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</w:rPr>
              <w:t xml:space="preserve">ЦИАЛЬНОЙ  ЗАЩИТЫ РЕСПУБЛИКИ  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</w:rPr>
              <w:t xml:space="preserve">ТАТАРСТАН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1777041" name="Picture 2" descr="COLORG~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99" cy="723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val="tt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09" cy="888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318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  <w:t xml:space="preserve">ОЕРЫК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tt-RU"/>
              </w:rPr>
              <w:tab/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</w:p>
        </w:tc>
      </w:tr>
      <w:tr>
        <w:tblPrEx/>
        <w:trPr>
          <w:trHeight w:val="569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tt-RU"/>
              </w:rPr>
              <w:t xml:space="preserve">г.Казан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  <w:t xml:space="preserve">№ 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87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ind w:right="538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изменения в Административный регламент пред</w:t>
      </w:r>
      <w:r>
        <w:rPr>
          <w:rFonts w:eastAsia="Times New Roman"/>
          <w:sz w:val="28"/>
          <w:szCs w:val="28"/>
        </w:rPr>
        <w:t xml:space="preserve">оставления государственной услуги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</w:t>
      </w:r>
      <w:r>
        <w:rPr>
          <w:rFonts w:eastAsia="Times New Roman"/>
          <w:sz w:val="28"/>
          <w:szCs w:val="28"/>
        </w:rPr>
        <w:t xml:space="preserve">ой войны, </w:t>
      </w:r>
      <w:r>
        <w:rPr>
          <w:rFonts w:eastAsia="Times New Roman"/>
          <w:sz w:val="28"/>
          <w:szCs w:val="28"/>
        </w:rPr>
        <w:t xml:space="preserve">утвержденный приказом Министерства труда, занятости и социальной защиты Республики </w:t>
      </w:r>
      <w:r>
        <w:rPr>
          <w:rFonts w:eastAsia="Times New Roman"/>
          <w:sz w:val="28"/>
          <w:szCs w:val="28"/>
        </w:rPr>
        <w:t xml:space="preserve">Татарстан</w:t>
      </w:r>
      <w:r>
        <w:rPr>
          <w:rFonts w:eastAsia="Times New Roman"/>
          <w:sz w:val="28"/>
          <w:szCs w:val="28"/>
        </w:rPr>
        <w:t xml:space="preserve"> от 05.06.2012 № 383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both"/>
        <w:tabs>
          <w:tab w:val="left" w:pos="396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eastAsia="Times New Roman"/>
          <w:sz w:val="28"/>
          <w:szCs w:val="28"/>
        </w:rPr>
        <w:t xml:space="preserve">к</w:t>
      </w:r>
      <w:r>
        <w:rPr>
          <w:rFonts w:eastAsia="Times New Roman"/>
          <w:sz w:val="28"/>
          <w:szCs w:val="28"/>
        </w:rPr>
        <w:t xml:space="preserve">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</w:pPr>
      <w:r>
        <w:rPr>
          <w:rFonts w:eastAsia="Times New Roman"/>
          <w:sz w:val="28"/>
          <w:szCs w:val="28"/>
        </w:rPr>
        <w:t xml:space="preserve">Внести в Административный регламент предоставления го</w:t>
      </w:r>
      <w:r>
        <w:rPr>
          <w:rFonts w:eastAsia="Times New Roman"/>
          <w:sz w:val="28"/>
          <w:szCs w:val="28"/>
        </w:rPr>
        <w:t xml:space="preserve">сударственной услуги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</w:t>
      </w:r>
      <w:r>
        <w:rPr>
          <w:rFonts w:eastAsia="Times New Roman"/>
          <w:sz w:val="28"/>
          <w:szCs w:val="28"/>
        </w:rPr>
        <w:t xml:space="preserve">ой войны</w:t>
      </w:r>
      <w:r>
        <w:rPr>
          <w:rFonts w:eastAsia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eastAsia="Times New Roman"/>
          <w:sz w:val="28"/>
          <w:szCs w:val="28"/>
        </w:rPr>
        <w:t xml:space="preserve">05.06.2012 № 383 </w:t>
      </w:r>
      <w:r>
        <w:rPr>
          <w:rFonts w:eastAsia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</w:t>
      </w:r>
      <w:r>
        <w:rPr>
          <w:rFonts w:eastAsia="Times New Roman"/>
          <w:sz w:val="28"/>
          <w:szCs w:val="28"/>
        </w:rPr>
        <w:t xml:space="preserve">слуги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</w:t>
      </w:r>
      <w:r>
        <w:rPr>
          <w:rFonts w:eastAsia="Times New Roman"/>
          <w:sz w:val="28"/>
          <w:szCs w:val="28"/>
        </w:rPr>
        <w:t xml:space="preserve">ой войны</w:t>
      </w:r>
      <w:r>
        <w:rPr>
          <w:rFonts w:eastAsia="Times New Roman"/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>
        <w:rPr>
          <w:rFonts w:eastAsia="Times New Roman"/>
          <w:sz w:val="28"/>
          <w:szCs w:val="28"/>
        </w:rPr>
        <w:t xml:space="preserve">от 27.10.2014 № 590, от 07.06.2016 № 317, от 10.10.2016 № 572, </w:t>
      </w:r>
      <w:r>
        <w:rPr>
          <w:rFonts w:eastAsia="Times New Roman"/>
          <w:sz w:val="28"/>
          <w:szCs w:val="28"/>
        </w:rPr>
        <w:t xml:space="preserve">от 08.06.2017 № 351, от 07.05.2018 № 347, от 19.09.2018 № 892,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13.05.2019 № 362, от 14.11.2019 № 1022, от 14.07.2020 № 512,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02.10.2020 № 690, от 23.11.2021 № 864, от 18.11.2022 № 1029</w:t>
      </w:r>
      <w:r>
        <w:rPr>
          <w:rFonts w:eastAsia="Times New Roman"/>
          <w:sz w:val="28"/>
          <w:szCs w:val="28"/>
        </w:rPr>
        <w:t xml:space="preserve">), изменение, изложив его в новой редакции (прилагается).</w:t>
      </w:r>
      <w:r>
        <w:rPr>
          <w:rFonts w:eastAsia="Times New Roman"/>
          <w:sz w:val="28"/>
          <w:szCs w:val="28"/>
        </w:rPr>
      </w:r>
      <w:r/>
    </w:p>
    <w:p>
      <w:pPr>
        <w:pStyle w:val="985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Э.А. </w:t>
      </w:r>
      <w:r>
        <w:rPr>
          <w:sz w:val="28"/>
          <w:szCs w:val="28"/>
        </w:rPr>
        <w:t xml:space="preserve">Зарипова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701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 приказом Министерства труда, занятости и социальной защиты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05.06.2012 № 383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 20___ г. № 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Административный регламент предоставления государственной услуги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ржания, созданных фашистами и их союзниками в период Второй мировой войны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right="1" w:firstLine="540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астоящий Административный регламент предоставления государственной услуги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содержания, созданных фашистами и их союзниками в период Второй мировой войны (далее - Регламент) устанавливает стандарт и порядок предоставления государственной услуги по выдаче удостоверения (дубликата удостоверения) о праве на меры социальной подде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(далее - государственная услуга)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40"/>
        <w:jc w:val="both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Перечень условных обозначений и сокращений приведен в приложении № 1 к настоящему Регламенту.</w:t>
      </w:r>
      <w:bookmarkStart w:id="1" w:name="undefined"/>
      <w:r/>
      <w:bookmarkEnd w:id="1"/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/>
      <w:bookmarkStart w:id="2" w:name="P60"/>
      <w:r/>
      <w:bookmarkEnd w:id="2"/>
      <w:r>
        <w:rPr>
          <w:sz w:val="28"/>
          <w:szCs w:val="28"/>
        </w:rPr>
        <w:t xml:space="preserve">1.2. Круг заявителей (далее - заявитель):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Интересы заявителя могут представлять их законные представители или лица, действующие на основании доверенности, выданной в порядке, установленном законодательством (далее – представитель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№ 2 к настоящему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>
        <w:rPr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заявителя, сведения о которых размещаются в</w:t>
      </w:r>
      <w:r>
        <w:rPr>
          <w:sz w:val="28"/>
          <w:szCs w:val="28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(функций)» и в </w:t>
      </w:r>
      <w:r>
        <w:rPr>
          <w:sz w:val="28"/>
          <w:szCs w:val="28"/>
        </w:rPr>
        <w:t xml:space="preserve">федеральной государственной информационной системе «Единый портал </w:t>
      </w:r>
      <w:r>
        <w:rPr>
          <w:sz w:val="28"/>
          <w:szCs w:val="28"/>
        </w:rPr>
        <w:t xml:space="preserve">государственных и муниципальных услуг (функций)» (</w:t>
      </w:r>
      <w:hyperlink r:id="rId14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</w:rPr>
          <w:t xml:space="preserve">http://www.gosuslugi.ru/</w:t>
        </w:r>
      </w:hyperlink>
      <w:r>
        <w:rPr>
          <w:sz w:val="28"/>
          <w:szCs w:val="28"/>
        </w:rPr>
        <w:t xml:space="preserve">) (далее - Единый портал)</w:t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ыдача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</w:t>
      </w:r>
      <w:r>
        <w:rPr>
          <w:sz w:val="28"/>
          <w:szCs w:val="28"/>
        </w:rPr>
        <w:t xml:space="preserve">войны (далее - удостоверение (дубликат удостоверения).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Государственная услуга предоставляется </w:t>
      </w:r>
      <w:r>
        <w:rPr>
          <w:sz w:val="28"/>
          <w:szCs w:val="28"/>
        </w:rPr>
        <w:t xml:space="preserve">Министерством труда, занятости и социальной защиты Республики Татарстан (далее - Министерство) </w:t>
      </w:r>
      <w:r>
        <w:rPr>
          <w:sz w:val="28"/>
          <w:szCs w:val="28"/>
        </w:rPr>
        <w:t xml:space="preserve">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</w:pPr>
      <w:r>
        <w:rPr>
          <w:sz w:val="28"/>
          <w:szCs w:val="28"/>
        </w:rPr>
        <w:t xml:space="preserve">2.3.1. Результатом предоставления государственной услуги является р</w:t>
      </w:r>
      <w:r>
        <w:rPr>
          <w:sz w:val="28"/>
          <w:szCs w:val="28"/>
        </w:rPr>
        <w:t xml:space="preserve">ешение о</w:t>
      </w:r>
      <w:r>
        <w:rPr>
          <w:sz w:val="28"/>
          <w:szCs w:val="28"/>
        </w:rPr>
        <w:t xml:space="preserve"> выдаче (</w:t>
      </w:r>
      <w:r>
        <w:rPr>
          <w:sz w:val="28"/>
          <w:szCs w:val="28"/>
        </w:rPr>
        <w:t xml:space="preserve">об отказе в выдаче) </w:t>
      </w:r>
      <w:r>
        <w:rPr>
          <w:sz w:val="28"/>
          <w:szCs w:val="28"/>
        </w:rPr>
        <w:t xml:space="preserve">удостоверения (дубликата удостоверения)</w:t>
      </w:r>
      <w:r>
        <w:rPr>
          <w:sz w:val="28"/>
          <w:szCs w:val="28"/>
        </w:rPr>
        <w:t xml:space="preserve"> по формам согласно приложениям № 6 и № 7 к настоящему Регламенту.</w:t>
      </w:r>
      <w:r/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Результат предоставления государственной услуги заявитель может получить одним из следующих способов: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письменной форме лично или почтовым отправлением;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форме электронного документа по адресу электронной почты;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на Едином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– Региональный портал)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в случае обращения заявителя за предоставлением государственной услуги через Единый портал (при наличии технической возможности) или Региональный портал (при наличии технической возможности).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539"/>
        <w:jc w:val="both"/>
        <w:spacing w:before="0" w:beforeAutospacing="0" w:after="0" w:afterAutospacing="0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ринятие решения</w:t>
      </w:r>
      <w:r>
        <w:rPr>
          <w:sz w:val="28"/>
          <w:szCs w:val="28"/>
        </w:rPr>
        <w:t xml:space="preserve"> о выдаче (об отказе в выдаче) удостоверения (дубликата удостоверения) </w:t>
      </w:r>
      <w:r>
        <w:rPr>
          <w:sz w:val="28"/>
          <w:szCs w:val="28"/>
        </w:rPr>
        <w:t xml:space="preserve">при личном обращении заявителя составляет 11 рабочих дней со дня регистрации запроса и документов, </w:t>
      </w:r>
      <w:r>
        <w:rPr>
          <w:sz w:val="28"/>
          <w:szCs w:val="28"/>
        </w:rPr>
        <w:t xml:space="preserve">указанных в пунктах 1.1 - 1.6 приложения № 3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</w:t>
      </w:r>
      <w:r>
        <w:rPr>
          <w:sz w:val="28"/>
          <w:szCs w:val="28"/>
        </w:rPr>
        <w:t xml:space="preserve"> если заявление </w:t>
      </w:r>
      <w:r>
        <w:rPr>
          <w:sz w:val="28"/>
          <w:szCs w:val="28"/>
        </w:rPr>
        <w:t xml:space="preserve"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</w:t>
      </w:r>
      <w:r>
        <w:rPr>
          <w:sz w:val="28"/>
          <w:szCs w:val="28"/>
        </w:rPr>
        <w:t xml:space="preserve">(далее - запрос) </w:t>
      </w:r>
      <w:r>
        <w:rPr>
          <w:sz w:val="28"/>
          <w:szCs w:val="28"/>
        </w:rPr>
        <w:t xml:space="preserve">и документы, необходимые для предоставления государственной услуги, поданы посредством почтового отправления, составляет 11 рабочих дней со дня регистрации запроса и документ</w:t>
      </w:r>
      <w:r>
        <w:rPr>
          <w:sz w:val="28"/>
          <w:szCs w:val="28"/>
        </w:rPr>
        <w:t xml:space="preserve">ов, указанных в пунктах 1.1 - 1.6 приложения № 3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2.4.3. </w:t>
      </w:r>
      <w:r>
        <w:rPr>
          <w:color w:val="000000" w:themeColor="text1"/>
          <w:sz w:val="28"/>
          <w:szCs w:val="28"/>
          <w:highlight w:val="none"/>
        </w:rPr>
        <w:t xml:space="preserve">Максимальный срок предоставления государственной услуги для всех категорий (признаков) заявителей в случае,</w:t>
      </w:r>
      <w:r>
        <w:rPr>
          <w:color w:val="000000" w:themeColor="text1"/>
          <w:sz w:val="28"/>
          <w:szCs w:val="28"/>
          <w:highlight w:val="none"/>
        </w:rPr>
        <w:t xml:space="preserve"> если запрос и документы, необходимые для предоставления государственной услуги, поданы заявителем через личный кабинет на</w:t>
      </w:r>
      <w:r>
        <w:rPr>
          <w:color w:val="000000" w:themeColor="text1"/>
          <w:sz w:val="28"/>
          <w:szCs w:val="28"/>
          <w:highlight w:val="none"/>
        </w:rPr>
        <w:t xml:space="preserve"> Едином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color w:val="000000" w:themeColor="text1"/>
          <w:sz w:val="28"/>
          <w:szCs w:val="28"/>
          <w:highlight w:val="none"/>
        </w:rPr>
        <w:t xml:space="preserve">,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color w:val="000000" w:themeColor="text1"/>
          <w:sz w:val="28"/>
          <w:szCs w:val="28"/>
          <w:highlight w:val="none"/>
        </w:rPr>
        <w:t xml:space="preserve">, составляет</w:t>
      </w:r>
      <w:r>
        <w:rPr>
          <w:color w:val="000000" w:themeColor="text1"/>
          <w:sz w:val="28"/>
          <w:szCs w:val="28"/>
          <w:highlight w:val="none"/>
        </w:rPr>
        <w:t xml:space="preserve"> 11 рабочих дней, со дня присвоения заявлению номера в соответствии с номенклатурой дел и статуса «Проверка документов», отражаемая в личном кабинете на </w:t>
      </w:r>
      <w:r>
        <w:rPr>
          <w:color w:val="000000" w:themeColor="text1"/>
          <w:sz w:val="28"/>
          <w:szCs w:val="28"/>
          <w:highlight w:val="none"/>
        </w:rPr>
        <w:t xml:space="preserve">Едином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color w:val="000000" w:themeColor="text1"/>
          <w:sz w:val="28"/>
          <w:szCs w:val="28"/>
          <w:highlight w:val="none"/>
        </w:rPr>
        <w:t xml:space="preserve">,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5"/>
        <w:ind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2.4.4. </w:t>
      </w:r>
      <w:r>
        <w:rPr>
          <w:color w:val="000000" w:themeColor="text1"/>
          <w:sz w:val="28"/>
          <w:szCs w:val="28"/>
          <w:highlight w:val="none"/>
        </w:rPr>
        <w:t xml:space="preserve">В</w:t>
      </w:r>
      <w:r>
        <w:rPr>
          <w:color w:val="000000" w:themeColor="text1"/>
          <w:sz w:val="28"/>
          <w:szCs w:val="28"/>
          <w:highlight w:val="none"/>
        </w:rPr>
        <w:t xml:space="preserve">ыдача удостоверения (дубликата удостоверения) и (или) копии решения о выдаче (об отказе в выдаче) удостоверения (дубликата удостоверения) заявителю, которому направлено уведомление о принятом решении о выдаче (об отказе в выдаче) удостоверения (дубликата у</w:t>
      </w:r>
      <w:r>
        <w:rPr>
          <w:color w:val="000000" w:themeColor="text1"/>
          <w:sz w:val="28"/>
          <w:szCs w:val="28"/>
          <w:highlight w:val="none"/>
        </w:rPr>
        <w:t xml:space="preserve">достоверения), осуществляется в день обращения заявителя.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8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В случае если запрос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 Максимальный срок ожидания в очереди при подаче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заявителем запроса о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40"/>
        <w:jc w:val="both"/>
      </w:pPr>
      <w:r>
        <w:rPr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  <w:r>
        <w:rPr>
          <w:sz w:val="28"/>
          <w:szCs w:val="28"/>
        </w:rPr>
      </w:r>
      <w:r/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5"/>
        <w:ind w:firstLine="567"/>
        <w:jc w:val="both"/>
        <w:outlineLvl w:val="2"/>
      </w:pPr>
      <w:r>
        <w:rPr>
          <w:sz w:val="28"/>
          <w:szCs w:val="28"/>
        </w:rPr>
        <w:t xml:space="preserve">2.7.1. При личном обращении в Управление (отдел) регистрация осуществляется в день поступления запроса и документов, </w:t>
      </w:r>
      <w:r>
        <w:rPr>
          <w:sz w:val="28"/>
          <w:szCs w:val="28"/>
        </w:rPr>
        <w:t xml:space="preserve">указанных в пунктах 1.1 - 1.6 приложения № 3 к настоящему Регламенту.</w:t>
      </w:r>
      <w:r>
        <w:rPr>
          <w:sz w:val="28"/>
          <w:szCs w:val="28"/>
        </w:rPr>
      </w:r>
      <w:r/>
    </w:p>
    <w:p>
      <w:pPr>
        <w:pStyle w:val="985"/>
        <w:ind w:firstLine="567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2.7.2. При поступлении запроса почтовым отправлением регистрация запроса осуществляется в день поступления запроса и документов, </w:t>
      </w:r>
      <w:r>
        <w:rPr>
          <w:sz w:val="28"/>
          <w:szCs w:val="28"/>
        </w:rPr>
        <w:t xml:space="preserve">указанных в пунктах 1.1 - 1.6 приложения № 3 к настоящему Регламенту.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tabs>
          <w:tab w:val="right" w:pos="10205" w:leader="none"/>
        </w:tabs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</w:rPr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5"/>
        <w:ind w:firstLine="567"/>
        <w:jc w:val="both"/>
        <w:tabs>
          <w:tab w:val="right" w:pos="10205" w:leader="none"/>
        </w:tabs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2.7.4. </w:t>
      </w:r>
      <w:r>
        <w:rPr>
          <w:sz w:val="28"/>
          <w:szCs w:val="28"/>
          <w:highlight w:val="none"/>
        </w:rPr>
        <w:t xml:space="preserve">При направлении запроса посредством Единого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заявитель в день подачи запроса получает в личном кабинете на Едином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, Региональном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  <w:highlight w:val="none"/>
        </w:rPr>
        <w:t xml:space="preserve">уведомление, подтверждающее, что запрос отправлен, в котором указываются регистрацио</w:t>
      </w:r>
      <w:r>
        <w:rPr>
          <w:sz w:val="28"/>
          <w:szCs w:val="28"/>
          <w:highlight w:val="none"/>
        </w:rPr>
        <w:t xml:space="preserve">нный номер и дата подачи запроса.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5"/>
        <w:ind w:firstLine="567"/>
        <w:jc w:val="both"/>
        <w:rPr>
          <w:sz w:val="28"/>
          <w:szCs w:val="28"/>
        </w:rPr>
        <w:outlineLvl w:val="2"/>
      </w:pPr>
      <w:r>
        <w:rPr>
          <w:sz w:val="28"/>
          <w:szCs w:val="28"/>
          <w:highlight w:val="none"/>
        </w:rPr>
        <w:t xml:space="preserve">Если запрос и документы, указанные в пункта</w:t>
      </w:r>
      <w:r>
        <w:rPr>
          <w:sz w:val="28"/>
          <w:szCs w:val="28"/>
          <w:highlight w:val="white"/>
        </w:rPr>
        <w:t xml:space="preserve">х </w:t>
      </w: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1 - 1.6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приложения № 3 к настоящему Регламенту, направленные почтовым отправлением или в виде электронного документа (пакета документов), получены после окончания рабочего времени Управления (отдела), днем их получения считается </w:t>
      </w:r>
      <w:r>
        <w:rPr>
          <w:sz w:val="28"/>
          <w:szCs w:val="28"/>
          <w:highlight w:val="none"/>
        </w:rPr>
        <w:t xml:space="preserve">следующий рабочий день. Если запрос и документы (копии документов) получены в выходной или праздничный день, днем их получения считается следующий за ним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b/>
        </w:rPr>
        <w:outlineLvl w:val="2"/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Информация о требованиях к помещениям, в которых предоставляется государственная услуга, размещается на офици</w:t>
      </w:r>
      <w:r>
        <w:rPr>
          <w:sz w:val="28"/>
          <w:szCs w:val="28"/>
        </w:rPr>
        <w:t xml:space="preserve">альном сайте Министерства в информационно-телекоммуникационной сети общего пользования, включая сеть «Интернет» (далее - официальный сайт Министерства) (http://mtsz.tatarstan.ru/), Едином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985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показателях доступности и качество предоставления государственной услуги размещается на официальном сайте Министерства, Едином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 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Сведения о выданных удостоверениях заносятся в государственную информационную систему «Единая централизованная цифровая платформа в социальной сфере».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2.10.3. </w:t>
      </w:r>
      <w:r>
        <w:rPr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</w:t>
      </w:r>
      <w:r>
        <w:rPr>
          <w:sz w:val="28"/>
          <w:szCs w:val="28"/>
        </w:rPr>
        <w:t xml:space="preserve">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 При предоставлении государственной услуги в электронной форме заявитель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 на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>
        <w:rPr>
          <w:color w:val="000000" w:themeColor="text1"/>
          <w:sz w:val="28"/>
          <w:szCs w:val="28"/>
        </w:rPr>
        <w:t xml:space="preserve">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8"/>
            <w:szCs w:val="28"/>
          </w:rPr>
          <w:t xml:space="preserve">пунктом 7</w:t>
        </w:r>
        <w:r>
          <w:rPr>
            <w:color w:val="000000" w:themeColor="text1"/>
            <w:sz w:val="28"/>
            <w:szCs w:val="28"/>
            <w:vertAlign w:val="superscript"/>
          </w:rPr>
          <w:t xml:space="preserve">2</w:t>
        </w:r>
        <w:r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>
        <w:rPr>
          <w:sz w:val="28"/>
          <w:szCs w:val="28"/>
        </w:rPr>
        <w:t xml:space="preserve"> Федерального закона от </w:t>
      </w:r>
      <w:r>
        <w:rPr>
          <w:color w:val="000000" w:themeColor="text1"/>
          <w:sz w:val="28"/>
          <w:szCs w:val="28"/>
        </w:rPr>
        <w:t xml:space="preserve">27 июля 2010 года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(далее - Федеральный закон № 210-ФЗ)</w:t>
      </w:r>
      <w:r/>
      <w:r>
        <w:rPr>
          <w:sz w:val="28"/>
          <w:szCs w:val="28"/>
        </w:rPr>
        <w:t xml:space="preserve">, с использованием Единого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,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получить сведения о ходе выполнения запроса о предоставлении государственной услуги, поданных в электронной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Единого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,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,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, обеспечивающей процесс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</w:t>
      </w:r>
      <w:r>
        <w:rPr>
          <w:sz w:val="28"/>
          <w:szCs w:val="28"/>
        </w:rPr>
        <w:t xml:space="preserve">скими и муниципальными служащими.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2.10.5. Формирование запр</w:t>
      </w:r>
      <w:r>
        <w:rPr>
          <w:sz w:val="28"/>
          <w:szCs w:val="28"/>
        </w:rPr>
        <w:t xml:space="preserve">оса осуществляется посредством заполнения электронной формы запроса на Едином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без необходимости дополнительной подачи запроса в какой-либо иной форме. В этом случае заявитель </w:t>
      </w:r>
      <w:r>
        <w:rPr>
          <w:sz w:val="28"/>
          <w:szCs w:val="28"/>
        </w:rPr>
        <w:t xml:space="preserve">авторизуется на Едином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или на Региональном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посредством подтвержденной учетной записи в Единой системе идентификации и аутентификации в инфраструктуре, обеспечивающей информационно-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</w:t>
      </w:r>
      <w:r>
        <w:rPr>
          <w:sz w:val="28"/>
          <w:szCs w:val="28"/>
        </w:rPr>
        <w:t xml:space="preserve">электронном виде.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2.10.6. </w:t>
      </w:r>
      <w:r>
        <w:rPr>
          <w:sz w:val="28"/>
          <w:szCs w:val="28"/>
        </w:rPr>
        <w:t xml:space="preserve">Запись заявителей на прием в Управление (отдел) (далее - запись)</w:t>
      </w:r>
      <w:r>
        <w:rPr>
          <w:sz w:val="28"/>
          <w:szCs w:val="28"/>
        </w:rPr>
        <w:t xml:space="preserve"> осуществляется посредством Единого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,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, телефонной связи по номеру телефона </w:t>
      </w:r>
      <w:r>
        <w:rPr>
          <w:sz w:val="28"/>
          <w:szCs w:val="28"/>
        </w:rPr>
        <w:t xml:space="preserve">Управления (отдела)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Единого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заявителю необходимо указать запрашиваемые системой данные,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</w:t>
      </w:r>
      <w:r>
        <w:rPr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При подаче запроса через Единый портал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Региональный портал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 государственной услуги предоставляется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</w:t>
      </w:r>
      <w:r>
        <w:rPr>
          <w:rFonts w:ascii="Times New Roman" w:hAnsi="Times New Roman" w:eastAsia="Times New Roman"/>
          <w:sz w:val="28"/>
          <w:szCs w:val="28"/>
        </w:rPr>
        <w:t xml:space="preserve">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5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/>
      <w:bookmarkStart w:id="3" w:name="P142"/>
      <w:r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widowControl w:val="off"/>
      </w:pPr>
      <w:r/>
      <w:bookmarkStart w:id="4" w:name="P145"/>
      <w:r/>
      <w:bookmarkEnd w:id="4"/>
      <w:r>
        <w:rPr>
          <w:rFonts w:ascii="Times New Roman" w:hAnsi="Times New Roman" w:eastAsia="Times New Roman"/>
          <w:sz w:val="28"/>
          <w:szCs w:val="28"/>
        </w:rPr>
        <w:t xml:space="preserve">2.11.1. </w:t>
      </w:r>
      <w:r>
        <w:rPr>
          <w:rFonts w:ascii="Times New Roman" w:hAnsi="Times New Roman"/>
          <w:sz w:val="28"/>
          <w:szCs w:val="28"/>
        </w:rPr>
        <w:t xml:space="preserve">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/>
    </w:p>
    <w:p>
      <w:pPr>
        <w:ind w:right="-1" w:firstLine="567"/>
        <w:jc w:val="both"/>
        <w:widowControl w:val="off"/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представляет самостоятельно;</w:t>
      </w:r>
      <w:r/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7" w:firstLine="709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/>
      <w:bookmarkStart w:id="5" w:name="P166"/>
      <w:r/>
      <w:bookmarkStart w:id="6" w:name="P182"/>
      <w:r/>
      <w:bookmarkEnd w:id="5"/>
      <w:r/>
      <w:bookmarkEnd w:id="6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Исче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right="57"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Основаниями для отказа в приеме запроса о предоставлении государственной услуги и документов являются: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85"/>
        <w:ind w:right="57"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1) </w:t>
      </w:r>
      <w:r>
        <w:rPr>
          <w:bCs/>
          <w:sz w:val="28"/>
          <w:szCs w:val="28"/>
        </w:rPr>
        <w:t xml:space="preserve">представление в Управление (отдел)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>
        <w:rPr>
          <w:bCs/>
          <w:sz w:val="28"/>
          <w:szCs w:val="28"/>
        </w:rPr>
        <w:t xml:space="preserve">Федерального закона от 6 апреля 2011 года № 63-ФЗ «Об электронной подписи» и Федерального закона № 210-ФЗ;</w:t>
      </w:r>
      <w:r>
        <w:rPr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непредставление (представление не в полном объеме) документов, которые заявитель должен представить самостоя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тельно, указанных в пунктах 1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.1 - 1.6 приложения № 3 к настоящему Регламенту;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</w:pPr>
      <w:r>
        <w:rPr>
          <w:rFonts w:ascii="Times New Roman" w:hAnsi="Times New Roman" w:eastAsia="Times New Roman"/>
          <w:sz w:val="28"/>
          <w:szCs w:val="28"/>
        </w:rPr>
        <w:t xml:space="preserve">3) обращение заявителя в Управление (отдел) не по месту жительства;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right="57" w:firstLine="567"/>
        <w:jc w:val="both"/>
        <w:widowControl w:val="off"/>
      </w:pPr>
      <w:r>
        <w:rPr>
          <w:rFonts w:ascii="Times New Roman" w:hAnsi="Times New Roman" w:eastAsia="Times New Roman"/>
          <w:sz w:val="28"/>
          <w:szCs w:val="28"/>
        </w:rPr>
        <w:t xml:space="preserve">4) 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right="57" w:firstLine="567"/>
        <w:jc w:val="both"/>
        <w:widowControl w:val="off"/>
      </w:pPr>
      <w:r>
        <w:rPr>
          <w:rFonts w:ascii="Times New Roman" w:hAnsi="Times New Roman" w:eastAsia="Times New Roman"/>
          <w:sz w:val="28"/>
          <w:szCs w:val="28"/>
        </w:rPr>
        <w:t xml:space="preserve">5) направление заявителем по почте копий документов,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6) непредъявление оригиналов документов в случае представления копий документов,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7)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редставленные документы утратили силу на момент обращения за государственной услугой (документ, удостоверяющий личность, документ, удостоверяющий полномочия представителя заявителя, в случае обращения за предоставлением государственной услуги указанным лиц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ом).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2.12.2. Исчерпывающий перечень оснований для </w:t>
      </w:r>
      <w:r>
        <w:rPr>
          <w:rFonts w:ascii="Times New Roman" w:hAnsi="Times New Roman" w:eastAsia="Times New Roman"/>
          <w:sz w:val="28"/>
          <w:szCs w:val="28"/>
        </w:rPr>
        <w:t xml:space="preserve">приостановления предоставления государственной услуги не установлены.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567"/>
        <w:jc w:val="both"/>
        <w:spacing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.12.3. 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снованием для отказа в предоставлении государственной услуги является отсутствие в документах, представленных заявителем, сведений, подтверждающих факт нахождения заявителя в несовершеннолетнем возрасте в период Второй мировой войны в концлагерях, гетто, д</w:t>
      </w:r>
      <w:r>
        <w:rPr>
          <w:rFonts w:ascii="Times New Roman" w:hAnsi="Times New Roman" w:eastAsia="Times New Roman"/>
          <w:sz w:val="28"/>
          <w:szCs w:val="28"/>
        </w:rPr>
        <w:t xml:space="preserve">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2.12.4. </w:t>
      </w:r>
      <w:r>
        <w:rPr>
          <w:rFonts w:ascii="Times New Roman" w:hAnsi="Times New Roman" w:eastAsia="Times New Roman"/>
          <w:sz w:val="28"/>
          <w:szCs w:val="28"/>
        </w:rPr>
        <w:t xml:space="preserve">В случае отказа в предоставлении государственной услуги Управление (отдел) информирует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/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2.12.5.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z w:val="28"/>
          <w:szCs w:val="28"/>
        </w:rPr>
        <w:t xml:space="preserve"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</w:t>
      </w:r>
      <w:r>
        <w:rPr>
          <w:rFonts w:ascii="Times New Roman" w:hAnsi="Times New Roman" w:eastAsia="Times New Roman"/>
          <w:sz w:val="28"/>
          <w:szCs w:val="28"/>
        </w:rPr>
        <w:t xml:space="preserve">слуги или для отказа в предоставлении государственной услуги приведены в приложении</w:t>
      </w:r>
      <w:r>
        <w:rPr>
          <w:rFonts w:ascii="Times New Roman" w:hAnsi="Times New Roman" w:eastAsia="Times New Roman"/>
          <w:sz w:val="28"/>
          <w:szCs w:val="28"/>
        </w:rPr>
        <w:t xml:space="preserve"> № 4 к настоящему Регламент</w:t>
      </w:r>
      <w:r>
        <w:rPr>
          <w:rFonts w:ascii="Times New Roman" w:hAnsi="Times New Roman" w:eastAsia="Times New Roman"/>
          <w:sz w:val="28"/>
          <w:szCs w:val="28"/>
        </w:rPr>
        <w:t xml:space="preserve">у </w:t>
      </w:r>
      <w:r>
        <w:rPr>
          <w:rFonts w:ascii="Times New Roman" w:hAnsi="Times New Roman" w:eastAsia="Times New Roman"/>
          <w:sz w:val="28"/>
          <w:szCs w:val="28"/>
        </w:rPr>
        <w:t xml:space="preserve">с учетом категории (признаков) заявителя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2.12.6. Форма запроса приведена в приложении № 5 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2.12.7. 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об отказе в приеме запроса приведена в приложении № 8 к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настоящему Регламенту.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/>
      <w:bookmarkStart w:id="7" w:name="P198"/>
      <w:r/>
      <w:bookmarkEnd w:id="7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3.1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Перечень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осуществляемых при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предоставлении государственной услуги административных процедур: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</w:p>
    <w:p>
      <w:pPr>
        <w:pStyle w:val="985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профилирование заявителя;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межведомственное информационное взаимодействие;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предоставление результата государственной услуги.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3.2. Государственная услуга в упреждающем (</w:t>
      </w:r>
      <w:r>
        <w:rPr>
          <w:rFonts w:eastAsia="Times New Roman"/>
          <w:color w:val="000000" w:themeColor="text1"/>
          <w:sz w:val="28"/>
          <w:szCs w:val="28"/>
        </w:rPr>
        <w:t xml:space="preserve">проактивном</w:t>
      </w:r>
      <w:r>
        <w:rPr>
          <w:rFonts w:eastAsia="Times New Roman"/>
          <w:color w:val="000000" w:themeColor="text1"/>
          <w:sz w:val="28"/>
          <w:szCs w:val="28"/>
        </w:rPr>
        <w:t xml:space="preserve">) режиме не предоставляется.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4.1.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 </w:t>
      </w:r>
      <w:r>
        <w:rPr>
          <w:rFonts w:ascii="Times New Roman" w:hAnsi="Times New Roman" w:eastAsia="Times New Roman"/>
          <w:sz w:val="28"/>
          <w:szCs w:val="28"/>
        </w:rPr>
        <w:t xml:space="preserve">одним из перечисленных способов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лично (при посещении заявителем отделения Центра);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размещения в личном кабинете заявителя на Едином портале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или Региональном портале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5"/>
        <w:ind w:left="5669"/>
        <w:jc w:val="both"/>
        <w:rPr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меры социальной поддержки,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концлагерей, </w:t>
      </w:r>
      <w:r>
        <w:rPr>
          <w:sz w:val="28"/>
          <w:szCs w:val="28"/>
        </w:rPr>
        <w:t xml:space="preserve">гетто, других мест принудительного </w:t>
      </w:r>
      <w:r>
        <w:rPr>
          <w:sz w:val="28"/>
          <w:szCs w:val="28"/>
        </w:rPr>
        <w:t xml:space="preserve">содержания, созданных фашистами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союзниками в период </w:t>
      </w:r>
      <w:r>
        <w:rPr>
          <w:sz w:val="28"/>
          <w:szCs w:val="28"/>
        </w:rPr>
        <w:t xml:space="preserve">Второй мировой войны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both"/>
      </w:pPr>
      <w:r>
        <w:t xml:space="preserve">                         </w:t>
      </w:r>
      <w:r/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войны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государственная услуга - государственная услуга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ой войны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запрос - заявление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выдаче удостоверения (дубликата удостоверения)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заявитель - физическое лицо, относящееся к категории, указанной в пункте 1.2 настоящего Регламента, подавшее запрос о предоставлении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5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highlight w:val="white"/>
        </w:rPr>
        <w:t xml:space="preserve">представитель заявителя </w:t>
      </w: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законные представители или лица, действующие на основании доверенности, выданной в порядке, установленном законодательством</w:t>
      </w:r>
      <w:r>
        <w:rPr>
          <w:rFonts w:eastAsia="Times New Roman"/>
          <w:sz w:val="28"/>
          <w:szCs w:val="28"/>
        </w:rPr>
        <w:t xml:space="preserve">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удостоверение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(дубликат удостоверения)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ыдача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войны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Министерство - Министерство труда, занятости и социальной защиты Республики Татарстан;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Управление (отдел)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 - запись заявителей на прием в Управление (отдел)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сайт Министерства - официальный сайт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Министерства труда, занятости и социальной защиты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информационно-телекоммуникационной сети общего пользования, включая сеть «Интернет»;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№ 210-ФЗ - Федеральный закон от 27 июля 2010 года                 № 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/>
    </w:p>
    <w:p>
      <w:pPr>
        <w:outlineLvl w:val="1"/>
      </w:pPr>
      <w:r>
        <w:rPr>
          <w:sz w:val="28"/>
          <w:szCs w:val="28"/>
        </w:rPr>
        <w:br w:type="page" w:clear="all"/>
      </w:r>
      <w:r/>
    </w:p>
    <w:p>
      <w:pPr>
        <w:pStyle w:val="985"/>
        <w:ind w:left="5669"/>
        <w:jc w:val="both"/>
        <w:outlineLvl w:val="1"/>
      </w:pPr>
      <w:r>
        <w:rPr>
          <w:sz w:val="28"/>
          <w:szCs w:val="28"/>
        </w:rPr>
        <w:t xml:space="preserve">Приложение № 2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меры социальной поддержки,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концлагерей, </w:t>
      </w:r>
      <w:r>
        <w:rPr>
          <w:sz w:val="28"/>
          <w:szCs w:val="28"/>
        </w:rPr>
        <w:t xml:space="preserve">гетто, других мест принудительного </w:t>
      </w:r>
      <w:r>
        <w:rPr>
          <w:sz w:val="28"/>
          <w:szCs w:val="28"/>
        </w:rPr>
        <w:t xml:space="preserve">содержания, созданных фашистами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союзниками в период </w:t>
      </w:r>
      <w:r>
        <w:rPr>
          <w:sz w:val="28"/>
          <w:szCs w:val="28"/>
        </w:rPr>
        <w:t xml:space="preserve">Второй мировой войны</w:t>
      </w:r>
      <w:r>
        <w:rPr>
          <w:sz w:val="28"/>
          <w:szCs w:val="28"/>
        </w:rPr>
      </w:r>
      <w:r/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5"/>
        <w:jc w:val="center"/>
        <w:tabs>
          <w:tab w:val="left" w:pos="0" w:leader="none"/>
        </w:tabs>
        <w:rPr>
          <w:rFonts w:eastAsia="Times New Roman"/>
          <w:bCs/>
          <w:sz w:val="28"/>
          <w:szCs w:val="28"/>
        </w:rPr>
        <w:outlineLvl w:val="1"/>
      </w:pPr>
      <w:r>
        <w:rPr>
          <w:rFonts w:eastAsia="Times New Roman"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1008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4820"/>
        <w:gridCol w:w="1842"/>
      </w:tblGrid>
      <w:tr>
        <w:tblPrEx/>
        <w:trPr>
          <w:trHeight w:val="89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выдаче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удостоверения (дубликата удостоверения)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r/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бывший несовер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шеннолетний узник концлагерей, гетто, других мест принудительного содержания, созданных фашистами и их союзниками в период Второй мировой войны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действую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3А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5"/>
        <w:ind w:left="5664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5664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5664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5669"/>
        <w:jc w:val="both"/>
        <w:outlineLvl w:val="1"/>
      </w:pPr>
      <w:r>
        <w:rPr>
          <w:sz w:val="28"/>
          <w:szCs w:val="28"/>
        </w:rPr>
        <w:t xml:space="preserve">Приложение № 3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меры социальной поддержки,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концлагерей, </w:t>
      </w:r>
      <w:r>
        <w:rPr>
          <w:sz w:val="28"/>
          <w:szCs w:val="28"/>
        </w:rPr>
        <w:t xml:space="preserve">гетто, других мест принудительного </w:t>
      </w:r>
      <w:r>
        <w:rPr>
          <w:sz w:val="28"/>
          <w:szCs w:val="28"/>
        </w:rPr>
        <w:t xml:space="preserve">содержания, созданных фашистами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союзниками в период </w:t>
      </w:r>
      <w:r>
        <w:rPr>
          <w:sz w:val="28"/>
          <w:szCs w:val="28"/>
        </w:rPr>
        <w:t xml:space="preserve">Второй мировой войны</w:t>
      </w:r>
      <w:r>
        <w:rPr>
          <w:sz w:val="28"/>
          <w:szCs w:val="28"/>
        </w:rPr>
      </w:r>
      <w:r/>
    </w:p>
    <w:p>
      <w:pPr>
        <w:pStyle w:val="985"/>
        <w:ind w:left="5664" w:firstLine="708"/>
        <w:jc w:val="both"/>
      </w:pPr>
      <w:r>
        <w:t xml:space="preserve">                                    </w:t>
      </w:r>
      <w:r/>
    </w:p>
    <w:p>
      <w:pPr>
        <w:pStyle w:val="985"/>
        <w:jc w:val="center"/>
        <w:rPr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Style w:val="1008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693"/>
        <w:gridCol w:w="3260"/>
        <w:gridCol w:w="2835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окументы, которые заявитель представляет самостоятельно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1А, 2А,  3А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Заявление 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выдаче удостоверения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(дубликата удостоверения)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праве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меры социальной поддержки,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установленные для бывших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несовершеннолетних узников концлагерей,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гетто, других мест принудительного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содержания, созданных фашистами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 их союзниками в период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Второй мировой войны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(далее – запрос)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Управление (отдела) социальной защиты Министерства труда, занятости и социальной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защиты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Республики Татарстан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(далее - Управление (отдел))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федеральной государственной информационной системе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«Единый по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ртал государственных 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униципальных услуг (функций)» (далее - Единый портал) (при наличии технической возможности) или в государственной информационной системе Республики Татарстан «Портал государственных и муниципальных услуг Республики Татарстан» (далее - Региональный портал)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(при наличии технической возможности)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заполн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ение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 запрос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 о предоставлении государственной услуги с использованием интерактивной форм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ы в электронном виде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1А, 2А,  3А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Управление (отдел)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доверенность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Управление (отдел)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твом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сканированная копия документа</w:t>
            </w:r>
            <w:r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1А, 2А,  3А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фотография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размером 3 x 4 сантиметра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Управление (отдел)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/>
          </w:p>
        </w:tc>
      </w:tr>
      <w:tr>
        <w:tblPrEx/>
        <w:trPr>
          <w:trHeight w:val="32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сканированная копия документа, с предъявлением оригинала в Управление (отдел)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/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1А, 2А,  3А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испорченное удостоверение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(в случае обращения за удостоверением взамен испорченного)</w:t>
            </w:r>
            <w:r>
              <w:rPr>
                <w:rFonts w:ascii="Times New Roman" w:hAnsi="Times New Roman"/>
                <w:color w:val="000000" w:themeColor="text1"/>
                <w:spacing w:val="-6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(в случае обращения за удостоверением взамен испорченного)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/>
          </w:p>
        </w:tc>
      </w:tr>
      <w:tr>
        <w:tblPrEx/>
        <w:trPr>
          <w:trHeight w:val="518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сканированная копия документа, с предъявлением оригинала в Управление (отдел)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(в случае обращения за удостоверением взамен испорченного)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/>
          </w:p>
        </w:tc>
      </w:tr>
      <w:tr>
        <w:tblPrEx/>
        <w:trPr>
          <w:trHeight w:val="1768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1А, 2А,  3А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 военного времени, подтверждающие факты нахождения бывшего несовершеннолетнего узника фашизма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 союзных с нею стран, а также на оккупированных ими территориях бывшего СССР и стран Европы, либо справок и других документов архивных и иных учреждений, содержащих необходимые сведения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6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6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сканированная копия документа,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предъявлением оригинала в Управление (отдел)</w:t>
            </w:r>
            <w:r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08"/>
        </w:trPr>
        <w:tc>
          <w:tcPr>
            <w:gridSpan w:val="5"/>
            <w:tcW w:w="10205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jc w:val="center"/>
              <w:widowControl w:val="off"/>
              <w:rPr>
                <w:rFonts w:ascii="Times New Roman" w:hAnsi="Times New Roman"/>
                <w:bCs/>
                <w:iCs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768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 об установлении опеки (попечительства)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(сведения запрашиваются из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информационн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«Единая централизованная цифровая платформа в социальной сфере»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6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6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сканированная копия документа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shd w:val="nil" w:color="auto"/>
        <w:rPr>
          <w:sz w:val="28"/>
          <w:szCs w:val="28"/>
        </w:rPr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Приложение № 4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меры социальной поддержки,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концлагерей, </w:t>
      </w:r>
      <w:r>
        <w:rPr>
          <w:sz w:val="28"/>
          <w:szCs w:val="28"/>
        </w:rPr>
        <w:t xml:space="preserve">гетто, других мест принудительного </w:t>
      </w:r>
      <w:r>
        <w:rPr>
          <w:sz w:val="28"/>
          <w:szCs w:val="28"/>
        </w:rPr>
        <w:t xml:space="preserve">содержания, созданных фашистами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союзниками в период </w:t>
      </w:r>
      <w:r>
        <w:rPr>
          <w:sz w:val="28"/>
          <w:szCs w:val="28"/>
        </w:rPr>
        <w:t xml:space="preserve">Второй мировой войны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5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услуги,и исчерпывающий перечень оснований для приостановления предоставления государственной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услуги или а для отказа в предоставлении государственной услуги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5"/>
        <w:jc w:val="center"/>
      </w:pPr>
      <w:r/>
      <w:r/>
    </w:p>
    <w:tbl>
      <w:tblPr>
        <w:tblStyle w:val="100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653"/>
        <w:gridCol w:w="1985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5"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85"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Перечень оснований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8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Идентификатор признака заявителя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3"/>
              </w:numPr>
              <w:ind w:left="0" w:firstLine="2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1.1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5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(отдел) социальной защиты Министерства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труда, занятости и социальной защиты Республики Татарстан в муниципальном районе или городском округе Республики Татарстан</w:t>
            </w:r>
            <w:r>
              <w:rPr>
                <w:color w:val="000000" w:themeColor="text1"/>
                <w:sz w:val="24"/>
                <w:szCs w:val="24"/>
              </w:rPr>
              <w:t xml:space="preserve"> заявления (далее - Управление (отдел)) и документов (копий документов) в форме электронных документов, не подписанных (не заверенных) </w:t>
            </w:r>
            <w:r>
              <w:rPr>
                <w:color w:val="000000" w:themeColor="text1"/>
                <w:sz w:val="24"/>
                <w:szCs w:val="24"/>
              </w:rPr>
              <w:t xml:space="preserve">электронной подписью в соответствии с требованиями </w:t>
            </w:r>
            <w:r>
              <w:t xml:space="preserve"> Федерального закона от 6 апреля 2011 года № 63-ФЗ «Об электронной подписи» и Федерального закона от 27 июля 2010 года № 210-ФЗ «Об организации предоставления государственных и муниципальных услуг»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1.2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  <w:t xml:space="preserve">непредставление (представление не в полном объеме) документов, которые заявитель должен представить самостоя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тельно, указанных в пунктах 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.1 - 1.6 приложения № 3 к настоящему Регламенту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1.3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обращение заявителя в Управле</w:t>
            </w:r>
            <w:r>
              <w:rPr>
                <w:color w:val="000000" w:themeColor="text1"/>
                <w:sz w:val="24"/>
                <w:szCs w:val="24"/>
              </w:rPr>
              <w:t xml:space="preserve">ние (отдел) не по месту жительства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1.4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  <w:r/>
            <w:r/>
            <w:r/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1.5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направление заявителем по почте копий документов, не заверенных в со</w:t>
            </w:r>
            <w:r>
              <w:rPr>
                <w:color w:val="000000" w:themeColor="text1"/>
                <w:sz w:val="24"/>
                <w:szCs w:val="24"/>
              </w:rPr>
              <w:t xml:space="preserve">ответствии с законодательством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1.6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непредъявление оригиналов документов в случае предоставления копий документов, не заверенных в соответствии с законодательством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1.7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t xml:space="preserve">представленные документы утратили силу на момент обращения за государственной услугой (документ, удостоверяющий личность, документ, удостоверяющий полномочия представителя заявителя, в случае обращения за предоставлением государственной услуг</w:t>
            </w:r>
            <w:r>
              <w:t xml:space="preserve">и указанным лицом)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  <w:r/>
            <w:r/>
            <w:r/>
          </w:p>
        </w:tc>
      </w:tr>
      <w:tr>
        <w:tblPrEx/>
        <w:trPr/>
        <w:tc>
          <w:tcPr>
            <w:gridSpan w:val="3"/>
            <w:tcW w:w="10205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3"/>
              </w:num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Перечень 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снований для приостановления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сро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 предоставления государственной услуги законодательством не установлены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/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3"/>
              </w:num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Перечень оснований для отказа в предоставлении государственной услуги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5"/>
              <w:rPr>
                <w:szCs w:val="24"/>
              </w:rPr>
            </w:pPr>
            <w:r>
              <w:rPr>
                <w:szCs w:val="24"/>
              </w:rPr>
              <w:t xml:space="preserve">2.1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отсутствие в документах, представленных заявителем, сведений, </w:t>
            </w:r>
            <w:r>
              <w:t xml:space="preserve">подтверждающих факт нахождения заявителя в несовершеннолетнем возрасте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</w:t>
            </w:r>
            <w:r>
              <w:t xml:space="preserve">на оккупированных ими территориях бывшего СССР и стран Европы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1А, 2А, 3А</w:t>
            </w:r>
            <w:r/>
            <w:r/>
          </w:p>
          <w:p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5669"/>
        <w:jc w:val="both"/>
        <w:outlineLvl w:val="1"/>
      </w:pPr>
      <w:r>
        <w:rPr>
          <w:sz w:val="28"/>
          <w:szCs w:val="28"/>
        </w:rPr>
        <w:t xml:space="preserve">Приложение № 5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меры социальной поддержки,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концлагерей, </w:t>
      </w:r>
      <w:r>
        <w:rPr>
          <w:sz w:val="28"/>
          <w:szCs w:val="28"/>
        </w:rPr>
        <w:t xml:space="preserve">гетто, других мест принудительного </w:t>
      </w:r>
      <w:r>
        <w:rPr>
          <w:sz w:val="28"/>
          <w:szCs w:val="28"/>
        </w:rPr>
        <w:t xml:space="preserve">содержания, созданных фашистами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союзниками в период </w:t>
      </w:r>
      <w:r>
        <w:rPr>
          <w:sz w:val="28"/>
          <w:szCs w:val="28"/>
        </w:rPr>
        <w:t xml:space="preserve">Второй мировой войны</w:t>
      </w:r>
      <w:r>
        <w:rPr>
          <w:sz w:val="28"/>
          <w:szCs w:val="28"/>
        </w:rPr>
      </w:r>
      <w:r/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6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Управление (отдел) социальной защиты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</w:t>
      </w:r>
      <w:r/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Заявление о </w:t>
      </w:r>
      <w:r>
        <w:rPr>
          <w:rFonts w:ascii="Times New Roman" w:hAnsi="Times New Roman" w:cs="Times New Roman"/>
          <w:sz w:val="28"/>
          <w:szCs w:val="28"/>
        </w:rPr>
        <w:t xml:space="preserve">выдаче удостоверения </w:t>
      </w:r>
      <w:r>
        <w:rPr>
          <w:rFonts w:ascii="Times New Roman" w:hAnsi="Times New Roman" w:cs="Times New Roman"/>
          <w:sz w:val="28"/>
          <w:szCs w:val="28"/>
        </w:rPr>
        <w:t xml:space="preserve">(дубликата удостоверения)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праве </w:t>
      </w:r>
      <w:r>
        <w:rPr>
          <w:rFonts w:ascii="Times New Roman" w:hAnsi="Times New Roman" w:cs="Times New Roman"/>
          <w:sz w:val="28"/>
          <w:szCs w:val="28"/>
        </w:rPr>
        <w:t xml:space="preserve">на меры социальной поддержки,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для 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узников концлагерей, </w:t>
      </w:r>
      <w:r>
        <w:rPr>
          <w:rFonts w:ascii="Times New Roman" w:hAnsi="Times New Roman" w:cs="Times New Roman"/>
          <w:sz w:val="28"/>
          <w:szCs w:val="28"/>
        </w:rPr>
        <w:t xml:space="preserve">гетто, других мест принудительного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содержания, созданных фашистами </w:t>
      </w:r>
      <w:r>
        <w:rPr>
          <w:rFonts w:ascii="Times New Roman" w:hAnsi="Times New Roman" w:cs="Times New Roman"/>
          <w:sz w:val="28"/>
          <w:szCs w:val="28"/>
        </w:rPr>
        <w:t xml:space="preserve">и их союзниками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 мировой войны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выдать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(дубликат удостоверения) (нужное подчеркнуть) о праве на меры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поддержки, установленные для бывших несовершеннолетних узников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фашистских концлагерей, гетто и других мест принудительного содержания,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созданных фашистами и их 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лением Министерства труда и социального развития Российской Федерации от 7 июля 1999 года № 21 «Об утверждении порядка выдачи удостоверения о праве на льготы бывшим несовершеннолетним узникам фашистских концлагерей, гетто и других мест принудительного сод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ержания, созданных фашистами и их союзниками в период Второй мировой войны»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6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tbl>
      <w:tblPr>
        <w:tblStyle w:val="1008"/>
        <w:tblW w:w="0" w:type="auto"/>
        <w:tblLook w:val="04A0" w:firstRow="1" w:lastRow="0" w:firstColumn="1" w:lastColumn="0" w:noHBand="0" w:noVBand="1"/>
      </w:tblPr>
      <w:tblGrid>
        <w:gridCol w:w="5099"/>
        <w:gridCol w:w="5096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удостоверяющего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Style w:val="961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08"/>
        <w:tblW w:w="0" w:type="auto"/>
        <w:tblLook w:val="04A0" w:firstRow="1" w:lastRow="0" w:firstColumn="1" w:lastColumn="0" w:noHBand="0" w:noVBand="1"/>
      </w:tblPr>
      <w:tblGrid>
        <w:gridCol w:w="5099"/>
        <w:gridCol w:w="5096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удостоверяющего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6"/>
        <w:ind w:left="0" w:right="0" w:firstLine="567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Объяснение  обстоятельств утраты (порчи) удостоверения (заполняется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выдаче дубликата удостоверения):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6"/>
        <w:ind w:left="0" w:right="0" w:firstLine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следующие документы (справки):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100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83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9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</w:tbl>
    <w:p>
      <w:pPr>
        <w:pStyle w:val="986"/>
        <w:ind w:firstLine="56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ознакомлен(-а)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86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(подпись заявителя (расшифровка подписи)</w:t>
      </w:r>
      <w:r>
        <w:rPr>
          <w:rFonts w:ascii="Times New Roman" w:hAnsi="Times New Roman" w:cs="Times New Roman"/>
          <w:sz w:val="22"/>
          <w:highlight w:val="none"/>
        </w:rPr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8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Согласен(-на) на получение результата предоставления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0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6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_____________________________ 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на Едином портале государственных и муниципальных услуг (функций)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      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8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________ 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   _________    ____________________    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5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(</w:t>
      </w:r>
      <w:r>
        <w:rPr>
          <w:sz w:val="24"/>
          <w:szCs w:val="24"/>
        </w:rPr>
        <w:t xml:space="preserve">должность)   </w:t>
      </w:r>
      <w:r>
        <w:rPr>
          <w:sz w:val="24"/>
          <w:szCs w:val="24"/>
        </w:rPr>
        <w:t xml:space="preserve"> (подпись)      (расшифровка подписи)              (дата)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36"/>
          <w:szCs w:val="36"/>
        </w:rPr>
        <w:outlineLvl w:val="1"/>
      </w:pPr>
      <w:r>
        <w:rPr>
          <w:sz w:val="32"/>
          <w:szCs w:val="32"/>
        </w:rPr>
        <w:br w:type="page" w:clear="all"/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985"/>
        <w:ind w:left="5669"/>
        <w:jc w:val="both"/>
        <w:outlineLvl w:val="1"/>
      </w:pPr>
      <w:r>
        <w:rPr>
          <w:sz w:val="28"/>
          <w:szCs w:val="28"/>
        </w:rPr>
        <w:t xml:space="preserve">Приложение № 6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 </w:t>
      </w:r>
      <w:r>
        <w:rPr>
          <w:sz w:val="28"/>
          <w:szCs w:val="28"/>
        </w:rPr>
        <w:t xml:space="preserve">на меры социальной поддержки,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</w:t>
      </w:r>
      <w:r>
        <w:rPr>
          <w:sz w:val="28"/>
          <w:szCs w:val="28"/>
        </w:rPr>
        <w:t xml:space="preserve">концлагерей, гетто, других мест </w:t>
      </w:r>
      <w:r>
        <w:rPr>
          <w:sz w:val="28"/>
          <w:szCs w:val="28"/>
        </w:rPr>
        <w:t xml:space="preserve">принудительного содержания, </w:t>
      </w:r>
      <w:r>
        <w:rPr>
          <w:sz w:val="28"/>
          <w:szCs w:val="28"/>
        </w:rPr>
        <w:t xml:space="preserve">созданных фашистами и их союзниками </w:t>
      </w:r>
      <w:r>
        <w:rPr>
          <w:sz w:val="28"/>
          <w:szCs w:val="28"/>
        </w:rPr>
        <w:t xml:space="preserve">в период Второй мировой войны</w:t>
      </w:r>
      <w:r>
        <w:rPr>
          <w:sz w:val="28"/>
          <w:szCs w:val="28"/>
        </w:rPr>
      </w:r>
      <w:r/>
    </w:p>
    <w:p>
      <w:pPr>
        <w:pStyle w:val="985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</w:t>
      </w:r>
      <w:r/>
      <w:r>
        <w:rPr>
          <w:rFonts w:ascii="Times New Roman" w:hAnsi="Times New Roman" w:cs="Times New Roman"/>
          <w:sz w:val="28"/>
          <w:szCs w:val="28"/>
        </w:rPr>
        <w:t xml:space="preserve">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 выдаче удостоверения (дубликата удостоверения)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меры социальной поддержки, установленные для 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узников концлагерей, гетто, других мест </w:t>
      </w:r>
      <w:r>
        <w:rPr>
          <w:rFonts w:ascii="Times New Roman" w:hAnsi="Times New Roman" w:cs="Times New Roman"/>
          <w:sz w:val="28"/>
          <w:szCs w:val="28"/>
        </w:rPr>
        <w:t xml:space="preserve">принудительного содержания, созданных фашистами и их </w:t>
      </w:r>
      <w:r>
        <w:rPr>
          <w:rFonts w:ascii="Times New Roman" w:hAnsi="Times New Roman" w:cs="Times New Roman"/>
          <w:sz w:val="28"/>
          <w:szCs w:val="28"/>
        </w:rPr>
        <w:t xml:space="preserve">союзниками в период Второй мировой войны</w:t>
      </w:r>
      <w:r/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1"/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решение о выдаче удостоверения (дубликата удостоверения) о праве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социальной поддержки, установленные для бывших несовершеннолетних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узников концлагерей, гетто, других мест принудительного содержания,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созданных фашистами и их союзниками в период Второй мировой войны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Министерства труда и социального развития Российской Федерации от 7 июля </w:t>
      </w:r>
      <w:r>
        <w:rPr>
          <w:rFonts w:ascii="Times New Roman" w:hAnsi="Times New Roman" w:cs="Times New Roman"/>
          <w:sz w:val="28"/>
          <w:szCs w:val="28"/>
        </w:rPr>
        <w:t xml:space="preserve">1999 года № 21 «Об утверждении порядка выдачи удостоверения о праве на льготы бывшим несовершеннолетним узникам фашистских концлагерей, гетто и других мест принудительного сод</w:t>
      </w:r>
      <w:r>
        <w:rPr>
          <w:rFonts w:ascii="Times New Roman" w:hAnsi="Times New Roman" w:cs="Times New Roman"/>
          <w:sz w:val="28"/>
          <w:szCs w:val="28"/>
        </w:rPr>
        <w:t xml:space="preserve">ержания, созданных фашистами и их союзниками в период Второй мировой войны»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при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01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0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6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7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8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9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на Едином портале государственных и муниципальных услуг (функций)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0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1001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1008"/>
        <w:tblW w:w="0" w:type="auto"/>
        <w:tblLayout w:type="fixed"/>
        <w:tblLook w:val="04A0" w:firstRow="1" w:lastRow="0" w:firstColumn="1" w:lastColumn="0" w:noHBand="0" w:noVBand="1"/>
      </w:tblPr>
      <w:tblGrid>
        <w:gridCol w:w="6378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1001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5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7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 </w:t>
      </w:r>
      <w:r>
        <w:rPr>
          <w:sz w:val="28"/>
          <w:szCs w:val="28"/>
        </w:rPr>
        <w:t xml:space="preserve">на меры социальной поддержки,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</w:t>
      </w:r>
      <w:r>
        <w:rPr>
          <w:sz w:val="28"/>
          <w:szCs w:val="28"/>
        </w:rPr>
        <w:t xml:space="preserve">концлагерей, гетто, других мест </w:t>
      </w:r>
      <w:r>
        <w:rPr>
          <w:sz w:val="28"/>
          <w:szCs w:val="28"/>
        </w:rPr>
        <w:t xml:space="preserve">принудительного содержания, </w:t>
      </w:r>
      <w:r>
        <w:rPr>
          <w:sz w:val="28"/>
          <w:szCs w:val="28"/>
        </w:rPr>
        <w:t xml:space="preserve">созданных фашистами и их союзниками </w:t>
      </w:r>
      <w:r>
        <w:rPr>
          <w:sz w:val="28"/>
          <w:szCs w:val="28"/>
        </w:rPr>
        <w:t xml:space="preserve">в период Второй мировой войны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6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</w:t>
      </w:r>
      <w:r/>
      <w:r>
        <w:rPr>
          <w:rFonts w:ascii="Times New Roman" w:hAnsi="Times New Roman" w:cs="Times New Roman"/>
          <w:sz w:val="28"/>
          <w:szCs w:val="28"/>
        </w:rPr>
        <w:t xml:space="preserve">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 xml:space="preserve">выдаче удостоверения (дублика</w:t>
      </w:r>
      <w:r>
        <w:rPr>
          <w:rFonts w:ascii="Times New Roman" w:hAnsi="Times New Roman" w:cs="Times New Roman"/>
          <w:sz w:val="28"/>
          <w:szCs w:val="28"/>
        </w:rPr>
        <w:t xml:space="preserve">та удостоверения)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праве </w:t>
      </w:r>
      <w:r>
        <w:rPr>
          <w:rFonts w:ascii="Times New Roman" w:hAnsi="Times New Roman" w:cs="Times New Roman"/>
          <w:sz w:val="28"/>
          <w:szCs w:val="28"/>
        </w:rPr>
        <w:t xml:space="preserve">на меры социальной поддержки, установленные для 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узников концлагерей, гетто, других мест </w:t>
      </w:r>
      <w:r>
        <w:rPr>
          <w:rFonts w:ascii="Times New Roman" w:hAnsi="Times New Roman" w:cs="Times New Roman"/>
          <w:sz w:val="28"/>
          <w:szCs w:val="28"/>
        </w:rPr>
        <w:t xml:space="preserve">принудительного содержания, созданных фашистами и их </w:t>
      </w:r>
      <w:r>
        <w:rPr>
          <w:rFonts w:ascii="Times New Roman" w:hAnsi="Times New Roman" w:cs="Times New Roman"/>
          <w:sz w:val="28"/>
          <w:szCs w:val="28"/>
        </w:rPr>
        <w:t xml:space="preserve">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рассмотренного заявления от ________ № _______ и приложенных к нему документов принято решение </w:t>
      </w:r>
      <w:r>
        <w:rPr>
          <w:rFonts w:ascii="Times New Roman" w:hAnsi="Times New Roman" w:cs="Times New Roman"/>
          <w:sz w:val="28"/>
          <w:szCs w:val="28"/>
        </w:rPr>
        <w:t xml:space="preserve">отказать в выдаче удостоверения (дубликата удостоверения) о праве на меры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поддержки, установленные для бывших несовершеннолетних узников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концлагерей, гетто, других мест принудительного содержания, созданных </w:t>
      </w:r>
      <w:r>
        <w:rPr>
          <w:rFonts w:ascii="Times New Roman" w:hAnsi="Times New Roman" w:cs="Times New Roman"/>
          <w:sz w:val="28"/>
          <w:szCs w:val="28"/>
        </w:rPr>
        <w:t xml:space="preserve">фашистами и их 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инистер</w:t>
      </w:r>
      <w:r>
        <w:rPr>
          <w:rFonts w:ascii="Times New Roman" w:hAnsi="Times New Roman" w:cs="Times New Roman"/>
          <w:sz w:val="28"/>
          <w:szCs w:val="28"/>
        </w:rPr>
        <w:t xml:space="preserve">ства труда и социального развития Российской Федерации от 7 июля 1999 года № 21 «Об утверждении порядка выдачи удостоверения о праве на льготы бывшим несовершеннолетним узникам фашистских концлагерей, гетто и других мест принудительного содержания, создан</w:t>
      </w:r>
      <w:r>
        <w:rPr>
          <w:rFonts w:ascii="Times New Roman" w:hAnsi="Times New Roman" w:cs="Times New Roman"/>
          <w:sz w:val="28"/>
          <w:szCs w:val="28"/>
        </w:rPr>
        <w:t xml:space="preserve">ных фашистами и их союзниками в период Второй мировой войны»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0" w:right="0"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 заявителя)</w:t>
      </w:r>
      <w:r/>
    </w:p>
    <w:p>
      <w:pPr>
        <w:pStyle w:val="986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причинах 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ний, несоответствие которым повлекло отказ в предоставлении государственной)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0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6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" o:spid="_x0000_s11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на Едином портале государственных и муниципальных услуг (функций)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3" o:spid="_x0000_s13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1001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08"/>
        <w:tblW w:w="0" w:type="auto"/>
        <w:tblLayout w:type="fixed"/>
        <w:tblLook w:val="04A0" w:firstRow="1" w:lastRow="0" w:firstColumn="1" w:lastColumn="0" w:noHBand="0" w:noVBand="1"/>
      </w:tblPr>
      <w:tblGrid>
        <w:gridCol w:w="6520"/>
        <w:gridCol w:w="35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5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8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 </w:t>
      </w:r>
      <w:r>
        <w:rPr>
          <w:sz w:val="28"/>
          <w:szCs w:val="28"/>
        </w:rPr>
        <w:t xml:space="preserve">на меры социальной поддержки,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</w:t>
      </w:r>
      <w:r>
        <w:rPr>
          <w:sz w:val="28"/>
          <w:szCs w:val="28"/>
        </w:rPr>
        <w:t xml:space="preserve">концлагерей, гетто, других мест </w:t>
      </w:r>
      <w:r>
        <w:rPr>
          <w:sz w:val="28"/>
          <w:szCs w:val="28"/>
        </w:rPr>
        <w:t xml:space="preserve">принудительного содержания, </w:t>
      </w:r>
      <w:r>
        <w:rPr>
          <w:sz w:val="28"/>
          <w:szCs w:val="28"/>
        </w:rPr>
        <w:t xml:space="preserve">созданных фашистами и их союзниками </w:t>
      </w:r>
      <w:r>
        <w:rPr>
          <w:sz w:val="28"/>
          <w:szCs w:val="28"/>
        </w:rPr>
        <w:t xml:space="preserve">в период Второй мировой войны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3540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</w:t>
      </w:r>
      <w:r/>
      <w:r>
        <w:rPr>
          <w:rFonts w:ascii="Times New Roman" w:hAnsi="Times New Roman" w:cs="Times New Roman"/>
          <w:sz w:val="28"/>
          <w:szCs w:val="28"/>
        </w:rPr>
        <w:t xml:space="preserve">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(документов)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выдаче удостоверения (дубликата удостоверения)</w:t>
      </w:r>
      <w:r>
        <w:rPr>
          <w:rFonts w:ascii="Times New Roman" w:hAnsi="Times New Roman" w:cs="Times New Roman"/>
          <w:sz w:val="28"/>
          <w:szCs w:val="28"/>
        </w:rPr>
        <w:t xml:space="preserve"> о праве </w:t>
      </w:r>
      <w:r>
        <w:rPr>
          <w:rFonts w:ascii="Times New Roman" w:hAnsi="Times New Roman" w:cs="Times New Roman"/>
          <w:sz w:val="28"/>
          <w:szCs w:val="28"/>
        </w:rPr>
        <w:t xml:space="preserve">на меры социальной поддержки, установленные для 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узников концлагерей, гетто, других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принудительного содержания, созданных фашистами и их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_________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рассмотренного заявления от _________ № _______ и приложенных к нему документов принято решение об отказе </w:t>
      </w:r>
      <w:r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</w:t>
      </w:r>
      <w:r>
        <w:rPr>
          <w:rFonts w:ascii="Times New Roman" w:hAnsi="Times New Roman" w:cs="Times New Roman"/>
          <w:sz w:val="28"/>
          <w:szCs w:val="28"/>
        </w:rPr>
        <w:t xml:space="preserve">в выдаче удостоверения (дубликата удостоверения)</w:t>
      </w:r>
      <w:r>
        <w:rPr>
          <w:rFonts w:ascii="Times New Roman" w:hAnsi="Times New Roman" w:cs="Times New Roman"/>
          <w:sz w:val="28"/>
          <w:szCs w:val="28"/>
        </w:rPr>
        <w:t xml:space="preserve"> о праве </w:t>
      </w:r>
      <w:r>
        <w:rPr>
          <w:rFonts w:ascii="Times New Roman" w:hAnsi="Times New Roman" w:cs="Times New Roman"/>
          <w:sz w:val="28"/>
          <w:szCs w:val="28"/>
        </w:rPr>
        <w:t xml:space="preserve">на меры социальной поддержки, установленные для 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узников концлагерей, гетто, других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принудительного содержания, созданных фашистами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лением Министерства труда и социального развития Российской Федерации от 7 июля 1999 года № 21 «Об утверждении порядка выдачи удостоверения о праве на льготы бывшим несовершеннолетним узникам фашистских концлагерей, гетто и других мест принудительного сод</w:t>
      </w:r>
      <w:r>
        <w:rPr>
          <w:rFonts w:ascii="Times New Roman" w:hAnsi="Times New Roman" w:cs="Times New Roman"/>
          <w:sz w:val="28"/>
          <w:szCs w:val="28"/>
        </w:rPr>
        <w:t xml:space="preserve">ержания, созданных фашистами и их союзниками в период Второй мировой войны»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left="0"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 заявителя)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86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основаниям: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причинах 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ний, несоответствие которым повлекло отказ в приеме заявления и документов)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0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6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" o:spid="_x0000_s14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5" o:spid="_x0000_s15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5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6" o:spid="_x0000_s16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на Едином портале государственных и муниципальных услуг (функций)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5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8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7" o:spid="_x0000_s17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1001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08"/>
        <w:tblW w:w="0" w:type="auto"/>
        <w:tblLayout w:type="fixed"/>
        <w:tblLook w:val="04A0" w:firstRow="1" w:lastRow="0" w:firstColumn="1" w:lastColumn="0" w:noHBand="0" w:noVBand="1"/>
      </w:tblPr>
      <w:tblGrid>
        <w:gridCol w:w="6378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1001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5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Приложение № 9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о праве </w:t>
      </w:r>
      <w:r>
        <w:rPr>
          <w:sz w:val="28"/>
          <w:szCs w:val="28"/>
        </w:rPr>
        <w:t xml:space="preserve">на меры социальной поддержки, </w:t>
      </w:r>
      <w:r>
        <w:rPr>
          <w:sz w:val="28"/>
          <w:szCs w:val="28"/>
        </w:rPr>
        <w:t xml:space="preserve">установленные для бывших </w:t>
      </w:r>
      <w:r>
        <w:rPr>
          <w:sz w:val="28"/>
          <w:szCs w:val="28"/>
        </w:rPr>
        <w:t xml:space="preserve">несовершеннолетних узников </w:t>
      </w:r>
      <w:r>
        <w:rPr>
          <w:sz w:val="28"/>
          <w:szCs w:val="28"/>
        </w:rPr>
        <w:t xml:space="preserve">концлагерей, гетто, других мест </w:t>
      </w:r>
      <w:r>
        <w:rPr>
          <w:sz w:val="28"/>
          <w:szCs w:val="28"/>
        </w:rPr>
        <w:t xml:space="preserve">принудительного содержания, </w:t>
      </w:r>
      <w:r>
        <w:rPr>
          <w:sz w:val="28"/>
          <w:szCs w:val="28"/>
        </w:rPr>
        <w:t xml:space="preserve">созданных фашистами и их союзниками </w:t>
      </w:r>
      <w:r>
        <w:rPr>
          <w:sz w:val="28"/>
          <w:szCs w:val="28"/>
        </w:rPr>
        <w:t xml:space="preserve">в период Второй мировой войны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5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Книга учета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выдачи удостоверений (дубликатов удостоверений)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4"/>
        <w:gridCol w:w="1574"/>
        <w:gridCol w:w="1627"/>
        <w:gridCol w:w="1276"/>
        <w:gridCol w:w="1417"/>
        <w:gridCol w:w="1134"/>
        <w:gridCol w:w="1417"/>
        <w:gridCol w:w="1134"/>
      </w:tblGrid>
      <w:tr>
        <w:tblPrEx/>
        <w:trPr>
          <w:trHeight w:val="1570"/>
        </w:trPr>
        <w:tc>
          <w:tcPr>
            <w:tcW w:w="48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Фамилия, имя, отчество (последнее - при наличии) заявителя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627" w:type="dxa"/>
            <w:textDirection w:val="lrTb"/>
            <w:noWrap w:val="false"/>
          </w:tcPr>
          <w:p>
            <w:pPr>
              <w:pStyle w:val="985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t xml:space="preserve">Адрес регистрации (фактического проживания)</w:t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t xml:space="preserve">Номер пенсионного дела (при наличии)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5"/>
              <w:jc w:val="center"/>
            </w:pPr>
            <w:r>
              <w:t xml:space="preserve">Серия и номер удостоверения</w:t>
            </w:r>
            <w:r/>
          </w:p>
          <w:p>
            <w:pPr>
              <w:pStyle w:val="9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Дата выдачи удостоверения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5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t xml:space="preserve">Подпись получателя удостоверения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Примечания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W w:w="48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627" w:type="dxa"/>
            <w:textDirection w:val="lrTb"/>
            <w:noWrap w:val="false"/>
          </w:tcPr>
          <w:p>
            <w:pPr>
              <w:pStyle w:val="985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t xml:space="preserve">3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5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rPr>
                <w:color w:val="000000" w:themeColor="text1"/>
                <w:szCs w:val="24"/>
                <w14:ligatures w14:val="none"/>
              </w:rPr>
              <w:t xml:space="preserve">7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386"/>
        </w:trPr>
        <w:tc>
          <w:tcPr>
            <w:tcW w:w="48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627" w:type="dxa"/>
            <w:textDirection w:val="lrTb"/>
            <w:noWrap w:val="false"/>
          </w:tcPr>
          <w:p>
            <w:pPr>
              <w:pStyle w:val="985"/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5"/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86"/>
        </w:trPr>
        <w:tc>
          <w:tcPr>
            <w:tcW w:w="48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627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59"/>
        <w:rPr>
          <w:rFonts w:ascii="Times New Roman" w:hAnsi="Times New Roman" w:cs="Times New Roman"/>
        </w:rPr>
      </w:pPr>
      <w:r>
        <w:rPr>
          <w:rStyle w:val="961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в случае, если заявление подается представителем заявителя;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994"/>
          <w:jc w:val="center"/>
        </w:pPr>
        <w:r/>
        <w:r/>
      </w:p>
      <w:p>
        <w:pPr>
          <w:pStyle w:val="994"/>
          <w:jc w:val="center"/>
        </w:pPr>
        <w:r/>
        <w:r/>
      </w:p>
      <w:p>
        <w:pPr>
          <w:pStyle w:val="99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20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1"/>
  </w:num>
  <w:num w:numId="5">
    <w:abstractNumId w:val="16"/>
  </w:num>
  <w:num w:numId="6">
    <w:abstractNumId w:val="17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14"/>
  </w:num>
  <w:num w:numId="13">
    <w:abstractNumId w:val="6"/>
  </w:num>
  <w:num w:numId="14">
    <w:abstractNumId w:val="13"/>
  </w:num>
  <w:num w:numId="15">
    <w:abstractNumId w:val="20"/>
  </w:num>
  <w:num w:numId="16">
    <w:abstractNumId w:val="4"/>
  </w:num>
  <w:num w:numId="17">
    <w:abstractNumId w:val="22"/>
  </w:num>
  <w:num w:numId="18">
    <w:abstractNumId w:val="23"/>
  </w:num>
  <w:num w:numId="19">
    <w:abstractNumId w:val="7"/>
  </w:num>
  <w:num w:numId="20">
    <w:abstractNumId w:val="9"/>
  </w:num>
  <w:num w:numId="21">
    <w:abstractNumId w:val="15"/>
  </w:num>
  <w:num w:numId="22">
    <w:abstractNumId w:val="11"/>
  </w:num>
  <w:num w:numId="23">
    <w:abstractNumId w:val="3"/>
  </w:num>
  <w:num w:numId="24">
    <w:abstractNumId w:val="8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4" w:default="1">
    <w:name w:val="Normal"/>
    <w:qFormat/>
  </w:style>
  <w:style w:type="paragraph" w:styleId="785">
    <w:name w:val="Heading 1"/>
    <w:basedOn w:val="784"/>
    <w:next w:val="784"/>
    <w:link w:val="8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6">
    <w:name w:val="Heading 2"/>
    <w:basedOn w:val="784"/>
    <w:next w:val="784"/>
    <w:link w:val="8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next w:val="784"/>
    <w:link w:val="8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8">
    <w:name w:val="Heading 4"/>
    <w:basedOn w:val="784"/>
    <w:next w:val="784"/>
    <w:link w:val="8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784"/>
    <w:next w:val="784"/>
    <w:link w:val="8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784"/>
    <w:next w:val="784"/>
    <w:link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1">
    <w:name w:val="Heading 7"/>
    <w:basedOn w:val="784"/>
    <w:next w:val="784"/>
    <w:link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92">
    <w:name w:val="Heading 8"/>
    <w:basedOn w:val="784"/>
    <w:next w:val="784"/>
    <w:link w:val="8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93">
    <w:name w:val="Heading 9"/>
    <w:basedOn w:val="784"/>
    <w:next w:val="784"/>
    <w:link w:val="8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character" w:styleId="797" w:customStyle="1">
    <w:name w:val="Heading 1 Char"/>
    <w:basedOn w:val="794"/>
    <w:uiPriority w:val="9"/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basedOn w:val="794"/>
    <w:uiPriority w:val="9"/>
    <w:rPr>
      <w:rFonts w:ascii="Arial" w:hAnsi="Arial" w:eastAsia="Arial" w:cs="Arial"/>
      <w:sz w:val="34"/>
    </w:rPr>
  </w:style>
  <w:style w:type="character" w:styleId="799" w:customStyle="1">
    <w:name w:val="Heading 3 Char"/>
    <w:basedOn w:val="794"/>
    <w:uiPriority w:val="9"/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basedOn w:val="794"/>
    <w:uiPriority w:val="9"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basedOn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basedOn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basedOn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basedOn w:val="794"/>
    <w:uiPriority w:val="9"/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Title Char"/>
    <w:basedOn w:val="794"/>
    <w:uiPriority w:val="10"/>
    <w:rPr>
      <w:sz w:val="48"/>
      <w:szCs w:val="48"/>
    </w:rPr>
  </w:style>
  <w:style w:type="character" w:styleId="807" w:customStyle="1">
    <w:name w:val="Subtitle Char"/>
    <w:basedOn w:val="794"/>
    <w:uiPriority w:val="11"/>
    <w:rPr>
      <w:sz w:val="24"/>
      <w:szCs w:val="24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Caption Char"/>
    <w:basedOn w:val="794"/>
    <w:uiPriority w:val="35"/>
    <w:rPr>
      <w:b/>
      <w:bCs/>
      <w:color w:val="5b9bd5" w:themeColor="accent1"/>
      <w:sz w:val="18"/>
      <w:szCs w:val="18"/>
    </w:rPr>
  </w:style>
  <w:style w:type="character" w:styleId="811" w:customStyle="1">
    <w:name w:val="Footnote Text Char"/>
    <w:uiPriority w:val="99"/>
    <w:rPr>
      <w:sz w:val="18"/>
    </w:rPr>
  </w:style>
  <w:style w:type="character" w:styleId="812" w:customStyle="1">
    <w:name w:val="Endnote Text Char"/>
    <w:uiPriority w:val="99"/>
    <w:rPr>
      <w:sz w:val="20"/>
    </w:rPr>
  </w:style>
  <w:style w:type="character" w:styleId="813" w:customStyle="1">
    <w:name w:val="Заголовок 1 Знак"/>
    <w:basedOn w:val="794"/>
    <w:link w:val="785"/>
    <w:uiPriority w:val="9"/>
    <w:rPr>
      <w:rFonts w:ascii="Arial" w:hAnsi="Arial" w:eastAsia="Arial" w:cs="Arial"/>
      <w:sz w:val="40"/>
      <w:szCs w:val="40"/>
    </w:rPr>
  </w:style>
  <w:style w:type="character" w:styleId="814" w:customStyle="1">
    <w:name w:val="Заголовок 2 Знак"/>
    <w:basedOn w:val="794"/>
    <w:link w:val="786"/>
    <w:uiPriority w:val="9"/>
    <w:rPr>
      <w:rFonts w:ascii="Arial" w:hAnsi="Arial" w:eastAsia="Arial" w:cs="Arial"/>
      <w:sz w:val="34"/>
    </w:rPr>
  </w:style>
  <w:style w:type="character" w:styleId="815" w:customStyle="1">
    <w:name w:val="Заголовок 3 Знак"/>
    <w:basedOn w:val="794"/>
    <w:link w:val="787"/>
    <w:uiPriority w:val="9"/>
    <w:rPr>
      <w:rFonts w:ascii="Arial" w:hAnsi="Arial" w:eastAsia="Arial" w:cs="Arial"/>
      <w:sz w:val="30"/>
      <w:szCs w:val="30"/>
    </w:rPr>
  </w:style>
  <w:style w:type="character" w:styleId="816" w:customStyle="1">
    <w:name w:val="Заголовок 4 Знак"/>
    <w:basedOn w:val="794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17" w:customStyle="1">
    <w:name w:val="Заголовок 5 Знак"/>
    <w:basedOn w:val="794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Заголовок 6 Знак"/>
    <w:basedOn w:val="794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Заголовок 7 Знак"/>
    <w:basedOn w:val="794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Заголовок 8 Знак"/>
    <w:basedOn w:val="794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Заголовок 9 Знак"/>
    <w:basedOn w:val="79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822">
    <w:name w:val="No Spacing"/>
    <w:uiPriority w:val="1"/>
    <w:qFormat/>
  </w:style>
  <w:style w:type="paragraph" w:styleId="823">
    <w:name w:val="Title"/>
    <w:basedOn w:val="784"/>
    <w:next w:val="784"/>
    <w:link w:val="100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4">
    <w:name w:val="Subtitle"/>
    <w:basedOn w:val="784"/>
    <w:next w:val="784"/>
    <w:link w:val="825"/>
    <w:uiPriority w:val="11"/>
    <w:qFormat/>
    <w:pPr>
      <w:spacing w:before="200" w:after="200"/>
    </w:pPr>
    <w:rPr>
      <w:sz w:val="24"/>
      <w:szCs w:val="24"/>
    </w:rPr>
  </w:style>
  <w:style w:type="character" w:styleId="825" w:customStyle="1">
    <w:name w:val="Подзаголовок Знак"/>
    <w:basedOn w:val="794"/>
    <w:link w:val="824"/>
    <w:uiPriority w:val="11"/>
    <w:rPr>
      <w:sz w:val="24"/>
      <w:szCs w:val="24"/>
    </w:rPr>
  </w:style>
  <w:style w:type="paragraph" w:styleId="826">
    <w:name w:val="Quote"/>
    <w:basedOn w:val="784"/>
    <w:next w:val="784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Цитата 2 Знак"/>
    <w:link w:val="826"/>
    <w:uiPriority w:val="29"/>
    <w:rPr>
      <w:i/>
    </w:rPr>
  </w:style>
  <w:style w:type="paragraph" w:styleId="828">
    <w:name w:val="Intense Quote"/>
    <w:basedOn w:val="784"/>
    <w:next w:val="784"/>
    <w:link w:val="8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Выделенная цитата Знак"/>
    <w:link w:val="828"/>
    <w:uiPriority w:val="30"/>
    <w:rPr>
      <w:i/>
    </w:rPr>
  </w:style>
  <w:style w:type="character" w:styleId="830" w:customStyle="1">
    <w:name w:val="Header Char"/>
    <w:basedOn w:val="794"/>
    <w:uiPriority w:val="99"/>
  </w:style>
  <w:style w:type="character" w:styleId="831" w:customStyle="1">
    <w:name w:val="Footer Char"/>
    <w:basedOn w:val="794"/>
    <w:uiPriority w:val="99"/>
  </w:style>
  <w:style w:type="paragraph" w:styleId="832">
    <w:name w:val="Caption"/>
    <w:basedOn w:val="784"/>
    <w:next w:val="784"/>
    <w:link w:val="83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3" w:customStyle="1">
    <w:name w:val="Название объекта Знак"/>
    <w:basedOn w:val="794"/>
    <w:link w:val="832"/>
    <w:uiPriority w:val="35"/>
    <w:rPr>
      <w:b/>
      <w:bCs/>
      <w:color w:val="5b9bd5" w:themeColor="accent1"/>
      <w:sz w:val="18"/>
      <w:szCs w:val="18"/>
    </w:rPr>
  </w:style>
  <w:style w:type="table" w:styleId="834" w:customStyle="1">
    <w:name w:val="Table Grid Light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>
    <w:name w:val="Plain Table 1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2"/>
    <w:basedOn w:val="79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3"/>
    <w:basedOn w:val="7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>
    <w:name w:val="Plain Table 4"/>
    <w:basedOn w:val="7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Plain Table 5"/>
    <w:basedOn w:val="7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basedOn w:val="79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79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79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79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79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79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79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2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79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79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79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79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79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79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79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79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79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79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79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79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basedOn w:val="79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79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3" w:customStyle="1">
    <w:name w:val="Grid Table 4 - Accent 2"/>
    <w:basedOn w:val="79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Grid Table 4 - Accent 3"/>
    <w:basedOn w:val="79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5" w:customStyle="1">
    <w:name w:val="Grid Table 4 - Accent 4"/>
    <w:basedOn w:val="79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Grid Table 4 - Accent 5"/>
    <w:basedOn w:val="79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7" w:customStyle="1">
    <w:name w:val="Grid Table 4 - Accent 6"/>
    <w:basedOn w:val="79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8">
    <w:name w:val="Grid Table 5 Dark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5">
    <w:name w:val="Grid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79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7" w:customStyle="1">
    <w:name w:val="Grid Table 6 Colorful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8" w:customStyle="1">
    <w:name w:val="Grid Table 6 Colorful - Accent 3"/>
    <w:basedOn w:val="79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9" w:customStyle="1">
    <w:name w:val="Grid Table 6 Colorful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0" w:customStyle="1">
    <w:name w:val="Grid Table 6 Colorful - Accent 5"/>
    <w:basedOn w:val="79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1" w:customStyle="1">
    <w:name w:val="Grid Table 6 Colorful - Accent 6"/>
    <w:basedOn w:val="79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2">
    <w:name w:val="Grid Table 7 Colorful"/>
    <w:basedOn w:val="79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1"/>
    <w:basedOn w:val="79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2"/>
    <w:basedOn w:val="79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3"/>
    <w:basedOn w:val="79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4"/>
    <w:basedOn w:val="79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5"/>
    <w:basedOn w:val="79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6"/>
    <w:basedOn w:val="79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"/>
    <w:basedOn w:val="79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79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79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79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79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79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79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basedOn w:val="79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79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79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79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79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79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79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3">
    <w:name w:val="List Table 3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79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79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79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79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79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79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79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79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79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79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5 Dark"/>
    <w:basedOn w:val="79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79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79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79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79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>
    <w:name w:val="List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79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6" w:customStyle="1">
    <w:name w:val="List Table 6 Colorful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7" w:customStyle="1">
    <w:name w:val="List Table 6 Colorful - Accent 3"/>
    <w:basedOn w:val="79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8" w:customStyle="1">
    <w:name w:val="List Table 6 Colorful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9" w:customStyle="1">
    <w:name w:val="List Table 6 Colorful - Accent 5"/>
    <w:basedOn w:val="79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0" w:customStyle="1">
    <w:name w:val="List Table 6 Colorful - Accent 6"/>
    <w:basedOn w:val="79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1">
    <w:name w:val="List Table 7 Colorful"/>
    <w:basedOn w:val="79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1"/>
    <w:basedOn w:val="79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2"/>
    <w:basedOn w:val="79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3"/>
    <w:basedOn w:val="79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4"/>
    <w:basedOn w:val="79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5"/>
    <w:basedOn w:val="79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6"/>
    <w:basedOn w:val="79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ned - Accent"/>
    <w:basedOn w:val="79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basedOn w:val="79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0" w:customStyle="1">
    <w:name w:val="Lined - Accent 2"/>
    <w:basedOn w:val="79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1" w:customStyle="1">
    <w:name w:val="Lined - Accent 3"/>
    <w:basedOn w:val="79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2" w:customStyle="1">
    <w:name w:val="Lined - Accent 4"/>
    <w:basedOn w:val="79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3" w:customStyle="1">
    <w:name w:val="Lined - Accent 5"/>
    <w:basedOn w:val="79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4" w:customStyle="1">
    <w:name w:val="Lined - Accent 6"/>
    <w:basedOn w:val="79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5" w:customStyle="1">
    <w:name w:val="Bordered &amp; Lined - Accent"/>
    <w:basedOn w:val="79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basedOn w:val="79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Bordered &amp; Lined - Accent 2"/>
    <w:basedOn w:val="79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Bordered &amp; Lined - Accent 3"/>
    <w:basedOn w:val="79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Bordered &amp; Lined - Accent 4"/>
    <w:basedOn w:val="79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Bordered &amp; Lined - Accent 5"/>
    <w:basedOn w:val="79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Bordered &amp; Lined - Accent 6"/>
    <w:basedOn w:val="79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"/>
    <w:basedOn w:val="79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79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4" w:customStyle="1">
    <w:name w:val="Bordered - Accent 2"/>
    <w:basedOn w:val="79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5" w:customStyle="1">
    <w:name w:val="Bordered - Accent 3"/>
    <w:basedOn w:val="79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6" w:customStyle="1">
    <w:name w:val="Bordered - Accent 4"/>
    <w:basedOn w:val="79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7" w:customStyle="1">
    <w:name w:val="Bordered - Accent 5"/>
    <w:basedOn w:val="79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8" w:customStyle="1">
    <w:name w:val="Bordered - Accent 6"/>
    <w:basedOn w:val="79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9">
    <w:name w:val="footnote text"/>
    <w:basedOn w:val="784"/>
    <w:link w:val="960"/>
    <w:uiPriority w:val="99"/>
    <w:semiHidden/>
    <w:unhideWhenUsed/>
    <w:pPr>
      <w:spacing w:after="40"/>
    </w:pPr>
    <w:rPr>
      <w:sz w:val="18"/>
    </w:rPr>
  </w:style>
  <w:style w:type="character" w:styleId="960" w:customStyle="1">
    <w:name w:val="Текст сноски Знак"/>
    <w:link w:val="959"/>
    <w:uiPriority w:val="99"/>
    <w:rPr>
      <w:sz w:val="18"/>
    </w:rPr>
  </w:style>
  <w:style w:type="character" w:styleId="961">
    <w:name w:val="footnote reference"/>
    <w:basedOn w:val="794"/>
    <w:uiPriority w:val="99"/>
    <w:unhideWhenUsed/>
    <w:rPr>
      <w:vertAlign w:val="superscript"/>
    </w:rPr>
  </w:style>
  <w:style w:type="paragraph" w:styleId="962">
    <w:name w:val="endnote text"/>
    <w:basedOn w:val="784"/>
    <w:link w:val="963"/>
    <w:uiPriority w:val="99"/>
    <w:semiHidden/>
    <w:unhideWhenUsed/>
    <w:rPr>
      <w:sz w:val="20"/>
    </w:rPr>
  </w:style>
  <w:style w:type="character" w:styleId="963" w:customStyle="1">
    <w:name w:val="Текст концевой сноски Знак"/>
    <w:link w:val="962"/>
    <w:uiPriority w:val="99"/>
    <w:rPr>
      <w:sz w:val="20"/>
    </w:rPr>
  </w:style>
  <w:style w:type="character" w:styleId="964">
    <w:name w:val="endnote reference"/>
    <w:basedOn w:val="794"/>
    <w:uiPriority w:val="99"/>
    <w:semiHidden/>
    <w:unhideWhenUsed/>
    <w:rPr>
      <w:vertAlign w:val="superscript"/>
    </w:rPr>
  </w:style>
  <w:style w:type="paragraph" w:styleId="965">
    <w:name w:val="toc 1"/>
    <w:basedOn w:val="784"/>
    <w:next w:val="784"/>
    <w:uiPriority w:val="39"/>
    <w:unhideWhenUsed/>
    <w:pPr>
      <w:spacing w:after="57"/>
    </w:pPr>
  </w:style>
  <w:style w:type="paragraph" w:styleId="966">
    <w:name w:val="toc 2"/>
    <w:basedOn w:val="784"/>
    <w:next w:val="784"/>
    <w:uiPriority w:val="39"/>
    <w:unhideWhenUsed/>
    <w:pPr>
      <w:ind w:left="283"/>
      <w:spacing w:after="57"/>
    </w:pPr>
  </w:style>
  <w:style w:type="paragraph" w:styleId="967">
    <w:name w:val="toc 3"/>
    <w:basedOn w:val="784"/>
    <w:next w:val="784"/>
    <w:uiPriority w:val="39"/>
    <w:unhideWhenUsed/>
    <w:pPr>
      <w:ind w:left="567"/>
      <w:spacing w:after="57"/>
    </w:pPr>
  </w:style>
  <w:style w:type="paragraph" w:styleId="968">
    <w:name w:val="toc 4"/>
    <w:basedOn w:val="784"/>
    <w:next w:val="784"/>
    <w:uiPriority w:val="39"/>
    <w:unhideWhenUsed/>
    <w:pPr>
      <w:ind w:left="850"/>
      <w:spacing w:after="57"/>
    </w:pPr>
  </w:style>
  <w:style w:type="paragraph" w:styleId="969">
    <w:name w:val="toc 5"/>
    <w:basedOn w:val="784"/>
    <w:next w:val="784"/>
    <w:uiPriority w:val="39"/>
    <w:unhideWhenUsed/>
    <w:pPr>
      <w:ind w:left="1134"/>
      <w:spacing w:after="57"/>
    </w:pPr>
  </w:style>
  <w:style w:type="paragraph" w:styleId="970">
    <w:name w:val="toc 6"/>
    <w:basedOn w:val="784"/>
    <w:next w:val="784"/>
    <w:uiPriority w:val="39"/>
    <w:unhideWhenUsed/>
    <w:pPr>
      <w:ind w:left="1417"/>
      <w:spacing w:after="57"/>
    </w:pPr>
  </w:style>
  <w:style w:type="paragraph" w:styleId="971">
    <w:name w:val="toc 7"/>
    <w:basedOn w:val="784"/>
    <w:next w:val="784"/>
    <w:uiPriority w:val="39"/>
    <w:unhideWhenUsed/>
    <w:pPr>
      <w:ind w:left="1701"/>
      <w:spacing w:after="57"/>
    </w:pPr>
  </w:style>
  <w:style w:type="paragraph" w:styleId="972">
    <w:name w:val="toc 8"/>
    <w:basedOn w:val="784"/>
    <w:next w:val="784"/>
    <w:uiPriority w:val="39"/>
    <w:unhideWhenUsed/>
    <w:pPr>
      <w:ind w:left="1984"/>
      <w:spacing w:after="57"/>
    </w:pPr>
  </w:style>
  <w:style w:type="paragraph" w:styleId="973">
    <w:name w:val="toc 9"/>
    <w:basedOn w:val="784"/>
    <w:next w:val="784"/>
    <w:uiPriority w:val="39"/>
    <w:unhideWhenUsed/>
    <w:pPr>
      <w:ind w:left="2268"/>
      <w:spacing w:after="57"/>
    </w:pPr>
  </w:style>
  <w:style w:type="paragraph" w:styleId="974">
    <w:name w:val="TOC Heading"/>
    <w:uiPriority w:val="39"/>
    <w:unhideWhenUsed/>
  </w:style>
  <w:style w:type="paragraph" w:styleId="975">
    <w:name w:val="table of figures"/>
    <w:basedOn w:val="784"/>
    <w:next w:val="784"/>
    <w:uiPriority w:val="99"/>
    <w:unhideWhenUsed/>
  </w:style>
  <w:style w:type="paragraph" w:styleId="976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7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7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7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8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8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8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8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8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85" w:customStyle="1">
    <w:name w:val="ConsPlusNormal"/>
    <w:link w:val="1003"/>
    <w:pPr>
      <w:widowControl w:val="off"/>
    </w:pPr>
    <w:rPr>
      <w:rFonts w:ascii="Times New Roman" w:hAnsi="Times New Roman" w:cs="Times New Roman"/>
      <w:sz w:val="24"/>
    </w:rPr>
  </w:style>
  <w:style w:type="paragraph" w:styleId="986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87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88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89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90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91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92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4">
    <w:name w:val="Header"/>
    <w:basedOn w:val="784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Верхний колонтитул Знак"/>
    <w:basedOn w:val="794"/>
    <w:link w:val="994"/>
    <w:uiPriority w:val="99"/>
  </w:style>
  <w:style w:type="paragraph" w:styleId="996">
    <w:name w:val="Footer"/>
    <w:basedOn w:val="784"/>
    <w:link w:val="9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7" w:customStyle="1">
    <w:name w:val="Нижний колонтитул Знак"/>
    <w:basedOn w:val="794"/>
    <w:link w:val="996"/>
    <w:uiPriority w:val="99"/>
  </w:style>
  <w:style w:type="paragraph" w:styleId="998">
    <w:name w:val="Normal (Web)"/>
    <w:basedOn w:val="784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999">
    <w:name w:val="List Paragraph"/>
    <w:basedOn w:val="784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1000">
    <w:name w:val="Hyperlink"/>
    <w:basedOn w:val="794"/>
    <w:uiPriority w:val="99"/>
    <w:unhideWhenUsed/>
    <w:rPr>
      <w:color w:val="0563c1" w:themeColor="hyperlink"/>
      <w:u w:val="single"/>
    </w:rPr>
  </w:style>
  <w:style w:type="paragraph" w:styleId="1001">
    <w:name w:val="HTML Preformatted"/>
    <w:basedOn w:val="784"/>
    <w:link w:val="100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1002" w:customStyle="1">
    <w:name w:val="Стандартный HTML Знак"/>
    <w:basedOn w:val="794"/>
    <w:link w:val="1001"/>
    <w:uiPriority w:val="99"/>
    <w:rPr>
      <w:rFonts w:ascii="Courier New" w:hAnsi="Courier New" w:eastAsia="Times New Roman" w:cs="Courier New"/>
      <w:sz w:val="20"/>
      <w:szCs w:val="20"/>
    </w:rPr>
  </w:style>
  <w:style w:type="character" w:styleId="1003" w:customStyle="1">
    <w:name w:val="ConsPlusNormal Знак"/>
    <w:link w:val="985"/>
    <w:rPr>
      <w:rFonts w:ascii="Times New Roman" w:hAnsi="Times New Roman" w:cs="Times New Roman"/>
      <w:sz w:val="24"/>
    </w:rPr>
  </w:style>
  <w:style w:type="paragraph" w:styleId="1004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1005">
    <w:name w:val="Balloon Text"/>
    <w:basedOn w:val="784"/>
    <w:link w:val="100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06" w:customStyle="1">
    <w:name w:val="Текст выноски Знак"/>
    <w:basedOn w:val="794"/>
    <w:link w:val="1005"/>
    <w:uiPriority w:val="99"/>
    <w:semiHidden/>
    <w:rPr>
      <w:rFonts w:ascii="Segoe UI" w:hAnsi="Segoe UI" w:cs="Segoe UI"/>
      <w:sz w:val="18"/>
      <w:szCs w:val="18"/>
    </w:rPr>
  </w:style>
  <w:style w:type="character" w:styleId="1007" w:customStyle="1">
    <w:name w:val="Заголовок Знак"/>
    <w:basedOn w:val="794"/>
    <w:link w:val="823"/>
    <w:uiPriority w:val="10"/>
    <w:rPr>
      <w:sz w:val="48"/>
      <w:szCs w:val="48"/>
    </w:rPr>
  </w:style>
  <w:style w:type="table" w:styleId="1008">
    <w:name w:val="Table Grid"/>
    <w:basedOn w:val="795"/>
    <w:uiPriority w:val="5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9">
    <w:name w:val="annotation reference"/>
    <w:basedOn w:val="794"/>
    <w:uiPriority w:val="99"/>
    <w:semiHidden/>
    <w:unhideWhenUsed/>
    <w:rPr>
      <w:sz w:val="16"/>
      <w:szCs w:val="16"/>
    </w:rPr>
  </w:style>
  <w:style w:type="paragraph" w:styleId="1010">
    <w:name w:val="annotation text"/>
    <w:basedOn w:val="784"/>
    <w:link w:val="1011"/>
    <w:uiPriority w:val="99"/>
    <w:semiHidden/>
    <w:unhideWhenUsed/>
    <w:rPr>
      <w:sz w:val="20"/>
      <w:szCs w:val="20"/>
    </w:rPr>
  </w:style>
  <w:style w:type="character" w:styleId="1011" w:customStyle="1">
    <w:name w:val="Текст примечания Знак"/>
    <w:basedOn w:val="794"/>
    <w:link w:val="1010"/>
    <w:uiPriority w:val="99"/>
    <w:semiHidden/>
    <w:rPr>
      <w:sz w:val="20"/>
      <w:szCs w:val="20"/>
    </w:rPr>
  </w:style>
  <w:style w:type="paragraph" w:styleId="1012">
    <w:name w:val="annotation subject"/>
    <w:basedOn w:val="1010"/>
    <w:next w:val="1010"/>
    <w:link w:val="1013"/>
    <w:uiPriority w:val="99"/>
    <w:semiHidden/>
    <w:unhideWhenUsed/>
    <w:rPr>
      <w:b/>
      <w:bCs/>
    </w:rPr>
  </w:style>
  <w:style w:type="character" w:styleId="1013" w:customStyle="1">
    <w:name w:val="Тема примечания Знак"/>
    <w:basedOn w:val="1011"/>
    <w:link w:val="1012"/>
    <w:uiPriority w:val="99"/>
    <w:semiHidden/>
    <w:rPr>
      <w:b/>
      <w:bCs/>
      <w:sz w:val="20"/>
      <w:szCs w:val="20"/>
    </w:rPr>
  </w:style>
  <w:style w:type="paragraph" w:styleId="1014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suslugi.ru/" TargetMode="External"/><Relationship Id="rId15" Type="http://schemas.openxmlformats.org/officeDocument/2006/relationships/hyperlink" Target="https://login.consultant.ru/link/?req=doc&amp;base=LAW&amp;n=494996&amp;date=09.07.2025&amp;dst=35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1749-7122-4A92-B4D3-DD7E7918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olesya.smyslova</cp:lastModifiedBy>
  <cp:revision>43</cp:revision>
  <dcterms:created xsi:type="dcterms:W3CDTF">2025-12-04T11:50:00Z</dcterms:created>
  <dcterms:modified xsi:type="dcterms:W3CDTF">2026-02-04T12:41:21Z</dcterms:modified>
</cp:coreProperties>
</file>