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E1" w:rsidRPr="007E1305" w:rsidRDefault="00E61CE1" w:rsidP="00E61CE1">
      <w:pPr>
        <w:spacing w:after="0" w:line="264" w:lineRule="auto"/>
        <w:jc w:val="center"/>
        <w:rPr>
          <w:rFonts w:ascii="Times New Roman" w:hAnsi="Times New Roman"/>
          <w:sz w:val="28"/>
          <w:szCs w:val="28"/>
        </w:rPr>
      </w:pPr>
      <w:r w:rsidRPr="007E1305">
        <w:rPr>
          <w:rFonts w:ascii="Times New Roman" w:hAnsi="Times New Roman"/>
          <w:sz w:val="28"/>
          <w:szCs w:val="28"/>
        </w:rPr>
        <w:t>КАБИНЕТ МИНИСТРОВ РЕСПУБЛИКИ ТАТАРСТАН</w:t>
      </w:r>
    </w:p>
    <w:p w:rsidR="00E61CE1" w:rsidRPr="007E1305" w:rsidRDefault="00E61CE1" w:rsidP="00E61CE1">
      <w:pPr>
        <w:spacing w:line="264" w:lineRule="auto"/>
        <w:jc w:val="center"/>
        <w:rPr>
          <w:rFonts w:ascii="Times New Roman" w:hAnsi="Times New Roman"/>
          <w:sz w:val="28"/>
          <w:szCs w:val="28"/>
        </w:rPr>
      </w:pPr>
    </w:p>
    <w:p w:rsidR="00E61CE1" w:rsidRPr="007E1305" w:rsidRDefault="00E61CE1" w:rsidP="00E61CE1">
      <w:pPr>
        <w:spacing w:line="264" w:lineRule="auto"/>
        <w:jc w:val="center"/>
        <w:rPr>
          <w:rFonts w:ascii="Times New Roman" w:hAnsi="Times New Roman"/>
          <w:sz w:val="28"/>
          <w:szCs w:val="28"/>
        </w:rPr>
      </w:pPr>
      <w:r w:rsidRPr="007E1305">
        <w:rPr>
          <w:rFonts w:ascii="Times New Roman" w:hAnsi="Times New Roman"/>
          <w:sz w:val="28"/>
          <w:szCs w:val="28"/>
        </w:rPr>
        <w:t>ПОСТАНОВЛЕНИЕ</w:t>
      </w:r>
    </w:p>
    <w:p w:rsidR="00E61CE1" w:rsidRPr="007E1305" w:rsidRDefault="00E61CE1" w:rsidP="00E61CE1">
      <w:pPr>
        <w:spacing w:after="100" w:afterAutospacing="1" w:line="264" w:lineRule="auto"/>
        <w:jc w:val="center"/>
        <w:rPr>
          <w:rFonts w:ascii="Times New Roman" w:hAnsi="Times New Roman"/>
          <w:b/>
          <w:sz w:val="28"/>
          <w:szCs w:val="28"/>
        </w:rPr>
      </w:pPr>
    </w:p>
    <w:p w:rsidR="00E61CE1" w:rsidRPr="007E1305" w:rsidRDefault="00E61CE1" w:rsidP="00E61CE1">
      <w:pPr>
        <w:spacing w:line="264" w:lineRule="auto"/>
        <w:rPr>
          <w:rFonts w:ascii="Times New Roman" w:hAnsi="Times New Roman"/>
          <w:sz w:val="28"/>
          <w:szCs w:val="28"/>
        </w:rPr>
      </w:pPr>
      <w:r w:rsidRPr="007E1305">
        <w:rPr>
          <w:rFonts w:ascii="Times New Roman" w:hAnsi="Times New Roman"/>
          <w:sz w:val="28"/>
          <w:szCs w:val="28"/>
        </w:rPr>
        <w:t>от ______________</w:t>
      </w:r>
      <w:r w:rsidRPr="007E1305">
        <w:rPr>
          <w:rFonts w:ascii="Times New Roman" w:hAnsi="Times New Roman"/>
          <w:sz w:val="28"/>
          <w:szCs w:val="28"/>
        </w:rPr>
        <w:tab/>
        <w:t xml:space="preserve">                                                                 </w:t>
      </w:r>
      <w:r w:rsidRPr="007E1305">
        <w:rPr>
          <w:rFonts w:ascii="Times New Roman" w:hAnsi="Times New Roman"/>
          <w:sz w:val="28"/>
          <w:szCs w:val="28"/>
        </w:rPr>
        <w:tab/>
      </w:r>
      <w:r w:rsidRPr="007E1305">
        <w:rPr>
          <w:rFonts w:ascii="Times New Roman" w:hAnsi="Times New Roman"/>
          <w:sz w:val="28"/>
          <w:szCs w:val="28"/>
        </w:rPr>
        <w:tab/>
        <w:t xml:space="preserve"> № ______</w:t>
      </w:r>
    </w:p>
    <w:p w:rsidR="00A241DE" w:rsidRPr="007E1305" w:rsidRDefault="00A241DE" w:rsidP="00E61CE1">
      <w:pPr>
        <w:autoSpaceDE w:val="0"/>
        <w:autoSpaceDN w:val="0"/>
        <w:adjustRightInd w:val="0"/>
        <w:spacing w:after="0" w:line="240" w:lineRule="auto"/>
        <w:ind w:firstLine="540"/>
        <w:jc w:val="both"/>
        <w:rPr>
          <w:rFonts w:ascii="Calibri" w:hAnsi="Calibri" w:cs="Calibri"/>
        </w:rPr>
      </w:pPr>
    </w:p>
    <w:p w:rsidR="00050CEB" w:rsidRPr="007E1305" w:rsidRDefault="00A241DE" w:rsidP="00050CEB">
      <w:pPr>
        <w:tabs>
          <w:tab w:val="left" w:pos="0"/>
        </w:tabs>
        <w:autoSpaceDE w:val="0"/>
        <w:autoSpaceDN w:val="0"/>
        <w:adjustRightInd w:val="0"/>
        <w:spacing w:after="0" w:line="240" w:lineRule="auto"/>
        <w:ind w:right="4533"/>
        <w:jc w:val="both"/>
        <w:rPr>
          <w:rFonts w:ascii="Times New Roman" w:hAnsi="Times New Roman" w:cs="Times New Roman"/>
          <w:sz w:val="28"/>
          <w:szCs w:val="28"/>
        </w:rPr>
      </w:pPr>
      <w:r w:rsidRPr="007E1305">
        <w:rPr>
          <w:rFonts w:ascii="Times New Roman" w:hAnsi="Times New Roman" w:cs="Times New Roman"/>
          <w:sz w:val="28"/>
          <w:szCs w:val="28"/>
        </w:rPr>
        <w:t xml:space="preserve">О внесении изменений в </w:t>
      </w:r>
      <w:r w:rsidR="00450086">
        <w:rPr>
          <w:rFonts w:ascii="Times New Roman" w:hAnsi="Times New Roman" w:cs="Times New Roman"/>
          <w:sz w:val="28"/>
          <w:szCs w:val="28"/>
        </w:rPr>
        <w:t>постановление</w:t>
      </w:r>
      <w:r w:rsidR="00050CEB" w:rsidRPr="007E1305">
        <w:rPr>
          <w:rFonts w:ascii="Times New Roman" w:hAnsi="Times New Roman" w:cs="Times New Roman"/>
          <w:sz w:val="28"/>
          <w:szCs w:val="28"/>
        </w:rPr>
        <w:t xml:space="preserve"> Кабинета Министров Республики </w:t>
      </w:r>
      <w:proofErr w:type="gramStart"/>
      <w:r w:rsidR="00050CEB" w:rsidRPr="007E1305">
        <w:rPr>
          <w:rFonts w:ascii="Times New Roman" w:hAnsi="Times New Roman" w:cs="Times New Roman"/>
          <w:sz w:val="28"/>
          <w:szCs w:val="28"/>
        </w:rPr>
        <w:t>Татарстан  от</w:t>
      </w:r>
      <w:proofErr w:type="gramEnd"/>
      <w:r w:rsidR="00050CEB" w:rsidRPr="007E1305">
        <w:rPr>
          <w:rFonts w:ascii="Times New Roman" w:hAnsi="Times New Roman" w:cs="Times New Roman"/>
          <w:sz w:val="28"/>
          <w:szCs w:val="28"/>
        </w:rPr>
        <w:t xml:space="preserve"> 18.01.2007 № 9</w:t>
      </w:r>
      <w:r w:rsidR="00CC6015" w:rsidRPr="007E1305">
        <w:rPr>
          <w:rFonts w:ascii="Times New Roman" w:hAnsi="Times New Roman" w:cs="Times New Roman"/>
          <w:sz w:val="28"/>
          <w:szCs w:val="28"/>
        </w:rPr>
        <w:t xml:space="preserve">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p w:rsidR="00A241DE" w:rsidRPr="007E1305" w:rsidRDefault="00A241DE" w:rsidP="00050CEB">
      <w:pPr>
        <w:pStyle w:val="ConsPlusTitle"/>
        <w:tabs>
          <w:tab w:val="left" w:pos="5103"/>
        </w:tabs>
        <w:ind w:right="4817"/>
        <w:rPr>
          <w:rFonts w:ascii="Times New Roman" w:eastAsiaTheme="minorHAnsi" w:hAnsi="Times New Roman" w:cs="Times New Roman"/>
          <w:b w:val="0"/>
          <w:sz w:val="28"/>
          <w:szCs w:val="28"/>
          <w:lang w:eastAsia="en-US"/>
        </w:rPr>
      </w:pPr>
    </w:p>
    <w:p w:rsidR="00E61CE1" w:rsidRPr="007E1305" w:rsidRDefault="00E61CE1" w:rsidP="00A241DE">
      <w:pPr>
        <w:pStyle w:val="ConsPlusNormal"/>
        <w:jc w:val="both"/>
        <w:rPr>
          <w:rFonts w:ascii="Times New Roman" w:hAnsi="Times New Roman" w:cs="Times New Roman"/>
          <w:sz w:val="28"/>
          <w:szCs w:val="28"/>
        </w:rPr>
      </w:pPr>
    </w:p>
    <w:p w:rsidR="00A241DE" w:rsidRPr="007E1305" w:rsidRDefault="00A241DE" w:rsidP="00A241DE">
      <w:pPr>
        <w:pStyle w:val="ConsPlusNormal"/>
        <w:ind w:firstLine="540"/>
        <w:jc w:val="both"/>
        <w:rPr>
          <w:rFonts w:ascii="Times New Roman" w:hAnsi="Times New Roman" w:cs="Times New Roman"/>
          <w:sz w:val="28"/>
          <w:szCs w:val="28"/>
        </w:rPr>
      </w:pPr>
      <w:r w:rsidRPr="007E1305">
        <w:rPr>
          <w:rFonts w:ascii="Times New Roman" w:hAnsi="Times New Roman" w:cs="Times New Roman"/>
          <w:sz w:val="28"/>
          <w:szCs w:val="28"/>
        </w:rPr>
        <w:t xml:space="preserve">Кабинет Министров Республики Татарстан </w:t>
      </w:r>
      <w:r w:rsidR="00450086">
        <w:rPr>
          <w:rFonts w:ascii="Times New Roman" w:hAnsi="Times New Roman" w:cs="Times New Roman"/>
          <w:sz w:val="28"/>
          <w:szCs w:val="28"/>
        </w:rPr>
        <w:t>ПОСТАНОВЛЯЕТ</w:t>
      </w:r>
      <w:r w:rsidRPr="007E1305">
        <w:rPr>
          <w:rFonts w:ascii="Times New Roman" w:hAnsi="Times New Roman" w:cs="Times New Roman"/>
          <w:sz w:val="28"/>
          <w:szCs w:val="28"/>
        </w:rPr>
        <w:t>:</w:t>
      </w:r>
    </w:p>
    <w:p w:rsidR="00050CEB" w:rsidRPr="007E1305" w:rsidRDefault="00050CEB" w:rsidP="00050CEB">
      <w:pPr>
        <w:autoSpaceDE w:val="0"/>
        <w:autoSpaceDN w:val="0"/>
        <w:adjustRightInd w:val="0"/>
        <w:spacing w:after="0" w:line="240" w:lineRule="auto"/>
        <w:jc w:val="both"/>
        <w:rPr>
          <w:rFonts w:ascii="Times New Roman" w:hAnsi="Times New Roman" w:cs="Times New Roman"/>
          <w:sz w:val="28"/>
          <w:szCs w:val="28"/>
        </w:rPr>
      </w:pPr>
      <w:r w:rsidRPr="007E1305">
        <w:rPr>
          <w:rFonts w:ascii="Times New Roman" w:hAnsi="Times New Roman" w:cs="Times New Roman"/>
          <w:sz w:val="28"/>
          <w:szCs w:val="28"/>
        </w:rPr>
        <w:tab/>
      </w:r>
    </w:p>
    <w:p w:rsidR="00450086" w:rsidRPr="001550BF" w:rsidRDefault="009015A4" w:rsidP="00EE0771">
      <w:pPr>
        <w:pStyle w:val="a5"/>
        <w:widowControl w:val="0"/>
        <w:autoSpaceDE w:val="0"/>
        <w:autoSpaceDN w:val="0"/>
        <w:adjustRightInd w:val="0"/>
        <w:spacing w:after="0" w:line="240" w:lineRule="auto"/>
        <w:ind w:left="0"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1. </w:t>
      </w:r>
      <w:r w:rsidR="00450086" w:rsidRPr="001550BF">
        <w:rPr>
          <w:rFonts w:ascii="Times New Roman" w:hAnsi="Times New Roman" w:cs="Times New Roman"/>
          <w:sz w:val="28"/>
          <w:szCs w:val="28"/>
        </w:rPr>
        <w:t xml:space="preserve">Внести в постановление Кабинета Министров Республики Татарстан  от 18.01.2007 № 9 «О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(с изменениями, внесенными постановлениями Кабинета Министров Республики Татарстан от 29.04.2007 </w:t>
      </w:r>
      <w:hyperlink r:id="rId7" w:history="1">
        <w:r w:rsidR="00450086" w:rsidRPr="001550BF">
          <w:rPr>
            <w:rFonts w:ascii="Times New Roman" w:hAnsi="Times New Roman" w:cs="Times New Roman"/>
            <w:sz w:val="28"/>
            <w:szCs w:val="28"/>
          </w:rPr>
          <w:t>№ 167</w:t>
        </w:r>
      </w:hyperlink>
      <w:r w:rsidR="00450086" w:rsidRPr="001550BF">
        <w:rPr>
          <w:rFonts w:ascii="Times New Roman" w:hAnsi="Times New Roman" w:cs="Times New Roman"/>
          <w:sz w:val="28"/>
          <w:szCs w:val="28"/>
        </w:rPr>
        <w:t xml:space="preserve">, от 05.10.2007 </w:t>
      </w:r>
      <w:hyperlink r:id="rId8" w:history="1">
        <w:r w:rsidR="00450086" w:rsidRPr="001550BF">
          <w:rPr>
            <w:rFonts w:ascii="Times New Roman" w:hAnsi="Times New Roman" w:cs="Times New Roman"/>
            <w:sz w:val="28"/>
            <w:szCs w:val="28"/>
          </w:rPr>
          <w:t>№ 533</w:t>
        </w:r>
      </w:hyperlink>
      <w:r w:rsidR="00450086" w:rsidRPr="001550BF">
        <w:rPr>
          <w:rFonts w:ascii="Times New Roman" w:hAnsi="Times New Roman" w:cs="Times New Roman"/>
          <w:sz w:val="28"/>
          <w:szCs w:val="28"/>
        </w:rPr>
        <w:t xml:space="preserve">, от 29.12.2007 </w:t>
      </w:r>
      <w:hyperlink r:id="rId9" w:history="1">
        <w:r w:rsidR="00450086" w:rsidRPr="001550BF">
          <w:rPr>
            <w:rFonts w:ascii="Times New Roman" w:hAnsi="Times New Roman" w:cs="Times New Roman"/>
            <w:sz w:val="28"/>
            <w:szCs w:val="28"/>
          </w:rPr>
          <w:t>№ 788</w:t>
        </w:r>
      </w:hyperlink>
      <w:r w:rsidR="00450086" w:rsidRPr="001550BF">
        <w:rPr>
          <w:rFonts w:ascii="Times New Roman" w:hAnsi="Times New Roman" w:cs="Times New Roman"/>
          <w:sz w:val="28"/>
          <w:szCs w:val="28"/>
        </w:rPr>
        <w:t xml:space="preserve">, от 17.03.2008 </w:t>
      </w:r>
      <w:hyperlink r:id="rId10" w:history="1">
        <w:r w:rsidR="00450086" w:rsidRPr="001550BF">
          <w:rPr>
            <w:rFonts w:ascii="Times New Roman" w:hAnsi="Times New Roman" w:cs="Times New Roman"/>
            <w:sz w:val="28"/>
            <w:szCs w:val="28"/>
          </w:rPr>
          <w:t>№ 171</w:t>
        </w:r>
      </w:hyperlink>
      <w:r w:rsidR="00450086" w:rsidRPr="001550BF">
        <w:rPr>
          <w:rFonts w:ascii="Times New Roman" w:hAnsi="Times New Roman" w:cs="Times New Roman"/>
          <w:sz w:val="28"/>
          <w:szCs w:val="28"/>
        </w:rPr>
        <w:t xml:space="preserve">, от 25.06.2008 </w:t>
      </w:r>
      <w:r w:rsidR="000F2837" w:rsidRPr="001550BF">
        <w:rPr>
          <w:rFonts w:ascii="Times New Roman" w:hAnsi="Times New Roman" w:cs="Times New Roman"/>
          <w:sz w:val="28"/>
          <w:szCs w:val="28"/>
        </w:rPr>
        <w:t xml:space="preserve">                </w:t>
      </w:r>
      <w:hyperlink r:id="rId11" w:history="1">
        <w:r w:rsidR="00450086" w:rsidRPr="001550BF">
          <w:rPr>
            <w:rFonts w:ascii="Times New Roman" w:hAnsi="Times New Roman" w:cs="Times New Roman"/>
            <w:sz w:val="28"/>
            <w:szCs w:val="28"/>
          </w:rPr>
          <w:t>№ 429</w:t>
        </w:r>
      </w:hyperlink>
      <w:r w:rsidR="00450086" w:rsidRPr="001550BF">
        <w:rPr>
          <w:rFonts w:ascii="Times New Roman" w:hAnsi="Times New Roman" w:cs="Times New Roman"/>
          <w:sz w:val="28"/>
          <w:szCs w:val="28"/>
        </w:rPr>
        <w:t xml:space="preserve">, от 27.03.2009 </w:t>
      </w:r>
      <w:hyperlink r:id="rId12" w:history="1">
        <w:r w:rsidR="00450086" w:rsidRPr="001550BF">
          <w:rPr>
            <w:rFonts w:ascii="Times New Roman" w:hAnsi="Times New Roman" w:cs="Times New Roman"/>
            <w:sz w:val="28"/>
            <w:szCs w:val="28"/>
          </w:rPr>
          <w:t>№ 179</w:t>
        </w:r>
      </w:hyperlink>
      <w:r w:rsidR="00450086" w:rsidRPr="001550BF">
        <w:rPr>
          <w:rFonts w:ascii="Times New Roman" w:hAnsi="Times New Roman" w:cs="Times New Roman"/>
          <w:sz w:val="28"/>
          <w:szCs w:val="28"/>
        </w:rPr>
        <w:t xml:space="preserve">, от 01.02.2010 </w:t>
      </w:r>
      <w:hyperlink r:id="rId13" w:history="1">
        <w:r w:rsidR="00450086" w:rsidRPr="001550BF">
          <w:rPr>
            <w:rFonts w:ascii="Times New Roman" w:hAnsi="Times New Roman" w:cs="Times New Roman"/>
            <w:sz w:val="28"/>
            <w:szCs w:val="28"/>
          </w:rPr>
          <w:t>№ 49</w:t>
        </w:r>
      </w:hyperlink>
      <w:r w:rsidR="00450086" w:rsidRPr="001550BF">
        <w:rPr>
          <w:rFonts w:ascii="Times New Roman" w:hAnsi="Times New Roman" w:cs="Times New Roman"/>
          <w:sz w:val="28"/>
          <w:szCs w:val="28"/>
        </w:rPr>
        <w:t xml:space="preserve">, от 15.05.2012 </w:t>
      </w:r>
      <w:hyperlink r:id="rId14" w:history="1">
        <w:r w:rsidR="00450086" w:rsidRPr="001550BF">
          <w:rPr>
            <w:rFonts w:ascii="Times New Roman" w:hAnsi="Times New Roman" w:cs="Times New Roman"/>
            <w:sz w:val="28"/>
            <w:szCs w:val="28"/>
          </w:rPr>
          <w:t>№ 376</w:t>
        </w:r>
      </w:hyperlink>
      <w:r w:rsidR="00450086" w:rsidRPr="001550BF">
        <w:rPr>
          <w:rFonts w:ascii="Times New Roman" w:hAnsi="Times New Roman" w:cs="Times New Roman"/>
          <w:sz w:val="28"/>
          <w:szCs w:val="28"/>
        </w:rPr>
        <w:t xml:space="preserve">, от 19.01.2013 </w:t>
      </w:r>
      <w:hyperlink r:id="rId15" w:history="1">
        <w:r w:rsidR="00450086" w:rsidRPr="001550BF">
          <w:rPr>
            <w:rFonts w:ascii="Times New Roman" w:hAnsi="Times New Roman" w:cs="Times New Roman"/>
            <w:sz w:val="28"/>
            <w:szCs w:val="28"/>
          </w:rPr>
          <w:t>№ 20</w:t>
        </w:r>
      </w:hyperlink>
      <w:r w:rsidR="00450086" w:rsidRPr="001550BF">
        <w:rPr>
          <w:rFonts w:ascii="Times New Roman" w:hAnsi="Times New Roman" w:cs="Times New Roman"/>
          <w:sz w:val="28"/>
          <w:szCs w:val="28"/>
        </w:rPr>
        <w:t xml:space="preserve">, от 12.03.2013 </w:t>
      </w:r>
      <w:hyperlink r:id="rId16" w:history="1">
        <w:r w:rsidR="00450086" w:rsidRPr="001550BF">
          <w:rPr>
            <w:rFonts w:ascii="Times New Roman" w:hAnsi="Times New Roman" w:cs="Times New Roman"/>
            <w:sz w:val="28"/>
            <w:szCs w:val="28"/>
          </w:rPr>
          <w:t>№ 157</w:t>
        </w:r>
      </w:hyperlink>
      <w:r w:rsidR="00450086" w:rsidRPr="001550BF">
        <w:rPr>
          <w:rFonts w:ascii="Times New Roman" w:hAnsi="Times New Roman" w:cs="Times New Roman"/>
          <w:sz w:val="28"/>
          <w:szCs w:val="28"/>
        </w:rPr>
        <w:t xml:space="preserve">, от 31.08.2013 </w:t>
      </w:r>
      <w:hyperlink r:id="rId17" w:history="1">
        <w:r w:rsidR="00450086" w:rsidRPr="001550BF">
          <w:rPr>
            <w:rFonts w:ascii="Times New Roman" w:hAnsi="Times New Roman" w:cs="Times New Roman"/>
            <w:sz w:val="28"/>
            <w:szCs w:val="28"/>
          </w:rPr>
          <w:t>№ 620</w:t>
        </w:r>
      </w:hyperlink>
      <w:r w:rsidR="00450086" w:rsidRPr="001550BF">
        <w:rPr>
          <w:rFonts w:ascii="Times New Roman" w:hAnsi="Times New Roman" w:cs="Times New Roman"/>
          <w:sz w:val="28"/>
          <w:szCs w:val="28"/>
        </w:rPr>
        <w:t xml:space="preserve">, от 21.05.2014 </w:t>
      </w:r>
      <w:hyperlink r:id="rId18" w:history="1">
        <w:r w:rsidR="00450086" w:rsidRPr="001550BF">
          <w:rPr>
            <w:rFonts w:ascii="Times New Roman" w:hAnsi="Times New Roman" w:cs="Times New Roman"/>
            <w:sz w:val="28"/>
            <w:szCs w:val="28"/>
          </w:rPr>
          <w:t>№ 338</w:t>
        </w:r>
      </w:hyperlink>
      <w:r w:rsidR="00450086" w:rsidRPr="001550BF">
        <w:rPr>
          <w:rFonts w:ascii="Times New Roman" w:hAnsi="Times New Roman" w:cs="Times New Roman"/>
          <w:sz w:val="28"/>
          <w:szCs w:val="28"/>
        </w:rPr>
        <w:t xml:space="preserve">, от 24.03.2017 </w:t>
      </w:r>
      <w:hyperlink r:id="rId19" w:history="1">
        <w:r w:rsidR="00450086" w:rsidRPr="001550BF">
          <w:rPr>
            <w:rFonts w:ascii="Times New Roman" w:hAnsi="Times New Roman" w:cs="Times New Roman"/>
            <w:sz w:val="28"/>
            <w:szCs w:val="28"/>
          </w:rPr>
          <w:t>№ 179</w:t>
        </w:r>
      </w:hyperlink>
      <w:r w:rsidR="00450086" w:rsidRPr="001550BF">
        <w:rPr>
          <w:rFonts w:ascii="Times New Roman" w:hAnsi="Times New Roman" w:cs="Times New Roman"/>
          <w:sz w:val="28"/>
          <w:szCs w:val="28"/>
        </w:rPr>
        <w:t xml:space="preserve">, от 01.11.2017 </w:t>
      </w:r>
      <w:hyperlink r:id="rId20" w:history="1">
        <w:r w:rsidR="00450086" w:rsidRPr="001550BF">
          <w:rPr>
            <w:rFonts w:ascii="Times New Roman" w:hAnsi="Times New Roman" w:cs="Times New Roman"/>
            <w:sz w:val="28"/>
            <w:szCs w:val="28"/>
          </w:rPr>
          <w:t>№ 833</w:t>
        </w:r>
      </w:hyperlink>
      <w:r w:rsidR="00450086" w:rsidRPr="001550BF">
        <w:rPr>
          <w:rFonts w:ascii="Times New Roman" w:hAnsi="Times New Roman" w:cs="Times New Roman"/>
          <w:sz w:val="28"/>
          <w:szCs w:val="28"/>
        </w:rPr>
        <w:t xml:space="preserve">, от 10.04.2021 </w:t>
      </w:r>
      <w:hyperlink r:id="rId21" w:history="1">
        <w:r w:rsidR="00450086" w:rsidRPr="001550BF">
          <w:rPr>
            <w:rFonts w:ascii="Times New Roman" w:hAnsi="Times New Roman" w:cs="Times New Roman"/>
            <w:sz w:val="28"/>
            <w:szCs w:val="28"/>
          </w:rPr>
          <w:t>№</w:t>
        </w:r>
      </w:hyperlink>
      <w:r w:rsidR="00450086" w:rsidRPr="001550BF">
        <w:rPr>
          <w:rFonts w:ascii="Times New Roman" w:hAnsi="Times New Roman" w:cs="Times New Roman"/>
          <w:sz w:val="28"/>
          <w:szCs w:val="28"/>
        </w:rPr>
        <w:t xml:space="preserve"> 236, от 01.02.2024 № 53),</w:t>
      </w:r>
      <w:r w:rsidR="00EE0771" w:rsidRPr="001550BF">
        <w:rPr>
          <w:rFonts w:ascii="Times New Roman" w:hAnsi="Times New Roman" w:cs="Times New Roman"/>
          <w:sz w:val="28"/>
          <w:szCs w:val="28"/>
        </w:rPr>
        <w:t xml:space="preserve"> следующее изменение:</w:t>
      </w:r>
    </w:p>
    <w:p w:rsidR="00EE0771" w:rsidRPr="001550BF" w:rsidRDefault="00EE0771" w:rsidP="00EE0771">
      <w:pPr>
        <w:pStyle w:val="a6"/>
        <w:spacing w:before="0" w:beforeAutospacing="0" w:after="0" w:afterAutospacing="0" w:line="288" w:lineRule="atLeast"/>
        <w:ind w:firstLine="540"/>
        <w:jc w:val="both"/>
        <w:rPr>
          <w:sz w:val="28"/>
          <w:szCs w:val="28"/>
        </w:rPr>
      </w:pPr>
      <w:r w:rsidRPr="001550BF">
        <w:rPr>
          <w:sz w:val="28"/>
          <w:szCs w:val="28"/>
        </w:rPr>
        <w:t xml:space="preserve">в абзаце </w:t>
      </w:r>
      <w:r w:rsidR="009015A4" w:rsidRPr="001550BF">
        <w:rPr>
          <w:sz w:val="28"/>
          <w:szCs w:val="28"/>
        </w:rPr>
        <w:t>третьем</w:t>
      </w:r>
      <w:r w:rsidRPr="001550BF">
        <w:rPr>
          <w:sz w:val="28"/>
          <w:szCs w:val="28"/>
        </w:rPr>
        <w:t xml:space="preserve"> пункта 5 слова «ГКУ «Республиканский центр материальной помощи (компенсационных выплат)» заменить словами «государственным казенным учреждением «Республиканский центр материальной помощи (компенсационных выплат)»;</w:t>
      </w:r>
    </w:p>
    <w:p w:rsidR="00A241DE" w:rsidRPr="001550BF" w:rsidRDefault="00A241DE" w:rsidP="00EE0771">
      <w:pPr>
        <w:pStyle w:val="a6"/>
        <w:spacing w:before="0" w:beforeAutospacing="0" w:after="0" w:afterAutospacing="0" w:line="288" w:lineRule="atLeast"/>
        <w:ind w:firstLine="540"/>
        <w:jc w:val="both"/>
        <w:rPr>
          <w:sz w:val="28"/>
          <w:szCs w:val="28"/>
        </w:rPr>
      </w:pPr>
      <w:r w:rsidRPr="001550BF">
        <w:rPr>
          <w:sz w:val="28"/>
          <w:szCs w:val="28"/>
        </w:rPr>
        <w:t xml:space="preserve">в </w:t>
      </w:r>
      <w:r w:rsidR="00050CEB" w:rsidRPr="001550BF">
        <w:rPr>
          <w:sz w:val="28"/>
          <w:szCs w:val="28"/>
        </w:rPr>
        <w:t>Положени</w:t>
      </w:r>
      <w:r w:rsidR="00D36EDB" w:rsidRPr="001550BF">
        <w:rPr>
          <w:sz w:val="28"/>
          <w:szCs w:val="28"/>
        </w:rPr>
        <w:t>и</w:t>
      </w:r>
      <w:r w:rsidR="00050CEB" w:rsidRPr="001550BF">
        <w:rPr>
          <w:sz w:val="28"/>
          <w:szCs w:val="28"/>
        </w:rPr>
        <w:t xml:space="preserve"> о порядке обращения за компенсацией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и порядке ее выплаты,</w:t>
      </w:r>
      <w:r w:rsidR="00EE0771" w:rsidRPr="001550BF">
        <w:rPr>
          <w:sz w:val="28"/>
          <w:szCs w:val="28"/>
        </w:rPr>
        <w:t xml:space="preserve"> утвержденном указанным постановлением</w:t>
      </w:r>
      <w:r w:rsidRPr="001550BF">
        <w:rPr>
          <w:sz w:val="28"/>
          <w:szCs w:val="28"/>
        </w:rPr>
        <w:t>:</w:t>
      </w:r>
    </w:p>
    <w:p w:rsidR="00421965" w:rsidRPr="001550BF" w:rsidRDefault="00421965"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в пункте 3 слова «отделениями </w:t>
      </w:r>
      <w:r w:rsidRPr="001550BF">
        <w:rPr>
          <w:rFonts w:ascii="Times New Roman" w:eastAsia="Times New Roman" w:hAnsi="Times New Roman" w:cs="Times New Roman"/>
          <w:sz w:val="28"/>
          <w:szCs w:val="28"/>
          <w:lang w:eastAsia="ru-RU"/>
        </w:rPr>
        <w:t xml:space="preserve">Республиканского центра материальной помощи (компенсационных выплат)» заменить словами «отделениями </w:t>
      </w:r>
      <w:r w:rsidR="00EE0771" w:rsidRPr="001550BF">
        <w:rPr>
          <w:rFonts w:ascii="Times New Roman" w:eastAsia="Times New Roman" w:hAnsi="Times New Roman" w:cs="Times New Roman"/>
          <w:sz w:val="28"/>
          <w:szCs w:val="28"/>
          <w:lang w:eastAsia="ru-RU"/>
        </w:rPr>
        <w:t xml:space="preserve">государственного казенного учреждения </w:t>
      </w:r>
      <w:r w:rsidRPr="001550BF">
        <w:rPr>
          <w:rFonts w:ascii="Times New Roman" w:eastAsia="Times New Roman" w:hAnsi="Times New Roman" w:cs="Times New Roman"/>
          <w:sz w:val="28"/>
          <w:szCs w:val="28"/>
          <w:lang w:eastAsia="ru-RU"/>
        </w:rPr>
        <w:t>«Республиканский центр материальной помощи (компенсационных выплат)</w:t>
      </w:r>
      <w:r w:rsidR="001A7E49" w:rsidRPr="001550BF">
        <w:rPr>
          <w:rFonts w:ascii="Times New Roman" w:eastAsia="Times New Roman" w:hAnsi="Times New Roman" w:cs="Times New Roman"/>
          <w:sz w:val="28"/>
          <w:szCs w:val="28"/>
          <w:lang w:eastAsia="ru-RU"/>
        </w:rPr>
        <w:t>»</w:t>
      </w:r>
      <w:r w:rsidRPr="001550BF">
        <w:rPr>
          <w:rFonts w:ascii="Times New Roman" w:eastAsia="Times New Roman" w:hAnsi="Times New Roman" w:cs="Times New Roman"/>
          <w:sz w:val="28"/>
          <w:szCs w:val="28"/>
          <w:lang w:eastAsia="ru-RU"/>
        </w:rPr>
        <w:t xml:space="preserve"> (далее - отделения Республиканского</w:t>
      </w:r>
      <w:r w:rsidRPr="001550BF">
        <w:rPr>
          <w:rFonts w:ascii="Times New Roman" w:hAnsi="Times New Roman" w:cs="Times New Roman"/>
          <w:sz w:val="28"/>
          <w:szCs w:val="28"/>
        </w:rPr>
        <w:t xml:space="preserve"> центра материальной помощи (компенсационных выплат)»;</w:t>
      </w:r>
    </w:p>
    <w:p w:rsidR="005D2CD6" w:rsidRPr="001550BF"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абзац третий пункта 5 изложить в следующей редакции:</w:t>
      </w:r>
    </w:p>
    <w:p w:rsidR="005D2CD6" w:rsidRPr="001550BF"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«дети в возрасте от 18 до 23 лет (не состоящие в браке), обучающиеся по очной </w:t>
      </w:r>
      <w:r w:rsidRPr="001550BF">
        <w:rPr>
          <w:rFonts w:ascii="Times New Roman" w:hAnsi="Times New Roman" w:cs="Times New Roman"/>
          <w:sz w:val="28"/>
          <w:szCs w:val="28"/>
        </w:rPr>
        <w:lastRenderedPageBreak/>
        <w:t>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w:t>
      </w:r>
    </w:p>
    <w:p w:rsidR="005D2CD6" w:rsidRPr="001550BF"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пункт 7 </w:t>
      </w:r>
      <w:r w:rsidR="00A92A62" w:rsidRPr="001550BF">
        <w:rPr>
          <w:rFonts w:ascii="Times New Roman" w:hAnsi="Times New Roman" w:cs="Times New Roman"/>
          <w:sz w:val="28"/>
          <w:szCs w:val="28"/>
        </w:rPr>
        <w:t>дополнить абзацем следующего содержания:</w:t>
      </w:r>
    </w:p>
    <w:p w:rsidR="005D2CD6" w:rsidRPr="001550BF" w:rsidRDefault="005D2CD6" w:rsidP="00A92A62">
      <w:pPr>
        <w:pStyle w:val="ConsPlusNormal"/>
        <w:ind w:firstLine="540"/>
        <w:jc w:val="both"/>
        <w:rPr>
          <w:rFonts w:ascii="Times New Roman" w:hAnsi="Times New Roman" w:cs="Times New Roman"/>
          <w:sz w:val="28"/>
          <w:szCs w:val="28"/>
        </w:rPr>
      </w:pPr>
      <w:r w:rsidRPr="001550BF">
        <w:rPr>
          <w:rFonts w:ascii="Times New Roman" w:hAnsi="Times New Roman" w:cs="Times New Roman"/>
          <w:sz w:val="28"/>
          <w:szCs w:val="28"/>
        </w:rPr>
        <w:t>«Компенсация назначается гражданам Российской Федерации, иностранным гражданам и лицам без гражданства.»;</w:t>
      </w:r>
    </w:p>
    <w:p w:rsidR="00D5501F" w:rsidRPr="001550BF" w:rsidRDefault="005D2CD6" w:rsidP="00D5501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дополнить пунктом 7</w:t>
      </w:r>
      <w:r w:rsidRPr="001550BF">
        <w:rPr>
          <w:rFonts w:ascii="Times New Roman" w:hAnsi="Times New Roman" w:cs="Times New Roman"/>
          <w:sz w:val="28"/>
          <w:szCs w:val="28"/>
          <w:vertAlign w:val="superscript"/>
        </w:rPr>
        <w:t xml:space="preserve">1 </w:t>
      </w:r>
      <w:r w:rsidRPr="001550BF">
        <w:rPr>
          <w:rFonts w:ascii="Times New Roman" w:hAnsi="Times New Roman" w:cs="Times New Roman"/>
          <w:sz w:val="28"/>
          <w:szCs w:val="28"/>
        </w:rPr>
        <w:t>следующего содержания:</w:t>
      </w:r>
    </w:p>
    <w:p w:rsidR="005D2CD6" w:rsidRPr="001550BF" w:rsidRDefault="005D2CD6" w:rsidP="00D0781E">
      <w:pPr>
        <w:pStyle w:val="a6"/>
        <w:spacing w:before="0" w:beforeAutospacing="0" w:after="0" w:afterAutospacing="0" w:line="288" w:lineRule="atLeast"/>
        <w:ind w:firstLine="567"/>
        <w:jc w:val="both"/>
        <w:rPr>
          <w:sz w:val="28"/>
          <w:szCs w:val="28"/>
        </w:rPr>
      </w:pPr>
      <w:r w:rsidRPr="001550BF">
        <w:rPr>
          <w:sz w:val="28"/>
          <w:szCs w:val="28"/>
        </w:rPr>
        <w:t>«7</w:t>
      </w:r>
      <w:r w:rsidRPr="001550BF">
        <w:rPr>
          <w:sz w:val="28"/>
          <w:szCs w:val="28"/>
          <w:vertAlign w:val="superscript"/>
        </w:rPr>
        <w:t>1</w:t>
      </w:r>
      <w:r w:rsidR="00A26B2C" w:rsidRPr="001550BF">
        <w:rPr>
          <w:sz w:val="28"/>
          <w:szCs w:val="28"/>
        </w:rPr>
        <w:t>.</w:t>
      </w:r>
      <w:r w:rsidRPr="001550BF">
        <w:rPr>
          <w:sz w:val="28"/>
          <w:szCs w:val="28"/>
        </w:rPr>
        <w:t xml:space="preserve"> </w:t>
      </w:r>
      <w:r w:rsidR="00CF355B" w:rsidRPr="001550BF">
        <w:rPr>
          <w:sz w:val="28"/>
          <w:szCs w:val="28"/>
        </w:rPr>
        <w:t xml:space="preserve">Компенсация назначается </w:t>
      </w:r>
      <w:r w:rsidRPr="001550BF">
        <w:rPr>
          <w:sz w:val="28"/>
          <w:szCs w:val="28"/>
        </w:rPr>
        <w:t>отделение</w:t>
      </w:r>
      <w:r w:rsidR="00CF355B" w:rsidRPr="001550BF">
        <w:rPr>
          <w:sz w:val="28"/>
          <w:szCs w:val="28"/>
        </w:rPr>
        <w:t>м</w:t>
      </w:r>
      <w:r w:rsidRPr="001550BF">
        <w:rPr>
          <w:sz w:val="28"/>
          <w:szCs w:val="28"/>
        </w:rPr>
        <w:t xml:space="preserve"> Республиканского центра материальной помощи (компенсационн</w:t>
      </w:r>
      <w:r w:rsidR="00A96491" w:rsidRPr="001550BF">
        <w:rPr>
          <w:sz w:val="28"/>
          <w:szCs w:val="28"/>
        </w:rPr>
        <w:t xml:space="preserve">ых выплат) по месту жительства </w:t>
      </w:r>
      <w:r w:rsidR="00DB3DA8" w:rsidRPr="001550BF">
        <w:rPr>
          <w:sz w:val="28"/>
          <w:szCs w:val="28"/>
        </w:rPr>
        <w:t xml:space="preserve">заявителя </w:t>
      </w:r>
      <w:r w:rsidR="00A96491" w:rsidRPr="001550BF">
        <w:rPr>
          <w:sz w:val="28"/>
          <w:szCs w:val="28"/>
        </w:rPr>
        <w:t xml:space="preserve">либо по месту </w:t>
      </w:r>
      <w:r w:rsidR="00DB3DA8" w:rsidRPr="001550BF">
        <w:rPr>
          <w:sz w:val="28"/>
          <w:szCs w:val="28"/>
        </w:rPr>
        <w:t xml:space="preserve">его </w:t>
      </w:r>
      <w:r w:rsidRPr="001550BF">
        <w:rPr>
          <w:sz w:val="28"/>
          <w:szCs w:val="28"/>
        </w:rPr>
        <w:t>пребывания</w:t>
      </w:r>
      <w:r w:rsidR="00A96491" w:rsidRPr="001550BF">
        <w:rPr>
          <w:sz w:val="28"/>
          <w:szCs w:val="28"/>
        </w:rPr>
        <w:t xml:space="preserve"> </w:t>
      </w:r>
      <w:r w:rsidR="00A96491" w:rsidRPr="001550BF">
        <w:rPr>
          <w:color w:val="000000" w:themeColor="text1"/>
          <w:sz w:val="28"/>
          <w:szCs w:val="28"/>
        </w:rPr>
        <w:t>(</w:t>
      </w:r>
      <w:r w:rsidRPr="001550BF">
        <w:rPr>
          <w:color w:val="000000" w:themeColor="text1"/>
          <w:sz w:val="28"/>
          <w:szCs w:val="28"/>
        </w:rPr>
        <w:t xml:space="preserve">в случае </w:t>
      </w:r>
      <w:r w:rsidR="00A96491" w:rsidRPr="001550BF">
        <w:rPr>
          <w:color w:val="000000" w:themeColor="text1"/>
          <w:sz w:val="28"/>
          <w:szCs w:val="28"/>
        </w:rPr>
        <w:t xml:space="preserve">отсутствия места жительства на территории </w:t>
      </w:r>
      <w:r w:rsidRPr="001550BF">
        <w:rPr>
          <w:color w:val="000000" w:themeColor="text1"/>
          <w:sz w:val="28"/>
          <w:szCs w:val="28"/>
        </w:rPr>
        <w:t>Республики Татарстан</w:t>
      </w:r>
      <w:r w:rsidR="00A96491" w:rsidRPr="001550BF">
        <w:rPr>
          <w:color w:val="000000" w:themeColor="text1"/>
          <w:sz w:val="28"/>
          <w:szCs w:val="28"/>
        </w:rPr>
        <w:t>)</w:t>
      </w:r>
      <w:r w:rsidRPr="001550BF">
        <w:rPr>
          <w:color w:val="000000" w:themeColor="text1"/>
          <w:sz w:val="28"/>
          <w:szCs w:val="28"/>
        </w:rPr>
        <w:t xml:space="preserve">, </w:t>
      </w:r>
      <w:r w:rsidRPr="001550BF">
        <w:rPr>
          <w:sz w:val="28"/>
          <w:szCs w:val="28"/>
        </w:rPr>
        <w:t xml:space="preserve">а для </w:t>
      </w:r>
      <w:r w:rsidR="00DB3DA8" w:rsidRPr="001550BF">
        <w:rPr>
          <w:sz w:val="28"/>
          <w:szCs w:val="28"/>
        </w:rPr>
        <w:t>заявителей</w:t>
      </w:r>
      <w:r w:rsidRPr="001550BF">
        <w:rPr>
          <w:sz w:val="28"/>
          <w:szCs w:val="28"/>
        </w:rPr>
        <w:t xml:space="preserve">, </w:t>
      </w:r>
      <w:r w:rsidR="00A96491" w:rsidRPr="001550BF">
        <w:rPr>
          <w:sz w:val="28"/>
          <w:szCs w:val="28"/>
        </w:rPr>
        <w:t xml:space="preserve">не имеющих подтвержденного регистрацией места жительства и места пребывания </w:t>
      </w:r>
      <w:r w:rsidRPr="001550BF">
        <w:rPr>
          <w:sz w:val="28"/>
          <w:szCs w:val="28"/>
        </w:rPr>
        <w:t xml:space="preserve">на территории Республики Татарстан, - по месту </w:t>
      </w:r>
      <w:r w:rsidR="00A96491" w:rsidRPr="001550BF">
        <w:rPr>
          <w:sz w:val="28"/>
          <w:szCs w:val="28"/>
        </w:rPr>
        <w:t>нахождения</w:t>
      </w:r>
      <w:r w:rsidR="000C15A0" w:rsidRPr="001550BF">
        <w:rPr>
          <w:sz w:val="28"/>
          <w:szCs w:val="28"/>
        </w:rPr>
        <w:t xml:space="preserve"> образовательной организации</w:t>
      </w:r>
      <w:r w:rsidR="00DB3DA8" w:rsidRPr="001550BF">
        <w:rPr>
          <w:sz w:val="28"/>
          <w:szCs w:val="28"/>
        </w:rPr>
        <w:t>,</w:t>
      </w:r>
      <w:r w:rsidR="00DB3DA8" w:rsidRPr="001550BF">
        <w:t xml:space="preserve"> </w:t>
      </w:r>
      <w:r w:rsidR="00DB3DA8" w:rsidRPr="001550BF">
        <w:rPr>
          <w:sz w:val="28"/>
          <w:szCs w:val="28"/>
        </w:rPr>
        <w:t>реализующей образовательную программу дошкольного образования в Республике Татарстан, которую посещает ребенок</w:t>
      </w:r>
      <w:r w:rsidR="00CF355B" w:rsidRPr="001550BF">
        <w:rPr>
          <w:sz w:val="28"/>
          <w:szCs w:val="28"/>
        </w:rPr>
        <w:t>.</w:t>
      </w:r>
    </w:p>
    <w:p w:rsidR="005D2CD6" w:rsidRPr="001550BF" w:rsidRDefault="005D2CD6"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color w:val="000000" w:themeColor="text1"/>
          <w:sz w:val="28"/>
          <w:szCs w:val="28"/>
        </w:rPr>
        <w:t>пункт</w:t>
      </w:r>
      <w:r w:rsidR="003B4E1D" w:rsidRPr="001550BF">
        <w:rPr>
          <w:rFonts w:ascii="Times New Roman" w:hAnsi="Times New Roman" w:cs="Times New Roman"/>
          <w:color w:val="000000" w:themeColor="text1"/>
          <w:sz w:val="28"/>
          <w:szCs w:val="28"/>
        </w:rPr>
        <w:t>ы</w:t>
      </w:r>
      <w:r w:rsidRPr="001550BF">
        <w:rPr>
          <w:rFonts w:ascii="Times New Roman" w:hAnsi="Times New Roman" w:cs="Times New Roman"/>
          <w:color w:val="000000" w:themeColor="text1"/>
          <w:sz w:val="28"/>
          <w:szCs w:val="28"/>
        </w:rPr>
        <w:t xml:space="preserve"> 8</w:t>
      </w:r>
      <w:r w:rsidR="003B4E1D" w:rsidRPr="001550BF">
        <w:rPr>
          <w:rFonts w:ascii="Times New Roman" w:hAnsi="Times New Roman" w:cs="Times New Roman"/>
          <w:color w:val="000000" w:themeColor="text1"/>
          <w:sz w:val="28"/>
          <w:szCs w:val="28"/>
        </w:rPr>
        <w:t>, 8</w:t>
      </w:r>
      <w:r w:rsidR="003B4E1D" w:rsidRPr="001550BF">
        <w:rPr>
          <w:rFonts w:ascii="Times New Roman" w:hAnsi="Times New Roman" w:cs="Times New Roman"/>
          <w:color w:val="000000" w:themeColor="text1"/>
          <w:sz w:val="28"/>
          <w:szCs w:val="28"/>
          <w:vertAlign w:val="superscript"/>
        </w:rPr>
        <w:t>1</w:t>
      </w:r>
      <w:r w:rsidR="003B4E1D" w:rsidRPr="001550BF">
        <w:rPr>
          <w:rFonts w:ascii="Times New Roman" w:hAnsi="Times New Roman" w:cs="Times New Roman"/>
          <w:color w:val="000000" w:themeColor="text1"/>
          <w:sz w:val="28"/>
          <w:szCs w:val="28"/>
        </w:rPr>
        <w:t xml:space="preserve"> и 9</w:t>
      </w:r>
      <w:r w:rsidRPr="001550BF">
        <w:rPr>
          <w:rFonts w:ascii="Times New Roman" w:hAnsi="Times New Roman" w:cs="Times New Roman"/>
          <w:color w:val="000000" w:themeColor="text1"/>
          <w:sz w:val="28"/>
          <w:szCs w:val="28"/>
        </w:rPr>
        <w:t xml:space="preserve"> изложить </w:t>
      </w:r>
      <w:r w:rsidRPr="001550BF">
        <w:rPr>
          <w:rFonts w:ascii="Times New Roman" w:hAnsi="Times New Roman" w:cs="Times New Roman"/>
          <w:sz w:val="28"/>
          <w:szCs w:val="28"/>
        </w:rPr>
        <w:t>в следующей редакции:</w:t>
      </w:r>
    </w:p>
    <w:p w:rsidR="009E1A0C" w:rsidRPr="001550BF" w:rsidRDefault="009E1A0C" w:rsidP="007E1305">
      <w:pPr>
        <w:pStyle w:val="a6"/>
        <w:spacing w:before="0" w:beforeAutospacing="0" w:after="0" w:afterAutospacing="0" w:line="288" w:lineRule="atLeast"/>
        <w:ind w:firstLine="540"/>
        <w:jc w:val="both"/>
        <w:rPr>
          <w:rFonts w:eastAsiaTheme="minorHAnsi"/>
          <w:sz w:val="28"/>
          <w:szCs w:val="28"/>
          <w:lang w:eastAsia="en-US"/>
        </w:rPr>
      </w:pPr>
      <w:r w:rsidRPr="001550BF">
        <w:rPr>
          <w:sz w:val="28"/>
          <w:szCs w:val="28"/>
        </w:rPr>
        <w:t xml:space="preserve">«8. Для получения </w:t>
      </w:r>
      <w:r w:rsidRPr="001550BF">
        <w:rPr>
          <w:rFonts w:eastAsiaTheme="minorHAnsi"/>
          <w:sz w:val="28"/>
          <w:szCs w:val="28"/>
          <w:lang w:eastAsia="en-US"/>
        </w:rPr>
        <w:t xml:space="preserve">компенсации заявитель </w:t>
      </w:r>
      <w:r w:rsidR="007E1305" w:rsidRPr="001550BF">
        <w:rPr>
          <w:rFonts w:eastAsiaTheme="minorHAnsi"/>
          <w:sz w:val="28"/>
          <w:szCs w:val="28"/>
          <w:lang w:eastAsia="en-US"/>
        </w:rPr>
        <w:t xml:space="preserve">или его законный представитель, или лицо, уполномоченное </w:t>
      </w:r>
      <w:r w:rsidR="00E573ED" w:rsidRPr="001550BF">
        <w:rPr>
          <w:rFonts w:eastAsiaTheme="minorHAnsi"/>
          <w:sz w:val="28"/>
          <w:szCs w:val="28"/>
          <w:lang w:eastAsia="en-US"/>
        </w:rPr>
        <w:t>заявителем</w:t>
      </w:r>
      <w:r w:rsidR="007E1305" w:rsidRPr="001550BF">
        <w:rPr>
          <w:rFonts w:eastAsiaTheme="minorHAnsi"/>
          <w:sz w:val="28"/>
          <w:szCs w:val="28"/>
          <w:lang w:eastAsia="en-US"/>
        </w:rPr>
        <w:t xml:space="preserve"> на основании доверенности, представляют</w:t>
      </w:r>
      <w:r w:rsidR="00CF355B" w:rsidRPr="001550BF">
        <w:rPr>
          <w:rFonts w:eastAsiaTheme="minorHAnsi"/>
          <w:sz w:val="28"/>
          <w:szCs w:val="28"/>
          <w:lang w:eastAsia="en-US"/>
        </w:rPr>
        <w:t>:</w:t>
      </w:r>
      <w:r w:rsidR="007E1305" w:rsidRPr="001550BF">
        <w:rPr>
          <w:rFonts w:eastAsiaTheme="minorHAnsi"/>
          <w:sz w:val="28"/>
          <w:szCs w:val="28"/>
          <w:lang w:eastAsia="en-US"/>
        </w:rPr>
        <w:t xml:space="preserve"> </w:t>
      </w:r>
    </w:p>
    <w:p w:rsidR="00CF355B" w:rsidRPr="001550BF" w:rsidRDefault="00CF355B" w:rsidP="00CF355B">
      <w:pPr>
        <w:pStyle w:val="a6"/>
        <w:spacing w:before="0" w:beforeAutospacing="0" w:after="0" w:afterAutospacing="0" w:line="288" w:lineRule="atLeast"/>
        <w:ind w:firstLine="540"/>
        <w:jc w:val="both"/>
        <w:rPr>
          <w:rFonts w:eastAsiaTheme="minorHAnsi"/>
          <w:sz w:val="28"/>
          <w:szCs w:val="28"/>
          <w:lang w:eastAsia="en-US"/>
        </w:rPr>
      </w:pPr>
      <w:r w:rsidRPr="001550BF">
        <w:rPr>
          <w:sz w:val="28"/>
          <w:szCs w:val="28"/>
        </w:rPr>
        <w:t>заявление о назначении компенсации по форме согласно приложению</w:t>
      </w:r>
      <w:r w:rsidRPr="001550BF">
        <w:rPr>
          <w:sz w:val="28"/>
          <w:szCs w:val="28"/>
        </w:rPr>
        <w:br/>
        <w:t xml:space="preserve">№ 1 к Единому стандарту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утвержденному постановлением Правительства Российской Федерации от 27 мая 2023 г. № 829 </w:t>
      </w:r>
      <w:r w:rsidRPr="001550BF">
        <w:rPr>
          <w:color w:val="000000" w:themeColor="text1"/>
          <w:sz w:val="28"/>
          <w:szCs w:val="28"/>
        </w:rPr>
        <w:t xml:space="preserve">«Об утверждении единого стандарта предоставления государственной и (или) муниципальной услуги «Выплата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(далее </w:t>
      </w:r>
      <w:r w:rsidRPr="001550BF">
        <w:rPr>
          <w:sz w:val="28"/>
          <w:szCs w:val="28"/>
        </w:rPr>
        <w:t>- заявление);</w:t>
      </w:r>
    </w:p>
    <w:p w:rsidR="009E1A0C" w:rsidRPr="001550BF"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документ, удостоверяющий личность заявителя (при личном обращении);</w:t>
      </w:r>
    </w:p>
    <w:p w:rsidR="009E1A0C" w:rsidRPr="001550BF" w:rsidRDefault="00CF355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документ, подтверждающий полномочия </w:t>
      </w:r>
      <w:r w:rsidR="009E1A0C" w:rsidRPr="001550BF">
        <w:rPr>
          <w:rFonts w:ascii="Times New Roman" w:hAnsi="Times New Roman" w:cs="Times New Roman"/>
          <w:sz w:val="28"/>
          <w:szCs w:val="28"/>
        </w:rPr>
        <w:t>законн</w:t>
      </w:r>
      <w:r w:rsidRPr="001550BF">
        <w:rPr>
          <w:rFonts w:ascii="Times New Roman" w:hAnsi="Times New Roman" w:cs="Times New Roman"/>
          <w:sz w:val="28"/>
          <w:szCs w:val="28"/>
        </w:rPr>
        <w:t>ого</w:t>
      </w:r>
      <w:r w:rsidR="009E1A0C" w:rsidRPr="001550BF">
        <w:rPr>
          <w:rFonts w:ascii="Times New Roman" w:hAnsi="Times New Roman" w:cs="Times New Roman"/>
          <w:sz w:val="28"/>
          <w:szCs w:val="28"/>
        </w:rPr>
        <w:t xml:space="preserve"> представител</w:t>
      </w:r>
      <w:r w:rsidRPr="001550BF">
        <w:rPr>
          <w:rFonts w:ascii="Times New Roman" w:hAnsi="Times New Roman" w:cs="Times New Roman"/>
          <w:sz w:val="28"/>
          <w:szCs w:val="28"/>
        </w:rPr>
        <w:t>я</w:t>
      </w:r>
      <w:r w:rsidR="009E1A0C" w:rsidRPr="001550BF">
        <w:rPr>
          <w:rFonts w:ascii="Times New Roman" w:hAnsi="Times New Roman" w:cs="Times New Roman"/>
          <w:sz w:val="28"/>
          <w:szCs w:val="28"/>
        </w:rPr>
        <w:t xml:space="preserve"> ребенка (при личном обращении);</w:t>
      </w:r>
    </w:p>
    <w:p w:rsidR="003B4E1D" w:rsidRPr="001550BF" w:rsidRDefault="003B4E1D" w:rsidP="003B4E1D">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копию свидетельства о рождении ребенка (детей), выданного компетентным органом иностранного государства, и копию его нотариально удостоверенного перевода на русский язык (в случае регистрации записи соответствующего акта компетентным органом иностранного государства);</w:t>
      </w:r>
    </w:p>
    <w:p w:rsidR="000D287B" w:rsidRPr="001550BF" w:rsidRDefault="003B4E1D" w:rsidP="000D287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копию свидетельства</w:t>
      </w:r>
      <w:r w:rsidR="000D287B" w:rsidRPr="001550BF">
        <w:rPr>
          <w:rFonts w:ascii="Times New Roman" w:hAnsi="Times New Roman" w:cs="Times New Roman"/>
          <w:sz w:val="28"/>
          <w:szCs w:val="28"/>
        </w:rPr>
        <w:t xml:space="preserve"> о рождении ребенка</w:t>
      </w:r>
      <w:r w:rsidR="00E33488" w:rsidRPr="001550BF">
        <w:rPr>
          <w:rFonts w:ascii="Times New Roman" w:hAnsi="Times New Roman" w:cs="Times New Roman"/>
          <w:sz w:val="28"/>
          <w:szCs w:val="28"/>
        </w:rPr>
        <w:t xml:space="preserve"> (детей)</w:t>
      </w:r>
      <w:r w:rsidR="000D287B" w:rsidRPr="001550BF">
        <w:rPr>
          <w:rFonts w:ascii="Times New Roman" w:hAnsi="Times New Roman" w:cs="Times New Roman"/>
          <w:sz w:val="28"/>
          <w:szCs w:val="28"/>
        </w:rPr>
        <w:t xml:space="preserve">, учтенного в составе семьи заявителя в соответствии с </w:t>
      </w:r>
      <w:hyperlink w:anchor="P88">
        <w:r w:rsidR="000D287B" w:rsidRPr="001550BF">
          <w:rPr>
            <w:rFonts w:ascii="Times New Roman" w:hAnsi="Times New Roman" w:cs="Times New Roman"/>
            <w:sz w:val="28"/>
            <w:szCs w:val="28"/>
          </w:rPr>
          <w:t>пунктом 5</w:t>
        </w:r>
      </w:hyperlink>
      <w:r w:rsidR="000D287B" w:rsidRPr="001550BF">
        <w:rPr>
          <w:rFonts w:ascii="Times New Roman" w:hAnsi="Times New Roman" w:cs="Times New Roman"/>
          <w:sz w:val="28"/>
          <w:szCs w:val="28"/>
        </w:rPr>
        <w:t xml:space="preserve"> настоящего Положения, рожденного ранее ребенка</w:t>
      </w:r>
      <w:r w:rsidR="00C70477" w:rsidRPr="001550BF">
        <w:rPr>
          <w:rFonts w:ascii="Times New Roman" w:hAnsi="Times New Roman" w:cs="Times New Roman"/>
          <w:sz w:val="28"/>
          <w:szCs w:val="28"/>
        </w:rPr>
        <w:t xml:space="preserve"> (детей)</w:t>
      </w:r>
      <w:r w:rsidR="000D287B" w:rsidRPr="001550BF">
        <w:rPr>
          <w:rFonts w:ascii="Times New Roman" w:hAnsi="Times New Roman" w:cs="Times New Roman"/>
          <w:sz w:val="28"/>
          <w:szCs w:val="28"/>
        </w:rPr>
        <w:t>, на которого назначается компенсация, выданн</w:t>
      </w:r>
      <w:r w:rsidRPr="001550BF">
        <w:rPr>
          <w:rFonts w:ascii="Times New Roman" w:hAnsi="Times New Roman" w:cs="Times New Roman"/>
          <w:sz w:val="28"/>
          <w:szCs w:val="28"/>
        </w:rPr>
        <w:t xml:space="preserve">ого компетентным </w:t>
      </w:r>
      <w:r w:rsidR="000D287B" w:rsidRPr="001550BF">
        <w:rPr>
          <w:rFonts w:ascii="Times New Roman" w:hAnsi="Times New Roman" w:cs="Times New Roman"/>
          <w:sz w:val="28"/>
          <w:szCs w:val="28"/>
        </w:rPr>
        <w:t>орган</w:t>
      </w:r>
      <w:r w:rsidRPr="001550BF">
        <w:rPr>
          <w:rFonts w:ascii="Times New Roman" w:hAnsi="Times New Roman" w:cs="Times New Roman"/>
          <w:sz w:val="28"/>
          <w:szCs w:val="28"/>
        </w:rPr>
        <w:t>ом</w:t>
      </w:r>
      <w:r w:rsidR="000D287B" w:rsidRPr="001550BF">
        <w:rPr>
          <w:rFonts w:ascii="Times New Roman" w:hAnsi="Times New Roman" w:cs="Times New Roman"/>
          <w:sz w:val="28"/>
          <w:szCs w:val="28"/>
        </w:rPr>
        <w:t xml:space="preserve"> иностранн</w:t>
      </w:r>
      <w:r w:rsidRPr="001550BF">
        <w:rPr>
          <w:rFonts w:ascii="Times New Roman" w:hAnsi="Times New Roman" w:cs="Times New Roman"/>
          <w:sz w:val="28"/>
          <w:szCs w:val="28"/>
        </w:rPr>
        <w:t>ого</w:t>
      </w:r>
      <w:r w:rsidR="000D287B" w:rsidRPr="001550BF">
        <w:rPr>
          <w:rFonts w:ascii="Times New Roman" w:hAnsi="Times New Roman" w:cs="Times New Roman"/>
          <w:sz w:val="28"/>
          <w:szCs w:val="28"/>
        </w:rPr>
        <w:t xml:space="preserve"> государств</w:t>
      </w:r>
      <w:r w:rsidRPr="001550BF">
        <w:rPr>
          <w:rFonts w:ascii="Times New Roman" w:hAnsi="Times New Roman" w:cs="Times New Roman"/>
          <w:sz w:val="28"/>
          <w:szCs w:val="28"/>
        </w:rPr>
        <w:t>а</w:t>
      </w:r>
      <w:r w:rsidR="000D287B" w:rsidRPr="001550BF">
        <w:rPr>
          <w:rFonts w:ascii="Times New Roman" w:hAnsi="Times New Roman" w:cs="Times New Roman"/>
          <w:sz w:val="28"/>
          <w:szCs w:val="28"/>
        </w:rPr>
        <w:t xml:space="preserve">, </w:t>
      </w:r>
      <w:r w:rsidRPr="001550BF">
        <w:rPr>
          <w:rFonts w:ascii="Times New Roman" w:hAnsi="Times New Roman" w:cs="Times New Roman"/>
          <w:sz w:val="28"/>
          <w:szCs w:val="28"/>
        </w:rPr>
        <w:t>и копию его нотариально удостоверенного перевода на русский язык (в случае регистрации записи соответствующего акта компетентным органом иностранного государства)</w:t>
      </w:r>
      <w:r w:rsidR="000D287B" w:rsidRPr="001550BF">
        <w:rPr>
          <w:rFonts w:ascii="Times New Roman" w:hAnsi="Times New Roman" w:cs="Times New Roman"/>
          <w:sz w:val="28"/>
          <w:szCs w:val="28"/>
        </w:rPr>
        <w:t>;</w:t>
      </w:r>
    </w:p>
    <w:p w:rsidR="009E1A0C" w:rsidRPr="001550BF" w:rsidRDefault="009E1A0C"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справк</w:t>
      </w:r>
      <w:r w:rsidR="00FF2479" w:rsidRPr="001550BF">
        <w:rPr>
          <w:rFonts w:ascii="Times New Roman" w:hAnsi="Times New Roman" w:cs="Times New Roman"/>
          <w:sz w:val="28"/>
          <w:szCs w:val="28"/>
        </w:rPr>
        <w:t>у</w:t>
      </w:r>
      <w:r w:rsidRPr="001550BF">
        <w:rPr>
          <w:rFonts w:ascii="Times New Roman" w:hAnsi="Times New Roman" w:cs="Times New Roman"/>
          <w:sz w:val="28"/>
          <w:szCs w:val="28"/>
        </w:rPr>
        <w:t xml:space="preserve">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w:t>
      </w:r>
      <w:r w:rsidRPr="001550BF">
        <w:rPr>
          <w:rFonts w:ascii="Times New Roman" w:hAnsi="Times New Roman" w:cs="Times New Roman"/>
          <w:sz w:val="28"/>
          <w:szCs w:val="28"/>
        </w:rPr>
        <w:lastRenderedPageBreak/>
        <w:t>образовательной организации дополнительного образования) (в случае если такие дети имеются в семье);</w:t>
      </w:r>
    </w:p>
    <w:p w:rsidR="00967F10" w:rsidRPr="001550BF"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документы, подтверждающие сведения о регистрации брака, выданные компетентными органами иностранных государств, и перевод на русский язык (если брак зарегистрирован на территории иностранного государства);</w:t>
      </w:r>
    </w:p>
    <w:p w:rsidR="00967F10" w:rsidRPr="001550BF"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документы, подтверждающие сведения о расторжении брака, выданные компетентными органами иностранных государств, и перевод на русский язык (если брак расторгнут на терри</w:t>
      </w:r>
      <w:r w:rsidR="00434ADC" w:rsidRPr="001550BF">
        <w:rPr>
          <w:rFonts w:ascii="Times New Roman" w:hAnsi="Times New Roman" w:cs="Times New Roman"/>
          <w:sz w:val="28"/>
          <w:szCs w:val="28"/>
        </w:rPr>
        <w:t>тории иностранного государства);</w:t>
      </w:r>
    </w:p>
    <w:p w:rsidR="00192E62" w:rsidRPr="001550BF" w:rsidRDefault="003B4E1D" w:rsidP="007010BB">
      <w:pPr>
        <w:pStyle w:val="ConsPlusNormal"/>
        <w:ind w:firstLine="567"/>
        <w:jc w:val="both"/>
        <w:rPr>
          <w:rFonts w:ascii="Times New Roman" w:eastAsiaTheme="minorHAnsi" w:hAnsi="Times New Roman" w:cs="Times New Roman"/>
          <w:sz w:val="28"/>
          <w:szCs w:val="28"/>
          <w:lang w:eastAsia="en-US"/>
        </w:rPr>
      </w:pPr>
      <w:r w:rsidRPr="001550BF">
        <w:rPr>
          <w:rFonts w:ascii="Times New Roman" w:eastAsiaTheme="minorHAnsi" w:hAnsi="Times New Roman" w:cs="Times New Roman"/>
          <w:sz w:val="28"/>
          <w:szCs w:val="28"/>
          <w:lang w:eastAsia="en-US"/>
        </w:rPr>
        <w:t>доверенность</w:t>
      </w:r>
      <w:r w:rsidR="009E1A0C" w:rsidRPr="001550BF">
        <w:rPr>
          <w:rFonts w:ascii="Times New Roman" w:eastAsiaTheme="minorHAnsi" w:hAnsi="Times New Roman" w:cs="Times New Roman"/>
          <w:sz w:val="28"/>
          <w:szCs w:val="28"/>
          <w:lang w:eastAsia="en-US"/>
        </w:rPr>
        <w:t>, оформленн</w:t>
      </w:r>
      <w:r w:rsidRPr="001550BF">
        <w:rPr>
          <w:rFonts w:ascii="Times New Roman" w:eastAsiaTheme="minorHAnsi" w:hAnsi="Times New Roman" w:cs="Times New Roman"/>
          <w:sz w:val="28"/>
          <w:szCs w:val="28"/>
          <w:lang w:eastAsia="en-US"/>
        </w:rPr>
        <w:t>ую</w:t>
      </w:r>
      <w:r w:rsidR="009E1A0C" w:rsidRPr="001550BF">
        <w:rPr>
          <w:rFonts w:ascii="Times New Roman" w:eastAsiaTheme="minorHAnsi" w:hAnsi="Times New Roman" w:cs="Times New Roman"/>
          <w:sz w:val="28"/>
          <w:szCs w:val="28"/>
          <w:lang w:eastAsia="en-US"/>
        </w:rPr>
        <w:t xml:space="preserve"> в соответствии с законодательством Российской Федерации, если заявление представляется доверенным лицом.</w:t>
      </w:r>
    </w:p>
    <w:p w:rsidR="009E1A0C" w:rsidRPr="001550BF" w:rsidRDefault="009E1A0C" w:rsidP="007010BB">
      <w:pPr>
        <w:pStyle w:val="ConsPlusNormal"/>
        <w:ind w:firstLine="567"/>
        <w:jc w:val="both"/>
        <w:rPr>
          <w:rFonts w:ascii="Times New Roman" w:eastAsiaTheme="minorHAnsi" w:hAnsi="Times New Roman" w:cs="Times New Roman"/>
          <w:sz w:val="28"/>
          <w:szCs w:val="28"/>
          <w:lang w:eastAsia="en-US"/>
        </w:rPr>
      </w:pPr>
      <w:r w:rsidRPr="001550BF">
        <w:rPr>
          <w:rFonts w:ascii="Times New Roman" w:eastAsiaTheme="minorHAnsi" w:hAnsi="Times New Roman" w:cs="Times New Roman"/>
          <w:sz w:val="28"/>
          <w:szCs w:val="28"/>
          <w:lang w:eastAsia="en-US"/>
        </w:rPr>
        <w:t>Указанные документы представляются в виде копий с предъявлением подлинников либо в виде нотариально заверенных копий. Копии документов после проверки их соответствия подлинникам (за исключением нотариально заверенных копий документов) заверяются</w:t>
      </w:r>
      <w:r w:rsidR="003B4E1D" w:rsidRPr="001550BF">
        <w:rPr>
          <w:rFonts w:ascii="Times New Roman" w:eastAsiaTheme="minorHAnsi" w:hAnsi="Times New Roman" w:cs="Times New Roman"/>
          <w:sz w:val="28"/>
          <w:szCs w:val="28"/>
          <w:lang w:eastAsia="en-US"/>
        </w:rPr>
        <w:t xml:space="preserve"> лицом, принимающим документы.</w:t>
      </w:r>
    </w:p>
    <w:p w:rsidR="00FF2479" w:rsidRPr="001550BF" w:rsidRDefault="00FF2479" w:rsidP="00FF2479">
      <w:pPr>
        <w:pStyle w:val="ConsPlusNormal"/>
        <w:ind w:firstLine="567"/>
        <w:jc w:val="both"/>
        <w:rPr>
          <w:rFonts w:ascii="Times New Roman" w:eastAsiaTheme="minorHAnsi" w:hAnsi="Times New Roman" w:cs="Times New Roman"/>
          <w:sz w:val="28"/>
          <w:szCs w:val="28"/>
          <w:lang w:eastAsia="en-US"/>
        </w:rPr>
      </w:pPr>
      <w:r w:rsidRPr="001550BF">
        <w:rPr>
          <w:rFonts w:ascii="Times New Roman" w:eastAsiaTheme="minorHAnsi" w:hAnsi="Times New Roman" w:cs="Times New Roman"/>
          <w:sz w:val="28"/>
          <w:szCs w:val="28"/>
          <w:lang w:eastAsia="en-US"/>
        </w:rPr>
        <w:t>Заявитель направляет заявление, а также необходимые документы одним из следующих способов:</w:t>
      </w:r>
    </w:p>
    <w:p w:rsidR="00FF2479" w:rsidRPr="001550BF" w:rsidRDefault="00FF2479" w:rsidP="00FF247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непосредственно (лично) на бумажном носителе;</w:t>
      </w:r>
    </w:p>
    <w:p w:rsidR="00FF2479" w:rsidRPr="001550BF" w:rsidRDefault="00FF2479" w:rsidP="00FF2479">
      <w:pPr>
        <w:pStyle w:val="a6"/>
        <w:spacing w:before="0" w:beforeAutospacing="0" w:after="0" w:afterAutospacing="0" w:line="288" w:lineRule="atLeast"/>
        <w:ind w:firstLine="540"/>
        <w:jc w:val="both"/>
        <w:rPr>
          <w:sz w:val="28"/>
          <w:szCs w:val="28"/>
        </w:rPr>
      </w:pPr>
      <w:r w:rsidRPr="001550BF">
        <w:rPr>
          <w:sz w:val="28"/>
          <w:szCs w:val="28"/>
        </w:rPr>
        <w:t>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или государственной информационной системы Республики Татарстан «Портал государственных и муниципальных услуг Республики Татарстан»</w:t>
      </w:r>
      <w:r w:rsidR="001E41B6" w:rsidRPr="001550BF">
        <w:rPr>
          <w:sz w:val="28"/>
          <w:szCs w:val="28"/>
        </w:rPr>
        <w:t xml:space="preserve"> (далее - региональный портал)</w:t>
      </w:r>
      <w:r w:rsidRPr="001550BF">
        <w:rPr>
          <w:sz w:val="28"/>
          <w:szCs w:val="28"/>
        </w:rPr>
        <w:t>;</w:t>
      </w:r>
    </w:p>
    <w:p w:rsidR="00FF2479" w:rsidRPr="001550BF" w:rsidRDefault="00FF2479" w:rsidP="00FF247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 xml:space="preserve">почтовым отправлением. </w:t>
      </w:r>
    </w:p>
    <w:p w:rsidR="00FF2479" w:rsidRPr="001550BF" w:rsidRDefault="00FF2479" w:rsidP="00FF2479">
      <w:pPr>
        <w:autoSpaceDE w:val="0"/>
        <w:autoSpaceDN w:val="0"/>
        <w:adjustRightInd w:val="0"/>
        <w:spacing w:after="0" w:line="240" w:lineRule="auto"/>
        <w:ind w:firstLine="540"/>
        <w:jc w:val="both"/>
        <w:rPr>
          <w:rFonts w:ascii="Times New Roman" w:hAnsi="Times New Roman" w:cs="Times New Roman"/>
          <w:sz w:val="28"/>
          <w:szCs w:val="28"/>
        </w:rPr>
      </w:pPr>
      <w:r w:rsidRPr="001550BF">
        <w:rPr>
          <w:rFonts w:ascii="Times New Roman" w:hAnsi="Times New Roman" w:cs="Times New Roman"/>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1E41B6" w:rsidRPr="001550BF" w:rsidRDefault="001E41B6" w:rsidP="00FF2479">
      <w:pPr>
        <w:autoSpaceDE w:val="0"/>
        <w:autoSpaceDN w:val="0"/>
        <w:adjustRightInd w:val="0"/>
        <w:spacing w:after="0" w:line="240" w:lineRule="auto"/>
        <w:ind w:firstLine="540"/>
        <w:jc w:val="both"/>
        <w:rPr>
          <w:rFonts w:ascii="Times New Roman" w:hAnsi="Times New Roman" w:cs="Times New Roman"/>
          <w:sz w:val="28"/>
          <w:szCs w:val="28"/>
        </w:rPr>
      </w:pPr>
      <w:r w:rsidRPr="001550BF">
        <w:rPr>
          <w:rFonts w:ascii="Times New Roman" w:hAnsi="Times New Roman" w:cs="Times New Roman"/>
          <w:sz w:val="28"/>
          <w:szCs w:val="28"/>
        </w:rPr>
        <w:t xml:space="preserve">Заполненное на Едином портале или региональном портале заявление отправляется заявителем вместе с прикрепленными электронными образами документов, указанных в </w:t>
      </w:r>
      <w:r w:rsidR="00234B27" w:rsidRPr="001550BF">
        <w:rPr>
          <w:rFonts w:ascii="Times New Roman" w:hAnsi="Times New Roman" w:cs="Times New Roman"/>
          <w:sz w:val="28"/>
          <w:szCs w:val="28"/>
        </w:rPr>
        <w:t xml:space="preserve">настоящем </w:t>
      </w:r>
      <w:r w:rsidRPr="001550BF">
        <w:rPr>
          <w:rFonts w:ascii="Times New Roman" w:hAnsi="Times New Roman" w:cs="Times New Roman"/>
          <w:sz w:val="28"/>
          <w:szCs w:val="28"/>
        </w:rPr>
        <w:t xml:space="preserve">пункте, в </w:t>
      </w:r>
      <w:r w:rsidR="00234B27" w:rsidRPr="001550BF">
        <w:rPr>
          <w:rFonts w:ascii="Times New Roman" w:hAnsi="Times New Roman" w:cs="Times New Roman"/>
          <w:color w:val="000000" w:themeColor="text1"/>
          <w:sz w:val="28"/>
          <w:szCs w:val="28"/>
        </w:rPr>
        <w:t>отделение</w:t>
      </w:r>
      <w:r w:rsidR="00234B27" w:rsidRPr="001550BF">
        <w:rPr>
          <w:rFonts w:ascii="Times New Roman" w:hAnsi="Times New Roman" w:cs="Times New Roman"/>
          <w:color w:val="FF0000"/>
          <w:sz w:val="28"/>
          <w:szCs w:val="28"/>
        </w:rPr>
        <w:t xml:space="preserve"> </w:t>
      </w:r>
      <w:r w:rsidR="001A7E49" w:rsidRPr="001550BF">
        <w:rPr>
          <w:rFonts w:ascii="Times New Roman" w:eastAsia="Times New Roman" w:hAnsi="Times New Roman" w:cs="Times New Roman"/>
          <w:sz w:val="28"/>
          <w:szCs w:val="28"/>
          <w:lang w:eastAsia="ru-RU"/>
        </w:rPr>
        <w:t>Республиканского</w:t>
      </w:r>
      <w:r w:rsidR="001A7E49" w:rsidRPr="001550BF">
        <w:rPr>
          <w:rFonts w:ascii="Times New Roman" w:hAnsi="Times New Roman" w:cs="Times New Roman"/>
          <w:sz w:val="28"/>
          <w:szCs w:val="28"/>
        </w:rPr>
        <w:t xml:space="preserve"> центра материальной помощи (компенсационных выплат)</w:t>
      </w:r>
      <w:r w:rsidRPr="001550BF">
        <w:rPr>
          <w:rFonts w:ascii="Times New Roman" w:hAnsi="Times New Roman" w:cs="Times New Roman"/>
          <w:sz w:val="28"/>
          <w:szCs w:val="28"/>
        </w:rPr>
        <w:t xml:space="preserve">. При авторизации в федеральной государственной информационной системе </w:t>
      </w:r>
      <w:r w:rsidR="00234B27" w:rsidRPr="001550BF">
        <w:rPr>
          <w:rFonts w:ascii="Times New Roman" w:hAnsi="Times New Roman" w:cs="Times New Roman"/>
          <w:sz w:val="28"/>
          <w:szCs w:val="28"/>
        </w:rPr>
        <w:t>«</w:t>
      </w:r>
      <w:r w:rsidRPr="001550BF">
        <w:rPr>
          <w:rFonts w:ascii="Times New Roman" w:hAnsi="Times New Roman"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234B27" w:rsidRPr="001550BF">
        <w:rPr>
          <w:rFonts w:ascii="Times New Roman" w:hAnsi="Times New Roman" w:cs="Times New Roman"/>
          <w:sz w:val="28"/>
          <w:szCs w:val="28"/>
        </w:rPr>
        <w:t>»</w:t>
      </w:r>
      <w:r w:rsidRPr="001550BF">
        <w:rPr>
          <w:rFonts w:ascii="Times New Roman" w:hAnsi="Times New Roman" w:cs="Times New Roman"/>
          <w:sz w:val="28"/>
          <w:szCs w:val="28"/>
        </w:rPr>
        <w:t xml:space="preserve"> заявление считается подписанным простой электронной подписью заявителя.</w:t>
      </w:r>
    </w:p>
    <w:p w:rsidR="00976A0B" w:rsidRPr="001550BF" w:rsidRDefault="003B4E1D" w:rsidP="008E4EA4">
      <w:pPr>
        <w:pStyle w:val="a6"/>
        <w:spacing w:before="0" w:beforeAutospacing="0" w:after="0" w:afterAutospacing="0" w:line="288" w:lineRule="atLeast"/>
        <w:ind w:firstLine="540"/>
        <w:jc w:val="both"/>
        <w:rPr>
          <w:sz w:val="28"/>
          <w:szCs w:val="28"/>
        </w:rPr>
      </w:pPr>
      <w:r w:rsidRPr="001550BF">
        <w:rPr>
          <w:sz w:val="28"/>
          <w:szCs w:val="28"/>
        </w:rPr>
        <w:t>8</w:t>
      </w:r>
      <w:r w:rsidRPr="001550BF">
        <w:rPr>
          <w:sz w:val="28"/>
          <w:szCs w:val="28"/>
          <w:vertAlign w:val="superscript"/>
        </w:rPr>
        <w:t>1</w:t>
      </w:r>
      <w:r w:rsidR="00976A0B" w:rsidRPr="001550BF">
        <w:rPr>
          <w:sz w:val="28"/>
          <w:szCs w:val="28"/>
        </w:rPr>
        <w:t>. Отделение Республиканского центра материальной помощи (компенсационных выплат) получает на основании межведомственного запроса, в том числе в электронной форме с использованием системы межведомственного информационного взаимодействия</w:t>
      </w:r>
      <w:r w:rsidR="008E4EA4" w:rsidRPr="001550BF">
        <w:rPr>
          <w:sz w:val="28"/>
          <w:szCs w:val="28"/>
        </w:rPr>
        <w:t xml:space="preserve"> сведения, необходимые для принятия решения о назначении компенсации</w:t>
      </w:r>
      <w:r w:rsidR="00976A0B" w:rsidRPr="001550BF">
        <w:rPr>
          <w:sz w:val="28"/>
          <w:szCs w:val="28"/>
        </w:rPr>
        <w:t>:</w:t>
      </w:r>
    </w:p>
    <w:p w:rsidR="00976A0B" w:rsidRPr="001550BF" w:rsidRDefault="00976A0B" w:rsidP="0041671D">
      <w:pPr>
        <w:widowControl w:val="0"/>
        <w:tabs>
          <w:tab w:val="left" w:pos="8288"/>
        </w:tabs>
        <w:autoSpaceDE w:val="0"/>
        <w:autoSpaceDN w:val="0"/>
        <w:adjustRightInd w:val="0"/>
        <w:spacing w:after="0" w:line="240" w:lineRule="auto"/>
        <w:ind w:firstLine="567"/>
        <w:jc w:val="both"/>
        <w:rPr>
          <w:rFonts w:ascii="Times New Roman" w:hAnsi="Times New Roman" w:cs="Times New Roman"/>
          <w:sz w:val="28"/>
          <w:szCs w:val="28"/>
        </w:rPr>
      </w:pPr>
      <w:r w:rsidRPr="001550BF">
        <w:rPr>
          <w:rFonts w:ascii="Times New Roman" w:hAnsi="Times New Roman" w:cs="Times New Roman"/>
          <w:sz w:val="28"/>
          <w:szCs w:val="28"/>
        </w:rPr>
        <w:t>о государственной регистрации рождения ребенка</w:t>
      </w:r>
      <w:r w:rsidR="00E33488" w:rsidRPr="001550BF">
        <w:rPr>
          <w:rFonts w:ascii="Times New Roman" w:hAnsi="Times New Roman" w:cs="Times New Roman"/>
          <w:sz w:val="28"/>
          <w:szCs w:val="28"/>
        </w:rPr>
        <w:t xml:space="preserve"> (детей)</w:t>
      </w:r>
      <w:r w:rsidRPr="001550BF">
        <w:rPr>
          <w:rFonts w:ascii="Times New Roman" w:hAnsi="Times New Roman" w:cs="Times New Roman"/>
          <w:sz w:val="28"/>
          <w:szCs w:val="28"/>
        </w:rPr>
        <w:t>;</w:t>
      </w:r>
      <w:r w:rsidR="0041671D" w:rsidRPr="001550BF">
        <w:rPr>
          <w:rFonts w:ascii="Times New Roman" w:hAnsi="Times New Roman" w:cs="Times New Roman"/>
          <w:sz w:val="28"/>
          <w:szCs w:val="28"/>
        </w:rPr>
        <w:tab/>
      </w:r>
    </w:p>
    <w:p w:rsidR="00976A0B" w:rsidRPr="001550BF" w:rsidRDefault="00976A0B"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0BF">
        <w:rPr>
          <w:rFonts w:ascii="Times New Roman" w:hAnsi="Times New Roman" w:cs="Times New Roman"/>
          <w:color w:val="000000" w:themeColor="text1"/>
          <w:sz w:val="28"/>
          <w:szCs w:val="28"/>
        </w:rPr>
        <w:t>о лице, заключившем договор об устройстве ребенка</w:t>
      </w:r>
      <w:r w:rsidR="00C70477" w:rsidRPr="001550BF">
        <w:rPr>
          <w:rFonts w:ascii="Times New Roman" w:hAnsi="Times New Roman" w:cs="Times New Roman"/>
          <w:color w:val="000000" w:themeColor="text1"/>
          <w:sz w:val="28"/>
          <w:szCs w:val="28"/>
        </w:rPr>
        <w:t xml:space="preserve"> (детей)</w:t>
      </w:r>
      <w:r w:rsidRPr="001550BF">
        <w:rPr>
          <w:rFonts w:ascii="Times New Roman" w:hAnsi="Times New Roman" w:cs="Times New Roman"/>
          <w:color w:val="000000" w:themeColor="text1"/>
          <w:sz w:val="28"/>
          <w:szCs w:val="28"/>
        </w:rPr>
        <w:t xml:space="preserve"> в соответствующую образовательную организацию</w:t>
      </w:r>
      <w:r w:rsidR="00404FE2" w:rsidRPr="001550BF">
        <w:rPr>
          <w:rFonts w:ascii="Times New Roman" w:hAnsi="Times New Roman" w:cs="Times New Roman"/>
          <w:color w:val="000000" w:themeColor="text1"/>
          <w:sz w:val="28"/>
          <w:szCs w:val="28"/>
        </w:rPr>
        <w:t>;</w:t>
      </w:r>
      <w:r w:rsidRPr="001550BF">
        <w:rPr>
          <w:rFonts w:ascii="Times New Roman" w:hAnsi="Times New Roman" w:cs="Times New Roman"/>
          <w:color w:val="000000" w:themeColor="text1"/>
          <w:sz w:val="28"/>
          <w:szCs w:val="28"/>
        </w:rPr>
        <w:t xml:space="preserve"> </w:t>
      </w:r>
    </w:p>
    <w:p w:rsidR="008F583D" w:rsidRPr="007E1305" w:rsidRDefault="00B312F2" w:rsidP="00B312F2">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1550BF">
        <w:rPr>
          <w:rFonts w:ascii="Times New Roman" w:hAnsi="Times New Roman" w:cs="Times New Roman"/>
          <w:color w:val="000000" w:themeColor="text1"/>
          <w:sz w:val="28"/>
          <w:szCs w:val="28"/>
        </w:rPr>
        <w:t>о табельном номере, указанном в квитанции на оплату</w:t>
      </w:r>
      <w:r w:rsidRPr="007E1305">
        <w:rPr>
          <w:rFonts w:ascii="Times New Roman" w:hAnsi="Times New Roman" w:cs="Times New Roman"/>
          <w:color w:val="000000" w:themeColor="text1"/>
          <w:sz w:val="28"/>
          <w:szCs w:val="28"/>
        </w:rPr>
        <w:t xml:space="preserve"> за присмотр и уход за </w:t>
      </w:r>
      <w:r w:rsidRPr="007E1305">
        <w:rPr>
          <w:rFonts w:ascii="Times New Roman" w:hAnsi="Times New Roman" w:cs="Times New Roman"/>
          <w:color w:val="000000" w:themeColor="text1"/>
          <w:sz w:val="28"/>
          <w:szCs w:val="28"/>
        </w:rPr>
        <w:lastRenderedPageBreak/>
        <w:t>ребенком в образовательной ор</w:t>
      </w:r>
      <w:r w:rsidR="00701BD3">
        <w:rPr>
          <w:rFonts w:ascii="Times New Roman" w:hAnsi="Times New Roman" w:cs="Times New Roman"/>
          <w:color w:val="000000" w:themeColor="text1"/>
          <w:sz w:val="28"/>
          <w:szCs w:val="28"/>
        </w:rPr>
        <w:t>ганизации</w:t>
      </w:r>
      <w:r w:rsidRPr="007E1305">
        <w:rPr>
          <w:rFonts w:ascii="Times New Roman" w:hAnsi="Times New Roman" w:cs="Times New Roman"/>
          <w:color w:val="000000" w:themeColor="text1"/>
          <w:sz w:val="28"/>
          <w:szCs w:val="28"/>
        </w:rPr>
        <w:t>;</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 лишении родителей (законных представителей) (или одного из них) родительских прав в отношении ребенка (детей);</w:t>
      </w:r>
    </w:p>
    <w:p w:rsidR="00976A0B" w:rsidRPr="007E1305" w:rsidRDefault="008E4EA4"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w:t>
      </w:r>
      <w:r w:rsidR="00976A0B" w:rsidRPr="007E1305">
        <w:rPr>
          <w:rFonts w:ascii="Times New Roman" w:hAnsi="Times New Roman" w:cs="Times New Roman"/>
          <w:sz w:val="28"/>
          <w:szCs w:val="28"/>
        </w:rPr>
        <w:t>б ограничении родителей (законных представителей) (или одного из них) родительских прав в отношении ребенка (детей);</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об отобрании у родителей (законных представителей) (или одного из них) ребенка (детей) при непосредственной угрозе его жизни или здоровью;</w:t>
      </w:r>
    </w:p>
    <w:p w:rsidR="00967F10" w:rsidRPr="007E1305" w:rsidRDefault="00967F10" w:rsidP="00967F1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 заключении (расторжении) брака между родителями (законными представителями) ребенка (детей), проживающего в семье;</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об установлении или оспаривании отцовства (материнства) в отношении ребенка (детей), проживающего в семье;</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об установлении опеки (попечительства) над ребенко</w:t>
      </w:r>
      <w:r w:rsidR="00967F10" w:rsidRPr="007E1305">
        <w:rPr>
          <w:rFonts w:ascii="Times New Roman" w:hAnsi="Times New Roman" w:cs="Times New Roman"/>
          <w:sz w:val="28"/>
          <w:szCs w:val="28"/>
        </w:rPr>
        <w:t>м (детьми), проживающим в семье;</w:t>
      </w:r>
    </w:p>
    <w:p w:rsidR="00681FF8" w:rsidRPr="007E1305" w:rsidRDefault="00967F10"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о гос</w:t>
      </w:r>
      <w:r w:rsidR="002818FB">
        <w:rPr>
          <w:rFonts w:ascii="Times New Roman" w:hAnsi="Times New Roman" w:cs="Times New Roman"/>
          <w:sz w:val="28"/>
          <w:szCs w:val="28"/>
        </w:rPr>
        <w:t>ударственной регистрации смерти</w:t>
      </w:r>
      <w:r w:rsidR="00681FF8">
        <w:rPr>
          <w:rFonts w:ascii="Times New Roman" w:hAnsi="Times New Roman" w:cs="Times New Roman"/>
          <w:sz w:val="28"/>
          <w:szCs w:val="28"/>
        </w:rPr>
        <w:t xml:space="preserve">. </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В целях получения компенсации заявитель или лицо, уполномоченное им на основании доверенности, вправе по своей инициативе представить в отделение Республиканского центра материальной помощи (компенсационных выплат) документы, содержащие сведения, указанные в настоящем пункте, в том числе в</w:t>
      </w:r>
      <w:r w:rsidR="009A0A06">
        <w:rPr>
          <w:rFonts w:ascii="Times New Roman" w:hAnsi="Times New Roman" w:cs="Times New Roman"/>
          <w:sz w:val="28"/>
          <w:szCs w:val="28"/>
        </w:rPr>
        <w:t xml:space="preserve"> форме электронного документа.</w:t>
      </w:r>
    </w:p>
    <w:p w:rsidR="00976A0B" w:rsidRPr="007E1305" w:rsidRDefault="009A0A06" w:rsidP="00C147A8">
      <w:pPr>
        <w:pStyle w:val="a3"/>
        <w:spacing w:after="0"/>
        <w:ind w:firstLine="567"/>
        <w:jc w:val="both"/>
        <w:rPr>
          <w:rFonts w:ascii="Times New Roman" w:hAnsi="Times New Roman" w:cs="Times New Roman"/>
          <w:sz w:val="28"/>
          <w:szCs w:val="28"/>
        </w:rPr>
      </w:pPr>
      <w:r>
        <w:rPr>
          <w:rFonts w:ascii="Times New Roman" w:hAnsi="Times New Roman" w:cs="Times New Roman"/>
          <w:sz w:val="28"/>
          <w:szCs w:val="28"/>
        </w:rPr>
        <w:t>9</w:t>
      </w:r>
      <w:r w:rsidR="00976A0B" w:rsidRPr="007E1305">
        <w:rPr>
          <w:rFonts w:ascii="Times New Roman" w:hAnsi="Times New Roman" w:cs="Times New Roman"/>
          <w:sz w:val="28"/>
          <w:szCs w:val="28"/>
        </w:rPr>
        <w:t xml:space="preserve">. Срок </w:t>
      </w:r>
      <w:r w:rsidR="00D31A23" w:rsidRPr="007E1305">
        <w:rPr>
          <w:rFonts w:ascii="Times New Roman" w:hAnsi="Times New Roman" w:cs="Times New Roman"/>
          <w:sz w:val="28"/>
          <w:szCs w:val="28"/>
        </w:rPr>
        <w:t>назнач</w:t>
      </w:r>
      <w:r w:rsidR="00976A0B" w:rsidRPr="007E1305">
        <w:rPr>
          <w:rFonts w:ascii="Times New Roman" w:hAnsi="Times New Roman" w:cs="Times New Roman"/>
          <w:sz w:val="28"/>
          <w:szCs w:val="28"/>
        </w:rPr>
        <w:t xml:space="preserve">ения </w:t>
      </w:r>
      <w:r w:rsidR="00D5501F" w:rsidRPr="007E1305">
        <w:rPr>
          <w:rFonts w:ascii="Times New Roman" w:hAnsi="Times New Roman" w:cs="Times New Roman"/>
          <w:color w:val="000000" w:themeColor="text1"/>
          <w:sz w:val="28"/>
          <w:szCs w:val="28"/>
        </w:rPr>
        <w:t>компенсации</w:t>
      </w:r>
      <w:r w:rsidR="00976A0B" w:rsidRPr="007E1305">
        <w:rPr>
          <w:rFonts w:ascii="Times New Roman" w:hAnsi="Times New Roman" w:cs="Times New Roman"/>
          <w:sz w:val="28"/>
          <w:szCs w:val="28"/>
        </w:rPr>
        <w:t xml:space="preserve"> при условии внесения в заявление данных о половой принадлежности, СНИЛС, гражданстве заявителя и ребенка (детей) составляет не более </w:t>
      </w:r>
      <w:r w:rsidR="00C71C49" w:rsidRPr="007E1305">
        <w:rPr>
          <w:rFonts w:ascii="Times New Roman" w:hAnsi="Times New Roman" w:cs="Times New Roman"/>
          <w:sz w:val="28"/>
          <w:szCs w:val="28"/>
        </w:rPr>
        <w:t xml:space="preserve">шести </w:t>
      </w:r>
      <w:r w:rsidR="00976A0B" w:rsidRPr="007E1305">
        <w:rPr>
          <w:rFonts w:ascii="Times New Roman" w:hAnsi="Times New Roman" w:cs="Times New Roman"/>
          <w:sz w:val="28"/>
          <w:szCs w:val="28"/>
        </w:rPr>
        <w:t xml:space="preserve">рабочих дней со дня регистрации заявления и документов, необходимых для </w:t>
      </w:r>
      <w:r w:rsidR="0026499A" w:rsidRPr="007E1305">
        <w:rPr>
          <w:rFonts w:ascii="Times New Roman" w:hAnsi="Times New Roman" w:cs="Times New Roman"/>
          <w:sz w:val="28"/>
          <w:szCs w:val="28"/>
        </w:rPr>
        <w:t>назначе</w:t>
      </w:r>
      <w:r w:rsidR="00976A0B" w:rsidRPr="007E1305">
        <w:rPr>
          <w:rFonts w:ascii="Times New Roman" w:hAnsi="Times New Roman" w:cs="Times New Roman"/>
          <w:sz w:val="28"/>
          <w:szCs w:val="28"/>
        </w:rPr>
        <w:t xml:space="preserve">ния </w:t>
      </w:r>
      <w:r w:rsidR="002D0F7C" w:rsidRPr="007E1305">
        <w:rPr>
          <w:rFonts w:ascii="Times New Roman" w:hAnsi="Times New Roman" w:cs="Times New Roman"/>
          <w:sz w:val="28"/>
          <w:szCs w:val="28"/>
        </w:rPr>
        <w:t>компенсации.</w:t>
      </w:r>
    </w:p>
    <w:p w:rsidR="00976A0B" w:rsidRPr="007E1305" w:rsidRDefault="00976A0B" w:rsidP="00C147A8">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В случае отсутствия в заявлении, поданном непосредственно в</w:t>
      </w:r>
      <w:r w:rsidR="001A32C9" w:rsidRPr="007E1305">
        <w:rPr>
          <w:rFonts w:ascii="Times New Roman" w:hAnsi="Times New Roman" w:cs="Times New Roman"/>
          <w:sz w:val="28"/>
          <w:szCs w:val="28"/>
        </w:rPr>
        <w:t xml:space="preserve"> отделение Республиканского центра материальной помощи (компенсационных выплат)</w:t>
      </w:r>
      <w:r w:rsidRPr="007E1305">
        <w:rPr>
          <w:rFonts w:ascii="Times New Roman" w:hAnsi="Times New Roman" w:cs="Times New Roman"/>
          <w:sz w:val="28"/>
          <w:szCs w:val="28"/>
        </w:rPr>
        <w:t xml:space="preserve">,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w:t>
      </w:r>
      <w:r w:rsidR="00F00B5E" w:rsidRPr="007E1305">
        <w:rPr>
          <w:rFonts w:ascii="Times New Roman" w:hAnsi="Times New Roman" w:cs="Times New Roman"/>
          <w:sz w:val="28"/>
          <w:szCs w:val="28"/>
        </w:rPr>
        <w:t>назначе</w:t>
      </w:r>
      <w:r w:rsidRPr="007E1305">
        <w:rPr>
          <w:rFonts w:ascii="Times New Roman" w:hAnsi="Times New Roman" w:cs="Times New Roman"/>
          <w:sz w:val="28"/>
          <w:szCs w:val="28"/>
        </w:rPr>
        <w:t>ния</w:t>
      </w:r>
      <w:r w:rsidR="001A32C9" w:rsidRPr="007E1305">
        <w:rPr>
          <w:rFonts w:ascii="Times New Roman" w:hAnsi="Times New Roman" w:cs="Times New Roman"/>
          <w:sz w:val="28"/>
          <w:szCs w:val="28"/>
        </w:rPr>
        <w:t xml:space="preserve"> компенсации</w:t>
      </w:r>
      <w:r w:rsidRPr="007E1305">
        <w:rPr>
          <w:rFonts w:ascii="Times New Roman" w:hAnsi="Times New Roman" w:cs="Times New Roman"/>
          <w:sz w:val="28"/>
          <w:szCs w:val="28"/>
        </w:rPr>
        <w:t>.»;</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дополнить пунктами 9</w:t>
      </w:r>
      <w:r w:rsidRPr="007E1305">
        <w:rPr>
          <w:rFonts w:ascii="Times New Roman" w:hAnsi="Times New Roman" w:cs="Times New Roman"/>
          <w:sz w:val="28"/>
          <w:szCs w:val="28"/>
          <w:vertAlign w:val="superscript"/>
        </w:rPr>
        <w:t>1</w:t>
      </w:r>
      <w:r w:rsidR="007010BB" w:rsidRPr="007E1305">
        <w:rPr>
          <w:rFonts w:ascii="Times New Roman" w:hAnsi="Times New Roman" w:cs="Times New Roman"/>
          <w:sz w:val="28"/>
          <w:szCs w:val="28"/>
          <w:vertAlign w:val="superscript"/>
        </w:rPr>
        <w:t xml:space="preserve"> </w:t>
      </w:r>
      <w:r w:rsidRPr="007E1305">
        <w:rPr>
          <w:rFonts w:ascii="Times New Roman" w:hAnsi="Times New Roman" w:cs="Times New Roman"/>
          <w:sz w:val="28"/>
          <w:szCs w:val="28"/>
        </w:rPr>
        <w:t>-</w:t>
      </w:r>
      <w:r w:rsidR="007010BB" w:rsidRPr="007E1305">
        <w:rPr>
          <w:rFonts w:ascii="Times New Roman" w:hAnsi="Times New Roman" w:cs="Times New Roman"/>
          <w:sz w:val="28"/>
          <w:szCs w:val="28"/>
        </w:rPr>
        <w:t xml:space="preserve"> </w:t>
      </w:r>
      <w:r w:rsidRPr="007E1305">
        <w:rPr>
          <w:rFonts w:ascii="Times New Roman" w:hAnsi="Times New Roman" w:cs="Times New Roman"/>
          <w:sz w:val="28"/>
          <w:szCs w:val="28"/>
        </w:rPr>
        <w:t>9</w:t>
      </w:r>
      <w:r w:rsidRPr="007E1305">
        <w:rPr>
          <w:rFonts w:ascii="Times New Roman" w:hAnsi="Times New Roman" w:cs="Times New Roman"/>
          <w:sz w:val="28"/>
          <w:szCs w:val="28"/>
          <w:vertAlign w:val="superscript"/>
        </w:rPr>
        <w:t>3</w:t>
      </w:r>
      <w:r w:rsidRPr="007E1305">
        <w:rPr>
          <w:rFonts w:ascii="Times New Roman" w:hAnsi="Times New Roman" w:cs="Times New Roman"/>
          <w:sz w:val="28"/>
          <w:szCs w:val="28"/>
        </w:rPr>
        <w:t xml:space="preserve"> следующего содержания: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«9</w:t>
      </w:r>
      <w:r w:rsidRPr="007E1305">
        <w:rPr>
          <w:rFonts w:ascii="Times New Roman" w:hAnsi="Times New Roman" w:cs="Times New Roman"/>
          <w:sz w:val="28"/>
          <w:szCs w:val="28"/>
          <w:vertAlign w:val="superscript"/>
        </w:rPr>
        <w:t>1</w:t>
      </w:r>
      <w:r w:rsidRPr="007E1305">
        <w:rPr>
          <w:rFonts w:ascii="Times New Roman" w:hAnsi="Times New Roman" w:cs="Times New Roman"/>
          <w:sz w:val="28"/>
          <w:szCs w:val="28"/>
        </w:rPr>
        <w:t xml:space="preserve">. </w:t>
      </w:r>
      <w:r w:rsidR="000B1F3B">
        <w:rPr>
          <w:rFonts w:ascii="Times New Roman" w:hAnsi="Times New Roman" w:cs="Times New Roman"/>
          <w:sz w:val="28"/>
          <w:szCs w:val="28"/>
        </w:rPr>
        <w:t xml:space="preserve">Основаниями для отказа в приеме документов являются: </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заявление и документы, необходимые для </w:t>
      </w:r>
      <w:r w:rsidR="0026499A" w:rsidRPr="007E1305">
        <w:rPr>
          <w:rFonts w:ascii="Times New Roman" w:hAnsi="Times New Roman" w:cs="Times New Roman"/>
          <w:sz w:val="28"/>
          <w:szCs w:val="28"/>
        </w:rPr>
        <w:t>назначе</w:t>
      </w:r>
      <w:r w:rsidRPr="007E1305">
        <w:rPr>
          <w:rFonts w:ascii="Times New Roman" w:hAnsi="Times New Roman" w:cs="Times New Roman"/>
          <w:sz w:val="28"/>
          <w:szCs w:val="28"/>
        </w:rPr>
        <w:t xml:space="preserve">ния </w:t>
      </w:r>
      <w:r w:rsidR="0059066C" w:rsidRPr="007E1305">
        <w:rPr>
          <w:rFonts w:ascii="Times New Roman" w:hAnsi="Times New Roman" w:cs="Times New Roman"/>
          <w:color w:val="000000" w:themeColor="text1"/>
          <w:sz w:val="28"/>
          <w:szCs w:val="28"/>
        </w:rPr>
        <w:t>компенсации</w:t>
      </w:r>
      <w:r w:rsidRPr="007E1305">
        <w:rPr>
          <w:rFonts w:ascii="Times New Roman" w:hAnsi="Times New Roman" w:cs="Times New Roman"/>
          <w:sz w:val="28"/>
          <w:szCs w:val="28"/>
        </w:rPr>
        <w:t xml:space="preserve">, поданы с нарушением требований, установленных настоящим </w:t>
      </w:r>
      <w:r w:rsidR="00E379F4" w:rsidRPr="007E1305">
        <w:rPr>
          <w:rFonts w:ascii="Times New Roman" w:hAnsi="Times New Roman" w:cs="Times New Roman"/>
          <w:sz w:val="28"/>
          <w:szCs w:val="28"/>
        </w:rPr>
        <w:t>Положением</w:t>
      </w:r>
      <w:r w:rsidRPr="007E1305">
        <w:rPr>
          <w:rFonts w:ascii="Times New Roman" w:hAnsi="Times New Roman" w:cs="Times New Roman"/>
          <w:sz w:val="28"/>
          <w:szCs w:val="28"/>
        </w:rPr>
        <w:t>, в том числе:</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заявителем представлен неполный комплект документов, необходимых для </w:t>
      </w:r>
      <w:r w:rsidR="0026499A" w:rsidRPr="007E1305">
        <w:rPr>
          <w:rFonts w:ascii="Times New Roman" w:hAnsi="Times New Roman" w:cs="Times New Roman"/>
          <w:sz w:val="28"/>
          <w:szCs w:val="28"/>
        </w:rPr>
        <w:t>назнач</w:t>
      </w:r>
      <w:r w:rsidRPr="007E1305">
        <w:rPr>
          <w:rFonts w:ascii="Times New Roman" w:hAnsi="Times New Roman" w:cs="Times New Roman"/>
          <w:sz w:val="28"/>
          <w:szCs w:val="28"/>
        </w:rPr>
        <w:t xml:space="preserve">ения </w:t>
      </w:r>
      <w:r w:rsidR="0059066C"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 xml:space="preserve"> и указанных в </w:t>
      </w:r>
      <w:hyperlink r:id="rId22" w:history="1">
        <w:r w:rsidRPr="007E1305">
          <w:rPr>
            <w:rFonts w:ascii="Times New Roman" w:hAnsi="Times New Roman" w:cs="Times New Roman"/>
            <w:sz w:val="28"/>
            <w:szCs w:val="28"/>
          </w:rPr>
          <w:t>пункте 8</w:t>
        </w:r>
      </w:hyperlink>
      <w:r w:rsidRPr="007E1305">
        <w:rPr>
          <w:rFonts w:ascii="Times New Roman" w:hAnsi="Times New Roman" w:cs="Times New Roman"/>
          <w:sz w:val="28"/>
          <w:szCs w:val="28"/>
        </w:rPr>
        <w:t xml:space="preserve"> настоящего Положения;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59066C"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E1305">
        <w:rPr>
          <w:rFonts w:ascii="Times New Roman" w:hAnsi="Times New Roman" w:cs="Times New Roman"/>
          <w:sz w:val="28"/>
          <w:szCs w:val="28"/>
        </w:rPr>
        <w:t xml:space="preserve">на дату обращения за </w:t>
      </w:r>
      <w:r w:rsidR="00F36587" w:rsidRPr="007E1305">
        <w:rPr>
          <w:rFonts w:ascii="Times New Roman" w:hAnsi="Times New Roman" w:cs="Times New Roman"/>
          <w:sz w:val="28"/>
          <w:szCs w:val="28"/>
        </w:rPr>
        <w:t>получением</w:t>
      </w:r>
      <w:r w:rsidRPr="007E1305">
        <w:rPr>
          <w:rFonts w:ascii="Times New Roman" w:hAnsi="Times New Roman" w:cs="Times New Roman"/>
          <w:sz w:val="28"/>
          <w:szCs w:val="28"/>
        </w:rPr>
        <w:t xml:space="preserve"> </w:t>
      </w:r>
      <w:r w:rsidR="0059066C" w:rsidRPr="007E1305">
        <w:rPr>
          <w:rFonts w:ascii="Times New Roman" w:hAnsi="Times New Roman" w:cs="Times New Roman"/>
          <w:color w:val="000000" w:themeColor="text1"/>
          <w:sz w:val="28"/>
          <w:szCs w:val="28"/>
        </w:rPr>
        <w:t>компенсации</w:t>
      </w:r>
      <w:r w:rsidRPr="007E1305">
        <w:rPr>
          <w:rFonts w:ascii="Times New Roman" w:hAnsi="Times New Roman" w:cs="Times New Roman"/>
          <w:color w:val="000000" w:themeColor="text1"/>
          <w:sz w:val="28"/>
          <w:szCs w:val="28"/>
        </w:rPr>
        <w:t xml:space="preserve"> истек срок дей</w:t>
      </w:r>
      <w:r w:rsidR="008E2CF8" w:rsidRPr="007E1305">
        <w:rPr>
          <w:rFonts w:ascii="Times New Roman" w:hAnsi="Times New Roman" w:cs="Times New Roman"/>
          <w:color w:val="000000" w:themeColor="text1"/>
          <w:sz w:val="28"/>
          <w:szCs w:val="28"/>
        </w:rPr>
        <w:t xml:space="preserve">ствия </w:t>
      </w:r>
      <w:r w:rsidR="008E2CF8" w:rsidRPr="007E1305">
        <w:rPr>
          <w:rFonts w:ascii="Times New Roman" w:hAnsi="Times New Roman" w:cs="Times New Roman"/>
          <w:color w:val="000000" w:themeColor="text1"/>
          <w:sz w:val="28"/>
          <w:szCs w:val="28"/>
        </w:rPr>
        <w:lastRenderedPageBreak/>
        <w:t>представленных документов;</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w:t>
      </w:r>
      <w:r w:rsidR="00055915" w:rsidRPr="007E1305">
        <w:rPr>
          <w:rFonts w:ascii="Times New Roman" w:hAnsi="Times New Roman" w:cs="Times New Roman"/>
          <w:sz w:val="28"/>
          <w:szCs w:val="28"/>
        </w:rPr>
        <w:t xml:space="preserve">назначения </w:t>
      </w:r>
      <w:r w:rsidR="008E2CF8"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w:t>
      </w:r>
    </w:p>
    <w:p w:rsidR="00976A0B" w:rsidRPr="007E1305" w:rsidRDefault="00976A0B" w:rsidP="00282721">
      <w:pPr>
        <w:widowControl w:val="0"/>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7E1305">
        <w:rPr>
          <w:rFonts w:ascii="Times New Roman" w:hAnsi="Times New Roman" w:cs="Times New Roman"/>
          <w:color w:val="000000" w:themeColor="text1"/>
          <w:sz w:val="28"/>
          <w:szCs w:val="28"/>
        </w:rPr>
        <w:t xml:space="preserve">представленные документы не соответствуют установленным требованиям к </w:t>
      </w:r>
      <w:r w:rsidR="0016149A" w:rsidRPr="007E1305">
        <w:rPr>
          <w:rFonts w:ascii="Times New Roman" w:hAnsi="Times New Roman" w:cs="Times New Roman"/>
          <w:sz w:val="28"/>
          <w:szCs w:val="28"/>
        </w:rPr>
        <w:t xml:space="preserve">назначению </w:t>
      </w:r>
      <w:r w:rsidR="008E2CF8" w:rsidRPr="007E1305">
        <w:rPr>
          <w:rFonts w:ascii="Times New Roman" w:hAnsi="Times New Roman" w:cs="Times New Roman"/>
          <w:color w:val="000000" w:themeColor="text1"/>
          <w:sz w:val="28"/>
          <w:szCs w:val="28"/>
        </w:rPr>
        <w:t xml:space="preserve">компенсации </w:t>
      </w:r>
      <w:r w:rsidRPr="007E1305">
        <w:rPr>
          <w:rFonts w:ascii="Times New Roman" w:hAnsi="Times New Roman" w:cs="Times New Roman"/>
          <w:color w:val="000000" w:themeColor="text1"/>
          <w:sz w:val="28"/>
          <w:szCs w:val="28"/>
        </w:rPr>
        <w:t xml:space="preserve">в электронной форме, </w:t>
      </w:r>
      <w:r w:rsidRPr="00C1262F">
        <w:rPr>
          <w:rFonts w:ascii="Times New Roman" w:hAnsi="Times New Roman" w:cs="Times New Roman"/>
          <w:color w:val="000000" w:themeColor="text1"/>
          <w:sz w:val="28"/>
          <w:szCs w:val="28"/>
        </w:rPr>
        <w:t xml:space="preserve">указанным в </w:t>
      </w:r>
      <w:r w:rsidR="00C1262F" w:rsidRPr="00C1262F">
        <w:rPr>
          <w:rFonts w:ascii="Times New Roman" w:hAnsi="Times New Roman" w:cs="Times New Roman"/>
          <w:color w:val="000000" w:themeColor="text1"/>
          <w:sz w:val="28"/>
          <w:szCs w:val="28"/>
        </w:rPr>
        <w:t xml:space="preserve">8 </w:t>
      </w:r>
      <w:r w:rsidRPr="007E1305">
        <w:rPr>
          <w:rFonts w:ascii="Times New Roman" w:hAnsi="Times New Roman" w:cs="Times New Roman"/>
          <w:color w:val="000000" w:themeColor="text1"/>
          <w:sz w:val="28"/>
          <w:szCs w:val="28"/>
        </w:rPr>
        <w:t xml:space="preserve">настоящего </w:t>
      </w:r>
      <w:r w:rsidR="005F7D37" w:rsidRPr="007E1305">
        <w:rPr>
          <w:rFonts w:ascii="Times New Roman" w:hAnsi="Times New Roman" w:cs="Times New Roman"/>
          <w:color w:val="000000" w:themeColor="text1"/>
          <w:sz w:val="28"/>
          <w:szCs w:val="28"/>
        </w:rPr>
        <w:t>Положения</w:t>
      </w:r>
      <w:r w:rsidRPr="007E1305">
        <w:rPr>
          <w:rFonts w:ascii="Times New Roman" w:hAnsi="Times New Roman" w:cs="Times New Roman"/>
          <w:color w:val="000000" w:themeColor="text1"/>
          <w:sz w:val="28"/>
          <w:szCs w:val="28"/>
        </w:rPr>
        <w:t>.</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9</w:t>
      </w:r>
      <w:r w:rsidRPr="007E1305">
        <w:rPr>
          <w:rFonts w:ascii="Times New Roman" w:hAnsi="Times New Roman" w:cs="Times New Roman"/>
          <w:sz w:val="28"/>
          <w:szCs w:val="28"/>
          <w:vertAlign w:val="superscript"/>
        </w:rPr>
        <w:t>2</w:t>
      </w:r>
      <w:r w:rsidRPr="007E1305">
        <w:rPr>
          <w:rFonts w:ascii="Times New Roman" w:hAnsi="Times New Roman" w:cs="Times New Roman"/>
          <w:sz w:val="28"/>
          <w:szCs w:val="28"/>
        </w:rPr>
        <w:t xml:space="preserve">. Основанием для приостановления </w:t>
      </w:r>
      <w:r w:rsidR="00282721" w:rsidRPr="007E1305">
        <w:rPr>
          <w:rFonts w:ascii="Times New Roman" w:hAnsi="Times New Roman" w:cs="Times New Roman"/>
          <w:sz w:val="28"/>
          <w:szCs w:val="28"/>
        </w:rPr>
        <w:t>назначени</w:t>
      </w:r>
      <w:r w:rsidRPr="007E1305">
        <w:rPr>
          <w:rFonts w:ascii="Times New Roman" w:hAnsi="Times New Roman" w:cs="Times New Roman"/>
          <w:sz w:val="28"/>
          <w:szCs w:val="28"/>
        </w:rPr>
        <w:t xml:space="preserve">я </w:t>
      </w:r>
      <w:r w:rsidR="002D5EF2"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 xml:space="preserve">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Заявитель в течение </w:t>
      </w:r>
      <w:r w:rsidR="00C147A8" w:rsidRPr="007E1305">
        <w:rPr>
          <w:rFonts w:ascii="Times New Roman" w:hAnsi="Times New Roman" w:cs="Times New Roman"/>
          <w:sz w:val="28"/>
          <w:szCs w:val="28"/>
        </w:rPr>
        <w:t>пяти</w:t>
      </w:r>
      <w:r w:rsidRPr="007E1305">
        <w:rPr>
          <w:rFonts w:ascii="Times New Roman" w:hAnsi="Times New Roman" w:cs="Times New Roman"/>
          <w:sz w:val="28"/>
          <w:szCs w:val="28"/>
        </w:rPr>
        <w:t xml:space="preserve"> рабочих дней после получения уведомления о приостановке </w:t>
      </w:r>
      <w:r w:rsidR="009153D8" w:rsidRPr="007E1305">
        <w:rPr>
          <w:rFonts w:ascii="Times New Roman" w:hAnsi="Times New Roman" w:cs="Times New Roman"/>
          <w:sz w:val="28"/>
          <w:szCs w:val="28"/>
        </w:rPr>
        <w:t xml:space="preserve">назначения </w:t>
      </w:r>
      <w:r w:rsidR="008E2CF8"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 xml:space="preserve"> направляет в </w:t>
      </w:r>
      <w:r w:rsidR="00715C54" w:rsidRPr="007E1305">
        <w:rPr>
          <w:rFonts w:ascii="Times New Roman" w:hAnsi="Times New Roman" w:cs="Times New Roman"/>
          <w:sz w:val="28"/>
          <w:szCs w:val="28"/>
        </w:rPr>
        <w:t xml:space="preserve">отделение Республиканского центра материальной помощи (компенсационных выплат) </w:t>
      </w:r>
      <w:r w:rsidRPr="007E1305">
        <w:rPr>
          <w:rFonts w:ascii="Times New Roman" w:hAnsi="Times New Roman" w:cs="Times New Roman"/>
          <w:sz w:val="28"/>
          <w:szCs w:val="28"/>
        </w:rPr>
        <w:t xml:space="preserve">(способом, указанным в </w:t>
      </w:r>
      <w:hyperlink r:id="rId23" w:history="1">
        <w:r w:rsidRPr="007E1305">
          <w:rPr>
            <w:rFonts w:ascii="Times New Roman" w:hAnsi="Times New Roman" w:cs="Times New Roman"/>
            <w:sz w:val="28"/>
            <w:szCs w:val="28"/>
          </w:rPr>
          <w:t xml:space="preserve">пункте </w:t>
        </w:r>
        <w:r w:rsidR="001B2707">
          <w:rPr>
            <w:rFonts w:ascii="Times New Roman" w:hAnsi="Times New Roman" w:cs="Times New Roman"/>
            <w:sz w:val="28"/>
            <w:szCs w:val="28"/>
          </w:rPr>
          <w:t>8</w:t>
        </w:r>
      </w:hyperlink>
      <w:r w:rsidRPr="007E1305">
        <w:rPr>
          <w:rFonts w:ascii="Times New Roman" w:hAnsi="Times New Roman" w:cs="Times New Roman"/>
          <w:sz w:val="28"/>
          <w:szCs w:val="28"/>
        </w:rPr>
        <w:t xml:space="preserve"> настоящего </w:t>
      </w:r>
      <w:r w:rsidR="002D5EF2" w:rsidRPr="007E1305">
        <w:rPr>
          <w:rFonts w:ascii="Times New Roman" w:hAnsi="Times New Roman" w:cs="Times New Roman"/>
          <w:sz w:val="28"/>
          <w:szCs w:val="28"/>
        </w:rPr>
        <w:t>Положения</w:t>
      </w:r>
      <w:r w:rsidRPr="007E1305">
        <w:rPr>
          <w:rFonts w:ascii="Times New Roman" w:hAnsi="Times New Roman" w:cs="Times New Roman"/>
          <w:sz w:val="28"/>
          <w:szCs w:val="28"/>
        </w:rPr>
        <w:t>) документы и сведения</w:t>
      </w:r>
      <w:r w:rsidR="000F1A74" w:rsidRPr="007E1305">
        <w:rPr>
          <w:rFonts w:ascii="Times New Roman" w:hAnsi="Times New Roman" w:cs="Times New Roman"/>
          <w:sz w:val="28"/>
          <w:szCs w:val="28"/>
        </w:rPr>
        <w:t>,</w:t>
      </w:r>
      <w:r w:rsidRPr="007E1305">
        <w:rPr>
          <w:rFonts w:ascii="Times New Roman" w:hAnsi="Times New Roman" w:cs="Times New Roman"/>
          <w:sz w:val="28"/>
          <w:szCs w:val="28"/>
        </w:rPr>
        <w:t xml:space="preserve"> </w:t>
      </w:r>
      <w:r w:rsidR="000F1A74" w:rsidRPr="007E1305">
        <w:rPr>
          <w:rFonts w:ascii="Times New Roman" w:hAnsi="Times New Roman" w:cs="Times New Roman"/>
          <w:sz w:val="28"/>
          <w:szCs w:val="28"/>
        </w:rPr>
        <w:t xml:space="preserve">необходимые </w:t>
      </w:r>
      <w:r w:rsidRPr="007E1305">
        <w:rPr>
          <w:rFonts w:ascii="Times New Roman" w:hAnsi="Times New Roman" w:cs="Times New Roman"/>
          <w:sz w:val="28"/>
          <w:szCs w:val="28"/>
        </w:rPr>
        <w:t xml:space="preserve">для </w:t>
      </w:r>
      <w:r w:rsidR="009153D8" w:rsidRPr="007E1305">
        <w:rPr>
          <w:rFonts w:ascii="Times New Roman" w:hAnsi="Times New Roman" w:cs="Times New Roman"/>
          <w:sz w:val="28"/>
          <w:szCs w:val="28"/>
        </w:rPr>
        <w:t xml:space="preserve">назначения </w:t>
      </w:r>
      <w:r w:rsidR="008E2CF8"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В случае непредставления необходимых документов и сведений для </w:t>
      </w:r>
      <w:r w:rsidR="00200CCC" w:rsidRPr="007E1305">
        <w:rPr>
          <w:rFonts w:ascii="Times New Roman" w:hAnsi="Times New Roman" w:cs="Times New Roman"/>
          <w:sz w:val="28"/>
          <w:szCs w:val="28"/>
        </w:rPr>
        <w:t xml:space="preserve">назначения </w:t>
      </w:r>
      <w:r w:rsidR="008E2CF8"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 xml:space="preserve"> в установленный срок заявителю направляется отказ в </w:t>
      </w:r>
      <w:r w:rsidR="00200CCC" w:rsidRPr="007E1305">
        <w:rPr>
          <w:rFonts w:ascii="Times New Roman" w:hAnsi="Times New Roman" w:cs="Times New Roman"/>
          <w:sz w:val="28"/>
          <w:szCs w:val="28"/>
        </w:rPr>
        <w:t xml:space="preserve">назначении </w:t>
      </w:r>
      <w:r w:rsidR="008E2CF8" w:rsidRPr="007E1305">
        <w:rPr>
          <w:rFonts w:ascii="Times New Roman" w:hAnsi="Times New Roman" w:cs="Times New Roman"/>
          <w:sz w:val="28"/>
          <w:szCs w:val="28"/>
        </w:rPr>
        <w:t>компенсации</w:t>
      </w:r>
      <w:r w:rsidRPr="007E1305">
        <w:rPr>
          <w:rFonts w:ascii="Times New Roman" w:hAnsi="Times New Roman" w:cs="Times New Roman"/>
          <w:sz w:val="28"/>
          <w:szCs w:val="28"/>
        </w:rPr>
        <w:t>. При этом заявитель сохраняет за собой право повторной подачи заявления.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9</w:t>
      </w:r>
      <w:r w:rsidRPr="007E1305">
        <w:rPr>
          <w:rFonts w:ascii="Times New Roman" w:hAnsi="Times New Roman" w:cs="Times New Roman"/>
          <w:sz w:val="28"/>
          <w:szCs w:val="28"/>
          <w:vertAlign w:val="superscript"/>
        </w:rPr>
        <w:t>3</w:t>
      </w:r>
      <w:r w:rsidRPr="007E1305">
        <w:rPr>
          <w:rFonts w:ascii="Times New Roman" w:hAnsi="Times New Roman" w:cs="Times New Roman"/>
          <w:sz w:val="28"/>
          <w:szCs w:val="28"/>
        </w:rPr>
        <w:t>. Основания</w:t>
      </w:r>
      <w:r w:rsidR="001B2707">
        <w:rPr>
          <w:rFonts w:ascii="Times New Roman" w:hAnsi="Times New Roman" w:cs="Times New Roman"/>
          <w:sz w:val="28"/>
          <w:szCs w:val="28"/>
        </w:rPr>
        <w:t>ми</w:t>
      </w:r>
      <w:r w:rsidRPr="007E1305">
        <w:rPr>
          <w:rFonts w:ascii="Times New Roman" w:hAnsi="Times New Roman" w:cs="Times New Roman"/>
          <w:sz w:val="28"/>
          <w:szCs w:val="28"/>
        </w:rPr>
        <w:t xml:space="preserve"> для отказа в назначении компенсации являются: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 xml:space="preserve">лицо, подавшее заявление, не относится к кругу лиц, установленных </w:t>
      </w:r>
      <w:hyperlink r:id="rId24" w:history="1">
        <w:r w:rsidRPr="007E1305">
          <w:rPr>
            <w:rFonts w:ascii="Times New Roman" w:hAnsi="Times New Roman" w:cs="Times New Roman"/>
            <w:sz w:val="28"/>
            <w:szCs w:val="28"/>
          </w:rPr>
          <w:t>абзацем первым пункта 7</w:t>
        </w:r>
      </w:hyperlink>
      <w:r w:rsidRPr="007E1305">
        <w:rPr>
          <w:rFonts w:ascii="Times New Roman" w:hAnsi="Times New Roman" w:cs="Times New Roman"/>
          <w:sz w:val="28"/>
          <w:szCs w:val="28"/>
        </w:rPr>
        <w:t xml:space="preserve"> настоящего Положения;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представленные сведения и (или) документы не соответствуют сведениям, полученным в ходе межведомственного информационного взаимодействия;</w:t>
      </w:r>
    </w:p>
    <w:p w:rsidR="00976A0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7010BB" w:rsidRPr="007E1305" w:rsidRDefault="00976A0B"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заявитель отозвал заявление. Отзыв заявления осуществляется при личном обращении з</w:t>
      </w:r>
      <w:r w:rsidR="007010BB" w:rsidRPr="007E1305">
        <w:rPr>
          <w:rFonts w:ascii="Times New Roman" w:hAnsi="Times New Roman" w:cs="Times New Roman"/>
          <w:sz w:val="28"/>
          <w:szCs w:val="28"/>
        </w:rPr>
        <w:t>аявителя в</w:t>
      </w:r>
      <w:r w:rsidR="009F1AA2" w:rsidRPr="007E1305">
        <w:rPr>
          <w:rFonts w:ascii="Times New Roman" w:hAnsi="Times New Roman" w:cs="Times New Roman"/>
          <w:sz w:val="28"/>
          <w:szCs w:val="28"/>
        </w:rPr>
        <w:t xml:space="preserve"> </w:t>
      </w:r>
      <w:r w:rsidR="005936AF" w:rsidRPr="007E1305">
        <w:rPr>
          <w:rFonts w:ascii="Times New Roman" w:hAnsi="Times New Roman" w:cs="Times New Roman"/>
          <w:sz w:val="28"/>
          <w:szCs w:val="28"/>
        </w:rPr>
        <w:t>о</w:t>
      </w:r>
      <w:r w:rsidR="002350D8" w:rsidRPr="007E1305">
        <w:rPr>
          <w:rFonts w:ascii="Times New Roman" w:hAnsi="Times New Roman" w:cs="Times New Roman"/>
          <w:sz w:val="28"/>
          <w:szCs w:val="28"/>
        </w:rPr>
        <w:t>тделение Республиканского центра материальной помощи (компенсационных выплат)</w:t>
      </w:r>
      <w:r w:rsidR="007010BB" w:rsidRPr="007E1305">
        <w:rPr>
          <w:rFonts w:ascii="Times New Roman" w:hAnsi="Times New Roman" w:cs="Times New Roman"/>
          <w:sz w:val="28"/>
          <w:szCs w:val="28"/>
        </w:rPr>
        <w:t>;</w:t>
      </w:r>
    </w:p>
    <w:p w:rsidR="00475551" w:rsidRDefault="007010BB" w:rsidP="00701BD3">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7E1305">
        <w:rPr>
          <w:rFonts w:ascii="Times New Roman" w:hAnsi="Times New Roman" w:cs="Times New Roman"/>
          <w:sz w:val="28"/>
          <w:szCs w:val="28"/>
        </w:rPr>
        <w:t>предоставление заявителем неполных и (или) заведомо недостоверных сведений</w:t>
      </w:r>
      <w:r w:rsidR="00701BD3">
        <w:rPr>
          <w:rFonts w:ascii="Times New Roman" w:hAnsi="Times New Roman" w:cs="Times New Roman"/>
          <w:sz w:val="28"/>
          <w:szCs w:val="28"/>
        </w:rPr>
        <w:t>.</w:t>
      </w:r>
      <w:r w:rsidRPr="007E1305">
        <w:rPr>
          <w:rFonts w:ascii="Times New Roman" w:hAnsi="Times New Roman" w:cs="Times New Roman"/>
          <w:sz w:val="28"/>
          <w:szCs w:val="28"/>
        </w:rPr>
        <w:t>»</w:t>
      </w:r>
      <w:r w:rsidR="00E33488" w:rsidRPr="007E1305">
        <w:rPr>
          <w:rFonts w:ascii="Times New Roman" w:hAnsi="Times New Roman" w:cs="Times New Roman"/>
          <w:sz w:val="28"/>
          <w:szCs w:val="28"/>
        </w:rPr>
        <w:t>;</w:t>
      </w:r>
    </w:p>
    <w:p w:rsidR="00475551" w:rsidRDefault="00BD0464" w:rsidP="00475551">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sidRPr="00083A1E">
        <w:rPr>
          <w:rFonts w:ascii="Times New Roman" w:hAnsi="Times New Roman" w:cs="Times New Roman"/>
          <w:sz w:val="28"/>
          <w:szCs w:val="28"/>
        </w:rPr>
        <w:t xml:space="preserve">в </w:t>
      </w:r>
      <w:r w:rsidR="00475551" w:rsidRPr="00083A1E">
        <w:rPr>
          <w:rFonts w:ascii="Times New Roman" w:hAnsi="Times New Roman" w:cs="Times New Roman"/>
          <w:sz w:val="28"/>
          <w:szCs w:val="28"/>
        </w:rPr>
        <w:t>пункт</w:t>
      </w:r>
      <w:r w:rsidRPr="00083A1E">
        <w:rPr>
          <w:rFonts w:ascii="Times New Roman" w:hAnsi="Times New Roman" w:cs="Times New Roman"/>
          <w:sz w:val="28"/>
          <w:szCs w:val="28"/>
        </w:rPr>
        <w:t>е</w:t>
      </w:r>
      <w:r w:rsidR="00475551" w:rsidRPr="00083A1E">
        <w:rPr>
          <w:rFonts w:ascii="Times New Roman" w:hAnsi="Times New Roman" w:cs="Times New Roman"/>
          <w:sz w:val="28"/>
          <w:szCs w:val="28"/>
        </w:rPr>
        <w:t xml:space="preserve"> 13 </w:t>
      </w:r>
      <w:r w:rsidRPr="00083A1E">
        <w:rPr>
          <w:rFonts w:ascii="Times New Roman" w:hAnsi="Times New Roman" w:cs="Times New Roman"/>
          <w:sz w:val="28"/>
          <w:szCs w:val="28"/>
        </w:rPr>
        <w:t>цифру «1» заменить цифрой «3»;</w:t>
      </w:r>
    </w:p>
    <w:p w:rsidR="007D42A6" w:rsidRPr="00083A1E" w:rsidRDefault="007D42A6" w:rsidP="00475551">
      <w:pPr>
        <w:widowControl w:val="0"/>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пункты 14 – 16 признать утратившими силу;</w:t>
      </w:r>
    </w:p>
    <w:p w:rsidR="00083A1E" w:rsidRDefault="00083A1E" w:rsidP="00083A1E">
      <w:pPr>
        <w:spacing w:after="0" w:line="240" w:lineRule="auto"/>
        <w:ind w:firstLine="53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п</w:t>
      </w:r>
      <w:r w:rsidRPr="00921B1D">
        <w:rPr>
          <w:rFonts w:ascii="Times New Roman" w:hAnsi="Times New Roman" w:cs="Times New Roman"/>
          <w:sz w:val="28"/>
          <w:szCs w:val="28"/>
        </w:rPr>
        <w:t>ункт</w:t>
      </w:r>
      <w:r>
        <w:rPr>
          <w:rFonts w:ascii="Times New Roman" w:hAnsi="Times New Roman" w:cs="Times New Roman"/>
          <w:sz w:val="28"/>
          <w:szCs w:val="28"/>
        </w:rPr>
        <w:t>ы</w:t>
      </w:r>
      <w:r w:rsidRPr="00921B1D">
        <w:rPr>
          <w:rFonts w:ascii="Times New Roman" w:hAnsi="Times New Roman" w:cs="Times New Roman"/>
          <w:sz w:val="28"/>
          <w:szCs w:val="28"/>
        </w:rPr>
        <w:t xml:space="preserve"> 17 </w:t>
      </w:r>
      <w:r>
        <w:rPr>
          <w:rFonts w:ascii="Times New Roman" w:hAnsi="Times New Roman" w:cs="Times New Roman"/>
          <w:sz w:val="28"/>
          <w:szCs w:val="28"/>
        </w:rPr>
        <w:t xml:space="preserve">и </w:t>
      </w:r>
      <w:r w:rsidRPr="00921B1D">
        <w:rPr>
          <w:rFonts w:ascii="Times New Roman" w:hAnsi="Times New Roman" w:cs="Times New Roman"/>
          <w:sz w:val="28"/>
          <w:szCs w:val="28"/>
        </w:rPr>
        <w:t>18 изложить в следующей редакции:</w:t>
      </w:r>
    </w:p>
    <w:p w:rsidR="00083A1E" w:rsidRDefault="00083A1E" w:rsidP="00083A1E">
      <w:pPr>
        <w:spacing w:after="0" w:line="240" w:lineRule="auto"/>
        <w:ind w:firstLine="539"/>
        <w:jc w:val="both"/>
        <w:rPr>
          <w:rFonts w:ascii="Times New Roman" w:hAnsi="Times New Roman" w:cs="Times New Roman"/>
          <w:sz w:val="28"/>
          <w:szCs w:val="28"/>
        </w:rPr>
      </w:pPr>
      <w:r w:rsidRPr="00921B1D">
        <w:rPr>
          <w:rFonts w:ascii="Times New Roman" w:hAnsi="Times New Roman" w:cs="Times New Roman"/>
          <w:sz w:val="28"/>
          <w:szCs w:val="28"/>
        </w:rPr>
        <w:t xml:space="preserve">«17. Министерство финансов Республики Татарстан доводит предельные объемы финансирования Министерству труда, занятости и социальной защиты Республики Татарстан </w:t>
      </w:r>
      <w:r>
        <w:rPr>
          <w:rFonts w:ascii="Times New Roman" w:hAnsi="Times New Roman" w:cs="Times New Roman"/>
          <w:sz w:val="28"/>
          <w:szCs w:val="28"/>
        </w:rPr>
        <w:t xml:space="preserve">(далее – Министерство) </w:t>
      </w:r>
      <w:r w:rsidRPr="00921B1D">
        <w:rPr>
          <w:rFonts w:ascii="Times New Roman" w:hAnsi="Times New Roman" w:cs="Times New Roman"/>
          <w:sz w:val="28"/>
          <w:szCs w:val="28"/>
        </w:rPr>
        <w:t>по его заявкам в пределах объемов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w:t>
      </w:r>
    </w:p>
    <w:p w:rsidR="00083A1E" w:rsidRPr="00083A1E" w:rsidRDefault="00083A1E" w:rsidP="00083A1E">
      <w:pPr>
        <w:spacing w:after="0" w:line="240" w:lineRule="auto"/>
        <w:ind w:firstLine="539"/>
        <w:jc w:val="both"/>
        <w:rPr>
          <w:rFonts w:ascii="Times New Roman" w:hAnsi="Times New Roman" w:cs="Times New Roman"/>
          <w:sz w:val="28"/>
          <w:szCs w:val="28"/>
        </w:rPr>
      </w:pPr>
      <w:r w:rsidRPr="00083A1E">
        <w:rPr>
          <w:rFonts w:ascii="Times New Roman" w:hAnsi="Times New Roman" w:cs="Times New Roman"/>
          <w:sz w:val="28"/>
          <w:szCs w:val="28"/>
        </w:rPr>
        <w:lastRenderedPageBreak/>
        <w:t>18.</w:t>
      </w:r>
      <w:r w:rsidR="002279F0">
        <w:rPr>
          <w:rFonts w:ascii="Times New Roman" w:hAnsi="Times New Roman" w:cs="Times New Roman"/>
          <w:sz w:val="28"/>
          <w:szCs w:val="28"/>
        </w:rPr>
        <w:t xml:space="preserve"> </w:t>
      </w:r>
      <w:r w:rsidRPr="00083A1E">
        <w:rPr>
          <w:rFonts w:ascii="Times New Roman" w:hAnsi="Times New Roman" w:cs="Times New Roman"/>
          <w:sz w:val="28"/>
          <w:szCs w:val="28"/>
        </w:rPr>
        <w:t xml:space="preserve">Министерство доводит предельные объемы финансирования </w:t>
      </w:r>
      <w:r>
        <w:rPr>
          <w:rFonts w:ascii="Times New Roman" w:hAnsi="Times New Roman" w:cs="Times New Roman"/>
          <w:sz w:val="28"/>
          <w:szCs w:val="28"/>
        </w:rPr>
        <w:t>Центру</w:t>
      </w:r>
      <w:r w:rsidRPr="00083A1E">
        <w:rPr>
          <w:rFonts w:ascii="Times New Roman" w:hAnsi="Times New Roman" w:cs="Times New Roman"/>
          <w:sz w:val="28"/>
          <w:szCs w:val="28"/>
        </w:rPr>
        <w:t xml:space="preserve"> для последующего перечисления на лицевые счета граждан, открытые ими в кредитных организациях либо организациям почтовой связи, с которыми заключены соответствующие договоры (контракты) в порядке, установленном действующим законодательством.»;</w:t>
      </w:r>
    </w:p>
    <w:p w:rsidR="00083A1E" w:rsidRPr="00921B1D" w:rsidRDefault="00083A1E" w:rsidP="00083A1E">
      <w:pPr>
        <w:pStyle w:val="a6"/>
        <w:spacing w:before="0" w:beforeAutospacing="0" w:after="0" w:afterAutospacing="0" w:line="288" w:lineRule="atLeast"/>
        <w:ind w:firstLine="539"/>
        <w:jc w:val="both"/>
        <w:rPr>
          <w:sz w:val="28"/>
          <w:szCs w:val="28"/>
        </w:rPr>
      </w:pPr>
      <w:r>
        <w:rPr>
          <w:sz w:val="28"/>
          <w:szCs w:val="28"/>
        </w:rPr>
        <w:t>пункт 19 признать утратившим силу.</w:t>
      </w:r>
    </w:p>
    <w:p w:rsidR="00E33488" w:rsidRDefault="00E33488" w:rsidP="00967F10">
      <w:pPr>
        <w:autoSpaceDE w:val="0"/>
        <w:autoSpaceDN w:val="0"/>
        <w:adjustRightInd w:val="0"/>
        <w:spacing w:after="0" w:line="240" w:lineRule="auto"/>
        <w:ind w:firstLine="539"/>
        <w:jc w:val="both"/>
        <w:rPr>
          <w:rFonts w:ascii="Times New Roman" w:hAnsi="Times New Roman" w:cs="Times New Roman"/>
          <w:sz w:val="28"/>
          <w:szCs w:val="28"/>
        </w:rPr>
      </w:pPr>
      <w:r w:rsidRPr="007E1305">
        <w:rPr>
          <w:rFonts w:ascii="Times New Roman" w:hAnsi="Times New Roman" w:cs="Times New Roman"/>
          <w:sz w:val="28"/>
          <w:szCs w:val="28"/>
        </w:rPr>
        <w:t>абзац четвертый пункта 23 признать утратившим силу;</w:t>
      </w:r>
    </w:p>
    <w:p w:rsidR="00475551" w:rsidRPr="00083A1E" w:rsidRDefault="00475551" w:rsidP="00475551">
      <w:pPr>
        <w:autoSpaceDE w:val="0"/>
        <w:autoSpaceDN w:val="0"/>
        <w:adjustRightInd w:val="0"/>
        <w:spacing w:after="0" w:line="240" w:lineRule="auto"/>
        <w:ind w:firstLine="539"/>
        <w:contextualSpacing/>
        <w:jc w:val="both"/>
        <w:rPr>
          <w:rFonts w:ascii="Times New Roman" w:hAnsi="Times New Roman" w:cs="Times New Roman"/>
          <w:sz w:val="28"/>
          <w:szCs w:val="28"/>
        </w:rPr>
      </w:pPr>
      <w:r w:rsidRPr="00083A1E">
        <w:rPr>
          <w:rFonts w:ascii="Times New Roman" w:hAnsi="Times New Roman" w:cs="Times New Roman"/>
          <w:sz w:val="28"/>
          <w:szCs w:val="28"/>
        </w:rPr>
        <w:t>абзац второй пункта 25 признать утратившим силу;</w:t>
      </w:r>
    </w:p>
    <w:p w:rsidR="00E33488" w:rsidRPr="007E1305" w:rsidRDefault="00E33488" w:rsidP="00967F10">
      <w:pPr>
        <w:autoSpaceDE w:val="0"/>
        <w:autoSpaceDN w:val="0"/>
        <w:adjustRightInd w:val="0"/>
        <w:spacing w:after="0" w:line="240" w:lineRule="auto"/>
        <w:ind w:firstLine="539"/>
        <w:jc w:val="both"/>
        <w:rPr>
          <w:rFonts w:ascii="Times New Roman" w:hAnsi="Times New Roman" w:cs="Times New Roman"/>
          <w:sz w:val="28"/>
          <w:szCs w:val="28"/>
        </w:rPr>
      </w:pPr>
      <w:r w:rsidRPr="00083A1E">
        <w:rPr>
          <w:rFonts w:ascii="Times New Roman" w:hAnsi="Times New Roman" w:cs="Times New Roman"/>
          <w:sz w:val="28"/>
          <w:szCs w:val="28"/>
        </w:rPr>
        <w:t>пункт 29 признать утратившим силу.</w:t>
      </w:r>
    </w:p>
    <w:p w:rsidR="00DF289F" w:rsidRDefault="00DF289F" w:rsidP="00DF289F">
      <w:pPr>
        <w:autoSpaceDE w:val="0"/>
        <w:autoSpaceDN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Министерству цифрового развития государственного управления, информационных технологий и связи Республики Татарстан в срок до 1 июня 2026 года обеспечить доработку информационной системы органов социальной защиты «Ярдам», необходимую для реализации настоящего постановления.</w:t>
      </w:r>
    </w:p>
    <w:p w:rsidR="00DF289F" w:rsidRDefault="00DF289F" w:rsidP="00DF289F">
      <w:pPr>
        <w:autoSpaceDE w:val="0"/>
        <w:autoSpaceDN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Установить, что пункт 1</w:t>
      </w:r>
      <w:r w:rsidR="00AC3859">
        <w:rPr>
          <w:rFonts w:ascii="Times New Roman" w:hAnsi="Times New Roman" w:cs="Times New Roman"/>
          <w:sz w:val="28"/>
          <w:szCs w:val="28"/>
        </w:rPr>
        <w:t xml:space="preserve"> настоящего постановления </w:t>
      </w:r>
      <w:r>
        <w:rPr>
          <w:rFonts w:ascii="Times New Roman" w:hAnsi="Times New Roman" w:cs="Times New Roman"/>
          <w:sz w:val="28"/>
          <w:szCs w:val="28"/>
        </w:rPr>
        <w:t>вступает в силу с 1 июля 2026 года.</w:t>
      </w:r>
    </w:p>
    <w:p w:rsidR="00192E62" w:rsidRPr="007E1305" w:rsidRDefault="00192E62"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050CEB" w:rsidRPr="007E1305" w:rsidRDefault="00192E62" w:rsidP="00280E28">
      <w:pPr>
        <w:autoSpaceDE w:val="0"/>
        <w:autoSpaceDN w:val="0"/>
        <w:adjustRightInd w:val="0"/>
        <w:spacing w:after="0" w:line="240" w:lineRule="auto"/>
        <w:jc w:val="both"/>
        <w:rPr>
          <w:rFonts w:ascii="Times New Roman" w:hAnsi="Times New Roman" w:cs="Times New Roman"/>
          <w:sz w:val="28"/>
          <w:szCs w:val="28"/>
        </w:rPr>
      </w:pPr>
      <w:r w:rsidRPr="007E1305">
        <w:rPr>
          <w:rFonts w:ascii="Times New Roman" w:hAnsi="Times New Roman" w:cs="Times New Roman"/>
          <w:sz w:val="28"/>
          <w:szCs w:val="28"/>
        </w:rPr>
        <w:tab/>
      </w:r>
    </w:p>
    <w:p w:rsidR="00073DCA" w:rsidRPr="007E1305" w:rsidRDefault="00073DCA" w:rsidP="00CB65B9">
      <w:pPr>
        <w:pStyle w:val="ConsPlusNormal"/>
        <w:rPr>
          <w:rFonts w:ascii="Times New Roman" w:hAnsi="Times New Roman" w:cs="Times New Roman"/>
          <w:sz w:val="28"/>
          <w:szCs w:val="28"/>
        </w:rPr>
      </w:pPr>
      <w:r w:rsidRPr="007E1305">
        <w:rPr>
          <w:rFonts w:ascii="Times New Roman" w:hAnsi="Times New Roman" w:cs="Times New Roman"/>
          <w:sz w:val="28"/>
          <w:szCs w:val="28"/>
        </w:rPr>
        <w:t>Премьер-министр</w:t>
      </w:r>
    </w:p>
    <w:p w:rsidR="00073DCA" w:rsidRPr="0077221C" w:rsidRDefault="00073DCA" w:rsidP="00CB65B9">
      <w:pPr>
        <w:pStyle w:val="ConsPlusNormal"/>
        <w:rPr>
          <w:rFonts w:ascii="Times New Roman" w:hAnsi="Times New Roman" w:cs="Times New Roman"/>
          <w:sz w:val="28"/>
          <w:szCs w:val="28"/>
        </w:rPr>
      </w:pPr>
      <w:r w:rsidRPr="007E1305">
        <w:rPr>
          <w:rFonts w:ascii="Times New Roman" w:hAnsi="Times New Roman" w:cs="Times New Roman"/>
          <w:sz w:val="28"/>
          <w:szCs w:val="28"/>
        </w:rPr>
        <w:t>Республики Татарстан</w:t>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r>
      <w:r w:rsidR="007E1305" w:rsidRPr="007E1305">
        <w:rPr>
          <w:rFonts w:ascii="Times New Roman" w:hAnsi="Times New Roman" w:cs="Times New Roman"/>
          <w:sz w:val="28"/>
          <w:szCs w:val="28"/>
        </w:rPr>
        <w:tab/>
        <w:t xml:space="preserve">     А.В.</w:t>
      </w:r>
      <w:r w:rsidR="001F25C6">
        <w:rPr>
          <w:rFonts w:ascii="Times New Roman" w:hAnsi="Times New Roman" w:cs="Times New Roman"/>
          <w:sz w:val="28"/>
          <w:szCs w:val="28"/>
        </w:rPr>
        <w:t xml:space="preserve"> </w:t>
      </w:r>
      <w:proofErr w:type="spellStart"/>
      <w:r w:rsidR="007E1305" w:rsidRPr="007E1305">
        <w:rPr>
          <w:rFonts w:ascii="Times New Roman" w:hAnsi="Times New Roman" w:cs="Times New Roman"/>
          <w:sz w:val="28"/>
          <w:szCs w:val="28"/>
        </w:rPr>
        <w:t>Песошин</w:t>
      </w:r>
      <w:proofErr w:type="spellEnd"/>
    </w:p>
    <w:p w:rsidR="00FA7399" w:rsidRDefault="00FA7399" w:rsidP="007010BB">
      <w:pPr>
        <w:widowControl w:val="0"/>
        <w:autoSpaceDE w:val="0"/>
        <w:autoSpaceDN w:val="0"/>
        <w:adjustRightInd w:val="0"/>
        <w:spacing w:after="0" w:line="240" w:lineRule="auto"/>
        <w:ind w:firstLine="567"/>
        <w:jc w:val="both"/>
        <w:rPr>
          <w:rFonts w:ascii="Times New Roman" w:hAnsi="Times New Roman" w:cs="Times New Roman"/>
          <w:sz w:val="28"/>
          <w:szCs w:val="28"/>
        </w:rPr>
      </w:pPr>
    </w:p>
    <w:sectPr w:rsidR="00FA7399" w:rsidSect="00E33488">
      <w:headerReference w:type="default" r:id="rId25"/>
      <w:pgSz w:w="11905" w:h="16838"/>
      <w:pgMar w:top="1134" w:right="851" w:bottom="1134"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488" w:rsidRDefault="00E33488" w:rsidP="00E33488">
      <w:pPr>
        <w:spacing w:after="0" w:line="240" w:lineRule="auto"/>
      </w:pPr>
      <w:r>
        <w:separator/>
      </w:r>
    </w:p>
  </w:endnote>
  <w:endnote w:type="continuationSeparator" w:id="0">
    <w:p w:rsidR="00E33488" w:rsidRDefault="00E33488" w:rsidP="00E3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488" w:rsidRDefault="00E33488" w:rsidP="00E33488">
      <w:pPr>
        <w:spacing w:after="0" w:line="240" w:lineRule="auto"/>
      </w:pPr>
      <w:r>
        <w:separator/>
      </w:r>
    </w:p>
  </w:footnote>
  <w:footnote w:type="continuationSeparator" w:id="0">
    <w:p w:rsidR="00E33488" w:rsidRDefault="00E33488" w:rsidP="00E33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920726"/>
      <w:docPartObj>
        <w:docPartGallery w:val="Page Numbers (Top of Page)"/>
        <w:docPartUnique/>
      </w:docPartObj>
    </w:sdtPr>
    <w:sdtEndPr>
      <w:rPr>
        <w:rFonts w:ascii="Times New Roman" w:hAnsi="Times New Roman" w:cs="Times New Roman"/>
      </w:rPr>
    </w:sdtEndPr>
    <w:sdtContent>
      <w:p w:rsidR="00E33488" w:rsidRDefault="00E33488">
        <w:pPr>
          <w:pStyle w:val="a7"/>
          <w:jc w:val="center"/>
        </w:pPr>
      </w:p>
      <w:p w:rsidR="00E33488" w:rsidRDefault="00E33488">
        <w:pPr>
          <w:pStyle w:val="a7"/>
          <w:jc w:val="center"/>
        </w:pPr>
      </w:p>
      <w:p w:rsidR="00E33488" w:rsidRPr="00E33488" w:rsidRDefault="00E33488">
        <w:pPr>
          <w:pStyle w:val="a7"/>
          <w:jc w:val="center"/>
          <w:rPr>
            <w:rFonts w:ascii="Times New Roman" w:hAnsi="Times New Roman" w:cs="Times New Roman"/>
          </w:rPr>
        </w:pPr>
        <w:r w:rsidRPr="00E33488">
          <w:rPr>
            <w:rFonts w:ascii="Times New Roman" w:hAnsi="Times New Roman" w:cs="Times New Roman"/>
          </w:rPr>
          <w:fldChar w:fldCharType="begin"/>
        </w:r>
        <w:r w:rsidRPr="00E33488">
          <w:rPr>
            <w:rFonts w:ascii="Times New Roman" w:hAnsi="Times New Roman" w:cs="Times New Roman"/>
          </w:rPr>
          <w:instrText>PAGE   \* MERGEFORMAT</w:instrText>
        </w:r>
        <w:r w:rsidRPr="00E33488">
          <w:rPr>
            <w:rFonts w:ascii="Times New Roman" w:hAnsi="Times New Roman" w:cs="Times New Roman"/>
          </w:rPr>
          <w:fldChar w:fldCharType="separate"/>
        </w:r>
        <w:r w:rsidR="001550BF">
          <w:rPr>
            <w:rFonts w:ascii="Times New Roman" w:hAnsi="Times New Roman" w:cs="Times New Roman"/>
            <w:noProof/>
          </w:rPr>
          <w:t>6</w:t>
        </w:r>
        <w:r w:rsidRPr="00E33488">
          <w:rPr>
            <w:rFonts w:ascii="Times New Roman" w:hAnsi="Times New Roman" w:cs="Times New Roman"/>
          </w:rPr>
          <w:fldChar w:fldCharType="end"/>
        </w:r>
      </w:p>
    </w:sdtContent>
  </w:sdt>
  <w:p w:rsidR="00E33488" w:rsidRDefault="00E3348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035F6"/>
    <w:multiLevelType w:val="hybridMultilevel"/>
    <w:tmpl w:val="A7EEC2F2"/>
    <w:lvl w:ilvl="0" w:tplc="0B7284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9A6"/>
    <w:rsid w:val="00017D30"/>
    <w:rsid w:val="00050CEB"/>
    <w:rsid w:val="00055915"/>
    <w:rsid w:val="00073DCA"/>
    <w:rsid w:val="00083A1E"/>
    <w:rsid w:val="00083F6E"/>
    <w:rsid w:val="00094F23"/>
    <w:rsid w:val="000B1F3B"/>
    <w:rsid w:val="000C15A0"/>
    <w:rsid w:val="000D287B"/>
    <w:rsid w:val="000F1A74"/>
    <w:rsid w:val="000F2837"/>
    <w:rsid w:val="001550BF"/>
    <w:rsid w:val="0016149A"/>
    <w:rsid w:val="00192A73"/>
    <w:rsid w:val="00192E62"/>
    <w:rsid w:val="001A32C9"/>
    <w:rsid w:val="001A7E49"/>
    <w:rsid w:val="001B2707"/>
    <w:rsid w:val="001E41B6"/>
    <w:rsid w:val="001F25C6"/>
    <w:rsid w:val="00200CCC"/>
    <w:rsid w:val="002279F0"/>
    <w:rsid w:val="00234B27"/>
    <w:rsid w:val="002350D8"/>
    <w:rsid w:val="002443A4"/>
    <w:rsid w:val="00262BBC"/>
    <w:rsid w:val="0026499A"/>
    <w:rsid w:val="00280E28"/>
    <w:rsid w:val="002818FB"/>
    <w:rsid w:val="00282721"/>
    <w:rsid w:val="00284AA2"/>
    <w:rsid w:val="002D0F7C"/>
    <w:rsid w:val="002D5EF2"/>
    <w:rsid w:val="002E4049"/>
    <w:rsid w:val="0036502D"/>
    <w:rsid w:val="00391756"/>
    <w:rsid w:val="003B4E1D"/>
    <w:rsid w:val="003D6DFB"/>
    <w:rsid w:val="00404FE2"/>
    <w:rsid w:val="00405597"/>
    <w:rsid w:val="0041671D"/>
    <w:rsid w:val="00421965"/>
    <w:rsid w:val="00434ADC"/>
    <w:rsid w:val="00436B6A"/>
    <w:rsid w:val="00450086"/>
    <w:rsid w:val="00475551"/>
    <w:rsid w:val="004B4A8E"/>
    <w:rsid w:val="004E1488"/>
    <w:rsid w:val="004F1ADC"/>
    <w:rsid w:val="00570B7C"/>
    <w:rsid w:val="0059066C"/>
    <w:rsid w:val="005936AF"/>
    <w:rsid w:val="005D2CD6"/>
    <w:rsid w:val="005F7D37"/>
    <w:rsid w:val="00616367"/>
    <w:rsid w:val="00643C57"/>
    <w:rsid w:val="00681FF8"/>
    <w:rsid w:val="006B41D3"/>
    <w:rsid w:val="006B62FF"/>
    <w:rsid w:val="006C69A6"/>
    <w:rsid w:val="006F1D6F"/>
    <w:rsid w:val="007010BB"/>
    <w:rsid w:val="00701BD3"/>
    <w:rsid w:val="00715C54"/>
    <w:rsid w:val="00741D8B"/>
    <w:rsid w:val="007509AF"/>
    <w:rsid w:val="00757CF2"/>
    <w:rsid w:val="007B4479"/>
    <w:rsid w:val="007D42A6"/>
    <w:rsid w:val="007E1305"/>
    <w:rsid w:val="00845FD2"/>
    <w:rsid w:val="00846F44"/>
    <w:rsid w:val="008B1939"/>
    <w:rsid w:val="008B2937"/>
    <w:rsid w:val="008E2CF8"/>
    <w:rsid w:val="008E4EA4"/>
    <w:rsid w:val="008F583D"/>
    <w:rsid w:val="009015A4"/>
    <w:rsid w:val="009153D8"/>
    <w:rsid w:val="00922EFC"/>
    <w:rsid w:val="00926916"/>
    <w:rsid w:val="00967F10"/>
    <w:rsid w:val="00976A0B"/>
    <w:rsid w:val="009A0A06"/>
    <w:rsid w:val="009A16A8"/>
    <w:rsid w:val="009E1A0C"/>
    <w:rsid w:val="009F1AA2"/>
    <w:rsid w:val="00A241DE"/>
    <w:rsid w:val="00A26B2C"/>
    <w:rsid w:val="00A92A62"/>
    <w:rsid w:val="00A96491"/>
    <w:rsid w:val="00AB778D"/>
    <w:rsid w:val="00AC3859"/>
    <w:rsid w:val="00B10310"/>
    <w:rsid w:val="00B1627F"/>
    <w:rsid w:val="00B23684"/>
    <w:rsid w:val="00B312F2"/>
    <w:rsid w:val="00B6042F"/>
    <w:rsid w:val="00B7233E"/>
    <w:rsid w:val="00B904B0"/>
    <w:rsid w:val="00BA5E31"/>
    <w:rsid w:val="00BD0464"/>
    <w:rsid w:val="00C1262F"/>
    <w:rsid w:val="00C147A8"/>
    <w:rsid w:val="00C70477"/>
    <w:rsid w:val="00C71C49"/>
    <w:rsid w:val="00C71CB7"/>
    <w:rsid w:val="00CB65B9"/>
    <w:rsid w:val="00CC6015"/>
    <w:rsid w:val="00CF355B"/>
    <w:rsid w:val="00CF7068"/>
    <w:rsid w:val="00D0781E"/>
    <w:rsid w:val="00D31A23"/>
    <w:rsid w:val="00D33514"/>
    <w:rsid w:val="00D36EDB"/>
    <w:rsid w:val="00D5501F"/>
    <w:rsid w:val="00D600EB"/>
    <w:rsid w:val="00D65A0C"/>
    <w:rsid w:val="00DB3DA8"/>
    <w:rsid w:val="00DD3D8E"/>
    <w:rsid w:val="00DF289F"/>
    <w:rsid w:val="00E2281B"/>
    <w:rsid w:val="00E33488"/>
    <w:rsid w:val="00E379F4"/>
    <w:rsid w:val="00E573ED"/>
    <w:rsid w:val="00E61CE1"/>
    <w:rsid w:val="00E73FD5"/>
    <w:rsid w:val="00EE0771"/>
    <w:rsid w:val="00F00B5E"/>
    <w:rsid w:val="00F36587"/>
    <w:rsid w:val="00F70EE6"/>
    <w:rsid w:val="00FA06A1"/>
    <w:rsid w:val="00FA7399"/>
    <w:rsid w:val="00FF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6B22D-AE1F-4BF2-8846-07ECA186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9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241DE"/>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241DE"/>
    <w:pPr>
      <w:widowControl w:val="0"/>
      <w:autoSpaceDE w:val="0"/>
      <w:autoSpaceDN w:val="0"/>
      <w:spacing w:after="0" w:line="240" w:lineRule="auto"/>
    </w:pPr>
    <w:rPr>
      <w:rFonts w:ascii="Arial" w:eastAsiaTheme="minorEastAsia" w:hAnsi="Arial" w:cs="Arial"/>
      <w:b/>
      <w:sz w:val="20"/>
      <w:lang w:eastAsia="ru-RU"/>
    </w:rPr>
  </w:style>
  <w:style w:type="paragraph" w:styleId="a3">
    <w:name w:val="annotation text"/>
    <w:basedOn w:val="a"/>
    <w:link w:val="a4"/>
    <w:uiPriority w:val="99"/>
    <w:unhideWhenUsed/>
    <w:rsid w:val="00C71C49"/>
    <w:pPr>
      <w:spacing w:line="240" w:lineRule="auto"/>
    </w:pPr>
    <w:rPr>
      <w:sz w:val="20"/>
      <w:szCs w:val="20"/>
    </w:rPr>
  </w:style>
  <w:style w:type="character" w:customStyle="1" w:styleId="a4">
    <w:name w:val="Текст примечания Знак"/>
    <w:basedOn w:val="a0"/>
    <w:link w:val="a3"/>
    <w:uiPriority w:val="99"/>
    <w:rsid w:val="00C71C49"/>
    <w:rPr>
      <w:sz w:val="20"/>
      <w:szCs w:val="20"/>
    </w:rPr>
  </w:style>
  <w:style w:type="paragraph" w:styleId="a5">
    <w:name w:val="List Paragraph"/>
    <w:basedOn w:val="a"/>
    <w:uiPriority w:val="34"/>
    <w:qFormat/>
    <w:rsid w:val="00094F23"/>
    <w:pPr>
      <w:ind w:left="720"/>
      <w:contextualSpacing/>
    </w:pPr>
  </w:style>
  <w:style w:type="paragraph" w:styleId="a6">
    <w:name w:val="Normal (Web)"/>
    <w:basedOn w:val="a"/>
    <w:uiPriority w:val="99"/>
    <w:unhideWhenUsed/>
    <w:rsid w:val="008F58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34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3488"/>
  </w:style>
  <w:style w:type="paragraph" w:styleId="a9">
    <w:name w:val="footer"/>
    <w:basedOn w:val="a"/>
    <w:link w:val="aa"/>
    <w:uiPriority w:val="99"/>
    <w:unhideWhenUsed/>
    <w:rsid w:val="00E334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266">
      <w:bodyDiv w:val="1"/>
      <w:marLeft w:val="0"/>
      <w:marRight w:val="0"/>
      <w:marTop w:val="0"/>
      <w:marBottom w:val="0"/>
      <w:divBdr>
        <w:top w:val="none" w:sz="0" w:space="0" w:color="auto"/>
        <w:left w:val="none" w:sz="0" w:space="0" w:color="auto"/>
        <w:bottom w:val="none" w:sz="0" w:space="0" w:color="auto"/>
        <w:right w:val="none" w:sz="0" w:space="0" w:color="auto"/>
      </w:divBdr>
    </w:div>
    <w:div w:id="108819256">
      <w:bodyDiv w:val="1"/>
      <w:marLeft w:val="0"/>
      <w:marRight w:val="0"/>
      <w:marTop w:val="0"/>
      <w:marBottom w:val="0"/>
      <w:divBdr>
        <w:top w:val="none" w:sz="0" w:space="0" w:color="auto"/>
        <w:left w:val="none" w:sz="0" w:space="0" w:color="auto"/>
        <w:bottom w:val="none" w:sz="0" w:space="0" w:color="auto"/>
        <w:right w:val="none" w:sz="0" w:space="0" w:color="auto"/>
      </w:divBdr>
    </w:div>
    <w:div w:id="193348541">
      <w:bodyDiv w:val="1"/>
      <w:marLeft w:val="0"/>
      <w:marRight w:val="0"/>
      <w:marTop w:val="0"/>
      <w:marBottom w:val="0"/>
      <w:divBdr>
        <w:top w:val="none" w:sz="0" w:space="0" w:color="auto"/>
        <w:left w:val="none" w:sz="0" w:space="0" w:color="auto"/>
        <w:bottom w:val="none" w:sz="0" w:space="0" w:color="auto"/>
        <w:right w:val="none" w:sz="0" w:space="0" w:color="auto"/>
      </w:divBdr>
    </w:div>
    <w:div w:id="604196490">
      <w:bodyDiv w:val="1"/>
      <w:marLeft w:val="0"/>
      <w:marRight w:val="0"/>
      <w:marTop w:val="0"/>
      <w:marBottom w:val="0"/>
      <w:divBdr>
        <w:top w:val="none" w:sz="0" w:space="0" w:color="auto"/>
        <w:left w:val="none" w:sz="0" w:space="0" w:color="auto"/>
        <w:bottom w:val="none" w:sz="0" w:space="0" w:color="auto"/>
        <w:right w:val="none" w:sz="0" w:space="0" w:color="auto"/>
      </w:divBdr>
    </w:div>
    <w:div w:id="735055178">
      <w:bodyDiv w:val="1"/>
      <w:marLeft w:val="0"/>
      <w:marRight w:val="0"/>
      <w:marTop w:val="0"/>
      <w:marBottom w:val="0"/>
      <w:divBdr>
        <w:top w:val="none" w:sz="0" w:space="0" w:color="auto"/>
        <w:left w:val="none" w:sz="0" w:space="0" w:color="auto"/>
        <w:bottom w:val="none" w:sz="0" w:space="0" w:color="auto"/>
        <w:right w:val="none" w:sz="0" w:space="0" w:color="auto"/>
      </w:divBdr>
    </w:div>
    <w:div w:id="750853040">
      <w:bodyDiv w:val="1"/>
      <w:marLeft w:val="0"/>
      <w:marRight w:val="0"/>
      <w:marTop w:val="0"/>
      <w:marBottom w:val="0"/>
      <w:divBdr>
        <w:top w:val="none" w:sz="0" w:space="0" w:color="auto"/>
        <w:left w:val="none" w:sz="0" w:space="0" w:color="auto"/>
        <w:bottom w:val="none" w:sz="0" w:space="0" w:color="auto"/>
        <w:right w:val="none" w:sz="0" w:space="0" w:color="auto"/>
      </w:divBdr>
    </w:div>
    <w:div w:id="988094715">
      <w:bodyDiv w:val="1"/>
      <w:marLeft w:val="0"/>
      <w:marRight w:val="0"/>
      <w:marTop w:val="0"/>
      <w:marBottom w:val="0"/>
      <w:divBdr>
        <w:top w:val="none" w:sz="0" w:space="0" w:color="auto"/>
        <w:left w:val="none" w:sz="0" w:space="0" w:color="auto"/>
        <w:bottom w:val="none" w:sz="0" w:space="0" w:color="auto"/>
        <w:right w:val="none" w:sz="0" w:space="0" w:color="auto"/>
      </w:divBdr>
    </w:div>
    <w:div w:id="1051004955">
      <w:bodyDiv w:val="1"/>
      <w:marLeft w:val="0"/>
      <w:marRight w:val="0"/>
      <w:marTop w:val="0"/>
      <w:marBottom w:val="0"/>
      <w:divBdr>
        <w:top w:val="none" w:sz="0" w:space="0" w:color="auto"/>
        <w:left w:val="none" w:sz="0" w:space="0" w:color="auto"/>
        <w:bottom w:val="none" w:sz="0" w:space="0" w:color="auto"/>
        <w:right w:val="none" w:sz="0" w:space="0" w:color="auto"/>
      </w:divBdr>
    </w:div>
    <w:div w:id="1406682495">
      <w:bodyDiv w:val="1"/>
      <w:marLeft w:val="0"/>
      <w:marRight w:val="0"/>
      <w:marTop w:val="0"/>
      <w:marBottom w:val="0"/>
      <w:divBdr>
        <w:top w:val="none" w:sz="0" w:space="0" w:color="auto"/>
        <w:left w:val="none" w:sz="0" w:space="0" w:color="auto"/>
        <w:bottom w:val="none" w:sz="0" w:space="0" w:color="auto"/>
        <w:right w:val="none" w:sz="0" w:space="0" w:color="auto"/>
      </w:divBdr>
    </w:div>
    <w:div w:id="1577476966">
      <w:bodyDiv w:val="1"/>
      <w:marLeft w:val="0"/>
      <w:marRight w:val="0"/>
      <w:marTop w:val="0"/>
      <w:marBottom w:val="0"/>
      <w:divBdr>
        <w:top w:val="none" w:sz="0" w:space="0" w:color="auto"/>
        <w:left w:val="none" w:sz="0" w:space="0" w:color="auto"/>
        <w:bottom w:val="none" w:sz="0" w:space="0" w:color="auto"/>
        <w:right w:val="none" w:sz="0" w:space="0" w:color="auto"/>
      </w:divBdr>
    </w:div>
    <w:div w:id="1624189089">
      <w:bodyDiv w:val="1"/>
      <w:marLeft w:val="0"/>
      <w:marRight w:val="0"/>
      <w:marTop w:val="0"/>
      <w:marBottom w:val="0"/>
      <w:divBdr>
        <w:top w:val="none" w:sz="0" w:space="0" w:color="auto"/>
        <w:left w:val="none" w:sz="0" w:space="0" w:color="auto"/>
        <w:bottom w:val="none" w:sz="0" w:space="0" w:color="auto"/>
        <w:right w:val="none" w:sz="0" w:space="0" w:color="auto"/>
      </w:divBdr>
    </w:div>
    <w:div w:id="166955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14AC7B9B00CC46F849DD28D8E185C74D8FA4D60EDF37ADEEB83234C1E1CAA60E4CF6610C94B5D131CCAD7F6B539E7EBF13B242ADA91A5DF4F909o4B3I" TargetMode="External"/><Relationship Id="rId13" Type="http://schemas.openxmlformats.org/officeDocument/2006/relationships/hyperlink" Target="consultantplus://offline/ref=BC14AC7B9B00CC46F849DD28D8E185C74D8FA4D609D836AAECB83234C1E1CAA60E4CF6610C94B5D131CCAD7C6B539E7EBF13B242ADA91A5DF4F909o4B3I" TargetMode="External"/><Relationship Id="rId18" Type="http://schemas.openxmlformats.org/officeDocument/2006/relationships/hyperlink" Target="consultantplus://offline/ref=BC14AC7B9B00CC46F849DD28D8E185C74D8FA4D605D832A6ECB83234C1E1CAA60E4CF6610C94B5D131CCAD7F6B539E7EBF13B242ADA91A5DF4F909o4B3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C14AC7B9B00CC46F849DD28D8E185C74D8FA4D60CDB35ABEABB6F3EC9B8C6A40943A9760BDDB9D031CCAD7A650C9B6BAE4BBD41B2B71C45E8FB0B42o3B9I" TargetMode="External"/><Relationship Id="rId7" Type="http://schemas.openxmlformats.org/officeDocument/2006/relationships/hyperlink" Target="consultantplus://offline/ref=BC14AC7B9B00CC46F849DD28D8E185C74D8FA4D60CDC30AEECB36F3EC9B8C6A40943A9760BDDB9D031CCAD7A650C9B6BAE4BBD41B2B71C45E8FB0B42o3B9I" TargetMode="External"/><Relationship Id="rId12" Type="http://schemas.openxmlformats.org/officeDocument/2006/relationships/hyperlink" Target="consultantplus://offline/ref=BC14AC7B9B00CC46F849DD28D8E185C74D8FA4D609DE32AAEDB83234C1E1CAA60E4CF6610C94B5D131CCAD7F6B539E7EBF13B242ADA91A5DF4F909o4B3I" TargetMode="External"/><Relationship Id="rId17" Type="http://schemas.openxmlformats.org/officeDocument/2006/relationships/hyperlink" Target="consultantplus://offline/ref=BC14AC7B9B00CC46F849DD28D8E185C74D8FA4D60AD734AFE9B83234C1E1CAA60E4CF6610C94B5D131CCAD7F6B539E7EBF13B242ADA91A5DF4F909o4B3I"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BC14AC7B9B00CC46F849DD28D8E185C74D8FA4D60CD834ABEFB46F3EC9B8C6A40943A9760BDDB9D031CCAD79610C9B6BAE4BBD41B2B71C45E8FB0B42o3B9I" TargetMode="External"/><Relationship Id="rId20" Type="http://schemas.openxmlformats.org/officeDocument/2006/relationships/hyperlink" Target="consultantplus://offline/ref=BC14AC7B9B00CC46F849DD28D8E185C74D8FA4D60CDC31A7E8B26F3EC9B8C6A40943A9760BDDB9D031CCAD78610C9B6BAE4BBD41B2B71C45E8FB0B42o3B9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C14AC7B9B00CC46F849DD28D8E185C74D8FA4D60EDB35ABE8B83234C1E1CAA60E4CF6610C94B5D131CCAD7F6B539E7EBF13B242ADA91A5DF4F909o4B3I" TargetMode="External"/><Relationship Id="rId24" Type="http://schemas.openxmlformats.org/officeDocument/2006/relationships/hyperlink" Target="consultantplus://offline/ref=3BBC4CA2F4984235CDC752C6D5AC118F3152759C11B3938386149113C093DCD19A6860CC9D01701D829376837E7A278668C50464C72CC0BEeBhDI" TargetMode="External"/><Relationship Id="rId5" Type="http://schemas.openxmlformats.org/officeDocument/2006/relationships/footnotes" Target="footnotes.xml"/><Relationship Id="rId15" Type="http://schemas.openxmlformats.org/officeDocument/2006/relationships/hyperlink" Target="consultantplus://offline/ref=BC14AC7B9B00CC46F849DD28D8E185C74D8FA4D60CD933A7E9B36F3EC9B8C6A40943A9760BDDB9D031CCAD7A680C9B6BAE4BBD41B2B71C45E8FB0B42o3B9I" TargetMode="External"/><Relationship Id="rId23" Type="http://schemas.openxmlformats.org/officeDocument/2006/relationships/hyperlink" Target="consultantplus://offline/ref=5E07CCB2332F6194AB21C830F27B7B5BA03B111410927BA440FE271A22C365E2D8E3788D5CF9320EEC30D35DDDF035B2FC79A47CA2AAE25CBEeEO" TargetMode="External"/><Relationship Id="rId10" Type="http://schemas.openxmlformats.org/officeDocument/2006/relationships/hyperlink" Target="consultantplus://offline/ref=BC14AC7B9B00CC46F849DD28D8E185C74D8FA4D60EDA30ACEEB83234C1E1CAA60E4CF6610C94B5D131CCAD7F6B539E7EBF13B242ADA91A5DF4F909o4B3I" TargetMode="External"/><Relationship Id="rId19" Type="http://schemas.openxmlformats.org/officeDocument/2006/relationships/hyperlink" Target="consultantplus://offline/ref=BC14AC7B9B00CC46F849DD28D8E185C74D8FA4D60CDF35A7E5BB6F3EC9B8C6A40943A9760BDDB9D031CCAD7A650C9B6BAE4BBD41B2B71C45E8FB0B42o3B9I" TargetMode="External"/><Relationship Id="rId4" Type="http://schemas.openxmlformats.org/officeDocument/2006/relationships/webSettings" Target="webSettings.xml"/><Relationship Id="rId9" Type="http://schemas.openxmlformats.org/officeDocument/2006/relationships/hyperlink" Target="consultantplus://offline/ref=BC14AC7B9B00CC46F849DD28D8E185C74D8FA4D60EDC39A8E4B83234C1E1CAA60E4CF6610C94B5D131CCAC7F6B539E7EBF13B242ADA91A5DF4F909o4B3I" TargetMode="External"/><Relationship Id="rId14" Type="http://schemas.openxmlformats.org/officeDocument/2006/relationships/hyperlink" Target="consultantplus://offline/ref=BC14AC7B9B00CC46F849DD28D8E185C74D8FA4D60BD638A7E4B83234C1E1CAA60E4CF6610C94B5D131CCAD7F6B539E7EBF13B242ADA91A5DF4F909o4B3I" TargetMode="External"/><Relationship Id="rId22" Type="http://schemas.openxmlformats.org/officeDocument/2006/relationships/hyperlink" Target="consultantplus://offline/ref=27848D288D8841735D5ED3B55CCE963A83F62504005DB8A6E8415E38091DBD20AD3FA48CFC3208F727B102890B7C0FA495768DF936DFD1D9q8b1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Pages>
  <Words>2558</Words>
  <Characters>14582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Зенина Елена Юрьевна</dc:creator>
  <cp:keywords/>
  <dc:description/>
  <cp:lastModifiedBy>Фарахова Индира Ильфатовна</cp:lastModifiedBy>
  <cp:revision>18</cp:revision>
  <dcterms:created xsi:type="dcterms:W3CDTF">2026-02-17T09:19:00Z</dcterms:created>
  <dcterms:modified xsi:type="dcterms:W3CDTF">2026-02-17T13:18:00Z</dcterms:modified>
</cp:coreProperties>
</file>