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3947286" w14:textId="77777777" w:rsidR="00636178" w:rsidRPr="007058C1" w:rsidRDefault="00636178" w:rsidP="00636178">
      <w:pPr>
        <w:autoSpaceDE w:val="0"/>
        <w:autoSpaceDN w:val="0"/>
        <w:adjustRightInd w:val="0"/>
        <w:spacing w:after="0" w:line="288" w:lineRule="auto"/>
        <w:ind w:right="282"/>
        <w:jc w:val="right"/>
        <w:outlineLvl w:val="0"/>
        <w:rPr>
          <w:rFonts w:ascii="Times New Roman" w:hAnsi="Times New Roman"/>
          <w:b/>
          <w:bCs/>
          <w:sz w:val="28"/>
          <w:szCs w:val="28"/>
        </w:rPr>
      </w:pPr>
      <w:r w:rsidRPr="007058C1">
        <w:rPr>
          <w:rFonts w:ascii="Times New Roman" w:hAnsi="Times New Roman"/>
          <w:b/>
          <w:bCs/>
          <w:sz w:val="28"/>
          <w:szCs w:val="28"/>
        </w:rPr>
        <w:t xml:space="preserve">Дата размещения – </w:t>
      </w:r>
      <w:r>
        <w:rPr>
          <w:rFonts w:ascii="Times New Roman" w:hAnsi="Times New Roman"/>
          <w:b/>
          <w:bCs/>
          <w:sz w:val="28"/>
          <w:szCs w:val="28"/>
        </w:rPr>
        <w:t>1</w:t>
      </w:r>
      <w:r w:rsidRPr="007058C1">
        <w:rPr>
          <w:rFonts w:ascii="Times New Roman" w:hAnsi="Times New Roman"/>
          <w:b/>
          <w:bCs/>
          <w:sz w:val="28"/>
          <w:szCs w:val="28"/>
        </w:rPr>
        <w:t>9.0</w:t>
      </w:r>
      <w:r>
        <w:rPr>
          <w:rFonts w:ascii="Times New Roman" w:hAnsi="Times New Roman"/>
          <w:b/>
          <w:bCs/>
          <w:sz w:val="28"/>
          <w:szCs w:val="28"/>
        </w:rPr>
        <w:t>2</w:t>
      </w:r>
      <w:r w:rsidRPr="007058C1">
        <w:rPr>
          <w:rFonts w:ascii="Times New Roman" w:hAnsi="Times New Roman"/>
          <w:b/>
          <w:bCs/>
          <w:sz w:val="28"/>
          <w:szCs w:val="28"/>
        </w:rPr>
        <w:t>.2026</w:t>
      </w:r>
    </w:p>
    <w:p w14:paraId="10FA318F" w14:textId="77777777" w:rsidR="00636178" w:rsidRPr="007058C1" w:rsidRDefault="00636178" w:rsidP="00636178">
      <w:pPr>
        <w:autoSpaceDE w:val="0"/>
        <w:autoSpaceDN w:val="0"/>
        <w:adjustRightInd w:val="0"/>
        <w:spacing w:after="0" w:line="288" w:lineRule="auto"/>
        <w:ind w:right="282"/>
        <w:jc w:val="right"/>
        <w:outlineLvl w:val="0"/>
        <w:rPr>
          <w:rFonts w:ascii="Times New Roman" w:hAnsi="Times New Roman"/>
          <w:b/>
          <w:bCs/>
          <w:sz w:val="28"/>
          <w:szCs w:val="28"/>
        </w:rPr>
      </w:pPr>
      <w:r w:rsidRPr="007058C1">
        <w:rPr>
          <w:rFonts w:ascii="Times New Roman" w:hAnsi="Times New Roman"/>
          <w:b/>
          <w:bCs/>
          <w:sz w:val="28"/>
          <w:szCs w:val="28"/>
        </w:rPr>
        <w:t xml:space="preserve">Дата истечения срока проведения независимой антикоррупционной экспертизы (не менее пяти рабочих дней с даты размещения) - </w:t>
      </w:r>
      <w:r>
        <w:rPr>
          <w:rFonts w:ascii="Times New Roman" w:hAnsi="Times New Roman"/>
          <w:b/>
          <w:bCs/>
          <w:sz w:val="28"/>
          <w:szCs w:val="28"/>
        </w:rPr>
        <w:t>27</w:t>
      </w:r>
      <w:r w:rsidRPr="007058C1">
        <w:rPr>
          <w:rFonts w:ascii="Times New Roman" w:hAnsi="Times New Roman"/>
          <w:b/>
          <w:bCs/>
          <w:sz w:val="28"/>
          <w:szCs w:val="28"/>
        </w:rPr>
        <w:t>.02.2026</w:t>
      </w:r>
    </w:p>
    <w:p w14:paraId="694BFB3C" w14:textId="77777777" w:rsidR="00636178" w:rsidRPr="007058C1" w:rsidRDefault="00636178" w:rsidP="00636178">
      <w:pPr>
        <w:autoSpaceDE w:val="0"/>
        <w:autoSpaceDN w:val="0"/>
        <w:adjustRightInd w:val="0"/>
        <w:spacing w:after="0" w:line="288" w:lineRule="auto"/>
        <w:ind w:right="282"/>
        <w:jc w:val="right"/>
        <w:outlineLvl w:val="0"/>
        <w:rPr>
          <w:rFonts w:ascii="Times New Roman" w:hAnsi="Times New Roman"/>
          <w:b/>
          <w:bCs/>
          <w:sz w:val="28"/>
          <w:szCs w:val="28"/>
        </w:rPr>
      </w:pPr>
      <w:r w:rsidRPr="007058C1">
        <w:rPr>
          <w:rFonts w:ascii="Times New Roman" w:hAnsi="Times New Roman"/>
          <w:b/>
          <w:bCs/>
          <w:sz w:val="28"/>
          <w:szCs w:val="28"/>
        </w:rPr>
        <w:t>Почтовый адрес для направления результатов независимой антикоррупционной экспертизы  - 420012,  г.Казань, ул.Груздева, д.5</w:t>
      </w:r>
    </w:p>
    <w:p w14:paraId="22F22728" w14:textId="77777777" w:rsidR="00636178" w:rsidRPr="0083562C" w:rsidRDefault="00636178" w:rsidP="00636178">
      <w:pPr>
        <w:autoSpaceDE w:val="0"/>
        <w:autoSpaceDN w:val="0"/>
        <w:adjustRightInd w:val="0"/>
        <w:spacing w:after="0" w:line="288" w:lineRule="auto"/>
        <w:ind w:right="282"/>
        <w:jc w:val="right"/>
        <w:outlineLvl w:val="0"/>
        <w:rPr>
          <w:rFonts w:ascii="Times New Roman" w:hAnsi="Times New Roman"/>
          <w:b/>
          <w:bCs/>
          <w:sz w:val="28"/>
          <w:szCs w:val="28"/>
          <w:lang w:val="en-US"/>
        </w:rPr>
      </w:pPr>
      <w:r w:rsidRPr="0083562C">
        <w:rPr>
          <w:rFonts w:ascii="Times New Roman" w:hAnsi="Times New Roman"/>
          <w:b/>
          <w:bCs/>
          <w:sz w:val="28"/>
          <w:szCs w:val="28"/>
          <w:lang w:val="en-US"/>
        </w:rPr>
        <w:t>e-mail – Elena.nurtdinova@tatar.ru</w:t>
      </w:r>
    </w:p>
    <w:p w14:paraId="3ED4F4C2" w14:textId="77777777" w:rsidR="00636178" w:rsidRPr="007058C1" w:rsidRDefault="00636178" w:rsidP="00636178">
      <w:pPr>
        <w:keepNext/>
        <w:spacing w:after="0" w:line="288" w:lineRule="auto"/>
        <w:ind w:right="282"/>
        <w:jc w:val="right"/>
        <w:outlineLvl w:val="0"/>
        <w:rPr>
          <w:rFonts w:ascii="Times New Roman" w:hAnsi="Times New Roman"/>
          <w:b/>
          <w:bCs/>
          <w:kern w:val="32"/>
          <w:sz w:val="28"/>
          <w:szCs w:val="28"/>
        </w:rPr>
      </w:pPr>
      <w:r w:rsidRPr="007058C1">
        <w:rPr>
          <w:rFonts w:ascii="Times New Roman" w:hAnsi="Times New Roman"/>
          <w:b/>
          <w:bCs/>
          <w:kern w:val="32"/>
          <w:sz w:val="28"/>
          <w:szCs w:val="28"/>
        </w:rPr>
        <w:t xml:space="preserve">На имя начальника отдела проектов планировок МКУ "Управление архитектуры и градостроительства </w:t>
      </w:r>
    </w:p>
    <w:p w14:paraId="0ABE9E68" w14:textId="77777777" w:rsidR="00636178" w:rsidRPr="007058C1" w:rsidRDefault="00636178" w:rsidP="00636178">
      <w:pPr>
        <w:spacing w:after="0" w:line="288" w:lineRule="auto"/>
        <w:ind w:right="282"/>
        <w:jc w:val="right"/>
        <w:rPr>
          <w:rFonts w:ascii="Times New Roman" w:hAnsi="Times New Roman"/>
          <w:b/>
          <w:sz w:val="28"/>
          <w:szCs w:val="28"/>
        </w:rPr>
      </w:pPr>
      <w:r w:rsidRPr="007058C1">
        <w:rPr>
          <w:rFonts w:ascii="Times New Roman" w:hAnsi="Times New Roman"/>
          <w:b/>
          <w:sz w:val="28"/>
          <w:szCs w:val="28"/>
        </w:rPr>
        <w:t xml:space="preserve">                                        ИК МО г.Казани" Д.С.Политова</w:t>
      </w:r>
    </w:p>
    <w:p w14:paraId="4DCFACC9" w14:textId="77777777" w:rsidR="00636178" w:rsidRPr="007058C1" w:rsidRDefault="00636178" w:rsidP="00636178">
      <w:pPr>
        <w:spacing w:line="288" w:lineRule="auto"/>
        <w:ind w:right="-142"/>
        <w:jc w:val="right"/>
        <w:rPr>
          <w:rFonts w:ascii="Times New Roman" w:hAnsi="Times New Roman"/>
          <w:b/>
          <w:sz w:val="28"/>
          <w:szCs w:val="28"/>
        </w:rPr>
      </w:pPr>
    </w:p>
    <w:p w14:paraId="33246CEB" w14:textId="77777777" w:rsidR="00636178" w:rsidRPr="007058C1" w:rsidRDefault="00636178" w:rsidP="00636178">
      <w:pPr>
        <w:spacing w:line="288" w:lineRule="auto"/>
        <w:ind w:right="-142"/>
        <w:jc w:val="right"/>
        <w:rPr>
          <w:rFonts w:ascii="Times New Roman" w:hAnsi="Times New Roman"/>
          <w:b/>
          <w:sz w:val="28"/>
          <w:szCs w:val="28"/>
        </w:rPr>
      </w:pPr>
    </w:p>
    <w:p w14:paraId="17733B4E" w14:textId="77777777" w:rsidR="00636178" w:rsidRPr="007058C1" w:rsidRDefault="00636178" w:rsidP="00636178">
      <w:pPr>
        <w:spacing w:after="0" w:line="360" w:lineRule="auto"/>
        <w:jc w:val="center"/>
        <w:rPr>
          <w:rFonts w:ascii="Times New Roman" w:hAnsi="Times New Roman"/>
          <w:sz w:val="28"/>
          <w:szCs w:val="28"/>
        </w:rPr>
      </w:pPr>
      <w:r w:rsidRPr="007058C1">
        <w:rPr>
          <w:rFonts w:ascii="Times New Roman" w:hAnsi="Times New Roman"/>
          <w:b/>
          <w:sz w:val="28"/>
          <w:szCs w:val="28"/>
        </w:rPr>
        <w:t>Проект постановления Исполнительного комитета г.Казани</w:t>
      </w:r>
    </w:p>
    <w:p w14:paraId="3AB6E133" w14:textId="77777777" w:rsidR="00636178" w:rsidRPr="00390545" w:rsidRDefault="00636178" w:rsidP="00636178">
      <w:pPr>
        <w:spacing w:line="360" w:lineRule="auto"/>
        <w:contextualSpacing/>
        <w:jc w:val="center"/>
        <w:rPr>
          <w:rFonts w:ascii="Times New Roman" w:hAnsi="Times New Roman"/>
          <w:sz w:val="26"/>
          <w:szCs w:val="26"/>
        </w:rPr>
      </w:pPr>
    </w:p>
    <w:p w14:paraId="14EA2E68" w14:textId="77777777" w:rsidR="00636178" w:rsidRPr="007058C1" w:rsidRDefault="00636178" w:rsidP="00636178">
      <w:pPr>
        <w:pStyle w:val="af2"/>
        <w:spacing w:line="288" w:lineRule="auto"/>
        <w:rPr>
          <w:b/>
        </w:rPr>
      </w:pPr>
      <w:r w:rsidRPr="00A814CC">
        <w:rPr>
          <w:b/>
          <w:bCs/>
          <w:spacing w:val="-1"/>
        </w:rPr>
        <w:t>Об</w:t>
      </w:r>
      <w:r w:rsidRPr="00A814CC">
        <w:rPr>
          <w:b/>
          <w:bCs/>
          <w:spacing w:val="1"/>
        </w:rPr>
        <w:t xml:space="preserve"> </w:t>
      </w:r>
      <w:r w:rsidRPr="00A814CC">
        <w:rPr>
          <w:b/>
          <w:bCs/>
          <w:spacing w:val="-1"/>
        </w:rPr>
        <w:t xml:space="preserve">утверждении проекта </w:t>
      </w:r>
      <w:r w:rsidRPr="00A814CC">
        <w:rPr>
          <w:b/>
        </w:rPr>
        <w:t xml:space="preserve">планировки </w:t>
      </w:r>
      <w:r w:rsidRPr="007058C1">
        <w:rPr>
          <w:b/>
        </w:rPr>
        <w:t xml:space="preserve">и </w:t>
      </w:r>
    </w:p>
    <w:p w14:paraId="77030D31" w14:textId="77777777" w:rsidR="00636178" w:rsidRPr="007058C1" w:rsidRDefault="00636178" w:rsidP="00636178">
      <w:pPr>
        <w:pStyle w:val="af2"/>
        <w:spacing w:line="288" w:lineRule="auto"/>
        <w:rPr>
          <w:b/>
          <w:lang w:eastAsia="ar-SA"/>
        </w:rPr>
      </w:pPr>
      <w:r w:rsidRPr="007058C1">
        <w:rPr>
          <w:b/>
        </w:rPr>
        <w:t xml:space="preserve">межевания территории линейного объекта </w:t>
      </w:r>
    </w:p>
    <w:p w14:paraId="4B1E0098" w14:textId="77777777" w:rsidR="00636178" w:rsidRDefault="00636178" w:rsidP="00636178">
      <w:pPr>
        <w:pStyle w:val="af2"/>
        <w:spacing w:line="288" w:lineRule="auto"/>
        <w:rPr>
          <w:b/>
          <w:lang w:eastAsia="ar-SA"/>
        </w:rPr>
      </w:pPr>
      <w:r w:rsidRPr="007058C1">
        <w:rPr>
          <w:b/>
          <w:lang w:eastAsia="ar-SA"/>
        </w:rPr>
        <w:t xml:space="preserve">«Строительство автомобильной дороги с путепроводом через железнодорожные пути от дублера Горьковского шоссе до </w:t>
      </w:r>
    </w:p>
    <w:p w14:paraId="5909A15B" w14:textId="77777777" w:rsidR="00636178" w:rsidRPr="002C1103" w:rsidRDefault="00636178" w:rsidP="00636178">
      <w:pPr>
        <w:pStyle w:val="af2"/>
        <w:spacing w:line="288" w:lineRule="auto"/>
        <w:rPr>
          <w:b/>
        </w:rPr>
      </w:pPr>
      <w:r w:rsidRPr="007058C1">
        <w:rPr>
          <w:b/>
          <w:lang w:eastAsia="ar-SA"/>
        </w:rPr>
        <w:t>ул.Приволжская в Кировском районе г.Казани Республики Татарстан»</w:t>
      </w:r>
    </w:p>
    <w:p w14:paraId="61800D9A" w14:textId="77777777" w:rsidR="00636178" w:rsidRPr="00456342" w:rsidRDefault="00636178" w:rsidP="00636178">
      <w:pPr>
        <w:spacing w:line="312" w:lineRule="auto"/>
        <w:jc w:val="center"/>
        <w:rPr>
          <w:rFonts w:ascii="Times New Roman" w:hAnsi="Times New Roman"/>
          <w:b/>
          <w:sz w:val="26"/>
          <w:szCs w:val="26"/>
        </w:rPr>
      </w:pPr>
    </w:p>
    <w:p w14:paraId="0896BC38" w14:textId="77777777" w:rsidR="00636178" w:rsidRPr="00456342" w:rsidRDefault="00636178" w:rsidP="00636178">
      <w:pPr>
        <w:pStyle w:val="af0"/>
        <w:spacing w:before="0" w:line="288" w:lineRule="auto"/>
        <w:ind w:left="0"/>
        <w:contextualSpacing/>
        <w:jc w:val="both"/>
        <w:rPr>
          <w:lang w:val="ru-RU"/>
        </w:rPr>
      </w:pPr>
      <w:r w:rsidRPr="00456342">
        <w:rPr>
          <w:lang w:val="ru-RU"/>
        </w:rPr>
        <w:t xml:space="preserve">В целях обеспечения территории градостроительной документацией, </w:t>
      </w:r>
      <w:r w:rsidRPr="00456342">
        <w:rPr>
          <w:bCs/>
          <w:lang w:val="ru-RU"/>
        </w:rPr>
        <w:t>согласно постановлени</w:t>
      </w:r>
      <w:r>
        <w:rPr>
          <w:bCs/>
          <w:lang w:val="ru-RU"/>
        </w:rPr>
        <w:t>ю</w:t>
      </w:r>
      <w:r w:rsidRPr="00456342">
        <w:rPr>
          <w:bCs/>
          <w:lang w:val="ru-RU"/>
        </w:rPr>
        <w:t xml:space="preserve"> Правительства Российской Федерации от 02.04.2022 №575 «Об особенностях подготовки, согласования, утверждения, продления сроков действия документации по планировке территории, градостроительных планов земельных участков, выдачи разрешений на строительство объектов капитального строительства, разрешений на ввод в эксплуатацию»,</w:t>
      </w:r>
      <w:r w:rsidRPr="00456342">
        <w:rPr>
          <w:lang w:val="ru-RU"/>
        </w:rPr>
        <w:t xml:space="preserve"> </w:t>
      </w:r>
      <w:r>
        <w:rPr>
          <w:lang w:val="ru-RU"/>
        </w:rPr>
        <w:t xml:space="preserve">постановлению </w:t>
      </w:r>
      <w:r w:rsidRPr="00456342">
        <w:rPr>
          <w:lang w:val="ru-RU"/>
        </w:rPr>
        <w:t xml:space="preserve">Кабинета Министров Республики Татарстан от </w:t>
      </w:r>
      <w:r w:rsidRPr="00183603">
        <w:rPr>
          <w:rFonts w:cs="Times New Roman"/>
          <w:lang w:val="ru-RU"/>
        </w:rPr>
        <w:t>11.11.2025 №933 «Об установлении случаев, при которых проекты планировки территории и проекты межевания территории, решение об утверждении которых принимается в соответствии с Градостроительным кодексом Российской Федерации органами местного самоуправления, внесение изменений в такие проекты планировки территории и проекты межевания территории утверждаются без проведения общественных обсуждений или публичных слушаний»</w:t>
      </w:r>
      <w:r w:rsidRPr="00456342">
        <w:rPr>
          <w:lang w:val="ru-RU"/>
        </w:rPr>
        <w:t xml:space="preserve">, </w:t>
      </w:r>
      <w:r>
        <w:rPr>
          <w:lang w:val="ru-RU"/>
        </w:rPr>
        <w:t xml:space="preserve">постановлению </w:t>
      </w:r>
      <w:r w:rsidRPr="00456342">
        <w:rPr>
          <w:lang w:val="ru-RU"/>
        </w:rPr>
        <w:t>Исполнительного комитета г.Казани от</w:t>
      </w:r>
      <w:r>
        <w:rPr>
          <w:lang w:val="ru-RU"/>
        </w:rPr>
        <w:t> 02</w:t>
      </w:r>
      <w:r w:rsidRPr="00456342">
        <w:rPr>
          <w:lang w:val="ru-RU"/>
        </w:rPr>
        <w:t>.0</w:t>
      </w:r>
      <w:r>
        <w:rPr>
          <w:lang w:val="ru-RU"/>
        </w:rPr>
        <w:t>2</w:t>
      </w:r>
      <w:r w:rsidRPr="00456342">
        <w:rPr>
          <w:lang w:val="ru-RU"/>
        </w:rPr>
        <w:t>.202</w:t>
      </w:r>
      <w:r>
        <w:rPr>
          <w:lang w:val="ru-RU"/>
        </w:rPr>
        <w:t>6</w:t>
      </w:r>
      <w:r w:rsidRPr="00456342">
        <w:rPr>
          <w:lang w:val="ru-RU"/>
        </w:rPr>
        <w:t xml:space="preserve"> №</w:t>
      </w:r>
      <w:r>
        <w:rPr>
          <w:lang w:val="ru-RU"/>
        </w:rPr>
        <w:t>293</w:t>
      </w:r>
      <w:r w:rsidRPr="00456342">
        <w:rPr>
          <w:lang w:val="ru-RU"/>
        </w:rPr>
        <w:t xml:space="preserve"> «О подготовке </w:t>
      </w:r>
      <w:r w:rsidRPr="00456342">
        <w:rPr>
          <w:color w:val="000000"/>
          <w:lang w:val="ru-RU"/>
        </w:rPr>
        <w:t xml:space="preserve">проекта планировки и межевания территории линейного объекта </w:t>
      </w:r>
      <w:r w:rsidRPr="003F6D1F">
        <w:rPr>
          <w:lang w:val="ru-RU" w:eastAsia="ar-SA"/>
        </w:rPr>
        <w:t xml:space="preserve">«Строительство автомобильной дороги с путепроводом через железнодорожные пути от дублера </w:t>
      </w:r>
      <w:r w:rsidRPr="003F6D1F">
        <w:rPr>
          <w:lang w:val="ru-RU" w:eastAsia="ar-SA"/>
        </w:rPr>
        <w:lastRenderedPageBreak/>
        <w:t>Горьковского шоссе до ул.Приволжская в Кировском районе г.Казани Республики Татарстан»</w:t>
      </w:r>
      <w:r w:rsidRPr="007B10EB">
        <w:rPr>
          <w:lang w:val="ru-RU"/>
        </w:rPr>
        <w:t>, на основании заявления АО «Центр подготовки исходной документации»</w:t>
      </w:r>
      <w:r w:rsidRPr="00456342">
        <w:rPr>
          <w:lang w:val="ru-RU"/>
        </w:rPr>
        <w:t xml:space="preserve"> </w:t>
      </w:r>
      <w:r w:rsidRPr="00456342">
        <w:rPr>
          <w:b/>
          <w:lang w:val="ru-RU"/>
        </w:rPr>
        <w:t>постановляю</w:t>
      </w:r>
      <w:r w:rsidRPr="00456342">
        <w:rPr>
          <w:lang w:val="ru-RU"/>
        </w:rPr>
        <w:t>:</w:t>
      </w:r>
    </w:p>
    <w:p w14:paraId="19BF59B5" w14:textId="77777777" w:rsidR="00636178" w:rsidRPr="00456342" w:rsidRDefault="00636178" w:rsidP="00636178">
      <w:pPr>
        <w:pStyle w:val="af0"/>
        <w:numPr>
          <w:ilvl w:val="0"/>
          <w:numId w:val="14"/>
        </w:numPr>
        <w:spacing w:before="0" w:line="288" w:lineRule="auto"/>
        <w:ind w:left="0" w:firstLine="709"/>
        <w:contextualSpacing/>
        <w:jc w:val="both"/>
        <w:rPr>
          <w:lang w:val="ru-RU"/>
        </w:rPr>
      </w:pPr>
      <w:r w:rsidRPr="00456342">
        <w:rPr>
          <w:lang w:val="ru-RU"/>
        </w:rPr>
        <w:t>Утвердить п</w:t>
      </w:r>
      <w:r w:rsidRPr="00456342">
        <w:rPr>
          <w:lang w:val="ru-RU" w:eastAsia="ar-SA"/>
        </w:rPr>
        <w:t xml:space="preserve">роект планировки и межевания территории линейного объекта </w:t>
      </w:r>
      <w:r w:rsidRPr="003F6D1F">
        <w:rPr>
          <w:lang w:val="ru-RU" w:eastAsia="ar-SA"/>
        </w:rPr>
        <w:t>«Строительство автомобильной дороги с путепроводом через железнодорожные пути от дублера Горьковского шоссе до ул.Приволжская в Кировском районе г.Казани Республики Татарстан»</w:t>
      </w:r>
      <w:r w:rsidRPr="00D861FC" w:rsidDel="00CE7213">
        <w:rPr>
          <w:lang w:val="ru-RU" w:eastAsia="ar-SA"/>
        </w:rPr>
        <w:t xml:space="preserve"> </w:t>
      </w:r>
      <w:r w:rsidRPr="00456342">
        <w:rPr>
          <w:lang w:val="ru-RU"/>
        </w:rPr>
        <w:t>(прилагается).</w:t>
      </w:r>
    </w:p>
    <w:p w14:paraId="5CE1326B" w14:textId="77777777" w:rsidR="00636178" w:rsidRPr="00456342" w:rsidRDefault="00636178" w:rsidP="00636178">
      <w:pPr>
        <w:tabs>
          <w:tab w:val="left" w:pos="3810"/>
        </w:tabs>
        <w:spacing w:after="0" w:line="288" w:lineRule="auto"/>
        <w:ind w:firstLine="709"/>
        <w:jc w:val="both"/>
        <w:rPr>
          <w:rFonts w:ascii="Times New Roman" w:hAnsi="Times New Roman"/>
          <w:bCs/>
          <w:sz w:val="28"/>
          <w:szCs w:val="28"/>
        </w:rPr>
      </w:pPr>
      <w:r w:rsidRPr="00456342">
        <w:rPr>
          <w:rFonts w:ascii="Times New Roman" w:hAnsi="Times New Roman"/>
          <w:sz w:val="28"/>
          <w:szCs w:val="28"/>
        </w:rPr>
        <w:t xml:space="preserve">2. Опубликовать настоящее постановление, за исключением </w:t>
      </w:r>
      <w:r w:rsidRPr="00690349">
        <w:rPr>
          <w:rFonts w:ascii="Times New Roman" w:hAnsi="Times New Roman"/>
          <w:sz w:val="28"/>
          <w:szCs w:val="28"/>
        </w:rPr>
        <w:t xml:space="preserve">перечня </w:t>
      </w:r>
      <w:r w:rsidRPr="003F6D1F">
        <w:rPr>
          <w:rFonts w:ascii="Times New Roman" w:hAnsi="Times New Roman"/>
          <w:sz w:val="28"/>
          <w:szCs w:val="28"/>
        </w:rPr>
        <w:t>координат характерных точек границ зон планируемого размещения линейного объекта, перечн</w:t>
      </w:r>
      <w:r>
        <w:rPr>
          <w:rFonts w:ascii="Times New Roman" w:hAnsi="Times New Roman"/>
          <w:sz w:val="28"/>
          <w:szCs w:val="28"/>
        </w:rPr>
        <w:t>я</w:t>
      </w:r>
      <w:r w:rsidRPr="003F6D1F">
        <w:rPr>
          <w:rFonts w:ascii="Times New Roman" w:hAnsi="Times New Roman"/>
          <w:sz w:val="28"/>
          <w:szCs w:val="28"/>
        </w:rPr>
        <w:t xml:space="preserve"> координат характерных точек границ зон планируемого размещения линейных объектов, подлежащих реконструкции в связи с изменением их местоположения, </w:t>
      </w:r>
      <w:r w:rsidRPr="007058C1">
        <w:rPr>
          <w:rFonts w:ascii="Times New Roman" w:hAnsi="Times New Roman"/>
          <w:sz w:val="28"/>
          <w:szCs w:val="28"/>
        </w:rPr>
        <w:t>перечн</w:t>
      </w:r>
      <w:r>
        <w:rPr>
          <w:rFonts w:ascii="Times New Roman" w:hAnsi="Times New Roman"/>
          <w:sz w:val="28"/>
          <w:szCs w:val="28"/>
        </w:rPr>
        <w:t>я</w:t>
      </w:r>
      <w:r w:rsidRPr="003F6D1F">
        <w:rPr>
          <w:rFonts w:ascii="Times New Roman" w:hAnsi="Times New Roman"/>
          <w:sz w:val="28"/>
          <w:szCs w:val="28"/>
        </w:rPr>
        <w:t xml:space="preserve"> координат устанавливаемых красных линий, </w:t>
      </w:r>
      <w:r w:rsidRPr="007058C1">
        <w:rPr>
          <w:rFonts w:ascii="Times New Roman" w:hAnsi="Times New Roman"/>
          <w:sz w:val="28"/>
          <w:szCs w:val="28"/>
        </w:rPr>
        <w:t>перечн</w:t>
      </w:r>
      <w:r>
        <w:rPr>
          <w:rFonts w:ascii="Times New Roman" w:hAnsi="Times New Roman"/>
          <w:sz w:val="28"/>
          <w:szCs w:val="28"/>
        </w:rPr>
        <w:t>я</w:t>
      </w:r>
      <w:r w:rsidRPr="003F6D1F">
        <w:rPr>
          <w:rFonts w:ascii="Times New Roman" w:hAnsi="Times New Roman"/>
          <w:sz w:val="28"/>
          <w:szCs w:val="28"/>
        </w:rPr>
        <w:t xml:space="preserve"> координат характерных точек границ территории проекта межевания, </w:t>
      </w:r>
      <w:r w:rsidRPr="007058C1">
        <w:rPr>
          <w:rFonts w:ascii="Times New Roman" w:hAnsi="Times New Roman"/>
          <w:sz w:val="28"/>
          <w:szCs w:val="28"/>
        </w:rPr>
        <w:t>перечн</w:t>
      </w:r>
      <w:r>
        <w:rPr>
          <w:rFonts w:ascii="Times New Roman" w:hAnsi="Times New Roman"/>
          <w:sz w:val="28"/>
          <w:szCs w:val="28"/>
        </w:rPr>
        <w:t>я</w:t>
      </w:r>
      <w:r w:rsidRPr="003F6D1F">
        <w:rPr>
          <w:rFonts w:ascii="Times New Roman" w:hAnsi="Times New Roman"/>
          <w:sz w:val="28"/>
          <w:szCs w:val="28"/>
        </w:rPr>
        <w:t xml:space="preserve"> координат характерных точек границ образуемого земельного участка, п</w:t>
      </w:r>
      <w:r w:rsidRPr="00400BCD">
        <w:rPr>
          <w:rFonts w:ascii="Times New Roman" w:hAnsi="Times New Roman"/>
          <w:sz w:val="28"/>
          <w:szCs w:val="28"/>
        </w:rPr>
        <w:t xml:space="preserve"> </w:t>
      </w:r>
      <w:r w:rsidRPr="007058C1">
        <w:rPr>
          <w:rFonts w:ascii="Times New Roman" w:hAnsi="Times New Roman"/>
          <w:sz w:val="28"/>
          <w:szCs w:val="28"/>
        </w:rPr>
        <w:t>перечн</w:t>
      </w:r>
      <w:r>
        <w:rPr>
          <w:rFonts w:ascii="Times New Roman" w:hAnsi="Times New Roman"/>
          <w:sz w:val="28"/>
          <w:szCs w:val="28"/>
        </w:rPr>
        <w:t>я</w:t>
      </w:r>
      <w:r w:rsidRPr="003F6D1F">
        <w:rPr>
          <w:rFonts w:ascii="Times New Roman" w:hAnsi="Times New Roman"/>
          <w:sz w:val="28"/>
          <w:szCs w:val="28"/>
        </w:rPr>
        <w:t xml:space="preserve"> координат характерных точек границ планируемого сервитута</w:t>
      </w:r>
      <w:r w:rsidRPr="00456342" w:rsidDel="004F3C99">
        <w:rPr>
          <w:rFonts w:ascii="Times New Roman" w:hAnsi="Times New Roman"/>
          <w:sz w:val="28"/>
          <w:szCs w:val="28"/>
        </w:rPr>
        <w:t xml:space="preserve"> </w:t>
      </w:r>
      <w:r w:rsidRPr="00456342">
        <w:rPr>
          <w:rFonts w:ascii="Times New Roman" w:hAnsi="Times New Roman"/>
          <w:sz w:val="28"/>
          <w:szCs w:val="28"/>
        </w:rPr>
        <w:t>(материалы для служебного пользования)</w:t>
      </w:r>
      <w:r w:rsidRPr="00456342">
        <w:rPr>
          <w:rFonts w:ascii="Times New Roman" w:hAnsi="Times New Roman"/>
          <w:spacing w:val="-1"/>
          <w:sz w:val="28"/>
          <w:szCs w:val="28"/>
        </w:rPr>
        <w:t>,</w:t>
      </w:r>
      <w:r w:rsidRPr="00456342">
        <w:rPr>
          <w:rFonts w:ascii="Times New Roman" w:hAnsi="Times New Roman"/>
          <w:sz w:val="28"/>
          <w:szCs w:val="28"/>
        </w:rPr>
        <w:t xml:space="preserve"> в </w:t>
      </w:r>
      <w:r w:rsidRPr="00BD274F">
        <w:rPr>
          <w:rFonts w:ascii="Times New Roman" w:hAnsi="Times New Roman"/>
          <w:sz w:val="28"/>
          <w:szCs w:val="28"/>
          <w:lang w:val="tt-RU"/>
        </w:rPr>
        <w:t>сетевом издании «Муниципальные правовые акты и иная официальная информация» (www.docskzn.ru) и разместить его на официальном портале органов местного самоуправления города Казани (www.kzn.ru) и на официальном портале правовой информации Республики Татарстан (www.pravo.tatarstan.ru).</w:t>
      </w:r>
    </w:p>
    <w:p w14:paraId="46581F84" w14:textId="77777777" w:rsidR="00636178" w:rsidRPr="00456342" w:rsidRDefault="00636178" w:rsidP="00636178">
      <w:pPr>
        <w:pStyle w:val="a3"/>
        <w:widowControl w:val="0"/>
        <w:numPr>
          <w:ilvl w:val="0"/>
          <w:numId w:val="15"/>
        </w:numPr>
        <w:spacing w:after="0" w:line="288" w:lineRule="auto"/>
        <w:ind w:left="0" w:firstLine="709"/>
        <w:jc w:val="both"/>
        <w:outlineLvl w:val="0"/>
        <w:rPr>
          <w:rFonts w:ascii="Times New Roman" w:hAnsi="Times New Roman"/>
          <w:bCs/>
          <w:sz w:val="28"/>
          <w:szCs w:val="28"/>
        </w:rPr>
      </w:pPr>
      <w:r w:rsidRPr="00456342">
        <w:rPr>
          <w:rFonts w:ascii="Times New Roman" w:hAnsi="Times New Roman"/>
          <w:sz w:val="28"/>
          <w:szCs w:val="28"/>
        </w:rPr>
        <w:t>Установить, что настоящее постановление вступает в силу после официального опубликования в сетевом издании «Муниципальные правовые акты и иная официальная информация» (</w:t>
      </w:r>
      <w:r w:rsidRPr="00BD274F">
        <w:rPr>
          <w:rFonts w:ascii="Times New Roman" w:hAnsi="Times New Roman"/>
          <w:sz w:val="28"/>
          <w:szCs w:val="28"/>
        </w:rPr>
        <w:t>www</w:t>
      </w:r>
      <w:r w:rsidRPr="00456342">
        <w:rPr>
          <w:rFonts w:ascii="Times New Roman" w:hAnsi="Times New Roman"/>
          <w:sz w:val="28"/>
          <w:szCs w:val="28"/>
        </w:rPr>
        <w:t>.</w:t>
      </w:r>
      <w:r w:rsidRPr="00BD274F">
        <w:rPr>
          <w:rFonts w:ascii="Times New Roman" w:hAnsi="Times New Roman"/>
          <w:sz w:val="28"/>
          <w:szCs w:val="28"/>
        </w:rPr>
        <w:t>docskzn</w:t>
      </w:r>
      <w:r w:rsidRPr="00456342">
        <w:rPr>
          <w:rFonts w:ascii="Times New Roman" w:hAnsi="Times New Roman"/>
          <w:sz w:val="28"/>
          <w:szCs w:val="28"/>
        </w:rPr>
        <w:t>.</w:t>
      </w:r>
      <w:r w:rsidRPr="00BD274F">
        <w:rPr>
          <w:rFonts w:ascii="Times New Roman" w:hAnsi="Times New Roman"/>
          <w:sz w:val="28"/>
          <w:szCs w:val="28"/>
        </w:rPr>
        <w:t>ru</w:t>
      </w:r>
      <w:r w:rsidRPr="00456342">
        <w:rPr>
          <w:rFonts w:ascii="Times New Roman" w:hAnsi="Times New Roman"/>
          <w:sz w:val="28"/>
          <w:szCs w:val="28"/>
        </w:rPr>
        <w:t>).</w:t>
      </w:r>
    </w:p>
    <w:p w14:paraId="3DBDF354" w14:textId="77777777" w:rsidR="00636178" w:rsidRPr="00456342" w:rsidRDefault="00636178" w:rsidP="00636178">
      <w:pPr>
        <w:pStyle w:val="a3"/>
        <w:widowControl w:val="0"/>
        <w:numPr>
          <w:ilvl w:val="0"/>
          <w:numId w:val="15"/>
        </w:numPr>
        <w:spacing w:after="0" w:line="288" w:lineRule="auto"/>
        <w:ind w:left="0" w:firstLine="709"/>
        <w:jc w:val="both"/>
        <w:outlineLvl w:val="0"/>
        <w:rPr>
          <w:rFonts w:ascii="Times New Roman" w:hAnsi="Times New Roman"/>
          <w:bCs/>
          <w:sz w:val="28"/>
          <w:szCs w:val="28"/>
        </w:rPr>
      </w:pPr>
      <w:r w:rsidRPr="00456342">
        <w:rPr>
          <w:rFonts w:ascii="Times New Roman" w:hAnsi="Times New Roman"/>
          <w:bCs/>
          <w:sz w:val="28"/>
          <w:szCs w:val="28"/>
        </w:rPr>
        <w:t>Контроль за выполнением настоящего постановления возложить на первого заместителя Руководителя Исполнительного комитета г.Казани А.Р.Нигматзянова.</w:t>
      </w:r>
    </w:p>
    <w:p w14:paraId="3B2CB854" w14:textId="77777777" w:rsidR="00636178" w:rsidRPr="00456342" w:rsidRDefault="00636178" w:rsidP="00636178">
      <w:pPr>
        <w:pStyle w:val="af0"/>
        <w:tabs>
          <w:tab w:val="left" w:pos="2247"/>
        </w:tabs>
        <w:spacing w:before="0" w:line="288" w:lineRule="auto"/>
        <w:ind w:left="0" w:firstLine="567"/>
        <w:rPr>
          <w:lang w:val="ru-RU"/>
        </w:rPr>
      </w:pPr>
    </w:p>
    <w:p w14:paraId="3DA84E0D" w14:textId="77777777" w:rsidR="00636178" w:rsidRPr="00387A82" w:rsidRDefault="00636178" w:rsidP="00636178">
      <w:pPr>
        <w:pStyle w:val="af0"/>
        <w:tabs>
          <w:tab w:val="left" w:pos="2247"/>
        </w:tabs>
        <w:spacing w:before="0" w:line="288" w:lineRule="auto"/>
        <w:ind w:left="0" w:firstLine="0"/>
        <w:rPr>
          <w:rFonts w:cs="Times New Roman"/>
          <w:sz w:val="26"/>
          <w:szCs w:val="26"/>
          <w:lang w:val="ru-RU"/>
        </w:rPr>
      </w:pPr>
    </w:p>
    <w:p w14:paraId="7CC712E6" w14:textId="77777777" w:rsidR="00636178" w:rsidRPr="0015788B" w:rsidRDefault="00636178" w:rsidP="00636178">
      <w:pPr>
        <w:tabs>
          <w:tab w:val="left" w:pos="7938"/>
          <w:tab w:val="left" w:pos="9639"/>
        </w:tabs>
        <w:spacing w:line="288" w:lineRule="auto"/>
        <w:jc w:val="center"/>
        <w:rPr>
          <w:rFonts w:ascii="Times New Roman" w:hAnsi="Times New Roman"/>
          <w:b/>
          <w:sz w:val="28"/>
          <w:szCs w:val="28"/>
        </w:rPr>
      </w:pPr>
      <w:r>
        <w:rPr>
          <w:rFonts w:ascii="Times New Roman" w:hAnsi="Times New Roman"/>
          <w:b/>
          <w:sz w:val="28"/>
          <w:szCs w:val="28"/>
        </w:rPr>
        <w:t>________________</w:t>
      </w:r>
    </w:p>
    <w:p w14:paraId="7C2CFB03" w14:textId="77777777" w:rsidR="00636178" w:rsidRPr="0015788B" w:rsidRDefault="00636178" w:rsidP="00636178">
      <w:pPr>
        <w:pStyle w:val="af0"/>
        <w:tabs>
          <w:tab w:val="left" w:pos="2247"/>
        </w:tabs>
        <w:spacing w:line="288" w:lineRule="auto"/>
        <w:ind w:left="0"/>
        <w:jc w:val="center"/>
        <w:rPr>
          <w:rFonts w:cs="Times New Roman"/>
          <w:b/>
          <w:lang w:val="ru-RU"/>
        </w:rPr>
      </w:pPr>
    </w:p>
    <w:p w14:paraId="64A68CDC" w14:textId="77777777" w:rsidR="00636178" w:rsidRDefault="00636178" w:rsidP="00636178">
      <w:pPr>
        <w:pStyle w:val="Default"/>
        <w:spacing w:line="288" w:lineRule="auto"/>
        <w:ind w:left="5812"/>
        <w:rPr>
          <w:sz w:val="26"/>
          <w:szCs w:val="26"/>
        </w:rPr>
      </w:pPr>
    </w:p>
    <w:p w14:paraId="653759AA" w14:textId="77777777" w:rsidR="00636178" w:rsidRDefault="00636178" w:rsidP="00755049">
      <w:pPr>
        <w:pStyle w:val="Default"/>
        <w:spacing w:line="288" w:lineRule="auto"/>
        <w:ind w:left="5812"/>
        <w:rPr>
          <w:sz w:val="26"/>
          <w:szCs w:val="26"/>
        </w:rPr>
      </w:pPr>
    </w:p>
    <w:p w14:paraId="186AFF41" w14:textId="77777777" w:rsidR="00636178" w:rsidRDefault="00636178" w:rsidP="00755049">
      <w:pPr>
        <w:pStyle w:val="Default"/>
        <w:spacing w:line="288" w:lineRule="auto"/>
        <w:ind w:left="5812"/>
        <w:rPr>
          <w:sz w:val="26"/>
          <w:szCs w:val="26"/>
        </w:rPr>
      </w:pPr>
    </w:p>
    <w:p w14:paraId="2DA2475E" w14:textId="77777777" w:rsidR="00636178" w:rsidRDefault="00636178" w:rsidP="00755049">
      <w:pPr>
        <w:pStyle w:val="Default"/>
        <w:spacing w:line="288" w:lineRule="auto"/>
        <w:ind w:left="5812"/>
        <w:rPr>
          <w:sz w:val="26"/>
          <w:szCs w:val="26"/>
        </w:rPr>
      </w:pPr>
    </w:p>
    <w:p w14:paraId="4F297868" w14:textId="77777777" w:rsidR="00636178" w:rsidRDefault="00636178" w:rsidP="00755049">
      <w:pPr>
        <w:pStyle w:val="Default"/>
        <w:spacing w:line="288" w:lineRule="auto"/>
        <w:ind w:left="5812"/>
        <w:rPr>
          <w:sz w:val="26"/>
          <w:szCs w:val="26"/>
        </w:rPr>
      </w:pPr>
    </w:p>
    <w:p w14:paraId="4CF2523D" w14:textId="77777777" w:rsidR="00636178" w:rsidRDefault="00636178" w:rsidP="00755049">
      <w:pPr>
        <w:pStyle w:val="Default"/>
        <w:spacing w:line="288" w:lineRule="auto"/>
        <w:ind w:left="5812"/>
        <w:rPr>
          <w:sz w:val="26"/>
          <w:szCs w:val="26"/>
        </w:rPr>
      </w:pPr>
    </w:p>
    <w:p w14:paraId="722E73FF" w14:textId="77777777" w:rsidR="00636178" w:rsidRDefault="00636178" w:rsidP="00755049">
      <w:pPr>
        <w:pStyle w:val="Default"/>
        <w:spacing w:line="288" w:lineRule="auto"/>
        <w:ind w:left="5812"/>
        <w:rPr>
          <w:sz w:val="26"/>
          <w:szCs w:val="26"/>
        </w:rPr>
      </w:pPr>
    </w:p>
    <w:p w14:paraId="6453EF7F" w14:textId="77777777" w:rsidR="00636178" w:rsidRDefault="00636178" w:rsidP="00755049">
      <w:pPr>
        <w:pStyle w:val="Default"/>
        <w:spacing w:line="288" w:lineRule="auto"/>
        <w:ind w:left="5812"/>
        <w:rPr>
          <w:sz w:val="26"/>
          <w:szCs w:val="26"/>
        </w:rPr>
      </w:pPr>
    </w:p>
    <w:p w14:paraId="141B5CDB" w14:textId="532C44B0" w:rsidR="00C54680" w:rsidRPr="00325DC0" w:rsidRDefault="00017731" w:rsidP="00755049">
      <w:pPr>
        <w:pStyle w:val="Default"/>
        <w:spacing w:line="288" w:lineRule="auto"/>
        <w:ind w:left="5812"/>
        <w:rPr>
          <w:sz w:val="26"/>
          <w:szCs w:val="26"/>
        </w:rPr>
      </w:pPr>
      <w:r>
        <w:rPr>
          <w:noProof/>
          <w:sz w:val="26"/>
          <w:szCs w:val="26"/>
        </w:rPr>
        <mc:AlternateContent>
          <mc:Choice Requires="wps">
            <w:drawing>
              <wp:anchor distT="0" distB="0" distL="114300" distR="114300" simplePos="0" relativeHeight="251659264" behindDoc="0" locked="0" layoutInCell="1" allowOverlap="1" wp14:anchorId="28F27CC1" wp14:editId="40D85B1F">
                <wp:simplePos x="0" y="0"/>
                <wp:positionH relativeFrom="column">
                  <wp:posOffset>2908935</wp:posOffset>
                </wp:positionH>
                <wp:positionV relativeFrom="paragraph">
                  <wp:posOffset>-260350</wp:posOffset>
                </wp:positionV>
                <wp:extent cx="419100" cy="276225"/>
                <wp:effectExtent l="0" t="0" r="19050" b="28575"/>
                <wp:wrapNone/>
                <wp:docPr id="12" name="Прямоугольник: скругленные углы 12"/>
                <wp:cNvGraphicFramePr/>
                <a:graphic xmlns:a="http://schemas.openxmlformats.org/drawingml/2006/main">
                  <a:graphicData uri="http://schemas.microsoft.com/office/word/2010/wordprocessingShape">
                    <wps:wsp>
                      <wps:cNvSpPr/>
                      <wps:spPr>
                        <a:xfrm>
                          <a:off x="0" y="0"/>
                          <a:ext cx="419100" cy="276225"/>
                        </a:xfrm>
                        <a:prstGeom prst="round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3D37F287" id="Прямоугольник: скругленные углы 12" o:spid="_x0000_s1026" style="position:absolute;margin-left:229.05pt;margin-top:-20.5pt;width:33pt;height:21.75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" fillcolor="white [3212]" strokecolor="white [3212]" strokeweight="1pt">
                <v:stroke joinstyle="miter"/>
              </v:roundrect>
            </w:pict>
          </mc:Fallback>
        </mc:AlternateContent>
      </w:r>
      <w:r w:rsidR="00C54680" w:rsidRPr="00325DC0">
        <w:rPr>
          <w:sz w:val="26"/>
          <w:szCs w:val="26"/>
        </w:rPr>
        <w:t>Приложение к постановлению</w:t>
      </w:r>
    </w:p>
    <w:p w14:paraId="78C5FB85" w14:textId="77777777" w:rsidR="00C54680" w:rsidRPr="00325DC0" w:rsidRDefault="00C54680" w:rsidP="00755049">
      <w:pPr>
        <w:pStyle w:val="Default"/>
        <w:spacing w:line="288" w:lineRule="auto"/>
        <w:ind w:left="5812"/>
        <w:rPr>
          <w:sz w:val="26"/>
          <w:szCs w:val="26"/>
        </w:rPr>
      </w:pPr>
      <w:r w:rsidRPr="00325DC0">
        <w:rPr>
          <w:sz w:val="26"/>
          <w:szCs w:val="26"/>
        </w:rPr>
        <w:t xml:space="preserve">Исполнительного комитета г.Казани </w:t>
      </w:r>
    </w:p>
    <w:p w14:paraId="5E4F25D6" w14:textId="77777777" w:rsidR="00C54680" w:rsidRPr="00325DC0" w:rsidRDefault="00C54680" w:rsidP="00755049">
      <w:pPr>
        <w:pStyle w:val="Default"/>
        <w:spacing w:line="288" w:lineRule="auto"/>
        <w:ind w:left="5812"/>
        <w:rPr>
          <w:sz w:val="26"/>
          <w:szCs w:val="26"/>
        </w:rPr>
      </w:pPr>
      <w:r w:rsidRPr="00325DC0">
        <w:rPr>
          <w:sz w:val="26"/>
          <w:szCs w:val="26"/>
        </w:rPr>
        <w:t>от_______№_____</w:t>
      </w:r>
    </w:p>
    <w:p w14:paraId="1D6B5AC9" w14:textId="77777777" w:rsidR="00C54680" w:rsidRPr="00325DC0" w:rsidRDefault="00C54680" w:rsidP="00755049">
      <w:pPr>
        <w:spacing w:after="0" w:line="288" w:lineRule="auto"/>
        <w:jc w:val="both"/>
        <w:rPr>
          <w:rFonts w:ascii="Times New Roman" w:hAnsi="Times New Roman"/>
          <w:sz w:val="26"/>
          <w:szCs w:val="26"/>
        </w:rPr>
      </w:pPr>
    </w:p>
    <w:p w14:paraId="586055E6" w14:textId="77777777" w:rsidR="000B6E09" w:rsidRPr="00F6198E" w:rsidRDefault="000B6E09" w:rsidP="000B6E09">
      <w:pPr>
        <w:spacing w:after="0" w:line="240" w:lineRule="auto"/>
        <w:jc w:val="center"/>
        <w:rPr>
          <w:rFonts w:ascii="Times New Roman" w:hAnsi="Times New Roman"/>
          <w:b/>
          <w:sz w:val="28"/>
          <w:szCs w:val="28"/>
          <w:lang w:eastAsia="ar-SA"/>
        </w:rPr>
      </w:pPr>
      <w:r w:rsidRPr="00F6198E">
        <w:rPr>
          <w:rFonts w:ascii="Times New Roman" w:hAnsi="Times New Roman"/>
          <w:b/>
          <w:sz w:val="28"/>
          <w:szCs w:val="28"/>
          <w:lang w:eastAsia="ar-SA"/>
        </w:rPr>
        <w:t>Проект планировки и межевания территории</w:t>
      </w:r>
    </w:p>
    <w:p w14:paraId="69D19473" w14:textId="77777777" w:rsidR="00636178" w:rsidRDefault="000B6E09" w:rsidP="000B6E09">
      <w:pPr>
        <w:spacing w:after="0" w:line="240" w:lineRule="auto"/>
        <w:jc w:val="center"/>
        <w:rPr>
          <w:rFonts w:ascii="Times New Roman" w:hAnsi="Times New Roman"/>
          <w:b/>
          <w:sz w:val="28"/>
          <w:szCs w:val="28"/>
          <w:lang w:eastAsia="ar-SA"/>
        </w:rPr>
      </w:pPr>
      <w:r w:rsidRPr="00F6198E">
        <w:rPr>
          <w:rFonts w:ascii="Times New Roman" w:hAnsi="Times New Roman"/>
          <w:b/>
          <w:sz w:val="28"/>
          <w:szCs w:val="28"/>
          <w:lang w:eastAsia="ar-SA"/>
        </w:rPr>
        <w:t xml:space="preserve">линейного объекта: </w:t>
      </w:r>
      <w:r w:rsidRPr="0068593F">
        <w:rPr>
          <w:rFonts w:ascii="Times New Roman" w:hAnsi="Times New Roman"/>
          <w:b/>
          <w:sz w:val="28"/>
          <w:szCs w:val="28"/>
          <w:lang w:eastAsia="ar-SA"/>
        </w:rPr>
        <w:t xml:space="preserve">«Строительство автомобильной дороги с путепроводом через железнодорожные пути от дублера </w:t>
      </w:r>
    </w:p>
    <w:p w14:paraId="26A17F0F" w14:textId="7ED6602B" w:rsidR="00636178" w:rsidRDefault="000B6E09" w:rsidP="000B6E09">
      <w:pPr>
        <w:spacing w:after="0" w:line="240" w:lineRule="auto"/>
        <w:jc w:val="center"/>
        <w:rPr>
          <w:rFonts w:ascii="Times New Roman" w:hAnsi="Times New Roman"/>
          <w:b/>
          <w:sz w:val="28"/>
          <w:szCs w:val="28"/>
          <w:lang w:eastAsia="ar-SA"/>
        </w:rPr>
      </w:pPr>
      <w:r w:rsidRPr="0068593F">
        <w:rPr>
          <w:rFonts w:ascii="Times New Roman" w:hAnsi="Times New Roman"/>
          <w:b/>
          <w:sz w:val="28"/>
          <w:szCs w:val="28"/>
          <w:lang w:eastAsia="ar-SA"/>
        </w:rPr>
        <w:t xml:space="preserve">Горьковского шоссе до ул.Приволжская в </w:t>
      </w:r>
    </w:p>
    <w:p w14:paraId="6F799591" w14:textId="217F2B01" w:rsidR="000B6E09" w:rsidRDefault="000B6E09" w:rsidP="000B6E09">
      <w:pPr>
        <w:spacing w:after="0" w:line="240" w:lineRule="auto"/>
        <w:jc w:val="center"/>
        <w:rPr>
          <w:rFonts w:ascii="Times New Roman" w:hAnsi="Times New Roman"/>
          <w:b/>
          <w:sz w:val="28"/>
          <w:szCs w:val="28"/>
          <w:lang w:eastAsia="ar-SA"/>
        </w:rPr>
      </w:pPr>
      <w:r w:rsidRPr="0068593F">
        <w:rPr>
          <w:rFonts w:ascii="Times New Roman" w:hAnsi="Times New Roman"/>
          <w:b/>
          <w:sz w:val="28"/>
          <w:szCs w:val="28"/>
          <w:lang w:eastAsia="ar-SA"/>
        </w:rPr>
        <w:t>Кировском районе г.Казани Республики Татарстан»</w:t>
      </w:r>
    </w:p>
    <w:p w14:paraId="266BCFBE" w14:textId="77777777" w:rsidR="000B6E09" w:rsidRDefault="000B6E09" w:rsidP="000B6E09">
      <w:pPr>
        <w:spacing w:after="0" w:line="240" w:lineRule="auto"/>
        <w:jc w:val="center"/>
        <w:rPr>
          <w:rFonts w:ascii="Times New Roman" w:hAnsi="Times New Roman"/>
          <w:b/>
          <w:sz w:val="28"/>
          <w:szCs w:val="28"/>
          <w:lang w:eastAsia="ar-SA"/>
        </w:rPr>
      </w:pPr>
    </w:p>
    <w:p w14:paraId="6A6DD130" w14:textId="60E72FFA" w:rsidR="00FB6DD2" w:rsidRPr="00F6198E" w:rsidRDefault="00177836" w:rsidP="002C1697">
      <w:pPr>
        <w:spacing w:after="0" w:line="240" w:lineRule="auto"/>
        <w:ind w:firstLine="709"/>
        <w:jc w:val="both"/>
        <w:rPr>
          <w:rFonts w:ascii="Times New Roman" w:hAnsi="Times New Roman"/>
          <w:sz w:val="28"/>
          <w:szCs w:val="28"/>
          <w:lang w:eastAsia="ar-SA"/>
        </w:rPr>
      </w:pPr>
      <w:r w:rsidRPr="00F6198E">
        <w:rPr>
          <w:rFonts w:ascii="Times New Roman" w:hAnsi="Times New Roman"/>
          <w:sz w:val="28"/>
          <w:szCs w:val="28"/>
          <w:lang w:eastAsia="ar-SA"/>
        </w:rPr>
        <w:t xml:space="preserve">Проект планировки и межевания территории линейного объекта </w:t>
      </w:r>
      <w:bookmarkStart w:id="0" w:name="_Hlk220502306"/>
      <w:r w:rsidR="0068593F" w:rsidRPr="0068593F">
        <w:rPr>
          <w:rFonts w:ascii="Times New Roman" w:hAnsi="Times New Roman"/>
          <w:sz w:val="28"/>
          <w:szCs w:val="28"/>
          <w:lang w:eastAsia="ar-SA"/>
        </w:rPr>
        <w:t>«Строительство автомобильной дороги с путепроводом через железнодорожные пути от дублера Горьковского шоссе до ул.Приволжская в Кировском районе г.Казани Республики Татарстан»</w:t>
      </w:r>
      <w:r w:rsidR="0068593F">
        <w:rPr>
          <w:rFonts w:ascii="Times New Roman" w:hAnsi="Times New Roman"/>
          <w:sz w:val="28"/>
          <w:szCs w:val="28"/>
          <w:lang w:eastAsia="ar-SA"/>
        </w:rPr>
        <w:t xml:space="preserve"> </w:t>
      </w:r>
      <w:bookmarkEnd w:id="0"/>
      <w:r w:rsidRPr="00F6198E">
        <w:rPr>
          <w:rFonts w:ascii="Times New Roman" w:hAnsi="Times New Roman"/>
          <w:sz w:val="28"/>
          <w:szCs w:val="28"/>
          <w:lang w:eastAsia="ar-SA"/>
        </w:rPr>
        <w:t>состоит из:</w:t>
      </w:r>
    </w:p>
    <w:p w14:paraId="11FF1F18" w14:textId="18348CF5" w:rsidR="00C54680" w:rsidRPr="00F6198E" w:rsidRDefault="00C54680" w:rsidP="002C1697">
      <w:pPr>
        <w:spacing w:after="0" w:line="240" w:lineRule="auto"/>
        <w:ind w:firstLine="709"/>
        <w:jc w:val="both"/>
        <w:rPr>
          <w:rFonts w:ascii="Times New Roman" w:hAnsi="Times New Roman"/>
          <w:sz w:val="28"/>
          <w:szCs w:val="28"/>
        </w:rPr>
      </w:pPr>
      <w:r w:rsidRPr="00F6198E">
        <w:rPr>
          <w:rFonts w:ascii="Times New Roman" w:hAnsi="Times New Roman"/>
          <w:sz w:val="28"/>
          <w:szCs w:val="28"/>
        </w:rPr>
        <w:t>I.</w:t>
      </w:r>
      <w:r w:rsidRPr="00F6198E">
        <w:rPr>
          <w:rFonts w:ascii="Times New Roman" w:hAnsi="Times New Roman"/>
          <w:sz w:val="28"/>
          <w:szCs w:val="28"/>
        </w:rPr>
        <w:tab/>
      </w:r>
      <w:r w:rsidR="000B6E09" w:rsidRPr="00F6198E">
        <w:rPr>
          <w:rFonts w:ascii="Times New Roman" w:hAnsi="Times New Roman"/>
          <w:sz w:val="28"/>
          <w:szCs w:val="28"/>
        </w:rPr>
        <w:t>Проекта планировки территории. Графической части. Чертежа границ зон планируемого размещения линейных объектов</w:t>
      </w:r>
      <w:r w:rsidR="000B6E09">
        <w:rPr>
          <w:rFonts w:ascii="Times New Roman" w:hAnsi="Times New Roman"/>
          <w:sz w:val="28"/>
          <w:szCs w:val="28"/>
        </w:rPr>
        <w:t xml:space="preserve"> и </w:t>
      </w:r>
      <w:r w:rsidR="000B6E09" w:rsidRPr="00F6198E">
        <w:rPr>
          <w:rFonts w:ascii="Times New Roman" w:hAnsi="Times New Roman"/>
          <w:sz w:val="28"/>
          <w:szCs w:val="28"/>
        </w:rPr>
        <w:t>линейных объектов, подлежащих реконструкции в связи с изменени</w:t>
      </w:r>
      <w:r w:rsidR="000B6E09">
        <w:rPr>
          <w:rFonts w:ascii="Times New Roman" w:hAnsi="Times New Roman"/>
          <w:sz w:val="28"/>
          <w:szCs w:val="28"/>
        </w:rPr>
        <w:t>ем</w:t>
      </w:r>
      <w:r w:rsidR="000B6E09" w:rsidRPr="00F6198E">
        <w:rPr>
          <w:rFonts w:ascii="Times New Roman" w:hAnsi="Times New Roman"/>
          <w:sz w:val="28"/>
          <w:szCs w:val="28"/>
        </w:rPr>
        <w:t xml:space="preserve"> их местоположения.</w:t>
      </w:r>
      <w:r w:rsidR="000B6E09">
        <w:rPr>
          <w:rFonts w:ascii="Times New Roman" w:hAnsi="Times New Roman"/>
          <w:sz w:val="28"/>
          <w:szCs w:val="28"/>
        </w:rPr>
        <w:t xml:space="preserve"> Чертежа красных линий </w:t>
      </w:r>
      <w:r w:rsidR="000B6E09" w:rsidRPr="00BA19FC">
        <w:rPr>
          <w:rFonts w:ascii="Times New Roman" w:hAnsi="Times New Roman"/>
          <w:sz w:val="28"/>
          <w:szCs w:val="28"/>
        </w:rPr>
        <w:t>с перечнем координат характерных точек</w:t>
      </w:r>
      <w:r w:rsidR="000B6E09" w:rsidRPr="00BA19FC">
        <w:t xml:space="preserve"> </w:t>
      </w:r>
      <w:r w:rsidR="000B6E09" w:rsidRPr="00BA19FC">
        <w:rPr>
          <w:rFonts w:ascii="Times New Roman" w:hAnsi="Times New Roman"/>
          <w:sz w:val="28"/>
          <w:szCs w:val="28"/>
        </w:rPr>
        <w:t>устанавливаемых</w:t>
      </w:r>
      <w:r w:rsidR="000B6E09" w:rsidRPr="00BA19FC">
        <w:t xml:space="preserve"> </w:t>
      </w:r>
      <w:r w:rsidR="000B6E09" w:rsidRPr="00BA19FC">
        <w:rPr>
          <w:rFonts w:ascii="Times New Roman" w:hAnsi="Times New Roman"/>
          <w:sz w:val="28"/>
          <w:szCs w:val="28"/>
        </w:rPr>
        <w:t>красных линий</w:t>
      </w:r>
      <w:r w:rsidR="000B6E09">
        <w:rPr>
          <w:rFonts w:ascii="Times New Roman" w:hAnsi="Times New Roman"/>
          <w:sz w:val="28"/>
          <w:szCs w:val="28"/>
        </w:rPr>
        <w:t xml:space="preserve"> (Лист 1-5).</w:t>
      </w:r>
    </w:p>
    <w:p w14:paraId="03588A7A" w14:textId="1411DF64" w:rsidR="00C54680" w:rsidRPr="00F6198E" w:rsidRDefault="00C54680" w:rsidP="000472A3">
      <w:pPr>
        <w:spacing w:after="0" w:line="240" w:lineRule="auto"/>
        <w:ind w:firstLine="709"/>
        <w:jc w:val="both"/>
        <w:rPr>
          <w:rFonts w:ascii="Times New Roman" w:hAnsi="Times New Roman"/>
          <w:sz w:val="28"/>
          <w:szCs w:val="28"/>
        </w:rPr>
      </w:pPr>
      <w:r w:rsidRPr="00F6198E">
        <w:rPr>
          <w:rFonts w:ascii="Times New Roman" w:hAnsi="Times New Roman"/>
          <w:sz w:val="28"/>
          <w:szCs w:val="28"/>
        </w:rPr>
        <w:t>II.</w:t>
      </w:r>
      <w:r w:rsidRPr="00F6198E">
        <w:rPr>
          <w:rFonts w:ascii="Times New Roman" w:hAnsi="Times New Roman"/>
          <w:sz w:val="28"/>
          <w:szCs w:val="28"/>
        </w:rPr>
        <w:tab/>
      </w:r>
      <w:r w:rsidR="00177836" w:rsidRPr="00F6198E">
        <w:rPr>
          <w:rFonts w:ascii="Times New Roman" w:hAnsi="Times New Roman"/>
          <w:sz w:val="28"/>
          <w:szCs w:val="28"/>
        </w:rPr>
        <w:t>Положения о размещении линейного объекта с перечнем координат характерных точек границ зон планируемого размещения линейного объекта, перечнем координат характерных точек границ зон планируемого размещения линейных объектов, подлежащих реконструкции в связи с изменением их местоположения.</w:t>
      </w:r>
    </w:p>
    <w:p w14:paraId="76C52AFB" w14:textId="073D711D" w:rsidR="00C54680" w:rsidRDefault="00C54680" w:rsidP="000472A3">
      <w:pPr>
        <w:spacing w:after="0" w:line="240" w:lineRule="auto"/>
        <w:ind w:firstLine="709"/>
        <w:jc w:val="both"/>
        <w:rPr>
          <w:rFonts w:ascii="Times New Roman" w:hAnsi="Times New Roman"/>
          <w:sz w:val="28"/>
          <w:szCs w:val="28"/>
        </w:rPr>
      </w:pPr>
      <w:r w:rsidRPr="00F6198E">
        <w:rPr>
          <w:rFonts w:ascii="Times New Roman" w:hAnsi="Times New Roman"/>
          <w:sz w:val="28"/>
          <w:szCs w:val="28"/>
        </w:rPr>
        <w:t>III.</w:t>
      </w:r>
      <w:r w:rsidRPr="00F6198E">
        <w:rPr>
          <w:rFonts w:ascii="Times New Roman" w:hAnsi="Times New Roman"/>
          <w:sz w:val="28"/>
          <w:szCs w:val="28"/>
        </w:rPr>
        <w:tab/>
      </w:r>
      <w:r w:rsidR="00177836" w:rsidRPr="00F6198E">
        <w:rPr>
          <w:rFonts w:ascii="Times New Roman" w:hAnsi="Times New Roman"/>
          <w:sz w:val="28"/>
          <w:szCs w:val="28"/>
        </w:rPr>
        <w:t>Проекта межевания территории. Графической части. Чертежа межевания территории</w:t>
      </w:r>
      <w:r w:rsidR="002C1697">
        <w:rPr>
          <w:rFonts w:ascii="Times New Roman" w:hAnsi="Times New Roman"/>
          <w:sz w:val="28"/>
          <w:szCs w:val="28"/>
        </w:rPr>
        <w:t xml:space="preserve"> (1 этап)</w:t>
      </w:r>
      <w:r w:rsidR="000B6E09">
        <w:rPr>
          <w:rFonts w:ascii="Times New Roman" w:hAnsi="Times New Roman"/>
          <w:sz w:val="28"/>
          <w:szCs w:val="28"/>
        </w:rPr>
        <w:t xml:space="preserve"> (Лист 1-5).</w:t>
      </w:r>
    </w:p>
    <w:p w14:paraId="433757AB" w14:textId="0DD89EFF" w:rsidR="002C1697" w:rsidRPr="00F6198E" w:rsidRDefault="002C1697" w:rsidP="002C1697">
      <w:pPr>
        <w:spacing w:after="0" w:line="240" w:lineRule="auto"/>
        <w:ind w:firstLine="709"/>
        <w:jc w:val="both"/>
        <w:rPr>
          <w:rFonts w:ascii="Times New Roman" w:hAnsi="Times New Roman"/>
          <w:sz w:val="28"/>
          <w:szCs w:val="28"/>
        </w:rPr>
      </w:pPr>
      <w:bookmarkStart w:id="1" w:name="_Hlk203483093"/>
      <w:r w:rsidRPr="00F6198E">
        <w:rPr>
          <w:rFonts w:ascii="Times New Roman" w:hAnsi="Times New Roman"/>
          <w:sz w:val="28"/>
          <w:szCs w:val="28"/>
        </w:rPr>
        <w:t>IV</w:t>
      </w:r>
      <w:bookmarkEnd w:id="1"/>
      <w:r w:rsidRPr="00F6198E">
        <w:rPr>
          <w:rFonts w:ascii="Times New Roman" w:hAnsi="Times New Roman"/>
          <w:sz w:val="28"/>
          <w:szCs w:val="28"/>
        </w:rPr>
        <w:t>.</w:t>
      </w:r>
      <w:r w:rsidRPr="00F6198E">
        <w:rPr>
          <w:rFonts w:ascii="Times New Roman" w:hAnsi="Times New Roman"/>
          <w:sz w:val="28"/>
          <w:szCs w:val="28"/>
        </w:rPr>
        <w:tab/>
        <w:t>Проекта межевания территории. Графической части. Чертежа межевания территории</w:t>
      </w:r>
      <w:r>
        <w:rPr>
          <w:rFonts w:ascii="Times New Roman" w:hAnsi="Times New Roman"/>
          <w:sz w:val="28"/>
          <w:szCs w:val="28"/>
        </w:rPr>
        <w:t xml:space="preserve"> (2 этап)</w:t>
      </w:r>
      <w:r w:rsidR="000B6E09">
        <w:rPr>
          <w:rFonts w:ascii="Times New Roman" w:hAnsi="Times New Roman"/>
          <w:sz w:val="28"/>
          <w:szCs w:val="28"/>
        </w:rPr>
        <w:t xml:space="preserve"> (Лист 1-5).</w:t>
      </w:r>
    </w:p>
    <w:p w14:paraId="050ED606" w14:textId="53B131F4" w:rsidR="00C54680" w:rsidRPr="00F6198E" w:rsidRDefault="00C54680" w:rsidP="002C1697">
      <w:pPr>
        <w:spacing w:after="0" w:line="240" w:lineRule="auto"/>
        <w:ind w:firstLine="709"/>
        <w:jc w:val="both"/>
        <w:rPr>
          <w:rFonts w:ascii="Times New Roman" w:hAnsi="Times New Roman"/>
          <w:sz w:val="28"/>
          <w:szCs w:val="28"/>
        </w:rPr>
      </w:pPr>
      <w:r w:rsidRPr="00F6198E">
        <w:rPr>
          <w:rFonts w:ascii="Times New Roman" w:hAnsi="Times New Roman"/>
          <w:sz w:val="28"/>
          <w:szCs w:val="28"/>
        </w:rPr>
        <w:t>V.</w:t>
      </w:r>
      <w:r w:rsidRPr="00F6198E">
        <w:rPr>
          <w:rFonts w:ascii="Times New Roman" w:hAnsi="Times New Roman"/>
          <w:sz w:val="28"/>
          <w:szCs w:val="28"/>
        </w:rPr>
        <w:tab/>
      </w:r>
      <w:r w:rsidR="00177836" w:rsidRPr="00F6198E">
        <w:rPr>
          <w:rFonts w:ascii="Times New Roman" w:hAnsi="Times New Roman"/>
          <w:sz w:val="28"/>
          <w:szCs w:val="28"/>
        </w:rPr>
        <w:t>Проекта межевания территории. Текстовой части с перечнем координат характерных точек границ территории проекта межевания</w:t>
      </w:r>
      <w:r w:rsidR="002C1697">
        <w:rPr>
          <w:rFonts w:ascii="Times New Roman" w:hAnsi="Times New Roman"/>
          <w:sz w:val="28"/>
          <w:szCs w:val="28"/>
        </w:rPr>
        <w:t xml:space="preserve"> территории</w:t>
      </w:r>
      <w:r w:rsidR="00177836" w:rsidRPr="00F6198E">
        <w:rPr>
          <w:rFonts w:ascii="Times New Roman" w:hAnsi="Times New Roman"/>
          <w:sz w:val="28"/>
          <w:szCs w:val="28"/>
        </w:rPr>
        <w:t xml:space="preserve">, перечнем </w:t>
      </w:r>
      <w:r w:rsidR="002C1697" w:rsidRPr="002C1697">
        <w:rPr>
          <w:rFonts w:ascii="Times New Roman" w:hAnsi="Times New Roman"/>
          <w:sz w:val="28"/>
          <w:szCs w:val="28"/>
        </w:rPr>
        <w:t>координат характерных точек границ</w:t>
      </w:r>
      <w:r w:rsidR="002C1697">
        <w:rPr>
          <w:rFonts w:ascii="Times New Roman" w:hAnsi="Times New Roman"/>
          <w:sz w:val="28"/>
          <w:szCs w:val="28"/>
        </w:rPr>
        <w:t xml:space="preserve"> </w:t>
      </w:r>
      <w:r w:rsidR="002C1697" w:rsidRPr="002C1697">
        <w:rPr>
          <w:rFonts w:ascii="Times New Roman" w:hAnsi="Times New Roman"/>
          <w:sz w:val="28"/>
          <w:szCs w:val="28"/>
        </w:rPr>
        <w:t>образуемых земельных участков (1 этап)</w:t>
      </w:r>
      <w:r w:rsidR="00177836" w:rsidRPr="00F6198E">
        <w:rPr>
          <w:rFonts w:ascii="Times New Roman" w:hAnsi="Times New Roman"/>
          <w:sz w:val="28"/>
          <w:szCs w:val="28"/>
        </w:rPr>
        <w:t>,</w:t>
      </w:r>
      <w:r w:rsidR="002C1697">
        <w:rPr>
          <w:rFonts w:ascii="Times New Roman" w:hAnsi="Times New Roman"/>
          <w:sz w:val="28"/>
          <w:szCs w:val="28"/>
        </w:rPr>
        <w:t xml:space="preserve"> </w:t>
      </w:r>
      <w:r w:rsidR="002C1697" w:rsidRPr="00F6198E">
        <w:rPr>
          <w:rFonts w:ascii="Times New Roman" w:hAnsi="Times New Roman"/>
          <w:sz w:val="28"/>
          <w:szCs w:val="28"/>
        </w:rPr>
        <w:t xml:space="preserve">перечнем </w:t>
      </w:r>
      <w:r w:rsidR="002C1697" w:rsidRPr="002C1697">
        <w:rPr>
          <w:rFonts w:ascii="Times New Roman" w:hAnsi="Times New Roman"/>
          <w:sz w:val="28"/>
          <w:szCs w:val="28"/>
        </w:rPr>
        <w:t>координат характерных точек границ</w:t>
      </w:r>
      <w:r w:rsidR="002C1697">
        <w:rPr>
          <w:rFonts w:ascii="Times New Roman" w:hAnsi="Times New Roman"/>
          <w:sz w:val="28"/>
          <w:szCs w:val="28"/>
        </w:rPr>
        <w:t xml:space="preserve"> </w:t>
      </w:r>
      <w:r w:rsidR="002C1697" w:rsidRPr="002C1697">
        <w:rPr>
          <w:rFonts w:ascii="Times New Roman" w:hAnsi="Times New Roman"/>
          <w:sz w:val="28"/>
          <w:szCs w:val="28"/>
        </w:rPr>
        <w:t>образуем</w:t>
      </w:r>
      <w:r w:rsidR="002C1697">
        <w:rPr>
          <w:rFonts w:ascii="Times New Roman" w:hAnsi="Times New Roman"/>
          <w:sz w:val="28"/>
          <w:szCs w:val="28"/>
        </w:rPr>
        <w:t>ого</w:t>
      </w:r>
      <w:r w:rsidR="002C1697" w:rsidRPr="002C1697">
        <w:rPr>
          <w:rFonts w:ascii="Times New Roman" w:hAnsi="Times New Roman"/>
          <w:sz w:val="28"/>
          <w:szCs w:val="28"/>
        </w:rPr>
        <w:t xml:space="preserve"> земельн</w:t>
      </w:r>
      <w:r w:rsidR="002C1697">
        <w:rPr>
          <w:rFonts w:ascii="Times New Roman" w:hAnsi="Times New Roman"/>
          <w:sz w:val="28"/>
          <w:szCs w:val="28"/>
        </w:rPr>
        <w:t>ого</w:t>
      </w:r>
      <w:r w:rsidR="002C1697" w:rsidRPr="002C1697">
        <w:rPr>
          <w:rFonts w:ascii="Times New Roman" w:hAnsi="Times New Roman"/>
          <w:sz w:val="28"/>
          <w:szCs w:val="28"/>
        </w:rPr>
        <w:t xml:space="preserve"> участк</w:t>
      </w:r>
      <w:r w:rsidR="002C1697">
        <w:rPr>
          <w:rFonts w:ascii="Times New Roman" w:hAnsi="Times New Roman"/>
          <w:sz w:val="28"/>
          <w:szCs w:val="28"/>
        </w:rPr>
        <w:t>а</w:t>
      </w:r>
      <w:r w:rsidR="002C1697" w:rsidRPr="002C1697">
        <w:rPr>
          <w:rFonts w:ascii="Times New Roman" w:hAnsi="Times New Roman"/>
          <w:sz w:val="28"/>
          <w:szCs w:val="28"/>
        </w:rPr>
        <w:t xml:space="preserve"> (</w:t>
      </w:r>
      <w:r w:rsidR="002C1697">
        <w:rPr>
          <w:rFonts w:ascii="Times New Roman" w:hAnsi="Times New Roman"/>
          <w:sz w:val="28"/>
          <w:szCs w:val="28"/>
        </w:rPr>
        <w:t>2</w:t>
      </w:r>
      <w:r w:rsidR="002C1697" w:rsidRPr="002C1697">
        <w:rPr>
          <w:rFonts w:ascii="Times New Roman" w:hAnsi="Times New Roman"/>
          <w:sz w:val="28"/>
          <w:szCs w:val="28"/>
        </w:rPr>
        <w:t xml:space="preserve"> этап)</w:t>
      </w:r>
      <w:r w:rsidR="002C1697" w:rsidRPr="00F6198E">
        <w:rPr>
          <w:rFonts w:ascii="Times New Roman" w:hAnsi="Times New Roman"/>
          <w:sz w:val="28"/>
          <w:szCs w:val="28"/>
        </w:rPr>
        <w:t>,</w:t>
      </w:r>
      <w:r w:rsidR="00177836" w:rsidRPr="00F6198E">
        <w:rPr>
          <w:rFonts w:ascii="Times New Roman" w:hAnsi="Times New Roman"/>
          <w:sz w:val="28"/>
          <w:szCs w:val="28"/>
        </w:rPr>
        <w:t xml:space="preserve"> перечнем координат характерных точек границ планируемого сервитута. </w:t>
      </w:r>
    </w:p>
    <w:p w14:paraId="25355AF4" w14:textId="280C98DA" w:rsidR="00C54680" w:rsidRPr="00F6198E" w:rsidRDefault="00FC209E" w:rsidP="000472A3">
      <w:pPr>
        <w:spacing w:after="0" w:line="240" w:lineRule="auto"/>
        <w:ind w:firstLine="709"/>
        <w:jc w:val="both"/>
        <w:rPr>
          <w:rFonts w:ascii="Times New Roman" w:hAnsi="Times New Roman"/>
          <w:sz w:val="28"/>
          <w:szCs w:val="28"/>
        </w:rPr>
      </w:pPr>
      <w:r w:rsidRPr="00F6198E">
        <w:rPr>
          <w:rFonts w:ascii="Times New Roman" w:hAnsi="Times New Roman"/>
          <w:sz w:val="28"/>
          <w:szCs w:val="28"/>
        </w:rPr>
        <w:t xml:space="preserve">Перечень </w:t>
      </w:r>
      <w:r w:rsidR="00C54680" w:rsidRPr="00F6198E">
        <w:rPr>
          <w:rFonts w:ascii="Times New Roman" w:hAnsi="Times New Roman"/>
          <w:sz w:val="28"/>
          <w:szCs w:val="28"/>
        </w:rPr>
        <w:t xml:space="preserve">координат характерных точек границ зон планируемого размещения линейного объекта, перечень координат характерных точек границ зон планируемого размещения линейных объектов, подлежащих реконструкции в связи с изменением их местоположения, </w:t>
      </w:r>
      <w:r w:rsidR="005C643D">
        <w:rPr>
          <w:rFonts w:ascii="Times New Roman" w:hAnsi="Times New Roman"/>
          <w:sz w:val="28"/>
          <w:szCs w:val="28"/>
        </w:rPr>
        <w:t xml:space="preserve">перечень координат устанавливаемых красных линий, </w:t>
      </w:r>
      <w:r w:rsidR="00C54680" w:rsidRPr="00F6198E">
        <w:rPr>
          <w:rFonts w:ascii="Times New Roman" w:hAnsi="Times New Roman"/>
          <w:sz w:val="28"/>
          <w:szCs w:val="28"/>
        </w:rPr>
        <w:t>перечень координат характерных точек границ террит</w:t>
      </w:r>
      <w:r w:rsidR="00177836" w:rsidRPr="00F6198E">
        <w:rPr>
          <w:rFonts w:ascii="Times New Roman" w:hAnsi="Times New Roman"/>
          <w:sz w:val="28"/>
          <w:szCs w:val="28"/>
        </w:rPr>
        <w:t>ории проекта межевания, перечень</w:t>
      </w:r>
      <w:r w:rsidR="00C54680" w:rsidRPr="00F6198E">
        <w:rPr>
          <w:rFonts w:ascii="Times New Roman" w:hAnsi="Times New Roman"/>
          <w:sz w:val="28"/>
          <w:szCs w:val="28"/>
        </w:rPr>
        <w:t xml:space="preserve"> координат характерных точек границ образу</w:t>
      </w:r>
      <w:r w:rsidR="00177836" w:rsidRPr="00F6198E">
        <w:rPr>
          <w:rFonts w:ascii="Times New Roman" w:hAnsi="Times New Roman"/>
          <w:sz w:val="28"/>
          <w:szCs w:val="28"/>
        </w:rPr>
        <w:t>емого земельного участка, переч</w:t>
      </w:r>
      <w:r w:rsidR="00A100F0" w:rsidRPr="00F6198E">
        <w:rPr>
          <w:rFonts w:ascii="Times New Roman" w:hAnsi="Times New Roman"/>
          <w:sz w:val="28"/>
          <w:szCs w:val="28"/>
        </w:rPr>
        <w:t>ень</w:t>
      </w:r>
      <w:r w:rsidR="00C54680" w:rsidRPr="00F6198E">
        <w:rPr>
          <w:rFonts w:ascii="Times New Roman" w:hAnsi="Times New Roman"/>
          <w:sz w:val="28"/>
          <w:szCs w:val="28"/>
        </w:rPr>
        <w:t xml:space="preserve"> координат характерных точек границ планируемого сервитута являются документами для служебного пользования </w:t>
      </w:r>
      <w:r w:rsidR="000D4759" w:rsidRPr="00F6198E">
        <w:rPr>
          <w:rFonts w:ascii="Times New Roman" w:hAnsi="Times New Roman"/>
          <w:sz w:val="28"/>
          <w:szCs w:val="28"/>
        </w:rPr>
        <w:t>и не подлежат публикации в сетевом издании «Муниципальные правовые акты и иная официальная информация» (</w:t>
      </w:r>
      <w:hyperlink r:id="rId8" w:history="1">
        <w:r w:rsidR="000D4759" w:rsidRPr="00F6198E">
          <w:rPr>
            <w:rStyle w:val="ac"/>
            <w:rFonts w:ascii="Times New Roman" w:hAnsi="Times New Roman"/>
            <w:sz w:val="28"/>
            <w:szCs w:val="28"/>
          </w:rPr>
          <w:t>www.docskzn.ru</w:t>
        </w:r>
      </w:hyperlink>
      <w:r w:rsidR="000D4759" w:rsidRPr="00F6198E">
        <w:rPr>
          <w:rFonts w:ascii="Times New Roman" w:hAnsi="Times New Roman"/>
          <w:sz w:val="28"/>
          <w:szCs w:val="28"/>
        </w:rPr>
        <w:t>), размещению на официальном портале органов местного самоуправления города Казани (</w:t>
      </w:r>
      <w:hyperlink r:id="rId9" w:history="1">
        <w:r w:rsidR="000D4759" w:rsidRPr="00F6198E">
          <w:rPr>
            <w:rStyle w:val="ac"/>
            <w:rFonts w:ascii="Times New Roman" w:hAnsi="Times New Roman"/>
            <w:sz w:val="28"/>
            <w:szCs w:val="28"/>
          </w:rPr>
          <w:t>www.kzn.ru</w:t>
        </w:r>
      </w:hyperlink>
      <w:r w:rsidR="000D4759" w:rsidRPr="00F6198E">
        <w:rPr>
          <w:rFonts w:ascii="Times New Roman" w:hAnsi="Times New Roman"/>
          <w:sz w:val="28"/>
          <w:szCs w:val="28"/>
        </w:rPr>
        <w:t>) и на официальном портале правовой информации Республики Татарстан (</w:t>
      </w:r>
      <w:hyperlink r:id="rId10" w:history="1">
        <w:r w:rsidR="000D4759" w:rsidRPr="00F6198E">
          <w:rPr>
            <w:rStyle w:val="ac"/>
            <w:rFonts w:ascii="Times New Roman" w:hAnsi="Times New Roman"/>
            <w:sz w:val="28"/>
            <w:szCs w:val="28"/>
          </w:rPr>
          <w:t>www.pravo.tatarstan.ru</w:t>
        </w:r>
      </w:hyperlink>
      <w:r w:rsidR="000D4759" w:rsidRPr="00F6198E">
        <w:rPr>
          <w:rFonts w:ascii="Times New Roman" w:hAnsi="Times New Roman"/>
          <w:sz w:val="28"/>
          <w:szCs w:val="28"/>
        </w:rPr>
        <w:t xml:space="preserve">). </w:t>
      </w:r>
    </w:p>
    <w:p w14:paraId="0AEF1404" w14:textId="2C980E90" w:rsidR="00E82800" w:rsidRDefault="00E82800" w:rsidP="00755049">
      <w:pPr>
        <w:autoSpaceDE w:val="0"/>
        <w:autoSpaceDN w:val="0"/>
        <w:adjustRightInd w:val="0"/>
        <w:spacing w:after="0" w:line="288" w:lineRule="auto"/>
        <w:jc w:val="center"/>
        <w:rPr>
          <w:rFonts w:ascii="Times New Roman" w:hAnsi="Times New Roman"/>
          <w:b/>
          <w:bCs/>
          <w:color w:val="000000"/>
          <w:sz w:val="28"/>
          <w:szCs w:val="28"/>
        </w:rPr>
      </w:pPr>
      <w:r>
        <w:rPr>
          <w:rFonts w:ascii="Times New Roman" w:hAnsi="Times New Roman"/>
          <w:b/>
          <w:bCs/>
          <w:color w:val="000000"/>
          <w:sz w:val="28"/>
          <w:szCs w:val="28"/>
        </w:rPr>
        <w:br w:type="page"/>
      </w:r>
    </w:p>
    <w:p w14:paraId="60737CCF" w14:textId="77777777" w:rsidR="00C54680" w:rsidRPr="00F6198E" w:rsidRDefault="00C54680" w:rsidP="00755049">
      <w:pPr>
        <w:autoSpaceDE w:val="0"/>
        <w:autoSpaceDN w:val="0"/>
        <w:adjustRightInd w:val="0"/>
        <w:spacing w:after="0" w:line="288" w:lineRule="auto"/>
        <w:jc w:val="center"/>
        <w:rPr>
          <w:rFonts w:ascii="Times New Roman" w:hAnsi="Times New Roman"/>
          <w:b/>
          <w:bCs/>
          <w:color w:val="000000"/>
          <w:sz w:val="28"/>
          <w:szCs w:val="28"/>
        </w:rPr>
        <w:sectPr w:rsidR="00C54680" w:rsidRPr="00F6198E" w:rsidSect="00636178">
          <w:headerReference w:type="default" r:id="rId11"/>
          <w:headerReference w:type="first" r:id="rId12"/>
          <w:pgSz w:w="11906" w:h="16838" w:code="9"/>
          <w:pgMar w:top="1134" w:right="1134" w:bottom="1134" w:left="1134" w:header="851" w:footer="851" w:gutter="0"/>
          <w:cols w:space="720"/>
          <w:docGrid w:linePitch="299"/>
        </w:sectPr>
      </w:pPr>
    </w:p>
    <w:p w14:paraId="348C4221" w14:textId="77777777" w:rsidR="000B6E09" w:rsidRPr="00E82800" w:rsidRDefault="000B6E09" w:rsidP="000B6E09">
      <w:pPr>
        <w:pStyle w:val="a3"/>
        <w:numPr>
          <w:ilvl w:val="0"/>
          <w:numId w:val="9"/>
        </w:numPr>
        <w:autoSpaceDE w:val="0"/>
        <w:autoSpaceDN w:val="0"/>
        <w:adjustRightInd w:val="0"/>
        <w:spacing w:after="0" w:line="240" w:lineRule="auto"/>
        <w:jc w:val="center"/>
        <w:rPr>
          <w:rFonts w:ascii="Times New Roman" w:hAnsi="Times New Roman"/>
          <w:b/>
          <w:bCs/>
          <w:color w:val="000000"/>
          <w:sz w:val="28"/>
          <w:szCs w:val="28"/>
        </w:rPr>
      </w:pPr>
      <w:r w:rsidRPr="00E82800">
        <w:rPr>
          <w:rFonts w:ascii="Times New Roman" w:hAnsi="Times New Roman"/>
          <w:b/>
          <w:bCs/>
          <w:color w:val="000000"/>
          <w:sz w:val="28"/>
          <w:szCs w:val="28"/>
        </w:rPr>
        <w:t>Проект планировки территории. Графическая часть. Чертеж границ зон</w:t>
      </w:r>
    </w:p>
    <w:p w14:paraId="03D1C335" w14:textId="77777777" w:rsidR="000B6E09" w:rsidRDefault="000B6E09" w:rsidP="000B6E09">
      <w:pPr>
        <w:pStyle w:val="a3"/>
        <w:autoSpaceDE w:val="0"/>
        <w:autoSpaceDN w:val="0"/>
        <w:adjustRightInd w:val="0"/>
        <w:spacing w:after="0" w:line="240" w:lineRule="auto"/>
        <w:ind w:left="1080"/>
        <w:jc w:val="center"/>
        <w:rPr>
          <w:rFonts w:ascii="Times New Roman" w:hAnsi="Times New Roman"/>
          <w:b/>
          <w:bCs/>
          <w:color w:val="000000"/>
          <w:sz w:val="28"/>
          <w:szCs w:val="28"/>
        </w:rPr>
      </w:pPr>
      <w:r w:rsidRPr="00E82800">
        <w:rPr>
          <w:rFonts w:ascii="Times New Roman" w:hAnsi="Times New Roman"/>
          <w:b/>
          <w:bCs/>
          <w:color w:val="000000"/>
          <w:sz w:val="28"/>
          <w:szCs w:val="28"/>
        </w:rPr>
        <w:t>планируемого размещения линейных объектов</w:t>
      </w:r>
      <w:r>
        <w:rPr>
          <w:rFonts w:ascii="Times New Roman" w:hAnsi="Times New Roman"/>
          <w:b/>
          <w:bCs/>
          <w:color w:val="000000"/>
          <w:sz w:val="28"/>
          <w:szCs w:val="28"/>
        </w:rPr>
        <w:t xml:space="preserve"> и</w:t>
      </w:r>
      <w:r w:rsidRPr="00F6198E">
        <w:rPr>
          <w:rFonts w:ascii="Times New Roman" w:hAnsi="Times New Roman"/>
          <w:b/>
          <w:bCs/>
          <w:color w:val="000000"/>
          <w:sz w:val="28"/>
          <w:szCs w:val="28"/>
        </w:rPr>
        <w:t xml:space="preserve"> линейных объектов, подлежащих реконструкции в </w:t>
      </w:r>
    </w:p>
    <w:p w14:paraId="213A8C37" w14:textId="77777777" w:rsidR="000B6E09" w:rsidRDefault="000B6E09" w:rsidP="000B6E09">
      <w:pPr>
        <w:pStyle w:val="a3"/>
        <w:autoSpaceDE w:val="0"/>
        <w:autoSpaceDN w:val="0"/>
        <w:adjustRightInd w:val="0"/>
        <w:spacing w:after="0" w:line="240" w:lineRule="auto"/>
        <w:ind w:left="1080"/>
        <w:jc w:val="center"/>
        <w:rPr>
          <w:rFonts w:ascii="Times New Roman" w:hAnsi="Times New Roman"/>
          <w:b/>
          <w:bCs/>
          <w:color w:val="000000"/>
          <w:sz w:val="28"/>
          <w:szCs w:val="28"/>
        </w:rPr>
      </w:pPr>
      <w:r w:rsidRPr="00F6198E">
        <w:rPr>
          <w:rFonts w:ascii="Times New Roman" w:hAnsi="Times New Roman"/>
          <w:b/>
          <w:bCs/>
          <w:color w:val="000000"/>
          <w:sz w:val="28"/>
          <w:szCs w:val="28"/>
        </w:rPr>
        <w:t>связи с изменениями их местоположения.</w:t>
      </w:r>
      <w:r>
        <w:rPr>
          <w:rFonts w:ascii="Times New Roman" w:hAnsi="Times New Roman"/>
          <w:b/>
          <w:bCs/>
          <w:color w:val="000000"/>
          <w:sz w:val="28"/>
          <w:szCs w:val="28"/>
        </w:rPr>
        <w:t xml:space="preserve"> Чертеж красных линий</w:t>
      </w:r>
    </w:p>
    <w:p w14:paraId="23CA7B18" w14:textId="20D712FA" w:rsidR="00C54680" w:rsidRPr="00F6198E" w:rsidRDefault="00EC3D8B" w:rsidP="000472A3">
      <w:pPr>
        <w:autoSpaceDE w:val="0"/>
        <w:autoSpaceDN w:val="0"/>
        <w:adjustRightInd w:val="0"/>
        <w:spacing w:after="0" w:line="240" w:lineRule="auto"/>
        <w:jc w:val="center"/>
        <w:rPr>
          <w:rFonts w:ascii="Times New Roman" w:hAnsi="Times New Roman"/>
          <w:b/>
          <w:bCs/>
          <w:color w:val="000000"/>
          <w:sz w:val="28"/>
          <w:szCs w:val="28"/>
        </w:rPr>
      </w:pPr>
      <w:r>
        <w:rPr>
          <w:rFonts w:ascii="Times New Roman" w:hAnsi="Times New Roman"/>
          <w:b/>
          <w:bCs/>
          <w:color w:val="000000"/>
          <w:sz w:val="28"/>
          <w:szCs w:val="28"/>
        </w:rPr>
        <w:t>Лист 1</w:t>
      </w:r>
    </w:p>
    <w:tbl>
      <w:tblPr>
        <w:tblStyle w:val="ab"/>
        <w:tblpPr w:leftFromText="180" w:rightFromText="180" w:vertAnchor="page" w:horzAnchor="margin" w:tblpXSpec="center" w:tblpY="2671"/>
        <w:tblW w:w="12753" w:type="dxa"/>
        <w:tblLayout w:type="fixed"/>
        <w:tblLook w:val="04A0" w:firstRow="1" w:lastRow="0" w:firstColumn="1" w:lastColumn="0" w:noHBand="0" w:noVBand="1"/>
      </w:tblPr>
      <w:tblGrid>
        <w:gridCol w:w="2047"/>
        <w:gridCol w:w="10706"/>
      </w:tblGrid>
      <w:tr w:rsidR="00EC3D8B" w:rsidRPr="00E03ECB" w14:paraId="2D81B7E0" w14:textId="77777777" w:rsidTr="00294FD9">
        <w:trPr>
          <w:trHeight w:val="6369"/>
        </w:trPr>
        <w:tc>
          <w:tcPr>
            <w:tcW w:w="12753" w:type="dxa"/>
            <w:gridSpan w:val="2"/>
            <w:vAlign w:val="center"/>
            <w:hideMark/>
          </w:tcPr>
          <w:p w14:paraId="3A288B18" w14:textId="36A9A8B9" w:rsidR="00EC3D8B" w:rsidRPr="00587AB4" w:rsidRDefault="00AA2499" w:rsidP="00294FD9">
            <w:pPr>
              <w:spacing w:after="0" w:line="240" w:lineRule="auto"/>
              <w:jc w:val="center"/>
              <w:rPr>
                <w:rFonts w:ascii="Times New Roman" w:hAnsi="Times New Roman"/>
                <w:b/>
                <w:sz w:val="18"/>
                <w:szCs w:val="18"/>
              </w:rPr>
            </w:pPr>
            <w:bookmarkStart w:id="2" w:name="_Hlk212475821"/>
            <w:r>
              <w:rPr>
                <w:noProof/>
              </w:rPr>
              <w:drawing>
                <wp:inline distT="0" distB="0" distL="0" distR="0" wp14:anchorId="50759DF8" wp14:editId="35B792DE">
                  <wp:extent cx="3748824" cy="7396799"/>
                  <wp:effectExtent l="4763" t="0" r="9207" b="9208"/>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3234" r="24993"/>
                          <a:stretch/>
                        </pic:blipFill>
                        <pic:spPr bwMode="auto">
                          <a:xfrm rot="16200000">
                            <a:off x="0" y="0"/>
                            <a:ext cx="3774614" cy="7447685"/>
                          </a:xfrm>
                          <a:prstGeom prst="rect">
                            <a:avLst/>
                          </a:prstGeom>
                          <a:noFill/>
                          <a:ln>
                            <a:noFill/>
                          </a:ln>
                          <a:extLst>
                            <a:ext uri="{53640926-AAD7-44D8-BBD7-CCE9431645EC}">
                              <a14:shadowObscured xmlns:a14="http://schemas.microsoft.com/office/drawing/2010/main"/>
                            </a:ext>
                          </a:extLst>
                        </pic:spPr>
                      </pic:pic>
                    </a:graphicData>
                  </a:graphic>
                </wp:inline>
              </w:drawing>
            </w:r>
          </w:p>
          <w:p w14:paraId="406CEB0A" w14:textId="77777777" w:rsidR="00EC3D8B" w:rsidRPr="00587AB4" w:rsidRDefault="00EC3D8B" w:rsidP="00294FD9">
            <w:pPr>
              <w:spacing w:after="0" w:line="240" w:lineRule="auto"/>
              <w:jc w:val="center"/>
              <w:rPr>
                <w:rFonts w:ascii="Times New Roman" w:hAnsi="Times New Roman"/>
                <w:b/>
                <w:sz w:val="18"/>
                <w:szCs w:val="18"/>
              </w:rPr>
            </w:pPr>
            <w:r w:rsidRPr="00587AB4">
              <w:rPr>
                <w:rFonts w:ascii="Times New Roman" w:hAnsi="Times New Roman"/>
                <w:b/>
                <w:sz w:val="18"/>
                <w:szCs w:val="18"/>
              </w:rPr>
              <w:t>УСЛОВНЫЕ ОБОЗНАЧЕНИЯ</w:t>
            </w:r>
          </w:p>
        </w:tc>
      </w:tr>
      <w:tr w:rsidR="00EC3D8B" w:rsidRPr="00E03ECB" w14:paraId="2F2CDC58" w14:textId="77777777" w:rsidTr="00E82800">
        <w:trPr>
          <w:trHeight w:val="234"/>
        </w:trPr>
        <w:tc>
          <w:tcPr>
            <w:tcW w:w="2047" w:type="dxa"/>
            <w:vAlign w:val="center"/>
            <w:hideMark/>
          </w:tcPr>
          <w:p w14:paraId="6477CCA9" w14:textId="77777777" w:rsidR="00EC3D8B" w:rsidRPr="00587AB4" w:rsidRDefault="00EC3D8B" w:rsidP="00EC3D8B">
            <w:pPr>
              <w:spacing w:after="0" w:line="288" w:lineRule="auto"/>
              <w:rPr>
                <w:rFonts w:ascii="Times New Roman" w:hAnsi="Times New Roman"/>
                <w:sz w:val="18"/>
                <w:szCs w:val="18"/>
              </w:rPr>
            </w:pPr>
            <w:r w:rsidRPr="00587AB4">
              <w:rPr>
                <w:rFonts w:ascii="Times New Roman" w:hAnsi="Times New Roman"/>
                <w:noProof/>
                <w:sz w:val="18"/>
                <w:szCs w:val="18"/>
              </w:rPr>
              <mc:AlternateContent>
                <mc:Choice Requires="wps">
                  <w:drawing>
                    <wp:anchor distT="0" distB="0" distL="114300" distR="114300" simplePos="0" relativeHeight="251676672" behindDoc="0" locked="0" layoutInCell="1" allowOverlap="1" wp14:anchorId="16D7E825" wp14:editId="2E220163">
                      <wp:simplePos x="0" y="0"/>
                      <wp:positionH relativeFrom="column">
                        <wp:posOffset>36830</wp:posOffset>
                      </wp:positionH>
                      <wp:positionV relativeFrom="paragraph">
                        <wp:posOffset>71755</wp:posOffset>
                      </wp:positionV>
                      <wp:extent cx="1057275" cy="0"/>
                      <wp:effectExtent l="0" t="19050" r="0" b="19050"/>
                      <wp:wrapNone/>
                      <wp:docPr id="2" name="Прямая соединительная линия 2"/>
                      <wp:cNvGraphicFramePr/>
                      <a:graphic xmlns:a="http://schemas.openxmlformats.org/drawingml/2006/main">
                        <a:graphicData uri="http://schemas.microsoft.com/office/word/2010/wordprocessingShape">
                          <wps:wsp>
                            <wps:cNvCnPr/>
                            <wps:spPr>
                              <a:xfrm>
                                <a:off x="0" y="0"/>
                                <a:ext cx="1057275" cy="0"/>
                              </a:xfrm>
                              <a:prstGeom prst="line">
                                <a:avLst/>
                              </a:prstGeom>
                              <a:noFill/>
                              <a:ln w="38100" cap="flat" cmpd="sng" algn="ctr">
                                <a:solidFill>
                                  <a:srgbClr val="7030A0"/>
                                </a:solidFill>
                                <a:prstDash val="dash"/>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ECA51A4" id="Прямая соединительная линия 2"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pt,5.65pt" to="86.15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" strokecolor="#7030a0" strokeweight="3pt">
                      <v:stroke dashstyle="dash"/>
                    </v:line>
                  </w:pict>
                </mc:Fallback>
              </mc:AlternateContent>
            </w:r>
          </w:p>
        </w:tc>
        <w:tc>
          <w:tcPr>
            <w:tcW w:w="10706" w:type="dxa"/>
            <w:vAlign w:val="center"/>
            <w:hideMark/>
          </w:tcPr>
          <w:p w14:paraId="62F369C0" w14:textId="77777777" w:rsidR="00EC3D8B" w:rsidRPr="00587AB4" w:rsidRDefault="00EC3D8B" w:rsidP="00EC3D8B">
            <w:pPr>
              <w:spacing w:after="0" w:line="288" w:lineRule="auto"/>
              <w:rPr>
                <w:rFonts w:ascii="Times New Roman" w:hAnsi="Times New Roman"/>
                <w:sz w:val="18"/>
                <w:szCs w:val="18"/>
              </w:rPr>
            </w:pPr>
            <w:r w:rsidRPr="001A5D1B">
              <w:rPr>
                <w:rFonts w:ascii="Times New Roman" w:hAnsi="Times New Roman"/>
                <w:sz w:val="18"/>
                <w:szCs w:val="18"/>
              </w:rPr>
              <w:t>граница территории, в отношении которой осуществляется подготовка проекта планировки</w:t>
            </w:r>
          </w:p>
        </w:tc>
      </w:tr>
      <w:tr w:rsidR="00EC3D8B" w:rsidRPr="00E03ECB" w14:paraId="6D975AD3" w14:textId="77777777" w:rsidTr="00E82800">
        <w:trPr>
          <w:trHeight w:val="234"/>
        </w:trPr>
        <w:tc>
          <w:tcPr>
            <w:tcW w:w="2047" w:type="dxa"/>
            <w:vAlign w:val="center"/>
          </w:tcPr>
          <w:p w14:paraId="670DDD87" w14:textId="77777777" w:rsidR="00EC3D8B" w:rsidRPr="001F7D96" w:rsidRDefault="00EC3D8B" w:rsidP="00EC3D8B">
            <w:pPr>
              <w:spacing w:after="0" w:line="288" w:lineRule="auto"/>
              <w:jc w:val="center"/>
              <w:rPr>
                <w:rFonts w:ascii="Times New Roman" w:hAnsi="Times New Roman"/>
                <w:b/>
                <w:bCs/>
                <w:color w:val="DF7EF6"/>
                <w:sz w:val="18"/>
                <w:szCs w:val="18"/>
              </w:rPr>
            </w:pPr>
            <w:r>
              <w:rPr>
                <w:rFonts w:ascii="Times New Roman" w:hAnsi="Times New Roman"/>
                <w:b/>
                <w:bCs/>
                <w:noProof/>
                <w:color w:val="DF7EF6"/>
                <w:sz w:val="18"/>
                <w:szCs w:val="18"/>
              </w:rPr>
              <mc:AlternateContent>
                <mc:Choice Requires="wps">
                  <w:drawing>
                    <wp:anchor distT="0" distB="0" distL="114300" distR="114300" simplePos="0" relativeHeight="251679744" behindDoc="0" locked="0" layoutInCell="1" allowOverlap="1" wp14:anchorId="12CF02AF" wp14:editId="74BF7F89">
                      <wp:simplePos x="0" y="0"/>
                      <wp:positionH relativeFrom="column">
                        <wp:posOffset>322020</wp:posOffset>
                      </wp:positionH>
                      <wp:positionV relativeFrom="paragraph">
                        <wp:posOffset>9226</wp:posOffset>
                      </wp:positionV>
                      <wp:extent cx="847725" cy="125506"/>
                      <wp:effectExtent l="0" t="0" r="28575" b="27305"/>
                      <wp:wrapNone/>
                      <wp:docPr id="5" name="Прямоугольник 5"/>
                      <wp:cNvGraphicFramePr/>
                      <a:graphic xmlns:a="http://schemas.openxmlformats.org/drawingml/2006/main">
                        <a:graphicData uri="http://schemas.microsoft.com/office/word/2010/wordprocessingShape">
                          <wps:wsp>
                            <wps:cNvSpPr/>
                            <wps:spPr>
                              <a:xfrm>
                                <a:off x="0" y="0"/>
                                <a:ext cx="847725" cy="125506"/>
                              </a:xfrm>
                              <a:prstGeom prst="rect">
                                <a:avLst/>
                              </a:prstGeom>
                              <a:solidFill>
                                <a:schemeClr val="accent1">
                                  <a:lumMod val="60000"/>
                                  <a:lumOff val="40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FA401A4" id="Прямоугольник 5" o:spid="_x0000_s1026" style="position:absolute;margin-left:25.35pt;margin-top:.75pt;width:66.75pt;height:9.9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" fillcolor="#9cc2e5 [1940]" strokecolor="#2f5496 [2408]" strokeweight="1pt"/>
                  </w:pict>
                </mc:Fallback>
              </mc:AlternateContent>
            </w:r>
          </w:p>
        </w:tc>
        <w:tc>
          <w:tcPr>
            <w:tcW w:w="10706" w:type="dxa"/>
            <w:vAlign w:val="center"/>
          </w:tcPr>
          <w:p w14:paraId="19F881C6" w14:textId="77777777" w:rsidR="00EC3D8B" w:rsidRPr="00587AB4" w:rsidRDefault="00EC3D8B" w:rsidP="00EC3D8B">
            <w:pPr>
              <w:spacing w:after="0" w:line="288" w:lineRule="auto"/>
              <w:rPr>
                <w:rFonts w:ascii="Times New Roman" w:hAnsi="Times New Roman"/>
                <w:sz w:val="18"/>
                <w:szCs w:val="18"/>
              </w:rPr>
            </w:pPr>
            <w:r w:rsidRPr="001A5D1B">
              <w:rPr>
                <w:rFonts w:ascii="Times New Roman" w:hAnsi="Times New Roman"/>
                <w:sz w:val="18"/>
                <w:szCs w:val="18"/>
              </w:rPr>
              <w:t>граница зоны планируемого размещения линейных объектов</w:t>
            </w:r>
          </w:p>
        </w:tc>
      </w:tr>
      <w:tr w:rsidR="00EC3D8B" w:rsidRPr="00E03ECB" w14:paraId="0611DBF5" w14:textId="77777777" w:rsidTr="00E82800">
        <w:trPr>
          <w:trHeight w:val="234"/>
        </w:trPr>
        <w:tc>
          <w:tcPr>
            <w:tcW w:w="2047" w:type="dxa"/>
            <w:vAlign w:val="center"/>
          </w:tcPr>
          <w:p w14:paraId="62843EF2" w14:textId="77777777" w:rsidR="00EC3D8B" w:rsidRPr="001F7D96" w:rsidRDefault="00EC3D8B" w:rsidP="00EC3D8B">
            <w:pPr>
              <w:autoSpaceDE w:val="0"/>
              <w:autoSpaceDN w:val="0"/>
              <w:adjustRightInd w:val="0"/>
              <w:spacing w:after="0"/>
              <w:rPr>
                <w:rFonts w:ascii="Times New Roman" w:eastAsiaTheme="minorHAnsi" w:hAnsi="Times New Roman"/>
                <w:color w:val="2F5496" w:themeColor="accent5" w:themeShade="BF"/>
                <w:sz w:val="18"/>
                <w:szCs w:val="18"/>
              </w:rPr>
            </w:pPr>
            <w:r>
              <w:rPr>
                <w:rFonts w:ascii="Times New Roman" w:eastAsiaTheme="minorHAnsi" w:hAnsi="Times New Roman"/>
                <w:noProof/>
                <w:color w:val="2F5496" w:themeColor="accent5" w:themeShade="BF"/>
                <w:sz w:val="18"/>
                <w:szCs w:val="18"/>
              </w:rPr>
              <mc:AlternateContent>
                <mc:Choice Requires="wps">
                  <w:drawing>
                    <wp:anchor distT="0" distB="0" distL="114300" distR="114300" simplePos="0" relativeHeight="251680768" behindDoc="0" locked="0" layoutInCell="1" allowOverlap="1" wp14:anchorId="5A2943F1" wp14:editId="7C204A57">
                      <wp:simplePos x="0" y="0"/>
                      <wp:positionH relativeFrom="column">
                        <wp:posOffset>581025</wp:posOffset>
                      </wp:positionH>
                      <wp:positionV relativeFrom="paragraph">
                        <wp:posOffset>15240</wp:posOffset>
                      </wp:positionV>
                      <wp:extent cx="97790" cy="102870"/>
                      <wp:effectExtent l="0" t="0" r="16510" b="11430"/>
                      <wp:wrapNone/>
                      <wp:docPr id="8" name="Овал 8"/>
                      <wp:cNvGraphicFramePr/>
                      <a:graphic xmlns:a="http://schemas.openxmlformats.org/drawingml/2006/main">
                        <a:graphicData uri="http://schemas.microsoft.com/office/word/2010/wordprocessingShape">
                          <wps:wsp>
                            <wps:cNvSpPr/>
                            <wps:spPr>
                              <a:xfrm>
                                <a:off x="0" y="0"/>
                                <a:ext cx="97790" cy="102870"/>
                              </a:xfrm>
                              <a:prstGeom prst="ellipse">
                                <a:avLst/>
                              </a:prstGeom>
                              <a:solidFill>
                                <a:schemeClr val="accent5">
                                  <a:lumMod val="75000"/>
                                </a:schemeClr>
                              </a:solidFill>
                              <a:ln>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82D5F84" id="Овал 8" o:spid="_x0000_s1026" style="position:absolute;margin-left:45.75pt;margin-top:1.2pt;width:7.7pt;height:8.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" fillcolor="#2f5496 [2408]" strokecolor="#2f5496 [2408]" strokeweight="1pt">
                      <v:stroke joinstyle="miter"/>
                    </v:oval>
                  </w:pict>
                </mc:Fallback>
              </mc:AlternateContent>
            </w:r>
            <w:r w:rsidRPr="001F7D96">
              <w:rPr>
                <w:rFonts w:ascii="Times New Roman" w:eastAsiaTheme="minorHAnsi" w:hAnsi="Times New Roman"/>
                <w:color w:val="2F5496" w:themeColor="accent5" w:themeShade="BF"/>
                <w:sz w:val="18"/>
                <w:szCs w:val="18"/>
              </w:rPr>
              <w:t xml:space="preserve">                         1</w:t>
            </w:r>
          </w:p>
        </w:tc>
        <w:tc>
          <w:tcPr>
            <w:tcW w:w="10706" w:type="dxa"/>
            <w:vAlign w:val="center"/>
          </w:tcPr>
          <w:p w14:paraId="066FB225" w14:textId="77777777" w:rsidR="00EC3D8B" w:rsidRPr="00587AB4" w:rsidRDefault="00EC3D8B" w:rsidP="00EC3D8B">
            <w:pPr>
              <w:spacing w:after="0" w:line="288" w:lineRule="auto"/>
              <w:rPr>
                <w:rFonts w:ascii="Times New Roman" w:hAnsi="Times New Roman"/>
                <w:sz w:val="18"/>
                <w:szCs w:val="18"/>
              </w:rPr>
            </w:pPr>
            <w:r w:rsidRPr="001A5D1B">
              <w:rPr>
                <w:rFonts w:ascii="Times New Roman" w:hAnsi="Times New Roman"/>
                <w:sz w:val="18"/>
                <w:szCs w:val="18"/>
              </w:rPr>
              <w:t>характерная точка границ зон планируемого размещения линейных объектов</w:t>
            </w:r>
          </w:p>
        </w:tc>
      </w:tr>
      <w:tr w:rsidR="00EC3D8B" w:rsidRPr="00E03ECB" w14:paraId="359D2D1D" w14:textId="77777777" w:rsidTr="00E82800">
        <w:trPr>
          <w:trHeight w:val="249"/>
        </w:trPr>
        <w:tc>
          <w:tcPr>
            <w:tcW w:w="2047" w:type="dxa"/>
            <w:vAlign w:val="center"/>
          </w:tcPr>
          <w:p w14:paraId="7630076A" w14:textId="77777777" w:rsidR="00EC3D8B" w:rsidRPr="00587AB4" w:rsidRDefault="00EC3D8B" w:rsidP="00EC3D8B">
            <w:pPr>
              <w:spacing w:after="0" w:line="288" w:lineRule="auto"/>
              <w:jc w:val="center"/>
              <w:rPr>
                <w:rFonts w:ascii="Times New Roman" w:hAnsi="Times New Roman"/>
                <w:color w:val="2E12FA"/>
                <w:sz w:val="18"/>
                <w:szCs w:val="18"/>
                <w:u w:val="single"/>
              </w:rPr>
            </w:pPr>
            <w:r>
              <w:rPr>
                <w:rFonts w:ascii="Times New Roman" w:hAnsi="Times New Roman"/>
                <w:noProof/>
                <w:color w:val="2E12FA"/>
                <w:sz w:val="18"/>
                <w:szCs w:val="18"/>
                <w:u w:val="single"/>
              </w:rPr>
              <mc:AlternateContent>
                <mc:Choice Requires="wps">
                  <w:drawing>
                    <wp:anchor distT="0" distB="0" distL="114300" distR="114300" simplePos="0" relativeHeight="251678720" behindDoc="0" locked="0" layoutInCell="1" allowOverlap="1" wp14:anchorId="7DD0EAFB" wp14:editId="50EA838F">
                      <wp:simplePos x="0" y="0"/>
                      <wp:positionH relativeFrom="column">
                        <wp:posOffset>323850</wp:posOffset>
                      </wp:positionH>
                      <wp:positionV relativeFrom="paragraph">
                        <wp:posOffset>1905</wp:posOffset>
                      </wp:positionV>
                      <wp:extent cx="847725" cy="131445"/>
                      <wp:effectExtent l="0" t="0" r="28575" b="20955"/>
                      <wp:wrapNone/>
                      <wp:docPr id="3" name="Прямоугольник 3"/>
                      <wp:cNvGraphicFramePr/>
                      <a:graphic xmlns:a="http://schemas.openxmlformats.org/drawingml/2006/main">
                        <a:graphicData uri="http://schemas.microsoft.com/office/word/2010/wordprocessingShape">
                          <wps:wsp>
                            <wps:cNvSpPr/>
                            <wps:spPr>
                              <a:xfrm>
                                <a:off x="0" y="0"/>
                                <a:ext cx="847725" cy="131445"/>
                              </a:xfrm>
                              <a:prstGeom prst="rect">
                                <a:avLst/>
                              </a:prstGeom>
                              <a:pattFill prst="dkUpDiag">
                                <a:fgClr>
                                  <a:schemeClr val="accent1">
                                    <a:lumMod val="60000"/>
                                    <a:lumOff val="40000"/>
                                  </a:schemeClr>
                                </a:fgClr>
                                <a:bgClr>
                                  <a:schemeClr val="bg1"/>
                                </a:bgClr>
                              </a:patt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D2FCC6D" id="Прямоугольник 3" o:spid="_x0000_s1026" style="position:absolute;margin-left:25.5pt;margin-top:.15pt;width:66.75pt;height:10.3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" fillcolor="#9cc2e5 [1940]" strokecolor="#0070c0" strokeweight="1pt">
                      <v:fill r:id="rId14" o:title="" color2="white [3212]" type="pattern"/>
                    </v:rect>
                  </w:pict>
                </mc:Fallback>
              </mc:AlternateContent>
            </w:r>
          </w:p>
        </w:tc>
        <w:tc>
          <w:tcPr>
            <w:tcW w:w="10706" w:type="dxa"/>
            <w:vAlign w:val="center"/>
          </w:tcPr>
          <w:p w14:paraId="2B995D4D" w14:textId="77777777" w:rsidR="00EC3D8B" w:rsidRPr="00587AB4" w:rsidRDefault="00EC3D8B" w:rsidP="00EC3D8B">
            <w:pPr>
              <w:spacing w:after="0" w:line="288" w:lineRule="auto"/>
              <w:rPr>
                <w:rFonts w:ascii="Times New Roman" w:hAnsi="Times New Roman"/>
                <w:sz w:val="18"/>
                <w:szCs w:val="18"/>
              </w:rPr>
            </w:pPr>
            <w:r w:rsidRPr="001A5D1B">
              <w:rPr>
                <w:rFonts w:ascii="Times New Roman" w:hAnsi="Times New Roman"/>
                <w:sz w:val="18"/>
                <w:szCs w:val="18"/>
              </w:rPr>
              <w:t>границы зон планируемого размещения линейных объектов, подлежащих реконструкции в связи с изменением их местоположения</w:t>
            </w:r>
          </w:p>
        </w:tc>
      </w:tr>
      <w:tr w:rsidR="00EC3D8B" w:rsidRPr="00E03ECB" w14:paraId="69E2DC79" w14:textId="77777777" w:rsidTr="00E82800">
        <w:trPr>
          <w:trHeight w:val="234"/>
        </w:trPr>
        <w:tc>
          <w:tcPr>
            <w:tcW w:w="2047" w:type="dxa"/>
            <w:vAlign w:val="center"/>
            <w:hideMark/>
          </w:tcPr>
          <w:p w14:paraId="69D878B7" w14:textId="77777777" w:rsidR="00EC3D8B" w:rsidRPr="00587AB4" w:rsidRDefault="00EC3D8B" w:rsidP="00EC3D8B">
            <w:pPr>
              <w:spacing w:after="0" w:line="288" w:lineRule="auto"/>
              <w:rPr>
                <w:rFonts w:ascii="Times New Roman" w:hAnsi="Times New Roman"/>
                <w:sz w:val="18"/>
                <w:szCs w:val="18"/>
              </w:rPr>
            </w:pPr>
            <w:r w:rsidRPr="001F7D96">
              <w:rPr>
                <w:rFonts w:ascii="Times New Roman" w:hAnsi="Times New Roman"/>
                <w:noProof/>
                <w:color w:val="0070C0"/>
                <w:sz w:val="18"/>
                <w:szCs w:val="18"/>
              </w:rPr>
              <mc:AlternateContent>
                <mc:Choice Requires="wps">
                  <w:drawing>
                    <wp:anchor distT="0" distB="0" distL="114300" distR="114300" simplePos="0" relativeHeight="251675648" behindDoc="0" locked="0" layoutInCell="1" allowOverlap="1" wp14:anchorId="1A5FF8AE" wp14:editId="6ED3FC48">
                      <wp:simplePos x="0" y="0"/>
                      <wp:positionH relativeFrom="column">
                        <wp:posOffset>594995</wp:posOffset>
                      </wp:positionH>
                      <wp:positionV relativeFrom="paragraph">
                        <wp:posOffset>38100</wp:posOffset>
                      </wp:positionV>
                      <wp:extent cx="85090" cy="80645"/>
                      <wp:effectExtent l="0" t="0" r="10160" b="14605"/>
                      <wp:wrapNone/>
                      <wp:docPr id="6" name="Овал 6"/>
                      <wp:cNvGraphicFramePr/>
                      <a:graphic xmlns:a="http://schemas.openxmlformats.org/drawingml/2006/main">
                        <a:graphicData uri="http://schemas.microsoft.com/office/word/2010/wordprocessingShape">
                          <wps:wsp>
                            <wps:cNvSpPr/>
                            <wps:spPr>
                              <a:xfrm>
                                <a:off x="0" y="0"/>
                                <a:ext cx="85090" cy="80645"/>
                              </a:xfrm>
                              <a:prstGeom prst="ellipse">
                                <a:avLst/>
                              </a:prstGeom>
                              <a:solidFill>
                                <a:srgbClr val="0070C0"/>
                              </a:solid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35AF714" id="Овал 6" o:spid="_x0000_s1026" style="position:absolute;margin-left:46.85pt;margin-top:3pt;width:6.7pt;height:6.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" fillcolor="#0070c0" strokecolor="#0070c0" strokeweight="2pt"/>
                  </w:pict>
                </mc:Fallback>
              </mc:AlternateContent>
            </w:r>
            <w:r>
              <w:rPr>
                <w:rFonts w:ascii="Times New Roman" w:hAnsi="Times New Roman"/>
                <w:color w:val="0070C0"/>
                <w:sz w:val="18"/>
                <w:szCs w:val="18"/>
              </w:rPr>
              <w:t xml:space="preserve">                         </w:t>
            </w:r>
            <w:r w:rsidRPr="001F7D96">
              <w:rPr>
                <w:rFonts w:ascii="Times New Roman" w:hAnsi="Times New Roman"/>
                <w:color w:val="0070C0"/>
                <w:sz w:val="18"/>
                <w:szCs w:val="18"/>
              </w:rPr>
              <w:t>1</w:t>
            </w:r>
          </w:p>
        </w:tc>
        <w:tc>
          <w:tcPr>
            <w:tcW w:w="10706" w:type="dxa"/>
            <w:vAlign w:val="center"/>
            <w:hideMark/>
          </w:tcPr>
          <w:p w14:paraId="309BF3C0" w14:textId="77777777" w:rsidR="00EC3D8B" w:rsidRPr="00587AB4" w:rsidRDefault="00EC3D8B" w:rsidP="00750F4D">
            <w:pPr>
              <w:spacing w:after="0" w:line="240" w:lineRule="auto"/>
              <w:rPr>
                <w:rFonts w:ascii="Times New Roman" w:hAnsi="Times New Roman"/>
                <w:sz w:val="18"/>
                <w:szCs w:val="18"/>
              </w:rPr>
            </w:pPr>
            <w:r w:rsidRPr="001A5D1B">
              <w:rPr>
                <w:rFonts w:ascii="Times New Roman" w:hAnsi="Times New Roman"/>
                <w:sz w:val="18"/>
                <w:szCs w:val="18"/>
              </w:rPr>
              <w:t>характерная точка границ зон планируемого размещения линейных объектов, подлежащих к реконструкции в связи с изменением их местоположения</w:t>
            </w:r>
          </w:p>
        </w:tc>
      </w:tr>
      <w:tr w:rsidR="00EC3D8B" w:rsidRPr="00E03ECB" w14:paraId="10F8692E" w14:textId="77777777" w:rsidTr="00E82800">
        <w:trPr>
          <w:trHeight w:val="234"/>
        </w:trPr>
        <w:tc>
          <w:tcPr>
            <w:tcW w:w="2047" w:type="dxa"/>
            <w:vAlign w:val="center"/>
          </w:tcPr>
          <w:p w14:paraId="3F30F1FD" w14:textId="77777777" w:rsidR="00EC3D8B" w:rsidRPr="00587AB4" w:rsidRDefault="00EC3D8B" w:rsidP="00EC3D8B">
            <w:pPr>
              <w:autoSpaceDE w:val="0"/>
              <w:autoSpaceDN w:val="0"/>
              <w:adjustRightInd w:val="0"/>
              <w:spacing w:after="0"/>
              <w:jc w:val="center"/>
              <w:rPr>
                <w:rFonts w:ascii="Times New Roman" w:hAnsi="Times New Roman"/>
                <w:noProof/>
                <w:sz w:val="18"/>
                <w:szCs w:val="18"/>
              </w:rPr>
            </w:pPr>
            <w:r w:rsidRPr="00587AB4">
              <w:rPr>
                <w:rFonts w:ascii="Times New Roman" w:hAnsi="Times New Roman"/>
                <w:noProof/>
                <w:sz w:val="18"/>
                <w:szCs w:val="18"/>
              </w:rPr>
              <mc:AlternateContent>
                <mc:Choice Requires="wps">
                  <w:drawing>
                    <wp:anchor distT="0" distB="0" distL="114300" distR="114300" simplePos="0" relativeHeight="251677696" behindDoc="0" locked="0" layoutInCell="1" allowOverlap="1" wp14:anchorId="55824486" wp14:editId="2A001133">
                      <wp:simplePos x="0" y="0"/>
                      <wp:positionH relativeFrom="column">
                        <wp:posOffset>55880</wp:posOffset>
                      </wp:positionH>
                      <wp:positionV relativeFrom="paragraph">
                        <wp:posOffset>87630</wp:posOffset>
                      </wp:positionV>
                      <wp:extent cx="1028700" cy="0"/>
                      <wp:effectExtent l="0" t="19050" r="19050" b="19050"/>
                      <wp:wrapNone/>
                      <wp:docPr id="401415984" name="Прямая соединительная линия 401415984"/>
                      <wp:cNvGraphicFramePr/>
                      <a:graphic xmlns:a="http://schemas.openxmlformats.org/drawingml/2006/main">
                        <a:graphicData uri="http://schemas.microsoft.com/office/word/2010/wordprocessingShape">
                          <wps:wsp>
                            <wps:cNvCnPr/>
                            <wps:spPr>
                              <a:xfrm>
                                <a:off x="0" y="0"/>
                                <a:ext cx="1028700"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D8D4768" id="Прямая соединительная линия 401415984"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4pt,6.9pt" to="85.4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" strokecolor="red" strokeweight="2.25pt"/>
                  </w:pict>
                </mc:Fallback>
              </mc:AlternateContent>
            </w:r>
          </w:p>
        </w:tc>
        <w:tc>
          <w:tcPr>
            <w:tcW w:w="10706" w:type="dxa"/>
            <w:vAlign w:val="center"/>
          </w:tcPr>
          <w:p w14:paraId="53C03D31" w14:textId="77777777" w:rsidR="00EC3D8B" w:rsidRPr="00587AB4" w:rsidRDefault="00EC3D8B" w:rsidP="00EC3D8B">
            <w:pPr>
              <w:spacing w:after="0" w:line="288" w:lineRule="auto"/>
              <w:rPr>
                <w:rFonts w:ascii="Times New Roman" w:hAnsi="Times New Roman"/>
                <w:sz w:val="18"/>
                <w:szCs w:val="18"/>
              </w:rPr>
            </w:pPr>
            <w:r w:rsidRPr="00587AB4">
              <w:rPr>
                <w:rFonts w:ascii="Times New Roman" w:hAnsi="Times New Roman"/>
                <w:sz w:val="18"/>
                <w:szCs w:val="18"/>
              </w:rPr>
              <w:t>граница утвержденных красных линий</w:t>
            </w:r>
          </w:p>
        </w:tc>
      </w:tr>
      <w:tr w:rsidR="00AB41CB" w:rsidRPr="00E03ECB" w14:paraId="28FEB601" w14:textId="77777777" w:rsidTr="00E82800">
        <w:trPr>
          <w:trHeight w:val="234"/>
        </w:trPr>
        <w:tc>
          <w:tcPr>
            <w:tcW w:w="2047" w:type="dxa"/>
            <w:vAlign w:val="center"/>
          </w:tcPr>
          <w:p w14:paraId="0B4F1598" w14:textId="0604A336" w:rsidR="00AB41CB" w:rsidRPr="00587AB4" w:rsidRDefault="00AB41CB" w:rsidP="00EC3D8B">
            <w:pPr>
              <w:autoSpaceDE w:val="0"/>
              <w:autoSpaceDN w:val="0"/>
              <w:adjustRightInd w:val="0"/>
              <w:spacing w:after="0"/>
              <w:jc w:val="center"/>
              <w:rPr>
                <w:rFonts w:ascii="Times New Roman" w:hAnsi="Times New Roman"/>
                <w:noProof/>
                <w:sz w:val="18"/>
                <w:szCs w:val="18"/>
              </w:rPr>
            </w:pPr>
            <w:r w:rsidRPr="001F7D96">
              <w:rPr>
                <w:rFonts w:ascii="Times New Roman" w:hAnsi="Times New Roman"/>
                <w:noProof/>
                <w:color w:val="0070C0"/>
                <w:sz w:val="18"/>
                <w:szCs w:val="18"/>
              </w:rPr>
              <mc:AlternateContent>
                <mc:Choice Requires="wps">
                  <w:drawing>
                    <wp:anchor distT="0" distB="0" distL="114300" distR="114300" simplePos="0" relativeHeight="251699200" behindDoc="0" locked="0" layoutInCell="1" allowOverlap="1" wp14:anchorId="6D1DD9A6" wp14:editId="59F20EE1">
                      <wp:simplePos x="0" y="0"/>
                      <wp:positionH relativeFrom="column">
                        <wp:posOffset>333375</wp:posOffset>
                      </wp:positionH>
                      <wp:positionV relativeFrom="paragraph">
                        <wp:posOffset>36830</wp:posOffset>
                      </wp:positionV>
                      <wp:extent cx="85090" cy="80645"/>
                      <wp:effectExtent l="0" t="0" r="10160" b="14605"/>
                      <wp:wrapNone/>
                      <wp:docPr id="59" name="Овал 59"/>
                      <wp:cNvGraphicFramePr/>
                      <a:graphic xmlns:a="http://schemas.openxmlformats.org/drawingml/2006/main">
                        <a:graphicData uri="http://schemas.microsoft.com/office/word/2010/wordprocessingShape">
                          <wps:wsp>
                            <wps:cNvSpPr/>
                            <wps:spPr>
                              <a:xfrm>
                                <a:off x="0" y="0"/>
                                <a:ext cx="85090" cy="80645"/>
                              </a:xfrm>
                              <a:prstGeom prst="ellipse">
                                <a:avLst/>
                              </a:prstGeom>
                              <a:solidFill>
                                <a:schemeClr val="tx1"/>
                              </a:solidFill>
                              <a:ln w="254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9162EC6" id="Овал 59" o:spid="_x0000_s1026" style="position:absolute;margin-left:26.25pt;margin-top:2.9pt;width:6.7pt;height:6.3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" fillcolor="black [3213]" strokecolor="black [3213]" strokeweight="2pt"/>
                  </w:pict>
                </mc:Fallback>
              </mc:AlternateContent>
            </w:r>
            <w:r>
              <w:rPr>
                <w:rFonts w:ascii="Times New Roman" w:hAnsi="Times New Roman"/>
                <w:noProof/>
                <w:sz w:val="18"/>
                <w:szCs w:val="18"/>
              </w:rPr>
              <w:t>к1</w:t>
            </w:r>
          </w:p>
        </w:tc>
        <w:tc>
          <w:tcPr>
            <w:tcW w:w="10706" w:type="dxa"/>
            <w:vAlign w:val="center"/>
          </w:tcPr>
          <w:p w14:paraId="73FC16AC" w14:textId="5956D069" w:rsidR="00AB41CB" w:rsidRPr="00587AB4" w:rsidRDefault="00AB41CB" w:rsidP="00EC3D8B">
            <w:pPr>
              <w:spacing w:after="0" w:line="288" w:lineRule="auto"/>
              <w:rPr>
                <w:rFonts w:ascii="Times New Roman" w:hAnsi="Times New Roman"/>
                <w:sz w:val="18"/>
                <w:szCs w:val="18"/>
              </w:rPr>
            </w:pPr>
            <w:r>
              <w:rPr>
                <w:rFonts w:ascii="Times New Roman" w:hAnsi="Times New Roman"/>
                <w:sz w:val="18"/>
                <w:szCs w:val="18"/>
              </w:rPr>
              <w:t>характерная точка границы</w:t>
            </w:r>
            <w:r w:rsidRPr="00AB41CB">
              <w:rPr>
                <w:rFonts w:ascii="Times New Roman" w:hAnsi="Times New Roman"/>
                <w:sz w:val="18"/>
                <w:szCs w:val="18"/>
              </w:rPr>
              <w:t xml:space="preserve"> устанавливаемых красных линий</w:t>
            </w:r>
          </w:p>
        </w:tc>
      </w:tr>
      <w:tr w:rsidR="00CD1355" w:rsidRPr="00E03ECB" w14:paraId="2E3DB943" w14:textId="77777777" w:rsidTr="00E82800">
        <w:trPr>
          <w:trHeight w:val="234"/>
        </w:trPr>
        <w:tc>
          <w:tcPr>
            <w:tcW w:w="2047" w:type="dxa"/>
            <w:vAlign w:val="center"/>
          </w:tcPr>
          <w:p w14:paraId="0EC781E8" w14:textId="0D4037D7" w:rsidR="00CD1355" w:rsidRPr="00587AB4" w:rsidRDefault="00294FD9" w:rsidP="00EC3D8B">
            <w:pPr>
              <w:autoSpaceDE w:val="0"/>
              <w:autoSpaceDN w:val="0"/>
              <w:adjustRightInd w:val="0"/>
              <w:spacing w:after="0"/>
              <w:jc w:val="center"/>
              <w:rPr>
                <w:rFonts w:ascii="Times New Roman" w:hAnsi="Times New Roman"/>
                <w:noProof/>
                <w:sz w:val="18"/>
                <w:szCs w:val="18"/>
              </w:rPr>
            </w:pPr>
            <w:r>
              <w:rPr>
                <w:rFonts w:ascii="Times New Roman" w:hAnsi="Times New Roman"/>
                <w:noProof/>
                <w:sz w:val="18"/>
                <w:szCs w:val="18"/>
              </w:rPr>
              <mc:AlternateContent>
                <mc:Choice Requires="wps">
                  <w:drawing>
                    <wp:anchor distT="0" distB="0" distL="114300" distR="114300" simplePos="0" relativeHeight="251681792" behindDoc="0" locked="0" layoutInCell="1" allowOverlap="1" wp14:anchorId="73AAFAF5" wp14:editId="0AACC2AA">
                      <wp:simplePos x="0" y="0"/>
                      <wp:positionH relativeFrom="column">
                        <wp:posOffset>51434</wp:posOffset>
                      </wp:positionH>
                      <wp:positionV relativeFrom="paragraph">
                        <wp:posOffset>92075</wp:posOffset>
                      </wp:positionV>
                      <wp:extent cx="1038225" cy="0"/>
                      <wp:effectExtent l="0" t="0" r="0" b="0"/>
                      <wp:wrapNone/>
                      <wp:docPr id="17" name="Прямая соединительная линия 17"/>
                      <wp:cNvGraphicFramePr/>
                      <a:graphic xmlns:a="http://schemas.openxmlformats.org/drawingml/2006/main">
                        <a:graphicData uri="http://schemas.microsoft.com/office/word/2010/wordprocessingShape">
                          <wps:wsp>
                            <wps:cNvCnPr/>
                            <wps:spPr>
                              <a:xfrm>
                                <a:off x="0" y="0"/>
                                <a:ext cx="1038225"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11FDDDD" id="Прямая соединительная линия 17"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4.05pt,7.25pt" to="85.8pt,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" strokecolor="black [3200]" strokeweight="1.5pt">
                      <v:stroke joinstyle="miter"/>
                    </v:line>
                  </w:pict>
                </mc:Fallback>
              </mc:AlternateContent>
            </w:r>
          </w:p>
        </w:tc>
        <w:tc>
          <w:tcPr>
            <w:tcW w:w="10706" w:type="dxa"/>
            <w:vAlign w:val="center"/>
          </w:tcPr>
          <w:p w14:paraId="16CF6AB7" w14:textId="27BC18D9" w:rsidR="00CD1355" w:rsidRPr="00587AB4" w:rsidRDefault="00CD1355" w:rsidP="00EC3D8B">
            <w:pPr>
              <w:spacing w:after="0" w:line="288" w:lineRule="auto"/>
              <w:rPr>
                <w:rFonts w:ascii="Times New Roman" w:hAnsi="Times New Roman"/>
                <w:sz w:val="18"/>
                <w:szCs w:val="18"/>
              </w:rPr>
            </w:pPr>
            <w:r>
              <w:rPr>
                <w:rFonts w:ascii="Times New Roman" w:hAnsi="Times New Roman"/>
                <w:sz w:val="18"/>
                <w:szCs w:val="18"/>
              </w:rPr>
              <w:t>граница устанавливаемых красных линий</w:t>
            </w:r>
          </w:p>
        </w:tc>
      </w:tr>
      <w:tr w:rsidR="00CD1355" w:rsidRPr="00E03ECB" w14:paraId="26E5C2D4" w14:textId="77777777" w:rsidTr="00E82800">
        <w:trPr>
          <w:trHeight w:val="234"/>
        </w:trPr>
        <w:tc>
          <w:tcPr>
            <w:tcW w:w="2047" w:type="dxa"/>
            <w:vAlign w:val="center"/>
          </w:tcPr>
          <w:p w14:paraId="3D6E7D91" w14:textId="18BE06A3" w:rsidR="00CD1355" w:rsidRPr="006D6262" w:rsidRDefault="00AA2499" w:rsidP="00EC3D8B">
            <w:pPr>
              <w:autoSpaceDE w:val="0"/>
              <w:autoSpaceDN w:val="0"/>
              <w:adjustRightInd w:val="0"/>
              <w:spacing w:after="0"/>
              <w:jc w:val="center"/>
              <w:rPr>
                <w:rFonts w:ascii="Times New Roman" w:hAnsi="Times New Roman"/>
                <w:b/>
                <w:bCs/>
                <w:noProof/>
                <w:sz w:val="16"/>
                <w:szCs w:val="16"/>
              </w:rPr>
            </w:pPr>
            <w:r w:rsidRPr="006D6262">
              <w:rPr>
                <w:rFonts w:ascii="Times New Roman" w:hAnsi="Times New Roman"/>
                <w:b/>
                <w:bCs/>
                <w:noProof/>
                <w:sz w:val="16"/>
                <w:szCs w:val="16"/>
              </w:rPr>
              <mc:AlternateContent>
                <mc:Choice Requires="wps">
                  <w:drawing>
                    <wp:anchor distT="0" distB="0" distL="114300" distR="114300" simplePos="0" relativeHeight="251658239" behindDoc="1" locked="0" layoutInCell="1" allowOverlap="1" wp14:anchorId="67D0A6B9" wp14:editId="1EA356C6">
                      <wp:simplePos x="0" y="0"/>
                      <wp:positionH relativeFrom="column">
                        <wp:posOffset>38100</wp:posOffset>
                      </wp:positionH>
                      <wp:positionV relativeFrom="paragraph">
                        <wp:posOffset>41910</wp:posOffset>
                      </wp:positionV>
                      <wp:extent cx="1028700" cy="0"/>
                      <wp:effectExtent l="0" t="19050" r="19050" b="19050"/>
                      <wp:wrapNone/>
                      <wp:docPr id="54" name="Прямая соединительная линия 54"/>
                      <wp:cNvGraphicFramePr/>
                      <a:graphic xmlns:a="http://schemas.openxmlformats.org/drawingml/2006/main">
                        <a:graphicData uri="http://schemas.microsoft.com/office/word/2010/wordprocessingShape">
                          <wps:wsp>
                            <wps:cNvCnPr/>
                            <wps:spPr>
                              <a:xfrm>
                                <a:off x="0" y="0"/>
                                <a:ext cx="1028700"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56C904E" id="Прямая соединительная линия 54" o:spid="_x0000_s1026" style="position:absolute;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pt,3.3pt" to="84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" strokecolor="red" strokeweight="2.25pt"/>
                  </w:pict>
                </mc:Fallback>
              </mc:AlternateContent>
            </w:r>
            <w:r w:rsidRPr="006D6262">
              <w:rPr>
                <w:rFonts w:ascii="Times New Roman" w:hAnsi="Times New Roman"/>
                <w:b/>
                <w:bCs/>
                <w:noProof/>
                <w:sz w:val="16"/>
                <w:szCs w:val="16"/>
              </w:rPr>
              <w:t>Х        Х</w:t>
            </w:r>
          </w:p>
        </w:tc>
        <w:tc>
          <w:tcPr>
            <w:tcW w:w="10706" w:type="dxa"/>
            <w:vAlign w:val="center"/>
          </w:tcPr>
          <w:p w14:paraId="52D3EADB" w14:textId="24EAAEEA" w:rsidR="00CD1355" w:rsidRDefault="00CD1355" w:rsidP="00EC3D8B">
            <w:pPr>
              <w:spacing w:after="0" w:line="288" w:lineRule="auto"/>
              <w:rPr>
                <w:rFonts w:ascii="Times New Roman" w:hAnsi="Times New Roman"/>
                <w:sz w:val="18"/>
                <w:szCs w:val="18"/>
              </w:rPr>
            </w:pPr>
            <w:r>
              <w:rPr>
                <w:rFonts w:ascii="Times New Roman" w:hAnsi="Times New Roman"/>
                <w:sz w:val="18"/>
                <w:szCs w:val="18"/>
              </w:rPr>
              <w:t>граница отменяемых красных линий</w:t>
            </w:r>
          </w:p>
        </w:tc>
      </w:tr>
      <w:bookmarkEnd w:id="2"/>
    </w:tbl>
    <w:p w14:paraId="5B387463" w14:textId="6E4F7182" w:rsidR="00C54680" w:rsidRDefault="00C54680" w:rsidP="00FD49C9">
      <w:pPr>
        <w:autoSpaceDE w:val="0"/>
        <w:autoSpaceDN w:val="0"/>
        <w:adjustRightInd w:val="0"/>
        <w:spacing w:after="0" w:line="288" w:lineRule="auto"/>
        <w:rPr>
          <w:rFonts w:ascii="Times New Roman" w:hAnsi="Times New Roman"/>
          <w:noProof/>
          <w:sz w:val="28"/>
          <w:szCs w:val="28"/>
        </w:rPr>
      </w:pPr>
    </w:p>
    <w:p w14:paraId="6052A218" w14:textId="5614450D" w:rsidR="00294FD9" w:rsidRDefault="00294FD9" w:rsidP="00755049">
      <w:pPr>
        <w:autoSpaceDE w:val="0"/>
        <w:autoSpaceDN w:val="0"/>
        <w:adjustRightInd w:val="0"/>
        <w:spacing w:after="0" w:line="288" w:lineRule="auto"/>
        <w:jc w:val="center"/>
        <w:rPr>
          <w:rFonts w:ascii="Times New Roman" w:hAnsi="Times New Roman"/>
          <w:noProof/>
          <w:sz w:val="28"/>
          <w:szCs w:val="28"/>
        </w:rPr>
      </w:pPr>
      <w:r>
        <w:rPr>
          <w:rFonts w:ascii="Times New Roman" w:hAnsi="Times New Roman"/>
          <w:noProof/>
          <w:sz w:val="28"/>
          <w:szCs w:val="28"/>
        </w:rPr>
        <w:br w:type="page"/>
      </w:r>
    </w:p>
    <w:p w14:paraId="0A974D00" w14:textId="09923683" w:rsidR="00EC3D8B" w:rsidRPr="0061432A" w:rsidRDefault="0061432A" w:rsidP="00755049">
      <w:pPr>
        <w:autoSpaceDE w:val="0"/>
        <w:autoSpaceDN w:val="0"/>
        <w:adjustRightInd w:val="0"/>
        <w:spacing w:after="0" w:line="288" w:lineRule="auto"/>
        <w:jc w:val="center"/>
        <w:rPr>
          <w:rFonts w:ascii="Times New Roman" w:hAnsi="Times New Roman"/>
          <w:b/>
          <w:bCs/>
          <w:noProof/>
          <w:sz w:val="28"/>
          <w:szCs w:val="28"/>
        </w:rPr>
      </w:pPr>
      <w:r w:rsidRPr="0061432A">
        <w:rPr>
          <w:rFonts w:ascii="Times New Roman" w:hAnsi="Times New Roman"/>
          <w:b/>
          <w:bCs/>
          <w:noProof/>
          <w:sz w:val="28"/>
          <w:szCs w:val="28"/>
        </w:rPr>
        <w:t>Лист 2</w:t>
      </w:r>
    </w:p>
    <w:tbl>
      <w:tblPr>
        <w:tblStyle w:val="ab"/>
        <w:tblW w:w="12328" w:type="dxa"/>
        <w:jc w:val="center"/>
        <w:tblLayout w:type="fixed"/>
        <w:tblLook w:val="04A0" w:firstRow="1" w:lastRow="0" w:firstColumn="1" w:lastColumn="0" w:noHBand="0" w:noVBand="1"/>
      </w:tblPr>
      <w:tblGrid>
        <w:gridCol w:w="3165"/>
        <w:gridCol w:w="9163"/>
      </w:tblGrid>
      <w:tr w:rsidR="001A5D1B" w:rsidRPr="00E03ECB" w14:paraId="48B7B7BB" w14:textId="77777777" w:rsidTr="00FD49C9">
        <w:trPr>
          <w:trHeight w:val="7270"/>
          <w:jc w:val="center"/>
        </w:trPr>
        <w:tc>
          <w:tcPr>
            <w:tcW w:w="12328" w:type="dxa"/>
            <w:gridSpan w:val="2"/>
            <w:vAlign w:val="center"/>
            <w:hideMark/>
          </w:tcPr>
          <w:p w14:paraId="4D64FECD" w14:textId="44904AB2" w:rsidR="001A5D1B" w:rsidRPr="00587AB4" w:rsidRDefault="008B1D5E" w:rsidP="00BF3796">
            <w:pPr>
              <w:spacing w:after="0" w:line="288" w:lineRule="auto"/>
              <w:jc w:val="center"/>
              <w:rPr>
                <w:rFonts w:ascii="Times New Roman" w:hAnsi="Times New Roman"/>
                <w:b/>
                <w:sz w:val="18"/>
                <w:szCs w:val="18"/>
              </w:rPr>
            </w:pPr>
            <w:bookmarkStart w:id="3" w:name="_Hlk221605648"/>
            <w:r>
              <w:rPr>
                <w:noProof/>
              </w:rPr>
              <w:drawing>
                <wp:inline distT="0" distB="0" distL="0" distR="0" wp14:anchorId="5E48C9A4" wp14:editId="43BCBBB9">
                  <wp:extent cx="4353166" cy="6929274"/>
                  <wp:effectExtent l="7303"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382" r="6650"/>
                          <a:stretch/>
                        </pic:blipFill>
                        <pic:spPr bwMode="auto">
                          <a:xfrm rot="16200000">
                            <a:off x="0" y="0"/>
                            <a:ext cx="4353468" cy="6929755"/>
                          </a:xfrm>
                          <a:prstGeom prst="rect">
                            <a:avLst/>
                          </a:prstGeom>
                          <a:noFill/>
                          <a:ln>
                            <a:noFill/>
                          </a:ln>
                          <a:extLst>
                            <a:ext uri="{53640926-AAD7-44D8-BBD7-CCE9431645EC}">
                              <a14:shadowObscured xmlns:a14="http://schemas.microsoft.com/office/drawing/2010/main"/>
                            </a:ext>
                          </a:extLst>
                        </pic:spPr>
                      </pic:pic>
                    </a:graphicData>
                  </a:graphic>
                </wp:inline>
              </w:drawing>
            </w:r>
          </w:p>
          <w:p w14:paraId="368FE101" w14:textId="77777777" w:rsidR="001A5D1B" w:rsidRPr="00587AB4" w:rsidRDefault="001A5D1B" w:rsidP="00BF3796">
            <w:pPr>
              <w:spacing w:after="0" w:line="288" w:lineRule="auto"/>
              <w:jc w:val="center"/>
              <w:rPr>
                <w:rFonts w:ascii="Times New Roman" w:hAnsi="Times New Roman"/>
                <w:b/>
                <w:sz w:val="18"/>
                <w:szCs w:val="18"/>
              </w:rPr>
            </w:pPr>
            <w:r w:rsidRPr="00587AB4">
              <w:rPr>
                <w:rFonts w:ascii="Times New Roman" w:hAnsi="Times New Roman"/>
                <w:b/>
                <w:sz w:val="18"/>
                <w:szCs w:val="18"/>
              </w:rPr>
              <w:t>УСЛОВНЫЕ ОБОЗНАЧЕНИЯ</w:t>
            </w:r>
          </w:p>
        </w:tc>
      </w:tr>
      <w:tr w:rsidR="001A5D1B" w:rsidRPr="00E03ECB" w14:paraId="3EADAED0" w14:textId="77777777" w:rsidTr="00750F4D">
        <w:trPr>
          <w:trHeight w:val="270"/>
          <w:jc w:val="center"/>
        </w:trPr>
        <w:tc>
          <w:tcPr>
            <w:tcW w:w="3165" w:type="dxa"/>
            <w:vAlign w:val="center"/>
            <w:hideMark/>
          </w:tcPr>
          <w:p w14:paraId="4B106F01" w14:textId="77777777" w:rsidR="001A5D1B" w:rsidRPr="00587AB4" w:rsidRDefault="001A5D1B" w:rsidP="00BF3796">
            <w:pPr>
              <w:spacing w:after="0" w:line="288" w:lineRule="auto"/>
              <w:rPr>
                <w:rFonts w:ascii="Times New Roman" w:hAnsi="Times New Roman"/>
                <w:sz w:val="18"/>
                <w:szCs w:val="18"/>
              </w:rPr>
            </w:pPr>
            <w:r w:rsidRPr="00587AB4">
              <w:rPr>
                <w:rFonts w:ascii="Times New Roman" w:hAnsi="Times New Roman"/>
                <w:noProof/>
                <w:sz w:val="18"/>
                <w:szCs w:val="18"/>
              </w:rPr>
              <mc:AlternateContent>
                <mc:Choice Requires="wps">
                  <w:drawing>
                    <wp:anchor distT="0" distB="0" distL="114300" distR="114300" simplePos="0" relativeHeight="251669504" behindDoc="0" locked="0" layoutInCell="1" allowOverlap="1" wp14:anchorId="74491A3C" wp14:editId="33805FBE">
                      <wp:simplePos x="0" y="0"/>
                      <wp:positionH relativeFrom="column">
                        <wp:posOffset>33655</wp:posOffset>
                      </wp:positionH>
                      <wp:positionV relativeFrom="paragraph">
                        <wp:posOffset>76835</wp:posOffset>
                      </wp:positionV>
                      <wp:extent cx="1428750" cy="0"/>
                      <wp:effectExtent l="0" t="19050" r="19050" b="19050"/>
                      <wp:wrapNone/>
                      <wp:docPr id="9" name="Прямая соединительная линия 9"/>
                      <wp:cNvGraphicFramePr/>
                      <a:graphic xmlns:a="http://schemas.openxmlformats.org/drawingml/2006/main">
                        <a:graphicData uri="http://schemas.microsoft.com/office/word/2010/wordprocessingShape">
                          <wps:wsp>
                            <wps:cNvCnPr/>
                            <wps:spPr>
                              <a:xfrm>
                                <a:off x="0" y="0"/>
                                <a:ext cx="1428750" cy="0"/>
                              </a:xfrm>
                              <a:prstGeom prst="line">
                                <a:avLst/>
                              </a:prstGeom>
                              <a:noFill/>
                              <a:ln w="38100" cap="flat" cmpd="sng" algn="ctr">
                                <a:solidFill>
                                  <a:srgbClr val="7030A0"/>
                                </a:solidFill>
                                <a:prstDash val="dash"/>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ACE4111" id="Прямая соединительная линия 9"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6.05pt" to="115.1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" strokecolor="#7030a0" strokeweight="3pt">
                      <v:stroke dashstyle="dash"/>
                    </v:line>
                  </w:pict>
                </mc:Fallback>
              </mc:AlternateContent>
            </w:r>
          </w:p>
        </w:tc>
        <w:tc>
          <w:tcPr>
            <w:tcW w:w="9163" w:type="dxa"/>
            <w:vAlign w:val="center"/>
            <w:hideMark/>
          </w:tcPr>
          <w:p w14:paraId="507F4CAF" w14:textId="77777777" w:rsidR="001A5D1B" w:rsidRPr="00587AB4" w:rsidRDefault="001A5D1B" w:rsidP="00BF3796">
            <w:pPr>
              <w:spacing w:after="0" w:line="288" w:lineRule="auto"/>
              <w:rPr>
                <w:rFonts w:ascii="Times New Roman" w:hAnsi="Times New Roman"/>
                <w:sz w:val="18"/>
                <w:szCs w:val="18"/>
              </w:rPr>
            </w:pPr>
            <w:r w:rsidRPr="001A5D1B">
              <w:rPr>
                <w:rFonts w:ascii="Times New Roman" w:hAnsi="Times New Roman"/>
                <w:sz w:val="18"/>
                <w:szCs w:val="18"/>
              </w:rPr>
              <w:t>граница территории, в отношении которой осуществляется подготовка проекта планировки</w:t>
            </w:r>
          </w:p>
        </w:tc>
      </w:tr>
      <w:tr w:rsidR="001A5D1B" w:rsidRPr="00E03ECB" w14:paraId="3297F70D" w14:textId="77777777" w:rsidTr="00FD49C9">
        <w:trPr>
          <w:trHeight w:val="234"/>
          <w:jc w:val="center"/>
        </w:trPr>
        <w:tc>
          <w:tcPr>
            <w:tcW w:w="3165" w:type="dxa"/>
            <w:vAlign w:val="center"/>
          </w:tcPr>
          <w:p w14:paraId="28184837" w14:textId="77777777" w:rsidR="001A5D1B" w:rsidRPr="001F7D96" w:rsidRDefault="001A5D1B" w:rsidP="00BF3796">
            <w:pPr>
              <w:spacing w:after="0" w:line="288" w:lineRule="auto"/>
              <w:jc w:val="center"/>
              <w:rPr>
                <w:rFonts w:ascii="Times New Roman" w:hAnsi="Times New Roman"/>
                <w:b/>
                <w:bCs/>
                <w:color w:val="DF7EF6"/>
                <w:sz w:val="18"/>
                <w:szCs w:val="18"/>
              </w:rPr>
            </w:pPr>
            <w:r>
              <w:rPr>
                <w:rFonts w:ascii="Times New Roman" w:hAnsi="Times New Roman"/>
                <w:b/>
                <w:bCs/>
                <w:noProof/>
                <w:color w:val="DF7EF6"/>
                <w:sz w:val="18"/>
                <w:szCs w:val="18"/>
              </w:rPr>
              <mc:AlternateContent>
                <mc:Choice Requires="wps">
                  <w:drawing>
                    <wp:anchor distT="0" distB="0" distL="114300" distR="114300" simplePos="0" relativeHeight="251672576" behindDoc="0" locked="0" layoutInCell="1" allowOverlap="1" wp14:anchorId="5EE5BDE2" wp14:editId="559AF2CB">
                      <wp:simplePos x="0" y="0"/>
                      <wp:positionH relativeFrom="column">
                        <wp:posOffset>322020</wp:posOffset>
                      </wp:positionH>
                      <wp:positionV relativeFrom="paragraph">
                        <wp:posOffset>9226</wp:posOffset>
                      </wp:positionV>
                      <wp:extent cx="847725" cy="125506"/>
                      <wp:effectExtent l="0" t="0" r="28575" b="27305"/>
                      <wp:wrapNone/>
                      <wp:docPr id="10" name="Прямоугольник 10"/>
                      <wp:cNvGraphicFramePr/>
                      <a:graphic xmlns:a="http://schemas.openxmlformats.org/drawingml/2006/main">
                        <a:graphicData uri="http://schemas.microsoft.com/office/word/2010/wordprocessingShape">
                          <wps:wsp>
                            <wps:cNvSpPr/>
                            <wps:spPr>
                              <a:xfrm>
                                <a:off x="0" y="0"/>
                                <a:ext cx="847725" cy="125506"/>
                              </a:xfrm>
                              <a:prstGeom prst="rect">
                                <a:avLst/>
                              </a:prstGeom>
                              <a:solidFill>
                                <a:schemeClr val="accent1">
                                  <a:lumMod val="60000"/>
                                  <a:lumOff val="40000"/>
                                </a:schemeClr>
                              </a:solidFill>
                              <a:ln w="12700" cap="flat" cmpd="sng" algn="ctr">
                                <a:solidFill>
                                  <a:srgbClr val="4472C4">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3481FDC" id="Прямоугольник 10" o:spid="_x0000_s1026" style="position:absolute;margin-left:25.35pt;margin-top:.75pt;width:66.75pt;height:9.9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" fillcolor="#9cc2e5 [1940]" strokecolor="#2f5597" strokeweight="1pt"/>
                  </w:pict>
                </mc:Fallback>
              </mc:AlternateContent>
            </w:r>
          </w:p>
        </w:tc>
        <w:tc>
          <w:tcPr>
            <w:tcW w:w="9163" w:type="dxa"/>
            <w:vAlign w:val="center"/>
          </w:tcPr>
          <w:p w14:paraId="469739FA" w14:textId="77777777" w:rsidR="001A5D1B" w:rsidRPr="00587AB4" w:rsidRDefault="001A5D1B" w:rsidP="00BF3796">
            <w:pPr>
              <w:spacing w:after="0" w:line="288" w:lineRule="auto"/>
              <w:rPr>
                <w:rFonts w:ascii="Times New Roman" w:hAnsi="Times New Roman"/>
                <w:sz w:val="18"/>
                <w:szCs w:val="18"/>
              </w:rPr>
            </w:pPr>
            <w:r w:rsidRPr="001A5D1B">
              <w:rPr>
                <w:rFonts w:ascii="Times New Roman" w:hAnsi="Times New Roman"/>
                <w:sz w:val="18"/>
                <w:szCs w:val="18"/>
              </w:rPr>
              <w:t>граница зоны планируемого размещения линейных объектов</w:t>
            </w:r>
          </w:p>
        </w:tc>
      </w:tr>
      <w:tr w:rsidR="001A5D1B" w:rsidRPr="00E03ECB" w14:paraId="2ABB485D" w14:textId="77777777" w:rsidTr="00FD49C9">
        <w:trPr>
          <w:trHeight w:val="234"/>
          <w:jc w:val="center"/>
        </w:trPr>
        <w:tc>
          <w:tcPr>
            <w:tcW w:w="3165" w:type="dxa"/>
            <w:vAlign w:val="center"/>
          </w:tcPr>
          <w:p w14:paraId="0AED6F4A" w14:textId="77777777" w:rsidR="001A5D1B" w:rsidRPr="001F7D96" w:rsidRDefault="001A5D1B" w:rsidP="00BF3796">
            <w:pPr>
              <w:autoSpaceDE w:val="0"/>
              <w:autoSpaceDN w:val="0"/>
              <w:adjustRightInd w:val="0"/>
              <w:spacing w:after="0"/>
              <w:rPr>
                <w:rFonts w:ascii="Times New Roman" w:eastAsiaTheme="minorHAnsi" w:hAnsi="Times New Roman"/>
                <w:color w:val="2F5496" w:themeColor="accent5" w:themeShade="BF"/>
                <w:sz w:val="18"/>
                <w:szCs w:val="18"/>
              </w:rPr>
            </w:pPr>
            <w:r>
              <w:rPr>
                <w:rFonts w:ascii="Times New Roman" w:eastAsiaTheme="minorHAnsi" w:hAnsi="Times New Roman"/>
                <w:noProof/>
                <w:color w:val="2F5496" w:themeColor="accent5" w:themeShade="BF"/>
                <w:sz w:val="18"/>
                <w:szCs w:val="18"/>
              </w:rPr>
              <mc:AlternateContent>
                <mc:Choice Requires="wps">
                  <w:drawing>
                    <wp:anchor distT="0" distB="0" distL="114300" distR="114300" simplePos="0" relativeHeight="251673600" behindDoc="0" locked="0" layoutInCell="1" allowOverlap="1" wp14:anchorId="100C4362" wp14:editId="4181D008">
                      <wp:simplePos x="0" y="0"/>
                      <wp:positionH relativeFrom="column">
                        <wp:posOffset>581025</wp:posOffset>
                      </wp:positionH>
                      <wp:positionV relativeFrom="paragraph">
                        <wp:posOffset>15240</wp:posOffset>
                      </wp:positionV>
                      <wp:extent cx="97790" cy="102870"/>
                      <wp:effectExtent l="0" t="0" r="16510" b="11430"/>
                      <wp:wrapNone/>
                      <wp:docPr id="11" name="Овал 11"/>
                      <wp:cNvGraphicFramePr/>
                      <a:graphic xmlns:a="http://schemas.openxmlformats.org/drawingml/2006/main">
                        <a:graphicData uri="http://schemas.microsoft.com/office/word/2010/wordprocessingShape">
                          <wps:wsp>
                            <wps:cNvSpPr/>
                            <wps:spPr>
                              <a:xfrm>
                                <a:off x="0" y="0"/>
                                <a:ext cx="97790" cy="102870"/>
                              </a:xfrm>
                              <a:prstGeom prst="ellipse">
                                <a:avLst/>
                              </a:prstGeom>
                              <a:solidFill>
                                <a:srgbClr val="4472C4">
                                  <a:lumMod val="75000"/>
                                </a:srgbClr>
                              </a:solidFill>
                              <a:ln w="12700" cap="flat" cmpd="sng" algn="ctr">
                                <a:solidFill>
                                  <a:srgbClr val="4472C4">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13B8C12" id="Овал 11" o:spid="_x0000_s1026" style="position:absolute;margin-left:45.75pt;margin-top:1.2pt;width:7.7pt;height:8.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" fillcolor="#2f5597" strokecolor="#2f5597" strokeweight="1pt">
                      <v:stroke joinstyle="miter"/>
                    </v:oval>
                  </w:pict>
                </mc:Fallback>
              </mc:AlternateContent>
            </w:r>
            <w:r w:rsidRPr="001F7D96">
              <w:rPr>
                <w:rFonts w:ascii="Times New Roman" w:eastAsiaTheme="minorHAnsi" w:hAnsi="Times New Roman"/>
                <w:color w:val="2F5496" w:themeColor="accent5" w:themeShade="BF"/>
                <w:sz w:val="18"/>
                <w:szCs w:val="18"/>
              </w:rPr>
              <w:t xml:space="preserve">                         1</w:t>
            </w:r>
          </w:p>
        </w:tc>
        <w:tc>
          <w:tcPr>
            <w:tcW w:w="9163" w:type="dxa"/>
            <w:vAlign w:val="center"/>
          </w:tcPr>
          <w:p w14:paraId="51D31AE3" w14:textId="77777777" w:rsidR="001A5D1B" w:rsidRPr="00587AB4" w:rsidRDefault="001A5D1B" w:rsidP="00BF3796">
            <w:pPr>
              <w:spacing w:after="0" w:line="288" w:lineRule="auto"/>
              <w:rPr>
                <w:rFonts w:ascii="Times New Roman" w:hAnsi="Times New Roman"/>
                <w:sz w:val="18"/>
                <w:szCs w:val="18"/>
              </w:rPr>
            </w:pPr>
            <w:r w:rsidRPr="001A5D1B">
              <w:rPr>
                <w:rFonts w:ascii="Times New Roman" w:hAnsi="Times New Roman"/>
                <w:sz w:val="18"/>
                <w:szCs w:val="18"/>
              </w:rPr>
              <w:t>характерная точка границ зон планируемого размещения линейных объектов</w:t>
            </w:r>
          </w:p>
        </w:tc>
      </w:tr>
      <w:tr w:rsidR="001A5D1B" w:rsidRPr="00E03ECB" w14:paraId="7D4387B4" w14:textId="77777777" w:rsidTr="00FD49C9">
        <w:trPr>
          <w:trHeight w:val="483"/>
          <w:jc w:val="center"/>
        </w:trPr>
        <w:tc>
          <w:tcPr>
            <w:tcW w:w="3165" w:type="dxa"/>
            <w:vAlign w:val="center"/>
          </w:tcPr>
          <w:p w14:paraId="6DD3DFB7" w14:textId="17E490F0" w:rsidR="001A5D1B" w:rsidRPr="00587AB4" w:rsidRDefault="00AD7FAD" w:rsidP="00AD7FAD">
            <w:pPr>
              <w:spacing w:after="0" w:line="288" w:lineRule="auto"/>
              <w:rPr>
                <w:rFonts w:ascii="Times New Roman" w:hAnsi="Times New Roman"/>
                <w:color w:val="2E12FA"/>
                <w:sz w:val="18"/>
                <w:szCs w:val="18"/>
                <w:u w:val="single"/>
              </w:rPr>
            </w:pPr>
            <w:r>
              <w:rPr>
                <w:rFonts w:ascii="Times New Roman" w:hAnsi="Times New Roman"/>
                <w:color w:val="2E12FA"/>
                <w:sz w:val="18"/>
                <w:szCs w:val="18"/>
                <w:u w:val="single"/>
              </w:rPr>
              <w:t xml:space="preserve">            </w:t>
            </w:r>
            <w:r>
              <w:rPr>
                <w:rFonts w:ascii="Times New Roman" w:hAnsi="Times New Roman"/>
                <w:noProof/>
                <w:color w:val="2E12FA"/>
                <w:sz w:val="18"/>
                <w:szCs w:val="18"/>
                <w:u w:val="single"/>
              </w:rPr>
              <w:drawing>
                <wp:inline distT="0" distB="0" distL="0" distR="0" wp14:anchorId="4197AA66" wp14:editId="2FA56CB8">
                  <wp:extent cx="859790" cy="14033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59790" cy="140335"/>
                          </a:xfrm>
                          <a:prstGeom prst="rect">
                            <a:avLst/>
                          </a:prstGeom>
                          <a:noFill/>
                        </pic:spPr>
                      </pic:pic>
                    </a:graphicData>
                  </a:graphic>
                </wp:inline>
              </w:drawing>
            </w:r>
          </w:p>
        </w:tc>
        <w:tc>
          <w:tcPr>
            <w:tcW w:w="9163" w:type="dxa"/>
            <w:vAlign w:val="center"/>
          </w:tcPr>
          <w:p w14:paraId="743A57B4" w14:textId="77777777" w:rsidR="001A5D1B" w:rsidRPr="00587AB4" w:rsidRDefault="001A5D1B" w:rsidP="00750F4D">
            <w:pPr>
              <w:spacing w:after="0" w:line="240" w:lineRule="auto"/>
              <w:rPr>
                <w:rFonts w:ascii="Times New Roman" w:hAnsi="Times New Roman"/>
                <w:sz w:val="18"/>
                <w:szCs w:val="18"/>
              </w:rPr>
            </w:pPr>
            <w:r w:rsidRPr="001A5D1B">
              <w:rPr>
                <w:rFonts w:ascii="Times New Roman" w:hAnsi="Times New Roman"/>
                <w:sz w:val="18"/>
                <w:szCs w:val="18"/>
              </w:rPr>
              <w:t>границы зон планируемого размещения линейных объектов, подлежащих реконструкции в связи с изменением их местоположения</w:t>
            </w:r>
          </w:p>
        </w:tc>
      </w:tr>
      <w:tr w:rsidR="001A5D1B" w:rsidRPr="00E03ECB" w14:paraId="64E14974" w14:textId="77777777" w:rsidTr="00FD49C9">
        <w:trPr>
          <w:trHeight w:val="483"/>
          <w:jc w:val="center"/>
        </w:trPr>
        <w:tc>
          <w:tcPr>
            <w:tcW w:w="3165" w:type="dxa"/>
            <w:vAlign w:val="center"/>
            <w:hideMark/>
          </w:tcPr>
          <w:p w14:paraId="22B9F336" w14:textId="77777777" w:rsidR="001A5D1B" w:rsidRPr="00587AB4" w:rsidRDefault="001A5D1B" w:rsidP="00BF3796">
            <w:pPr>
              <w:spacing w:after="0" w:line="288" w:lineRule="auto"/>
              <w:rPr>
                <w:rFonts w:ascii="Times New Roman" w:hAnsi="Times New Roman"/>
                <w:sz w:val="18"/>
                <w:szCs w:val="18"/>
              </w:rPr>
            </w:pPr>
            <w:r w:rsidRPr="001F7D96">
              <w:rPr>
                <w:rFonts w:ascii="Times New Roman" w:hAnsi="Times New Roman"/>
                <w:noProof/>
                <w:color w:val="0070C0"/>
                <w:sz w:val="18"/>
                <w:szCs w:val="18"/>
              </w:rPr>
              <mc:AlternateContent>
                <mc:Choice Requires="wps">
                  <w:drawing>
                    <wp:anchor distT="0" distB="0" distL="114300" distR="114300" simplePos="0" relativeHeight="251668480" behindDoc="0" locked="0" layoutInCell="1" allowOverlap="1" wp14:anchorId="0BE94968" wp14:editId="0FB1C438">
                      <wp:simplePos x="0" y="0"/>
                      <wp:positionH relativeFrom="column">
                        <wp:posOffset>594995</wp:posOffset>
                      </wp:positionH>
                      <wp:positionV relativeFrom="paragraph">
                        <wp:posOffset>38100</wp:posOffset>
                      </wp:positionV>
                      <wp:extent cx="85090" cy="80645"/>
                      <wp:effectExtent l="0" t="0" r="10160" b="14605"/>
                      <wp:wrapNone/>
                      <wp:docPr id="14" name="Овал 14"/>
                      <wp:cNvGraphicFramePr/>
                      <a:graphic xmlns:a="http://schemas.openxmlformats.org/drawingml/2006/main">
                        <a:graphicData uri="http://schemas.microsoft.com/office/word/2010/wordprocessingShape">
                          <wps:wsp>
                            <wps:cNvSpPr/>
                            <wps:spPr>
                              <a:xfrm>
                                <a:off x="0" y="0"/>
                                <a:ext cx="85090" cy="80645"/>
                              </a:xfrm>
                              <a:prstGeom prst="ellipse">
                                <a:avLst/>
                              </a:prstGeom>
                              <a:solidFill>
                                <a:srgbClr val="0070C0"/>
                              </a:solid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48B8043" id="Овал 14" o:spid="_x0000_s1026" style="position:absolute;margin-left:46.85pt;margin-top:3pt;width:6.7pt;height:6.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" fillcolor="#0070c0" strokecolor="#0070c0" strokeweight="2pt"/>
                  </w:pict>
                </mc:Fallback>
              </mc:AlternateContent>
            </w:r>
            <w:r>
              <w:rPr>
                <w:rFonts w:ascii="Times New Roman" w:hAnsi="Times New Roman"/>
                <w:color w:val="0070C0"/>
                <w:sz w:val="18"/>
                <w:szCs w:val="18"/>
              </w:rPr>
              <w:t xml:space="preserve">                         </w:t>
            </w:r>
            <w:r w:rsidRPr="001F7D96">
              <w:rPr>
                <w:rFonts w:ascii="Times New Roman" w:hAnsi="Times New Roman"/>
                <w:color w:val="0070C0"/>
                <w:sz w:val="18"/>
                <w:szCs w:val="18"/>
              </w:rPr>
              <w:t>1</w:t>
            </w:r>
          </w:p>
        </w:tc>
        <w:tc>
          <w:tcPr>
            <w:tcW w:w="9163" w:type="dxa"/>
            <w:vAlign w:val="center"/>
            <w:hideMark/>
          </w:tcPr>
          <w:p w14:paraId="52B42AF8" w14:textId="77777777" w:rsidR="001A5D1B" w:rsidRPr="00587AB4" w:rsidRDefault="001A5D1B" w:rsidP="00750F4D">
            <w:pPr>
              <w:spacing w:after="0" w:line="240" w:lineRule="auto"/>
              <w:rPr>
                <w:rFonts w:ascii="Times New Roman" w:hAnsi="Times New Roman"/>
                <w:sz w:val="18"/>
                <w:szCs w:val="18"/>
              </w:rPr>
            </w:pPr>
            <w:r w:rsidRPr="001A5D1B">
              <w:rPr>
                <w:rFonts w:ascii="Times New Roman" w:hAnsi="Times New Roman"/>
                <w:sz w:val="18"/>
                <w:szCs w:val="18"/>
              </w:rPr>
              <w:t>характерная точка границ зон планируемого размещения линейных объектов, подлежащих к реконструкции в связи с изменением их местоположения</w:t>
            </w:r>
          </w:p>
        </w:tc>
      </w:tr>
      <w:tr w:rsidR="00AB41CB" w:rsidRPr="00E03ECB" w14:paraId="1F2CC47F" w14:textId="77777777" w:rsidTr="00AB41CB">
        <w:trPr>
          <w:trHeight w:val="229"/>
          <w:jc w:val="center"/>
        </w:trPr>
        <w:tc>
          <w:tcPr>
            <w:tcW w:w="3165" w:type="dxa"/>
            <w:vAlign w:val="center"/>
          </w:tcPr>
          <w:p w14:paraId="3B4A3876" w14:textId="39693D2B" w:rsidR="00AB41CB" w:rsidRPr="001F7D96" w:rsidRDefault="00AB41CB" w:rsidP="00BF3796">
            <w:pPr>
              <w:spacing w:after="0" w:line="288" w:lineRule="auto"/>
              <w:rPr>
                <w:rFonts w:ascii="Times New Roman" w:hAnsi="Times New Roman"/>
                <w:noProof/>
                <w:color w:val="0070C0"/>
                <w:sz w:val="18"/>
                <w:szCs w:val="18"/>
              </w:rPr>
            </w:pPr>
            <w:r>
              <w:t xml:space="preserve">                 </w:t>
            </w:r>
            <w:r w:rsidR="008B5C9B">
              <w:rPr>
                <w:lang w:eastAsia="ru-RU"/>
              </w:rPr>
              <w:pict w14:anchorId="62666024">
                <v:shape id="_x0000_i1026" type="#_x0000_t75" style="width:8.75pt;height:8.15pt;visibility:visible;mso-wrap-style:square">
                  <v:imagedata r:id="rId17" o:title=""/>
                </v:shape>
              </w:pict>
            </w:r>
            <w:r>
              <w:t xml:space="preserve">  </w:t>
            </w:r>
            <w:r w:rsidRPr="00AB41CB">
              <w:rPr>
                <w:rFonts w:ascii="Times New Roman" w:hAnsi="Times New Roman"/>
                <w:noProof/>
                <w:sz w:val="18"/>
                <w:szCs w:val="18"/>
              </w:rPr>
              <w:t>к1</w:t>
            </w:r>
          </w:p>
        </w:tc>
        <w:tc>
          <w:tcPr>
            <w:tcW w:w="9163" w:type="dxa"/>
            <w:vAlign w:val="center"/>
          </w:tcPr>
          <w:p w14:paraId="2964E833" w14:textId="2855A091" w:rsidR="00AB41CB" w:rsidRPr="001A5D1B" w:rsidRDefault="00AB41CB" w:rsidP="00750F4D">
            <w:pPr>
              <w:spacing w:after="0" w:line="240" w:lineRule="auto"/>
              <w:rPr>
                <w:rFonts w:ascii="Times New Roman" w:hAnsi="Times New Roman"/>
                <w:sz w:val="18"/>
                <w:szCs w:val="18"/>
              </w:rPr>
            </w:pPr>
            <w:r w:rsidRPr="00AB41CB">
              <w:rPr>
                <w:rFonts w:ascii="Times New Roman" w:hAnsi="Times New Roman"/>
                <w:sz w:val="18"/>
                <w:szCs w:val="18"/>
              </w:rPr>
              <w:t>характерная точка границы устанавливаемых красных линий</w:t>
            </w:r>
          </w:p>
        </w:tc>
      </w:tr>
      <w:tr w:rsidR="001A5D1B" w:rsidRPr="00E03ECB" w14:paraId="40360ACC" w14:textId="77777777" w:rsidTr="00FD49C9">
        <w:trPr>
          <w:trHeight w:val="234"/>
          <w:jc w:val="center"/>
        </w:trPr>
        <w:tc>
          <w:tcPr>
            <w:tcW w:w="3165" w:type="dxa"/>
            <w:vAlign w:val="center"/>
          </w:tcPr>
          <w:p w14:paraId="31CBCD6B" w14:textId="77777777" w:rsidR="001A5D1B" w:rsidRPr="00587AB4" w:rsidRDefault="001A5D1B" w:rsidP="00BF3796">
            <w:pPr>
              <w:autoSpaceDE w:val="0"/>
              <w:autoSpaceDN w:val="0"/>
              <w:adjustRightInd w:val="0"/>
              <w:spacing w:after="0"/>
              <w:jc w:val="center"/>
              <w:rPr>
                <w:rFonts w:ascii="Times New Roman" w:hAnsi="Times New Roman"/>
                <w:noProof/>
                <w:sz w:val="18"/>
                <w:szCs w:val="18"/>
              </w:rPr>
            </w:pPr>
            <w:r w:rsidRPr="00587AB4">
              <w:rPr>
                <w:rFonts w:ascii="Times New Roman" w:hAnsi="Times New Roman"/>
                <w:noProof/>
                <w:sz w:val="18"/>
                <w:szCs w:val="18"/>
              </w:rPr>
              <mc:AlternateContent>
                <mc:Choice Requires="wps">
                  <w:drawing>
                    <wp:anchor distT="0" distB="0" distL="114300" distR="114300" simplePos="0" relativeHeight="251670528" behindDoc="0" locked="0" layoutInCell="1" allowOverlap="1" wp14:anchorId="31C15CFB" wp14:editId="6218CB58">
                      <wp:simplePos x="0" y="0"/>
                      <wp:positionH relativeFrom="column">
                        <wp:posOffset>46990</wp:posOffset>
                      </wp:positionH>
                      <wp:positionV relativeFrom="paragraph">
                        <wp:posOffset>92710</wp:posOffset>
                      </wp:positionV>
                      <wp:extent cx="1357630" cy="0"/>
                      <wp:effectExtent l="0" t="19050" r="33020" b="19050"/>
                      <wp:wrapNone/>
                      <wp:docPr id="15" name="Прямая соединительная линия 15"/>
                      <wp:cNvGraphicFramePr/>
                      <a:graphic xmlns:a="http://schemas.openxmlformats.org/drawingml/2006/main">
                        <a:graphicData uri="http://schemas.microsoft.com/office/word/2010/wordprocessingShape">
                          <wps:wsp>
                            <wps:cNvCnPr/>
                            <wps:spPr>
                              <a:xfrm>
                                <a:off x="0" y="0"/>
                                <a:ext cx="1357630"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6AF637E" id="Прямая соединительная линия 15"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7.3pt" to="110.6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" strokecolor="red" strokeweight="2.25pt"/>
                  </w:pict>
                </mc:Fallback>
              </mc:AlternateContent>
            </w:r>
          </w:p>
        </w:tc>
        <w:tc>
          <w:tcPr>
            <w:tcW w:w="9163" w:type="dxa"/>
            <w:vAlign w:val="center"/>
          </w:tcPr>
          <w:p w14:paraId="72945962" w14:textId="77777777" w:rsidR="001A5D1B" w:rsidRPr="00587AB4" w:rsidRDefault="001A5D1B" w:rsidP="00BF3796">
            <w:pPr>
              <w:spacing w:after="0" w:line="288" w:lineRule="auto"/>
              <w:rPr>
                <w:rFonts w:ascii="Times New Roman" w:hAnsi="Times New Roman"/>
                <w:sz w:val="18"/>
                <w:szCs w:val="18"/>
              </w:rPr>
            </w:pPr>
            <w:r w:rsidRPr="00587AB4">
              <w:rPr>
                <w:rFonts w:ascii="Times New Roman" w:hAnsi="Times New Roman"/>
                <w:sz w:val="18"/>
                <w:szCs w:val="18"/>
              </w:rPr>
              <w:t>граница утвержденных красных линий</w:t>
            </w:r>
          </w:p>
        </w:tc>
      </w:tr>
      <w:tr w:rsidR="00750F4D" w:rsidRPr="00E03ECB" w14:paraId="4AB40075" w14:textId="77777777" w:rsidTr="00FD49C9">
        <w:trPr>
          <w:trHeight w:val="234"/>
          <w:jc w:val="center"/>
        </w:trPr>
        <w:tc>
          <w:tcPr>
            <w:tcW w:w="3165" w:type="dxa"/>
            <w:vAlign w:val="center"/>
          </w:tcPr>
          <w:p w14:paraId="785BF191" w14:textId="3408CD95" w:rsidR="00750F4D" w:rsidRPr="00587AB4" w:rsidRDefault="00750F4D" w:rsidP="00BF3796">
            <w:pPr>
              <w:autoSpaceDE w:val="0"/>
              <w:autoSpaceDN w:val="0"/>
              <w:adjustRightInd w:val="0"/>
              <w:spacing w:after="0"/>
              <w:jc w:val="center"/>
              <w:rPr>
                <w:rFonts w:ascii="Times New Roman" w:hAnsi="Times New Roman"/>
                <w:noProof/>
                <w:sz w:val="18"/>
                <w:szCs w:val="18"/>
              </w:rPr>
            </w:pPr>
            <w:r>
              <w:rPr>
                <w:rFonts w:ascii="Times New Roman" w:hAnsi="Times New Roman"/>
                <w:noProof/>
                <w:sz w:val="18"/>
                <w:szCs w:val="18"/>
              </w:rPr>
              <mc:AlternateContent>
                <mc:Choice Requires="wps">
                  <w:drawing>
                    <wp:anchor distT="0" distB="0" distL="114300" distR="114300" simplePos="0" relativeHeight="251697152" behindDoc="0" locked="0" layoutInCell="1" allowOverlap="1" wp14:anchorId="50C3AAB7" wp14:editId="00FDA7D5">
                      <wp:simplePos x="0" y="0"/>
                      <wp:positionH relativeFrom="column">
                        <wp:posOffset>49530</wp:posOffset>
                      </wp:positionH>
                      <wp:positionV relativeFrom="paragraph">
                        <wp:posOffset>70485</wp:posOffset>
                      </wp:positionV>
                      <wp:extent cx="1357630" cy="0"/>
                      <wp:effectExtent l="0" t="0" r="0" b="0"/>
                      <wp:wrapNone/>
                      <wp:docPr id="58" name="Прямая соединительная линия 58"/>
                      <wp:cNvGraphicFramePr/>
                      <a:graphic xmlns:a="http://schemas.openxmlformats.org/drawingml/2006/main">
                        <a:graphicData uri="http://schemas.microsoft.com/office/word/2010/wordprocessingShape">
                          <wps:wsp>
                            <wps:cNvCnPr/>
                            <wps:spPr>
                              <a:xfrm>
                                <a:off x="0" y="0"/>
                                <a:ext cx="1357630" cy="0"/>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67E1AA8" id="Прямая соединительная линия 58"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3.9pt,5.55pt" to="110.8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" strokecolor="black [3200]" strokeweight="1.5pt">
                      <v:stroke joinstyle="miter"/>
                    </v:line>
                  </w:pict>
                </mc:Fallback>
              </mc:AlternateContent>
            </w:r>
          </w:p>
        </w:tc>
        <w:tc>
          <w:tcPr>
            <w:tcW w:w="9163" w:type="dxa"/>
            <w:vAlign w:val="center"/>
          </w:tcPr>
          <w:p w14:paraId="7A4F2E66" w14:textId="67102BC4" w:rsidR="00750F4D" w:rsidRPr="00587AB4" w:rsidRDefault="00750F4D" w:rsidP="00BF3796">
            <w:pPr>
              <w:spacing w:after="0" w:line="288" w:lineRule="auto"/>
              <w:rPr>
                <w:rFonts w:ascii="Times New Roman" w:hAnsi="Times New Roman"/>
                <w:sz w:val="18"/>
                <w:szCs w:val="18"/>
              </w:rPr>
            </w:pPr>
            <w:r w:rsidRPr="00750F4D">
              <w:rPr>
                <w:rFonts w:ascii="Times New Roman" w:hAnsi="Times New Roman"/>
                <w:sz w:val="18"/>
                <w:szCs w:val="18"/>
              </w:rPr>
              <w:t>граница устанавливаемых красных линий</w:t>
            </w:r>
          </w:p>
        </w:tc>
      </w:tr>
      <w:tr w:rsidR="00750F4D" w:rsidRPr="00E03ECB" w14:paraId="5711C72C" w14:textId="77777777" w:rsidTr="00FD49C9">
        <w:trPr>
          <w:trHeight w:val="234"/>
          <w:jc w:val="center"/>
        </w:trPr>
        <w:tc>
          <w:tcPr>
            <w:tcW w:w="3165" w:type="dxa"/>
            <w:vAlign w:val="center"/>
          </w:tcPr>
          <w:p w14:paraId="4773AD82" w14:textId="183974C9" w:rsidR="00750F4D" w:rsidRPr="00095C94" w:rsidRDefault="00095C94" w:rsidP="00095C94">
            <w:pPr>
              <w:autoSpaceDE w:val="0"/>
              <w:autoSpaceDN w:val="0"/>
              <w:adjustRightInd w:val="0"/>
              <w:spacing w:after="0"/>
              <w:rPr>
                <w:rFonts w:ascii="Times New Roman" w:hAnsi="Times New Roman"/>
                <w:b/>
                <w:bCs/>
                <w:noProof/>
                <w:sz w:val="16"/>
                <w:szCs w:val="16"/>
              </w:rPr>
            </w:pPr>
            <w:r w:rsidRPr="00095C94">
              <w:rPr>
                <w:rFonts w:ascii="Times New Roman" w:hAnsi="Times New Roman"/>
                <w:b/>
                <w:bCs/>
                <w:noProof/>
                <w:sz w:val="16"/>
                <w:szCs w:val="16"/>
              </w:rPr>
              <mc:AlternateContent>
                <mc:Choice Requires="wps">
                  <w:drawing>
                    <wp:anchor distT="0" distB="0" distL="114300" distR="114300" simplePos="0" relativeHeight="251696128" behindDoc="1" locked="0" layoutInCell="1" allowOverlap="1" wp14:anchorId="6A86D619" wp14:editId="2DE1E6E1">
                      <wp:simplePos x="0" y="0"/>
                      <wp:positionH relativeFrom="column">
                        <wp:posOffset>-5080</wp:posOffset>
                      </wp:positionH>
                      <wp:positionV relativeFrom="paragraph">
                        <wp:posOffset>61595</wp:posOffset>
                      </wp:positionV>
                      <wp:extent cx="1357630" cy="0"/>
                      <wp:effectExtent l="0" t="19050" r="33020" b="19050"/>
                      <wp:wrapNone/>
                      <wp:docPr id="57" name="Прямая соединительная линия 57"/>
                      <wp:cNvGraphicFramePr/>
                      <a:graphic xmlns:a="http://schemas.openxmlformats.org/drawingml/2006/main">
                        <a:graphicData uri="http://schemas.microsoft.com/office/word/2010/wordprocessingShape">
                          <wps:wsp>
                            <wps:cNvCnPr/>
                            <wps:spPr>
                              <a:xfrm>
                                <a:off x="0" y="0"/>
                                <a:ext cx="1357630"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279EC03" id="Прямая соединительная линия 57" o:spid="_x0000_s1026" style="position:absolute;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pt,4.85pt" to="106.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" strokecolor="red" strokeweight="2.25pt"/>
                  </w:pict>
                </mc:Fallback>
              </mc:AlternateContent>
            </w:r>
            <w:r>
              <w:rPr>
                <w:rFonts w:ascii="Times New Roman" w:hAnsi="Times New Roman"/>
                <w:b/>
                <w:bCs/>
                <w:noProof/>
                <w:sz w:val="16"/>
                <w:szCs w:val="16"/>
              </w:rPr>
              <w:t xml:space="preserve">             </w:t>
            </w:r>
            <w:r w:rsidR="00750F4D" w:rsidRPr="00095C94">
              <w:rPr>
                <w:rFonts w:ascii="Times New Roman" w:hAnsi="Times New Roman"/>
                <w:b/>
                <w:bCs/>
                <w:noProof/>
                <w:sz w:val="16"/>
                <w:szCs w:val="16"/>
              </w:rPr>
              <w:t xml:space="preserve">Х    </w:t>
            </w:r>
            <w:r>
              <w:rPr>
                <w:rFonts w:ascii="Times New Roman" w:hAnsi="Times New Roman"/>
                <w:b/>
                <w:bCs/>
                <w:noProof/>
                <w:sz w:val="16"/>
                <w:szCs w:val="16"/>
              </w:rPr>
              <w:t xml:space="preserve">     </w:t>
            </w:r>
            <w:r w:rsidR="00750F4D" w:rsidRPr="00095C94">
              <w:rPr>
                <w:rFonts w:ascii="Times New Roman" w:hAnsi="Times New Roman"/>
                <w:b/>
                <w:bCs/>
                <w:noProof/>
                <w:sz w:val="16"/>
                <w:szCs w:val="16"/>
              </w:rPr>
              <w:t xml:space="preserve">    Х</w:t>
            </w:r>
            <w:r w:rsidRPr="00095C94">
              <w:rPr>
                <w:rFonts w:ascii="Times New Roman" w:hAnsi="Times New Roman"/>
                <w:b/>
                <w:bCs/>
                <w:noProof/>
                <w:sz w:val="16"/>
                <w:szCs w:val="16"/>
              </w:rPr>
              <w:t xml:space="preserve">     </w:t>
            </w:r>
            <w:r>
              <w:rPr>
                <w:rFonts w:ascii="Times New Roman" w:hAnsi="Times New Roman"/>
                <w:b/>
                <w:bCs/>
                <w:noProof/>
                <w:sz w:val="16"/>
                <w:szCs w:val="16"/>
              </w:rPr>
              <w:t xml:space="preserve">    </w:t>
            </w:r>
            <w:r w:rsidRPr="00095C94">
              <w:rPr>
                <w:rFonts w:ascii="Times New Roman" w:hAnsi="Times New Roman"/>
                <w:b/>
                <w:bCs/>
                <w:noProof/>
                <w:sz w:val="16"/>
                <w:szCs w:val="16"/>
              </w:rPr>
              <w:t xml:space="preserve">  Х</w:t>
            </w:r>
          </w:p>
        </w:tc>
        <w:tc>
          <w:tcPr>
            <w:tcW w:w="9163" w:type="dxa"/>
            <w:vAlign w:val="center"/>
          </w:tcPr>
          <w:p w14:paraId="3BD43569" w14:textId="3AC72C34" w:rsidR="00750F4D" w:rsidRPr="00587AB4" w:rsidRDefault="00750F4D" w:rsidP="00BF3796">
            <w:pPr>
              <w:spacing w:after="0" w:line="288" w:lineRule="auto"/>
              <w:rPr>
                <w:rFonts w:ascii="Times New Roman" w:hAnsi="Times New Roman"/>
                <w:sz w:val="18"/>
                <w:szCs w:val="18"/>
              </w:rPr>
            </w:pPr>
            <w:r w:rsidRPr="00750F4D">
              <w:rPr>
                <w:rFonts w:ascii="Times New Roman" w:hAnsi="Times New Roman"/>
                <w:sz w:val="18"/>
                <w:szCs w:val="18"/>
              </w:rPr>
              <w:t>граница отменяемых красных линий</w:t>
            </w:r>
          </w:p>
        </w:tc>
      </w:tr>
    </w:tbl>
    <w:bookmarkEnd w:id="3"/>
    <w:p w14:paraId="5746BA89" w14:textId="36C73610" w:rsidR="00D00016" w:rsidRPr="00D00016" w:rsidRDefault="00D00016" w:rsidP="00D00016">
      <w:pPr>
        <w:autoSpaceDE w:val="0"/>
        <w:autoSpaceDN w:val="0"/>
        <w:adjustRightInd w:val="0"/>
        <w:spacing w:after="0" w:line="288" w:lineRule="auto"/>
        <w:jc w:val="center"/>
        <w:rPr>
          <w:rFonts w:ascii="Times New Roman" w:hAnsi="Times New Roman"/>
          <w:b/>
          <w:bCs/>
          <w:noProof/>
          <w:sz w:val="28"/>
          <w:szCs w:val="28"/>
          <w:lang w:val="en-US"/>
        </w:rPr>
      </w:pPr>
      <w:r w:rsidRPr="0061432A">
        <w:rPr>
          <w:rFonts w:ascii="Times New Roman" w:hAnsi="Times New Roman"/>
          <w:b/>
          <w:bCs/>
          <w:noProof/>
          <w:sz w:val="28"/>
          <w:szCs w:val="28"/>
        </w:rPr>
        <w:t xml:space="preserve">Лист </w:t>
      </w:r>
      <w:r>
        <w:rPr>
          <w:rFonts w:ascii="Times New Roman" w:hAnsi="Times New Roman"/>
          <w:b/>
          <w:bCs/>
          <w:noProof/>
          <w:sz w:val="28"/>
          <w:szCs w:val="28"/>
          <w:lang w:val="en-US"/>
        </w:rPr>
        <w:t>3</w:t>
      </w:r>
    </w:p>
    <w:tbl>
      <w:tblPr>
        <w:tblStyle w:val="ab"/>
        <w:tblW w:w="12186" w:type="dxa"/>
        <w:jc w:val="center"/>
        <w:tblLayout w:type="fixed"/>
        <w:tblLook w:val="04A0" w:firstRow="1" w:lastRow="0" w:firstColumn="1" w:lastColumn="0" w:noHBand="0" w:noVBand="1"/>
      </w:tblPr>
      <w:tblGrid>
        <w:gridCol w:w="3165"/>
        <w:gridCol w:w="9021"/>
      </w:tblGrid>
      <w:tr w:rsidR="00D00016" w:rsidRPr="00E03ECB" w14:paraId="30775290" w14:textId="77777777" w:rsidTr="00BF3796">
        <w:trPr>
          <w:trHeight w:val="7270"/>
          <w:jc w:val="center"/>
        </w:trPr>
        <w:tc>
          <w:tcPr>
            <w:tcW w:w="12186" w:type="dxa"/>
            <w:gridSpan w:val="2"/>
            <w:vAlign w:val="center"/>
            <w:hideMark/>
          </w:tcPr>
          <w:p w14:paraId="66D50F8A" w14:textId="120828DC" w:rsidR="00D00016" w:rsidRPr="00587AB4" w:rsidRDefault="008B1D5E" w:rsidP="00BF3796">
            <w:pPr>
              <w:spacing w:after="0" w:line="288" w:lineRule="auto"/>
              <w:jc w:val="center"/>
              <w:rPr>
                <w:rFonts w:ascii="Times New Roman" w:hAnsi="Times New Roman"/>
                <w:b/>
                <w:sz w:val="18"/>
                <w:szCs w:val="18"/>
              </w:rPr>
            </w:pPr>
            <w:bookmarkStart w:id="4" w:name="_Hlk221605753"/>
            <w:r>
              <w:rPr>
                <w:noProof/>
              </w:rPr>
              <w:drawing>
                <wp:inline distT="0" distB="0" distL="0" distR="0" wp14:anchorId="1FEDCCA0" wp14:editId="477B8974">
                  <wp:extent cx="3854177" cy="6929207"/>
                  <wp:effectExtent l="5398"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7824" r="3406"/>
                          <a:stretch/>
                        </pic:blipFill>
                        <pic:spPr bwMode="auto">
                          <a:xfrm rot="16200000">
                            <a:off x="0" y="0"/>
                            <a:ext cx="3854482" cy="6929755"/>
                          </a:xfrm>
                          <a:prstGeom prst="rect">
                            <a:avLst/>
                          </a:prstGeom>
                          <a:noFill/>
                          <a:ln>
                            <a:noFill/>
                          </a:ln>
                          <a:extLst>
                            <a:ext uri="{53640926-AAD7-44D8-BBD7-CCE9431645EC}">
                              <a14:shadowObscured xmlns:a14="http://schemas.microsoft.com/office/drawing/2010/main"/>
                            </a:ext>
                          </a:extLst>
                        </pic:spPr>
                      </pic:pic>
                    </a:graphicData>
                  </a:graphic>
                </wp:inline>
              </w:drawing>
            </w:r>
          </w:p>
          <w:p w14:paraId="16C220F7" w14:textId="77777777" w:rsidR="00D00016" w:rsidRPr="00587AB4" w:rsidRDefault="00D00016" w:rsidP="00BF3796">
            <w:pPr>
              <w:spacing w:after="0" w:line="288" w:lineRule="auto"/>
              <w:jc w:val="center"/>
              <w:rPr>
                <w:rFonts w:ascii="Times New Roman" w:hAnsi="Times New Roman"/>
                <w:b/>
                <w:sz w:val="18"/>
                <w:szCs w:val="18"/>
              </w:rPr>
            </w:pPr>
            <w:r w:rsidRPr="00587AB4">
              <w:rPr>
                <w:rFonts w:ascii="Times New Roman" w:hAnsi="Times New Roman"/>
                <w:b/>
                <w:sz w:val="18"/>
                <w:szCs w:val="18"/>
              </w:rPr>
              <w:t>УСЛОВНЫЕ ОБОЗНАЧЕНИЯ</w:t>
            </w:r>
          </w:p>
        </w:tc>
      </w:tr>
      <w:tr w:rsidR="00D00016" w:rsidRPr="00E03ECB" w14:paraId="14D6EB24" w14:textId="77777777" w:rsidTr="00BF3796">
        <w:trPr>
          <w:trHeight w:val="483"/>
          <w:jc w:val="center"/>
        </w:trPr>
        <w:tc>
          <w:tcPr>
            <w:tcW w:w="3165" w:type="dxa"/>
            <w:vAlign w:val="center"/>
            <w:hideMark/>
          </w:tcPr>
          <w:p w14:paraId="6CA725F1" w14:textId="77777777" w:rsidR="00D00016" w:rsidRPr="00587AB4" w:rsidRDefault="00D00016" w:rsidP="00BF3796">
            <w:pPr>
              <w:spacing w:after="0" w:line="288" w:lineRule="auto"/>
              <w:rPr>
                <w:rFonts w:ascii="Times New Roman" w:hAnsi="Times New Roman"/>
                <w:sz w:val="18"/>
                <w:szCs w:val="18"/>
              </w:rPr>
            </w:pPr>
            <w:r w:rsidRPr="00587AB4">
              <w:rPr>
                <w:rFonts w:ascii="Times New Roman" w:hAnsi="Times New Roman"/>
                <w:noProof/>
                <w:sz w:val="18"/>
                <w:szCs w:val="18"/>
              </w:rPr>
              <mc:AlternateContent>
                <mc:Choice Requires="wps">
                  <w:drawing>
                    <wp:anchor distT="0" distB="0" distL="114300" distR="114300" simplePos="0" relativeHeight="251684864" behindDoc="0" locked="0" layoutInCell="1" allowOverlap="1" wp14:anchorId="7EED62E1" wp14:editId="73F75DC7">
                      <wp:simplePos x="0" y="0"/>
                      <wp:positionH relativeFrom="column">
                        <wp:posOffset>33655</wp:posOffset>
                      </wp:positionH>
                      <wp:positionV relativeFrom="paragraph">
                        <wp:posOffset>76835</wp:posOffset>
                      </wp:positionV>
                      <wp:extent cx="1428750" cy="0"/>
                      <wp:effectExtent l="0" t="19050" r="19050" b="19050"/>
                      <wp:wrapNone/>
                      <wp:docPr id="35" name="Прямая соединительная линия 35"/>
                      <wp:cNvGraphicFramePr/>
                      <a:graphic xmlns:a="http://schemas.openxmlformats.org/drawingml/2006/main">
                        <a:graphicData uri="http://schemas.microsoft.com/office/word/2010/wordprocessingShape">
                          <wps:wsp>
                            <wps:cNvCnPr/>
                            <wps:spPr>
                              <a:xfrm>
                                <a:off x="0" y="0"/>
                                <a:ext cx="1428750" cy="0"/>
                              </a:xfrm>
                              <a:prstGeom prst="line">
                                <a:avLst/>
                              </a:prstGeom>
                              <a:noFill/>
                              <a:ln w="38100" cap="flat" cmpd="sng" algn="ctr">
                                <a:solidFill>
                                  <a:srgbClr val="7030A0"/>
                                </a:solidFill>
                                <a:prstDash val="dash"/>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24BA10C" id="Прямая соединительная линия 35"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6.05pt" to="115.1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" strokecolor="#7030a0" strokeweight="3pt">
                      <v:stroke dashstyle="dash"/>
                    </v:line>
                  </w:pict>
                </mc:Fallback>
              </mc:AlternateContent>
            </w:r>
          </w:p>
        </w:tc>
        <w:tc>
          <w:tcPr>
            <w:tcW w:w="9021" w:type="dxa"/>
            <w:vAlign w:val="center"/>
            <w:hideMark/>
          </w:tcPr>
          <w:p w14:paraId="63678144" w14:textId="77777777" w:rsidR="00D00016" w:rsidRPr="00587AB4" w:rsidRDefault="00D00016" w:rsidP="00BF3796">
            <w:pPr>
              <w:spacing w:after="0" w:line="288" w:lineRule="auto"/>
              <w:rPr>
                <w:rFonts w:ascii="Times New Roman" w:hAnsi="Times New Roman"/>
                <w:sz w:val="18"/>
                <w:szCs w:val="18"/>
              </w:rPr>
            </w:pPr>
            <w:r w:rsidRPr="001A5D1B">
              <w:rPr>
                <w:rFonts w:ascii="Times New Roman" w:hAnsi="Times New Roman"/>
                <w:sz w:val="18"/>
                <w:szCs w:val="18"/>
              </w:rPr>
              <w:t>граница территории, в отношении которой осуществляется подготовка проекта планировки</w:t>
            </w:r>
          </w:p>
        </w:tc>
      </w:tr>
      <w:tr w:rsidR="00D00016" w:rsidRPr="00E03ECB" w14:paraId="1D24630D" w14:textId="77777777" w:rsidTr="00BF3796">
        <w:trPr>
          <w:trHeight w:val="234"/>
          <w:jc w:val="center"/>
        </w:trPr>
        <w:tc>
          <w:tcPr>
            <w:tcW w:w="3165" w:type="dxa"/>
            <w:vAlign w:val="center"/>
          </w:tcPr>
          <w:p w14:paraId="14078AF7" w14:textId="77777777" w:rsidR="00D00016" w:rsidRPr="001F7D96" w:rsidRDefault="00D00016" w:rsidP="00BF3796">
            <w:pPr>
              <w:spacing w:after="0" w:line="288" w:lineRule="auto"/>
              <w:jc w:val="center"/>
              <w:rPr>
                <w:rFonts w:ascii="Times New Roman" w:hAnsi="Times New Roman"/>
                <w:b/>
                <w:bCs/>
                <w:color w:val="DF7EF6"/>
                <w:sz w:val="18"/>
                <w:szCs w:val="18"/>
              </w:rPr>
            </w:pPr>
            <w:r>
              <w:rPr>
                <w:rFonts w:ascii="Times New Roman" w:hAnsi="Times New Roman"/>
                <w:b/>
                <w:bCs/>
                <w:noProof/>
                <w:color w:val="DF7EF6"/>
                <w:sz w:val="18"/>
                <w:szCs w:val="18"/>
              </w:rPr>
              <mc:AlternateContent>
                <mc:Choice Requires="wps">
                  <w:drawing>
                    <wp:anchor distT="0" distB="0" distL="114300" distR="114300" simplePos="0" relativeHeight="251686912" behindDoc="0" locked="0" layoutInCell="1" allowOverlap="1" wp14:anchorId="73D587DC" wp14:editId="2A58F77B">
                      <wp:simplePos x="0" y="0"/>
                      <wp:positionH relativeFrom="column">
                        <wp:posOffset>322020</wp:posOffset>
                      </wp:positionH>
                      <wp:positionV relativeFrom="paragraph">
                        <wp:posOffset>9226</wp:posOffset>
                      </wp:positionV>
                      <wp:extent cx="847725" cy="125506"/>
                      <wp:effectExtent l="0" t="0" r="28575" b="27305"/>
                      <wp:wrapNone/>
                      <wp:docPr id="36" name="Прямоугольник 36"/>
                      <wp:cNvGraphicFramePr/>
                      <a:graphic xmlns:a="http://schemas.openxmlformats.org/drawingml/2006/main">
                        <a:graphicData uri="http://schemas.microsoft.com/office/word/2010/wordprocessingShape">
                          <wps:wsp>
                            <wps:cNvSpPr/>
                            <wps:spPr>
                              <a:xfrm>
                                <a:off x="0" y="0"/>
                                <a:ext cx="847725" cy="125506"/>
                              </a:xfrm>
                              <a:prstGeom prst="rect">
                                <a:avLst/>
                              </a:prstGeom>
                              <a:solidFill>
                                <a:schemeClr val="accent1">
                                  <a:lumMod val="60000"/>
                                  <a:lumOff val="40000"/>
                                </a:schemeClr>
                              </a:solidFill>
                              <a:ln w="12700" cap="flat" cmpd="sng" algn="ctr">
                                <a:solidFill>
                                  <a:schemeClr val="accent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EFBE9EB" id="Прямоугольник 36" o:spid="_x0000_s1026" style="position:absolute;margin-left:25.35pt;margin-top:.75pt;width:66.75pt;height:9.9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" fillcolor="#9cc2e5 [1940]" strokecolor="#5b9bd5 [3204]" strokeweight="1pt"/>
                  </w:pict>
                </mc:Fallback>
              </mc:AlternateContent>
            </w:r>
          </w:p>
        </w:tc>
        <w:tc>
          <w:tcPr>
            <w:tcW w:w="9021" w:type="dxa"/>
            <w:vAlign w:val="center"/>
          </w:tcPr>
          <w:p w14:paraId="006AD2C4" w14:textId="77777777" w:rsidR="00D00016" w:rsidRPr="00587AB4" w:rsidRDefault="00D00016" w:rsidP="00BF3796">
            <w:pPr>
              <w:spacing w:after="0" w:line="288" w:lineRule="auto"/>
              <w:rPr>
                <w:rFonts w:ascii="Times New Roman" w:hAnsi="Times New Roman"/>
                <w:sz w:val="18"/>
                <w:szCs w:val="18"/>
              </w:rPr>
            </w:pPr>
            <w:r w:rsidRPr="001A5D1B">
              <w:rPr>
                <w:rFonts w:ascii="Times New Roman" w:hAnsi="Times New Roman"/>
                <w:sz w:val="18"/>
                <w:szCs w:val="18"/>
              </w:rPr>
              <w:t>граница зоны планируемого размещения линейных объектов</w:t>
            </w:r>
          </w:p>
        </w:tc>
      </w:tr>
      <w:tr w:rsidR="00D00016" w:rsidRPr="00E03ECB" w14:paraId="75C4D861" w14:textId="77777777" w:rsidTr="00BF3796">
        <w:trPr>
          <w:trHeight w:val="234"/>
          <w:jc w:val="center"/>
        </w:trPr>
        <w:tc>
          <w:tcPr>
            <w:tcW w:w="3165" w:type="dxa"/>
            <w:vAlign w:val="center"/>
          </w:tcPr>
          <w:p w14:paraId="17F8A5E5" w14:textId="77777777" w:rsidR="00D00016" w:rsidRPr="001F7D96" w:rsidRDefault="00D00016" w:rsidP="00BF3796">
            <w:pPr>
              <w:autoSpaceDE w:val="0"/>
              <w:autoSpaceDN w:val="0"/>
              <w:adjustRightInd w:val="0"/>
              <w:spacing w:after="0"/>
              <w:rPr>
                <w:rFonts w:ascii="Times New Roman" w:eastAsiaTheme="minorHAnsi" w:hAnsi="Times New Roman"/>
                <w:color w:val="2F5496" w:themeColor="accent5" w:themeShade="BF"/>
                <w:sz w:val="18"/>
                <w:szCs w:val="18"/>
              </w:rPr>
            </w:pPr>
            <w:r>
              <w:rPr>
                <w:rFonts w:ascii="Times New Roman" w:eastAsiaTheme="minorHAnsi" w:hAnsi="Times New Roman"/>
                <w:noProof/>
                <w:color w:val="2F5496" w:themeColor="accent5" w:themeShade="BF"/>
                <w:sz w:val="18"/>
                <w:szCs w:val="18"/>
              </w:rPr>
              <mc:AlternateContent>
                <mc:Choice Requires="wps">
                  <w:drawing>
                    <wp:anchor distT="0" distB="0" distL="114300" distR="114300" simplePos="0" relativeHeight="251687936" behindDoc="0" locked="0" layoutInCell="1" allowOverlap="1" wp14:anchorId="1F0BE72F" wp14:editId="26B0B1B8">
                      <wp:simplePos x="0" y="0"/>
                      <wp:positionH relativeFrom="column">
                        <wp:posOffset>581025</wp:posOffset>
                      </wp:positionH>
                      <wp:positionV relativeFrom="paragraph">
                        <wp:posOffset>15240</wp:posOffset>
                      </wp:positionV>
                      <wp:extent cx="97790" cy="102870"/>
                      <wp:effectExtent l="0" t="0" r="16510" b="11430"/>
                      <wp:wrapNone/>
                      <wp:docPr id="37" name="Овал 37"/>
                      <wp:cNvGraphicFramePr/>
                      <a:graphic xmlns:a="http://schemas.openxmlformats.org/drawingml/2006/main">
                        <a:graphicData uri="http://schemas.microsoft.com/office/word/2010/wordprocessingShape">
                          <wps:wsp>
                            <wps:cNvSpPr/>
                            <wps:spPr>
                              <a:xfrm>
                                <a:off x="0" y="0"/>
                                <a:ext cx="97790" cy="102870"/>
                              </a:xfrm>
                              <a:prstGeom prst="ellipse">
                                <a:avLst/>
                              </a:prstGeom>
                              <a:solidFill>
                                <a:srgbClr val="4472C4">
                                  <a:lumMod val="75000"/>
                                </a:srgbClr>
                              </a:solidFill>
                              <a:ln w="12700" cap="flat" cmpd="sng" algn="ctr">
                                <a:solidFill>
                                  <a:srgbClr val="4472C4">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2FD6908" id="Овал 37" o:spid="_x0000_s1026" style="position:absolute;margin-left:45.75pt;margin-top:1.2pt;width:7.7pt;height:8.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" fillcolor="#2f5597" strokecolor="#2f5597" strokeweight="1pt">
                      <v:stroke joinstyle="miter"/>
                    </v:oval>
                  </w:pict>
                </mc:Fallback>
              </mc:AlternateContent>
            </w:r>
            <w:r w:rsidRPr="001F7D96">
              <w:rPr>
                <w:rFonts w:ascii="Times New Roman" w:eastAsiaTheme="minorHAnsi" w:hAnsi="Times New Roman"/>
                <w:color w:val="2F5496" w:themeColor="accent5" w:themeShade="BF"/>
                <w:sz w:val="18"/>
                <w:szCs w:val="18"/>
              </w:rPr>
              <w:t xml:space="preserve">                         1</w:t>
            </w:r>
          </w:p>
        </w:tc>
        <w:tc>
          <w:tcPr>
            <w:tcW w:w="9021" w:type="dxa"/>
            <w:vAlign w:val="center"/>
          </w:tcPr>
          <w:p w14:paraId="3900FBB3" w14:textId="77777777" w:rsidR="00D00016" w:rsidRPr="00587AB4" w:rsidRDefault="00D00016" w:rsidP="00BF3796">
            <w:pPr>
              <w:spacing w:after="0" w:line="288" w:lineRule="auto"/>
              <w:rPr>
                <w:rFonts w:ascii="Times New Roman" w:hAnsi="Times New Roman"/>
                <w:sz w:val="18"/>
                <w:szCs w:val="18"/>
              </w:rPr>
            </w:pPr>
            <w:r w:rsidRPr="001A5D1B">
              <w:rPr>
                <w:rFonts w:ascii="Times New Roman" w:hAnsi="Times New Roman"/>
                <w:sz w:val="18"/>
                <w:szCs w:val="18"/>
              </w:rPr>
              <w:t>характерная точка границ зон планируемого размещения линейных объектов</w:t>
            </w:r>
          </w:p>
        </w:tc>
      </w:tr>
      <w:tr w:rsidR="00D00016" w:rsidRPr="00E03ECB" w14:paraId="6C915A31" w14:textId="77777777" w:rsidTr="00BF3796">
        <w:trPr>
          <w:trHeight w:val="483"/>
          <w:jc w:val="center"/>
        </w:trPr>
        <w:tc>
          <w:tcPr>
            <w:tcW w:w="3165" w:type="dxa"/>
            <w:vAlign w:val="center"/>
          </w:tcPr>
          <w:p w14:paraId="1BADFB60" w14:textId="77777777" w:rsidR="00D00016" w:rsidRPr="00587AB4" w:rsidRDefault="00D00016" w:rsidP="00BF3796">
            <w:pPr>
              <w:spacing w:after="0" w:line="288" w:lineRule="auto"/>
              <w:rPr>
                <w:rFonts w:ascii="Times New Roman" w:hAnsi="Times New Roman"/>
                <w:color w:val="2E12FA"/>
                <w:sz w:val="18"/>
                <w:szCs w:val="18"/>
                <w:u w:val="single"/>
              </w:rPr>
            </w:pPr>
            <w:r>
              <w:rPr>
                <w:rFonts w:ascii="Times New Roman" w:hAnsi="Times New Roman"/>
                <w:color w:val="2E12FA"/>
                <w:sz w:val="18"/>
                <w:szCs w:val="18"/>
                <w:u w:val="single"/>
              </w:rPr>
              <w:t xml:space="preserve">            </w:t>
            </w:r>
            <w:r>
              <w:rPr>
                <w:rFonts w:ascii="Times New Roman" w:hAnsi="Times New Roman"/>
                <w:noProof/>
                <w:color w:val="2E12FA"/>
                <w:sz w:val="18"/>
                <w:szCs w:val="18"/>
                <w:u w:val="single"/>
              </w:rPr>
              <w:drawing>
                <wp:inline distT="0" distB="0" distL="0" distR="0" wp14:anchorId="639EA9CC" wp14:editId="58E4DBA9">
                  <wp:extent cx="859790" cy="14033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59790" cy="140335"/>
                          </a:xfrm>
                          <a:prstGeom prst="rect">
                            <a:avLst/>
                          </a:prstGeom>
                          <a:noFill/>
                        </pic:spPr>
                      </pic:pic>
                    </a:graphicData>
                  </a:graphic>
                </wp:inline>
              </w:drawing>
            </w:r>
          </w:p>
        </w:tc>
        <w:tc>
          <w:tcPr>
            <w:tcW w:w="9021" w:type="dxa"/>
            <w:vAlign w:val="center"/>
          </w:tcPr>
          <w:p w14:paraId="7C914858" w14:textId="77777777" w:rsidR="00D00016" w:rsidRPr="00587AB4" w:rsidRDefault="00D00016" w:rsidP="00BF3796">
            <w:pPr>
              <w:spacing w:after="0" w:line="288" w:lineRule="auto"/>
              <w:rPr>
                <w:rFonts w:ascii="Times New Roman" w:hAnsi="Times New Roman"/>
                <w:sz w:val="18"/>
                <w:szCs w:val="18"/>
              </w:rPr>
            </w:pPr>
            <w:r w:rsidRPr="001A5D1B">
              <w:rPr>
                <w:rFonts w:ascii="Times New Roman" w:hAnsi="Times New Roman"/>
                <w:sz w:val="18"/>
                <w:szCs w:val="18"/>
              </w:rPr>
              <w:t>границы зон планируемого размещения линейных объектов, подлежащих реконструкции в связи с изменением их местоположения</w:t>
            </w:r>
          </w:p>
        </w:tc>
      </w:tr>
      <w:tr w:rsidR="00D00016" w:rsidRPr="00E03ECB" w14:paraId="73C67D95" w14:textId="77777777" w:rsidTr="00BF3796">
        <w:trPr>
          <w:trHeight w:val="483"/>
          <w:jc w:val="center"/>
        </w:trPr>
        <w:tc>
          <w:tcPr>
            <w:tcW w:w="3165" w:type="dxa"/>
            <w:vAlign w:val="center"/>
            <w:hideMark/>
          </w:tcPr>
          <w:p w14:paraId="1F3DFE51" w14:textId="77777777" w:rsidR="00D00016" w:rsidRPr="00587AB4" w:rsidRDefault="00D00016" w:rsidP="00BF3796">
            <w:pPr>
              <w:spacing w:after="0" w:line="288" w:lineRule="auto"/>
              <w:rPr>
                <w:rFonts w:ascii="Times New Roman" w:hAnsi="Times New Roman"/>
                <w:sz w:val="18"/>
                <w:szCs w:val="18"/>
              </w:rPr>
            </w:pPr>
            <w:r w:rsidRPr="001F7D96">
              <w:rPr>
                <w:rFonts w:ascii="Times New Roman" w:hAnsi="Times New Roman"/>
                <w:noProof/>
                <w:color w:val="0070C0"/>
                <w:sz w:val="18"/>
                <w:szCs w:val="18"/>
              </w:rPr>
              <mc:AlternateContent>
                <mc:Choice Requires="wps">
                  <w:drawing>
                    <wp:anchor distT="0" distB="0" distL="114300" distR="114300" simplePos="0" relativeHeight="251683840" behindDoc="0" locked="0" layoutInCell="1" allowOverlap="1" wp14:anchorId="5ECBD974" wp14:editId="4D622908">
                      <wp:simplePos x="0" y="0"/>
                      <wp:positionH relativeFrom="column">
                        <wp:posOffset>594995</wp:posOffset>
                      </wp:positionH>
                      <wp:positionV relativeFrom="paragraph">
                        <wp:posOffset>38100</wp:posOffset>
                      </wp:positionV>
                      <wp:extent cx="85090" cy="80645"/>
                      <wp:effectExtent l="0" t="0" r="10160" b="14605"/>
                      <wp:wrapNone/>
                      <wp:docPr id="38" name="Овал 38"/>
                      <wp:cNvGraphicFramePr/>
                      <a:graphic xmlns:a="http://schemas.openxmlformats.org/drawingml/2006/main">
                        <a:graphicData uri="http://schemas.microsoft.com/office/word/2010/wordprocessingShape">
                          <wps:wsp>
                            <wps:cNvSpPr/>
                            <wps:spPr>
                              <a:xfrm>
                                <a:off x="0" y="0"/>
                                <a:ext cx="85090" cy="80645"/>
                              </a:xfrm>
                              <a:prstGeom prst="ellipse">
                                <a:avLst/>
                              </a:prstGeom>
                              <a:solidFill>
                                <a:srgbClr val="0070C0"/>
                              </a:solid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2BC7A8D" id="Овал 38" o:spid="_x0000_s1026" style="position:absolute;margin-left:46.85pt;margin-top:3pt;width:6.7pt;height:6.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" fillcolor="#0070c0" strokecolor="#0070c0" strokeweight="2pt"/>
                  </w:pict>
                </mc:Fallback>
              </mc:AlternateContent>
            </w:r>
            <w:r>
              <w:rPr>
                <w:rFonts w:ascii="Times New Roman" w:hAnsi="Times New Roman"/>
                <w:color w:val="0070C0"/>
                <w:sz w:val="18"/>
                <w:szCs w:val="18"/>
              </w:rPr>
              <w:t xml:space="preserve">                         </w:t>
            </w:r>
            <w:r w:rsidRPr="001F7D96">
              <w:rPr>
                <w:rFonts w:ascii="Times New Roman" w:hAnsi="Times New Roman"/>
                <w:color w:val="0070C0"/>
                <w:sz w:val="18"/>
                <w:szCs w:val="18"/>
              </w:rPr>
              <w:t>1</w:t>
            </w:r>
          </w:p>
        </w:tc>
        <w:tc>
          <w:tcPr>
            <w:tcW w:w="9021" w:type="dxa"/>
            <w:vAlign w:val="center"/>
            <w:hideMark/>
          </w:tcPr>
          <w:p w14:paraId="28522E49" w14:textId="77777777" w:rsidR="00D00016" w:rsidRPr="00587AB4" w:rsidRDefault="00D00016" w:rsidP="00560680">
            <w:pPr>
              <w:spacing w:after="0" w:line="240" w:lineRule="auto"/>
              <w:rPr>
                <w:rFonts w:ascii="Times New Roman" w:hAnsi="Times New Roman"/>
                <w:sz w:val="18"/>
                <w:szCs w:val="18"/>
              </w:rPr>
            </w:pPr>
            <w:r w:rsidRPr="001A5D1B">
              <w:rPr>
                <w:rFonts w:ascii="Times New Roman" w:hAnsi="Times New Roman"/>
                <w:sz w:val="18"/>
                <w:szCs w:val="18"/>
              </w:rPr>
              <w:t>характерная точка границ зон планируемого размещения линейных объектов, подлежащих к реконструкции в связи с изменением их местоположения</w:t>
            </w:r>
          </w:p>
        </w:tc>
      </w:tr>
      <w:tr w:rsidR="00F611BA" w:rsidRPr="00E03ECB" w14:paraId="1F1E72AB" w14:textId="77777777" w:rsidTr="00BF3796">
        <w:trPr>
          <w:trHeight w:val="234"/>
          <w:jc w:val="center"/>
        </w:trPr>
        <w:tc>
          <w:tcPr>
            <w:tcW w:w="3165" w:type="dxa"/>
            <w:vAlign w:val="center"/>
          </w:tcPr>
          <w:p w14:paraId="05A9F068" w14:textId="63EC345C" w:rsidR="00F611BA" w:rsidRPr="00587AB4" w:rsidRDefault="00F611BA" w:rsidP="00F611BA">
            <w:pPr>
              <w:autoSpaceDE w:val="0"/>
              <w:autoSpaceDN w:val="0"/>
              <w:adjustRightInd w:val="0"/>
              <w:spacing w:after="0"/>
              <w:jc w:val="center"/>
              <w:rPr>
                <w:rFonts w:ascii="Times New Roman" w:hAnsi="Times New Roman"/>
                <w:noProof/>
                <w:sz w:val="18"/>
                <w:szCs w:val="18"/>
              </w:rPr>
            </w:pPr>
            <w:r>
              <w:t xml:space="preserve">                 </w:t>
            </w:r>
            <w:r w:rsidRPr="007F55B2">
              <w:rPr>
                <w:noProof/>
              </w:rPr>
              <w:drawing>
                <wp:inline distT="0" distB="0" distL="0" distR="0" wp14:anchorId="77A18E14" wp14:editId="0BD47B3F">
                  <wp:extent cx="114300" cy="104775"/>
                  <wp:effectExtent l="0" t="0" r="0" b="9525"/>
                  <wp:docPr id="401416001" name="Рисунок 401416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r>
              <w:t xml:space="preserve">  </w:t>
            </w:r>
            <w:r w:rsidRPr="00AB41CB">
              <w:rPr>
                <w:rFonts w:ascii="Times New Roman" w:hAnsi="Times New Roman"/>
                <w:noProof/>
                <w:sz w:val="18"/>
                <w:szCs w:val="18"/>
              </w:rPr>
              <w:t>к1</w:t>
            </w:r>
          </w:p>
        </w:tc>
        <w:tc>
          <w:tcPr>
            <w:tcW w:w="9021" w:type="dxa"/>
            <w:vAlign w:val="center"/>
          </w:tcPr>
          <w:p w14:paraId="6378749C" w14:textId="7188DB9A" w:rsidR="00F611BA" w:rsidRPr="00587AB4" w:rsidRDefault="00F611BA" w:rsidP="00F611BA">
            <w:pPr>
              <w:spacing w:after="0" w:line="288" w:lineRule="auto"/>
              <w:rPr>
                <w:rFonts w:ascii="Times New Roman" w:hAnsi="Times New Roman"/>
                <w:sz w:val="18"/>
                <w:szCs w:val="18"/>
              </w:rPr>
            </w:pPr>
            <w:r w:rsidRPr="00095C94">
              <w:rPr>
                <w:rFonts w:ascii="Times New Roman" w:hAnsi="Times New Roman"/>
                <w:sz w:val="18"/>
                <w:szCs w:val="18"/>
              </w:rPr>
              <w:t>характерная точка границы устанавливаемых красных линий</w:t>
            </w:r>
          </w:p>
        </w:tc>
      </w:tr>
      <w:tr w:rsidR="00F611BA" w:rsidRPr="00E03ECB" w14:paraId="69ECC9E5" w14:textId="77777777" w:rsidTr="00BF3796">
        <w:trPr>
          <w:trHeight w:val="234"/>
          <w:jc w:val="center"/>
        </w:trPr>
        <w:tc>
          <w:tcPr>
            <w:tcW w:w="3165" w:type="dxa"/>
            <w:vAlign w:val="center"/>
          </w:tcPr>
          <w:p w14:paraId="2CC4B2DB" w14:textId="2A5D9A3C" w:rsidR="00F611BA" w:rsidRPr="00587AB4" w:rsidRDefault="00F611BA" w:rsidP="00F611BA">
            <w:pPr>
              <w:autoSpaceDE w:val="0"/>
              <w:autoSpaceDN w:val="0"/>
              <w:adjustRightInd w:val="0"/>
              <w:spacing w:after="0"/>
              <w:jc w:val="center"/>
              <w:rPr>
                <w:rFonts w:ascii="Times New Roman" w:hAnsi="Times New Roman"/>
                <w:noProof/>
                <w:sz w:val="18"/>
                <w:szCs w:val="18"/>
              </w:rPr>
            </w:pPr>
            <w:r w:rsidRPr="00587AB4">
              <w:rPr>
                <w:rFonts w:ascii="Times New Roman" w:hAnsi="Times New Roman"/>
                <w:noProof/>
                <w:sz w:val="18"/>
                <w:szCs w:val="18"/>
              </w:rPr>
              <mc:AlternateContent>
                <mc:Choice Requires="wps">
                  <w:drawing>
                    <wp:anchor distT="0" distB="0" distL="114300" distR="114300" simplePos="0" relativeHeight="251783168" behindDoc="0" locked="0" layoutInCell="1" allowOverlap="1" wp14:anchorId="63F2A9DD" wp14:editId="6F6B7AB8">
                      <wp:simplePos x="0" y="0"/>
                      <wp:positionH relativeFrom="column">
                        <wp:posOffset>46990</wp:posOffset>
                      </wp:positionH>
                      <wp:positionV relativeFrom="paragraph">
                        <wp:posOffset>92710</wp:posOffset>
                      </wp:positionV>
                      <wp:extent cx="1357630" cy="0"/>
                      <wp:effectExtent l="0" t="19050" r="33020" b="19050"/>
                      <wp:wrapNone/>
                      <wp:docPr id="401415998" name="Прямая соединительная линия 401415998"/>
                      <wp:cNvGraphicFramePr/>
                      <a:graphic xmlns:a="http://schemas.openxmlformats.org/drawingml/2006/main">
                        <a:graphicData uri="http://schemas.microsoft.com/office/word/2010/wordprocessingShape">
                          <wps:wsp>
                            <wps:cNvCnPr/>
                            <wps:spPr>
                              <a:xfrm>
                                <a:off x="0" y="0"/>
                                <a:ext cx="1357630"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204C64E" id="Прямая соединительная линия 401415998" o:spid="_x0000_s1026" style="position:absolute;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7.3pt" to="110.6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" strokecolor="red" strokeweight="2.25pt"/>
                  </w:pict>
                </mc:Fallback>
              </mc:AlternateContent>
            </w:r>
          </w:p>
        </w:tc>
        <w:tc>
          <w:tcPr>
            <w:tcW w:w="9021" w:type="dxa"/>
            <w:vAlign w:val="center"/>
          </w:tcPr>
          <w:p w14:paraId="110E3AA7" w14:textId="094FD337" w:rsidR="00F611BA" w:rsidRPr="00587AB4" w:rsidRDefault="00F611BA" w:rsidP="00F611BA">
            <w:pPr>
              <w:spacing w:after="0" w:line="288" w:lineRule="auto"/>
              <w:rPr>
                <w:rFonts w:ascii="Times New Roman" w:hAnsi="Times New Roman"/>
                <w:sz w:val="18"/>
                <w:szCs w:val="18"/>
              </w:rPr>
            </w:pPr>
            <w:r w:rsidRPr="00587AB4">
              <w:rPr>
                <w:rFonts w:ascii="Times New Roman" w:hAnsi="Times New Roman"/>
                <w:sz w:val="18"/>
                <w:szCs w:val="18"/>
              </w:rPr>
              <w:t>граница утвержденных красных линий</w:t>
            </w:r>
          </w:p>
        </w:tc>
      </w:tr>
      <w:tr w:rsidR="00F611BA" w:rsidRPr="00E03ECB" w14:paraId="7DB007CE" w14:textId="77777777" w:rsidTr="00BF3796">
        <w:trPr>
          <w:trHeight w:val="234"/>
          <w:jc w:val="center"/>
        </w:trPr>
        <w:tc>
          <w:tcPr>
            <w:tcW w:w="3165" w:type="dxa"/>
            <w:vAlign w:val="center"/>
          </w:tcPr>
          <w:p w14:paraId="02D7BA3E" w14:textId="5666ADE2" w:rsidR="00F611BA" w:rsidRPr="00587AB4" w:rsidRDefault="00F611BA" w:rsidP="00F611BA">
            <w:pPr>
              <w:autoSpaceDE w:val="0"/>
              <w:autoSpaceDN w:val="0"/>
              <w:adjustRightInd w:val="0"/>
              <w:spacing w:after="0"/>
              <w:jc w:val="center"/>
              <w:rPr>
                <w:rFonts w:ascii="Times New Roman" w:hAnsi="Times New Roman"/>
                <w:noProof/>
                <w:sz w:val="18"/>
                <w:szCs w:val="18"/>
              </w:rPr>
            </w:pPr>
            <w:r>
              <w:rPr>
                <w:rFonts w:ascii="Times New Roman" w:hAnsi="Times New Roman"/>
                <w:noProof/>
                <w:sz w:val="18"/>
                <w:szCs w:val="18"/>
              </w:rPr>
              <mc:AlternateContent>
                <mc:Choice Requires="wps">
                  <w:drawing>
                    <wp:anchor distT="0" distB="0" distL="114300" distR="114300" simplePos="0" relativeHeight="251784192" behindDoc="0" locked="0" layoutInCell="1" allowOverlap="1" wp14:anchorId="3C29AD30" wp14:editId="25E5EE78">
                      <wp:simplePos x="0" y="0"/>
                      <wp:positionH relativeFrom="column">
                        <wp:posOffset>49530</wp:posOffset>
                      </wp:positionH>
                      <wp:positionV relativeFrom="paragraph">
                        <wp:posOffset>70485</wp:posOffset>
                      </wp:positionV>
                      <wp:extent cx="1357630" cy="0"/>
                      <wp:effectExtent l="0" t="0" r="0" b="0"/>
                      <wp:wrapNone/>
                      <wp:docPr id="401415999" name="Прямая соединительная линия 401415999"/>
                      <wp:cNvGraphicFramePr/>
                      <a:graphic xmlns:a="http://schemas.openxmlformats.org/drawingml/2006/main">
                        <a:graphicData uri="http://schemas.microsoft.com/office/word/2010/wordprocessingShape">
                          <wps:wsp>
                            <wps:cNvCnPr/>
                            <wps:spPr>
                              <a:xfrm>
                                <a:off x="0" y="0"/>
                                <a:ext cx="1357630" cy="0"/>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7E03496" id="Прямая соединительная линия 401415999" o:spid="_x0000_s1026" style="position:absolute;z-index:251784192;visibility:visible;mso-wrap-style:square;mso-wrap-distance-left:9pt;mso-wrap-distance-top:0;mso-wrap-distance-right:9pt;mso-wrap-distance-bottom:0;mso-position-horizontal:absolute;mso-position-horizontal-relative:text;mso-position-vertical:absolute;mso-position-vertical-relative:text" from="3.9pt,5.55pt" to="110.8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" strokecolor="black [3200]" strokeweight="1.5pt">
                      <v:stroke joinstyle="miter"/>
                    </v:line>
                  </w:pict>
                </mc:Fallback>
              </mc:AlternateContent>
            </w:r>
          </w:p>
        </w:tc>
        <w:tc>
          <w:tcPr>
            <w:tcW w:w="9021" w:type="dxa"/>
            <w:vAlign w:val="center"/>
          </w:tcPr>
          <w:p w14:paraId="29109EFD" w14:textId="00FA37E1" w:rsidR="00F611BA" w:rsidRPr="00587AB4" w:rsidRDefault="00F611BA" w:rsidP="00F611BA">
            <w:pPr>
              <w:spacing w:after="0" w:line="288" w:lineRule="auto"/>
              <w:rPr>
                <w:rFonts w:ascii="Times New Roman" w:hAnsi="Times New Roman"/>
                <w:sz w:val="18"/>
                <w:szCs w:val="18"/>
              </w:rPr>
            </w:pPr>
            <w:r w:rsidRPr="00750F4D">
              <w:rPr>
                <w:rFonts w:ascii="Times New Roman" w:hAnsi="Times New Roman"/>
                <w:sz w:val="18"/>
                <w:szCs w:val="18"/>
              </w:rPr>
              <w:t>граница устанавливаемых красных линий</w:t>
            </w:r>
          </w:p>
        </w:tc>
      </w:tr>
      <w:tr w:rsidR="00F611BA" w:rsidRPr="00E03ECB" w14:paraId="57E30656" w14:textId="77777777" w:rsidTr="00BF3796">
        <w:trPr>
          <w:trHeight w:val="234"/>
          <w:jc w:val="center"/>
        </w:trPr>
        <w:tc>
          <w:tcPr>
            <w:tcW w:w="3165" w:type="dxa"/>
            <w:vAlign w:val="center"/>
          </w:tcPr>
          <w:p w14:paraId="69AEB358" w14:textId="3B76F9EB" w:rsidR="00F611BA" w:rsidRDefault="00F611BA" w:rsidP="00F611BA">
            <w:pPr>
              <w:autoSpaceDE w:val="0"/>
              <w:autoSpaceDN w:val="0"/>
              <w:adjustRightInd w:val="0"/>
              <w:spacing w:after="0"/>
              <w:jc w:val="center"/>
              <w:rPr>
                <w:rFonts w:ascii="Times New Roman" w:hAnsi="Times New Roman"/>
                <w:noProof/>
                <w:sz w:val="18"/>
                <w:szCs w:val="18"/>
              </w:rPr>
            </w:pPr>
            <w:r w:rsidRPr="00095C94">
              <w:rPr>
                <w:rFonts w:ascii="Times New Roman" w:hAnsi="Times New Roman"/>
                <w:b/>
                <w:bCs/>
                <w:noProof/>
                <w:sz w:val="16"/>
                <w:szCs w:val="16"/>
              </w:rPr>
              <mc:AlternateContent>
                <mc:Choice Requires="wps">
                  <w:drawing>
                    <wp:anchor distT="0" distB="0" distL="114300" distR="114300" simplePos="0" relativeHeight="251785216" behindDoc="1" locked="0" layoutInCell="1" allowOverlap="1" wp14:anchorId="5E5E7CB1" wp14:editId="69E287B6">
                      <wp:simplePos x="0" y="0"/>
                      <wp:positionH relativeFrom="column">
                        <wp:posOffset>-8890</wp:posOffset>
                      </wp:positionH>
                      <wp:positionV relativeFrom="paragraph">
                        <wp:posOffset>55880</wp:posOffset>
                      </wp:positionV>
                      <wp:extent cx="1357630" cy="0"/>
                      <wp:effectExtent l="0" t="19050" r="33020" b="19050"/>
                      <wp:wrapNone/>
                      <wp:docPr id="401416000" name="Прямая соединительная линия 401416000"/>
                      <wp:cNvGraphicFramePr/>
                      <a:graphic xmlns:a="http://schemas.openxmlformats.org/drawingml/2006/main">
                        <a:graphicData uri="http://schemas.microsoft.com/office/word/2010/wordprocessingShape">
                          <wps:wsp>
                            <wps:cNvCnPr/>
                            <wps:spPr>
                              <a:xfrm>
                                <a:off x="0" y="0"/>
                                <a:ext cx="1357630"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2B9D51C" id="Прямая соединительная линия 401416000" o:spid="_x0000_s1026" style="position:absolute;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4.4pt" to="106.2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" strokecolor="red" strokeweight="2.25pt"/>
                  </w:pict>
                </mc:Fallback>
              </mc:AlternateContent>
            </w:r>
            <w:r>
              <w:rPr>
                <w:rFonts w:ascii="Times New Roman" w:hAnsi="Times New Roman"/>
                <w:b/>
                <w:bCs/>
                <w:noProof/>
                <w:sz w:val="16"/>
                <w:szCs w:val="16"/>
              </w:rPr>
              <w:t xml:space="preserve">             </w:t>
            </w:r>
            <w:r w:rsidRPr="00095C94">
              <w:rPr>
                <w:rFonts w:ascii="Times New Roman" w:hAnsi="Times New Roman"/>
                <w:b/>
                <w:bCs/>
                <w:noProof/>
                <w:sz w:val="16"/>
                <w:szCs w:val="16"/>
              </w:rPr>
              <w:t xml:space="preserve">Х    </w:t>
            </w:r>
            <w:r>
              <w:rPr>
                <w:rFonts w:ascii="Times New Roman" w:hAnsi="Times New Roman"/>
                <w:b/>
                <w:bCs/>
                <w:noProof/>
                <w:sz w:val="16"/>
                <w:szCs w:val="16"/>
              </w:rPr>
              <w:t xml:space="preserve">     </w:t>
            </w:r>
            <w:r w:rsidRPr="00095C94">
              <w:rPr>
                <w:rFonts w:ascii="Times New Roman" w:hAnsi="Times New Roman"/>
                <w:b/>
                <w:bCs/>
                <w:noProof/>
                <w:sz w:val="16"/>
                <w:szCs w:val="16"/>
              </w:rPr>
              <w:t xml:space="preserve">    Х     </w:t>
            </w:r>
            <w:r>
              <w:rPr>
                <w:rFonts w:ascii="Times New Roman" w:hAnsi="Times New Roman"/>
                <w:b/>
                <w:bCs/>
                <w:noProof/>
                <w:sz w:val="16"/>
                <w:szCs w:val="16"/>
              </w:rPr>
              <w:t xml:space="preserve">    </w:t>
            </w:r>
            <w:r w:rsidRPr="00095C94">
              <w:rPr>
                <w:rFonts w:ascii="Times New Roman" w:hAnsi="Times New Roman"/>
                <w:b/>
                <w:bCs/>
                <w:noProof/>
                <w:sz w:val="16"/>
                <w:szCs w:val="16"/>
              </w:rPr>
              <w:t xml:space="preserve">  Х</w:t>
            </w:r>
          </w:p>
        </w:tc>
        <w:tc>
          <w:tcPr>
            <w:tcW w:w="9021" w:type="dxa"/>
            <w:vAlign w:val="center"/>
          </w:tcPr>
          <w:p w14:paraId="6E233632" w14:textId="327D4329" w:rsidR="00F611BA" w:rsidRPr="00750F4D" w:rsidRDefault="00F611BA" w:rsidP="00F611BA">
            <w:pPr>
              <w:spacing w:after="0" w:line="288" w:lineRule="auto"/>
              <w:rPr>
                <w:rFonts w:ascii="Times New Roman" w:hAnsi="Times New Roman"/>
                <w:sz w:val="18"/>
                <w:szCs w:val="18"/>
              </w:rPr>
            </w:pPr>
            <w:r w:rsidRPr="00750F4D">
              <w:rPr>
                <w:rFonts w:ascii="Times New Roman" w:hAnsi="Times New Roman"/>
                <w:sz w:val="18"/>
                <w:szCs w:val="18"/>
              </w:rPr>
              <w:t>граница отменяемых красных линий</w:t>
            </w:r>
          </w:p>
        </w:tc>
      </w:tr>
    </w:tbl>
    <w:p w14:paraId="50F216C8" w14:textId="0F96882E" w:rsidR="00D00016" w:rsidRPr="00D00016" w:rsidRDefault="00D00016" w:rsidP="00D00016">
      <w:pPr>
        <w:autoSpaceDE w:val="0"/>
        <w:autoSpaceDN w:val="0"/>
        <w:adjustRightInd w:val="0"/>
        <w:spacing w:after="0" w:line="288" w:lineRule="auto"/>
        <w:jc w:val="center"/>
        <w:rPr>
          <w:rFonts w:ascii="Times New Roman" w:hAnsi="Times New Roman"/>
          <w:b/>
          <w:bCs/>
          <w:noProof/>
          <w:sz w:val="28"/>
          <w:szCs w:val="28"/>
          <w:lang w:val="en-US"/>
        </w:rPr>
      </w:pPr>
      <w:bookmarkStart w:id="5" w:name="_Hlk221873395"/>
      <w:bookmarkEnd w:id="4"/>
      <w:r w:rsidRPr="0061432A">
        <w:rPr>
          <w:rFonts w:ascii="Times New Roman" w:hAnsi="Times New Roman"/>
          <w:b/>
          <w:bCs/>
          <w:noProof/>
          <w:sz w:val="28"/>
          <w:szCs w:val="28"/>
        </w:rPr>
        <w:t xml:space="preserve">Лист </w:t>
      </w:r>
      <w:r>
        <w:rPr>
          <w:rFonts w:ascii="Times New Roman" w:hAnsi="Times New Roman"/>
          <w:b/>
          <w:bCs/>
          <w:noProof/>
          <w:sz w:val="28"/>
          <w:szCs w:val="28"/>
          <w:lang w:val="en-US"/>
        </w:rPr>
        <w:t>4</w:t>
      </w:r>
    </w:p>
    <w:tbl>
      <w:tblPr>
        <w:tblStyle w:val="ab"/>
        <w:tblW w:w="12186" w:type="dxa"/>
        <w:jc w:val="center"/>
        <w:tblLayout w:type="fixed"/>
        <w:tblLook w:val="04A0" w:firstRow="1" w:lastRow="0" w:firstColumn="1" w:lastColumn="0" w:noHBand="0" w:noVBand="1"/>
      </w:tblPr>
      <w:tblGrid>
        <w:gridCol w:w="3165"/>
        <w:gridCol w:w="9021"/>
      </w:tblGrid>
      <w:tr w:rsidR="00D00016" w:rsidRPr="00E03ECB" w14:paraId="2DE50C8E" w14:textId="77777777" w:rsidTr="007B5BBD">
        <w:trPr>
          <w:trHeight w:val="6987"/>
          <w:jc w:val="center"/>
        </w:trPr>
        <w:tc>
          <w:tcPr>
            <w:tcW w:w="12186" w:type="dxa"/>
            <w:gridSpan w:val="2"/>
            <w:vAlign w:val="center"/>
            <w:hideMark/>
          </w:tcPr>
          <w:p w14:paraId="2E48F631" w14:textId="6E852951" w:rsidR="00D00016" w:rsidRPr="00587AB4" w:rsidRDefault="00095C94" w:rsidP="00BF3796">
            <w:pPr>
              <w:spacing w:after="0" w:line="288" w:lineRule="auto"/>
              <w:jc w:val="center"/>
              <w:rPr>
                <w:rFonts w:ascii="Times New Roman" w:hAnsi="Times New Roman"/>
                <w:b/>
                <w:sz w:val="18"/>
                <w:szCs w:val="18"/>
              </w:rPr>
            </w:pPr>
            <w:bookmarkStart w:id="6" w:name="_Hlk221873422"/>
            <w:bookmarkEnd w:id="5"/>
            <w:r>
              <w:rPr>
                <w:noProof/>
              </w:rPr>
              <w:drawing>
                <wp:inline distT="0" distB="0" distL="0" distR="0" wp14:anchorId="7CB54164" wp14:editId="533917FB">
                  <wp:extent cx="4010278" cy="6929249"/>
                  <wp:effectExtent l="7303" t="0" r="0" b="0"/>
                  <wp:docPr id="401415944" name="Рисунок 40141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717" r="11322"/>
                          <a:stretch/>
                        </pic:blipFill>
                        <pic:spPr bwMode="auto">
                          <a:xfrm rot="16200000">
                            <a:off x="0" y="0"/>
                            <a:ext cx="4010571" cy="6929755"/>
                          </a:xfrm>
                          <a:prstGeom prst="rect">
                            <a:avLst/>
                          </a:prstGeom>
                          <a:noFill/>
                          <a:ln>
                            <a:noFill/>
                          </a:ln>
                          <a:extLst>
                            <a:ext uri="{53640926-AAD7-44D8-BBD7-CCE9431645EC}">
                              <a14:shadowObscured xmlns:a14="http://schemas.microsoft.com/office/drawing/2010/main"/>
                            </a:ext>
                          </a:extLst>
                        </pic:spPr>
                      </pic:pic>
                    </a:graphicData>
                  </a:graphic>
                </wp:inline>
              </w:drawing>
            </w:r>
          </w:p>
          <w:p w14:paraId="401983E0" w14:textId="77777777" w:rsidR="00D00016" w:rsidRPr="00587AB4" w:rsidRDefault="00D00016" w:rsidP="00BF3796">
            <w:pPr>
              <w:spacing w:after="0" w:line="288" w:lineRule="auto"/>
              <w:jc w:val="center"/>
              <w:rPr>
                <w:rFonts w:ascii="Times New Roman" w:hAnsi="Times New Roman"/>
                <w:b/>
                <w:sz w:val="18"/>
                <w:szCs w:val="18"/>
              </w:rPr>
            </w:pPr>
            <w:r w:rsidRPr="00587AB4">
              <w:rPr>
                <w:rFonts w:ascii="Times New Roman" w:hAnsi="Times New Roman"/>
                <w:b/>
                <w:sz w:val="18"/>
                <w:szCs w:val="18"/>
              </w:rPr>
              <w:t>УСЛОВНЫЕ ОБОЗНАЧЕНИЯ</w:t>
            </w:r>
          </w:p>
        </w:tc>
      </w:tr>
      <w:tr w:rsidR="00D00016" w:rsidRPr="00E03ECB" w14:paraId="53D97AA8" w14:textId="77777777" w:rsidTr="00095C94">
        <w:trPr>
          <w:trHeight w:val="301"/>
          <w:jc w:val="center"/>
        </w:trPr>
        <w:tc>
          <w:tcPr>
            <w:tcW w:w="3165" w:type="dxa"/>
            <w:vAlign w:val="center"/>
            <w:hideMark/>
          </w:tcPr>
          <w:p w14:paraId="471F77CE" w14:textId="77777777" w:rsidR="00D00016" w:rsidRPr="00587AB4" w:rsidRDefault="00D00016" w:rsidP="00BF3796">
            <w:pPr>
              <w:spacing w:after="0" w:line="288" w:lineRule="auto"/>
              <w:rPr>
                <w:rFonts w:ascii="Times New Roman" w:hAnsi="Times New Roman"/>
                <w:sz w:val="18"/>
                <w:szCs w:val="18"/>
              </w:rPr>
            </w:pPr>
            <w:r w:rsidRPr="00587AB4">
              <w:rPr>
                <w:rFonts w:ascii="Times New Roman" w:hAnsi="Times New Roman"/>
                <w:noProof/>
                <w:sz w:val="18"/>
                <w:szCs w:val="18"/>
              </w:rPr>
              <mc:AlternateContent>
                <mc:Choice Requires="wps">
                  <w:drawing>
                    <wp:anchor distT="0" distB="0" distL="114300" distR="114300" simplePos="0" relativeHeight="251691008" behindDoc="0" locked="0" layoutInCell="1" allowOverlap="1" wp14:anchorId="3373B25E" wp14:editId="788EA1C7">
                      <wp:simplePos x="0" y="0"/>
                      <wp:positionH relativeFrom="column">
                        <wp:posOffset>33655</wp:posOffset>
                      </wp:positionH>
                      <wp:positionV relativeFrom="paragraph">
                        <wp:posOffset>76835</wp:posOffset>
                      </wp:positionV>
                      <wp:extent cx="1428750" cy="0"/>
                      <wp:effectExtent l="0" t="19050" r="19050" b="19050"/>
                      <wp:wrapNone/>
                      <wp:docPr id="43" name="Прямая соединительная линия 43"/>
                      <wp:cNvGraphicFramePr/>
                      <a:graphic xmlns:a="http://schemas.openxmlformats.org/drawingml/2006/main">
                        <a:graphicData uri="http://schemas.microsoft.com/office/word/2010/wordprocessingShape">
                          <wps:wsp>
                            <wps:cNvCnPr/>
                            <wps:spPr>
                              <a:xfrm>
                                <a:off x="0" y="0"/>
                                <a:ext cx="1428750" cy="0"/>
                              </a:xfrm>
                              <a:prstGeom prst="line">
                                <a:avLst/>
                              </a:prstGeom>
                              <a:noFill/>
                              <a:ln w="38100" cap="flat" cmpd="sng" algn="ctr">
                                <a:solidFill>
                                  <a:srgbClr val="7030A0"/>
                                </a:solidFill>
                                <a:prstDash val="dash"/>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A4BF835" id="Прямая соединительная линия 43" o:spid="_x0000_s1026" style="position:absolute;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6.05pt" to="115.1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" strokecolor="#7030a0" strokeweight="3pt">
                      <v:stroke dashstyle="dash"/>
                    </v:line>
                  </w:pict>
                </mc:Fallback>
              </mc:AlternateContent>
            </w:r>
          </w:p>
        </w:tc>
        <w:tc>
          <w:tcPr>
            <w:tcW w:w="9021" w:type="dxa"/>
            <w:vAlign w:val="center"/>
            <w:hideMark/>
          </w:tcPr>
          <w:p w14:paraId="1D43F9F9" w14:textId="77777777" w:rsidR="00D00016" w:rsidRPr="00587AB4" w:rsidRDefault="00D00016" w:rsidP="00BF3796">
            <w:pPr>
              <w:spacing w:after="0" w:line="288" w:lineRule="auto"/>
              <w:rPr>
                <w:rFonts w:ascii="Times New Roman" w:hAnsi="Times New Roman"/>
                <w:sz w:val="18"/>
                <w:szCs w:val="18"/>
              </w:rPr>
            </w:pPr>
            <w:r w:rsidRPr="001A5D1B">
              <w:rPr>
                <w:rFonts w:ascii="Times New Roman" w:hAnsi="Times New Roman"/>
                <w:sz w:val="18"/>
                <w:szCs w:val="18"/>
              </w:rPr>
              <w:t>граница территории, в отношении которой осуществляется подготовка проекта планировки</w:t>
            </w:r>
          </w:p>
        </w:tc>
      </w:tr>
      <w:tr w:rsidR="00D00016" w:rsidRPr="00E03ECB" w14:paraId="0CBF84EF" w14:textId="77777777" w:rsidTr="00BF3796">
        <w:trPr>
          <w:trHeight w:val="234"/>
          <w:jc w:val="center"/>
        </w:trPr>
        <w:tc>
          <w:tcPr>
            <w:tcW w:w="3165" w:type="dxa"/>
            <w:vAlign w:val="center"/>
          </w:tcPr>
          <w:p w14:paraId="59435785" w14:textId="77777777" w:rsidR="00D00016" w:rsidRPr="001F7D96" w:rsidRDefault="00D00016" w:rsidP="00BF3796">
            <w:pPr>
              <w:spacing w:after="0" w:line="288" w:lineRule="auto"/>
              <w:jc w:val="center"/>
              <w:rPr>
                <w:rFonts w:ascii="Times New Roman" w:hAnsi="Times New Roman"/>
                <w:b/>
                <w:bCs/>
                <w:color w:val="DF7EF6"/>
                <w:sz w:val="18"/>
                <w:szCs w:val="18"/>
              </w:rPr>
            </w:pPr>
            <w:r>
              <w:rPr>
                <w:rFonts w:ascii="Times New Roman" w:hAnsi="Times New Roman"/>
                <w:b/>
                <w:bCs/>
                <w:noProof/>
                <w:color w:val="DF7EF6"/>
                <w:sz w:val="18"/>
                <w:szCs w:val="18"/>
              </w:rPr>
              <mc:AlternateContent>
                <mc:Choice Requires="wps">
                  <w:drawing>
                    <wp:anchor distT="0" distB="0" distL="114300" distR="114300" simplePos="0" relativeHeight="251693056" behindDoc="0" locked="0" layoutInCell="1" allowOverlap="1" wp14:anchorId="12E14323" wp14:editId="5B51BDFF">
                      <wp:simplePos x="0" y="0"/>
                      <wp:positionH relativeFrom="column">
                        <wp:posOffset>322020</wp:posOffset>
                      </wp:positionH>
                      <wp:positionV relativeFrom="paragraph">
                        <wp:posOffset>9226</wp:posOffset>
                      </wp:positionV>
                      <wp:extent cx="847725" cy="125506"/>
                      <wp:effectExtent l="0" t="0" r="28575" b="27305"/>
                      <wp:wrapNone/>
                      <wp:docPr id="44" name="Прямоугольник 44"/>
                      <wp:cNvGraphicFramePr/>
                      <a:graphic xmlns:a="http://schemas.openxmlformats.org/drawingml/2006/main">
                        <a:graphicData uri="http://schemas.microsoft.com/office/word/2010/wordprocessingShape">
                          <wps:wsp>
                            <wps:cNvSpPr/>
                            <wps:spPr>
                              <a:xfrm>
                                <a:off x="0" y="0"/>
                                <a:ext cx="847725" cy="125506"/>
                              </a:xfrm>
                              <a:prstGeom prst="rect">
                                <a:avLst/>
                              </a:prstGeom>
                              <a:solidFill>
                                <a:schemeClr val="accent1">
                                  <a:lumMod val="60000"/>
                                  <a:lumOff val="40000"/>
                                </a:schemeClr>
                              </a:solidFill>
                              <a:ln w="12700" cap="flat" cmpd="sng" algn="ctr">
                                <a:solidFill>
                                  <a:srgbClr val="4472C4">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EE48F47" id="Прямоугольник 44" o:spid="_x0000_s1026" style="position:absolute;margin-left:25.35pt;margin-top:.75pt;width:66.75pt;height:9.9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" fillcolor="#9cc2e5 [1940]" strokecolor="#2f5597" strokeweight="1pt"/>
                  </w:pict>
                </mc:Fallback>
              </mc:AlternateContent>
            </w:r>
          </w:p>
        </w:tc>
        <w:tc>
          <w:tcPr>
            <w:tcW w:w="9021" w:type="dxa"/>
            <w:vAlign w:val="center"/>
          </w:tcPr>
          <w:p w14:paraId="07817704" w14:textId="77777777" w:rsidR="00D00016" w:rsidRPr="00587AB4" w:rsidRDefault="00D00016" w:rsidP="00BF3796">
            <w:pPr>
              <w:spacing w:after="0" w:line="288" w:lineRule="auto"/>
              <w:rPr>
                <w:rFonts w:ascii="Times New Roman" w:hAnsi="Times New Roman"/>
                <w:sz w:val="18"/>
                <w:szCs w:val="18"/>
              </w:rPr>
            </w:pPr>
            <w:r w:rsidRPr="001A5D1B">
              <w:rPr>
                <w:rFonts w:ascii="Times New Roman" w:hAnsi="Times New Roman"/>
                <w:sz w:val="18"/>
                <w:szCs w:val="18"/>
              </w:rPr>
              <w:t>граница зоны планируемого размещения линейных объектов</w:t>
            </w:r>
          </w:p>
        </w:tc>
      </w:tr>
      <w:tr w:rsidR="00D00016" w:rsidRPr="00E03ECB" w14:paraId="655A4B23" w14:textId="77777777" w:rsidTr="00BF3796">
        <w:trPr>
          <w:trHeight w:val="234"/>
          <w:jc w:val="center"/>
        </w:trPr>
        <w:tc>
          <w:tcPr>
            <w:tcW w:w="3165" w:type="dxa"/>
            <w:vAlign w:val="center"/>
          </w:tcPr>
          <w:p w14:paraId="2A5B8C4F" w14:textId="77777777" w:rsidR="00D00016" w:rsidRPr="001F7D96" w:rsidRDefault="00D00016" w:rsidP="00BF3796">
            <w:pPr>
              <w:autoSpaceDE w:val="0"/>
              <w:autoSpaceDN w:val="0"/>
              <w:adjustRightInd w:val="0"/>
              <w:spacing w:after="0"/>
              <w:rPr>
                <w:rFonts w:ascii="Times New Roman" w:eastAsiaTheme="minorHAnsi" w:hAnsi="Times New Roman"/>
                <w:color w:val="2F5496" w:themeColor="accent5" w:themeShade="BF"/>
                <w:sz w:val="18"/>
                <w:szCs w:val="18"/>
              </w:rPr>
            </w:pPr>
            <w:r>
              <w:rPr>
                <w:rFonts w:ascii="Times New Roman" w:eastAsiaTheme="minorHAnsi" w:hAnsi="Times New Roman"/>
                <w:noProof/>
                <w:color w:val="2F5496" w:themeColor="accent5" w:themeShade="BF"/>
                <w:sz w:val="18"/>
                <w:szCs w:val="18"/>
              </w:rPr>
              <mc:AlternateContent>
                <mc:Choice Requires="wps">
                  <w:drawing>
                    <wp:anchor distT="0" distB="0" distL="114300" distR="114300" simplePos="0" relativeHeight="251694080" behindDoc="0" locked="0" layoutInCell="1" allowOverlap="1" wp14:anchorId="37D13A5F" wp14:editId="70B92367">
                      <wp:simplePos x="0" y="0"/>
                      <wp:positionH relativeFrom="column">
                        <wp:posOffset>581025</wp:posOffset>
                      </wp:positionH>
                      <wp:positionV relativeFrom="paragraph">
                        <wp:posOffset>15240</wp:posOffset>
                      </wp:positionV>
                      <wp:extent cx="97790" cy="102870"/>
                      <wp:effectExtent l="0" t="0" r="16510" b="11430"/>
                      <wp:wrapNone/>
                      <wp:docPr id="45" name="Овал 45"/>
                      <wp:cNvGraphicFramePr/>
                      <a:graphic xmlns:a="http://schemas.openxmlformats.org/drawingml/2006/main">
                        <a:graphicData uri="http://schemas.microsoft.com/office/word/2010/wordprocessingShape">
                          <wps:wsp>
                            <wps:cNvSpPr/>
                            <wps:spPr>
                              <a:xfrm>
                                <a:off x="0" y="0"/>
                                <a:ext cx="97790" cy="102870"/>
                              </a:xfrm>
                              <a:prstGeom prst="ellipse">
                                <a:avLst/>
                              </a:prstGeom>
                              <a:solidFill>
                                <a:srgbClr val="4472C4">
                                  <a:lumMod val="75000"/>
                                </a:srgbClr>
                              </a:solidFill>
                              <a:ln w="12700" cap="flat" cmpd="sng" algn="ctr">
                                <a:solidFill>
                                  <a:srgbClr val="4472C4">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6BAB80A2" id="Овал 45" o:spid="_x0000_s1026" style="position:absolute;margin-left:45.75pt;margin-top:1.2pt;width:7.7pt;height:8.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" fillcolor="#2f5597" strokecolor="#2f5597" strokeweight="1pt">
                      <v:stroke joinstyle="miter"/>
                    </v:oval>
                  </w:pict>
                </mc:Fallback>
              </mc:AlternateContent>
            </w:r>
            <w:r w:rsidRPr="001F7D96">
              <w:rPr>
                <w:rFonts w:ascii="Times New Roman" w:eastAsiaTheme="minorHAnsi" w:hAnsi="Times New Roman"/>
                <w:color w:val="2F5496" w:themeColor="accent5" w:themeShade="BF"/>
                <w:sz w:val="18"/>
                <w:szCs w:val="18"/>
              </w:rPr>
              <w:t xml:space="preserve">                         1</w:t>
            </w:r>
          </w:p>
        </w:tc>
        <w:tc>
          <w:tcPr>
            <w:tcW w:w="9021" w:type="dxa"/>
            <w:vAlign w:val="center"/>
          </w:tcPr>
          <w:p w14:paraId="1522711E" w14:textId="77777777" w:rsidR="00D00016" w:rsidRPr="00587AB4" w:rsidRDefault="00D00016" w:rsidP="00BF3796">
            <w:pPr>
              <w:spacing w:after="0" w:line="288" w:lineRule="auto"/>
              <w:rPr>
                <w:rFonts w:ascii="Times New Roman" w:hAnsi="Times New Roman"/>
                <w:sz w:val="18"/>
                <w:szCs w:val="18"/>
              </w:rPr>
            </w:pPr>
            <w:r w:rsidRPr="001A5D1B">
              <w:rPr>
                <w:rFonts w:ascii="Times New Roman" w:hAnsi="Times New Roman"/>
                <w:sz w:val="18"/>
                <w:szCs w:val="18"/>
              </w:rPr>
              <w:t>характерная точка границ зон планируемого размещения линейных объектов</w:t>
            </w:r>
          </w:p>
        </w:tc>
      </w:tr>
      <w:tr w:rsidR="00D00016" w:rsidRPr="00E03ECB" w14:paraId="1460A850" w14:textId="77777777" w:rsidTr="00BF3796">
        <w:trPr>
          <w:trHeight w:val="483"/>
          <w:jc w:val="center"/>
        </w:trPr>
        <w:tc>
          <w:tcPr>
            <w:tcW w:w="3165" w:type="dxa"/>
            <w:vAlign w:val="center"/>
          </w:tcPr>
          <w:p w14:paraId="5401633E" w14:textId="77777777" w:rsidR="00D00016" w:rsidRPr="00587AB4" w:rsidRDefault="00D00016" w:rsidP="00BF3796">
            <w:pPr>
              <w:spacing w:after="0" w:line="288" w:lineRule="auto"/>
              <w:rPr>
                <w:rFonts w:ascii="Times New Roman" w:hAnsi="Times New Roman"/>
                <w:color w:val="2E12FA"/>
                <w:sz w:val="18"/>
                <w:szCs w:val="18"/>
                <w:u w:val="single"/>
              </w:rPr>
            </w:pPr>
            <w:r>
              <w:rPr>
                <w:rFonts w:ascii="Times New Roman" w:hAnsi="Times New Roman"/>
                <w:color w:val="2E12FA"/>
                <w:sz w:val="18"/>
                <w:szCs w:val="18"/>
                <w:u w:val="single"/>
              </w:rPr>
              <w:t xml:space="preserve">            </w:t>
            </w:r>
            <w:r>
              <w:rPr>
                <w:rFonts w:ascii="Times New Roman" w:hAnsi="Times New Roman"/>
                <w:noProof/>
                <w:color w:val="2E12FA"/>
                <w:sz w:val="18"/>
                <w:szCs w:val="18"/>
                <w:u w:val="single"/>
              </w:rPr>
              <w:drawing>
                <wp:inline distT="0" distB="0" distL="0" distR="0" wp14:anchorId="09901EE8" wp14:editId="78FE60C0">
                  <wp:extent cx="859790" cy="14033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59790" cy="140335"/>
                          </a:xfrm>
                          <a:prstGeom prst="rect">
                            <a:avLst/>
                          </a:prstGeom>
                          <a:noFill/>
                        </pic:spPr>
                      </pic:pic>
                    </a:graphicData>
                  </a:graphic>
                </wp:inline>
              </w:drawing>
            </w:r>
          </w:p>
        </w:tc>
        <w:tc>
          <w:tcPr>
            <w:tcW w:w="9021" w:type="dxa"/>
            <w:vAlign w:val="center"/>
          </w:tcPr>
          <w:p w14:paraId="54492015" w14:textId="77777777" w:rsidR="00D00016" w:rsidRPr="00587AB4" w:rsidRDefault="00D00016" w:rsidP="00095C94">
            <w:pPr>
              <w:spacing w:after="0" w:line="240" w:lineRule="auto"/>
              <w:rPr>
                <w:rFonts w:ascii="Times New Roman" w:hAnsi="Times New Roman"/>
                <w:sz w:val="18"/>
                <w:szCs w:val="18"/>
              </w:rPr>
            </w:pPr>
            <w:r w:rsidRPr="001A5D1B">
              <w:rPr>
                <w:rFonts w:ascii="Times New Roman" w:hAnsi="Times New Roman"/>
                <w:sz w:val="18"/>
                <w:szCs w:val="18"/>
              </w:rPr>
              <w:t>границы зон планируемого размещения линейных объектов, подлежащих реконструкции в связи с изменением их местоположения</w:t>
            </w:r>
          </w:p>
        </w:tc>
      </w:tr>
      <w:tr w:rsidR="00D00016" w:rsidRPr="00E03ECB" w14:paraId="4DBB10DF" w14:textId="77777777" w:rsidTr="00BF3796">
        <w:trPr>
          <w:trHeight w:val="483"/>
          <w:jc w:val="center"/>
        </w:trPr>
        <w:tc>
          <w:tcPr>
            <w:tcW w:w="3165" w:type="dxa"/>
            <w:vAlign w:val="center"/>
            <w:hideMark/>
          </w:tcPr>
          <w:p w14:paraId="5B25C101" w14:textId="77777777" w:rsidR="00D00016" w:rsidRPr="00587AB4" w:rsidRDefault="00D00016" w:rsidP="00BF3796">
            <w:pPr>
              <w:spacing w:after="0" w:line="288" w:lineRule="auto"/>
              <w:rPr>
                <w:rFonts w:ascii="Times New Roman" w:hAnsi="Times New Roman"/>
                <w:sz w:val="18"/>
                <w:szCs w:val="18"/>
              </w:rPr>
            </w:pPr>
            <w:r w:rsidRPr="001F7D96">
              <w:rPr>
                <w:rFonts w:ascii="Times New Roman" w:hAnsi="Times New Roman"/>
                <w:noProof/>
                <w:color w:val="0070C0"/>
                <w:sz w:val="18"/>
                <w:szCs w:val="18"/>
              </w:rPr>
              <mc:AlternateContent>
                <mc:Choice Requires="wps">
                  <w:drawing>
                    <wp:anchor distT="0" distB="0" distL="114300" distR="114300" simplePos="0" relativeHeight="251689984" behindDoc="0" locked="0" layoutInCell="1" allowOverlap="1" wp14:anchorId="51D2A7FA" wp14:editId="1982EFF9">
                      <wp:simplePos x="0" y="0"/>
                      <wp:positionH relativeFrom="column">
                        <wp:posOffset>594995</wp:posOffset>
                      </wp:positionH>
                      <wp:positionV relativeFrom="paragraph">
                        <wp:posOffset>38100</wp:posOffset>
                      </wp:positionV>
                      <wp:extent cx="85090" cy="80645"/>
                      <wp:effectExtent l="0" t="0" r="10160" b="14605"/>
                      <wp:wrapNone/>
                      <wp:docPr id="46" name="Овал 46"/>
                      <wp:cNvGraphicFramePr/>
                      <a:graphic xmlns:a="http://schemas.openxmlformats.org/drawingml/2006/main">
                        <a:graphicData uri="http://schemas.microsoft.com/office/word/2010/wordprocessingShape">
                          <wps:wsp>
                            <wps:cNvSpPr/>
                            <wps:spPr>
                              <a:xfrm>
                                <a:off x="0" y="0"/>
                                <a:ext cx="85090" cy="80645"/>
                              </a:xfrm>
                              <a:prstGeom prst="ellipse">
                                <a:avLst/>
                              </a:prstGeom>
                              <a:solidFill>
                                <a:srgbClr val="0070C0"/>
                              </a:solid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7C1BC0C" id="Овал 46" o:spid="_x0000_s1026" style="position:absolute;margin-left:46.85pt;margin-top:3pt;width:6.7pt;height:6.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" fillcolor="#0070c0" strokecolor="#0070c0" strokeweight="2pt"/>
                  </w:pict>
                </mc:Fallback>
              </mc:AlternateContent>
            </w:r>
            <w:r>
              <w:rPr>
                <w:rFonts w:ascii="Times New Roman" w:hAnsi="Times New Roman"/>
                <w:color w:val="0070C0"/>
                <w:sz w:val="18"/>
                <w:szCs w:val="18"/>
              </w:rPr>
              <w:t xml:space="preserve">                         </w:t>
            </w:r>
            <w:r w:rsidRPr="001F7D96">
              <w:rPr>
                <w:rFonts w:ascii="Times New Roman" w:hAnsi="Times New Roman"/>
                <w:color w:val="0070C0"/>
                <w:sz w:val="18"/>
                <w:szCs w:val="18"/>
              </w:rPr>
              <w:t>1</w:t>
            </w:r>
          </w:p>
        </w:tc>
        <w:tc>
          <w:tcPr>
            <w:tcW w:w="9021" w:type="dxa"/>
            <w:vAlign w:val="center"/>
            <w:hideMark/>
          </w:tcPr>
          <w:p w14:paraId="526A2931" w14:textId="77777777" w:rsidR="00D00016" w:rsidRPr="00587AB4" w:rsidRDefault="00D00016" w:rsidP="00095C94">
            <w:pPr>
              <w:spacing w:after="0" w:line="240" w:lineRule="auto"/>
              <w:rPr>
                <w:rFonts w:ascii="Times New Roman" w:hAnsi="Times New Roman"/>
                <w:sz w:val="18"/>
                <w:szCs w:val="18"/>
              </w:rPr>
            </w:pPr>
            <w:r w:rsidRPr="001A5D1B">
              <w:rPr>
                <w:rFonts w:ascii="Times New Roman" w:hAnsi="Times New Roman"/>
                <w:sz w:val="18"/>
                <w:szCs w:val="18"/>
              </w:rPr>
              <w:t>характерная точка границ зон планируемого размещения линейных объектов, подлежащих к реконструкции в связи с изменением их местоположения</w:t>
            </w:r>
          </w:p>
        </w:tc>
      </w:tr>
      <w:tr w:rsidR="00095C94" w:rsidRPr="00E03ECB" w14:paraId="5C4EF7C5" w14:textId="77777777" w:rsidTr="00095C94">
        <w:trPr>
          <w:trHeight w:val="185"/>
          <w:jc w:val="center"/>
        </w:trPr>
        <w:tc>
          <w:tcPr>
            <w:tcW w:w="3165" w:type="dxa"/>
            <w:vAlign w:val="center"/>
          </w:tcPr>
          <w:p w14:paraId="3444958E" w14:textId="6826989A" w:rsidR="00095C94" w:rsidRPr="001F7D96" w:rsidRDefault="00095C94" w:rsidP="00BF3796">
            <w:pPr>
              <w:spacing w:after="0" w:line="288" w:lineRule="auto"/>
              <w:rPr>
                <w:rFonts w:ascii="Times New Roman" w:hAnsi="Times New Roman"/>
                <w:noProof/>
                <w:color w:val="0070C0"/>
                <w:sz w:val="18"/>
                <w:szCs w:val="18"/>
              </w:rPr>
            </w:pPr>
            <w:r>
              <w:t xml:space="preserve">                 </w:t>
            </w:r>
            <w:r w:rsidRPr="007F55B2">
              <w:rPr>
                <w:noProof/>
              </w:rPr>
              <w:drawing>
                <wp:inline distT="0" distB="0" distL="0" distR="0" wp14:anchorId="422E9A81" wp14:editId="69973058">
                  <wp:extent cx="114300" cy="104775"/>
                  <wp:effectExtent l="0" t="0" r="0" b="9525"/>
                  <wp:docPr id="401415945" name="Рисунок 40141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4300" cy="104775"/>
                          </a:xfrm>
                          <a:prstGeom prst="rect">
                            <a:avLst/>
                          </a:prstGeom>
                          <a:noFill/>
                          <a:ln>
                            <a:noFill/>
                          </a:ln>
                        </pic:spPr>
                      </pic:pic>
                    </a:graphicData>
                  </a:graphic>
                </wp:inline>
              </w:drawing>
            </w:r>
            <w:r>
              <w:t xml:space="preserve">  </w:t>
            </w:r>
            <w:r w:rsidRPr="00AB41CB">
              <w:rPr>
                <w:rFonts w:ascii="Times New Roman" w:hAnsi="Times New Roman"/>
                <w:noProof/>
                <w:sz w:val="18"/>
                <w:szCs w:val="18"/>
              </w:rPr>
              <w:t>к1</w:t>
            </w:r>
          </w:p>
        </w:tc>
        <w:tc>
          <w:tcPr>
            <w:tcW w:w="9021" w:type="dxa"/>
            <w:vAlign w:val="center"/>
          </w:tcPr>
          <w:p w14:paraId="462A3563" w14:textId="31E9DD44" w:rsidR="00095C94" w:rsidRPr="001A5D1B" w:rsidRDefault="00095C94" w:rsidP="00095C94">
            <w:pPr>
              <w:spacing w:after="0" w:line="240" w:lineRule="auto"/>
              <w:rPr>
                <w:rFonts w:ascii="Times New Roman" w:hAnsi="Times New Roman"/>
                <w:sz w:val="18"/>
                <w:szCs w:val="18"/>
              </w:rPr>
            </w:pPr>
            <w:r w:rsidRPr="00095C94">
              <w:rPr>
                <w:rFonts w:ascii="Times New Roman" w:hAnsi="Times New Roman"/>
                <w:sz w:val="18"/>
                <w:szCs w:val="18"/>
              </w:rPr>
              <w:t>характерная точка границы устанавливаемых красных линий</w:t>
            </w:r>
          </w:p>
        </w:tc>
      </w:tr>
      <w:tr w:rsidR="00D00016" w:rsidRPr="00E03ECB" w14:paraId="5FBCAD30" w14:textId="77777777" w:rsidTr="00BF3796">
        <w:trPr>
          <w:trHeight w:val="234"/>
          <w:jc w:val="center"/>
        </w:trPr>
        <w:tc>
          <w:tcPr>
            <w:tcW w:w="3165" w:type="dxa"/>
            <w:vAlign w:val="center"/>
          </w:tcPr>
          <w:p w14:paraId="1C830D36" w14:textId="77777777" w:rsidR="00D00016" w:rsidRPr="00587AB4" w:rsidRDefault="00D00016" w:rsidP="00BF3796">
            <w:pPr>
              <w:autoSpaceDE w:val="0"/>
              <w:autoSpaceDN w:val="0"/>
              <w:adjustRightInd w:val="0"/>
              <w:spacing w:after="0"/>
              <w:jc w:val="center"/>
              <w:rPr>
                <w:rFonts w:ascii="Times New Roman" w:hAnsi="Times New Roman"/>
                <w:noProof/>
                <w:sz w:val="18"/>
                <w:szCs w:val="18"/>
              </w:rPr>
            </w:pPr>
            <w:r w:rsidRPr="00587AB4">
              <w:rPr>
                <w:rFonts w:ascii="Times New Roman" w:hAnsi="Times New Roman"/>
                <w:noProof/>
                <w:sz w:val="18"/>
                <w:szCs w:val="18"/>
              </w:rPr>
              <mc:AlternateContent>
                <mc:Choice Requires="wps">
                  <w:drawing>
                    <wp:anchor distT="0" distB="0" distL="114300" distR="114300" simplePos="0" relativeHeight="251692032" behindDoc="0" locked="0" layoutInCell="1" allowOverlap="1" wp14:anchorId="4F3CE83E" wp14:editId="6EA6629F">
                      <wp:simplePos x="0" y="0"/>
                      <wp:positionH relativeFrom="column">
                        <wp:posOffset>46990</wp:posOffset>
                      </wp:positionH>
                      <wp:positionV relativeFrom="paragraph">
                        <wp:posOffset>92710</wp:posOffset>
                      </wp:positionV>
                      <wp:extent cx="1357630" cy="0"/>
                      <wp:effectExtent l="0" t="19050" r="33020" b="19050"/>
                      <wp:wrapNone/>
                      <wp:docPr id="47" name="Прямая соединительная линия 47"/>
                      <wp:cNvGraphicFramePr/>
                      <a:graphic xmlns:a="http://schemas.openxmlformats.org/drawingml/2006/main">
                        <a:graphicData uri="http://schemas.microsoft.com/office/word/2010/wordprocessingShape">
                          <wps:wsp>
                            <wps:cNvCnPr/>
                            <wps:spPr>
                              <a:xfrm>
                                <a:off x="0" y="0"/>
                                <a:ext cx="1357630"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7978CD9" id="Прямая соединительная линия 47"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7.3pt" to="110.6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" strokecolor="red" strokeweight="2.25pt"/>
                  </w:pict>
                </mc:Fallback>
              </mc:AlternateContent>
            </w:r>
          </w:p>
        </w:tc>
        <w:tc>
          <w:tcPr>
            <w:tcW w:w="9021" w:type="dxa"/>
            <w:vAlign w:val="center"/>
          </w:tcPr>
          <w:p w14:paraId="6A9E8E0E" w14:textId="77777777" w:rsidR="00D00016" w:rsidRPr="00587AB4" w:rsidRDefault="00D00016" w:rsidP="00BF3796">
            <w:pPr>
              <w:spacing w:after="0" w:line="288" w:lineRule="auto"/>
              <w:rPr>
                <w:rFonts w:ascii="Times New Roman" w:hAnsi="Times New Roman"/>
                <w:sz w:val="18"/>
                <w:szCs w:val="18"/>
              </w:rPr>
            </w:pPr>
            <w:r w:rsidRPr="00587AB4">
              <w:rPr>
                <w:rFonts w:ascii="Times New Roman" w:hAnsi="Times New Roman"/>
                <w:sz w:val="18"/>
                <w:szCs w:val="18"/>
              </w:rPr>
              <w:t>граница утвержденных красных линий</w:t>
            </w:r>
          </w:p>
        </w:tc>
      </w:tr>
      <w:tr w:rsidR="00095C94" w:rsidRPr="00E03ECB" w14:paraId="72C0CDE2" w14:textId="77777777" w:rsidTr="00BF3796">
        <w:trPr>
          <w:trHeight w:val="234"/>
          <w:jc w:val="center"/>
        </w:trPr>
        <w:tc>
          <w:tcPr>
            <w:tcW w:w="3165" w:type="dxa"/>
            <w:vAlign w:val="center"/>
          </w:tcPr>
          <w:p w14:paraId="5FAF06D5" w14:textId="01C62EEC" w:rsidR="00095C94" w:rsidRPr="00587AB4" w:rsidRDefault="00095C94" w:rsidP="00095C94">
            <w:pPr>
              <w:autoSpaceDE w:val="0"/>
              <w:autoSpaceDN w:val="0"/>
              <w:adjustRightInd w:val="0"/>
              <w:spacing w:after="0"/>
              <w:jc w:val="center"/>
              <w:rPr>
                <w:rFonts w:ascii="Times New Roman" w:hAnsi="Times New Roman"/>
                <w:noProof/>
                <w:sz w:val="18"/>
                <w:szCs w:val="18"/>
              </w:rPr>
            </w:pPr>
            <w:r>
              <w:rPr>
                <w:rFonts w:ascii="Times New Roman" w:hAnsi="Times New Roman"/>
                <w:noProof/>
                <w:sz w:val="18"/>
                <w:szCs w:val="18"/>
              </w:rPr>
              <mc:AlternateContent>
                <mc:Choice Requires="wps">
                  <w:drawing>
                    <wp:anchor distT="0" distB="0" distL="114300" distR="114300" simplePos="0" relativeHeight="251707392" behindDoc="0" locked="0" layoutInCell="1" allowOverlap="1" wp14:anchorId="2B02CFD4" wp14:editId="25EBC56C">
                      <wp:simplePos x="0" y="0"/>
                      <wp:positionH relativeFrom="column">
                        <wp:posOffset>49530</wp:posOffset>
                      </wp:positionH>
                      <wp:positionV relativeFrom="paragraph">
                        <wp:posOffset>70485</wp:posOffset>
                      </wp:positionV>
                      <wp:extent cx="1357630" cy="0"/>
                      <wp:effectExtent l="0" t="0" r="0" b="0"/>
                      <wp:wrapNone/>
                      <wp:docPr id="401415946" name="Прямая соединительная линия 401415946"/>
                      <wp:cNvGraphicFramePr/>
                      <a:graphic xmlns:a="http://schemas.openxmlformats.org/drawingml/2006/main">
                        <a:graphicData uri="http://schemas.microsoft.com/office/word/2010/wordprocessingShape">
                          <wps:wsp>
                            <wps:cNvCnPr/>
                            <wps:spPr>
                              <a:xfrm>
                                <a:off x="0" y="0"/>
                                <a:ext cx="1357630" cy="0"/>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02C33D8" id="Прямая соединительная линия 401415946" o:spid="_x0000_s1026" style="position:absolute;z-index:251707392;visibility:visible;mso-wrap-style:square;mso-wrap-distance-left:9pt;mso-wrap-distance-top:0;mso-wrap-distance-right:9pt;mso-wrap-distance-bottom:0;mso-position-horizontal:absolute;mso-position-horizontal-relative:text;mso-position-vertical:absolute;mso-position-vertical-relative:text" from="3.9pt,5.55pt" to="110.8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" strokecolor="black [3200]" strokeweight="1.5pt">
                      <v:stroke joinstyle="miter"/>
                    </v:line>
                  </w:pict>
                </mc:Fallback>
              </mc:AlternateContent>
            </w:r>
          </w:p>
        </w:tc>
        <w:tc>
          <w:tcPr>
            <w:tcW w:w="9021" w:type="dxa"/>
            <w:vAlign w:val="center"/>
          </w:tcPr>
          <w:p w14:paraId="58A5FBFC" w14:textId="61017CB3" w:rsidR="00095C94" w:rsidRPr="00587AB4" w:rsidRDefault="00095C94" w:rsidP="00095C94">
            <w:pPr>
              <w:spacing w:after="0" w:line="288" w:lineRule="auto"/>
              <w:rPr>
                <w:rFonts w:ascii="Times New Roman" w:hAnsi="Times New Roman"/>
                <w:sz w:val="18"/>
                <w:szCs w:val="18"/>
              </w:rPr>
            </w:pPr>
            <w:r w:rsidRPr="00750F4D">
              <w:rPr>
                <w:rFonts w:ascii="Times New Roman" w:hAnsi="Times New Roman"/>
                <w:sz w:val="18"/>
                <w:szCs w:val="18"/>
              </w:rPr>
              <w:t>граница устанавливаемых красных линий</w:t>
            </w:r>
          </w:p>
        </w:tc>
      </w:tr>
      <w:tr w:rsidR="00095C94" w:rsidRPr="00E03ECB" w14:paraId="6CD1BB30" w14:textId="77777777" w:rsidTr="00BF3796">
        <w:trPr>
          <w:trHeight w:val="234"/>
          <w:jc w:val="center"/>
        </w:trPr>
        <w:tc>
          <w:tcPr>
            <w:tcW w:w="3165" w:type="dxa"/>
            <w:vAlign w:val="center"/>
          </w:tcPr>
          <w:p w14:paraId="0F339555" w14:textId="308129FF" w:rsidR="00095C94" w:rsidRPr="00587AB4" w:rsidRDefault="00095C94" w:rsidP="00095C94">
            <w:pPr>
              <w:autoSpaceDE w:val="0"/>
              <w:autoSpaceDN w:val="0"/>
              <w:adjustRightInd w:val="0"/>
              <w:spacing w:after="0"/>
              <w:rPr>
                <w:rFonts w:ascii="Times New Roman" w:hAnsi="Times New Roman"/>
                <w:noProof/>
                <w:sz w:val="18"/>
                <w:szCs w:val="18"/>
              </w:rPr>
            </w:pPr>
            <w:r w:rsidRPr="00095C94">
              <w:rPr>
                <w:rFonts w:ascii="Times New Roman" w:hAnsi="Times New Roman"/>
                <w:b/>
                <w:bCs/>
                <w:noProof/>
                <w:sz w:val="16"/>
                <w:szCs w:val="16"/>
              </w:rPr>
              <mc:AlternateContent>
                <mc:Choice Requires="wps">
                  <w:drawing>
                    <wp:anchor distT="0" distB="0" distL="114300" distR="114300" simplePos="0" relativeHeight="251708416" behindDoc="1" locked="0" layoutInCell="1" allowOverlap="1" wp14:anchorId="263167A7" wp14:editId="3C8041C5">
                      <wp:simplePos x="0" y="0"/>
                      <wp:positionH relativeFrom="column">
                        <wp:posOffset>-8890</wp:posOffset>
                      </wp:positionH>
                      <wp:positionV relativeFrom="paragraph">
                        <wp:posOffset>55880</wp:posOffset>
                      </wp:positionV>
                      <wp:extent cx="1357630" cy="0"/>
                      <wp:effectExtent l="0" t="19050" r="33020" b="19050"/>
                      <wp:wrapNone/>
                      <wp:docPr id="401415947" name="Прямая соединительная линия 401415947"/>
                      <wp:cNvGraphicFramePr/>
                      <a:graphic xmlns:a="http://schemas.openxmlformats.org/drawingml/2006/main">
                        <a:graphicData uri="http://schemas.microsoft.com/office/word/2010/wordprocessingShape">
                          <wps:wsp>
                            <wps:cNvCnPr/>
                            <wps:spPr>
                              <a:xfrm>
                                <a:off x="0" y="0"/>
                                <a:ext cx="1357630"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89A771A" id="Прямая соединительная линия 401415947" o:spid="_x0000_s1026" style="position:absolute;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pt,4.4pt" to="106.2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" strokecolor="red" strokeweight="2.25pt"/>
                  </w:pict>
                </mc:Fallback>
              </mc:AlternateContent>
            </w:r>
            <w:r>
              <w:rPr>
                <w:rFonts w:ascii="Times New Roman" w:hAnsi="Times New Roman"/>
                <w:b/>
                <w:bCs/>
                <w:noProof/>
                <w:sz w:val="16"/>
                <w:szCs w:val="16"/>
              </w:rPr>
              <w:t xml:space="preserve">             </w:t>
            </w:r>
            <w:r w:rsidRPr="00095C94">
              <w:rPr>
                <w:rFonts w:ascii="Times New Roman" w:hAnsi="Times New Roman"/>
                <w:b/>
                <w:bCs/>
                <w:noProof/>
                <w:sz w:val="16"/>
                <w:szCs w:val="16"/>
              </w:rPr>
              <w:t xml:space="preserve">Х    </w:t>
            </w:r>
            <w:r>
              <w:rPr>
                <w:rFonts w:ascii="Times New Roman" w:hAnsi="Times New Roman"/>
                <w:b/>
                <w:bCs/>
                <w:noProof/>
                <w:sz w:val="16"/>
                <w:szCs w:val="16"/>
              </w:rPr>
              <w:t xml:space="preserve">     </w:t>
            </w:r>
            <w:r w:rsidRPr="00095C94">
              <w:rPr>
                <w:rFonts w:ascii="Times New Roman" w:hAnsi="Times New Roman"/>
                <w:b/>
                <w:bCs/>
                <w:noProof/>
                <w:sz w:val="16"/>
                <w:szCs w:val="16"/>
              </w:rPr>
              <w:t xml:space="preserve">    Х     </w:t>
            </w:r>
            <w:r>
              <w:rPr>
                <w:rFonts w:ascii="Times New Roman" w:hAnsi="Times New Roman"/>
                <w:b/>
                <w:bCs/>
                <w:noProof/>
                <w:sz w:val="16"/>
                <w:szCs w:val="16"/>
              </w:rPr>
              <w:t xml:space="preserve">    </w:t>
            </w:r>
            <w:r w:rsidRPr="00095C94">
              <w:rPr>
                <w:rFonts w:ascii="Times New Roman" w:hAnsi="Times New Roman"/>
                <w:b/>
                <w:bCs/>
                <w:noProof/>
                <w:sz w:val="16"/>
                <w:szCs w:val="16"/>
              </w:rPr>
              <w:t xml:space="preserve">  Х</w:t>
            </w:r>
          </w:p>
        </w:tc>
        <w:tc>
          <w:tcPr>
            <w:tcW w:w="9021" w:type="dxa"/>
            <w:vAlign w:val="center"/>
          </w:tcPr>
          <w:p w14:paraId="48F4A7AF" w14:textId="6536F490" w:rsidR="00095C94" w:rsidRPr="00587AB4" w:rsidRDefault="00095C94" w:rsidP="00095C94">
            <w:pPr>
              <w:spacing w:after="0" w:line="288" w:lineRule="auto"/>
              <w:rPr>
                <w:rFonts w:ascii="Times New Roman" w:hAnsi="Times New Roman"/>
                <w:sz w:val="18"/>
                <w:szCs w:val="18"/>
              </w:rPr>
            </w:pPr>
            <w:r w:rsidRPr="00750F4D">
              <w:rPr>
                <w:rFonts w:ascii="Times New Roman" w:hAnsi="Times New Roman"/>
                <w:sz w:val="18"/>
                <w:szCs w:val="18"/>
              </w:rPr>
              <w:t>граница отменяемых красных линий</w:t>
            </w:r>
          </w:p>
        </w:tc>
      </w:tr>
      <w:bookmarkEnd w:id="6"/>
    </w:tbl>
    <w:p w14:paraId="34F4A016" w14:textId="6A5F2A86" w:rsidR="00C54680" w:rsidRDefault="00C54680" w:rsidP="00755049">
      <w:pPr>
        <w:autoSpaceDE w:val="0"/>
        <w:autoSpaceDN w:val="0"/>
        <w:adjustRightInd w:val="0"/>
        <w:spacing w:after="0" w:line="288" w:lineRule="auto"/>
        <w:rPr>
          <w:rFonts w:ascii="Times New Roman" w:hAnsi="Times New Roman"/>
          <w:b/>
          <w:bCs/>
          <w:color w:val="000000"/>
          <w:sz w:val="28"/>
          <w:szCs w:val="28"/>
        </w:rPr>
      </w:pPr>
    </w:p>
    <w:p w14:paraId="5FEF3EAE" w14:textId="7844778B" w:rsidR="00425896" w:rsidRDefault="00425896" w:rsidP="00755049">
      <w:pPr>
        <w:autoSpaceDE w:val="0"/>
        <w:autoSpaceDN w:val="0"/>
        <w:adjustRightInd w:val="0"/>
        <w:spacing w:after="0" w:line="288" w:lineRule="auto"/>
        <w:rPr>
          <w:rFonts w:ascii="Times New Roman" w:hAnsi="Times New Roman"/>
          <w:b/>
          <w:bCs/>
          <w:color w:val="000000"/>
          <w:sz w:val="28"/>
          <w:szCs w:val="28"/>
        </w:rPr>
      </w:pPr>
    </w:p>
    <w:p w14:paraId="75AB03A2" w14:textId="76721254" w:rsidR="00425896" w:rsidRDefault="00425896" w:rsidP="00425896">
      <w:pPr>
        <w:autoSpaceDE w:val="0"/>
        <w:autoSpaceDN w:val="0"/>
        <w:adjustRightInd w:val="0"/>
        <w:spacing w:after="0" w:line="288" w:lineRule="auto"/>
        <w:jc w:val="center"/>
        <w:rPr>
          <w:rFonts w:ascii="Times New Roman" w:hAnsi="Times New Roman"/>
          <w:b/>
          <w:bCs/>
          <w:color w:val="000000"/>
          <w:sz w:val="28"/>
          <w:szCs w:val="28"/>
        </w:rPr>
      </w:pPr>
      <w:r w:rsidRPr="00425896">
        <w:rPr>
          <w:rFonts w:ascii="Times New Roman" w:hAnsi="Times New Roman"/>
          <w:b/>
          <w:bCs/>
          <w:color w:val="000000"/>
          <w:sz w:val="28"/>
          <w:szCs w:val="28"/>
        </w:rPr>
        <w:t xml:space="preserve">Лист </w:t>
      </w:r>
      <w:r>
        <w:rPr>
          <w:rFonts w:ascii="Times New Roman" w:hAnsi="Times New Roman"/>
          <w:b/>
          <w:bCs/>
          <w:color w:val="000000"/>
          <w:sz w:val="28"/>
          <w:szCs w:val="28"/>
        </w:rPr>
        <w:t>5</w:t>
      </w:r>
    </w:p>
    <w:tbl>
      <w:tblPr>
        <w:tblStyle w:val="ab"/>
        <w:tblW w:w="12186" w:type="dxa"/>
        <w:jc w:val="center"/>
        <w:tblLayout w:type="fixed"/>
        <w:tblLook w:val="04A0" w:firstRow="1" w:lastRow="0" w:firstColumn="1" w:lastColumn="0" w:noHBand="0" w:noVBand="1"/>
      </w:tblPr>
      <w:tblGrid>
        <w:gridCol w:w="3165"/>
        <w:gridCol w:w="9021"/>
      </w:tblGrid>
      <w:tr w:rsidR="00425896" w:rsidRPr="00E03ECB" w14:paraId="6B28F609" w14:textId="77777777" w:rsidTr="00BF3796">
        <w:trPr>
          <w:trHeight w:val="6987"/>
          <w:jc w:val="center"/>
        </w:trPr>
        <w:tc>
          <w:tcPr>
            <w:tcW w:w="12186" w:type="dxa"/>
            <w:gridSpan w:val="2"/>
            <w:vAlign w:val="center"/>
            <w:hideMark/>
          </w:tcPr>
          <w:p w14:paraId="011D3A27" w14:textId="3C1AA79C" w:rsidR="00425896" w:rsidRPr="00587AB4" w:rsidRDefault="003752F5" w:rsidP="00BF3796">
            <w:pPr>
              <w:spacing w:after="0" w:line="288" w:lineRule="auto"/>
              <w:jc w:val="center"/>
              <w:rPr>
                <w:rFonts w:ascii="Times New Roman" w:hAnsi="Times New Roman"/>
                <w:b/>
                <w:sz w:val="18"/>
                <w:szCs w:val="18"/>
              </w:rPr>
            </w:pPr>
            <w:r>
              <w:rPr>
                <w:noProof/>
              </w:rPr>
              <w:drawing>
                <wp:inline distT="0" distB="0" distL="0" distR="0" wp14:anchorId="391D6699" wp14:editId="175E5EA2">
                  <wp:extent cx="3931282" cy="6421114"/>
                  <wp:effectExtent l="0" t="6668" r="6033" b="6032"/>
                  <wp:docPr id="401415942" name="Рисунок 40141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7791" r="5504"/>
                          <a:stretch/>
                        </pic:blipFill>
                        <pic:spPr bwMode="auto">
                          <a:xfrm rot="16200000">
                            <a:off x="0" y="0"/>
                            <a:ext cx="3951052" cy="6453405"/>
                          </a:xfrm>
                          <a:prstGeom prst="rect">
                            <a:avLst/>
                          </a:prstGeom>
                          <a:noFill/>
                          <a:ln>
                            <a:noFill/>
                          </a:ln>
                          <a:extLst>
                            <a:ext uri="{53640926-AAD7-44D8-BBD7-CCE9431645EC}">
                              <a14:shadowObscured xmlns:a14="http://schemas.microsoft.com/office/drawing/2010/main"/>
                            </a:ext>
                          </a:extLst>
                        </pic:spPr>
                      </pic:pic>
                    </a:graphicData>
                  </a:graphic>
                </wp:inline>
              </w:drawing>
            </w:r>
          </w:p>
          <w:p w14:paraId="594C9CD1" w14:textId="77777777" w:rsidR="00425896" w:rsidRPr="00587AB4" w:rsidRDefault="00425896" w:rsidP="00BF3796">
            <w:pPr>
              <w:spacing w:after="0" w:line="288" w:lineRule="auto"/>
              <w:jc w:val="center"/>
              <w:rPr>
                <w:rFonts w:ascii="Times New Roman" w:hAnsi="Times New Roman"/>
                <w:b/>
                <w:sz w:val="18"/>
                <w:szCs w:val="18"/>
              </w:rPr>
            </w:pPr>
            <w:r w:rsidRPr="00587AB4">
              <w:rPr>
                <w:rFonts w:ascii="Times New Roman" w:hAnsi="Times New Roman"/>
                <w:b/>
                <w:sz w:val="18"/>
                <w:szCs w:val="18"/>
              </w:rPr>
              <w:t>УСЛОВНЫЕ ОБОЗНАЧЕНИЯ</w:t>
            </w:r>
          </w:p>
        </w:tc>
      </w:tr>
      <w:tr w:rsidR="00425896" w:rsidRPr="00E03ECB" w14:paraId="799D4D7C" w14:textId="77777777" w:rsidTr="00BF3796">
        <w:trPr>
          <w:trHeight w:val="483"/>
          <w:jc w:val="center"/>
        </w:trPr>
        <w:tc>
          <w:tcPr>
            <w:tcW w:w="3165" w:type="dxa"/>
            <w:vAlign w:val="center"/>
            <w:hideMark/>
          </w:tcPr>
          <w:p w14:paraId="1D73A318" w14:textId="77777777" w:rsidR="00425896" w:rsidRPr="00587AB4" w:rsidRDefault="00425896" w:rsidP="00BF3796">
            <w:pPr>
              <w:spacing w:after="0" w:line="288" w:lineRule="auto"/>
              <w:rPr>
                <w:rFonts w:ascii="Times New Roman" w:hAnsi="Times New Roman"/>
                <w:sz w:val="18"/>
                <w:szCs w:val="18"/>
              </w:rPr>
            </w:pPr>
            <w:r w:rsidRPr="00587AB4">
              <w:rPr>
                <w:rFonts w:ascii="Times New Roman" w:hAnsi="Times New Roman"/>
                <w:noProof/>
                <w:sz w:val="18"/>
                <w:szCs w:val="18"/>
              </w:rPr>
              <mc:AlternateContent>
                <mc:Choice Requires="wps">
                  <w:drawing>
                    <wp:anchor distT="0" distB="0" distL="114300" distR="114300" simplePos="0" relativeHeight="251702272" behindDoc="0" locked="0" layoutInCell="1" allowOverlap="1" wp14:anchorId="72C88E6E" wp14:editId="130CF3D2">
                      <wp:simplePos x="0" y="0"/>
                      <wp:positionH relativeFrom="column">
                        <wp:posOffset>33655</wp:posOffset>
                      </wp:positionH>
                      <wp:positionV relativeFrom="paragraph">
                        <wp:posOffset>76835</wp:posOffset>
                      </wp:positionV>
                      <wp:extent cx="1428750" cy="0"/>
                      <wp:effectExtent l="0" t="19050" r="19050" b="19050"/>
                      <wp:wrapNone/>
                      <wp:docPr id="63" name="Прямая соединительная линия 63"/>
                      <wp:cNvGraphicFramePr/>
                      <a:graphic xmlns:a="http://schemas.openxmlformats.org/drawingml/2006/main">
                        <a:graphicData uri="http://schemas.microsoft.com/office/word/2010/wordprocessingShape">
                          <wps:wsp>
                            <wps:cNvCnPr/>
                            <wps:spPr>
                              <a:xfrm>
                                <a:off x="0" y="0"/>
                                <a:ext cx="1428750" cy="0"/>
                              </a:xfrm>
                              <a:prstGeom prst="line">
                                <a:avLst/>
                              </a:prstGeom>
                              <a:noFill/>
                              <a:ln w="38100" cap="flat" cmpd="sng" algn="ctr">
                                <a:solidFill>
                                  <a:srgbClr val="7030A0"/>
                                </a:solidFill>
                                <a:prstDash val="dash"/>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A64E93B" id="Прямая соединительная линия 63"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pt,6.05pt" to="115.15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" strokecolor="#7030a0" strokeweight="3pt">
                      <v:stroke dashstyle="dash"/>
                    </v:line>
                  </w:pict>
                </mc:Fallback>
              </mc:AlternateContent>
            </w:r>
          </w:p>
        </w:tc>
        <w:tc>
          <w:tcPr>
            <w:tcW w:w="9021" w:type="dxa"/>
            <w:vAlign w:val="center"/>
            <w:hideMark/>
          </w:tcPr>
          <w:p w14:paraId="784491E1" w14:textId="77777777" w:rsidR="00425896" w:rsidRPr="00587AB4" w:rsidRDefault="00425896" w:rsidP="00BF3796">
            <w:pPr>
              <w:spacing w:after="0" w:line="288" w:lineRule="auto"/>
              <w:rPr>
                <w:rFonts w:ascii="Times New Roman" w:hAnsi="Times New Roman"/>
                <w:sz w:val="18"/>
                <w:szCs w:val="18"/>
              </w:rPr>
            </w:pPr>
            <w:r w:rsidRPr="001A5D1B">
              <w:rPr>
                <w:rFonts w:ascii="Times New Roman" w:hAnsi="Times New Roman"/>
                <w:sz w:val="18"/>
                <w:szCs w:val="18"/>
              </w:rPr>
              <w:t>граница территории, в отношении которой осуществляется подготовка проекта планировки</w:t>
            </w:r>
          </w:p>
        </w:tc>
      </w:tr>
      <w:tr w:rsidR="00425896" w:rsidRPr="00E03ECB" w14:paraId="0001207F" w14:textId="77777777" w:rsidTr="00BF3796">
        <w:trPr>
          <w:trHeight w:val="234"/>
          <w:jc w:val="center"/>
        </w:trPr>
        <w:tc>
          <w:tcPr>
            <w:tcW w:w="3165" w:type="dxa"/>
            <w:vAlign w:val="center"/>
          </w:tcPr>
          <w:p w14:paraId="22B28BDB" w14:textId="77777777" w:rsidR="00425896" w:rsidRPr="001F7D96" w:rsidRDefault="00425896" w:rsidP="00BF3796">
            <w:pPr>
              <w:spacing w:after="0" w:line="288" w:lineRule="auto"/>
              <w:jc w:val="center"/>
              <w:rPr>
                <w:rFonts w:ascii="Times New Roman" w:hAnsi="Times New Roman"/>
                <w:b/>
                <w:bCs/>
                <w:color w:val="DF7EF6"/>
                <w:sz w:val="18"/>
                <w:szCs w:val="18"/>
              </w:rPr>
            </w:pPr>
            <w:r>
              <w:rPr>
                <w:rFonts w:ascii="Times New Roman" w:hAnsi="Times New Roman"/>
                <w:b/>
                <w:bCs/>
                <w:noProof/>
                <w:color w:val="DF7EF6"/>
                <w:sz w:val="18"/>
                <w:szCs w:val="18"/>
              </w:rPr>
              <mc:AlternateContent>
                <mc:Choice Requires="wps">
                  <w:drawing>
                    <wp:anchor distT="0" distB="0" distL="114300" distR="114300" simplePos="0" relativeHeight="251704320" behindDoc="0" locked="0" layoutInCell="1" allowOverlap="1" wp14:anchorId="72F27B74" wp14:editId="5B770BDF">
                      <wp:simplePos x="0" y="0"/>
                      <wp:positionH relativeFrom="column">
                        <wp:posOffset>322020</wp:posOffset>
                      </wp:positionH>
                      <wp:positionV relativeFrom="paragraph">
                        <wp:posOffset>9226</wp:posOffset>
                      </wp:positionV>
                      <wp:extent cx="847725" cy="125506"/>
                      <wp:effectExtent l="0" t="0" r="28575" b="27305"/>
                      <wp:wrapNone/>
                      <wp:docPr id="401415936" name="Прямоугольник 401415936"/>
                      <wp:cNvGraphicFramePr/>
                      <a:graphic xmlns:a="http://schemas.openxmlformats.org/drawingml/2006/main">
                        <a:graphicData uri="http://schemas.microsoft.com/office/word/2010/wordprocessingShape">
                          <wps:wsp>
                            <wps:cNvSpPr/>
                            <wps:spPr>
                              <a:xfrm>
                                <a:off x="0" y="0"/>
                                <a:ext cx="847725" cy="125506"/>
                              </a:xfrm>
                              <a:prstGeom prst="rect">
                                <a:avLst/>
                              </a:prstGeom>
                              <a:solidFill>
                                <a:srgbClr val="5B9BD5">
                                  <a:lumMod val="60000"/>
                                  <a:lumOff val="40000"/>
                                </a:srgbClr>
                              </a:solidFill>
                              <a:ln w="12700" cap="flat" cmpd="sng" algn="ctr">
                                <a:solidFill>
                                  <a:srgbClr val="4472C4">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5AC3CEE" id="Прямоугольник 401415936" o:spid="_x0000_s1026" style="position:absolute;margin-left:25.35pt;margin-top:.75pt;width:66.75pt;height:9.9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" fillcolor="#9dc3e6" strokecolor="#2f5597" strokeweight="1pt"/>
                  </w:pict>
                </mc:Fallback>
              </mc:AlternateContent>
            </w:r>
          </w:p>
        </w:tc>
        <w:tc>
          <w:tcPr>
            <w:tcW w:w="9021" w:type="dxa"/>
            <w:vAlign w:val="center"/>
          </w:tcPr>
          <w:p w14:paraId="36AC0323" w14:textId="77777777" w:rsidR="00425896" w:rsidRPr="00587AB4" w:rsidRDefault="00425896" w:rsidP="00BF3796">
            <w:pPr>
              <w:spacing w:after="0" w:line="288" w:lineRule="auto"/>
              <w:rPr>
                <w:rFonts w:ascii="Times New Roman" w:hAnsi="Times New Roman"/>
                <w:sz w:val="18"/>
                <w:szCs w:val="18"/>
              </w:rPr>
            </w:pPr>
            <w:r w:rsidRPr="001A5D1B">
              <w:rPr>
                <w:rFonts w:ascii="Times New Roman" w:hAnsi="Times New Roman"/>
                <w:sz w:val="18"/>
                <w:szCs w:val="18"/>
              </w:rPr>
              <w:t>граница зоны планируемого размещения линейных объектов</w:t>
            </w:r>
          </w:p>
        </w:tc>
      </w:tr>
      <w:tr w:rsidR="00425896" w:rsidRPr="00E03ECB" w14:paraId="06792E7C" w14:textId="77777777" w:rsidTr="00BF3796">
        <w:trPr>
          <w:trHeight w:val="234"/>
          <w:jc w:val="center"/>
        </w:trPr>
        <w:tc>
          <w:tcPr>
            <w:tcW w:w="3165" w:type="dxa"/>
            <w:vAlign w:val="center"/>
          </w:tcPr>
          <w:p w14:paraId="46486641" w14:textId="77777777" w:rsidR="00425896" w:rsidRPr="001F7D96" w:rsidRDefault="00425896" w:rsidP="00BF3796">
            <w:pPr>
              <w:autoSpaceDE w:val="0"/>
              <w:autoSpaceDN w:val="0"/>
              <w:adjustRightInd w:val="0"/>
              <w:spacing w:after="0"/>
              <w:rPr>
                <w:rFonts w:ascii="Times New Roman" w:eastAsiaTheme="minorHAnsi" w:hAnsi="Times New Roman"/>
                <w:color w:val="2F5496" w:themeColor="accent5" w:themeShade="BF"/>
                <w:sz w:val="18"/>
                <w:szCs w:val="18"/>
              </w:rPr>
            </w:pPr>
            <w:r>
              <w:rPr>
                <w:rFonts w:ascii="Times New Roman" w:eastAsiaTheme="minorHAnsi" w:hAnsi="Times New Roman"/>
                <w:noProof/>
                <w:color w:val="2F5496" w:themeColor="accent5" w:themeShade="BF"/>
                <w:sz w:val="18"/>
                <w:szCs w:val="18"/>
              </w:rPr>
              <mc:AlternateContent>
                <mc:Choice Requires="wps">
                  <w:drawing>
                    <wp:anchor distT="0" distB="0" distL="114300" distR="114300" simplePos="0" relativeHeight="251705344" behindDoc="0" locked="0" layoutInCell="1" allowOverlap="1" wp14:anchorId="010F583C" wp14:editId="44B8B0B1">
                      <wp:simplePos x="0" y="0"/>
                      <wp:positionH relativeFrom="column">
                        <wp:posOffset>581025</wp:posOffset>
                      </wp:positionH>
                      <wp:positionV relativeFrom="paragraph">
                        <wp:posOffset>15240</wp:posOffset>
                      </wp:positionV>
                      <wp:extent cx="97790" cy="102870"/>
                      <wp:effectExtent l="0" t="0" r="16510" b="11430"/>
                      <wp:wrapNone/>
                      <wp:docPr id="401415937" name="Овал 401415937"/>
                      <wp:cNvGraphicFramePr/>
                      <a:graphic xmlns:a="http://schemas.openxmlformats.org/drawingml/2006/main">
                        <a:graphicData uri="http://schemas.microsoft.com/office/word/2010/wordprocessingShape">
                          <wps:wsp>
                            <wps:cNvSpPr/>
                            <wps:spPr>
                              <a:xfrm>
                                <a:off x="0" y="0"/>
                                <a:ext cx="97790" cy="102870"/>
                              </a:xfrm>
                              <a:prstGeom prst="ellipse">
                                <a:avLst/>
                              </a:prstGeom>
                              <a:solidFill>
                                <a:srgbClr val="4472C4">
                                  <a:lumMod val="75000"/>
                                </a:srgbClr>
                              </a:solidFill>
                              <a:ln w="12700" cap="flat" cmpd="sng" algn="ctr">
                                <a:solidFill>
                                  <a:srgbClr val="4472C4">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9BE0480" id="Овал 401415937" o:spid="_x0000_s1026" style="position:absolute;margin-left:45.75pt;margin-top:1.2pt;width:7.7pt;height:8.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" fillcolor="#2f5597" strokecolor="#2f5597" strokeweight="1pt">
                      <v:stroke joinstyle="miter"/>
                    </v:oval>
                  </w:pict>
                </mc:Fallback>
              </mc:AlternateContent>
            </w:r>
            <w:r w:rsidRPr="001F7D96">
              <w:rPr>
                <w:rFonts w:ascii="Times New Roman" w:eastAsiaTheme="minorHAnsi" w:hAnsi="Times New Roman"/>
                <w:color w:val="2F5496" w:themeColor="accent5" w:themeShade="BF"/>
                <w:sz w:val="18"/>
                <w:szCs w:val="18"/>
              </w:rPr>
              <w:t xml:space="preserve">                         1</w:t>
            </w:r>
          </w:p>
        </w:tc>
        <w:tc>
          <w:tcPr>
            <w:tcW w:w="9021" w:type="dxa"/>
            <w:vAlign w:val="center"/>
          </w:tcPr>
          <w:p w14:paraId="62879558" w14:textId="77777777" w:rsidR="00425896" w:rsidRPr="00587AB4" w:rsidRDefault="00425896" w:rsidP="00BF3796">
            <w:pPr>
              <w:spacing w:after="0" w:line="288" w:lineRule="auto"/>
              <w:rPr>
                <w:rFonts w:ascii="Times New Roman" w:hAnsi="Times New Roman"/>
                <w:sz w:val="18"/>
                <w:szCs w:val="18"/>
              </w:rPr>
            </w:pPr>
            <w:r w:rsidRPr="001A5D1B">
              <w:rPr>
                <w:rFonts w:ascii="Times New Roman" w:hAnsi="Times New Roman"/>
                <w:sz w:val="18"/>
                <w:szCs w:val="18"/>
              </w:rPr>
              <w:t>характерная точка границ зон планируемого размещения линейных объектов</w:t>
            </w:r>
          </w:p>
        </w:tc>
      </w:tr>
      <w:tr w:rsidR="00425896" w:rsidRPr="00E03ECB" w14:paraId="3E3523BB" w14:textId="77777777" w:rsidTr="00BF3796">
        <w:trPr>
          <w:trHeight w:val="483"/>
          <w:jc w:val="center"/>
        </w:trPr>
        <w:tc>
          <w:tcPr>
            <w:tcW w:w="3165" w:type="dxa"/>
            <w:vAlign w:val="center"/>
          </w:tcPr>
          <w:p w14:paraId="71F8F288" w14:textId="77777777" w:rsidR="00425896" w:rsidRPr="00587AB4" w:rsidRDefault="00425896" w:rsidP="00BF3796">
            <w:pPr>
              <w:spacing w:after="0" w:line="288" w:lineRule="auto"/>
              <w:rPr>
                <w:rFonts w:ascii="Times New Roman" w:hAnsi="Times New Roman"/>
                <w:color w:val="2E12FA"/>
                <w:sz w:val="18"/>
                <w:szCs w:val="18"/>
                <w:u w:val="single"/>
              </w:rPr>
            </w:pPr>
            <w:r>
              <w:rPr>
                <w:rFonts w:ascii="Times New Roman" w:hAnsi="Times New Roman"/>
                <w:color w:val="2E12FA"/>
                <w:sz w:val="18"/>
                <w:szCs w:val="18"/>
                <w:u w:val="single"/>
              </w:rPr>
              <w:t xml:space="preserve">            </w:t>
            </w:r>
            <w:r>
              <w:rPr>
                <w:rFonts w:ascii="Times New Roman" w:hAnsi="Times New Roman"/>
                <w:noProof/>
                <w:color w:val="2E12FA"/>
                <w:sz w:val="18"/>
                <w:szCs w:val="18"/>
                <w:u w:val="single"/>
              </w:rPr>
              <w:drawing>
                <wp:inline distT="0" distB="0" distL="0" distR="0" wp14:anchorId="7C5F474C" wp14:editId="6E3F2179">
                  <wp:extent cx="859790" cy="140335"/>
                  <wp:effectExtent l="0" t="0" r="0" b="0"/>
                  <wp:docPr id="401415941" name="Рисунок 40141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59790" cy="140335"/>
                          </a:xfrm>
                          <a:prstGeom prst="rect">
                            <a:avLst/>
                          </a:prstGeom>
                          <a:noFill/>
                        </pic:spPr>
                      </pic:pic>
                    </a:graphicData>
                  </a:graphic>
                </wp:inline>
              </w:drawing>
            </w:r>
          </w:p>
        </w:tc>
        <w:tc>
          <w:tcPr>
            <w:tcW w:w="9021" w:type="dxa"/>
            <w:vAlign w:val="center"/>
          </w:tcPr>
          <w:p w14:paraId="767D410A" w14:textId="77777777" w:rsidR="00425896" w:rsidRPr="00587AB4" w:rsidRDefault="00425896" w:rsidP="00BF3796">
            <w:pPr>
              <w:spacing w:after="0" w:line="288" w:lineRule="auto"/>
              <w:rPr>
                <w:rFonts w:ascii="Times New Roman" w:hAnsi="Times New Roman"/>
                <w:sz w:val="18"/>
                <w:szCs w:val="18"/>
              </w:rPr>
            </w:pPr>
            <w:r w:rsidRPr="001A5D1B">
              <w:rPr>
                <w:rFonts w:ascii="Times New Roman" w:hAnsi="Times New Roman"/>
                <w:sz w:val="18"/>
                <w:szCs w:val="18"/>
              </w:rPr>
              <w:t>границы зон планируемого размещения линейных объектов, подлежащих реконструкции в связи с изменением их местоположения</w:t>
            </w:r>
          </w:p>
        </w:tc>
      </w:tr>
      <w:tr w:rsidR="00425896" w:rsidRPr="00E03ECB" w14:paraId="75D33852" w14:textId="77777777" w:rsidTr="00BF3796">
        <w:trPr>
          <w:trHeight w:val="483"/>
          <w:jc w:val="center"/>
        </w:trPr>
        <w:tc>
          <w:tcPr>
            <w:tcW w:w="3165" w:type="dxa"/>
            <w:vAlign w:val="center"/>
            <w:hideMark/>
          </w:tcPr>
          <w:p w14:paraId="17A88398" w14:textId="77777777" w:rsidR="00425896" w:rsidRPr="00587AB4" w:rsidRDefault="00425896" w:rsidP="00BF3796">
            <w:pPr>
              <w:spacing w:after="0" w:line="288" w:lineRule="auto"/>
              <w:rPr>
                <w:rFonts w:ascii="Times New Roman" w:hAnsi="Times New Roman"/>
                <w:sz w:val="18"/>
                <w:szCs w:val="18"/>
              </w:rPr>
            </w:pPr>
            <w:r w:rsidRPr="001F7D96">
              <w:rPr>
                <w:rFonts w:ascii="Times New Roman" w:hAnsi="Times New Roman"/>
                <w:noProof/>
                <w:color w:val="0070C0"/>
                <w:sz w:val="18"/>
                <w:szCs w:val="18"/>
              </w:rPr>
              <mc:AlternateContent>
                <mc:Choice Requires="wps">
                  <w:drawing>
                    <wp:anchor distT="0" distB="0" distL="114300" distR="114300" simplePos="0" relativeHeight="251701248" behindDoc="0" locked="0" layoutInCell="1" allowOverlap="1" wp14:anchorId="06F40A55" wp14:editId="5B3D1D98">
                      <wp:simplePos x="0" y="0"/>
                      <wp:positionH relativeFrom="column">
                        <wp:posOffset>594995</wp:posOffset>
                      </wp:positionH>
                      <wp:positionV relativeFrom="paragraph">
                        <wp:posOffset>38100</wp:posOffset>
                      </wp:positionV>
                      <wp:extent cx="85090" cy="80645"/>
                      <wp:effectExtent l="0" t="0" r="10160" b="14605"/>
                      <wp:wrapNone/>
                      <wp:docPr id="401415938" name="Овал 401415938"/>
                      <wp:cNvGraphicFramePr/>
                      <a:graphic xmlns:a="http://schemas.openxmlformats.org/drawingml/2006/main">
                        <a:graphicData uri="http://schemas.microsoft.com/office/word/2010/wordprocessingShape">
                          <wps:wsp>
                            <wps:cNvSpPr/>
                            <wps:spPr>
                              <a:xfrm>
                                <a:off x="0" y="0"/>
                                <a:ext cx="85090" cy="80645"/>
                              </a:xfrm>
                              <a:prstGeom prst="ellipse">
                                <a:avLst/>
                              </a:prstGeom>
                              <a:solidFill>
                                <a:srgbClr val="0070C0"/>
                              </a:solid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758AFFA" id="Овал 401415938" o:spid="_x0000_s1026" style="position:absolute;margin-left:46.85pt;margin-top:3pt;width:6.7pt;height:6.3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" fillcolor="#0070c0" strokecolor="#0070c0" strokeweight="2pt"/>
                  </w:pict>
                </mc:Fallback>
              </mc:AlternateContent>
            </w:r>
            <w:r>
              <w:rPr>
                <w:rFonts w:ascii="Times New Roman" w:hAnsi="Times New Roman"/>
                <w:color w:val="0070C0"/>
                <w:sz w:val="18"/>
                <w:szCs w:val="18"/>
              </w:rPr>
              <w:t xml:space="preserve">                         </w:t>
            </w:r>
            <w:r w:rsidRPr="001F7D96">
              <w:rPr>
                <w:rFonts w:ascii="Times New Roman" w:hAnsi="Times New Roman"/>
                <w:color w:val="0070C0"/>
                <w:sz w:val="18"/>
                <w:szCs w:val="18"/>
              </w:rPr>
              <w:t>1</w:t>
            </w:r>
          </w:p>
        </w:tc>
        <w:tc>
          <w:tcPr>
            <w:tcW w:w="9021" w:type="dxa"/>
            <w:vAlign w:val="center"/>
            <w:hideMark/>
          </w:tcPr>
          <w:p w14:paraId="36CD1CB6" w14:textId="77777777" w:rsidR="00425896" w:rsidRPr="00587AB4" w:rsidRDefault="00425896" w:rsidP="00BF3796">
            <w:pPr>
              <w:spacing w:after="0" w:line="288" w:lineRule="auto"/>
              <w:rPr>
                <w:rFonts w:ascii="Times New Roman" w:hAnsi="Times New Roman"/>
                <w:sz w:val="18"/>
                <w:szCs w:val="18"/>
              </w:rPr>
            </w:pPr>
            <w:r w:rsidRPr="001A5D1B">
              <w:rPr>
                <w:rFonts w:ascii="Times New Roman" w:hAnsi="Times New Roman"/>
                <w:sz w:val="18"/>
                <w:szCs w:val="18"/>
              </w:rPr>
              <w:t>характерная точка границ зон планируемого размещения линейных объектов, подлежащих к реконструкции в связи с изменением их местоположения</w:t>
            </w:r>
          </w:p>
        </w:tc>
      </w:tr>
      <w:tr w:rsidR="00425896" w:rsidRPr="00E03ECB" w14:paraId="6D7A0A42" w14:textId="77777777" w:rsidTr="00BF3796">
        <w:trPr>
          <w:trHeight w:val="234"/>
          <w:jc w:val="center"/>
        </w:trPr>
        <w:tc>
          <w:tcPr>
            <w:tcW w:w="3165" w:type="dxa"/>
            <w:vAlign w:val="center"/>
          </w:tcPr>
          <w:p w14:paraId="4324A98F" w14:textId="77777777" w:rsidR="00425896" w:rsidRPr="00587AB4" w:rsidRDefault="00425896" w:rsidP="00BF3796">
            <w:pPr>
              <w:autoSpaceDE w:val="0"/>
              <w:autoSpaceDN w:val="0"/>
              <w:adjustRightInd w:val="0"/>
              <w:spacing w:after="0"/>
              <w:jc w:val="center"/>
              <w:rPr>
                <w:rFonts w:ascii="Times New Roman" w:hAnsi="Times New Roman"/>
                <w:noProof/>
                <w:sz w:val="18"/>
                <w:szCs w:val="18"/>
              </w:rPr>
            </w:pPr>
            <w:r w:rsidRPr="00587AB4">
              <w:rPr>
                <w:rFonts w:ascii="Times New Roman" w:hAnsi="Times New Roman"/>
                <w:noProof/>
                <w:sz w:val="18"/>
                <w:szCs w:val="18"/>
              </w:rPr>
              <mc:AlternateContent>
                <mc:Choice Requires="wps">
                  <w:drawing>
                    <wp:anchor distT="0" distB="0" distL="114300" distR="114300" simplePos="0" relativeHeight="251703296" behindDoc="0" locked="0" layoutInCell="1" allowOverlap="1" wp14:anchorId="52A52B55" wp14:editId="257C30ED">
                      <wp:simplePos x="0" y="0"/>
                      <wp:positionH relativeFrom="column">
                        <wp:posOffset>46990</wp:posOffset>
                      </wp:positionH>
                      <wp:positionV relativeFrom="paragraph">
                        <wp:posOffset>92710</wp:posOffset>
                      </wp:positionV>
                      <wp:extent cx="1357630" cy="0"/>
                      <wp:effectExtent l="0" t="19050" r="33020" b="19050"/>
                      <wp:wrapNone/>
                      <wp:docPr id="401415939" name="Прямая соединительная линия 401415939"/>
                      <wp:cNvGraphicFramePr/>
                      <a:graphic xmlns:a="http://schemas.openxmlformats.org/drawingml/2006/main">
                        <a:graphicData uri="http://schemas.microsoft.com/office/word/2010/wordprocessingShape">
                          <wps:wsp>
                            <wps:cNvCnPr/>
                            <wps:spPr>
                              <a:xfrm>
                                <a:off x="0" y="0"/>
                                <a:ext cx="1357630"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52611B2" id="Прямая соединительная линия 401415939"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pt,7.3pt" to="110.6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" strokecolor="red" strokeweight="2.25pt"/>
                  </w:pict>
                </mc:Fallback>
              </mc:AlternateContent>
            </w:r>
          </w:p>
        </w:tc>
        <w:tc>
          <w:tcPr>
            <w:tcW w:w="9021" w:type="dxa"/>
            <w:vAlign w:val="center"/>
          </w:tcPr>
          <w:p w14:paraId="7089B1E1" w14:textId="77777777" w:rsidR="00425896" w:rsidRPr="00587AB4" w:rsidRDefault="00425896" w:rsidP="00BF3796">
            <w:pPr>
              <w:spacing w:after="0" w:line="288" w:lineRule="auto"/>
              <w:rPr>
                <w:rFonts w:ascii="Times New Roman" w:hAnsi="Times New Roman"/>
                <w:sz w:val="18"/>
                <w:szCs w:val="18"/>
              </w:rPr>
            </w:pPr>
            <w:r w:rsidRPr="00587AB4">
              <w:rPr>
                <w:rFonts w:ascii="Times New Roman" w:hAnsi="Times New Roman"/>
                <w:sz w:val="18"/>
                <w:szCs w:val="18"/>
              </w:rPr>
              <w:t>граница утвержденных красных линий</w:t>
            </w:r>
          </w:p>
        </w:tc>
      </w:tr>
    </w:tbl>
    <w:p w14:paraId="65E4BCB8" w14:textId="77777777" w:rsidR="00425896" w:rsidRPr="00F6198E" w:rsidRDefault="00425896" w:rsidP="00755049">
      <w:pPr>
        <w:autoSpaceDE w:val="0"/>
        <w:autoSpaceDN w:val="0"/>
        <w:adjustRightInd w:val="0"/>
        <w:spacing w:after="0" w:line="288" w:lineRule="auto"/>
        <w:rPr>
          <w:rFonts w:ascii="Times New Roman" w:hAnsi="Times New Roman"/>
          <w:b/>
          <w:bCs/>
          <w:color w:val="000000"/>
          <w:sz w:val="28"/>
          <w:szCs w:val="28"/>
        </w:rPr>
      </w:pPr>
    </w:p>
    <w:p w14:paraId="27AE2CA8" w14:textId="77777777" w:rsidR="00C54680" w:rsidRPr="00F6198E" w:rsidRDefault="00C54680" w:rsidP="00E66388">
      <w:pPr>
        <w:pStyle w:val="a3"/>
        <w:spacing w:after="0" w:line="288" w:lineRule="auto"/>
        <w:ind w:left="567"/>
        <w:rPr>
          <w:rFonts w:ascii="Times New Roman" w:hAnsi="Times New Roman"/>
          <w:b/>
          <w:sz w:val="28"/>
          <w:szCs w:val="28"/>
        </w:rPr>
        <w:sectPr w:rsidR="00C54680" w:rsidRPr="00F6198E" w:rsidSect="00AB41CB">
          <w:pgSz w:w="16838" w:h="11906" w:orient="landscape" w:code="9"/>
          <w:pgMar w:top="709" w:right="851" w:bottom="284" w:left="709" w:header="567" w:footer="567" w:gutter="0"/>
          <w:cols w:space="720"/>
          <w:docGrid w:linePitch="299"/>
        </w:sectPr>
      </w:pPr>
    </w:p>
    <w:p w14:paraId="63CD1E7D" w14:textId="4D87EB4D" w:rsidR="00D92375" w:rsidRDefault="00D92375" w:rsidP="00364E4F">
      <w:pPr>
        <w:spacing w:after="0" w:line="240" w:lineRule="auto"/>
        <w:ind w:left="142"/>
        <w:contextualSpacing/>
        <w:jc w:val="center"/>
        <w:rPr>
          <w:rFonts w:ascii="Times New Roman" w:hAnsi="Times New Roman"/>
          <w:b/>
          <w:color w:val="000000" w:themeColor="text1"/>
          <w:sz w:val="28"/>
          <w:szCs w:val="28"/>
          <w:lang w:val="en-US"/>
        </w:rPr>
      </w:pPr>
    </w:p>
    <w:p w14:paraId="0DB9589D" w14:textId="6EA5A58E" w:rsidR="00CF2D8F" w:rsidRDefault="00364E4F" w:rsidP="00364E4F">
      <w:pPr>
        <w:spacing w:after="0" w:line="240" w:lineRule="auto"/>
        <w:ind w:left="142"/>
        <w:contextualSpacing/>
        <w:jc w:val="center"/>
        <w:rPr>
          <w:rFonts w:ascii="Times New Roman" w:hAnsi="Times New Roman"/>
          <w:b/>
          <w:color w:val="000000" w:themeColor="text1"/>
          <w:sz w:val="28"/>
          <w:szCs w:val="28"/>
        </w:rPr>
      </w:pPr>
      <w:r>
        <w:rPr>
          <w:rFonts w:ascii="Times New Roman" w:hAnsi="Times New Roman"/>
          <w:b/>
          <w:color w:val="000000" w:themeColor="text1"/>
          <w:sz w:val="28"/>
          <w:szCs w:val="28"/>
          <w:lang w:val="en-US"/>
        </w:rPr>
        <w:t>II</w:t>
      </w:r>
      <w:r w:rsidRPr="00364E4F">
        <w:rPr>
          <w:rFonts w:ascii="Times New Roman" w:hAnsi="Times New Roman"/>
          <w:b/>
          <w:color w:val="000000" w:themeColor="text1"/>
          <w:sz w:val="28"/>
          <w:szCs w:val="28"/>
        </w:rPr>
        <w:t xml:space="preserve">. </w:t>
      </w:r>
      <w:r w:rsidR="00CF2D8F" w:rsidRPr="00D872C0">
        <w:rPr>
          <w:rFonts w:ascii="Times New Roman" w:hAnsi="Times New Roman"/>
          <w:b/>
          <w:color w:val="000000" w:themeColor="text1"/>
          <w:sz w:val="28"/>
          <w:szCs w:val="28"/>
        </w:rPr>
        <w:t>Положение о размещении линейного объекта</w:t>
      </w:r>
    </w:p>
    <w:p w14:paraId="65E20791" w14:textId="7A1A2C03" w:rsidR="0061779B" w:rsidRDefault="0061779B" w:rsidP="00364E4F">
      <w:pPr>
        <w:spacing w:after="0" w:line="240" w:lineRule="auto"/>
        <w:ind w:left="142"/>
        <w:contextualSpacing/>
        <w:jc w:val="center"/>
        <w:rPr>
          <w:rFonts w:ascii="Times New Roman" w:hAnsi="Times New Roman"/>
          <w:b/>
          <w:color w:val="000000" w:themeColor="text1"/>
          <w:sz w:val="28"/>
          <w:szCs w:val="28"/>
        </w:rPr>
      </w:pPr>
    </w:p>
    <w:p w14:paraId="59176E77" w14:textId="77777777" w:rsidR="00636178" w:rsidRDefault="00636178" w:rsidP="00364E4F">
      <w:pPr>
        <w:spacing w:after="0" w:line="240" w:lineRule="auto"/>
        <w:ind w:left="142"/>
        <w:contextualSpacing/>
        <w:jc w:val="center"/>
        <w:rPr>
          <w:rFonts w:ascii="Times New Roman" w:hAnsi="Times New Roman"/>
          <w:b/>
          <w:color w:val="000000" w:themeColor="text1"/>
          <w:sz w:val="28"/>
          <w:szCs w:val="28"/>
        </w:rPr>
      </w:pPr>
    </w:p>
    <w:p w14:paraId="250911E0" w14:textId="77777777" w:rsidR="0061779B" w:rsidRPr="00344241" w:rsidRDefault="0061779B" w:rsidP="00636178">
      <w:pPr>
        <w:spacing w:after="0" w:line="240" w:lineRule="auto"/>
        <w:contextualSpacing/>
        <w:jc w:val="center"/>
        <w:rPr>
          <w:rFonts w:ascii="Times New Roman" w:hAnsi="Times New Roman"/>
          <w:b/>
          <w:bCs/>
          <w:sz w:val="28"/>
          <w:szCs w:val="28"/>
        </w:rPr>
      </w:pPr>
      <w:r w:rsidRPr="00344241">
        <w:rPr>
          <w:rFonts w:ascii="Times New Roman" w:hAnsi="Times New Roman"/>
          <w:b/>
          <w:bCs/>
          <w:sz w:val="28"/>
          <w:szCs w:val="28"/>
        </w:rPr>
        <w:t xml:space="preserve">Наименование, основные характеристики и назначение планируемых для размещения линейных объектов, а также </w:t>
      </w:r>
      <w:bookmarkStart w:id="7" w:name="_Hlk200966074"/>
      <w:r w:rsidRPr="00344241">
        <w:rPr>
          <w:rFonts w:ascii="Times New Roman" w:hAnsi="Times New Roman"/>
          <w:b/>
          <w:bCs/>
          <w:sz w:val="28"/>
          <w:szCs w:val="28"/>
        </w:rPr>
        <w:t>линейных объектов, подлежащих реконструкции в связи с изменением их местоположения</w:t>
      </w:r>
      <w:bookmarkEnd w:id="7"/>
    </w:p>
    <w:p w14:paraId="0D3B3692" w14:textId="2F18C000" w:rsidR="00BF24F2" w:rsidRPr="00F6198E" w:rsidRDefault="00BF24F2" w:rsidP="009E4308">
      <w:pPr>
        <w:spacing w:after="0" w:line="240" w:lineRule="auto"/>
        <w:ind w:left="142" w:right="282" w:firstLine="567"/>
        <w:contextualSpacing/>
        <w:jc w:val="both"/>
        <w:rPr>
          <w:rFonts w:ascii="Times New Roman" w:hAnsi="Times New Roman"/>
          <w:bCs/>
          <w:sz w:val="28"/>
          <w:szCs w:val="28"/>
        </w:rPr>
      </w:pPr>
      <w:r w:rsidRPr="00D872C0">
        <w:rPr>
          <w:rFonts w:ascii="Times New Roman" w:hAnsi="Times New Roman"/>
          <w:bCs/>
          <w:color w:val="000000" w:themeColor="text1"/>
          <w:sz w:val="28"/>
          <w:szCs w:val="28"/>
        </w:rPr>
        <w:t xml:space="preserve">Проект планировки территории подготовлен в соответствии постановлением Исполнительного комитета г.Казани </w:t>
      </w:r>
      <w:r w:rsidR="00CD27F8" w:rsidRPr="00CD27F8">
        <w:rPr>
          <w:rFonts w:ascii="Times New Roman" w:hAnsi="Times New Roman"/>
          <w:bCs/>
          <w:color w:val="000000" w:themeColor="text1"/>
          <w:sz w:val="28"/>
          <w:szCs w:val="28"/>
        </w:rPr>
        <w:t xml:space="preserve">от 02.02.2026 №293 </w:t>
      </w:r>
      <w:r w:rsidR="00D872C0" w:rsidRPr="00D872C0">
        <w:rPr>
          <w:rFonts w:ascii="Times New Roman" w:hAnsi="Times New Roman"/>
          <w:bCs/>
          <w:color w:val="000000" w:themeColor="text1"/>
          <w:sz w:val="28"/>
          <w:szCs w:val="28"/>
        </w:rPr>
        <w:t xml:space="preserve">«О подготовке проекта планировки и межевания территории линейного объекта </w:t>
      </w:r>
      <w:r w:rsidR="0068593F" w:rsidRPr="0068593F">
        <w:rPr>
          <w:rFonts w:ascii="Times New Roman" w:hAnsi="Times New Roman"/>
          <w:bCs/>
          <w:color w:val="000000" w:themeColor="text1"/>
          <w:sz w:val="28"/>
          <w:szCs w:val="28"/>
        </w:rPr>
        <w:t xml:space="preserve">«Строительство автомобильной дороги с путепроводом через железнодорожные пути от дублера Горьковского шоссе до ул. Приволжская в Кировском районе г. Казани Республики Татарстан», </w:t>
      </w:r>
      <w:r w:rsidR="00D872C0" w:rsidRPr="00D872C0">
        <w:rPr>
          <w:rFonts w:ascii="Times New Roman" w:hAnsi="Times New Roman"/>
          <w:bCs/>
          <w:color w:val="000000" w:themeColor="text1"/>
          <w:sz w:val="28"/>
          <w:szCs w:val="28"/>
        </w:rPr>
        <w:t>договором от 16.01.2021 №17/Р</w:t>
      </w:r>
      <w:r w:rsidRPr="00D872C0">
        <w:rPr>
          <w:rFonts w:ascii="Times New Roman" w:hAnsi="Times New Roman"/>
          <w:bCs/>
          <w:color w:val="000000" w:themeColor="text1"/>
          <w:sz w:val="28"/>
          <w:szCs w:val="28"/>
        </w:rPr>
        <w:t xml:space="preserve">, а также в соответствии со </w:t>
      </w:r>
      <w:r w:rsidRPr="00D872C0">
        <w:rPr>
          <w:rFonts w:ascii="Times New Roman" w:hAnsi="Times New Roman"/>
          <w:bCs/>
          <w:sz w:val="28"/>
          <w:szCs w:val="28"/>
        </w:rPr>
        <w:t>статьями 42, 45, 46 Градостроительного кодекса Российской Федерации.</w:t>
      </w:r>
    </w:p>
    <w:p w14:paraId="7E00B83E" w14:textId="77777777" w:rsidR="00BF24F2" w:rsidRPr="00F6198E" w:rsidRDefault="00BF24F2" w:rsidP="009E4308">
      <w:pPr>
        <w:spacing w:after="0" w:line="240" w:lineRule="auto"/>
        <w:ind w:left="142" w:right="282" w:firstLine="567"/>
        <w:contextualSpacing/>
        <w:jc w:val="both"/>
        <w:rPr>
          <w:rFonts w:ascii="Times New Roman" w:hAnsi="Times New Roman"/>
          <w:bCs/>
          <w:sz w:val="28"/>
          <w:szCs w:val="28"/>
        </w:rPr>
      </w:pPr>
      <w:r w:rsidRPr="00F6198E">
        <w:rPr>
          <w:rFonts w:ascii="Times New Roman" w:hAnsi="Times New Roman"/>
          <w:bCs/>
          <w:sz w:val="28"/>
          <w:szCs w:val="28"/>
        </w:rPr>
        <w:t>Территория проектирования находится в зоне умеренно континентального климата и входит в подрайон II согласно схематической карте климатического районирования для строительства, относится к III дорожно-климатической зоне районирования Российской Федерации. Территорию характеризует наличие подземных и надземных инженерных сетей.</w:t>
      </w:r>
    </w:p>
    <w:p w14:paraId="7CF9EA18" w14:textId="59AB22B4" w:rsidR="00BF24F2" w:rsidRPr="00F6198E" w:rsidRDefault="00BF24F2" w:rsidP="009E4308">
      <w:pPr>
        <w:spacing w:after="0" w:line="240" w:lineRule="auto"/>
        <w:ind w:left="142" w:right="282" w:firstLine="567"/>
        <w:contextualSpacing/>
        <w:jc w:val="both"/>
        <w:rPr>
          <w:rFonts w:ascii="Times New Roman" w:hAnsi="Times New Roman"/>
          <w:bCs/>
          <w:sz w:val="28"/>
          <w:szCs w:val="28"/>
        </w:rPr>
      </w:pPr>
      <w:r w:rsidRPr="00F6198E">
        <w:rPr>
          <w:rFonts w:ascii="Times New Roman" w:hAnsi="Times New Roman"/>
          <w:bCs/>
          <w:sz w:val="28"/>
          <w:szCs w:val="28"/>
        </w:rPr>
        <w:t xml:space="preserve">Проектом планировки территории устанавливаются границы планируемого размещения линейного объекта. Размеры границ зон планируемого размещения линейного объекта принимаются исходя из целесообразности, функционального назначения объекта с учетом СП 42.13330.2016 </w:t>
      </w:r>
      <w:r w:rsidR="004866D7">
        <w:rPr>
          <w:rFonts w:ascii="Times New Roman" w:hAnsi="Times New Roman"/>
          <w:bCs/>
          <w:sz w:val="28"/>
          <w:szCs w:val="28"/>
        </w:rPr>
        <w:t>«</w:t>
      </w:r>
      <w:r w:rsidRPr="00F6198E">
        <w:rPr>
          <w:rFonts w:ascii="Times New Roman" w:hAnsi="Times New Roman"/>
          <w:bCs/>
          <w:sz w:val="28"/>
          <w:szCs w:val="28"/>
        </w:rPr>
        <w:t>Градостроительство. Планировка и застройка городских и сельских поселений</w:t>
      </w:r>
      <w:r w:rsidR="004866D7">
        <w:rPr>
          <w:rFonts w:ascii="Times New Roman" w:hAnsi="Times New Roman"/>
          <w:bCs/>
          <w:sz w:val="28"/>
          <w:szCs w:val="28"/>
        </w:rPr>
        <w:t>»</w:t>
      </w:r>
      <w:r w:rsidR="00DF7D04">
        <w:rPr>
          <w:rFonts w:ascii="Times New Roman" w:hAnsi="Times New Roman"/>
          <w:bCs/>
          <w:sz w:val="28"/>
          <w:szCs w:val="28"/>
        </w:rPr>
        <w:t>.</w:t>
      </w:r>
    </w:p>
    <w:p w14:paraId="340927D6" w14:textId="77777777" w:rsidR="004866D7" w:rsidRDefault="004866D7" w:rsidP="009E4308">
      <w:pPr>
        <w:spacing w:after="0" w:line="240" w:lineRule="auto"/>
        <w:ind w:left="142" w:right="282" w:firstLine="567"/>
        <w:contextualSpacing/>
        <w:jc w:val="both"/>
        <w:rPr>
          <w:rFonts w:ascii="Times New Roman" w:hAnsi="Times New Roman"/>
          <w:bCs/>
          <w:sz w:val="28"/>
          <w:szCs w:val="28"/>
        </w:rPr>
      </w:pPr>
      <w:r w:rsidRPr="004866D7">
        <w:rPr>
          <w:rFonts w:ascii="Times New Roman" w:hAnsi="Times New Roman"/>
          <w:bCs/>
          <w:sz w:val="28"/>
          <w:szCs w:val="28"/>
        </w:rPr>
        <w:t xml:space="preserve">Согласно СП 42.13330.2016 «Градостроительство. Планировка и застройка городских и сельских поселений», в соответствии с назначением дороги, а также требований задания на проектирование дорога отнесена к Магистральным улицам районного значения. </w:t>
      </w:r>
    </w:p>
    <w:p w14:paraId="4ADC6FB0" w14:textId="328188FE" w:rsidR="00BB22F3" w:rsidRPr="00135222" w:rsidRDefault="00BB22F3" w:rsidP="009E4308">
      <w:pPr>
        <w:spacing w:after="0" w:line="240" w:lineRule="auto"/>
        <w:ind w:left="142" w:right="282" w:firstLine="567"/>
        <w:contextualSpacing/>
        <w:jc w:val="both"/>
        <w:rPr>
          <w:rFonts w:ascii="Times New Roman" w:hAnsi="Times New Roman"/>
          <w:bCs/>
          <w:sz w:val="28"/>
          <w:szCs w:val="28"/>
        </w:rPr>
      </w:pPr>
      <w:r w:rsidRPr="00135222">
        <w:rPr>
          <w:rFonts w:ascii="Times New Roman" w:hAnsi="Times New Roman"/>
          <w:bCs/>
          <w:sz w:val="28"/>
          <w:szCs w:val="28"/>
        </w:rPr>
        <w:t xml:space="preserve">Площадь границы зоны планируемого размещения линейного объекта </w:t>
      </w:r>
      <w:r w:rsidR="007629FA" w:rsidRPr="007629FA">
        <w:rPr>
          <w:rFonts w:ascii="Times New Roman" w:hAnsi="Times New Roman"/>
          <w:bCs/>
          <w:sz w:val="28"/>
          <w:szCs w:val="28"/>
        </w:rPr>
        <w:t>102160.77</w:t>
      </w:r>
      <w:r w:rsidR="007629FA">
        <w:rPr>
          <w:rFonts w:ascii="Times New Roman" w:hAnsi="Times New Roman"/>
          <w:bCs/>
          <w:sz w:val="28"/>
          <w:szCs w:val="28"/>
        </w:rPr>
        <w:t xml:space="preserve"> </w:t>
      </w:r>
      <w:r w:rsidRPr="00135222">
        <w:rPr>
          <w:rFonts w:ascii="Times New Roman" w:hAnsi="Times New Roman"/>
          <w:bCs/>
          <w:sz w:val="28"/>
          <w:szCs w:val="28"/>
        </w:rPr>
        <w:t>кв.м.</w:t>
      </w:r>
    </w:p>
    <w:p w14:paraId="343D5CD6" w14:textId="0E42C48F" w:rsidR="005B685E" w:rsidRDefault="004866D7" w:rsidP="009E4308">
      <w:pPr>
        <w:spacing w:after="0" w:line="240" w:lineRule="auto"/>
        <w:ind w:left="142" w:right="282" w:firstLine="567"/>
        <w:contextualSpacing/>
        <w:jc w:val="both"/>
        <w:rPr>
          <w:rFonts w:ascii="Times New Roman" w:hAnsi="Times New Roman"/>
          <w:bCs/>
          <w:sz w:val="28"/>
          <w:szCs w:val="28"/>
        </w:rPr>
      </w:pPr>
      <w:r w:rsidRPr="004866D7">
        <w:rPr>
          <w:rFonts w:ascii="Times New Roman" w:hAnsi="Times New Roman"/>
          <w:bCs/>
          <w:sz w:val="28"/>
          <w:szCs w:val="28"/>
        </w:rPr>
        <w:t xml:space="preserve">Технические характеристики и параметры улицы приняты по </w:t>
      </w:r>
      <w:r w:rsidR="00AD7FAD">
        <w:rPr>
          <w:rFonts w:ascii="Times New Roman" w:hAnsi="Times New Roman"/>
          <w:bCs/>
          <w:sz w:val="28"/>
          <w:szCs w:val="28"/>
        </w:rPr>
        <w:t xml:space="preserve">                               </w:t>
      </w:r>
      <w:r w:rsidRPr="004866D7">
        <w:rPr>
          <w:rFonts w:ascii="Times New Roman" w:hAnsi="Times New Roman"/>
          <w:bCs/>
          <w:sz w:val="28"/>
          <w:szCs w:val="28"/>
        </w:rPr>
        <w:t xml:space="preserve">СП 42.13330.2016 «Градостроительство. Планировка и застройка городских и сельских поселений» </w:t>
      </w:r>
    </w:p>
    <w:p w14:paraId="5D937FCF" w14:textId="6E3B248C" w:rsidR="000B55AF" w:rsidRPr="000B6E09" w:rsidRDefault="000B55AF" w:rsidP="000B6E09">
      <w:pPr>
        <w:spacing w:after="0" w:line="288" w:lineRule="auto"/>
        <w:ind w:left="142" w:right="282" w:firstLine="567"/>
        <w:contextualSpacing/>
        <w:jc w:val="center"/>
        <w:rPr>
          <w:rFonts w:ascii="Times New Roman" w:hAnsi="Times New Roman"/>
          <w:b/>
          <w:iCs/>
          <w:sz w:val="28"/>
          <w:szCs w:val="28"/>
        </w:rPr>
      </w:pPr>
      <w:bookmarkStart w:id="8" w:name="_Hlk221003000"/>
      <w:r w:rsidRPr="000B6E09">
        <w:rPr>
          <w:rFonts w:ascii="Times New Roman" w:hAnsi="Times New Roman"/>
          <w:b/>
          <w:iCs/>
          <w:sz w:val="28"/>
          <w:szCs w:val="28"/>
        </w:rPr>
        <w:t xml:space="preserve">Технические характеристики </w:t>
      </w:r>
      <w:r w:rsidR="008D2C2F" w:rsidRPr="000B6E09">
        <w:rPr>
          <w:rFonts w:ascii="Times New Roman" w:hAnsi="Times New Roman"/>
          <w:b/>
          <w:iCs/>
          <w:sz w:val="28"/>
          <w:szCs w:val="28"/>
        </w:rPr>
        <w:t>линейного объекта</w:t>
      </w:r>
    </w:p>
    <w:tbl>
      <w:tblPr>
        <w:tblW w:w="9493" w:type="dxa"/>
        <w:jc w:val="center"/>
        <w:tblLayout w:type="fixed"/>
        <w:tblLook w:val="04A0" w:firstRow="1" w:lastRow="0" w:firstColumn="1" w:lastColumn="0" w:noHBand="0" w:noVBand="1"/>
      </w:tblPr>
      <w:tblGrid>
        <w:gridCol w:w="1030"/>
        <w:gridCol w:w="3947"/>
        <w:gridCol w:w="1255"/>
        <w:gridCol w:w="3261"/>
      </w:tblGrid>
      <w:tr w:rsidR="0068593F" w:rsidRPr="0068593F" w14:paraId="017F022E" w14:textId="77777777" w:rsidTr="00636178">
        <w:trPr>
          <w:trHeight w:val="297"/>
          <w:tblHeader/>
          <w:jc w:val="center"/>
        </w:trPr>
        <w:tc>
          <w:tcPr>
            <w:tcW w:w="1030" w:type="dxa"/>
            <w:tcBorders>
              <w:top w:val="single" w:sz="4" w:space="0" w:color="auto"/>
              <w:left w:val="single" w:sz="4" w:space="0" w:color="auto"/>
              <w:bottom w:val="single" w:sz="4" w:space="0" w:color="auto"/>
              <w:right w:val="single" w:sz="4" w:space="0" w:color="auto"/>
            </w:tcBorders>
            <w:shd w:val="clear" w:color="auto" w:fill="auto"/>
            <w:vAlign w:val="center"/>
            <w:hideMark/>
          </w:tcPr>
          <w:bookmarkEnd w:id="8"/>
          <w:p w14:paraId="1F6B0B93" w14:textId="77777777" w:rsidR="0068593F" w:rsidRPr="0068593F" w:rsidRDefault="0068593F" w:rsidP="0068593F">
            <w:pPr>
              <w:spacing w:after="0" w:line="240" w:lineRule="auto"/>
              <w:jc w:val="center"/>
              <w:rPr>
                <w:rFonts w:ascii="Times New Roman" w:hAnsi="Times New Roman"/>
                <w:b/>
                <w:bCs/>
                <w:sz w:val="24"/>
                <w:szCs w:val="24"/>
              </w:rPr>
            </w:pPr>
            <w:r w:rsidRPr="0068593F">
              <w:rPr>
                <w:rFonts w:ascii="Times New Roman" w:hAnsi="Times New Roman"/>
                <w:b/>
                <w:bCs/>
                <w:sz w:val="24"/>
                <w:szCs w:val="24"/>
              </w:rPr>
              <w:t>N п/п</w:t>
            </w:r>
          </w:p>
        </w:tc>
        <w:tc>
          <w:tcPr>
            <w:tcW w:w="3947" w:type="dxa"/>
            <w:tcBorders>
              <w:top w:val="single" w:sz="4" w:space="0" w:color="auto"/>
              <w:left w:val="nil"/>
              <w:bottom w:val="single" w:sz="4" w:space="0" w:color="auto"/>
              <w:right w:val="single" w:sz="4" w:space="0" w:color="auto"/>
            </w:tcBorders>
            <w:shd w:val="clear" w:color="auto" w:fill="auto"/>
            <w:vAlign w:val="center"/>
            <w:hideMark/>
          </w:tcPr>
          <w:p w14:paraId="68A7BEBF" w14:textId="77777777" w:rsidR="0068593F" w:rsidRPr="0068593F" w:rsidRDefault="0068593F" w:rsidP="0068593F">
            <w:pPr>
              <w:spacing w:after="0" w:line="240" w:lineRule="auto"/>
              <w:jc w:val="center"/>
              <w:rPr>
                <w:rFonts w:ascii="Times New Roman" w:hAnsi="Times New Roman"/>
                <w:b/>
                <w:bCs/>
                <w:sz w:val="24"/>
                <w:szCs w:val="24"/>
              </w:rPr>
            </w:pPr>
            <w:r w:rsidRPr="0068593F">
              <w:rPr>
                <w:rFonts w:ascii="Times New Roman" w:hAnsi="Times New Roman"/>
                <w:b/>
                <w:bCs/>
                <w:sz w:val="24"/>
                <w:szCs w:val="24"/>
              </w:rPr>
              <w:t>Наименование</w:t>
            </w:r>
          </w:p>
        </w:tc>
        <w:tc>
          <w:tcPr>
            <w:tcW w:w="1255" w:type="dxa"/>
            <w:tcBorders>
              <w:top w:val="single" w:sz="4" w:space="0" w:color="auto"/>
              <w:left w:val="nil"/>
              <w:bottom w:val="single" w:sz="4" w:space="0" w:color="auto"/>
              <w:right w:val="single" w:sz="4" w:space="0" w:color="auto"/>
            </w:tcBorders>
            <w:shd w:val="clear" w:color="auto" w:fill="auto"/>
            <w:vAlign w:val="center"/>
            <w:hideMark/>
          </w:tcPr>
          <w:p w14:paraId="064D9602" w14:textId="77777777" w:rsidR="0068593F" w:rsidRPr="0068593F" w:rsidRDefault="0068593F" w:rsidP="0068593F">
            <w:pPr>
              <w:spacing w:after="0" w:line="240" w:lineRule="auto"/>
              <w:ind w:right="-57"/>
              <w:rPr>
                <w:rFonts w:ascii="Times New Roman" w:hAnsi="Times New Roman"/>
                <w:b/>
                <w:bCs/>
                <w:sz w:val="24"/>
                <w:szCs w:val="24"/>
              </w:rPr>
            </w:pPr>
            <w:r w:rsidRPr="0068593F">
              <w:rPr>
                <w:rFonts w:ascii="Times New Roman" w:hAnsi="Times New Roman"/>
                <w:b/>
                <w:bCs/>
                <w:sz w:val="24"/>
                <w:szCs w:val="24"/>
              </w:rPr>
              <w:t>Единица измерения</w:t>
            </w:r>
          </w:p>
        </w:tc>
        <w:tc>
          <w:tcPr>
            <w:tcW w:w="3261" w:type="dxa"/>
            <w:tcBorders>
              <w:top w:val="single" w:sz="4" w:space="0" w:color="auto"/>
              <w:left w:val="nil"/>
              <w:bottom w:val="single" w:sz="4" w:space="0" w:color="auto"/>
              <w:right w:val="single" w:sz="4" w:space="0" w:color="auto"/>
            </w:tcBorders>
          </w:tcPr>
          <w:p w14:paraId="69807E6D" w14:textId="77777777" w:rsidR="0068593F" w:rsidRPr="0068593F" w:rsidRDefault="0068593F" w:rsidP="0068593F">
            <w:pPr>
              <w:spacing w:after="0" w:line="240" w:lineRule="auto"/>
              <w:ind w:right="-57"/>
              <w:jc w:val="center"/>
              <w:rPr>
                <w:rFonts w:ascii="Times New Roman" w:hAnsi="Times New Roman"/>
                <w:b/>
                <w:bCs/>
                <w:sz w:val="24"/>
                <w:szCs w:val="24"/>
              </w:rPr>
            </w:pPr>
            <w:r w:rsidRPr="0068593F">
              <w:rPr>
                <w:rFonts w:ascii="Times New Roman" w:hAnsi="Times New Roman"/>
                <w:b/>
                <w:bCs/>
                <w:sz w:val="24"/>
                <w:szCs w:val="24"/>
              </w:rPr>
              <w:t>Показатель</w:t>
            </w:r>
          </w:p>
        </w:tc>
      </w:tr>
      <w:tr w:rsidR="0068593F" w:rsidRPr="0068593F" w14:paraId="6DF351A4" w14:textId="77777777" w:rsidTr="00636178">
        <w:trPr>
          <w:trHeight w:val="218"/>
          <w:jc w:val="center"/>
        </w:trPr>
        <w:tc>
          <w:tcPr>
            <w:tcW w:w="1030" w:type="dxa"/>
            <w:tcBorders>
              <w:top w:val="nil"/>
              <w:left w:val="single" w:sz="4" w:space="0" w:color="auto"/>
              <w:bottom w:val="single" w:sz="4" w:space="0" w:color="auto"/>
              <w:right w:val="single" w:sz="4" w:space="0" w:color="auto"/>
            </w:tcBorders>
            <w:shd w:val="clear" w:color="auto" w:fill="auto"/>
            <w:vAlign w:val="center"/>
            <w:hideMark/>
          </w:tcPr>
          <w:p w14:paraId="00834561"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1</w:t>
            </w:r>
          </w:p>
        </w:tc>
        <w:tc>
          <w:tcPr>
            <w:tcW w:w="3947" w:type="dxa"/>
            <w:tcBorders>
              <w:top w:val="nil"/>
              <w:left w:val="nil"/>
              <w:bottom w:val="single" w:sz="4" w:space="0" w:color="auto"/>
              <w:right w:val="single" w:sz="4" w:space="0" w:color="auto"/>
            </w:tcBorders>
            <w:shd w:val="clear" w:color="auto" w:fill="auto"/>
            <w:vAlign w:val="center"/>
            <w:hideMark/>
          </w:tcPr>
          <w:p w14:paraId="4709433A" w14:textId="77777777" w:rsidR="0068593F" w:rsidRPr="0068593F" w:rsidRDefault="0068593F" w:rsidP="0068593F">
            <w:pPr>
              <w:spacing w:after="0" w:line="240" w:lineRule="auto"/>
              <w:rPr>
                <w:rFonts w:ascii="Times New Roman" w:hAnsi="Times New Roman"/>
                <w:sz w:val="24"/>
                <w:szCs w:val="24"/>
              </w:rPr>
            </w:pPr>
            <w:r w:rsidRPr="0068593F">
              <w:rPr>
                <w:rFonts w:ascii="Times New Roman" w:hAnsi="Times New Roman"/>
                <w:sz w:val="24"/>
                <w:szCs w:val="24"/>
              </w:rPr>
              <w:t>Вид строительства</w:t>
            </w:r>
          </w:p>
        </w:tc>
        <w:tc>
          <w:tcPr>
            <w:tcW w:w="1255" w:type="dxa"/>
            <w:tcBorders>
              <w:top w:val="nil"/>
              <w:left w:val="nil"/>
              <w:bottom w:val="single" w:sz="4" w:space="0" w:color="auto"/>
              <w:right w:val="single" w:sz="4" w:space="0" w:color="auto"/>
            </w:tcBorders>
            <w:shd w:val="clear" w:color="auto" w:fill="auto"/>
            <w:vAlign w:val="center"/>
            <w:hideMark/>
          </w:tcPr>
          <w:p w14:paraId="4964D4C2"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vertAlign w:val="superscript"/>
              </w:rPr>
              <w:t> </w:t>
            </w:r>
          </w:p>
        </w:tc>
        <w:tc>
          <w:tcPr>
            <w:tcW w:w="3261" w:type="dxa"/>
            <w:tcBorders>
              <w:top w:val="nil"/>
              <w:left w:val="nil"/>
              <w:bottom w:val="single" w:sz="4" w:space="0" w:color="auto"/>
              <w:right w:val="single" w:sz="4" w:space="0" w:color="auto"/>
            </w:tcBorders>
          </w:tcPr>
          <w:p w14:paraId="3C42E90C"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строительство</w:t>
            </w:r>
          </w:p>
        </w:tc>
      </w:tr>
      <w:tr w:rsidR="0068593F" w:rsidRPr="0068593F" w14:paraId="00B3314B" w14:textId="77777777" w:rsidTr="00636178">
        <w:trPr>
          <w:trHeight w:val="202"/>
          <w:jc w:val="center"/>
        </w:trPr>
        <w:tc>
          <w:tcPr>
            <w:tcW w:w="1030" w:type="dxa"/>
            <w:tcBorders>
              <w:top w:val="nil"/>
              <w:left w:val="single" w:sz="4" w:space="0" w:color="auto"/>
              <w:bottom w:val="single" w:sz="4" w:space="0" w:color="auto"/>
              <w:right w:val="single" w:sz="4" w:space="0" w:color="auto"/>
            </w:tcBorders>
            <w:shd w:val="clear" w:color="auto" w:fill="auto"/>
            <w:vAlign w:val="center"/>
          </w:tcPr>
          <w:p w14:paraId="2A8FEA14"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2</w:t>
            </w:r>
          </w:p>
        </w:tc>
        <w:tc>
          <w:tcPr>
            <w:tcW w:w="3947" w:type="dxa"/>
            <w:tcBorders>
              <w:top w:val="nil"/>
              <w:left w:val="nil"/>
              <w:bottom w:val="single" w:sz="4" w:space="0" w:color="auto"/>
              <w:right w:val="single" w:sz="4" w:space="0" w:color="auto"/>
            </w:tcBorders>
            <w:shd w:val="clear" w:color="auto" w:fill="auto"/>
            <w:vAlign w:val="center"/>
          </w:tcPr>
          <w:p w14:paraId="6E13D183" w14:textId="77777777" w:rsidR="0068593F" w:rsidRPr="0068593F" w:rsidRDefault="0068593F" w:rsidP="0068593F">
            <w:pPr>
              <w:spacing w:after="0" w:line="240" w:lineRule="auto"/>
              <w:rPr>
                <w:rFonts w:ascii="Times New Roman" w:hAnsi="Times New Roman"/>
                <w:sz w:val="24"/>
                <w:szCs w:val="24"/>
              </w:rPr>
            </w:pPr>
            <w:r w:rsidRPr="0068593F">
              <w:rPr>
                <w:rFonts w:ascii="Times New Roman" w:hAnsi="Times New Roman"/>
                <w:sz w:val="24"/>
                <w:szCs w:val="24"/>
              </w:rPr>
              <w:t>Категория дороги</w:t>
            </w:r>
          </w:p>
        </w:tc>
        <w:tc>
          <w:tcPr>
            <w:tcW w:w="1255" w:type="dxa"/>
            <w:tcBorders>
              <w:top w:val="nil"/>
              <w:left w:val="nil"/>
              <w:bottom w:val="single" w:sz="4" w:space="0" w:color="auto"/>
              <w:right w:val="single" w:sz="4" w:space="0" w:color="auto"/>
            </w:tcBorders>
            <w:shd w:val="clear" w:color="auto" w:fill="auto"/>
            <w:vAlign w:val="center"/>
          </w:tcPr>
          <w:p w14:paraId="09597D0A" w14:textId="77777777" w:rsidR="0068593F" w:rsidRPr="0068593F" w:rsidRDefault="0068593F" w:rsidP="0068593F">
            <w:pPr>
              <w:spacing w:after="0" w:line="240" w:lineRule="auto"/>
              <w:rPr>
                <w:rFonts w:ascii="Times New Roman" w:hAnsi="Times New Roman"/>
                <w:sz w:val="24"/>
                <w:szCs w:val="24"/>
              </w:rPr>
            </w:pPr>
          </w:p>
        </w:tc>
        <w:tc>
          <w:tcPr>
            <w:tcW w:w="3261" w:type="dxa"/>
            <w:tcBorders>
              <w:top w:val="single" w:sz="4" w:space="0" w:color="auto"/>
              <w:left w:val="nil"/>
              <w:bottom w:val="single" w:sz="4" w:space="0" w:color="auto"/>
              <w:right w:val="single" w:sz="4" w:space="0" w:color="auto"/>
            </w:tcBorders>
          </w:tcPr>
          <w:p w14:paraId="491E9238"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 xml:space="preserve">Магистральные улицы районного значения </w:t>
            </w:r>
          </w:p>
          <w:p w14:paraId="34DC40EA"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(согласно СП 42.13330.2016)</w:t>
            </w:r>
          </w:p>
        </w:tc>
      </w:tr>
      <w:tr w:rsidR="0068593F" w:rsidRPr="0068593F" w14:paraId="662C92E7" w14:textId="77777777" w:rsidTr="00636178">
        <w:trPr>
          <w:trHeight w:val="202"/>
          <w:jc w:val="center"/>
        </w:trPr>
        <w:tc>
          <w:tcPr>
            <w:tcW w:w="1030" w:type="dxa"/>
            <w:tcBorders>
              <w:top w:val="nil"/>
              <w:left w:val="single" w:sz="4" w:space="0" w:color="auto"/>
              <w:bottom w:val="single" w:sz="4" w:space="0" w:color="auto"/>
              <w:right w:val="single" w:sz="4" w:space="0" w:color="auto"/>
            </w:tcBorders>
            <w:shd w:val="clear" w:color="auto" w:fill="auto"/>
            <w:vAlign w:val="center"/>
          </w:tcPr>
          <w:p w14:paraId="7576CD61"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3</w:t>
            </w:r>
          </w:p>
        </w:tc>
        <w:tc>
          <w:tcPr>
            <w:tcW w:w="3947" w:type="dxa"/>
            <w:tcBorders>
              <w:top w:val="nil"/>
              <w:left w:val="nil"/>
              <w:bottom w:val="single" w:sz="4" w:space="0" w:color="auto"/>
              <w:right w:val="single" w:sz="4" w:space="0" w:color="auto"/>
            </w:tcBorders>
            <w:shd w:val="clear" w:color="auto" w:fill="auto"/>
            <w:vAlign w:val="center"/>
            <w:hideMark/>
          </w:tcPr>
          <w:p w14:paraId="69B1F8D9" w14:textId="77777777" w:rsidR="0068593F" w:rsidRPr="0068593F" w:rsidRDefault="0068593F" w:rsidP="0068593F">
            <w:pPr>
              <w:spacing w:after="0" w:line="240" w:lineRule="auto"/>
              <w:rPr>
                <w:rFonts w:ascii="Times New Roman" w:hAnsi="Times New Roman"/>
                <w:sz w:val="24"/>
                <w:szCs w:val="24"/>
              </w:rPr>
            </w:pPr>
            <w:r w:rsidRPr="0068593F">
              <w:rPr>
                <w:rFonts w:ascii="Times New Roman" w:hAnsi="Times New Roman"/>
                <w:sz w:val="24"/>
                <w:szCs w:val="24"/>
              </w:rPr>
              <w:t>Длина трассы</w:t>
            </w:r>
          </w:p>
        </w:tc>
        <w:tc>
          <w:tcPr>
            <w:tcW w:w="1255" w:type="dxa"/>
            <w:tcBorders>
              <w:top w:val="nil"/>
              <w:left w:val="nil"/>
              <w:bottom w:val="single" w:sz="4" w:space="0" w:color="auto"/>
              <w:right w:val="single" w:sz="4" w:space="0" w:color="auto"/>
            </w:tcBorders>
            <w:shd w:val="clear" w:color="auto" w:fill="auto"/>
            <w:vAlign w:val="center"/>
            <w:hideMark/>
          </w:tcPr>
          <w:p w14:paraId="6BA496E3"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км</w:t>
            </w:r>
          </w:p>
        </w:tc>
        <w:tc>
          <w:tcPr>
            <w:tcW w:w="3261" w:type="dxa"/>
            <w:tcBorders>
              <w:top w:val="single" w:sz="4" w:space="0" w:color="auto"/>
              <w:left w:val="nil"/>
              <w:bottom w:val="single" w:sz="4" w:space="0" w:color="auto"/>
              <w:right w:val="single" w:sz="4" w:space="0" w:color="auto"/>
            </w:tcBorders>
          </w:tcPr>
          <w:p w14:paraId="243D7E8C"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1,858</w:t>
            </w:r>
          </w:p>
        </w:tc>
      </w:tr>
      <w:tr w:rsidR="0068593F" w:rsidRPr="0068593F" w14:paraId="65617273" w14:textId="77777777" w:rsidTr="00636178">
        <w:trPr>
          <w:trHeight w:val="320"/>
          <w:jc w:val="center"/>
        </w:trPr>
        <w:tc>
          <w:tcPr>
            <w:tcW w:w="1030" w:type="dxa"/>
            <w:tcBorders>
              <w:top w:val="nil"/>
              <w:left w:val="single" w:sz="4" w:space="0" w:color="auto"/>
              <w:bottom w:val="single" w:sz="4" w:space="0" w:color="auto"/>
              <w:right w:val="single" w:sz="4" w:space="0" w:color="auto"/>
            </w:tcBorders>
            <w:shd w:val="clear" w:color="auto" w:fill="auto"/>
            <w:vAlign w:val="center"/>
          </w:tcPr>
          <w:p w14:paraId="570CA426"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4</w:t>
            </w:r>
          </w:p>
        </w:tc>
        <w:tc>
          <w:tcPr>
            <w:tcW w:w="3947" w:type="dxa"/>
            <w:tcBorders>
              <w:top w:val="nil"/>
              <w:left w:val="nil"/>
              <w:bottom w:val="single" w:sz="4" w:space="0" w:color="auto"/>
              <w:right w:val="single" w:sz="4" w:space="0" w:color="auto"/>
            </w:tcBorders>
            <w:shd w:val="clear" w:color="auto" w:fill="auto"/>
            <w:vAlign w:val="center"/>
            <w:hideMark/>
          </w:tcPr>
          <w:p w14:paraId="1B0225CA" w14:textId="77777777" w:rsidR="0068593F" w:rsidRPr="0068593F" w:rsidRDefault="0068593F" w:rsidP="0068593F">
            <w:pPr>
              <w:spacing w:after="0" w:line="240" w:lineRule="auto"/>
              <w:rPr>
                <w:rFonts w:ascii="Times New Roman" w:hAnsi="Times New Roman"/>
                <w:sz w:val="24"/>
                <w:szCs w:val="24"/>
              </w:rPr>
            </w:pPr>
            <w:r w:rsidRPr="0068593F">
              <w:rPr>
                <w:rFonts w:ascii="Times New Roman" w:hAnsi="Times New Roman"/>
                <w:sz w:val="24"/>
                <w:szCs w:val="24"/>
              </w:rPr>
              <w:t>Расчетная скорость</w:t>
            </w:r>
          </w:p>
        </w:tc>
        <w:tc>
          <w:tcPr>
            <w:tcW w:w="1255" w:type="dxa"/>
            <w:tcBorders>
              <w:top w:val="nil"/>
              <w:left w:val="nil"/>
              <w:bottom w:val="single" w:sz="4" w:space="0" w:color="auto"/>
              <w:right w:val="single" w:sz="4" w:space="0" w:color="auto"/>
            </w:tcBorders>
            <w:shd w:val="clear" w:color="auto" w:fill="auto"/>
            <w:vAlign w:val="center"/>
            <w:hideMark/>
          </w:tcPr>
          <w:p w14:paraId="3C708402"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км/ч</w:t>
            </w:r>
          </w:p>
        </w:tc>
        <w:tc>
          <w:tcPr>
            <w:tcW w:w="3261" w:type="dxa"/>
            <w:tcBorders>
              <w:top w:val="single" w:sz="4" w:space="0" w:color="auto"/>
              <w:left w:val="nil"/>
              <w:bottom w:val="single" w:sz="4" w:space="0" w:color="auto"/>
              <w:right w:val="single" w:sz="4" w:space="0" w:color="auto"/>
            </w:tcBorders>
          </w:tcPr>
          <w:p w14:paraId="43852176"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50</w:t>
            </w:r>
          </w:p>
        </w:tc>
      </w:tr>
      <w:tr w:rsidR="0068593F" w:rsidRPr="0068593F" w14:paraId="7E327E9D" w14:textId="77777777" w:rsidTr="00636178">
        <w:trPr>
          <w:trHeight w:val="343"/>
          <w:jc w:val="center"/>
        </w:trPr>
        <w:tc>
          <w:tcPr>
            <w:tcW w:w="1030" w:type="dxa"/>
            <w:tcBorders>
              <w:top w:val="nil"/>
              <w:left w:val="single" w:sz="4" w:space="0" w:color="auto"/>
              <w:bottom w:val="single" w:sz="4" w:space="0" w:color="auto"/>
              <w:right w:val="single" w:sz="4" w:space="0" w:color="auto"/>
            </w:tcBorders>
            <w:shd w:val="clear" w:color="auto" w:fill="auto"/>
            <w:vAlign w:val="center"/>
          </w:tcPr>
          <w:p w14:paraId="667083A9"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5</w:t>
            </w:r>
          </w:p>
        </w:tc>
        <w:tc>
          <w:tcPr>
            <w:tcW w:w="3947" w:type="dxa"/>
            <w:tcBorders>
              <w:top w:val="nil"/>
              <w:left w:val="nil"/>
              <w:bottom w:val="single" w:sz="4" w:space="0" w:color="auto"/>
              <w:right w:val="single" w:sz="4" w:space="0" w:color="auto"/>
            </w:tcBorders>
            <w:shd w:val="clear" w:color="auto" w:fill="auto"/>
            <w:vAlign w:val="center"/>
            <w:hideMark/>
          </w:tcPr>
          <w:p w14:paraId="0577DB17" w14:textId="77777777" w:rsidR="0068593F" w:rsidRPr="0068593F" w:rsidRDefault="0068593F" w:rsidP="0068593F">
            <w:pPr>
              <w:spacing w:after="0" w:line="240" w:lineRule="auto"/>
              <w:rPr>
                <w:rFonts w:ascii="Times New Roman" w:hAnsi="Times New Roman"/>
                <w:sz w:val="24"/>
                <w:szCs w:val="24"/>
              </w:rPr>
            </w:pPr>
            <w:r w:rsidRPr="0068593F">
              <w:rPr>
                <w:rFonts w:ascii="Times New Roman" w:hAnsi="Times New Roman"/>
                <w:sz w:val="24"/>
                <w:szCs w:val="24"/>
              </w:rPr>
              <w:t>Тип дорожной одежды и вид покрытия</w:t>
            </w:r>
          </w:p>
        </w:tc>
        <w:tc>
          <w:tcPr>
            <w:tcW w:w="1255" w:type="dxa"/>
            <w:tcBorders>
              <w:top w:val="nil"/>
              <w:left w:val="nil"/>
              <w:bottom w:val="single" w:sz="4" w:space="0" w:color="auto"/>
              <w:right w:val="single" w:sz="4" w:space="0" w:color="auto"/>
            </w:tcBorders>
            <w:shd w:val="clear" w:color="auto" w:fill="auto"/>
            <w:vAlign w:val="center"/>
            <w:hideMark/>
          </w:tcPr>
          <w:p w14:paraId="621CBC06"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 </w:t>
            </w:r>
          </w:p>
        </w:tc>
        <w:tc>
          <w:tcPr>
            <w:tcW w:w="3261" w:type="dxa"/>
            <w:tcBorders>
              <w:top w:val="single" w:sz="4" w:space="0" w:color="auto"/>
              <w:left w:val="nil"/>
              <w:bottom w:val="single" w:sz="4" w:space="0" w:color="auto"/>
              <w:right w:val="single" w:sz="4" w:space="0" w:color="auto"/>
            </w:tcBorders>
            <w:vAlign w:val="center"/>
          </w:tcPr>
          <w:p w14:paraId="036614A4"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Капитальный, асфальтобетон</w:t>
            </w:r>
          </w:p>
        </w:tc>
      </w:tr>
      <w:tr w:rsidR="0068593F" w:rsidRPr="0068593F" w14:paraId="5DC00089" w14:textId="77777777" w:rsidTr="00636178">
        <w:trPr>
          <w:trHeight w:val="202"/>
          <w:jc w:val="center"/>
        </w:trPr>
        <w:tc>
          <w:tcPr>
            <w:tcW w:w="1030" w:type="dxa"/>
            <w:tcBorders>
              <w:top w:val="nil"/>
              <w:left w:val="single" w:sz="4" w:space="0" w:color="auto"/>
              <w:bottom w:val="single" w:sz="4" w:space="0" w:color="auto"/>
              <w:right w:val="single" w:sz="4" w:space="0" w:color="auto"/>
            </w:tcBorders>
            <w:shd w:val="clear" w:color="auto" w:fill="auto"/>
            <w:vAlign w:val="center"/>
          </w:tcPr>
          <w:p w14:paraId="72303F39"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6</w:t>
            </w:r>
          </w:p>
        </w:tc>
        <w:tc>
          <w:tcPr>
            <w:tcW w:w="3947" w:type="dxa"/>
            <w:tcBorders>
              <w:top w:val="nil"/>
              <w:left w:val="nil"/>
              <w:bottom w:val="single" w:sz="4" w:space="0" w:color="auto"/>
              <w:right w:val="single" w:sz="4" w:space="0" w:color="auto"/>
            </w:tcBorders>
            <w:shd w:val="clear" w:color="auto" w:fill="auto"/>
            <w:vAlign w:val="center"/>
            <w:hideMark/>
          </w:tcPr>
          <w:p w14:paraId="3FF66704" w14:textId="77777777" w:rsidR="0068593F" w:rsidRPr="0068593F" w:rsidRDefault="0068593F" w:rsidP="0068593F">
            <w:pPr>
              <w:spacing w:after="0" w:line="240" w:lineRule="auto"/>
              <w:rPr>
                <w:rFonts w:ascii="Times New Roman" w:hAnsi="Times New Roman"/>
                <w:sz w:val="24"/>
                <w:szCs w:val="24"/>
              </w:rPr>
            </w:pPr>
            <w:r w:rsidRPr="0068593F">
              <w:rPr>
                <w:rFonts w:ascii="Times New Roman" w:hAnsi="Times New Roman"/>
                <w:sz w:val="24"/>
                <w:szCs w:val="24"/>
              </w:rPr>
              <w:t>Число полос движения</w:t>
            </w:r>
          </w:p>
        </w:tc>
        <w:tc>
          <w:tcPr>
            <w:tcW w:w="1255" w:type="dxa"/>
            <w:tcBorders>
              <w:top w:val="nil"/>
              <w:left w:val="nil"/>
              <w:bottom w:val="single" w:sz="4" w:space="0" w:color="auto"/>
              <w:right w:val="single" w:sz="4" w:space="0" w:color="auto"/>
            </w:tcBorders>
            <w:shd w:val="clear" w:color="auto" w:fill="auto"/>
            <w:vAlign w:val="center"/>
            <w:hideMark/>
          </w:tcPr>
          <w:p w14:paraId="6ADAE149"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шт</w:t>
            </w:r>
          </w:p>
        </w:tc>
        <w:tc>
          <w:tcPr>
            <w:tcW w:w="3261" w:type="dxa"/>
            <w:tcBorders>
              <w:top w:val="single" w:sz="4" w:space="0" w:color="auto"/>
              <w:left w:val="nil"/>
              <w:bottom w:val="single" w:sz="4" w:space="0" w:color="auto"/>
              <w:right w:val="single" w:sz="4" w:space="0" w:color="auto"/>
            </w:tcBorders>
            <w:vAlign w:val="center"/>
          </w:tcPr>
          <w:p w14:paraId="6A01AFBE"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2-4</w:t>
            </w:r>
          </w:p>
        </w:tc>
      </w:tr>
      <w:tr w:rsidR="0068593F" w:rsidRPr="0068593F" w14:paraId="1C3D195F" w14:textId="77777777" w:rsidTr="00636178">
        <w:trPr>
          <w:trHeight w:val="365"/>
          <w:jc w:val="center"/>
        </w:trPr>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29E172EB"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7</w:t>
            </w:r>
          </w:p>
        </w:tc>
        <w:tc>
          <w:tcPr>
            <w:tcW w:w="3947" w:type="dxa"/>
            <w:tcBorders>
              <w:top w:val="single" w:sz="4" w:space="0" w:color="auto"/>
              <w:left w:val="nil"/>
              <w:bottom w:val="single" w:sz="4" w:space="0" w:color="auto"/>
              <w:right w:val="single" w:sz="4" w:space="0" w:color="auto"/>
            </w:tcBorders>
            <w:shd w:val="clear" w:color="auto" w:fill="auto"/>
            <w:vAlign w:val="center"/>
          </w:tcPr>
          <w:p w14:paraId="49027178" w14:textId="77777777" w:rsidR="0068593F" w:rsidRPr="0068593F" w:rsidRDefault="0068593F" w:rsidP="0068593F">
            <w:pPr>
              <w:spacing w:after="0" w:line="240" w:lineRule="auto"/>
              <w:rPr>
                <w:rFonts w:ascii="Times New Roman" w:hAnsi="Times New Roman"/>
                <w:sz w:val="24"/>
                <w:szCs w:val="24"/>
              </w:rPr>
            </w:pPr>
            <w:r w:rsidRPr="0068593F">
              <w:rPr>
                <w:rFonts w:ascii="Times New Roman" w:hAnsi="Times New Roman"/>
                <w:sz w:val="24"/>
                <w:szCs w:val="24"/>
              </w:rPr>
              <w:t>Ширина земляного полотна</w:t>
            </w:r>
          </w:p>
        </w:tc>
        <w:tc>
          <w:tcPr>
            <w:tcW w:w="1255" w:type="dxa"/>
            <w:tcBorders>
              <w:top w:val="single" w:sz="4" w:space="0" w:color="auto"/>
              <w:left w:val="nil"/>
              <w:bottom w:val="single" w:sz="4" w:space="0" w:color="auto"/>
              <w:right w:val="single" w:sz="4" w:space="0" w:color="auto"/>
            </w:tcBorders>
            <w:shd w:val="clear" w:color="auto" w:fill="auto"/>
            <w:vAlign w:val="center"/>
          </w:tcPr>
          <w:p w14:paraId="7DC7E919"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м</w:t>
            </w:r>
          </w:p>
        </w:tc>
        <w:tc>
          <w:tcPr>
            <w:tcW w:w="3261" w:type="dxa"/>
            <w:tcBorders>
              <w:top w:val="single" w:sz="4" w:space="0" w:color="auto"/>
              <w:left w:val="nil"/>
              <w:bottom w:val="single" w:sz="4" w:space="0" w:color="auto"/>
              <w:right w:val="single" w:sz="4" w:space="0" w:color="auto"/>
            </w:tcBorders>
            <w:vAlign w:val="center"/>
          </w:tcPr>
          <w:p w14:paraId="7946627C"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12,50-24,50</w:t>
            </w:r>
          </w:p>
        </w:tc>
        <w:bookmarkStart w:id="9" w:name="RANGE!F6"/>
        <w:bookmarkEnd w:id="9"/>
      </w:tr>
      <w:tr w:rsidR="0068593F" w:rsidRPr="0068593F" w14:paraId="1CBD0DBA" w14:textId="77777777" w:rsidTr="00636178">
        <w:trPr>
          <w:trHeight w:val="370"/>
          <w:jc w:val="center"/>
        </w:trPr>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6F0321C2"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8</w:t>
            </w:r>
          </w:p>
        </w:tc>
        <w:tc>
          <w:tcPr>
            <w:tcW w:w="3947" w:type="dxa"/>
            <w:tcBorders>
              <w:top w:val="single" w:sz="4" w:space="0" w:color="auto"/>
              <w:left w:val="nil"/>
              <w:bottom w:val="single" w:sz="4" w:space="0" w:color="auto"/>
              <w:right w:val="single" w:sz="4" w:space="0" w:color="auto"/>
            </w:tcBorders>
            <w:shd w:val="clear" w:color="auto" w:fill="auto"/>
            <w:vAlign w:val="center"/>
            <w:hideMark/>
          </w:tcPr>
          <w:p w14:paraId="6632FDEB" w14:textId="77777777" w:rsidR="0068593F" w:rsidRPr="0068593F" w:rsidRDefault="0068593F" w:rsidP="0068593F">
            <w:pPr>
              <w:spacing w:after="0" w:line="240" w:lineRule="auto"/>
              <w:rPr>
                <w:rFonts w:ascii="Times New Roman" w:hAnsi="Times New Roman"/>
                <w:sz w:val="24"/>
                <w:szCs w:val="24"/>
              </w:rPr>
            </w:pPr>
            <w:r w:rsidRPr="0068593F">
              <w:rPr>
                <w:rFonts w:ascii="Times New Roman" w:hAnsi="Times New Roman"/>
                <w:sz w:val="24"/>
                <w:szCs w:val="24"/>
              </w:rPr>
              <w:t>Ширина проезжей части</w:t>
            </w:r>
          </w:p>
        </w:tc>
        <w:tc>
          <w:tcPr>
            <w:tcW w:w="1255" w:type="dxa"/>
            <w:tcBorders>
              <w:top w:val="single" w:sz="4" w:space="0" w:color="auto"/>
              <w:left w:val="nil"/>
              <w:bottom w:val="single" w:sz="4" w:space="0" w:color="auto"/>
              <w:right w:val="single" w:sz="4" w:space="0" w:color="auto"/>
            </w:tcBorders>
            <w:shd w:val="clear" w:color="auto" w:fill="auto"/>
            <w:vAlign w:val="center"/>
            <w:hideMark/>
          </w:tcPr>
          <w:p w14:paraId="4D4416AF"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м</w:t>
            </w:r>
          </w:p>
        </w:tc>
        <w:tc>
          <w:tcPr>
            <w:tcW w:w="3261" w:type="dxa"/>
            <w:tcBorders>
              <w:top w:val="single" w:sz="4" w:space="0" w:color="auto"/>
              <w:left w:val="nil"/>
              <w:bottom w:val="single" w:sz="4" w:space="0" w:color="auto"/>
              <w:right w:val="single" w:sz="4" w:space="0" w:color="auto"/>
            </w:tcBorders>
            <w:vAlign w:val="center"/>
          </w:tcPr>
          <w:p w14:paraId="48270A25"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8,0-11,75</w:t>
            </w:r>
          </w:p>
        </w:tc>
      </w:tr>
      <w:tr w:rsidR="00804F61" w:rsidRPr="0068593F" w14:paraId="56FF0C9D" w14:textId="77777777" w:rsidTr="00636178">
        <w:trPr>
          <w:trHeight w:val="283"/>
          <w:jc w:val="center"/>
        </w:trPr>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1BC45BB5"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9</w:t>
            </w:r>
          </w:p>
        </w:tc>
        <w:tc>
          <w:tcPr>
            <w:tcW w:w="3947" w:type="dxa"/>
            <w:tcBorders>
              <w:top w:val="single" w:sz="4" w:space="0" w:color="auto"/>
              <w:left w:val="nil"/>
              <w:bottom w:val="single" w:sz="4" w:space="0" w:color="auto"/>
              <w:right w:val="single" w:sz="4" w:space="0" w:color="auto"/>
            </w:tcBorders>
            <w:shd w:val="clear" w:color="auto" w:fill="auto"/>
            <w:vAlign w:val="center"/>
          </w:tcPr>
          <w:p w14:paraId="56FEFF00" w14:textId="77777777" w:rsidR="0068593F" w:rsidRPr="0068593F" w:rsidRDefault="0068593F" w:rsidP="0068593F">
            <w:pPr>
              <w:spacing w:after="0" w:line="240" w:lineRule="auto"/>
              <w:rPr>
                <w:rFonts w:ascii="Times New Roman" w:hAnsi="Times New Roman"/>
                <w:sz w:val="24"/>
                <w:szCs w:val="24"/>
              </w:rPr>
            </w:pPr>
            <w:r w:rsidRPr="0068593F">
              <w:rPr>
                <w:rFonts w:ascii="Times New Roman" w:hAnsi="Times New Roman"/>
                <w:sz w:val="24"/>
                <w:szCs w:val="24"/>
              </w:rPr>
              <w:t>Ширина центральной разделительной полосы</w:t>
            </w:r>
          </w:p>
        </w:tc>
        <w:tc>
          <w:tcPr>
            <w:tcW w:w="1255" w:type="dxa"/>
            <w:tcBorders>
              <w:top w:val="single" w:sz="4" w:space="0" w:color="auto"/>
              <w:left w:val="nil"/>
              <w:bottom w:val="single" w:sz="4" w:space="0" w:color="auto"/>
              <w:right w:val="single" w:sz="4" w:space="0" w:color="auto"/>
            </w:tcBorders>
            <w:shd w:val="clear" w:color="auto" w:fill="auto"/>
            <w:vAlign w:val="center"/>
          </w:tcPr>
          <w:p w14:paraId="0F899173"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м</w:t>
            </w:r>
          </w:p>
        </w:tc>
        <w:tc>
          <w:tcPr>
            <w:tcW w:w="3261" w:type="dxa"/>
            <w:tcBorders>
              <w:top w:val="single" w:sz="4" w:space="0" w:color="auto"/>
              <w:left w:val="nil"/>
              <w:bottom w:val="single" w:sz="4" w:space="0" w:color="auto"/>
              <w:right w:val="single" w:sz="4" w:space="0" w:color="auto"/>
            </w:tcBorders>
            <w:vAlign w:val="center"/>
          </w:tcPr>
          <w:p w14:paraId="2B9D9237"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2,65</w:t>
            </w:r>
          </w:p>
        </w:tc>
      </w:tr>
      <w:tr w:rsidR="00804F61" w:rsidRPr="0068593F" w14:paraId="0A1765D8" w14:textId="77777777" w:rsidTr="00636178">
        <w:trPr>
          <w:trHeight w:val="202"/>
          <w:jc w:val="center"/>
        </w:trPr>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1193CB90"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10</w:t>
            </w:r>
          </w:p>
        </w:tc>
        <w:tc>
          <w:tcPr>
            <w:tcW w:w="3947" w:type="dxa"/>
            <w:tcBorders>
              <w:top w:val="single" w:sz="4" w:space="0" w:color="auto"/>
              <w:left w:val="nil"/>
              <w:bottom w:val="single" w:sz="4" w:space="0" w:color="auto"/>
              <w:right w:val="single" w:sz="4" w:space="0" w:color="auto"/>
            </w:tcBorders>
            <w:shd w:val="clear" w:color="auto" w:fill="auto"/>
            <w:vAlign w:val="center"/>
          </w:tcPr>
          <w:p w14:paraId="6DF515B2" w14:textId="77777777" w:rsidR="0068593F" w:rsidRPr="0068593F" w:rsidRDefault="0068593F" w:rsidP="0068593F">
            <w:pPr>
              <w:spacing w:after="0" w:line="240" w:lineRule="auto"/>
              <w:rPr>
                <w:rFonts w:ascii="Times New Roman" w:hAnsi="Times New Roman"/>
                <w:sz w:val="24"/>
                <w:szCs w:val="24"/>
              </w:rPr>
            </w:pPr>
            <w:r w:rsidRPr="0068593F">
              <w:rPr>
                <w:rFonts w:ascii="Times New Roman" w:hAnsi="Times New Roman"/>
                <w:sz w:val="24"/>
                <w:szCs w:val="24"/>
              </w:rPr>
              <w:t>Ширина тротуара</w:t>
            </w:r>
          </w:p>
        </w:tc>
        <w:tc>
          <w:tcPr>
            <w:tcW w:w="1255" w:type="dxa"/>
            <w:tcBorders>
              <w:top w:val="single" w:sz="4" w:space="0" w:color="auto"/>
              <w:left w:val="nil"/>
              <w:bottom w:val="single" w:sz="4" w:space="0" w:color="auto"/>
              <w:right w:val="single" w:sz="4" w:space="0" w:color="auto"/>
            </w:tcBorders>
            <w:shd w:val="clear" w:color="auto" w:fill="auto"/>
            <w:vAlign w:val="center"/>
          </w:tcPr>
          <w:p w14:paraId="6E4E4B51"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м</w:t>
            </w:r>
          </w:p>
        </w:tc>
        <w:tc>
          <w:tcPr>
            <w:tcW w:w="3261" w:type="dxa"/>
            <w:tcBorders>
              <w:top w:val="single" w:sz="4" w:space="0" w:color="auto"/>
              <w:left w:val="nil"/>
              <w:bottom w:val="single" w:sz="4" w:space="0" w:color="auto"/>
              <w:right w:val="single" w:sz="4" w:space="0" w:color="auto"/>
            </w:tcBorders>
            <w:vAlign w:val="center"/>
          </w:tcPr>
          <w:p w14:paraId="4CAC53CB"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1,50-3,0</w:t>
            </w:r>
          </w:p>
        </w:tc>
      </w:tr>
      <w:tr w:rsidR="00804F61" w:rsidRPr="0068593F" w14:paraId="58CA1E4A" w14:textId="77777777" w:rsidTr="00636178">
        <w:trPr>
          <w:trHeight w:val="202"/>
          <w:jc w:val="center"/>
        </w:trPr>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3EAAD3CE"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11</w:t>
            </w:r>
          </w:p>
        </w:tc>
        <w:tc>
          <w:tcPr>
            <w:tcW w:w="3947" w:type="dxa"/>
            <w:tcBorders>
              <w:top w:val="single" w:sz="4" w:space="0" w:color="auto"/>
              <w:left w:val="nil"/>
              <w:bottom w:val="single" w:sz="4" w:space="0" w:color="auto"/>
              <w:right w:val="single" w:sz="4" w:space="0" w:color="auto"/>
            </w:tcBorders>
            <w:shd w:val="clear" w:color="auto" w:fill="auto"/>
            <w:vAlign w:val="center"/>
          </w:tcPr>
          <w:p w14:paraId="3A8C527D" w14:textId="77777777" w:rsidR="0068593F" w:rsidRPr="0068593F" w:rsidRDefault="0068593F" w:rsidP="0068593F">
            <w:pPr>
              <w:spacing w:after="0" w:line="240" w:lineRule="auto"/>
              <w:rPr>
                <w:rFonts w:ascii="Times New Roman" w:hAnsi="Times New Roman"/>
                <w:sz w:val="24"/>
                <w:szCs w:val="24"/>
              </w:rPr>
            </w:pPr>
            <w:r w:rsidRPr="0068593F">
              <w:rPr>
                <w:rFonts w:ascii="Times New Roman" w:hAnsi="Times New Roman"/>
                <w:sz w:val="24"/>
                <w:szCs w:val="24"/>
              </w:rPr>
              <w:t>Ширина укрепленной обочины (щебень)</w:t>
            </w:r>
          </w:p>
        </w:tc>
        <w:tc>
          <w:tcPr>
            <w:tcW w:w="1255" w:type="dxa"/>
            <w:tcBorders>
              <w:top w:val="single" w:sz="4" w:space="0" w:color="auto"/>
              <w:left w:val="nil"/>
              <w:bottom w:val="single" w:sz="4" w:space="0" w:color="auto"/>
              <w:right w:val="single" w:sz="4" w:space="0" w:color="auto"/>
            </w:tcBorders>
            <w:shd w:val="clear" w:color="auto" w:fill="auto"/>
            <w:vAlign w:val="center"/>
          </w:tcPr>
          <w:p w14:paraId="34455848"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м</w:t>
            </w:r>
          </w:p>
        </w:tc>
        <w:tc>
          <w:tcPr>
            <w:tcW w:w="3261" w:type="dxa"/>
            <w:tcBorders>
              <w:top w:val="single" w:sz="4" w:space="0" w:color="auto"/>
              <w:left w:val="nil"/>
              <w:bottom w:val="single" w:sz="4" w:space="0" w:color="auto"/>
              <w:right w:val="single" w:sz="4" w:space="0" w:color="auto"/>
            </w:tcBorders>
            <w:vAlign w:val="center"/>
          </w:tcPr>
          <w:p w14:paraId="635897F3"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2,0</w:t>
            </w:r>
          </w:p>
        </w:tc>
      </w:tr>
      <w:tr w:rsidR="00804F61" w:rsidRPr="0068593F" w14:paraId="2753EBCF" w14:textId="77777777" w:rsidTr="00636178">
        <w:trPr>
          <w:trHeight w:val="202"/>
          <w:jc w:val="center"/>
        </w:trPr>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5CF8F4FE"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12</w:t>
            </w:r>
          </w:p>
        </w:tc>
        <w:tc>
          <w:tcPr>
            <w:tcW w:w="3947" w:type="dxa"/>
            <w:tcBorders>
              <w:top w:val="single" w:sz="4" w:space="0" w:color="auto"/>
              <w:left w:val="nil"/>
              <w:bottom w:val="single" w:sz="4" w:space="0" w:color="auto"/>
              <w:right w:val="single" w:sz="4" w:space="0" w:color="auto"/>
            </w:tcBorders>
            <w:shd w:val="clear" w:color="auto" w:fill="auto"/>
            <w:vAlign w:val="center"/>
          </w:tcPr>
          <w:p w14:paraId="55DB94A1" w14:textId="77777777" w:rsidR="0068593F" w:rsidRPr="0068593F" w:rsidRDefault="0068593F" w:rsidP="0068593F">
            <w:pPr>
              <w:spacing w:after="0" w:line="240" w:lineRule="auto"/>
              <w:rPr>
                <w:rFonts w:ascii="Times New Roman" w:hAnsi="Times New Roman"/>
                <w:sz w:val="24"/>
                <w:szCs w:val="24"/>
              </w:rPr>
            </w:pPr>
            <w:r w:rsidRPr="0068593F">
              <w:rPr>
                <w:rFonts w:ascii="Times New Roman" w:hAnsi="Times New Roman"/>
                <w:sz w:val="24"/>
                <w:szCs w:val="24"/>
              </w:rPr>
              <w:t>Ширина краевой полосы безопасности</w:t>
            </w:r>
          </w:p>
        </w:tc>
        <w:tc>
          <w:tcPr>
            <w:tcW w:w="1255" w:type="dxa"/>
            <w:tcBorders>
              <w:top w:val="single" w:sz="4" w:space="0" w:color="auto"/>
              <w:left w:val="nil"/>
              <w:bottom w:val="single" w:sz="4" w:space="0" w:color="auto"/>
              <w:right w:val="single" w:sz="4" w:space="0" w:color="auto"/>
            </w:tcBorders>
            <w:shd w:val="clear" w:color="auto" w:fill="auto"/>
            <w:vAlign w:val="center"/>
          </w:tcPr>
          <w:p w14:paraId="63E1D4F4"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м</w:t>
            </w:r>
          </w:p>
        </w:tc>
        <w:tc>
          <w:tcPr>
            <w:tcW w:w="3261" w:type="dxa"/>
            <w:tcBorders>
              <w:top w:val="single" w:sz="4" w:space="0" w:color="auto"/>
              <w:left w:val="nil"/>
              <w:bottom w:val="single" w:sz="4" w:space="0" w:color="auto"/>
              <w:right w:val="single" w:sz="4" w:space="0" w:color="auto"/>
            </w:tcBorders>
            <w:vAlign w:val="center"/>
          </w:tcPr>
          <w:p w14:paraId="69B38721"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0,50</w:t>
            </w:r>
          </w:p>
        </w:tc>
      </w:tr>
      <w:tr w:rsidR="00804F61" w:rsidRPr="0068593F" w14:paraId="5FAEB512" w14:textId="77777777" w:rsidTr="00636178">
        <w:trPr>
          <w:trHeight w:val="308"/>
          <w:jc w:val="center"/>
        </w:trPr>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598A307A"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13</w:t>
            </w:r>
          </w:p>
        </w:tc>
        <w:tc>
          <w:tcPr>
            <w:tcW w:w="3947" w:type="dxa"/>
            <w:tcBorders>
              <w:top w:val="single" w:sz="4" w:space="0" w:color="auto"/>
              <w:left w:val="nil"/>
              <w:bottom w:val="single" w:sz="4" w:space="0" w:color="auto"/>
              <w:right w:val="single" w:sz="4" w:space="0" w:color="auto"/>
            </w:tcBorders>
            <w:shd w:val="clear" w:color="auto" w:fill="auto"/>
            <w:vAlign w:val="center"/>
          </w:tcPr>
          <w:p w14:paraId="25728EB7" w14:textId="77777777" w:rsidR="0068593F" w:rsidRPr="0068593F" w:rsidRDefault="0068593F" w:rsidP="0068593F">
            <w:pPr>
              <w:spacing w:after="0" w:line="240" w:lineRule="auto"/>
              <w:rPr>
                <w:rFonts w:ascii="Times New Roman" w:hAnsi="Times New Roman"/>
                <w:sz w:val="24"/>
                <w:szCs w:val="24"/>
              </w:rPr>
            </w:pPr>
            <w:r w:rsidRPr="0068593F">
              <w:rPr>
                <w:rFonts w:ascii="Times New Roman" w:hAnsi="Times New Roman"/>
                <w:sz w:val="24"/>
                <w:szCs w:val="24"/>
              </w:rPr>
              <w:t>Ширина велодорожки</w:t>
            </w:r>
          </w:p>
        </w:tc>
        <w:tc>
          <w:tcPr>
            <w:tcW w:w="1255" w:type="dxa"/>
            <w:tcBorders>
              <w:top w:val="single" w:sz="4" w:space="0" w:color="auto"/>
              <w:left w:val="nil"/>
              <w:bottom w:val="single" w:sz="4" w:space="0" w:color="auto"/>
              <w:right w:val="single" w:sz="4" w:space="0" w:color="auto"/>
            </w:tcBorders>
            <w:shd w:val="clear" w:color="auto" w:fill="auto"/>
            <w:vAlign w:val="center"/>
          </w:tcPr>
          <w:p w14:paraId="36D9C684"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м</w:t>
            </w:r>
          </w:p>
        </w:tc>
        <w:tc>
          <w:tcPr>
            <w:tcW w:w="3261" w:type="dxa"/>
            <w:tcBorders>
              <w:top w:val="single" w:sz="4" w:space="0" w:color="auto"/>
              <w:left w:val="nil"/>
              <w:bottom w:val="single" w:sz="4" w:space="0" w:color="auto"/>
              <w:right w:val="single" w:sz="4" w:space="0" w:color="auto"/>
            </w:tcBorders>
            <w:vAlign w:val="center"/>
          </w:tcPr>
          <w:p w14:paraId="5BA18D18"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1,50</w:t>
            </w:r>
          </w:p>
        </w:tc>
      </w:tr>
      <w:tr w:rsidR="00804F61" w:rsidRPr="0068593F" w14:paraId="0CFAFD83" w14:textId="77777777" w:rsidTr="00636178">
        <w:trPr>
          <w:trHeight w:val="336"/>
          <w:jc w:val="center"/>
        </w:trPr>
        <w:tc>
          <w:tcPr>
            <w:tcW w:w="1030" w:type="dxa"/>
            <w:tcBorders>
              <w:top w:val="single" w:sz="4" w:space="0" w:color="auto"/>
              <w:left w:val="single" w:sz="4" w:space="0" w:color="auto"/>
              <w:bottom w:val="single" w:sz="4" w:space="0" w:color="auto"/>
              <w:right w:val="single" w:sz="4" w:space="0" w:color="auto"/>
            </w:tcBorders>
            <w:shd w:val="clear" w:color="auto" w:fill="auto"/>
            <w:vAlign w:val="center"/>
          </w:tcPr>
          <w:p w14:paraId="4C656E32"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14</w:t>
            </w:r>
          </w:p>
        </w:tc>
        <w:tc>
          <w:tcPr>
            <w:tcW w:w="3947" w:type="dxa"/>
            <w:tcBorders>
              <w:top w:val="single" w:sz="4" w:space="0" w:color="auto"/>
              <w:left w:val="nil"/>
              <w:bottom w:val="single" w:sz="4" w:space="0" w:color="auto"/>
              <w:right w:val="single" w:sz="4" w:space="0" w:color="auto"/>
            </w:tcBorders>
            <w:shd w:val="clear" w:color="auto" w:fill="auto"/>
            <w:vAlign w:val="center"/>
          </w:tcPr>
          <w:p w14:paraId="6A415B43" w14:textId="77777777" w:rsidR="0068593F" w:rsidRPr="0068593F" w:rsidRDefault="0068593F" w:rsidP="0068593F">
            <w:pPr>
              <w:spacing w:after="0" w:line="240" w:lineRule="auto"/>
              <w:rPr>
                <w:rFonts w:ascii="Times New Roman" w:hAnsi="Times New Roman"/>
                <w:sz w:val="24"/>
                <w:szCs w:val="24"/>
              </w:rPr>
            </w:pPr>
            <w:r w:rsidRPr="0068593F">
              <w:rPr>
                <w:rFonts w:ascii="Times New Roman" w:hAnsi="Times New Roman"/>
                <w:sz w:val="24"/>
                <w:szCs w:val="24"/>
              </w:rPr>
              <w:t>Количество путепроводов</w:t>
            </w:r>
          </w:p>
        </w:tc>
        <w:tc>
          <w:tcPr>
            <w:tcW w:w="1255" w:type="dxa"/>
            <w:tcBorders>
              <w:top w:val="single" w:sz="4" w:space="0" w:color="auto"/>
              <w:left w:val="single" w:sz="4" w:space="0" w:color="auto"/>
              <w:bottom w:val="single" w:sz="4" w:space="0" w:color="auto"/>
              <w:right w:val="single" w:sz="4" w:space="0" w:color="auto"/>
            </w:tcBorders>
            <w:shd w:val="clear" w:color="auto" w:fill="auto"/>
            <w:vAlign w:val="center"/>
          </w:tcPr>
          <w:p w14:paraId="68571724"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шт</w:t>
            </w:r>
          </w:p>
        </w:tc>
        <w:tc>
          <w:tcPr>
            <w:tcW w:w="3261" w:type="dxa"/>
            <w:tcBorders>
              <w:top w:val="single" w:sz="4" w:space="0" w:color="auto"/>
              <w:left w:val="single" w:sz="4" w:space="0" w:color="auto"/>
              <w:bottom w:val="single" w:sz="4" w:space="0" w:color="auto"/>
              <w:right w:val="single" w:sz="4" w:space="0" w:color="auto"/>
            </w:tcBorders>
            <w:vAlign w:val="center"/>
          </w:tcPr>
          <w:p w14:paraId="701FBF4E" w14:textId="77777777" w:rsidR="0068593F" w:rsidRPr="0068593F" w:rsidRDefault="0068593F" w:rsidP="0068593F">
            <w:pPr>
              <w:spacing w:after="0" w:line="240" w:lineRule="auto"/>
              <w:jc w:val="center"/>
              <w:rPr>
                <w:rFonts w:ascii="Times New Roman" w:hAnsi="Times New Roman"/>
                <w:sz w:val="24"/>
                <w:szCs w:val="24"/>
              </w:rPr>
            </w:pPr>
            <w:r w:rsidRPr="0068593F">
              <w:rPr>
                <w:rFonts w:ascii="Times New Roman" w:hAnsi="Times New Roman"/>
                <w:sz w:val="24"/>
                <w:szCs w:val="24"/>
              </w:rPr>
              <w:t>1</w:t>
            </w:r>
          </w:p>
        </w:tc>
      </w:tr>
    </w:tbl>
    <w:p w14:paraId="1EF6BF3A" w14:textId="77777777" w:rsidR="008D2C2F" w:rsidRPr="00F6198E" w:rsidRDefault="008D2C2F" w:rsidP="00E86AA2">
      <w:pPr>
        <w:spacing w:after="0" w:line="240" w:lineRule="auto"/>
        <w:ind w:right="282"/>
        <w:contextualSpacing/>
        <w:jc w:val="both"/>
        <w:rPr>
          <w:rFonts w:ascii="Times New Roman" w:hAnsi="Times New Roman"/>
          <w:bCs/>
          <w:sz w:val="28"/>
          <w:szCs w:val="28"/>
        </w:rPr>
      </w:pPr>
    </w:p>
    <w:p w14:paraId="5A34ED2B" w14:textId="4AAAF04E" w:rsidR="00BF24F2" w:rsidRPr="00897FAF" w:rsidRDefault="00BF24F2" w:rsidP="009E4308">
      <w:pPr>
        <w:spacing w:after="0" w:line="240" w:lineRule="auto"/>
        <w:ind w:left="142" w:right="282" w:firstLine="567"/>
        <w:contextualSpacing/>
        <w:jc w:val="both"/>
        <w:rPr>
          <w:rFonts w:ascii="Times New Roman" w:hAnsi="Times New Roman"/>
          <w:bCs/>
          <w:sz w:val="28"/>
          <w:szCs w:val="28"/>
        </w:rPr>
      </w:pPr>
      <w:r w:rsidRPr="00F6198E">
        <w:rPr>
          <w:rFonts w:ascii="Times New Roman" w:hAnsi="Times New Roman"/>
          <w:bCs/>
          <w:sz w:val="28"/>
          <w:szCs w:val="28"/>
        </w:rPr>
        <w:t>Границы зон планируемого размещения линейного объекта определены с учетом существующих земельных участков</w:t>
      </w:r>
      <w:r w:rsidR="00897FAF">
        <w:rPr>
          <w:rFonts w:ascii="Times New Roman" w:hAnsi="Times New Roman"/>
          <w:bCs/>
          <w:sz w:val="28"/>
          <w:szCs w:val="28"/>
        </w:rPr>
        <w:t xml:space="preserve"> и </w:t>
      </w:r>
      <w:r w:rsidR="00897FAF" w:rsidRPr="00897FAF">
        <w:rPr>
          <w:rFonts w:ascii="Times New Roman" w:hAnsi="Times New Roman"/>
          <w:bCs/>
          <w:sz w:val="28"/>
          <w:szCs w:val="28"/>
        </w:rPr>
        <w:t xml:space="preserve">инженерных сетей, сопутствующих проектируемому объекту, переустраиваемых/выносимых из проезжей части, а также предусмотренных Генеральным планом г.Казани и </w:t>
      </w:r>
      <w:r w:rsidR="001F4B4A">
        <w:rPr>
          <w:rFonts w:ascii="Times New Roman" w:hAnsi="Times New Roman"/>
          <w:bCs/>
          <w:sz w:val="28"/>
          <w:szCs w:val="28"/>
        </w:rPr>
        <w:t>утвержденной</w:t>
      </w:r>
      <w:r w:rsidR="00897FAF" w:rsidRPr="00897FAF">
        <w:rPr>
          <w:rFonts w:ascii="Times New Roman" w:hAnsi="Times New Roman"/>
          <w:bCs/>
          <w:sz w:val="28"/>
          <w:szCs w:val="28"/>
        </w:rPr>
        <w:t xml:space="preserve"> проектной документации</w:t>
      </w:r>
      <w:r w:rsidR="00897FAF">
        <w:rPr>
          <w:rFonts w:ascii="Times New Roman" w:hAnsi="Times New Roman"/>
          <w:bCs/>
          <w:sz w:val="28"/>
          <w:szCs w:val="28"/>
        </w:rPr>
        <w:t>.</w:t>
      </w:r>
    </w:p>
    <w:p w14:paraId="0A30F8DE" w14:textId="3C9FE7E0" w:rsidR="00BF24F2" w:rsidRPr="00F6198E" w:rsidRDefault="00BF24F2" w:rsidP="009E4308">
      <w:pPr>
        <w:spacing w:after="0" w:line="240" w:lineRule="auto"/>
        <w:ind w:left="142" w:right="282" w:firstLine="567"/>
        <w:contextualSpacing/>
        <w:jc w:val="both"/>
        <w:rPr>
          <w:rFonts w:ascii="Times New Roman" w:hAnsi="Times New Roman"/>
          <w:bCs/>
          <w:sz w:val="28"/>
          <w:szCs w:val="28"/>
        </w:rPr>
      </w:pPr>
      <w:r w:rsidRPr="00F6198E">
        <w:rPr>
          <w:rFonts w:ascii="Times New Roman" w:hAnsi="Times New Roman"/>
          <w:bCs/>
          <w:sz w:val="28"/>
          <w:szCs w:val="28"/>
        </w:rPr>
        <w:t>Зоны размещения линейных объектов определены на основании действующих нормативов. Иным способом разместить данные объекты не представляется возможным.</w:t>
      </w:r>
    </w:p>
    <w:p w14:paraId="13C81021" w14:textId="77777777" w:rsidR="00BF24F2" w:rsidRPr="00F6198E" w:rsidRDefault="00BF24F2" w:rsidP="009E4308">
      <w:pPr>
        <w:spacing w:after="0" w:line="240" w:lineRule="auto"/>
        <w:ind w:left="142" w:right="282" w:firstLine="567"/>
        <w:contextualSpacing/>
        <w:jc w:val="both"/>
        <w:rPr>
          <w:rFonts w:ascii="Times New Roman" w:hAnsi="Times New Roman"/>
          <w:bCs/>
          <w:sz w:val="28"/>
          <w:szCs w:val="28"/>
        </w:rPr>
      </w:pPr>
      <w:r w:rsidRPr="00F6198E">
        <w:rPr>
          <w:rFonts w:ascii="Times New Roman" w:hAnsi="Times New Roman"/>
          <w:bCs/>
          <w:sz w:val="28"/>
          <w:szCs w:val="28"/>
        </w:rPr>
        <w:t>Размеры отвода земель принимаются исходя из условий минимального изъятия земель, технологической целесообразности с учетом действующих норм и правил проектирования и решений по организации строительства.</w:t>
      </w:r>
    </w:p>
    <w:p w14:paraId="7D1F6D4B" w14:textId="77777777" w:rsidR="00BF24F2" w:rsidRPr="00F6198E" w:rsidRDefault="00BF24F2" w:rsidP="009E4308">
      <w:pPr>
        <w:spacing w:after="0" w:line="240" w:lineRule="auto"/>
        <w:ind w:left="142" w:right="282" w:firstLine="567"/>
        <w:contextualSpacing/>
        <w:jc w:val="both"/>
        <w:rPr>
          <w:rFonts w:ascii="Times New Roman" w:hAnsi="Times New Roman"/>
          <w:bCs/>
          <w:sz w:val="28"/>
          <w:szCs w:val="28"/>
        </w:rPr>
      </w:pPr>
      <w:r w:rsidRPr="00F6198E">
        <w:rPr>
          <w:rFonts w:ascii="Times New Roman" w:hAnsi="Times New Roman"/>
          <w:bCs/>
          <w:sz w:val="28"/>
          <w:szCs w:val="28"/>
        </w:rPr>
        <w:t xml:space="preserve">Полоса отвода земли под строительство, эксплуатацию и обустройство объектов принята согласно Постановлению Правительства Российской </w:t>
      </w:r>
    </w:p>
    <w:p w14:paraId="500E8C4D" w14:textId="0328B2B8" w:rsidR="00BF24F2" w:rsidRPr="00F6198E" w:rsidRDefault="00BF24F2" w:rsidP="009E4308">
      <w:pPr>
        <w:spacing w:after="0" w:line="240" w:lineRule="auto"/>
        <w:ind w:left="142" w:right="282" w:firstLine="567"/>
        <w:contextualSpacing/>
        <w:jc w:val="both"/>
        <w:rPr>
          <w:rFonts w:ascii="Times New Roman" w:hAnsi="Times New Roman"/>
          <w:bCs/>
          <w:sz w:val="28"/>
          <w:szCs w:val="28"/>
        </w:rPr>
      </w:pPr>
      <w:r w:rsidRPr="00F6198E">
        <w:rPr>
          <w:rFonts w:ascii="Times New Roman" w:hAnsi="Times New Roman"/>
          <w:bCs/>
          <w:sz w:val="28"/>
          <w:szCs w:val="28"/>
        </w:rPr>
        <w:t>Федерации от 02.09.2009 №717 «О нормах отвода земель для размещения автомобильных дорог и (или) объектов дорожного сервиса».</w:t>
      </w:r>
    </w:p>
    <w:p w14:paraId="1987B7E4" w14:textId="592938B1" w:rsidR="00BB22F3" w:rsidRPr="00F6198E" w:rsidRDefault="00BF24F2" w:rsidP="009E4308">
      <w:pPr>
        <w:spacing w:after="0" w:line="240" w:lineRule="auto"/>
        <w:ind w:left="142" w:right="282" w:firstLine="567"/>
        <w:contextualSpacing/>
        <w:jc w:val="both"/>
        <w:rPr>
          <w:rFonts w:ascii="Times New Roman" w:hAnsi="Times New Roman"/>
          <w:bCs/>
          <w:sz w:val="28"/>
          <w:szCs w:val="28"/>
        </w:rPr>
      </w:pPr>
      <w:r w:rsidRPr="00F6198E">
        <w:rPr>
          <w:rFonts w:ascii="Times New Roman" w:hAnsi="Times New Roman"/>
          <w:bCs/>
          <w:sz w:val="28"/>
          <w:szCs w:val="28"/>
        </w:rPr>
        <w:t>Отвод земли для производства работ и размещения временного строительного хозяйства необходимо оформить до начала производства строительно-монтажных работ.</w:t>
      </w:r>
    </w:p>
    <w:p w14:paraId="7709E199" w14:textId="6F69F172" w:rsidR="00BB22F3" w:rsidRPr="00F95063" w:rsidRDefault="00BB22F3" w:rsidP="009E4308">
      <w:pPr>
        <w:spacing w:after="0" w:line="240" w:lineRule="auto"/>
        <w:ind w:left="142" w:right="282" w:firstLine="567"/>
        <w:contextualSpacing/>
        <w:jc w:val="both"/>
        <w:rPr>
          <w:rFonts w:ascii="Times New Roman" w:hAnsi="Times New Roman"/>
          <w:bCs/>
          <w:sz w:val="28"/>
          <w:szCs w:val="28"/>
        </w:rPr>
      </w:pPr>
      <w:r w:rsidRPr="00F95063">
        <w:rPr>
          <w:rFonts w:ascii="Times New Roman" w:hAnsi="Times New Roman"/>
          <w:bCs/>
          <w:sz w:val="28"/>
          <w:szCs w:val="28"/>
        </w:rPr>
        <w:t xml:space="preserve">Проектом предусмотрено строительство сопутствующих дороге сетей наружного освещении и </w:t>
      </w:r>
      <w:r w:rsidR="008B6949" w:rsidRPr="00F95063">
        <w:rPr>
          <w:rFonts w:ascii="Times New Roman" w:hAnsi="Times New Roman"/>
          <w:bCs/>
          <w:sz w:val="28"/>
          <w:szCs w:val="28"/>
        </w:rPr>
        <w:t xml:space="preserve">ливневой канализации для </w:t>
      </w:r>
      <w:r w:rsidRPr="00F95063">
        <w:rPr>
          <w:rFonts w:ascii="Times New Roman" w:hAnsi="Times New Roman"/>
          <w:bCs/>
          <w:sz w:val="28"/>
          <w:szCs w:val="28"/>
        </w:rPr>
        <w:t>отвод</w:t>
      </w:r>
      <w:r w:rsidR="008B6949" w:rsidRPr="00F95063">
        <w:rPr>
          <w:rFonts w:ascii="Times New Roman" w:hAnsi="Times New Roman"/>
          <w:bCs/>
          <w:sz w:val="28"/>
          <w:szCs w:val="28"/>
        </w:rPr>
        <w:t>а</w:t>
      </w:r>
      <w:r w:rsidRPr="00F95063">
        <w:rPr>
          <w:rFonts w:ascii="Times New Roman" w:hAnsi="Times New Roman"/>
          <w:bCs/>
          <w:sz w:val="28"/>
          <w:szCs w:val="28"/>
        </w:rPr>
        <w:t xml:space="preserve"> талых и дождевых стоков</w:t>
      </w:r>
      <w:r w:rsidR="00F95063" w:rsidRPr="00F95063">
        <w:rPr>
          <w:rFonts w:ascii="Times New Roman" w:hAnsi="Times New Roman"/>
          <w:bCs/>
          <w:sz w:val="28"/>
          <w:szCs w:val="28"/>
        </w:rPr>
        <w:t>.</w:t>
      </w:r>
    </w:p>
    <w:p w14:paraId="3B56F1C8" w14:textId="467AA98A" w:rsidR="0068593F" w:rsidRDefault="0068593F" w:rsidP="008D2C2F">
      <w:pPr>
        <w:spacing w:after="0" w:line="240" w:lineRule="auto"/>
        <w:ind w:right="282"/>
        <w:contextualSpacing/>
        <w:jc w:val="both"/>
        <w:rPr>
          <w:rFonts w:ascii="Times New Roman" w:hAnsi="Times New Roman"/>
          <w:bCs/>
          <w:sz w:val="28"/>
          <w:szCs w:val="28"/>
        </w:rPr>
      </w:pPr>
    </w:p>
    <w:p w14:paraId="6AC6E0AE" w14:textId="65BCFDE0" w:rsidR="00636178" w:rsidRDefault="00636178" w:rsidP="008D2C2F">
      <w:pPr>
        <w:spacing w:after="0" w:line="240" w:lineRule="auto"/>
        <w:ind w:right="282"/>
        <w:contextualSpacing/>
        <w:jc w:val="both"/>
        <w:rPr>
          <w:rFonts w:ascii="Times New Roman" w:hAnsi="Times New Roman"/>
          <w:bCs/>
          <w:sz w:val="28"/>
          <w:szCs w:val="28"/>
        </w:rPr>
      </w:pPr>
    </w:p>
    <w:p w14:paraId="1E647256" w14:textId="4D72BB32" w:rsidR="00636178" w:rsidRDefault="00636178" w:rsidP="008D2C2F">
      <w:pPr>
        <w:spacing w:after="0" w:line="240" w:lineRule="auto"/>
        <w:ind w:right="282"/>
        <w:contextualSpacing/>
        <w:jc w:val="both"/>
        <w:rPr>
          <w:rFonts w:ascii="Times New Roman" w:hAnsi="Times New Roman"/>
          <w:bCs/>
          <w:sz w:val="28"/>
          <w:szCs w:val="28"/>
        </w:rPr>
      </w:pPr>
    </w:p>
    <w:p w14:paraId="45845145" w14:textId="4815A34E" w:rsidR="00636178" w:rsidRDefault="00636178" w:rsidP="008D2C2F">
      <w:pPr>
        <w:spacing w:after="0" w:line="240" w:lineRule="auto"/>
        <w:ind w:right="282"/>
        <w:contextualSpacing/>
        <w:jc w:val="both"/>
        <w:rPr>
          <w:rFonts w:ascii="Times New Roman" w:hAnsi="Times New Roman"/>
          <w:bCs/>
          <w:sz w:val="28"/>
          <w:szCs w:val="28"/>
        </w:rPr>
      </w:pPr>
    </w:p>
    <w:p w14:paraId="0126CAB2" w14:textId="2629BCC9" w:rsidR="00636178" w:rsidRDefault="00636178" w:rsidP="008D2C2F">
      <w:pPr>
        <w:spacing w:after="0" w:line="240" w:lineRule="auto"/>
        <w:ind w:right="282"/>
        <w:contextualSpacing/>
        <w:jc w:val="both"/>
        <w:rPr>
          <w:rFonts w:ascii="Times New Roman" w:hAnsi="Times New Roman"/>
          <w:bCs/>
          <w:sz w:val="28"/>
          <w:szCs w:val="28"/>
        </w:rPr>
      </w:pPr>
    </w:p>
    <w:p w14:paraId="2A3C355A" w14:textId="77777777" w:rsidR="00636178" w:rsidRPr="00F95063" w:rsidRDefault="00636178" w:rsidP="008D2C2F">
      <w:pPr>
        <w:spacing w:after="0" w:line="240" w:lineRule="auto"/>
        <w:ind w:right="282"/>
        <w:contextualSpacing/>
        <w:jc w:val="both"/>
        <w:rPr>
          <w:rFonts w:ascii="Times New Roman" w:hAnsi="Times New Roman"/>
          <w:bCs/>
          <w:sz w:val="28"/>
          <w:szCs w:val="28"/>
        </w:rPr>
      </w:pPr>
    </w:p>
    <w:p w14:paraId="420E1D2B" w14:textId="77777777" w:rsidR="0061779B" w:rsidRDefault="0061779B" w:rsidP="000B6E09">
      <w:pPr>
        <w:spacing w:after="0" w:line="240" w:lineRule="auto"/>
        <w:contextualSpacing/>
        <w:jc w:val="center"/>
        <w:rPr>
          <w:rFonts w:ascii="Times New Roman" w:hAnsi="Times New Roman"/>
          <w:b/>
          <w:bCs/>
          <w:sz w:val="28"/>
          <w:szCs w:val="28"/>
        </w:rPr>
      </w:pPr>
      <w:r w:rsidRPr="00885B59">
        <w:rPr>
          <w:rFonts w:ascii="Times New Roman" w:hAnsi="Times New Roman"/>
          <w:b/>
          <w:bCs/>
          <w:sz w:val="28"/>
          <w:szCs w:val="28"/>
        </w:rPr>
        <w:t>Перечень субъектов Российской Федерации, перечень муниципальных районов, городских округов в составе субъектов Российской Федерации, перечень поселений, населенных пунктов, внутригородских территорий городов федерального значения, на территориях которых устанавливаются зоны планируемого размещения линейных объектов</w:t>
      </w:r>
    </w:p>
    <w:p w14:paraId="4C7E3943" w14:textId="359D113C" w:rsidR="0061779B" w:rsidRPr="00F6198E" w:rsidRDefault="0061779B" w:rsidP="0061779B">
      <w:pPr>
        <w:spacing w:after="0" w:line="240" w:lineRule="auto"/>
        <w:ind w:left="142" w:right="282" w:firstLine="567"/>
        <w:contextualSpacing/>
        <w:jc w:val="both"/>
        <w:rPr>
          <w:rFonts w:ascii="Times New Roman" w:hAnsi="Times New Roman"/>
          <w:bCs/>
          <w:sz w:val="28"/>
          <w:szCs w:val="28"/>
        </w:rPr>
      </w:pPr>
      <w:r w:rsidRPr="00F6198E">
        <w:rPr>
          <w:rFonts w:ascii="Times New Roman" w:hAnsi="Times New Roman"/>
          <w:bCs/>
          <w:sz w:val="28"/>
          <w:szCs w:val="28"/>
        </w:rPr>
        <w:t xml:space="preserve">В административном отношении проектируемая дорога находится в </w:t>
      </w:r>
      <w:r>
        <w:rPr>
          <w:rFonts w:ascii="Times New Roman" w:hAnsi="Times New Roman"/>
          <w:bCs/>
          <w:sz w:val="28"/>
          <w:szCs w:val="28"/>
        </w:rPr>
        <w:t>Кировском</w:t>
      </w:r>
      <w:r w:rsidRPr="00F6198E">
        <w:rPr>
          <w:rFonts w:ascii="Times New Roman" w:hAnsi="Times New Roman"/>
          <w:bCs/>
          <w:sz w:val="28"/>
          <w:szCs w:val="28"/>
        </w:rPr>
        <w:t xml:space="preserve"> районе г.Казани </w:t>
      </w:r>
      <w:r w:rsidR="0068593F">
        <w:rPr>
          <w:rFonts w:ascii="Times New Roman" w:hAnsi="Times New Roman"/>
          <w:bCs/>
          <w:sz w:val="28"/>
          <w:szCs w:val="28"/>
        </w:rPr>
        <w:t>Республики Татарстан</w:t>
      </w:r>
      <w:r w:rsidRPr="00F6198E">
        <w:rPr>
          <w:rFonts w:ascii="Times New Roman" w:hAnsi="Times New Roman"/>
          <w:bCs/>
          <w:sz w:val="28"/>
          <w:szCs w:val="28"/>
        </w:rPr>
        <w:t>.</w:t>
      </w:r>
    </w:p>
    <w:p w14:paraId="23A9ABDD" w14:textId="5EF2A7EB" w:rsidR="001F4B4A" w:rsidRDefault="001F4B4A" w:rsidP="00B00411">
      <w:pPr>
        <w:spacing w:after="0" w:line="240" w:lineRule="auto"/>
        <w:ind w:right="282"/>
        <w:contextualSpacing/>
        <w:jc w:val="both"/>
        <w:rPr>
          <w:rFonts w:ascii="Times New Roman" w:hAnsi="Times New Roman"/>
          <w:bCs/>
          <w:sz w:val="28"/>
          <w:szCs w:val="28"/>
        </w:rPr>
      </w:pPr>
    </w:p>
    <w:p w14:paraId="1E20D9BC" w14:textId="77777777" w:rsidR="00636178" w:rsidRDefault="00636178" w:rsidP="00B00411">
      <w:pPr>
        <w:spacing w:after="0" w:line="240" w:lineRule="auto"/>
        <w:ind w:right="282"/>
        <w:contextualSpacing/>
        <w:jc w:val="both"/>
        <w:rPr>
          <w:rFonts w:ascii="Times New Roman" w:hAnsi="Times New Roman"/>
          <w:bCs/>
          <w:sz w:val="28"/>
          <w:szCs w:val="28"/>
        </w:rPr>
      </w:pPr>
    </w:p>
    <w:p w14:paraId="2030408F" w14:textId="77777777" w:rsidR="0061779B" w:rsidRPr="00CD0143" w:rsidRDefault="0061779B" w:rsidP="0061779B">
      <w:pPr>
        <w:spacing w:after="0" w:line="240" w:lineRule="auto"/>
        <w:ind w:firstLine="567"/>
        <w:contextualSpacing/>
        <w:jc w:val="center"/>
        <w:rPr>
          <w:rFonts w:ascii="Times New Roman" w:hAnsi="Times New Roman"/>
          <w:b/>
          <w:sz w:val="28"/>
          <w:szCs w:val="28"/>
        </w:rPr>
      </w:pPr>
      <w:r w:rsidRPr="00CD0143">
        <w:rPr>
          <w:rFonts w:ascii="Times New Roman" w:hAnsi="Times New Roman"/>
          <w:b/>
          <w:sz w:val="28"/>
          <w:szCs w:val="28"/>
        </w:rPr>
        <w:t>Предельные параметры разрешенного строительства, реконструкции</w:t>
      </w:r>
    </w:p>
    <w:p w14:paraId="76297B6C" w14:textId="5E9874CA" w:rsidR="0061779B" w:rsidRDefault="0061779B" w:rsidP="0061779B">
      <w:pPr>
        <w:spacing w:after="0" w:line="240" w:lineRule="auto"/>
        <w:ind w:firstLine="567"/>
        <w:contextualSpacing/>
        <w:jc w:val="center"/>
        <w:rPr>
          <w:rFonts w:ascii="Times New Roman" w:hAnsi="Times New Roman"/>
          <w:b/>
          <w:sz w:val="28"/>
          <w:szCs w:val="28"/>
        </w:rPr>
      </w:pPr>
      <w:r w:rsidRPr="00CD0143">
        <w:rPr>
          <w:rFonts w:ascii="Times New Roman" w:hAnsi="Times New Roman"/>
          <w:b/>
          <w:sz w:val="28"/>
          <w:szCs w:val="28"/>
        </w:rPr>
        <w:t>объектов капитального строительства, входящих в состав линейного объекта в границах зоны его планируемого размещения</w:t>
      </w:r>
    </w:p>
    <w:p w14:paraId="6660379C" w14:textId="0C8B1DB7" w:rsidR="00E86AA2" w:rsidRDefault="00E86AA2" w:rsidP="00E86AA2">
      <w:pPr>
        <w:shd w:val="clear" w:color="auto" w:fill="FFFFFF"/>
        <w:suppressAutoHyphens/>
        <w:spacing w:after="0" w:line="240" w:lineRule="auto"/>
        <w:ind w:firstLine="567"/>
        <w:jc w:val="both"/>
        <w:rPr>
          <w:rFonts w:ascii="Times New Roman" w:hAnsi="Times New Roman"/>
          <w:sz w:val="28"/>
          <w:szCs w:val="28"/>
        </w:rPr>
      </w:pPr>
      <w:bookmarkStart w:id="10" w:name="_Hlk220934491"/>
      <w:r w:rsidRPr="00E86AA2">
        <w:rPr>
          <w:rFonts w:ascii="Times New Roman" w:hAnsi="Times New Roman"/>
          <w:sz w:val="28"/>
          <w:szCs w:val="28"/>
        </w:rPr>
        <w:t>В составе линейного объекта запроектирован путепровод</w:t>
      </w:r>
      <w:r>
        <w:rPr>
          <w:rFonts w:ascii="Times New Roman" w:hAnsi="Times New Roman"/>
          <w:sz w:val="28"/>
          <w:szCs w:val="28"/>
        </w:rPr>
        <w:t xml:space="preserve">. </w:t>
      </w:r>
    </w:p>
    <w:p w14:paraId="5C500A19" w14:textId="77777777" w:rsidR="00CA363E" w:rsidRPr="00E86AA2" w:rsidRDefault="00CA363E" w:rsidP="00E86AA2">
      <w:pPr>
        <w:shd w:val="clear" w:color="auto" w:fill="FFFFFF"/>
        <w:suppressAutoHyphens/>
        <w:spacing w:after="0" w:line="240" w:lineRule="auto"/>
        <w:ind w:firstLine="567"/>
        <w:jc w:val="both"/>
        <w:rPr>
          <w:rFonts w:ascii="Times New Roman" w:hAnsi="Times New Roman"/>
          <w:sz w:val="28"/>
          <w:szCs w:val="28"/>
        </w:rPr>
      </w:pPr>
    </w:p>
    <w:p w14:paraId="6081EB51" w14:textId="63FFD355" w:rsidR="00E86AA2" w:rsidRPr="000B6E09" w:rsidRDefault="00E86AA2" w:rsidP="000B6E09">
      <w:pPr>
        <w:spacing w:after="0" w:line="288" w:lineRule="auto"/>
        <w:ind w:right="282"/>
        <w:contextualSpacing/>
        <w:jc w:val="center"/>
        <w:rPr>
          <w:rFonts w:ascii="Times New Roman" w:hAnsi="Times New Roman"/>
          <w:b/>
          <w:iCs/>
          <w:sz w:val="28"/>
          <w:szCs w:val="28"/>
        </w:rPr>
      </w:pPr>
      <w:r w:rsidRPr="000B6E09">
        <w:rPr>
          <w:rFonts w:ascii="Times New Roman" w:hAnsi="Times New Roman"/>
          <w:b/>
          <w:iCs/>
          <w:sz w:val="28"/>
          <w:szCs w:val="28"/>
        </w:rPr>
        <w:t>Технические характеристики путепровода</w:t>
      </w:r>
    </w:p>
    <w:tbl>
      <w:tblPr>
        <w:tblW w:w="9923" w:type="dxa"/>
        <w:tblInd w:w="-5" w:type="dxa"/>
        <w:tblLook w:val="04A0" w:firstRow="1" w:lastRow="0" w:firstColumn="1" w:lastColumn="0" w:noHBand="0" w:noVBand="1"/>
      </w:tblPr>
      <w:tblGrid>
        <w:gridCol w:w="1073"/>
        <w:gridCol w:w="4994"/>
        <w:gridCol w:w="1417"/>
        <w:gridCol w:w="2439"/>
      </w:tblGrid>
      <w:tr w:rsidR="00E86AA2" w:rsidRPr="008D2C2F" w14:paraId="0AE38E16" w14:textId="77777777" w:rsidTr="00BF3796">
        <w:trPr>
          <w:trHeight w:val="600"/>
        </w:trPr>
        <w:tc>
          <w:tcPr>
            <w:tcW w:w="10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2D6FBE" w14:textId="77777777" w:rsidR="00E86AA2" w:rsidRPr="008D2C2F" w:rsidRDefault="00E86AA2" w:rsidP="00BF3796">
            <w:pPr>
              <w:spacing w:after="0" w:line="240" w:lineRule="auto"/>
              <w:jc w:val="center"/>
              <w:rPr>
                <w:rFonts w:ascii="Times New Roman" w:hAnsi="Times New Roman"/>
                <w:b/>
                <w:bCs/>
                <w:color w:val="000000"/>
                <w:sz w:val="24"/>
                <w:szCs w:val="24"/>
              </w:rPr>
            </w:pPr>
            <w:r w:rsidRPr="008D2C2F">
              <w:rPr>
                <w:rFonts w:ascii="Times New Roman" w:hAnsi="Times New Roman"/>
                <w:b/>
                <w:bCs/>
                <w:color w:val="000000"/>
                <w:sz w:val="24"/>
                <w:szCs w:val="24"/>
              </w:rPr>
              <w:t>№ п/п</w:t>
            </w:r>
          </w:p>
        </w:tc>
        <w:tc>
          <w:tcPr>
            <w:tcW w:w="4994" w:type="dxa"/>
            <w:tcBorders>
              <w:top w:val="single" w:sz="4" w:space="0" w:color="auto"/>
              <w:left w:val="nil"/>
              <w:bottom w:val="single" w:sz="4" w:space="0" w:color="auto"/>
              <w:right w:val="single" w:sz="4" w:space="0" w:color="auto"/>
            </w:tcBorders>
            <w:shd w:val="clear" w:color="auto" w:fill="auto"/>
            <w:vAlign w:val="center"/>
            <w:hideMark/>
          </w:tcPr>
          <w:p w14:paraId="3124CCC0" w14:textId="77777777" w:rsidR="00E86AA2" w:rsidRPr="008D2C2F" w:rsidRDefault="00E86AA2" w:rsidP="00BF3796">
            <w:pPr>
              <w:spacing w:after="0" w:line="240" w:lineRule="auto"/>
              <w:jc w:val="center"/>
              <w:rPr>
                <w:rFonts w:ascii="Times New Roman" w:hAnsi="Times New Roman"/>
                <w:b/>
                <w:bCs/>
                <w:color w:val="000000"/>
                <w:sz w:val="24"/>
                <w:szCs w:val="24"/>
              </w:rPr>
            </w:pPr>
            <w:r w:rsidRPr="008D2C2F">
              <w:rPr>
                <w:rFonts w:ascii="Times New Roman" w:hAnsi="Times New Roman"/>
                <w:b/>
                <w:bCs/>
                <w:color w:val="000000"/>
                <w:sz w:val="24"/>
                <w:szCs w:val="24"/>
              </w:rPr>
              <w:t>Наименование технического показателя</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6BCFBDFC" w14:textId="77777777" w:rsidR="00E86AA2" w:rsidRPr="008D2C2F" w:rsidRDefault="00E86AA2" w:rsidP="00BF3796">
            <w:pPr>
              <w:spacing w:after="0" w:line="240" w:lineRule="auto"/>
              <w:jc w:val="center"/>
              <w:rPr>
                <w:rFonts w:ascii="Times New Roman" w:hAnsi="Times New Roman"/>
                <w:b/>
                <w:bCs/>
                <w:color w:val="000000"/>
                <w:sz w:val="24"/>
                <w:szCs w:val="24"/>
              </w:rPr>
            </w:pPr>
            <w:r w:rsidRPr="008D2C2F">
              <w:rPr>
                <w:rFonts w:ascii="Times New Roman" w:hAnsi="Times New Roman"/>
                <w:b/>
                <w:bCs/>
                <w:color w:val="000000"/>
                <w:sz w:val="24"/>
                <w:szCs w:val="24"/>
              </w:rPr>
              <w:t>Единица измерения</w:t>
            </w:r>
          </w:p>
        </w:tc>
        <w:tc>
          <w:tcPr>
            <w:tcW w:w="2439" w:type="dxa"/>
            <w:tcBorders>
              <w:top w:val="single" w:sz="4" w:space="0" w:color="auto"/>
              <w:left w:val="nil"/>
              <w:bottom w:val="single" w:sz="4" w:space="0" w:color="auto"/>
              <w:right w:val="single" w:sz="4" w:space="0" w:color="auto"/>
            </w:tcBorders>
            <w:shd w:val="clear" w:color="auto" w:fill="auto"/>
            <w:vAlign w:val="center"/>
            <w:hideMark/>
          </w:tcPr>
          <w:p w14:paraId="1BB85D64" w14:textId="77777777" w:rsidR="00E86AA2" w:rsidRPr="008D2C2F" w:rsidRDefault="00E86AA2" w:rsidP="00BF3796">
            <w:pPr>
              <w:spacing w:after="0" w:line="240" w:lineRule="auto"/>
              <w:jc w:val="center"/>
              <w:rPr>
                <w:rFonts w:ascii="Times New Roman" w:hAnsi="Times New Roman"/>
                <w:b/>
                <w:bCs/>
                <w:color w:val="000000"/>
                <w:sz w:val="24"/>
                <w:szCs w:val="24"/>
              </w:rPr>
            </w:pPr>
            <w:r w:rsidRPr="008D2C2F">
              <w:rPr>
                <w:rFonts w:ascii="Times New Roman" w:hAnsi="Times New Roman"/>
                <w:b/>
                <w:bCs/>
                <w:color w:val="000000"/>
                <w:sz w:val="24"/>
                <w:szCs w:val="24"/>
              </w:rPr>
              <w:t>Значение</w:t>
            </w:r>
          </w:p>
        </w:tc>
      </w:tr>
      <w:tr w:rsidR="00E86AA2" w:rsidRPr="008D2C2F" w14:paraId="3A204D25" w14:textId="77777777" w:rsidTr="00BF3796">
        <w:trPr>
          <w:trHeight w:val="390"/>
        </w:trPr>
        <w:tc>
          <w:tcPr>
            <w:tcW w:w="1073" w:type="dxa"/>
            <w:tcBorders>
              <w:top w:val="nil"/>
              <w:left w:val="single" w:sz="4" w:space="0" w:color="auto"/>
              <w:bottom w:val="single" w:sz="4" w:space="0" w:color="auto"/>
              <w:right w:val="single" w:sz="4" w:space="0" w:color="auto"/>
            </w:tcBorders>
            <w:shd w:val="clear" w:color="auto" w:fill="auto"/>
            <w:vAlign w:val="center"/>
            <w:hideMark/>
          </w:tcPr>
          <w:p w14:paraId="56CEA3C7"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1</w:t>
            </w:r>
          </w:p>
        </w:tc>
        <w:tc>
          <w:tcPr>
            <w:tcW w:w="4994" w:type="dxa"/>
            <w:tcBorders>
              <w:top w:val="nil"/>
              <w:left w:val="nil"/>
              <w:bottom w:val="single" w:sz="4" w:space="0" w:color="auto"/>
              <w:right w:val="single" w:sz="4" w:space="0" w:color="auto"/>
            </w:tcBorders>
            <w:shd w:val="clear" w:color="auto" w:fill="auto"/>
            <w:vAlign w:val="center"/>
            <w:hideMark/>
          </w:tcPr>
          <w:p w14:paraId="506DF590" w14:textId="77777777" w:rsidR="00E86AA2" w:rsidRPr="008D2C2F" w:rsidRDefault="00E86AA2" w:rsidP="00BF3796">
            <w:pPr>
              <w:spacing w:after="0" w:line="240" w:lineRule="auto"/>
              <w:rPr>
                <w:rFonts w:ascii="Times New Roman" w:hAnsi="Times New Roman"/>
                <w:color w:val="000000"/>
                <w:sz w:val="24"/>
                <w:szCs w:val="24"/>
              </w:rPr>
            </w:pPr>
            <w:r w:rsidRPr="008D2C2F">
              <w:rPr>
                <w:rFonts w:ascii="Times New Roman" w:hAnsi="Times New Roman"/>
                <w:color w:val="000000"/>
                <w:sz w:val="24"/>
                <w:szCs w:val="24"/>
              </w:rPr>
              <w:t>Длина мостового сооружения</w:t>
            </w:r>
          </w:p>
        </w:tc>
        <w:tc>
          <w:tcPr>
            <w:tcW w:w="1417" w:type="dxa"/>
            <w:tcBorders>
              <w:top w:val="nil"/>
              <w:left w:val="nil"/>
              <w:bottom w:val="single" w:sz="4" w:space="0" w:color="auto"/>
              <w:right w:val="single" w:sz="4" w:space="0" w:color="auto"/>
            </w:tcBorders>
            <w:shd w:val="clear" w:color="auto" w:fill="auto"/>
            <w:vAlign w:val="center"/>
            <w:hideMark/>
          </w:tcPr>
          <w:p w14:paraId="25728136"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м</w:t>
            </w:r>
          </w:p>
        </w:tc>
        <w:tc>
          <w:tcPr>
            <w:tcW w:w="2439" w:type="dxa"/>
            <w:tcBorders>
              <w:top w:val="nil"/>
              <w:left w:val="nil"/>
              <w:bottom w:val="single" w:sz="4" w:space="0" w:color="auto"/>
              <w:right w:val="single" w:sz="4" w:space="0" w:color="auto"/>
            </w:tcBorders>
            <w:shd w:val="clear" w:color="auto" w:fill="auto"/>
            <w:vAlign w:val="center"/>
            <w:hideMark/>
          </w:tcPr>
          <w:p w14:paraId="34D3BDAC"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183,2</w:t>
            </w:r>
          </w:p>
        </w:tc>
      </w:tr>
      <w:tr w:rsidR="00E86AA2" w:rsidRPr="008D2C2F" w14:paraId="38E21F13" w14:textId="77777777" w:rsidTr="00BF3796">
        <w:trPr>
          <w:trHeight w:val="390"/>
        </w:trPr>
        <w:tc>
          <w:tcPr>
            <w:tcW w:w="1073" w:type="dxa"/>
            <w:tcBorders>
              <w:top w:val="nil"/>
              <w:left w:val="single" w:sz="4" w:space="0" w:color="auto"/>
              <w:bottom w:val="single" w:sz="4" w:space="0" w:color="auto"/>
              <w:right w:val="single" w:sz="4" w:space="0" w:color="auto"/>
            </w:tcBorders>
            <w:shd w:val="clear" w:color="auto" w:fill="auto"/>
            <w:vAlign w:val="center"/>
            <w:hideMark/>
          </w:tcPr>
          <w:p w14:paraId="043C603C"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2</w:t>
            </w:r>
          </w:p>
        </w:tc>
        <w:tc>
          <w:tcPr>
            <w:tcW w:w="4994" w:type="dxa"/>
            <w:tcBorders>
              <w:top w:val="nil"/>
              <w:left w:val="nil"/>
              <w:bottom w:val="single" w:sz="4" w:space="0" w:color="auto"/>
              <w:right w:val="single" w:sz="4" w:space="0" w:color="auto"/>
            </w:tcBorders>
            <w:shd w:val="clear" w:color="auto" w:fill="auto"/>
            <w:vAlign w:val="center"/>
            <w:hideMark/>
          </w:tcPr>
          <w:p w14:paraId="1B447E78" w14:textId="77777777" w:rsidR="00E86AA2" w:rsidRPr="008D2C2F" w:rsidRDefault="00E86AA2" w:rsidP="00BF3796">
            <w:pPr>
              <w:spacing w:after="0" w:line="240" w:lineRule="auto"/>
              <w:rPr>
                <w:rFonts w:ascii="Times New Roman" w:hAnsi="Times New Roman"/>
                <w:color w:val="000000"/>
                <w:sz w:val="24"/>
                <w:szCs w:val="24"/>
              </w:rPr>
            </w:pPr>
            <w:r w:rsidRPr="008D2C2F">
              <w:rPr>
                <w:rFonts w:ascii="Times New Roman" w:hAnsi="Times New Roman"/>
                <w:color w:val="000000"/>
                <w:sz w:val="24"/>
                <w:szCs w:val="24"/>
              </w:rPr>
              <w:t>Ширина мостового сооружения</w:t>
            </w:r>
          </w:p>
        </w:tc>
        <w:tc>
          <w:tcPr>
            <w:tcW w:w="1417" w:type="dxa"/>
            <w:tcBorders>
              <w:top w:val="nil"/>
              <w:left w:val="nil"/>
              <w:bottom w:val="single" w:sz="4" w:space="0" w:color="auto"/>
              <w:right w:val="single" w:sz="4" w:space="0" w:color="auto"/>
            </w:tcBorders>
            <w:shd w:val="clear" w:color="auto" w:fill="auto"/>
            <w:vAlign w:val="center"/>
            <w:hideMark/>
          </w:tcPr>
          <w:p w14:paraId="2DB47C90"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м</w:t>
            </w:r>
          </w:p>
        </w:tc>
        <w:tc>
          <w:tcPr>
            <w:tcW w:w="2439" w:type="dxa"/>
            <w:tcBorders>
              <w:top w:val="nil"/>
              <w:left w:val="nil"/>
              <w:bottom w:val="single" w:sz="4" w:space="0" w:color="auto"/>
              <w:right w:val="single" w:sz="4" w:space="0" w:color="auto"/>
            </w:tcBorders>
            <w:shd w:val="clear" w:color="auto" w:fill="auto"/>
            <w:vAlign w:val="center"/>
            <w:hideMark/>
          </w:tcPr>
          <w:p w14:paraId="001B7848"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13,9</w:t>
            </w:r>
          </w:p>
        </w:tc>
      </w:tr>
      <w:tr w:rsidR="00E86AA2" w:rsidRPr="008D2C2F" w14:paraId="003FC8DF" w14:textId="77777777" w:rsidTr="00BF3796">
        <w:trPr>
          <w:trHeight w:val="390"/>
        </w:trPr>
        <w:tc>
          <w:tcPr>
            <w:tcW w:w="1073" w:type="dxa"/>
            <w:tcBorders>
              <w:top w:val="nil"/>
              <w:left w:val="single" w:sz="4" w:space="0" w:color="auto"/>
              <w:bottom w:val="single" w:sz="4" w:space="0" w:color="auto"/>
              <w:right w:val="single" w:sz="4" w:space="0" w:color="auto"/>
            </w:tcBorders>
            <w:shd w:val="clear" w:color="auto" w:fill="auto"/>
            <w:vAlign w:val="center"/>
            <w:hideMark/>
          </w:tcPr>
          <w:p w14:paraId="55CEE93B"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3</w:t>
            </w:r>
          </w:p>
        </w:tc>
        <w:tc>
          <w:tcPr>
            <w:tcW w:w="4994" w:type="dxa"/>
            <w:tcBorders>
              <w:top w:val="nil"/>
              <w:left w:val="nil"/>
              <w:bottom w:val="single" w:sz="4" w:space="0" w:color="auto"/>
              <w:right w:val="single" w:sz="4" w:space="0" w:color="auto"/>
            </w:tcBorders>
            <w:shd w:val="clear" w:color="auto" w:fill="auto"/>
            <w:vAlign w:val="center"/>
            <w:hideMark/>
          </w:tcPr>
          <w:p w14:paraId="7DD64FAD" w14:textId="77777777" w:rsidR="00E86AA2" w:rsidRPr="008D2C2F" w:rsidRDefault="00E86AA2" w:rsidP="00BF3796">
            <w:pPr>
              <w:spacing w:after="0" w:line="240" w:lineRule="auto"/>
              <w:rPr>
                <w:rFonts w:ascii="Times New Roman" w:hAnsi="Times New Roman"/>
                <w:color w:val="000000"/>
                <w:sz w:val="24"/>
                <w:szCs w:val="24"/>
              </w:rPr>
            </w:pPr>
            <w:r w:rsidRPr="008D2C2F">
              <w:rPr>
                <w:rFonts w:ascii="Times New Roman" w:hAnsi="Times New Roman"/>
                <w:color w:val="000000"/>
                <w:sz w:val="24"/>
                <w:szCs w:val="24"/>
              </w:rPr>
              <w:t>Габарит проезжей части</w:t>
            </w:r>
          </w:p>
        </w:tc>
        <w:tc>
          <w:tcPr>
            <w:tcW w:w="1417" w:type="dxa"/>
            <w:tcBorders>
              <w:top w:val="nil"/>
              <w:left w:val="nil"/>
              <w:bottom w:val="single" w:sz="4" w:space="0" w:color="auto"/>
              <w:right w:val="single" w:sz="4" w:space="0" w:color="auto"/>
            </w:tcBorders>
            <w:shd w:val="clear" w:color="auto" w:fill="auto"/>
            <w:vAlign w:val="center"/>
            <w:hideMark/>
          </w:tcPr>
          <w:p w14:paraId="21BB987C"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м</w:t>
            </w:r>
          </w:p>
        </w:tc>
        <w:tc>
          <w:tcPr>
            <w:tcW w:w="2439" w:type="dxa"/>
            <w:tcBorders>
              <w:top w:val="nil"/>
              <w:left w:val="nil"/>
              <w:bottom w:val="single" w:sz="4" w:space="0" w:color="auto"/>
              <w:right w:val="single" w:sz="4" w:space="0" w:color="auto"/>
            </w:tcBorders>
            <w:shd w:val="clear" w:color="auto" w:fill="auto"/>
            <w:vAlign w:val="center"/>
            <w:hideMark/>
          </w:tcPr>
          <w:p w14:paraId="34D5919B" w14:textId="0E325231"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9,6</w:t>
            </w:r>
          </w:p>
        </w:tc>
      </w:tr>
      <w:tr w:rsidR="00E86AA2" w:rsidRPr="008D2C2F" w14:paraId="2E0203B5" w14:textId="77777777" w:rsidTr="00BF3796">
        <w:trPr>
          <w:trHeight w:val="390"/>
        </w:trPr>
        <w:tc>
          <w:tcPr>
            <w:tcW w:w="1073" w:type="dxa"/>
            <w:tcBorders>
              <w:top w:val="nil"/>
              <w:left w:val="single" w:sz="4" w:space="0" w:color="auto"/>
              <w:bottom w:val="single" w:sz="4" w:space="0" w:color="auto"/>
              <w:right w:val="single" w:sz="4" w:space="0" w:color="auto"/>
            </w:tcBorders>
            <w:shd w:val="clear" w:color="auto" w:fill="auto"/>
            <w:vAlign w:val="center"/>
            <w:hideMark/>
          </w:tcPr>
          <w:p w14:paraId="2A09B328"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4</w:t>
            </w:r>
          </w:p>
        </w:tc>
        <w:tc>
          <w:tcPr>
            <w:tcW w:w="4994" w:type="dxa"/>
            <w:tcBorders>
              <w:top w:val="nil"/>
              <w:left w:val="nil"/>
              <w:bottom w:val="single" w:sz="4" w:space="0" w:color="auto"/>
              <w:right w:val="single" w:sz="4" w:space="0" w:color="auto"/>
            </w:tcBorders>
            <w:shd w:val="clear" w:color="auto" w:fill="auto"/>
            <w:vAlign w:val="center"/>
            <w:hideMark/>
          </w:tcPr>
          <w:p w14:paraId="512ADC73" w14:textId="77777777" w:rsidR="00E86AA2" w:rsidRPr="008D2C2F" w:rsidRDefault="00E86AA2" w:rsidP="00BF3796">
            <w:pPr>
              <w:spacing w:after="0" w:line="240" w:lineRule="auto"/>
              <w:rPr>
                <w:rFonts w:ascii="Times New Roman" w:hAnsi="Times New Roman"/>
                <w:color w:val="000000"/>
                <w:sz w:val="24"/>
                <w:szCs w:val="24"/>
              </w:rPr>
            </w:pPr>
            <w:r w:rsidRPr="008D2C2F">
              <w:rPr>
                <w:rFonts w:ascii="Times New Roman" w:hAnsi="Times New Roman"/>
                <w:color w:val="000000"/>
                <w:sz w:val="24"/>
                <w:szCs w:val="24"/>
              </w:rPr>
              <w:t>Ширина тротуаров/служебных проходов</w:t>
            </w:r>
          </w:p>
        </w:tc>
        <w:tc>
          <w:tcPr>
            <w:tcW w:w="1417" w:type="dxa"/>
            <w:tcBorders>
              <w:top w:val="nil"/>
              <w:left w:val="nil"/>
              <w:bottom w:val="single" w:sz="4" w:space="0" w:color="auto"/>
              <w:right w:val="single" w:sz="4" w:space="0" w:color="auto"/>
            </w:tcBorders>
            <w:shd w:val="clear" w:color="auto" w:fill="auto"/>
            <w:vAlign w:val="center"/>
            <w:hideMark/>
          </w:tcPr>
          <w:p w14:paraId="7458049C"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м</w:t>
            </w:r>
          </w:p>
        </w:tc>
        <w:tc>
          <w:tcPr>
            <w:tcW w:w="2439" w:type="dxa"/>
            <w:tcBorders>
              <w:top w:val="nil"/>
              <w:left w:val="nil"/>
              <w:bottom w:val="single" w:sz="4" w:space="0" w:color="auto"/>
              <w:right w:val="single" w:sz="4" w:space="0" w:color="auto"/>
            </w:tcBorders>
            <w:shd w:val="clear" w:color="auto" w:fill="auto"/>
            <w:vAlign w:val="center"/>
            <w:hideMark/>
          </w:tcPr>
          <w:p w14:paraId="6FB5D6E5"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1,5/0,75</w:t>
            </w:r>
          </w:p>
        </w:tc>
      </w:tr>
      <w:tr w:rsidR="00E86AA2" w:rsidRPr="008D2C2F" w14:paraId="7C887378" w14:textId="77777777" w:rsidTr="00BF3796">
        <w:trPr>
          <w:trHeight w:val="390"/>
        </w:trPr>
        <w:tc>
          <w:tcPr>
            <w:tcW w:w="1073" w:type="dxa"/>
            <w:tcBorders>
              <w:top w:val="nil"/>
              <w:left w:val="single" w:sz="4" w:space="0" w:color="auto"/>
              <w:bottom w:val="single" w:sz="4" w:space="0" w:color="auto"/>
              <w:right w:val="single" w:sz="4" w:space="0" w:color="auto"/>
            </w:tcBorders>
            <w:shd w:val="clear" w:color="auto" w:fill="auto"/>
            <w:vAlign w:val="center"/>
            <w:hideMark/>
          </w:tcPr>
          <w:p w14:paraId="1E54FB9E"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5</w:t>
            </w:r>
          </w:p>
        </w:tc>
        <w:tc>
          <w:tcPr>
            <w:tcW w:w="4994" w:type="dxa"/>
            <w:tcBorders>
              <w:top w:val="nil"/>
              <w:left w:val="nil"/>
              <w:bottom w:val="single" w:sz="4" w:space="0" w:color="auto"/>
              <w:right w:val="single" w:sz="4" w:space="0" w:color="auto"/>
            </w:tcBorders>
            <w:shd w:val="clear" w:color="auto" w:fill="auto"/>
            <w:vAlign w:val="center"/>
            <w:hideMark/>
          </w:tcPr>
          <w:p w14:paraId="3D458D1A" w14:textId="77777777" w:rsidR="00E86AA2" w:rsidRPr="008D2C2F" w:rsidRDefault="00E86AA2" w:rsidP="00BF3796">
            <w:pPr>
              <w:spacing w:after="0" w:line="240" w:lineRule="auto"/>
              <w:rPr>
                <w:rFonts w:ascii="Times New Roman" w:hAnsi="Times New Roman"/>
                <w:color w:val="000000"/>
                <w:sz w:val="24"/>
                <w:szCs w:val="24"/>
              </w:rPr>
            </w:pPr>
            <w:r w:rsidRPr="008D2C2F">
              <w:rPr>
                <w:rFonts w:ascii="Times New Roman" w:hAnsi="Times New Roman"/>
                <w:color w:val="000000"/>
                <w:sz w:val="24"/>
                <w:szCs w:val="24"/>
              </w:rPr>
              <w:t>Полная продольная схема</w:t>
            </w:r>
          </w:p>
        </w:tc>
        <w:tc>
          <w:tcPr>
            <w:tcW w:w="1417" w:type="dxa"/>
            <w:tcBorders>
              <w:top w:val="nil"/>
              <w:left w:val="nil"/>
              <w:bottom w:val="single" w:sz="4" w:space="0" w:color="auto"/>
              <w:right w:val="single" w:sz="4" w:space="0" w:color="auto"/>
            </w:tcBorders>
            <w:shd w:val="clear" w:color="auto" w:fill="auto"/>
            <w:vAlign w:val="center"/>
            <w:hideMark/>
          </w:tcPr>
          <w:p w14:paraId="3042FAD5"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м</w:t>
            </w:r>
          </w:p>
        </w:tc>
        <w:tc>
          <w:tcPr>
            <w:tcW w:w="2439" w:type="dxa"/>
            <w:tcBorders>
              <w:top w:val="nil"/>
              <w:left w:val="nil"/>
              <w:bottom w:val="single" w:sz="4" w:space="0" w:color="auto"/>
              <w:right w:val="single" w:sz="4" w:space="0" w:color="auto"/>
            </w:tcBorders>
            <w:shd w:val="clear" w:color="auto" w:fill="auto"/>
            <w:vAlign w:val="center"/>
            <w:hideMark/>
          </w:tcPr>
          <w:p w14:paraId="149D95CC"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(40,6+60+40,6)+33</w:t>
            </w:r>
          </w:p>
        </w:tc>
      </w:tr>
      <w:tr w:rsidR="00E86AA2" w:rsidRPr="008D2C2F" w14:paraId="4E3AAA2F" w14:textId="77777777" w:rsidTr="00BF3796">
        <w:trPr>
          <w:trHeight w:val="390"/>
        </w:trPr>
        <w:tc>
          <w:tcPr>
            <w:tcW w:w="1073" w:type="dxa"/>
            <w:tcBorders>
              <w:top w:val="nil"/>
              <w:left w:val="single" w:sz="4" w:space="0" w:color="auto"/>
              <w:bottom w:val="single" w:sz="4" w:space="0" w:color="auto"/>
              <w:right w:val="single" w:sz="4" w:space="0" w:color="auto"/>
            </w:tcBorders>
            <w:shd w:val="clear" w:color="auto" w:fill="auto"/>
            <w:vAlign w:val="center"/>
            <w:hideMark/>
          </w:tcPr>
          <w:p w14:paraId="19C2C3EC"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6</w:t>
            </w:r>
          </w:p>
        </w:tc>
        <w:tc>
          <w:tcPr>
            <w:tcW w:w="4994" w:type="dxa"/>
            <w:tcBorders>
              <w:top w:val="nil"/>
              <w:left w:val="nil"/>
              <w:bottom w:val="single" w:sz="4" w:space="0" w:color="auto"/>
              <w:right w:val="single" w:sz="4" w:space="0" w:color="auto"/>
            </w:tcBorders>
            <w:shd w:val="clear" w:color="auto" w:fill="auto"/>
            <w:vAlign w:val="center"/>
            <w:hideMark/>
          </w:tcPr>
          <w:p w14:paraId="5FE2FBFD" w14:textId="77777777" w:rsidR="00E86AA2" w:rsidRPr="008D2C2F" w:rsidRDefault="00E86AA2" w:rsidP="00BF3796">
            <w:pPr>
              <w:spacing w:after="0" w:line="240" w:lineRule="auto"/>
              <w:rPr>
                <w:rFonts w:ascii="Times New Roman" w:hAnsi="Times New Roman"/>
                <w:color w:val="000000"/>
                <w:sz w:val="24"/>
                <w:szCs w:val="24"/>
              </w:rPr>
            </w:pPr>
            <w:r w:rsidRPr="008D2C2F">
              <w:rPr>
                <w:rFonts w:ascii="Times New Roman" w:hAnsi="Times New Roman"/>
                <w:color w:val="000000"/>
                <w:sz w:val="24"/>
                <w:szCs w:val="24"/>
              </w:rPr>
              <w:t>Соответствие расчетным нагрузкам</w:t>
            </w:r>
          </w:p>
        </w:tc>
        <w:tc>
          <w:tcPr>
            <w:tcW w:w="1417" w:type="dxa"/>
            <w:tcBorders>
              <w:top w:val="nil"/>
              <w:left w:val="nil"/>
              <w:bottom w:val="single" w:sz="4" w:space="0" w:color="auto"/>
              <w:right w:val="single" w:sz="4" w:space="0" w:color="auto"/>
            </w:tcBorders>
            <w:shd w:val="clear" w:color="auto" w:fill="auto"/>
            <w:vAlign w:val="center"/>
            <w:hideMark/>
          </w:tcPr>
          <w:p w14:paraId="21EA0F26"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w:t>
            </w:r>
          </w:p>
        </w:tc>
        <w:tc>
          <w:tcPr>
            <w:tcW w:w="2439" w:type="dxa"/>
            <w:tcBorders>
              <w:top w:val="nil"/>
              <w:left w:val="nil"/>
              <w:bottom w:val="single" w:sz="4" w:space="0" w:color="auto"/>
              <w:right w:val="single" w:sz="4" w:space="0" w:color="auto"/>
            </w:tcBorders>
            <w:shd w:val="clear" w:color="auto" w:fill="auto"/>
            <w:vAlign w:val="center"/>
            <w:hideMark/>
          </w:tcPr>
          <w:p w14:paraId="2B53F069" w14:textId="77777777" w:rsidR="00E86AA2" w:rsidRPr="008D2C2F" w:rsidRDefault="00E86AA2" w:rsidP="00BF3796">
            <w:pPr>
              <w:spacing w:after="0" w:line="240" w:lineRule="auto"/>
              <w:jc w:val="center"/>
              <w:rPr>
                <w:rFonts w:ascii="Times New Roman" w:hAnsi="Times New Roman"/>
                <w:color w:val="000000"/>
                <w:sz w:val="24"/>
                <w:szCs w:val="24"/>
              </w:rPr>
            </w:pPr>
            <w:r w:rsidRPr="008D2C2F">
              <w:rPr>
                <w:rFonts w:ascii="Times New Roman" w:hAnsi="Times New Roman"/>
                <w:color w:val="000000"/>
                <w:sz w:val="24"/>
                <w:szCs w:val="24"/>
              </w:rPr>
              <w:t>А14, Н14</w:t>
            </w:r>
          </w:p>
        </w:tc>
      </w:tr>
    </w:tbl>
    <w:p w14:paraId="20332172" w14:textId="77777777" w:rsidR="00E86AA2" w:rsidRDefault="00E86AA2" w:rsidP="00BA1A64">
      <w:pPr>
        <w:spacing w:after="0" w:line="240" w:lineRule="auto"/>
        <w:ind w:firstLine="567"/>
        <w:contextualSpacing/>
        <w:jc w:val="both"/>
        <w:rPr>
          <w:rFonts w:ascii="Times New Roman" w:hAnsi="Times New Roman"/>
          <w:bCs/>
          <w:sz w:val="28"/>
          <w:szCs w:val="28"/>
        </w:rPr>
      </w:pPr>
    </w:p>
    <w:p w14:paraId="728B0E90" w14:textId="09C686EE" w:rsidR="00BA1A64" w:rsidRDefault="00BA1A64" w:rsidP="00636178">
      <w:pPr>
        <w:spacing w:after="0" w:line="240" w:lineRule="auto"/>
        <w:ind w:firstLine="567"/>
        <w:contextualSpacing/>
        <w:jc w:val="both"/>
        <w:rPr>
          <w:rFonts w:ascii="Times New Roman" w:hAnsi="Times New Roman"/>
          <w:bCs/>
          <w:sz w:val="28"/>
          <w:szCs w:val="28"/>
        </w:rPr>
      </w:pPr>
      <w:r w:rsidRPr="00CD0143">
        <w:rPr>
          <w:rFonts w:ascii="Times New Roman" w:hAnsi="Times New Roman"/>
          <w:bCs/>
          <w:sz w:val="28"/>
          <w:szCs w:val="28"/>
        </w:rPr>
        <w:t>Предельные параметры разрешенного строительства, реконструкции объектов капитального строительства, входящих в состав линейных объектов в границах зон их планируемого размещения не устанавливаются.</w:t>
      </w:r>
    </w:p>
    <w:bookmarkEnd w:id="10"/>
    <w:p w14:paraId="19C5597A" w14:textId="123A1B2A" w:rsidR="0061779B" w:rsidRDefault="0061779B" w:rsidP="00636178">
      <w:pPr>
        <w:spacing w:after="0" w:line="240" w:lineRule="auto"/>
        <w:ind w:firstLine="567"/>
        <w:contextualSpacing/>
        <w:jc w:val="center"/>
        <w:rPr>
          <w:rFonts w:ascii="Times New Roman" w:hAnsi="Times New Roman"/>
          <w:b/>
          <w:sz w:val="28"/>
          <w:szCs w:val="28"/>
        </w:rPr>
      </w:pPr>
    </w:p>
    <w:p w14:paraId="5A30E483" w14:textId="77777777" w:rsidR="00636178" w:rsidRPr="00CD0143" w:rsidRDefault="00636178" w:rsidP="00636178">
      <w:pPr>
        <w:spacing w:after="0" w:line="240" w:lineRule="auto"/>
        <w:ind w:firstLine="567"/>
        <w:contextualSpacing/>
        <w:jc w:val="center"/>
        <w:rPr>
          <w:rFonts w:ascii="Times New Roman" w:hAnsi="Times New Roman"/>
          <w:b/>
          <w:sz w:val="28"/>
          <w:szCs w:val="28"/>
        </w:rPr>
      </w:pPr>
    </w:p>
    <w:p w14:paraId="303633A7" w14:textId="77777777" w:rsidR="0061779B" w:rsidRPr="00CD0143" w:rsidRDefault="0061779B" w:rsidP="00636178">
      <w:pPr>
        <w:spacing w:after="0" w:line="240" w:lineRule="auto"/>
        <w:ind w:firstLine="567"/>
        <w:contextualSpacing/>
        <w:jc w:val="center"/>
        <w:rPr>
          <w:rFonts w:ascii="Times New Roman" w:hAnsi="Times New Roman"/>
          <w:b/>
          <w:bCs/>
          <w:sz w:val="28"/>
          <w:szCs w:val="28"/>
        </w:rPr>
      </w:pPr>
      <w:r w:rsidRPr="00CD0143">
        <w:rPr>
          <w:rFonts w:ascii="Times New Roman" w:hAnsi="Times New Roman"/>
          <w:b/>
          <w:bCs/>
          <w:sz w:val="28"/>
          <w:szCs w:val="28"/>
        </w:rPr>
        <w:t>Информация о необходимости осуществления мероприятий по защите сохраняемых объектов капитального строительства (здание, строение, сооружение, объекты, строительство которых не завершено), существующих и 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 в связи с размещением линейного объекта</w:t>
      </w:r>
    </w:p>
    <w:p w14:paraId="7E6C417C" w14:textId="45F65FE6" w:rsidR="00046087" w:rsidRPr="00046087" w:rsidRDefault="00046087" w:rsidP="00636178">
      <w:pPr>
        <w:shd w:val="clear" w:color="auto" w:fill="FFFFFF"/>
        <w:suppressAutoHyphens/>
        <w:spacing w:after="0" w:line="240" w:lineRule="auto"/>
        <w:ind w:firstLine="567"/>
        <w:jc w:val="both"/>
        <w:rPr>
          <w:rFonts w:ascii="Times New Roman" w:hAnsi="Times New Roman"/>
          <w:sz w:val="28"/>
          <w:szCs w:val="28"/>
        </w:rPr>
      </w:pPr>
      <w:r w:rsidRPr="00046087">
        <w:rPr>
          <w:rFonts w:ascii="Times New Roman" w:hAnsi="Times New Roman"/>
          <w:sz w:val="28"/>
          <w:szCs w:val="28"/>
        </w:rPr>
        <w:t xml:space="preserve">Согласно </w:t>
      </w:r>
      <w:r w:rsidR="00271153">
        <w:rPr>
          <w:rFonts w:ascii="Times New Roman" w:hAnsi="Times New Roman"/>
          <w:sz w:val="28"/>
          <w:szCs w:val="28"/>
        </w:rPr>
        <w:t xml:space="preserve">ранее </w:t>
      </w:r>
      <w:r w:rsidRPr="00046087">
        <w:rPr>
          <w:rFonts w:ascii="Times New Roman" w:hAnsi="Times New Roman"/>
          <w:sz w:val="28"/>
          <w:szCs w:val="28"/>
        </w:rPr>
        <w:t>разработанному проекту планировки и межевания территории линейного объекта "Магистральные сети хозяйственно-бытовой канализации и ливневой канализации для территорий «Военный городок №32» и «Экорайон» в Кировском районе г. Казани" на территории проектируемого линейного объекта предусмотрено строительство сетей ливневой и хозяйственно-бытовой канализации с устройством защитных футляров методом горизонтально-направленного бурения (ГНБ) без нарушения дорожного покрытия.</w:t>
      </w:r>
    </w:p>
    <w:p w14:paraId="1F1E835E" w14:textId="4F01344E" w:rsidR="0061779B" w:rsidRDefault="0061779B" w:rsidP="00636178">
      <w:pPr>
        <w:spacing w:after="0" w:line="240" w:lineRule="auto"/>
        <w:ind w:left="142" w:firstLine="567"/>
        <w:contextualSpacing/>
        <w:jc w:val="both"/>
        <w:rPr>
          <w:rFonts w:ascii="Times New Roman" w:hAnsi="Times New Roman"/>
          <w:bCs/>
          <w:sz w:val="28"/>
          <w:szCs w:val="28"/>
        </w:rPr>
      </w:pPr>
    </w:p>
    <w:p w14:paraId="7C406BB3" w14:textId="77777777" w:rsidR="00636178" w:rsidRPr="00F6198E" w:rsidRDefault="00636178" w:rsidP="00636178">
      <w:pPr>
        <w:spacing w:after="0" w:line="240" w:lineRule="auto"/>
        <w:ind w:left="142" w:firstLine="567"/>
        <w:contextualSpacing/>
        <w:jc w:val="both"/>
        <w:rPr>
          <w:rFonts w:ascii="Times New Roman" w:hAnsi="Times New Roman"/>
          <w:bCs/>
          <w:sz w:val="28"/>
          <w:szCs w:val="28"/>
        </w:rPr>
      </w:pPr>
    </w:p>
    <w:p w14:paraId="3EF7AEB9" w14:textId="77777777" w:rsidR="00BB22F3" w:rsidRPr="00F6198E" w:rsidRDefault="00BB22F3" w:rsidP="00636178">
      <w:pPr>
        <w:widowControl w:val="0"/>
        <w:spacing w:after="0" w:line="240" w:lineRule="auto"/>
        <w:ind w:left="426" w:firstLine="567"/>
        <w:contextualSpacing/>
        <w:jc w:val="center"/>
        <w:rPr>
          <w:rFonts w:ascii="Times New Roman" w:hAnsi="Times New Roman"/>
          <w:b/>
          <w:sz w:val="28"/>
          <w:szCs w:val="28"/>
        </w:rPr>
      </w:pPr>
      <w:r w:rsidRPr="00F6198E">
        <w:rPr>
          <w:rFonts w:ascii="Times New Roman" w:hAnsi="Times New Roman"/>
          <w:b/>
          <w:sz w:val="28"/>
          <w:szCs w:val="28"/>
        </w:rPr>
        <w:t>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линейного объекта</w:t>
      </w:r>
    </w:p>
    <w:p w14:paraId="26062C29" w14:textId="77777777" w:rsidR="003275C7" w:rsidRPr="003275C7" w:rsidRDefault="003275C7" w:rsidP="00636178">
      <w:pPr>
        <w:tabs>
          <w:tab w:val="left" w:pos="426"/>
        </w:tabs>
        <w:spacing w:after="0" w:line="240" w:lineRule="auto"/>
        <w:ind w:left="142" w:firstLine="567"/>
        <w:contextualSpacing/>
        <w:jc w:val="both"/>
        <w:rPr>
          <w:rFonts w:ascii="Times New Roman" w:hAnsi="Times New Roman"/>
          <w:bCs/>
          <w:sz w:val="28"/>
          <w:szCs w:val="28"/>
        </w:rPr>
      </w:pPr>
      <w:r w:rsidRPr="003275C7">
        <w:rPr>
          <w:rFonts w:ascii="Times New Roman" w:hAnsi="Times New Roman"/>
          <w:bCs/>
          <w:sz w:val="28"/>
          <w:szCs w:val="28"/>
        </w:rPr>
        <w:t>На территории в границах проекта планировки отсутствуют объекты культурного наследия, включенные в Единый государственный реестр объектов культурного наследия (памятников истории и культуры) народов Российской Федерации и государственный учет объектов, обладающих признаками объекта культурного наследия; испрашиваемые земли не расположены в утвержденных границах территорий объектов культурного наследия, включенных в реестр, утвержденных границах территорий выявленных объектов культурного наследия, утвержденных границах зон охраны объектов культурного наследия, включенных в реестр, утвержденных границах защитных зон, утвержденных границах территорий исторических поселений, имеющих особое значение для истории и культуры; сведения о режимах использования (ограничения/обременения) не имеются.</w:t>
      </w:r>
    </w:p>
    <w:p w14:paraId="55D8DFC2" w14:textId="77777777" w:rsidR="003275C7" w:rsidRPr="003275C7" w:rsidRDefault="003275C7" w:rsidP="00636178">
      <w:pPr>
        <w:tabs>
          <w:tab w:val="left" w:pos="426"/>
        </w:tabs>
        <w:spacing w:after="0" w:line="240" w:lineRule="auto"/>
        <w:ind w:left="142" w:firstLine="567"/>
        <w:contextualSpacing/>
        <w:jc w:val="both"/>
        <w:rPr>
          <w:rFonts w:ascii="Times New Roman" w:hAnsi="Times New Roman"/>
          <w:bCs/>
          <w:sz w:val="28"/>
          <w:szCs w:val="28"/>
        </w:rPr>
      </w:pPr>
      <w:r w:rsidRPr="003275C7">
        <w:rPr>
          <w:rFonts w:ascii="Times New Roman" w:hAnsi="Times New Roman"/>
          <w:bCs/>
          <w:sz w:val="28"/>
          <w:szCs w:val="28"/>
        </w:rPr>
        <w:t>В связи с чем схема границ территорий объектов культурного наследия в составе проекта планировки не представлена.</w:t>
      </w:r>
    </w:p>
    <w:p w14:paraId="7C0CFE86" w14:textId="77777777" w:rsidR="003275C7" w:rsidRPr="003275C7" w:rsidRDefault="003275C7" w:rsidP="00636178">
      <w:pPr>
        <w:tabs>
          <w:tab w:val="left" w:pos="426"/>
        </w:tabs>
        <w:spacing w:after="0" w:line="240" w:lineRule="auto"/>
        <w:ind w:left="142" w:firstLine="567"/>
        <w:contextualSpacing/>
        <w:jc w:val="both"/>
        <w:rPr>
          <w:rFonts w:ascii="Times New Roman" w:hAnsi="Times New Roman"/>
          <w:bCs/>
          <w:sz w:val="28"/>
          <w:szCs w:val="28"/>
        </w:rPr>
      </w:pPr>
      <w:r w:rsidRPr="003275C7">
        <w:rPr>
          <w:rFonts w:ascii="Times New Roman" w:hAnsi="Times New Roman"/>
          <w:bCs/>
          <w:sz w:val="28"/>
          <w:szCs w:val="28"/>
        </w:rPr>
        <w:t>Сведениями об отсутствии на территории проекта выявленных объектов культурного наследия либо объектов, обладающих признаками объекта культурного наследия Комитета Республики Татарстан по охране объектов культурного наследия (далее – Комитет), не располагает. Учитывая изложенное, заказчик работ в соответствии со ст. 28, 30, 31, 32, 36, 45.1 Федерального закона "Об объектах культурного наследия (памятниках истории и культуры) народов Российской Федерации" от 25.06.2002 N 73-ФЗ до начала земляных работ обязан:</w:t>
      </w:r>
    </w:p>
    <w:p w14:paraId="198D4DD9" w14:textId="77777777" w:rsidR="003275C7" w:rsidRPr="003275C7" w:rsidRDefault="003275C7" w:rsidP="00636178">
      <w:pPr>
        <w:tabs>
          <w:tab w:val="left" w:pos="426"/>
        </w:tabs>
        <w:spacing w:after="0" w:line="240" w:lineRule="auto"/>
        <w:ind w:left="142" w:firstLine="567"/>
        <w:contextualSpacing/>
        <w:jc w:val="both"/>
        <w:rPr>
          <w:rFonts w:ascii="Times New Roman" w:hAnsi="Times New Roman"/>
          <w:bCs/>
          <w:sz w:val="28"/>
          <w:szCs w:val="28"/>
        </w:rPr>
      </w:pPr>
      <w:r w:rsidRPr="003275C7">
        <w:rPr>
          <w:rFonts w:ascii="Times New Roman" w:hAnsi="Times New Roman"/>
          <w:bCs/>
          <w:sz w:val="28"/>
          <w:szCs w:val="28"/>
        </w:rPr>
        <w:t xml:space="preserve"> - обеспечить проведение и финансирование историко-культурной экспертизы земельного участка, подлежащего воздействию земляных, строительных, хозяйственных и иных работ, путем археологической разведки, в порядке, установленном ст. 45.1 Федерального закона N 73-Ф3;</w:t>
      </w:r>
    </w:p>
    <w:p w14:paraId="5CF03859" w14:textId="77777777" w:rsidR="003275C7" w:rsidRPr="003275C7" w:rsidRDefault="003275C7" w:rsidP="00636178">
      <w:pPr>
        <w:tabs>
          <w:tab w:val="left" w:pos="426"/>
        </w:tabs>
        <w:spacing w:after="0" w:line="240" w:lineRule="auto"/>
        <w:ind w:left="142" w:firstLine="567"/>
        <w:contextualSpacing/>
        <w:jc w:val="both"/>
        <w:rPr>
          <w:rFonts w:ascii="Times New Roman" w:hAnsi="Times New Roman"/>
          <w:bCs/>
          <w:sz w:val="28"/>
          <w:szCs w:val="28"/>
        </w:rPr>
      </w:pPr>
      <w:r w:rsidRPr="003275C7">
        <w:rPr>
          <w:rFonts w:ascii="Times New Roman" w:hAnsi="Times New Roman"/>
          <w:bCs/>
          <w:sz w:val="28"/>
          <w:szCs w:val="28"/>
        </w:rPr>
        <w:t xml:space="preserve"> - представить в Комитет документацию, содержащую результаты исследований, в соответствии с которыми определяется наличие или отсутствие объектов, обладающих признаками объекта культурного наследия на земельном участке, подлежащем воздействию земляных, строительных, хозяйственных и иных работ, а также заключение государственной историко-культурной экспертизы указанной документации (либо земельного участка).</w:t>
      </w:r>
    </w:p>
    <w:p w14:paraId="06AEA938" w14:textId="77777777" w:rsidR="003275C7" w:rsidRPr="003275C7" w:rsidRDefault="003275C7" w:rsidP="00636178">
      <w:pPr>
        <w:tabs>
          <w:tab w:val="left" w:pos="426"/>
        </w:tabs>
        <w:spacing w:after="0" w:line="240" w:lineRule="auto"/>
        <w:ind w:left="142" w:firstLine="567"/>
        <w:contextualSpacing/>
        <w:jc w:val="both"/>
        <w:rPr>
          <w:rFonts w:ascii="Times New Roman" w:hAnsi="Times New Roman"/>
          <w:bCs/>
          <w:sz w:val="28"/>
          <w:szCs w:val="28"/>
        </w:rPr>
      </w:pPr>
      <w:r w:rsidRPr="003275C7">
        <w:rPr>
          <w:rFonts w:ascii="Times New Roman" w:hAnsi="Times New Roman"/>
          <w:bCs/>
          <w:sz w:val="28"/>
          <w:szCs w:val="28"/>
        </w:rPr>
        <w:t>В случае обнаружения на рассматриваемой территории выявленных объектов археологического наследия, а также объектов, обладающих признаками объекта культурного наследия:</w:t>
      </w:r>
    </w:p>
    <w:p w14:paraId="759E789F" w14:textId="5A4D3987" w:rsidR="003275C7" w:rsidRPr="003275C7" w:rsidRDefault="003275C7" w:rsidP="00636178">
      <w:pPr>
        <w:tabs>
          <w:tab w:val="left" w:pos="426"/>
        </w:tabs>
        <w:spacing w:after="0" w:line="240" w:lineRule="auto"/>
        <w:ind w:left="142" w:firstLine="567"/>
        <w:contextualSpacing/>
        <w:jc w:val="both"/>
        <w:rPr>
          <w:rFonts w:ascii="Times New Roman" w:hAnsi="Times New Roman"/>
          <w:bCs/>
          <w:sz w:val="28"/>
          <w:szCs w:val="28"/>
        </w:rPr>
      </w:pPr>
      <w:r w:rsidRPr="003275C7">
        <w:rPr>
          <w:rFonts w:ascii="Times New Roman" w:hAnsi="Times New Roman"/>
          <w:bCs/>
          <w:sz w:val="28"/>
          <w:szCs w:val="28"/>
        </w:rPr>
        <w:t>- разработать в составе проектной документации раздел об обеспечении сохранности выявленного объекта культурного наследия или о проведении спасательных археологических полевых работ или проект обеспечения сохранности выявленного объекта культурного наследия либо план проведения спасательных археологических полевых работ, включающих оценку воздействия проводимых работ на указанный объект культурного наследия (далее</w:t>
      </w:r>
      <w:r w:rsidR="00804F61" w:rsidRPr="00804F61">
        <w:rPr>
          <w:rFonts w:ascii="Times New Roman" w:hAnsi="Times New Roman"/>
          <w:bCs/>
          <w:sz w:val="28"/>
          <w:szCs w:val="28"/>
        </w:rPr>
        <w:t xml:space="preserve"> -</w:t>
      </w:r>
      <w:r w:rsidRPr="003275C7">
        <w:rPr>
          <w:rFonts w:ascii="Times New Roman" w:hAnsi="Times New Roman"/>
          <w:bCs/>
          <w:sz w:val="28"/>
          <w:szCs w:val="28"/>
        </w:rPr>
        <w:t xml:space="preserve"> документация или раздел документации, обосновывающий меры по обеспечению сохранности выявленного объекта культурного (археологического) наследия); </w:t>
      </w:r>
    </w:p>
    <w:p w14:paraId="261233E9" w14:textId="3A229619" w:rsidR="008C3834" w:rsidRDefault="003275C7" w:rsidP="00636178">
      <w:pPr>
        <w:tabs>
          <w:tab w:val="left" w:pos="426"/>
        </w:tabs>
        <w:spacing w:after="0" w:line="240" w:lineRule="auto"/>
        <w:ind w:left="142" w:firstLine="567"/>
        <w:contextualSpacing/>
        <w:jc w:val="both"/>
        <w:rPr>
          <w:rFonts w:ascii="Times New Roman" w:hAnsi="Times New Roman"/>
          <w:bCs/>
          <w:sz w:val="28"/>
          <w:szCs w:val="28"/>
        </w:rPr>
      </w:pPr>
      <w:r w:rsidRPr="003275C7">
        <w:rPr>
          <w:rFonts w:ascii="Times New Roman" w:hAnsi="Times New Roman"/>
          <w:bCs/>
          <w:sz w:val="28"/>
          <w:szCs w:val="28"/>
        </w:rPr>
        <w:t>- получить по документации или разделу документации, обосновывающей меры по обеспечению сохранности выявленного объекта культурного наследия, заключение государственной историко-культурной экспертизы и представить его совместно с указанной документацией в Комитет на согласование; - обеспечить реализацию мероприятий, указанных в согласованной документации, обосновывающей меры по обеспечению сохранности обнаруженных объектов культурного наследия.</w:t>
      </w:r>
    </w:p>
    <w:p w14:paraId="738D6D07" w14:textId="2539BFD4" w:rsidR="00CA363E" w:rsidRDefault="00CA363E" w:rsidP="00636178">
      <w:pPr>
        <w:tabs>
          <w:tab w:val="left" w:pos="426"/>
        </w:tabs>
        <w:spacing w:after="0" w:line="240" w:lineRule="auto"/>
        <w:ind w:left="142" w:firstLine="567"/>
        <w:contextualSpacing/>
        <w:jc w:val="both"/>
        <w:rPr>
          <w:rFonts w:ascii="Times New Roman" w:hAnsi="Times New Roman"/>
          <w:bCs/>
          <w:sz w:val="28"/>
          <w:szCs w:val="28"/>
        </w:rPr>
      </w:pPr>
    </w:p>
    <w:p w14:paraId="3380ED7A" w14:textId="77777777" w:rsidR="00636178" w:rsidRPr="00F6198E" w:rsidRDefault="00636178" w:rsidP="00636178">
      <w:pPr>
        <w:tabs>
          <w:tab w:val="left" w:pos="426"/>
        </w:tabs>
        <w:spacing w:after="0" w:line="240" w:lineRule="auto"/>
        <w:ind w:left="142" w:firstLine="567"/>
        <w:contextualSpacing/>
        <w:jc w:val="both"/>
        <w:rPr>
          <w:rFonts w:ascii="Times New Roman" w:hAnsi="Times New Roman"/>
          <w:bCs/>
          <w:sz w:val="28"/>
          <w:szCs w:val="28"/>
        </w:rPr>
      </w:pPr>
    </w:p>
    <w:p w14:paraId="405C8489" w14:textId="77777777" w:rsidR="00BB22F3" w:rsidRPr="00F6198E" w:rsidRDefault="00BB22F3" w:rsidP="00636178">
      <w:pPr>
        <w:widowControl w:val="0"/>
        <w:tabs>
          <w:tab w:val="left" w:pos="426"/>
        </w:tabs>
        <w:spacing w:after="0" w:line="240" w:lineRule="auto"/>
        <w:contextualSpacing/>
        <w:jc w:val="center"/>
        <w:rPr>
          <w:rFonts w:ascii="Times New Roman" w:hAnsi="Times New Roman"/>
          <w:b/>
          <w:sz w:val="28"/>
          <w:szCs w:val="28"/>
        </w:rPr>
      </w:pPr>
      <w:r w:rsidRPr="00F6198E">
        <w:rPr>
          <w:rFonts w:ascii="Times New Roman" w:hAnsi="Times New Roman"/>
          <w:b/>
          <w:sz w:val="28"/>
          <w:szCs w:val="28"/>
        </w:rPr>
        <w:t>Информация о необходимости осуществления</w:t>
      </w:r>
    </w:p>
    <w:p w14:paraId="38554B32" w14:textId="77777777" w:rsidR="00BB22F3" w:rsidRPr="00F6198E" w:rsidRDefault="00BB22F3" w:rsidP="00636178">
      <w:pPr>
        <w:widowControl w:val="0"/>
        <w:tabs>
          <w:tab w:val="left" w:pos="426"/>
        </w:tabs>
        <w:spacing w:after="0" w:line="240" w:lineRule="auto"/>
        <w:contextualSpacing/>
        <w:jc w:val="center"/>
        <w:rPr>
          <w:rFonts w:ascii="Times New Roman" w:hAnsi="Times New Roman"/>
          <w:b/>
          <w:sz w:val="28"/>
          <w:szCs w:val="28"/>
        </w:rPr>
      </w:pPr>
      <w:r w:rsidRPr="00F6198E">
        <w:rPr>
          <w:rFonts w:ascii="Times New Roman" w:hAnsi="Times New Roman"/>
          <w:b/>
          <w:sz w:val="28"/>
          <w:szCs w:val="28"/>
        </w:rPr>
        <w:t>мероприятий по охране окружающей среды</w:t>
      </w:r>
    </w:p>
    <w:p w14:paraId="680BFB90" w14:textId="21B871F3" w:rsidR="00BB22F3" w:rsidRDefault="00BF24F2" w:rsidP="00636178">
      <w:pPr>
        <w:spacing w:after="0" w:line="240" w:lineRule="auto"/>
        <w:ind w:left="142" w:firstLine="567"/>
        <w:contextualSpacing/>
        <w:jc w:val="both"/>
        <w:rPr>
          <w:rFonts w:ascii="Times New Roman" w:hAnsi="Times New Roman"/>
          <w:bCs/>
          <w:sz w:val="28"/>
          <w:szCs w:val="28"/>
        </w:rPr>
      </w:pPr>
      <w:r w:rsidRPr="00F6198E">
        <w:rPr>
          <w:rFonts w:ascii="Times New Roman" w:hAnsi="Times New Roman"/>
          <w:bCs/>
          <w:sz w:val="28"/>
          <w:szCs w:val="28"/>
        </w:rPr>
        <w:t xml:space="preserve">В состав природоохранных мероприятий на объекте </w:t>
      </w:r>
      <w:r w:rsidR="00B57FA9" w:rsidRPr="00B57FA9">
        <w:rPr>
          <w:rFonts w:ascii="Times New Roman" w:hAnsi="Times New Roman"/>
          <w:bCs/>
          <w:sz w:val="28"/>
          <w:szCs w:val="28"/>
        </w:rPr>
        <w:t>«Строительство автомобильной дороги с путепроводом через железнодорожные пути от дублера Горьковского шоссе до ул. Приволжская в Кировском районе г. Казани Республики Татарстан»</w:t>
      </w:r>
      <w:r w:rsidR="00B57FA9">
        <w:rPr>
          <w:rFonts w:ascii="Times New Roman" w:hAnsi="Times New Roman"/>
          <w:bCs/>
          <w:sz w:val="28"/>
          <w:szCs w:val="28"/>
        </w:rPr>
        <w:t xml:space="preserve"> </w:t>
      </w:r>
      <w:r w:rsidRPr="00F6198E">
        <w:rPr>
          <w:rFonts w:ascii="Times New Roman" w:hAnsi="Times New Roman"/>
          <w:bCs/>
          <w:sz w:val="28"/>
          <w:szCs w:val="28"/>
        </w:rPr>
        <w:t xml:space="preserve">должны быть включены оперативные и предупредительные мероприятия в соответствии с действующими нормативными требованиями Федерального закона от 10.01.2002 №7-ФЗ «Об охране окружающей среды», Земельного кодекса Российской Федерации, </w:t>
      </w:r>
      <w:r w:rsidR="00BA1A64" w:rsidRPr="00BA1A64">
        <w:rPr>
          <w:rFonts w:ascii="Times New Roman" w:hAnsi="Times New Roman"/>
          <w:bCs/>
          <w:sz w:val="28"/>
          <w:szCs w:val="28"/>
        </w:rPr>
        <w:t>ГОСТ Р 59070-2020 «Охрана окружающей среды. Рекультивация нарушенных и нефтезагрязненных земель. Термины и определения", ГОСТ Р 59060-2020 «Охрана окружающей среды. Земли. Классификация нарушенных земель в целях рекультивации» и др., в том числе в рамках последующих проектных и строительно-монтажных работ.</w:t>
      </w:r>
    </w:p>
    <w:p w14:paraId="06B817EB" w14:textId="4DD2ED58" w:rsidR="004424A6" w:rsidRPr="004424A6" w:rsidRDefault="004424A6" w:rsidP="00636178">
      <w:pPr>
        <w:spacing w:after="0" w:line="240" w:lineRule="auto"/>
        <w:ind w:left="142" w:firstLine="567"/>
        <w:contextualSpacing/>
        <w:jc w:val="both"/>
        <w:rPr>
          <w:rFonts w:ascii="Times New Roman" w:hAnsi="Times New Roman"/>
          <w:bCs/>
          <w:sz w:val="28"/>
          <w:szCs w:val="28"/>
        </w:rPr>
      </w:pPr>
      <w:r w:rsidRPr="004424A6">
        <w:rPr>
          <w:rFonts w:ascii="Times New Roman" w:hAnsi="Times New Roman"/>
          <w:bCs/>
          <w:sz w:val="28"/>
          <w:szCs w:val="28"/>
        </w:rPr>
        <w:t xml:space="preserve">Участок </w:t>
      </w:r>
      <w:r>
        <w:rPr>
          <w:rFonts w:ascii="Times New Roman" w:hAnsi="Times New Roman"/>
          <w:bCs/>
          <w:sz w:val="28"/>
          <w:szCs w:val="28"/>
        </w:rPr>
        <w:t>проектирования линейного объекта</w:t>
      </w:r>
      <w:r w:rsidRPr="004424A6">
        <w:rPr>
          <w:rFonts w:ascii="Times New Roman" w:hAnsi="Times New Roman"/>
          <w:bCs/>
          <w:sz w:val="28"/>
          <w:szCs w:val="28"/>
        </w:rPr>
        <w:t xml:space="preserve"> расположен в зонах с особыми условиями использования территории (ЗОУИТ):</w:t>
      </w:r>
    </w:p>
    <w:p w14:paraId="5F7A4FA9" w14:textId="77777777" w:rsidR="004424A6" w:rsidRPr="004424A6" w:rsidRDefault="004424A6" w:rsidP="00636178">
      <w:pPr>
        <w:spacing w:after="0" w:line="240" w:lineRule="auto"/>
        <w:ind w:left="142" w:firstLine="567"/>
        <w:contextualSpacing/>
        <w:jc w:val="both"/>
        <w:rPr>
          <w:rFonts w:ascii="Times New Roman" w:hAnsi="Times New Roman"/>
          <w:bCs/>
          <w:sz w:val="28"/>
          <w:szCs w:val="28"/>
        </w:rPr>
      </w:pPr>
      <w:r w:rsidRPr="004424A6">
        <w:rPr>
          <w:rFonts w:ascii="Times New Roman" w:hAnsi="Times New Roman"/>
          <w:bCs/>
          <w:sz w:val="28"/>
          <w:szCs w:val="28"/>
        </w:rPr>
        <w:t>- подзонах 3, 4, 5, 6 приаэродромной территории аэродрома экспериментальной авиации Казань (Борисоглебское) (реестровые номера подзон: 16:00-6.4619, 16:00-6.4597, 16:00-6.4620, 16:00-6.4598);</w:t>
      </w:r>
    </w:p>
    <w:p w14:paraId="724EF68F" w14:textId="77777777" w:rsidR="004424A6" w:rsidRPr="004424A6" w:rsidRDefault="004424A6" w:rsidP="00636178">
      <w:pPr>
        <w:spacing w:after="0" w:line="240" w:lineRule="auto"/>
        <w:ind w:left="142" w:firstLine="567"/>
        <w:contextualSpacing/>
        <w:jc w:val="both"/>
        <w:rPr>
          <w:rFonts w:ascii="Times New Roman" w:hAnsi="Times New Roman"/>
          <w:bCs/>
          <w:sz w:val="28"/>
          <w:szCs w:val="28"/>
        </w:rPr>
      </w:pPr>
      <w:r w:rsidRPr="004424A6">
        <w:rPr>
          <w:rFonts w:ascii="Times New Roman" w:hAnsi="Times New Roman"/>
          <w:bCs/>
          <w:sz w:val="28"/>
          <w:szCs w:val="28"/>
        </w:rPr>
        <w:t>- частично в охранных зонах линий и сооружений связи (реестровые номера: 16:50-6.7364, 16:50-6.8072);</w:t>
      </w:r>
    </w:p>
    <w:p w14:paraId="5A55C8EE" w14:textId="77777777" w:rsidR="004424A6" w:rsidRPr="004424A6" w:rsidRDefault="004424A6" w:rsidP="00636178">
      <w:pPr>
        <w:spacing w:after="0" w:line="240" w:lineRule="auto"/>
        <w:ind w:left="142" w:firstLine="567"/>
        <w:contextualSpacing/>
        <w:jc w:val="both"/>
        <w:rPr>
          <w:rFonts w:ascii="Times New Roman" w:hAnsi="Times New Roman"/>
          <w:bCs/>
          <w:sz w:val="28"/>
          <w:szCs w:val="28"/>
        </w:rPr>
      </w:pPr>
      <w:r w:rsidRPr="004424A6">
        <w:rPr>
          <w:rFonts w:ascii="Times New Roman" w:hAnsi="Times New Roman"/>
          <w:bCs/>
          <w:sz w:val="28"/>
          <w:szCs w:val="28"/>
        </w:rPr>
        <w:t xml:space="preserve">- частично в охранных зонах инженерных коммуникаций (реестровые номера: 16:50-6.7712, 16:50-6.7850, 16:50-6.7142, 16:50-6.4858, 16:50-6.1150, 16:50-6.3507, 16:50-6.5241, 16:50-6.4585); </w:t>
      </w:r>
    </w:p>
    <w:p w14:paraId="280A2B67" w14:textId="77777777" w:rsidR="004424A6" w:rsidRPr="004424A6" w:rsidRDefault="004424A6" w:rsidP="00636178">
      <w:pPr>
        <w:spacing w:after="0" w:line="240" w:lineRule="auto"/>
        <w:ind w:left="142" w:firstLine="567"/>
        <w:contextualSpacing/>
        <w:jc w:val="both"/>
        <w:rPr>
          <w:rFonts w:ascii="Times New Roman" w:hAnsi="Times New Roman"/>
          <w:bCs/>
          <w:sz w:val="28"/>
          <w:szCs w:val="28"/>
        </w:rPr>
      </w:pPr>
      <w:r w:rsidRPr="004424A6">
        <w:rPr>
          <w:rFonts w:ascii="Times New Roman" w:hAnsi="Times New Roman"/>
          <w:bCs/>
          <w:sz w:val="28"/>
          <w:szCs w:val="28"/>
        </w:rPr>
        <w:t>- частично в охранных зонах объектов электроэнергетики (объектов электросетевого хозяйства и объектов по производству электрической энергии) (реестровые номера: 16:50-6.868, 16:50-6.9971, 16:50-6.9982, 16:50-6.10044, 16:50-6.10157);</w:t>
      </w:r>
    </w:p>
    <w:p w14:paraId="292FD933" w14:textId="77777777" w:rsidR="004424A6" w:rsidRPr="004424A6" w:rsidRDefault="004424A6" w:rsidP="00636178">
      <w:pPr>
        <w:spacing w:after="0" w:line="240" w:lineRule="auto"/>
        <w:ind w:left="142" w:firstLine="567"/>
        <w:contextualSpacing/>
        <w:jc w:val="both"/>
        <w:rPr>
          <w:rFonts w:ascii="Times New Roman" w:hAnsi="Times New Roman"/>
          <w:bCs/>
          <w:sz w:val="28"/>
          <w:szCs w:val="28"/>
        </w:rPr>
      </w:pPr>
      <w:r w:rsidRPr="004424A6">
        <w:rPr>
          <w:rFonts w:ascii="Times New Roman" w:hAnsi="Times New Roman"/>
          <w:bCs/>
          <w:sz w:val="28"/>
          <w:szCs w:val="28"/>
        </w:rPr>
        <w:t>- в зонах санитарной охраны источников водоснабжения и водопроводов питьевого назначения (реестровые номера: 16:50-6.9472, 16:50-6.9626, 16:50-6.9630).</w:t>
      </w:r>
    </w:p>
    <w:p w14:paraId="3BF8485A" w14:textId="2BAC37A5" w:rsidR="004424A6" w:rsidRDefault="004424A6" w:rsidP="00636178">
      <w:pPr>
        <w:spacing w:after="0" w:line="240" w:lineRule="auto"/>
        <w:ind w:left="142" w:firstLine="567"/>
        <w:contextualSpacing/>
        <w:jc w:val="both"/>
        <w:rPr>
          <w:rFonts w:ascii="Times New Roman" w:hAnsi="Times New Roman"/>
          <w:bCs/>
          <w:sz w:val="28"/>
          <w:szCs w:val="28"/>
        </w:rPr>
      </w:pPr>
      <w:r w:rsidRPr="004424A6">
        <w:rPr>
          <w:rFonts w:ascii="Times New Roman" w:hAnsi="Times New Roman"/>
          <w:bCs/>
          <w:sz w:val="28"/>
          <w:szCs w:val="28"/>
        </w:rPr>
        <w:t>Особо охраняемые природные территории местного значения, лесопарковый зеленый пояс, санитарно-защитные зоны кладбищ, сибиреязвенного скотомогильника и биометрической ямы в границах участка изысканий отсутствуют.</w:t>
      </w:r>
    </w:p>
    <w:p w14:paraId="58C43DE3" w14:textId="26E4B3E5" w:rsidR="00974A08" w:rsidRPr="00587C0E" w:rsidRDefault="00974A08" w:rsidP="00636178">
      <w:pPr>
        <w:spacing w:after="0" w:line="240" w:lineRule="auto"/>
        <w:ind w:firstLine="567"/>
        <w:contextualSpacing/>
        <w:jc w:val="both"/>
        <w:rPr>
          <w:rFonts w:ascii="Times New Roman" w:hAnsi="Times New Roman"/>
          <w:bCs/>
          <w:sz w:val="28"/>
          <w:szCs w:val="28"/>
        </w:rPr>
      </w:pPr>
      <w:r w:rsidRPr="00974A08">
        <w:rPr>
          <w:rFonts w:ascii="Times New Roman" w:hAnsi="Times New Roman"/>
          <w:bCs/>
          <w:sz w:val="28"/>
          <w:szCs w:val="28"/>
        </w:rPr>
        <w:t xml:space="preserve">При строительстве и эксплуатации </w:t>
      </w:r>
      <w:r>
        <w:rPr>
          <w:rFonts w:ascii="Times New Roman" w:hAnsi="Times New Roman"/>
          <w:bCs/>
          <w:sz w:val="28"/>
          <w:szCs w:val="28"/>
        </w:rPr>
        <w:t xml:space="preserve">линейного </w:t>
      </w:r>
      <w:r w:rsidRPr="00974A08">
        <w:rPr>
          <w:rFonts w:ascii="Times New Roman" w:hAnsi="Times New Roman"/>
          <w:bCs/>
          <w:sz w:val="28"/>
          <w:szCs w:val="28"/>
        </w:rPr>
        <w:t>объекта влияние на поверхностные, подземные и грунтовые воды будет оказываться в пределах, установленных нормативными документами.</w:t>
      </w:r>
      <w:r>
        <w:rPr>
          <w:rFonts w:ascii="Times New Roman" w:hAnsi="Times New Roman"/>
          <w:bCs/>
          <w:sz w:val="28"/>
          <w:szCs w:val="28"/>
        </w:rPr>
        <w:t xml:space="preserve"> </w:t>
      </w:r>
      <w:r w:rsidRPr="00587C0E">
        <w:rPr>
          <w:rFonts w:ascii="Times New Roman" w:hAnsi="Times New Roman"/>
          <w:bCs/>
          <w:sz w:val="28"/>
          <w:szCs w:val="28"/>
        </w:rPr>
        <w:t>Поскольку строительные работы проводятся последовательно, то общее количество одновременно хранящихся отходов невелико. Большинство видов отходов, образующихся в период строительства, являются инертными по отношению к компонентам окружающей среды, а их негативное влияние будет проявляться только в захламлении территории. Поэтому в этот период основное внимание уделяется своевременному вывозу и утилизации.</w:t>
      </w:r>
    </w:p>
    <w:p w14:paraId="1FF6CDF6" w14:textId="77777777" w:rsidR="00974A08" w:rsidRPr="00DA5CCB" w:rsidRDefault="00974A08" w:rsidP="00636178">
      <w:pPr>
        <w:spacing w:after="0" w:line="240" w:lineRule="auto"/>
        <w:ind w:firstLine="567"/>
        <w:contextualSpacing/>
        <w:jc w:val="both"/>
        <w:rPr>
          <w:rFonts w:ascii="Times New Roman" w:hAnsi="Times New Roman"/>
          <w:bCs/>
          <w:sz w:val="28"/>
          <w:szCs w:val="28"/>
        </w:rPr>
      </w:pPr>
      <w:r w:rsidRPr="00293FD4">
        <w:rPr>
          <w:rFonts w:ascii="Times New Roman" w:hAnsi="Times New Roman"/>
          <w:bCs/>
          <w:sz w:val="28"/>
          <w:szCs w:val="28"/>
        </w:rPr>
        <w:t>Планируемые работы будут проведены исключительно в границах зоны планируемого размещения линейного объекта</w:t>
      </w:r>
      <w:r>
        <w:rPr>
          <w:rFonts w:ascii="Times New Roman" w:hAnsi="Times New Roman"/>
          <w:bCs/>
          <w:sz w:val="28"/>
          <w:szCs w:val="28"/>
        </w:rPr>
        <w:t>.</w:t>
      </w:r>
    </w:p>
    <w:p w14:paraId="2C508A7A" w14:textId="445E076E" w:rsidR="00B00411" w:rsidRDefault="00B00411" w:rsidP="00636178">
      <w:pPr>
        <w:spacing w:after="0" w:line="240" w:lineRule="auto"/>
        <w:contextualSpacing/>
        <w:jc w:val="both"/>
        <w:rPr>
          <w:rFonts w:ascii="Times New Roman" w:hAnsi="Times New Roman"/>
          <w:bCs/>
          <w:sz w:val="28"/>
          <w:szCs w:val="28"/>
        </w:rPr>
      </w:pPr>
    </w:p>
    <w:p w14:paraId="664FDC27" w14:textId="77777777" w:rsidR="00636178" w:rsidRPr="00CD0143" w:rsidRDefault="00636178" w:rsidP="00636178">
      <w:pPr>
        <w:spacing w:after="0" w:line="240" w:lineRule="auto"/>
        <w:contextualSpacing/>
        <w:jc w:val="both"/>
        <w:rPr>
          <w:rFonts w:ascii="Times New Roman" w:hAnsi="Times New Roman"/>
          <w:bCs/>
          <w:sz w:val="28"/>
          <w:szCs w:val="28"/>
        </w:rPr>
      </w:pPr>
    </w:p>
    <w:p w14:paraId="3B02E094" w14:textId="77777777" w:rsidR="00BB22F3" w:rsidRPr="00F6198E" w:rsidRDefault="00BB22F3" w:rsidP="00636178">
      <w:pPr>
        <w:widowControl w:val="0"/>
        <w:tabs>
          <w:tab w:val="left" w:pos="426"/>
        </w:tabs>
        <w:spacing w:after="0" w:line="240" w:lineRule="auto"/>
        <w:contextualSpacing/>
        <w:jc w:val="center"/>
        <w:rPr>
          <w:rFonts w:ascii="Times New Roman" w:hAnsi="Times New Roman"/>
          <w:b/>
          <w:sz w:val="28"/>
          <w:szCs w:val="28"/>
        </w:rPr>
      </w:pPr>
      <w:r w:rsidRPr="00F6198E">
        <w:rPr>
          <w:rFonts w:ascii="Times New Roman" w:hAnsi="Times New Roman"/>
          <w:b/>
          <w:sz w:val="28"/>
          <w:szCs w:val="28"/>
        </w:rPr>
        <w:t>Информация о необходимости осуществления</w:t>
      </w:r>
    </w:p>
    <w:p w14:paraId="786E6D99" w14:textId="77777777" w:rsidR="00BB22F3" w:rsidRPr="00F6198E" w:rsidRDefault="00BB22F3" w:rsidP="00636178">
      <w:pPr>
        <w:widowControl w:val="0"/>
        <w:tabs>
          <w:tab w:val="left" w:pos="426"/>
        </w:tabs>
        <w:spacing w:after="0" w:line="240" w:lineRule="auto"/>
        <w:contextualSpacing/>
        <w:jc w:val="center"/>
        <w:rPr>
          <w:rFonts w:ascii="Times New Roman" w:hAnsi="Times New Roman"/>
          <w:b/>
          <w:sz w:val="28"/>
          <w:szCs w:val="28"/>
        </w:rPr>
      </w:pPr>
      <w:r w:rsidRPr="00F6198E">
        <w:rPr>
          <w:rFonts w:ascii="Times New Roman" w:hAnsi="Times New Roman"/>
          <w:b/>
          <w:sz w:val="28"/>
          <w:szCs w:val="28"/>
        </w:rPr>
        <w:t>мероприятий по защите территории от чрезвычайных ситуаций природного и техногенного характера, в том числе по обеспечению пожарной безопасности и гражданской обороне</w:t>
      </w:r>
    </w:p>
    <w:p w14:paraId="494A4A02" w14:textId="77777777" w:rsidR="00BA1A64" w:rsidRPr="00610F54" w:rsidRDefault="00BA1A64" w:rsidP="00636178">
      <w:pPr>
        <w:widowControl w:val="0"/>
        <w:tabs>
          <w:tab w:val="left" w:pos="426"/>
        </w:tabs>
        <w:spacing w:after="0" w:line="240" w:lineRule="auto"/>
        <w:ind w:firstLine="709"/>
        <w:contextualSpacing/>
        <w:jc w:val="both"/>
        <w:rPr>
          <w:rFonts w:ascii="Times New Roman" w:hAnsi="Times New Roman"/>
          <w:bCs/>
          <w:sz w:val="28"/>
          <w:szCs w:val="28"/>
        </w:rPr>
      </w:pPr>
      <w:r>
        <w:rPr>
          <w:rFonts w:ascii="Times New Roman" w:hAnsi="Times New Roman"/>
          <w:bCs/>
          <w:sz w:val="28"/>
          <w:szCs w:val="28"/>
        </w:rPr>
        <w:t>Согласно ст.48.1 Градостроительного кодекса РФ а</w:t>
      </w:r>
      <w:r w:rsidRPr="00CD0143">
        <w:rPr>
          <w:rFonts w:ascii="Times New Roman" w:hAnsi="Times New Roman"/>
          <w:bCs/>
          <w:sz w:val="28"/>
          <w:szCs w:val="28"/>
        </w:rPr>
        <w:t xml:space="preserve">втомобильная дорога не является </w:t>
      </w:r>
      <w:r>
        <w:rPr>
          <w:rFonts w:ascii="Times New Roman" w:hAnsi="Times New Roman"/>
          <w:bCs/>
          <w:sz w:val="28"/>
          <w:szCs w:val="28"/>
        </w:rPr>
        <w:t>о</w:t>
      </w:r>
      <w:r w:rsidRPr="00F13444">
        <w:rPr>
          <w:rFonts w:ascii="Times New Roman" w:hAnsi="Times New Roman"/>
          <w:bCs/>
          <w:sz w:val="28"/>
          <w:szCs w:val="28"/>
        </w:rPr>
        <w:t>собо опасны</w:t>
      </w:r>
      <w:r>
        <w:rPr>
          <w:rFonts w:ascii="Times New Roman" w:hAnsi="Times New Roman"/>
          <w:bCs/>
          <w:sz w:val="28"/>
          <w:szCs w:val="28"/>
        </w:rPr>
        <w:t>м</w:t>
      </w:r>
      <w:r w:rsidRPr="00F13444">
        <w:rPr>
          <w:rFonts w:ascii="Times New Roman" w:hAnsi="Times New Roman"/>
          <w:bCs/>
          <w:sz w:val="28"/>
          <w:szCs w:val="28"/>
        </w:rPr>
        <w:t>, технически сложны</w:t>
      </w:r>
      <w:r>
        <w:rPr>
          <w:rFonts w:ascii="Times New Roman" w:hAnsi="Times New Roman"/>
          <w:bCs/>
          <w:sz w:val="28"/>
          <w:szCs w:val="28"/>
        </w:rPr>
        <w:t>м</w:t>
      </w:r>
      <w:r w:rsidRPr="00F13444">
        <w:rPr>
          <w:rFonts w:ascii="Times New Roman" w:hAnsi="Times New Roman"/>
          <w:bCs/>
          <w:sz w:val="28"/>
          <w:szCs w:val="28"/>
        </w:rPr>
        <w:t xml:space="preserve"> и уникальны</w:t>
      </w:r>
      <w:r>
        <w:rPr>
          <w:rFonts w:ascii="Times New Roman" w:hAnsi="Times New Roman"/>
          <w:bCs/>
          <w:sz w:val="28"/>
          <w:szCs w:val="28"/>
        </w:rPr>
        <w:t>м</w:t>
      </w:r>
      <w:r w:rsidRPr="00F13444">
        <w:rPr>
          <w:rFonts w:ascii="Times New Roman" w:hAnsi="Times New Roman"/>
          <w:bCs/>
          <w:sz w:val="28"/>
          <w:szCs w:val="28"/>
        </w:rPr>
        <w:t xml:space="preserve"> </w:t>
      </w:r>
      <w:r w:rsidRPr="00CD0143">
        <w:rPr>
          <w:rFonts w:ascii="Times New Roman" w:hAnsi="Times New Roman"/>
          <w:bCs/>
          <w:sz w:val="28"/>
          <w:szCs w:val="28"/>
        </w:rPr>
        <w:t xml:space="preserve">объектом производственного цикла и не имеет в своем составе опасных производств и их участков. Опасные вещества на объекте также отсутствуют. Соответственно, решения по локализации аварийных выбросов (сбросов) опасных веществ заданием на </w:t>
      </w:r>
      <w:r w:rsidRPr="00610F54">
        <w:rPr>
          <w:rFonts w:ascii="Times New Roman" w:hAnsi="Times New Roman"/>
          <w:bCs/>
          <w:sz w:val="28"/>
          <w:szCs w:val="28"/>
        </w:rPr>
        <w:t>проектирование не определяются и в проекте не предусматриваются.</w:t>
      </w:r>
    </w:p>
    <w:p w14:paraId="42060A24" w14:textId="77777777" w:rsidR="00BA1A64" w:rsidRPr="00610F54" w:rsidRDefault="00BA1A64" w:rsidP="00636178">
      <w:pPr>
        <w:widowControl w:val="0"/>
        <w:tabs>
          <w:tab w:val="left" w:pos="426"/>
        </w:tabs>
        <w:spacing w:after="0" w:line="240" w:lineRule="auto"/>
        <w:ind w:firstLine="709"/>
        <w:contextualSpacing/>
        <w:jc w:val="both"/>
        <w:rPr>
          <w:rFonts w:ascii="Times New Roman" w:hAnsi="Times New Roman"/>
          <w:bCs/>
          <w:sz w:val="28"/>
          <w:szCs w:val="28"/>
        </w:rPr>
      </w:pPr>
      <w:r w:rsidRPr="00610F54">
        <w:rPr>
          <w:rFonts w:ascii="Times New Roman" w:hAnsi="Times New Roman"/>
          <w:bCs/>
          <w:sz w:val="28"/>
          <w:szCs w:val="28"/>
        </w:rPr>
        <w:t>В соответствии с Федеральным законом от 21.07.1997 N 116-ФЗ "О промышленной безопасности опасных производственных объектов" автомобильные дороги не относятся к опасным производственным объектам.</w:t>
      </w:r>
    </w:p>
    <w:p w14:paraId="36A165B3" w14:textId="69C4B561" w:rsidR="001D4001" w:rsidRPr="00F6198E" w:rsidRDefault="00BF24F2" w:rsidP="00636178">
      <w:pPr>
        <w:widowControl w:val="0"/>
        <w:tabs>
          <w:tab w:val="left" w:pos="426"/>
        </w:tabs>
        <w:spacing w:after="0" w:line="240" w:lineRule="auto"/>
        <w:ind w:firstLine="709"/>
        <w:contextualSpacing/>
        <w:jc w:val="both"/>
        <w:rPr>
          <w:rFonts w:ascii="Times New Roman" w:hAnsi="Times New Roman"/>
          <w:bCs/>
          <w:sz w:val="28"/>
          <w:szCs w:val="28"/>
        </w:rPr>
      </w:pPr>
      <w:r w:rsidRPr="00F6198E">
        <w:rPr>
          <w:rFonts w:ascii="Times New Roman" w:hAnsi="Times New Roman"/>
          <w:bCs/>
          <w:sz w:val="28"/>
          <w:szCs w:val="28"/>
        </w:rPr>
        <w:t>Предупреждение развития аварий, связанных с разрушениями строительных конструкций, достигается своевременным обнаружением начальных признаков таких аварий за счет постоянного надзора и мониторинга силами эксплуатирующей организации и прекращением (ограничением) движения по автомобильной дороге в случае возникновения аварийной ситуации по решению эксплуатирующей организации во взаимодействии с органами Г</w:t>
      </w:r>
      <w:r w:rsidR="00906E02">
        <w:rPr>
          <w:rFonts w:ascii="Times New Roman" w:hAnsi="Times New Roman"/>
          <w:bCs/>
          <w:sz w:val="28"/>
          <w:szCs w:val="28"/>
        </w:rPr>
        <w:t>осавтоинспекции</w:t>
      </w:r>
      <w:r w:rsidRPr="00F6198E">
        <w:rPr>
          <w:rFonts w:ascii="Times New Roman" w:hAnsi="Times New Roman"/>
          <w:bCs/>
          <w:sz w:val="28"/>
          <w:szCs w:val="28"/>
        </w:rPr>
        <w:t>.</w:t>
      </w:r>
    </w:p>
    <w:p w14:paraId="19FBD092" w14:textId="77777777" w:rsidR="00BF24F2" w:rsidRPr="00F6198E" w:rsidRDefault="00BF24F2" w:rsidP="00636178">
      <w:pPr>
        <w:widowControl w:val="0"/>
        <w:tabs>
          <w:tab w:val="left" w:pos="426"/>
        </w:tabs>
        <w:spacing w:after="0" w:line="240" w:lineRule="auto"/>
        <w:ind w:firstLine="709"/>
        <w:contextualSpacing/>
        <w:jc w:val="both"/>
        <w:rPr>
          <w:rFonts w:ascii="Times New Roman" w:hAnsi="Times New Roman"/>
          <w:bCs/>
          <w:sz w:val="28"/>
          <w:szCs w:val="28"/>
        </w:rPr>
      </w:pPr>
      <w:r w:rsidRPr="00F6198E">
        <w:rPr>
          <w:rFonts w:ascii="Times New Roman" w:hAnsi="Times New Roman"/>
          <w:bCs/>
          <w:sz w:val="28"/>
          <w:szCs w:val="28"/>
        </w:rPr>
        <w:t>Для обеспечения пожарной безопасности проектируемых сооружений, в том числе на последующих этапах проектирования, предусмотреть мероприятия, определенные Федеральным законом от 30.12.2009 N 384-ФЗ «Технический регламент о безопасности зданий и сооружений».</w:t>
      </w:r>
    </w:p>
    <w:p w14:paraId="6C7D4003" w14:textId="33239D7D" w:rsidR="00BF24F2" w:rsidRPr="00F6198E" w:rsidRDefault="00BF24F2" w:rsidP="00636178">
      <w:pPr>
        <w:widowControl w:val="0"/>
        <w:tabs>
          <w:tab w:val="left" w:pos="426"/>
        </w:tabs>
        <w:spacing w:after="0" w:line="240" w:lineRule="auto"/>
        <w:ind w:firstLine="709"/>
        <w:contextualSpacing/>
        <w:jc w:val="both"/>
        <w:rPr>
          <w:rFonts w:ascii="Times New Roman" w:hAnsi="Times New Roman"/>
          <w:bCs/>
          <w:sz w:val="28"/>
          <w:szCs w:val="28"/>
        </w:rPr>
      </w:pPr>
      <w:r w:rsidRPr="00F6198E">
        <w:rPr>
          <w:rFonts w:ascii="Times New Roman" w:hAnsi="Times New Roman"/>
          <w:bCs/>
          <w:sz w:val="28"/>
          <w:szCs w:val="28"/>
        </w:rPr>
        <w:t xml:space="preserve">Ближайшим подразделением пожарной охраны к территории проектируемого линейного объекта является пожарная часть № </w:t>
      </w:r>
      <w:r w:rsidR="00B57FA9">
        <w:rPr>
          <w:rFonts w:ascii="Times New Roman" w:hAnsi="Times New Roman"/>
          <w:bCs/>
          <w:sz w:val="28"/>
          <w:szCs w:val="28"/>
        </w:rPr>
        <w:t>4</w:t>
      </w:r>
      <w:r w:rsidRPr="00F6198E">
        <w:rPr>
          <w:rFonts w:ascii="Times New Roman" w:hAnsi="Times New Roman"/>
          <w:bCs/>
          <w:sz w:val="28"/>
          <w:szCs w:val="28"/>
        </w:rPr>
        <w:t>, расположенная по адресу: ул.</w:t>
      </w:r>
      <w:r w:rsidR="00B57FA9">
        <w:rPr>
          <w:rFonts w:ascii="Times New Roman" w:hAnsi="Times New Roman"/>
          <w:bCs/>
          <w:sz w:val="28"/>
          <w:szCs w:val="28"/>
        </w:rPr>
        <w:t>Кожевенная</w:t>
      </w:r>
      <w:r w:rsidRPr="00F6198E">
        <w:rPr>
          <w:rFonts w:ascii="Times New Roman" w:hAnsi="Times New Roman"/>
          <w:bCs/>
          <w:sz w:val="28"/>
          <w:szCs w:val="28"/>
        </w:rPr>
        <w:t>,</w:t>
      </w:r>
      <w:r w:rsidR="00B57FA9">
        <w:rPr>
          <w:rFonts w:ascii="Times New Roman" w:hAnsi="Times New Roman"/>
          <w:bCs/>
          <w:sz w:val="28"/>
          <w:szCs w:val="28"/>
        </w:rPr>
        <w:t>20</w:t>
      </w:r>
      <w:r w:rsidRPr="00F6198E">
        <w:rPr>
          <w:rFonts w:ascii="Times New Roman" w:hAnsi="Times New Roman"/>
          <w:bCs/>
          <w:sz w:val="28"/>
          <w:szCs w:val="28"/>
        </w:rPr>
        <w:t>, г.Казань, Республика Татарстан.</w:t>
      </w:r>
    </w:p>
    <w:p w14:paraId="2B589747" w14:textId="4AB180C4" w:rsidR="003275C7" w:rsidRDefault="003275C7" w:rsidP="00636178">
      <w:pPr>
        <w:widowControl w:val="0"/>
        <w:tabs>
          <w:tab w:val="left" w:pos="426"/>
        </w:tabs>
        <w:spacing w:after="0" w:line="240" w:lineRule="auto"/>
        <w:ind w:firstLine="709"/>
        <w:contextualSpacing/>
        <w:jc w:val="both"/>
        <w:rPr>
          <w:rFonts w:ascii="Times New Roman" w:hAnsi="Times New Roman"/>
          <w:bCs/>
          <w:sz w:val="28"/>
          <w:szCs w:val="28"/>
        </w:rPr>
      </w:pPr>
      <w:r w:rsidRPr="00CD0143">
        <w:rPr>
          <w:rFonts w:ascii="Times New Roman" w:hAnsi="Times New Roman"/>
          <w:bCs/>
          <w:sz w:val="28"/>
          <w:szCs w:val="28"/>
        </w:rPr>
        <w:t>Рассматриваемая территория линейного объекта не попадает в зоны возможных разрушений, химического и радиоактивного заражения, катастрофического затопления.</w:t>
      </w:r>
      <w:r w:rsidR="00401091" w:rsidRPr="00401091">
        <w:rPr>
          <w:rFonts w:ascii="Times New Roman" w:hAnsi="Times New Roman"/>
          <w:bCs/>
          <w:sz w:val="28"/>
          <w:szCs w:val="28"/>
        </w:rPr>
        <w:t xml:space="preserve"> </w:t>
      </w:r>
      <w:r w:rsidR="00401091" w:rsidRPr="00F6198E">
        <w:rPr>
          <w:rFonts w:ascii="Times New Roman" w:hAnsi="Times New Roman"/>
          <w:bCs/>
          <w:sz w:val="28"/>
          <w:szCs w:val="28"/>
        </w:rPr>
        <w:t>Район расположения проектируемых объектов не подвержен действиям опасных природных процессов (оползни, селевые потоки, снежные лавины и т.п.).</w:t>
      </w:r>
    </w:p>
    <w:p w14:paraId="00B035DF" w14:textId="77777777" w:rsidR="003275C7" w:rsidRPr="003B2F40" w:rsidRDefault="003275C7" w:rsidP="00636178">
      <w:pPr>
        <w:widowControl w:val="0"/>
        <w:tabs>
          <w:tab w:val="left" w:pos="426"/>
        </w:tabs>
        <w:spacing w:after="0" w:line="240" w:lineRule="auto"/>
        <w:ind w:firstLine="709"/>
        <w:contextualSpacing/>
        <w:jc w:val="both"/>
        <w:rPr>
          <w:rFonts w:ascii="Times New Roman" w:hAnsi="Times New Roman"/>
          <w:bCs/>
          <w:sz w:val="28"/>
          <w:szCs w:val="28"/>
        </w:rPr>
      </w:pPr>
      <w:bookmarkStart w:id="11" w:name="_Hlk208476016"/>
      <w:r w:rsidRPr="0028665C">
        <w:rPr>
          <w:rFonts w:ascii="Times New Roman" w:hAnsi="Times New Roman"/>
          <w:bCs/>
          <w:sz w:val="28"/>
          <w:szCs w:val="28"/>
        </w:rPr>
        <w:t>Таким образом, на последующих стадиях проектирования нет необходимости разрабатывать раздел «Перечень мероприятий гражданской обороны, мероприятий по предупреждению чрезвычайных ситуаций природного и техногенного характера».</w:t>
      </w:r>
      <w:bookmarkEnd w:id="11"/>
    </w:p>
    <w:p w14:paraId="3AA9016D" w14:textId="77777777" w:rsidR="000D4759" w:rsidRDefault="000D4759" w:rsidP="00755049">
      <w:pPr>
        <w:spacing w:after="0" w:line="288" w:lineRule="auto"/>
        <w:jc w:val="center"/>
        <w:rPr>
          <w:rFonts w:ascii="Times New Roman" w:hAnsi="Times New Roman"/>
        </w:rPr>
        <w:sectPr w:rsidR="000D4759" w:rsidSect="00636178">
          <w:headerReference w:type="default" r:id="rId22"/>
          <w:pgSz w:w="11906" w:h="16838" w:code="9"/>
          <w:pgMar w:top="1134" w:right="1134" w:bottom="1134" w:left="1134" w:header="567" w:footer="567" w:gutter="0"/>
          <w:cols w:space="720"/>
          <w:titlePg/>
          <w:docGrid w:linePitch="299"/>
        </w:sectPr>
      </w:pPr>
    </w:p>
    <w:p w14:paraId="3521A2F1" w14:textId="77777777" w:rsidR="00B72A86" w:rsidRDefault="00B72A86" w:rsidP="003B3FAE">
      <w:pPr>
        <w:spacing w:after="0" w:line="240" w:lineRule="auto"/>
        <w:ind w:right="-142"/>
        <w:jc w:val="center"/>
        <w:rPr>
          <w:rFonts w:ascii="Times New Roman" w:hAnsi="Times New Roman"/>
          <w:b/>
          <w:sz w:val="28"/>
          <w:szCs w:val="28"/>
        </w:rPr>
        <w:sectPr w:rsidR="00B72A86" w:rsidSect="00B72A86">
          <w:type w:val="continuous"/>
          <w:pgSz w:w="11906" w:h="16838" w:code="9"/>
          <w:pgMar w:top="1276" w:right="1274" w:bottom="709" w:left="1134" w:header="567" w:footer="567" w:gutter="0"/>
          <w:cols w:num="2" w:space="720"/>
          <w:docGrid w:linePitch="299"/>
        </w:sectPr>
      </w:pPr>
    </w:p>
    <w:p w14:paraId="6FE5FB2E" w14:textId="0F907D3F" w:rsidR="007100D0" w:rsidRDefault="007100D0" w:rsidP="003B3FAE">
      <w:pPr>
        <w:spacing w:after="0" w:line="240" w:lineRule="auto"/>
        <w:ind w:right="-142"/>
        <w:jc w:val="center"/>
        <w:rPr>
          <w:rFonts w:ascii="Times New Roman" w:hAnsi="Times New Roman"/>
          <w:b/>
          <w:sz w:val="28"/>
          <w:szCs w:val="28"/>
        </w:rPr>
      </w:pPr>
    </w:p>
    <w:p w14:paraId="10443A75" w14:textId="07AB6CE6" w:rsidR="00920CB5" w:rsidRPr="00EC3613" w:rsidRDefault="00920CB5" w:rsidP="00B72A86">
      <w:pPr>
        <w:spacing w:after="0" w:line="240" w:lineRule="auto"/>
        <w:ind w:right="-142"/>
        <w:jc w:val="center"/>
        <w:rPr>
          <w:sz w:val="4"/>
          <w:szCs w:val="4"/>
        </w:rPr>
      </w:pPr>
      <w:r w:rsidRPr="00586B19">
        <w:rPr>
          <w:rFonts w:ascii="Times New Roman" w:hAnsi="Times New Roman"/>
          <w:b/>
          <w:sz w:val="28"/>
          <w:szCs w:val="28"/>
        </w:rPr>
        <w:t xml:space="preserve"> </w:t>
      </w:r>
    </w:p>
    <w:p w14:paraId="6C7107EC" w14:textId="77777777" w:rsidR="00920CB5" w:rsidRPr="00EC3613" w:rsidRDefault="00920CB5" w:rsidP="00920CB5">
      <w:pPr>
        <w:spacing w:after="0" w:line="288" w:lineRule="auto"/>
        <w:rPr>
          <w:rFonts w:ascii="Times New Roman" w:hAnsi="Times New Roman"/>
        </w:rPr>
        <w:sectPr w:rsidR="00920CB5" w:rsidRPr="00EC3613" w:rsidSect="002C1697">
          <w:type w:val="continuous"/>
          <w:pgSz w:w="11906" w:h="16838" w:code="9"/>
          <w:pgMar w:top="1276" w:right="1274" w:bottom="709" w:left="1134" w:header="567" w:footer="567" w:gutter="0"/>
          <w:cols w:num="2" w:space="720"/>
          <w:titlePg/>
          <w:docGrid w:linePitch="299"/>
        </w:sectPr>
      </w:pPr>
    </w:p>
    <w:p w14:paraId="4DE04713" w14:textId="71F63475" w:rsidR="00F91666" w:rsidRDefault="00F91666" w:rsidP="00EF1D02">
      <w:r>
        <w:br w:type="page"/>
      </w:r>
    </w:p>
    <w:p w14:paraId="0D475B8D" w14:textId="77777777" w:rsidR="002C1697" w:rsidRDefault="002C1697" w:rsidP="00EF1D02">
      <w:pPr>
        <w:sectPr w:rsidR="002C1697" w:rsidSect="002C1697">
          <w:type w:val="continuous"/>
          <w:pgSz w:w="11906" w:h="16838" w:code="9"/>
          <w:pgMar w:top="1276" w:right="1274" w:bottom="709" w:left="1134" w:header="567" w:footer="567" w:gutter="0"/>
          <w:cols w:num="2" w:space="720"/>
          <w:titlePg/>
          <w:docGrid w:linePitch="299"/>
        </w:sectPr>
      </w:pPr>
    </w:p>
    <w:p w14:paraId="37EAE3D7" w14:textId="77777777" w:rsidR="00F611BA" w:rsidRPr="00EC3613" w:rsidRDefault="00F611BA" w:rsidP="00F611BA">
      <w:pPr>
        <w:widowControl w:val="0"/>
        <w:spacing w:after="0" w:line="240" w:lineRule="auto"/>
        <w:ind w:left="709"/>
        <w:jc w:val="center"/>
        <w:rPr>
          <w:rFonts w:ascii="Times New Roman" w:hAnsi="Times New Roman"/>
          <w:b/>
          <w:sz w:val="26"/>
          <w:szCs w:val="26"/>
        </w:rPr>
      </w:pPr>
      <w:bookmarkStart w:id="12" w:name="_Hlk149054189"/>
      <w:r w:rsidRPr="008D598C">
        <w:rPr>
          <w:rFonts w:ascii="Times New Roman" w:hAnsi="Times New Roman"/>
          <w:b/>
          <w:sz w:val="26"/>
          <w:szCs w:val="26"/>
          <w:lang w:val="en-US"/>
        </w:rPr>
        <w:t>IV</w:t>
      </w:r>
      <w:r w:rsidRPr="00EC3613">
        <w:rPr>
          <w:rFonts w:ascii="Times New Roman" w:hAnsi="Times New Roman"/>
          <w:b/>
          <w:sz w:val="26"/>
          <w:szCs w:val="26"/>
        </w:rPr>
        <w:t xml:space="preserve">. Проект межевания территории. Графическая часть. </w:t>
      </w:r>
    </w:p>
    <w:p w14:paraId="493376A9" w14:textId="4F714EE7" w:rsidR="00F611BA" w:rsidRDefault="00F611BA" w:rsidP="00F611BA">
      <w:pPr>
        <w:widowControl w:val="0"/>
        <w:spacing w:after="0" w:line="240" w:lineRule="auto"/>
        <w:ind w:left="709"/>
        <w:jc w:val="center"/>
        <w:rPr>
          <w:rFonts w:ascii="Times New Roman" w:hAnsi="Times New Roman"/>
          <w:b/>
          <w:sz w:val="26"/>
          <w:szCs w:val="26"/>
        </w:rPr>
      </w:pPr>
      <w:r w:rsidRPr="00EC3613">
        <w:rPr>
          <w:rFonts w:ascii="Times New Roman" w:hAnsi="Times New Roman"/>
          <w:b/>
          <w:sz w:val="26"/>
          <w:szCs w:val="26"/>
        </w:rPr>
        <w:t>Чертеж межевания территории</w:t>
      </w:r>
      <w:r>
        <w:rPr>
          <w:rFonts w:ascii="Times New Roman" w:hAnsi="Times New Roman"/>
          <w:b/>
          <w:sz w:val="26"/>
          <w:szCs w:val="26"/>
        </w:rPr>
        <w:t xml:space="preserve"> (1 этап)</w:t>
      </w:r>
    </w:p>
    <w:p w14:paraId="565C1D24" w14:textId="77777777" w:rsidR="00F611BA" w:rsidRPr="00EC3613" w:rsidRDefault="00F611BA" w:rsidP="00F611BA">
      <w:pPr>
        <w:widowControl w:val="0"/>
        <w:spacing w:after="0" w:line="240" w:lineRule="auto"/>
        <w:ind w:left="709"/>
        <w:jc w:val="center"/>
        <w:rPr>
          <w:rFonts w:ascii="Times New Roman" w:hAnsi="Times New Roman"/>
          <w:b/>
          <w:sz w:val="26"/>
          <w:szCs w:val="26"/>
        </w:rPr>
      </w:pPr>
      <w:r>
        <w:rPr>
          <w:rFonts w:ascii="Times New Roman" w:hAnsi="Times New Roman"/>
          <w:b/>
          <w:sz w:val="26"/>
          <w:szCs w:val="26"/>
        </w:rPr>
        <w:t>Лист 1</w:t>
      </w:r>
    </w:p>
    <w:tbl>
      <w:tblPr>
        <w:tblStyle w:val="ab"/>
        <w:tblW w:w="13462" w:type="dxa"/>
        <w:jc w:val="center"/>
        <w:tblLook w:val="04A0" w:firstRow="1" w:lastRow="0" w:firstColumn="1" w:lastColumn="0" w:noHBand="0" w:noVBand="1"/>
      </w:tblPr>
      <w:tblGrid>
        <w:gridCol w:w="4365"/>
        <w:gridCol w:w="9097"/>
      </w:tblGrid>
      <w:tr w:rsidR="00F611BA" w:rsidRPr="00E03ECB" w14:paraId="1573343C" w14:textId="77777777" w:rsidTr="00BF3796">
        <w:trPr>
          <w:jc w:val="center"/>
        </w:trPr>
        <w:tc>
          <w:tcPr>
            <w:tcW w:w="13462" w:type="dxa"/>
            <w:gridSpan w:val="2"/>
            <w:vAlign w:val="center"/>
            <w:hideMark/>
          </w:tcPr>
          <w:p w14:paraId="26D6CF90" w14:textId="4928239F" w:rsidR="00F611BA" w:rsidRDefault="000D00E5" w:rsidP="00BF3796">
            <w:pPr>
              <w:spacing w:after="0" w:line="288" w:lineRule="auto"/>
              <w:jc w:val="center"/>
              <w:rPr>
                <w:rFonts w:ascii="Times New Roman" w:hAnsi="Times New Roman"/>
                <w:b/>
                <w:noProof/>
                <w:sz w:val="18"/>
                <w:szCs w:val="18"/>
              </w:rPr>
            </w:pPr>
            <w:bookmarkStart w:id="13" w:name="_Hlk210743518"/>
            <w:bookmarkEnd w:id="12"/>
            <w:r w:rsidRPr="000D00E5">
              <w:rPr>
                <w:rFonts w:ascii="Times New Roman" w:hAnsi="Times New Roman"/>
                <w:b/>
                <w:noProof/>
                <w:sz w:val="18"/>
                <w:szCs w:val="18"/>
              </w:rPr>
              <w:drawing>
                <wp:inline distT="0" distB="0" distL="0" distR="0" wp14:anchorId="3086D1DC" wp14:editId="7DF415B2">
                  <wp:extent cx="3593692" cy="6970149"/>
                  <wp:effectExtent l="7303" t="0" r="0" b="0"/>
                  <wp:docPr id="4" name="Рисунок 4" descr="B:\СТРУКТУРА\Отдел межевания и кадастра\Нуриева Алсу Юнусовна\!Несмелова\чертежи а4\пмт дооп\1 этап 1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СТРУКТУРА\Отдел межевания и кадастра\Нуриева Алсу Юнусовна\!Несмелова\чертежи а4\пмт дооп\1 этап 1 лист.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558" r="20429"/>
                          <a:stretch/>
                        </pic:blipFill>
                        <pic:spPr bwMode="auto">
                          <a:xfrm rot="16200000">
                            <a:off x="0" y="0"/>
                            <a:ext cx="3603154" cy="6988500"/>
                          </a:xfrm>
                          <a:prstGeom prst="rect">
                            <a:avLst/>
                          </a:prstGeom>
                          <a:noFill/>
                          <a:ln>
                            <a:noFill/>
                          </a:ln>
                          <a:extLst>
                            <a:ext uri="{53640926-AAD7-44D8-BBD7-CCE9431645EC}">
                              <a14:shadowObscured xmlns:a14="http://schemas.microsoft.com/office/drawing/2010/main"/>
                            </a:ext>
                          </a:extLst>
                        </pic:spPr>
                      </pic:pic>
                    </a:graphicData>
                  </a:graphic>
                </wp:inline>
              </w:drawing>
            </w:r>
          </w:p>
          <w:p w14:paraId="19E586DB" w14:textId="77777777" w:rsidR="00F611BA" w:rsidRPr="009E4839" w:rsidRDefault="00F611BA" w:rsidP="00BF3796">
            <w:pPr>
              <w:spacing w:after="0" w:line="288" w:lineRule="auto"/>
              <w:jc w:val="center"/>
              <w:rPr>
                <w:rFonts w:ascii="Times New Roman" w:hAnsi="Times New Roman"/>
                <w:b/>
                <w:sz w:val="18"/>
                <w:szCs w:val="18"/>
              </w:rPr>
            </w:pPr>
            <w:r w:rsidRPr="009E4839">
              <w:rPr>
                <w:rFonts w:ascii="Times New Roman" w:hAnsi="Times New Roman"/>
                <w:b/>
                <w:sz w:val="18"/>
                <w:szCs w:val="18"/>
              </w:rPr>
              <w:t>УСЛОВНЫЕ ОБОЗНАЧЕНИЯ</w:t>
            </w:r>
          </w:p>
        </w:tc>
      </w:tr>
      <w:tr w:rsidR="00F611BA" w:rsidRPr="00E03ECB" w14:paraId="727C4618" w14:textId="77777777" w:rsidTr="00BF3796">
        <w:trPr>
          <w:trHeight w:val="331"/>
          <w:jc w:val="center"/>
        </w:trPr>
        <w:tc>
          <w:tcPr>
            <w:tcW w:w="4365" w:type="dxa"/>
            <w:vAlign w:val="center"/>
            <w:hideMark/>
          </w:tcPr>
          <w:p w14:paraId="7FA7AFDE" w14:textId="77777777" w:rsidR="00F611BA" w:rsidRPr="004B2BEA" w:rsidRDefault="00F611BA" w:rsidP="00BF3796">
            <w:pPr>
              <w:spacing w:after="0" w:line="288" w:lineRule="auto"/>
              <w:rPr>
                <w:rFonts w:ascii="Times New Roman" w:hAnsi="Times New Roman"/>
                <w:sz w:val="18"/>
                <w:szCs w:val="18"/>
              </w:rPr>
            </w:pPr>
            <w:r w:rsidRPr="004B2BEA">
              <w:rPr>
                <w:rFonts w:ascii="Times New Roman" w:hAnsi="Times New Roman"/>
                <w:noProof/>
                <w:sz w:val="18"/>
                <w:szCs w:val="18"/>
              </w:rPr>
              <mc:AlternateContent>
                <mc:Choice Requires="wps">
                  <w:drawing>
                    <wp:anchor distT="0" distB="0" distL="114300" distR="114300" simplePos="0" relativeHeight="251712512" behindDoc="0" locked="0" layoutInCell="1" allowOverlap="1" wp14:anchorId="26FA2546" wp14:editId="6574C38C">
                      <wp:simplePos x="0" y="0"/>
                      <wp:positionH relativeFrom="column">
                        <wp:posOffset>673100</wp:posOffset>
                      </wp:positionH>
                      <wp:positionV relativeFrom="paragraph">
                        <wp:posOffset>-635</wp:posOffset>
                      </wp:positionV>
                      <wp:extent cx="1257300" cy="143510"/>
                      <wp:effectExtent l="0" t="0" r="19050" b="27940"/>
                      <wp:wrapNone/>
                      <wp:docPr id="16" name="Прямоугольник 16"/>
                      <wp:cNvGraphicFramePr/>
                      <a:graphic xmlns:a="http://schemas.openxmlformats.org/drawingml/2006/main">
                        <a:graphicData uri="http://schemas.microsoft.com/office/word/2010/wordprocessingShape">
                          <wps:wsp>
                            <wps:cNvSpPr/>
                            <wps:spPr>
                              <a:xfrm>
                                <a:off x="0" y="0"/>
                                <a:ext cx="1257300" cy="143510"/>
                              </a:xfrm>
                              <a:prstGeom prst="rect">
                                <a:avLst/>
                              </a:prstGeom>
                              <a:noFill/>
                              <a:ln w="12700"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7EA9479" id="Прямоугольник 16" o:spid="_x0000_s1026" style="position:absolute;margin-left:53pt;margin-top:-.05pt;width:99pt;height:11.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" filled="f" strokecolor="#2e75b6" strokeweight="1pt"/>
                  </w:pict>
                </mc:Fallback>
              </mc:AlternateContent>
            </w:r>
            <w:r w:rsidRPr="004B2BEA">
              <w:rPr>
                <w:rFonts w:ascii="Times New Roman" w:eastAsiaTheme="minorHAnsi" w:hAnsi="Times New Roman"/>
                <w:color w:val="2F5496" w:themeColor="accent5" w:themeShade="BF"/>
                <w:sz w:val="18"/>
                <w:szCs w:val="18"/>
              </w:rPr>
              <w:t xml:space="preserve">                         16:50:270101:3281</w:t>
            </w:r>
          </w:p>
        </w:tc>
        <w:tc>
          <w:tcPr>
            <w:tcW w:w="9097" w:type="dxa"/>
            <w:vAlign w:val="center"/>
            <w:hideMark/>
          </w:tcPr>
          <w:p w14:paraId="5F12E230" w14:textId="77777777" w:rsidR="00F611BA" w:rsidRPr="009E4839" w:rsidRDefault="00F611BA" w:rsidP="00BF3796">
            <w:pPr>
              <w:spacing w:after="0" w:line="288" w:lineRule="auto"/>
              <w:rPr>
                <w:rFonts w:ascii="Times New Roman" w:hAnsi="Times New Roman"/>
                <w:sz w:val="18"/>
                <w:szCs w:val="18"/>
              </w:rPr>
            </w:pPr>
            <w:r w:rsidRPr="00BE6061">
              <w:rPr>
                <w:rFonts w:ascii="Times New Roman" w:hAnsi="Times New Roman"/>
                <w:sz w:val="18"/>
                <w:szCs w:val="18"/>
              </w:rPr>
              <w:t xml:space="preserve">граница </w:t>
            </w:r>
            <w:r>
              <w:rPr>
                <w:rFonts w:ascii="Times New Roman" w:hAnsi="Times New Roman"/>
                <w:sz w:val="18"/>
                <w:szCs w:val="18"/>
              </w:rPr>
              <w:t xml:space="preserve">и </w:t>
            </w:r>
            <w:r w:rsidRPr="004B2BEA">
              <w:rPr>
                <w:rFonts w:ascii="Times New Roman" w:hAnsi="Times New Roman"/>
                <w:sz w:val="18"/>
                <w:szCs w:val="18"/>
              </w:rPr>
              <w:t xml:space="preserve">кадастровый номер </w:t>
            </w:r>
            <w:r w:rsidRPr="00BE6061">
              <w:rPr>
                <w:rFonts w:ascii="Times New Roman" w:hAnsi="Times New Roman"/>
                <w:sz w:val="18"/>
                <w:szCs w:val="18"/>
              </w:rPr>
              <w:t>земельного участка, сведения о границах которых имеются в ЕГРН</w:t>
            </w:r>
          </w:p>
        </w:tc>
      </w:tr>
      <w:tr w:rsidR="00F611BA" w:rsidRPr="00E03ECB" w14:paraId="41CFA6CC" w14:textId="77777777" w:rsidTr="00BF3796">
        <w:trPr>
          <w:jc w:val="center"/>
        </w:trPr>
        <w:tc>
          <w:tcPr>
            <w:tcW w:w="4365" w:type="dxa"/>
            <w:vAlign w:val="center"/>
          </w:tcPr>
          <w:p w14:paraId="2499EDD2" w14:textId="77777777" w:rsidR="00F611BA" w:rsidRPr="00BE6061" w:rsidRDefault="00F611BA" w:rsidP="00BF3796">
            <w:pPr>
              <w:spacing w:after="0" w:line="288" w:lineRule="auto"/>
              <w:jc w:val="center"/>
              <w:rPr>
                <w:rFonts w:ascii="Times New Roman" w:hAnsi="Times New Roman"/>
                <w:b/>
                <w:bCs/>
                <w:color w:val="DF7EF6"/>
                <w:sz w:val="20"/>
                <w:szCs w:val="20"/>
              </w:rPr>
            </w:pPr>
            <w:r>
              <w:rPr>
                <w:rFonts w:ascii="Times New Roman" w:hAnsi="Times New Roman"/>
                <w:b/>
                <w:bCs/>
                <w:noProof/>
                <w:color w:val="DF7EF6"/>
                <w:sz w:val="20"/>
                <w:szCs w:val="20"/>
              </w:rPr>
              <mc:AlternateContent>
                <mc:Choice Requires="wps">
                  <w:drawing>
                    <wp:anchor distT="0" distB="0" distL="114300" distR="114300" simplePos="0" relativeHeight="251715584" behindDoc="0" locked="0" layoutInCell="1" allowOverlap="1" wp14:anchorId="4B7EB8E3" wp14:editId="5787ACF0">
                      <wp:simplePos x="0" y="0"/>
                      <wp:positionH relativeFrom="column">
                        <wp:posOffset>685779</wp:posOffset>
                      </wp:positionH>
                      <wp:positionV relativeFrom="paragraph">
                        <wp:posOffset>7812</wp:posOffset>
                      </wp:positionV>
                      <wp:extent cx="1244493" cy="138313"/>
                      <wp:effectExtent l="0" t="0" r="13335" b="14605"/>
                      <wp:wrapNone/>
                      <wp:docPr id="18" name="Прямоугольник 18"/>
                      <wp:cNvGraphicFramePr/>
                      <a:graphic xmlns:a="http://schemas.openxmlformats.org/drawingml/2006/main">
                        <a:graphicData uri="http://schemas.microsoft.com/office/word/2010/wordprocessingShape">
                          <wps:wsp>
                            <wps:cNvSpPr/>
                            <wps:spPr>
                              <a:xfrm>
                                <a:off x="0" y="0"/>
                                <a:ext cx="1244493" cy="138313"/>
                              </a:xfrm>
                              <a:prstGeom prst="rect">
                                <a:avLst/>
                              </a:prstGeom>
                              <a:noFill/>
                              <a:ln w="12700" cap="flat" cmpd="sng" algn="ctr">
                                <a:solidFill>
                                  <a:srgbClr val="FF00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6509FBA" id="Прямоугольник 18" o:spid="_x0000_s1026" style="position:absolute;margin-left:54pt;margin-top:.6pt;width:98pt;height:10.9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" filled="f" strokecolor="fuchsia" strokeweight="1pt"/>
                  </w:pict>
                </mc:Fallback>
              </mc:AlternateContent>
            </w:r>
            <w:r w:rsidRPr="00BE6061">
              <w:rPr>
                <w:rFonts w:ascii="Times New Roman" w:hAnsi="Times New Roman"/>
                <w:b/>
                <w:bCs/>
                <w:color w:val="DF7EF6"/>
                <w:sz w:val="20"/>
                <w:szCs w:val="20"/>
              </w:rPr>
              <w:t>16:50:270101</w:t>
            </w:r>
          </w:p>
        </w:tc>
        <w:tc>
          <w:tcPr>
            <w:tcW w:w="9097" w:type="dxa"/>
            <w:vAlign w:val="center"/>
          </w:tcPr>
          <w:p w14:paraId="404568BB"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и номер кадастрового квартала</w:t>
            </w:r>
          </w:p>
        </w:tc>
      </w:tr>
      <w:tr w:rsidR="00F611BA" w:rsidRPr="00E03ECB" w14:paraId="3FA01FD5" w14:textId="77777777" w:rsidTr="00BF3796">
        <w:trPr>
          <w:jc w:val="center"/>
        </w:trPr>
        <w:tc>
          <w:tcPr>
            <w:tcW w:w="4365" w:type="dxa"/>
            <w:vAlign w:val="center"/>
          </w:tcPr>
          <w:p w14:paraId="563ECA48" w14:textId="77777777" w:rsidR="00F611BA" w:rsidRPr="00BE6061" w:rsidRDefault="00F611BA" w:rsidP="00BF3796">
            <w:pPr>
              <w:autoSpaceDE w:val="0"/>
              <w:autoSpaceDN w:val="0"/>
              <w:adjustRightInd w:val="0"/>
              <w:spacing w:after="0"/>
              <w:jc w:val="center"/>
              <w:rPr>
                <w:rFonts w:ascii="Times New Roman" w:eastAsiaTheme="minorHAnsi" w:hAnsi="Times New Roman"/>
                <w:color w:val="2F5496" w:themeColor="accent5" w:themeShade="BF"/>
                <w:sz w:val="20"/>
                <w:szCs w:val="20"/>
              </w:rPr>
            </w:pPr>
            <w:r>
              <w:rPr>
                <w:rFonts w:ascii="Times New Roman" w:eastAsiaTheme="minorHAnsi" w:hAnsi="Times New Roman"/>
                <w:noProof/>
                <w:color w:val="2F5496" w:themeColor="accent5" w:themeShade="BF"/>
                <w:sz w:val="20"/>
                <w:szCs w:val="20"/>
              </w:rPr>
              <mc:AlternateContent>
                <mc:Choice Requires="wps">
                  <w:drawing>
                    <wp:anchor distT="0" distB="0" distL="114300" distR="114300" simplePos="0" relativeHeight="251716608" behindDoc="0" locked="0" layoutInCell="1" allowOverlap="1" wp14:anchorId="0B02502D" wp14:editId="72CA91C8">
                      <wp:simplePos x="0" y="0"/>
                      <wp:positionH relativeFrom="column">
                        <wp:posOffset>702336</wp:posOffset>
                      </wp:positionH>
                      <wp:positionV relativeFrom="paragraph">
                        <wp:posOffset>8423</wp:posOffset>
                      </wp:positionV>
                      <wp:extent cx="1175463" cy="135294"/>
                      <wp:effectExtent l="0" t="0" r="24765" b="17145"/>
                      <wp:wrapNone/>
                      <wp:docPr id="19" name="Прямоугольник 19"/>
                      <wp:cNvGraphicFramePr/>
                      <a:graphic xmlns:a="http://schemas.openxmlformats.org/drawingml/2006/main">
                        <a:graphicData uri="http://schemas.microsoft.com/office/word/2010/wordprocessingShape">
                          <wps:wsp>
                            <wps:cNvSpPr/>
                            <wps:spPr>
                              <a:xfrm>
                                <a:off x="0" y="0"/>
                                <a:ext cx="1175463" cy="135294"/>
                              </a:xfrm>
                              <a:prstGeom prst="rect">
                                <a:avLst/>
                              </a:prstGeom>
                              <a:pattFill prst="wdUpDiag">
                                <a:fgClr>
                                  <a:srgbClr val="ED7D31"/>
                                </a:fgClr>
                                <a:bgClr>
                                  <a:sysClr val="window" lastClr="FFFFFF"/>
                                </a:bgClr>
                              </a:pattFill>
                              <a:ln w="12700" cap="flat" cmpd="sng" algn="ctr">
                                <a:solidFill>
                                  <a:srgbClr val="FFC000"/>
                                </a:solidFill>
                                <a:prstDash val="dash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4717A7E" id="Прямоугольник 19" o:spid="_x0000_s1026" style="position:absolute;margin-left:55.3pt;margin-top:.65pt;width:92.55pt;height:10.6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" fillcolor="#ed7d31" strokecolor="#ffc000" strokeweight="1pt">
                      <v:fill r:id="rId24" o:title="" color2="window" type="pattern"/>
                      <v:stroke dashstyle="dashDot"/>
                    </v:rect>
                  </w:pict>
                </mc:Fallback>
              </mc:AlternateContent>
            </w:r>
          </w:p>
        </w:tc>
        <w:tc>
          <w:tcPr>
            <w:tcW w:w="9097" w:type="dxa"/>
            <w:vAlign w:val="center"/>
          </w:tcPr>
          <w:p w14:paraId="41E314C2" w14:textId="77777777" w:rsidR="00F611BA" w:rsidRPr="009E4839" w:rsidRDefault="00F611BA" w:rsidP="00BF3796">
            <w:pPr>
              <w:spacing w:after="0" w:line="288" w:lineRule="auto"/>
              <w:rPr>
                <w:rFonts w:ascii="Times New Roman" w:hAnsi="Times New Roman"/>
                <w:sz w:val="18"/>
                <w:szCs w:val="18"/>
              </w:rPr>
            </w:pPr>
            <w:r w:rsidRPr="001A014C">
              <w:rPr>
                <w:rFonts w:ascii="Times New Roman" w:hAnsi="Times New Roman"/>
                <w:sz w:val="18"/>
                <w:szCs w:val="18"/>
              </w:rPr>
              <w:t>граница планируемых элементов планировочной структуры</w:t>
            </w:r>
          </w:p>
        </w:tc>
      </w:tr>
      <w:tr w:rsidR="00F611BA" w:rsidRPr="00E03ECB" w14:paraId="033B88A7" w14:textId="77777777" w:rsidTr="00BF3796">
        <w:trPr>
          <w:jc w:val="center"/>
        </w:trPr>
        <w:tc>
          <w:tcPr>
            <w:tcW w:w="4365" w:type="dxa"/>
            <w:vAlign w:val="center"/>
          </w:tcPr>
          <w:p w14:paraId="7CF2018C" w14:textId="77777777" w:rsidR="00F611BA" w:rsidRPr="00E03ECB" w:rsidRDefault="00F611BA" w:rsidP="00BF3796">
            <w:pPr>
              <w:spacing w:after="0" w:line="288" w:lineRule="auto"/>
              <w:jc w:val="center"/>
              <w:rPr>
                <w:rFonts w:ascii="Times New Roman" w:hAnsi="Times New Roman"/>
                <w:color w:val="2E12FA"/>
                <w:sz w:val="24"/>
                <w:szCs w:val="24"/>
                <w:u w:val="single"/>
              </w:rPr>
            </w:pPr>
            <w:r>
              <w:rPr>
                <w:rFonts w:ascii="Times New Roman" w:hAnsi="Times New Roman"/>
                <w:noProof/>
                <w:color w:val="2E12FA"/>
                <w:sz w:val="24"/>
                <w:szCs w:val="24"/>
                <w:u w:val="single"/>
              </w:rPr>
              <mc:AlternateContent>
                <mc:Choice Requires="wps">
                  <w:drawing>
                    <wp:anchor distT="0" distB="0" distL="114300" distR="114300" simplePos="0" relativeHeight="251711488" behindDoc="0" locked="0" layoutInCell="1" allowOverlap="1" wp14:anchorId="604791C7" wp14:editId="34B05D54">
                      <wp:simplePos x="0" y="0"/>
                      <wp:positionH relativeFrom="column">
                        <wp:posOffset>701040</wp:posOffset>
                      </wp:positionH>
                      <wp:positionV relativeFrom="paragraph">
                        <wp:posOffset>33020</wp:posOffset>
                      </wp:positionV>
                      <wp:extent cx="1229995" cy="138430"/>
                      <wp:effectExtent l="0" t="0" r="27305" b="13970"/>
                      <wp:wrapNone/>
                      <wp:docPr id="20" name="Прямоугольник 20"/>
                      <wp:cNvGraphicFramePr/>
                      <a:graphic xmlns:a="http://schemas.openxmlformats.org/drawingml/2006/main">
                        <a:graphicData uri="http://schemas.microsoft.com/office/word/2010/wordprocessingShape">
                          <wps:wsp>
                            <wps:cNvSpPr/>
                            <wps:spPr>
                              <a:xfrm>
                                <a:off x="0" y="0"/>
                                <a:ext cx="1229995" cy="138430"/>
                              </a:xfrm>
                              <a:prstGeom prst="rect">
                                <a:avLst/>
                              </a:prstGeom>
                              <a:solidFill>
                                <a:srgbClr val="70AD47">
                                  <a:lumMod val="40000"/>
                                  <a:lumOff val="60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041953A" id="Прямоугольник 20" o:spid="_x0000_s1026" style="position:absolute;margin-left:55.2pt;margin-top:2.6pt;width:96.85pt;height:10.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" fillcolor="#c5e0b4" strokecolor="#70ad47" strokeweight="1pt"/>
                  </w:pict>
                </mc:Fallback>
              </mc:AlternateContent>
            </w:r>
          </w:p>
        </w:tc>
        <w:tc>
          <w:tcPr>
            <w:tcW w:w="9097" w:type="dxa"/>
            <w:vAlign w:val="center"/>
          </w:tcPr>
          <w:p w14:paraId="6B324986"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образуемых земельных участков</w:t>
            </w:r>
          </w:p>
        </w:tc>
      </w:tr>
      <w:tr w:rsidR="00F611BA" w:rsidRPr="00E03ECB" w14:paraId="5B8C3F45" w14:textId="77777777" w:rsidTr="00BF3796">
        <w:trPr>
          <w:jc w:val="center"/>
        </w:trPr>
        <w:tc>
          <w:tcPr>
            <w:tcW w:w="4365" w:type="dxa"/>
            <w:vAlign w:val="center"/>
            <w:hideMark/>
          </w:tcPr>
          <w:p w14:paraId="1DF62298" w14:textId="77777777" w:rsidR="00F611BA" w:rsidRPr="00E03ECB" w:rsidRDefault="00F611BA" w:rsidP="00BF3796">
            <w:pPr>
              <w:spacing w:after="0" w:line="288" w:lineRule="auto"/>
              <w:jc w:val="center"/>
              <w:rPr>
                <w:rFonts w:ascii="Times New Roman" w:hAnsi="Times New Roman"/>
                <w:sz w:val="24"/>
                <w:szCs w:val="24"/>
              </w:rPr>
            </w:pPr>
            <w:r>
              <w:rPr>
                <w:rFonts w:ascii="Times New Roman" w:hAnsi="Times New Roman"/>
                <w:color w:val="FF0000"/>
                <w:sz w:val="24"/>
                <w:szCs w:val="24"/>
              </w:rPr>
              <w:t xml:space="preserve">      :</w:t>
            </w:r>
            <w:r w:rsidRPr="00BE6061">
              <w:rPr>
                <w:rFonts w:ascii="Times New Roman" w:hAnsi="Times New Roman"/>
                <w:color w:val="FF0000"/>
                <w:sz w:val="20"/>
                <w:szCs w:val="20"/>
              </w:rPr>
              <w:t>ЗУ1</w:t>
            </w:r>
          </w:p>
        </w:tc>
        <w:tc>
          <w:tcPr>
            <w:tcW w:w="9097" w:type="dxa"/>
            <w:vAlign w:val="center"/>
            <w:hideMark/>
          </w:tcPr>
          <w:p w14:paraId="0699F658"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условный номер</w:t>
            </w:r>
            <w:r w:rsidRPr="009E4839">
              <w:rPr>
                <w:rFonts w:ascii="Times New Roman" w:hAnsi="Times New Roman"/>
                <w:sz w:val="18"/>
                <w:szCs w:val="18"/>
              </w:rPr>
              <w:t xml:space="preserve"> образуемых земельных участков</w:t>
            </w:r>
          </w:p>
        </w:tc>
      </w:tr>
      <w:tr w:rsidR="00F611BA" w:rsidRPr="00E03ECB" w14:paraId="1C5C7CF3" w14:textId="77777777" w:rsidTr="00BF3796">
        <w:trPr>
          <w:jc w:val="center"/>
        </w:trPr>
        <w:tc>
          <w:tcPr>
            <w:tcW w:w="4365" w:type="dxa"/>
            <w:vAlign w:val="center"/>
          </w:tcPr>
          <w:p w14:paraId="2E6427D6" w14:textId="77777777" w:rsidR="00F611BA" w:rsidRPr="00E03ECB" w:rsidRDefault="00F611BA" w:rsidP="00BF3796">
            <w:pPr>
              <w:autoSpaceDE w:val="0"/>
              <w:autoSpaceDN w:val="0"/>
              <w:adjustRightInd w:val="0"/>
              <w:spacing w:after="0"/>
              <w:rPr>
                <w:rFonts w:ascii="Times New Roman" w:hAnsi="Times New Roman"/>
                <w:noProof/>
                <w:sz w:val="24"/>
                <w:szCs w:val="24"/>
              </w:rPr>
            </w:pPr>
            <w:r w:rsidRPr="00E03ECB">
              <w:rPr>
                <w:rFonts w:ascii="Times New Roman" w:hAnsi="Times New Roman"/>
                <w:noProof/>
                <w:sz w:val="24"/>
                <w:szCs w:val="24"/>
              </w:rPr>
              <mc:AlternateContent>
                <mc:Choice Requires="wps">
                  <w:drawing>
                    <wp:anchor distT="0" distB="0" distL="114300" distR="114300" simplePos="0" relativeHeight="251710464" behindDoc="0" locked="0" layoutInCell="1" allowOverlap="1" wp14:anchorId="6CF937C7" wp14:editId="2FDDCC73">
                      <wp:simplePos x="0" y="0"/>
                      <wp:positionH relativeFrom="column">
                        <wp:posOffset>743585</wp:posOffset>
                      </wp:positionH>
                      <wp:positionV relativeFrom="paragraph">
                        <wp:posOffset>41275</wp:posOffset>
                      </wp:positionV>
                      <wp:extent cx="1133475" cy="0"/>
                      <wp:effectExtent l="0" t="19050" r="28575" b="19050"/>
                      <wp:wrapNone/>
                      <wp:docPr id="21" name="Прямая соединительная линия 21"/>
                      <wp:cNvGraphicFramePr/>
                      <a:graphic xmlns:a="http://schemas.openxmlformats.org/drawingml/2006/main">
                        <a:graphicData uri="http://schemas.microsoft.com/office/word/2010/wordprocessingShape">
                          <wps:wsp>
                            <wps:cNvCnPr/>
                            <wps:spPr>
                              <a:xfrm>
                                <a:off x="0" y="0"/>
                                <a:ext cx="113347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55B5033" id="Прямая соединительная линия 21"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5pt,3.25pt" to="147.8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" strokecolor="red" strokeweight="2.25pt"/>
                  </w:pict>
                </mc:Fallback>
              </mc:AlternateContent>
            </w:r>
            <w:r>
              <w:rPr>
                <w:rFonts w:ascii="Times New Roman" w:hAnsi="Times New Roman"/>
                <w:noProof/>
                <w:sz w:val="24"/>
                <w:szCs w:val="24"/>
              </w:rPr>
              <w:t xml:space="preserve"> </w:t>
            </w:r>
          </w:p>
        </w:tc>
        <w:tc>
          <w:tcPr>
            <w:tcW w:w="9097" w:type="dxa"/>
            <w:vAlign w:val="center"/>
          </w:tcPr>
          <w:p w14:paraId="53591A8D"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утвержденных красных линий</w:t>
            </w:r>
          </w:p>
        </w:tc>
      </w:tr>
      <w:tr w:rsidR="00F611BA" w:rsidRPr="00E03ECB" w14:paraId="789247E5" w14:textId="77777777" w:rsidTr="00BF3796">
        <w:trPr>
          <w:jc w:val="center"/>
        </w:trPr>
        <w:tc>
          <w:tcPr>
            <w:tcW w:w="4365" w:type="dxa"/>
            <w:vAlign w:val="center"/>
          </w:tcPr>
          <w:p w14:paraId="23323512" w14:textId="77777777" w:rsidR="00F611BA" w:rsidRPr="00E03ECB" w:rsidRDefault="00F611BA" w:rsidP="00BF3796">
            <w:pPr>
              <w:autoSpaceDE w:val="0"/>
              <w:autoSpaceDN w:val="0"/>
              <w:adjustRightInd w:val="0"/>
              <w:spacing w:after="0"/>
              <w:rPr>
                <w:rFonts w:ascii="Times New Roman" w:hAnsi="Times New Roman"/>
                <w:noProof/>
                <w:sz w:val="24"/>
                <w:szCs w:val="24"/>
              </w:rPr>
            </w:pPr>
            <w:r>
              <w:rPr>
                <w:rFonts w:ascii="Times New Roman" w:hAnsi="Times New Roman"/>
                <w:noProof/>
                <w:sz w:val="18"/>
                <w:szCs w:val="18"/>
              </w:rPr>
              <mc:AlternateContent>
                <mc:Choice Requires="wps">
                  <w:drawing>
                    <wp:anchor distT="0" distB="0" distL="114300" distR="114300" simplePos="0" relativeHeight="251713536" behindDoc="0" locked="0" layoutInCell="1" allowOverlap="1" wp14:anchorId="6AF914B1" wp14:editId="709BBDFD">
                      <wp:simplePos x="0" y="0"/>
                      <wp:positionH relativeFrom="column">
                        <wp:posOffset>723900</wp:posOffset>
                      </wp:positionH>
                      <wp:positionV relativeFrom="paragraph">
                        <wp:posOffset>86360</wp:posOffset>
                      </wp:positionV>
                      <wp:extent cx="1038225" cy="0"/>
                      <wp:effectExtent l="0" t="0" r="0" b="0"/>
                      <wp:wrapNone/>
                      <wp:docPr id="22" name="Прямая соединительная линия 22"/>
                      <wp:cNvGraphicFramePr/>
                      <a:graphic xmlns:a="http://schemas.openxmlformats.org/drawingml/2006/main">
                        <a:graphicData uri="http://schemas.microsoft.com/office/word/2010/wordprocessingShape">
                          <wps:wsp>
                            <wps:cNvCnPr/>
                            <wps:spPr>
                              <a:xfrm>
                                <a:off x="0" y="0"/>
                                <a:ext cx="103822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9AD1BA2" id="Прямая соединительная линия 22" o:spid="_x0000_s1026" style="position:absolute;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6.8pt" to="138.7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" strokecolor="windowText" strokeweight="1.5pt">
                      <v:stroke joinstyle="miter"/>
                    </v:line>
                  </w:pict>
                </mc:Fallback>
              </mc:AlternateContent>
            </w:r>
            <w:r>
              <w:rPr>
                <w:rFonts w:ascii="Times New Roman" w:hAnsi="Times New Roman"/>
                <w:noProof/>
                <w:sz w:val="24"/>
                <w:szCs w:val="24"/>
              </w:rPr>
              <w:t xml:space="preserve">                          </w:t>
            </w:r>
          </w:p>
        </w:tc>
        <w:tc>
          <w:tcPr>
            <w:tcW w:w="9097" w:type="dxa"/>
            <w:vAlign w:val="center"/>
          </w:tcPr>
          <w:p w14:paraId="582AAF41"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устанавливаемых красных линий</w:t>
            </w:r>
          </w:p>
        </w:tc>
      </w:tr>
      <w:tr w:rsidR="00F611BA" w:rsidRPr="00E03ECB" w14:paraId="5FF8AF6C" w14:textId="77777777" w:rsidTr="00BF3796">
        <w:trPr>
          <w:jc w:val="center"/>
        </w:trPr>
        <w:tc>
          <w:tcPr>
            <w:tcW w:w="4365" w:type="dxa"/>
            <w:vAlign w:val="center"/>
          </w:tcPr>
          <w:p w14:paraId="1EDD22FD" w14:textId="77777777" w:rsidR="00F611BA" w:rsidRPr="004B2BEA" w:rsidRDefault="00F611BA" w:rsidP="00BF3796">
            <w:pPr>
              <w:autoSpaceDE w:val="0"/>
              <w:autoSpaceDN w:val="0"/>
              <w:adjustRightInd w:val="0"/>
              <w:spacing w:after="0"/>
              <w:rPr>
                <w:rFonts w:ascii="Times New Roman" w:hAnsi="Times New Roman"/>
                <w:noProof/>
                <w:sz w:val="18"/>
                <w:szCs w:val="18"/>
              </w:rPr>
            </w:pPr>
            <w:r w:rsidRPr="006D6262">
              <w:rPr>
                <w:rFonts w:ascii="Times New Roman" w:hAnsi="Times New Roman"/>
                <w:b/>
                <w:bCs/>
                <w:noProof/>
                <w:sz w:val="16"/>
                <w:szCs w:val="16"/>
              </w:rPr>
              <mc:AlternateContent>
                <mc:Choice Requires="wps">
                  <w:drawing>
                    <wp:anchor distT="0" distB="0" distL="114300" distR="114300" simplePos="0" relativeHeight="251714560" behindDoc="1" locked="0" layoutInCell="1" allowOverlap="1" wp14:anchorId="21D47E22" wp14:editId="6FF7B57E">
                      <wp:simplePos x="0" y="0"/>
                      <wp:positionH relativeFrom="column">
                        <wp:posOffset>748030</wp:posOffset>
                      </wp:positionH>
                      <wp:positionV relativeFrom="paragraph">
                        <wp:posOffset>51435</wp:posOffset>
                      </wp:positionV>
                      <wp:extent cx="1090295" cy="0"/>
                      <wp:effectExtent l="0" t="19050" r="33655" b="19050"/>
                      <wp:wrapNone/>
                      <wp:docPr id="23" name="Прямая соединительная линия 23"/>
                      <wp:cNvGraphicFramePr/>
                      <a:graphic xmlns:a="http://schemas.openxmlformats.org/drawingml/2006/main">
                        <a:graphicData uri="http://schemas.microsoft.com/office/word/2010/wordprocessingShape">
                          <wps:wsp>
                            <wps:cNvCnPr/>
                            <wps:spPr>
                              <a:xfrm>
                                <a:off x="0" y="0"/>
                                <a:ext cx="109029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BC244AD" id="Прямая соединительная линия 23" o:spid="_x0000_s1026" style="position:absolute;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pt,4.05pt" to="144.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" strokecolor="red" strokeweight="2.25pt"/>
                  </w:pict>
                </mc:Fallback>
              </mc:AlternateContent>
            </w:r>
            <w:r>
              <w:rPr>
                <w:rFonts w:ascii="Times New Roman" w:hAnsi="Times New Roman"/>
                <w:noProof/>
                <w:sz w:val="24"/>
                <w:szCs w:val="24"/>
              </w:rPr>
              <w:t xml:space="preserve">                         </w:t>
            </w:r>
            <w:r w:rsidRPr="004B2BEA">
              <w:rPr>
                <w:rFonts w:ascii="Times New Roman" w:hAnsi="Times New Roman"/>
                <w:noProof/>
                <w:sz w:val="18"/>
                <w:szCs w:val="18"/>
              </w:rPr>
              <w:t>Х        Х</w:t>
            </w:r>
          </w:p>
        </w:tc>
        <w:tc>
          <w:tcPr>
            <w:tcW w:w="9097" w:type="dxa"/>
            <w:vAlign w:val="center"/>
          </w:tcPr>
          <w:p w14:paraId="2494150F"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отменяемых красных линий</w:t>
            </w:r>
          </w:p>
        </w:tc>
      </w:tr>
      <w:bookmarkEnd w:id="13"/>
    </w:tbl>
    <w:p w14:paraId="4AFB78D4" w14:textId="198BF514" w:rsidR="00F611BA" w:rsidRDefault="00F611BA" w:rsidP="000D00E5">
      <w:pPr>
        <w:widowControl w:val="0"/>
        <w:tabs>
          <w:tab w:val="left" w:pos="0"/>
        </w:tabs>
        <w:spacing w:after="0" w:line="240" w:lineRule="auto"/>
        <w:rPr>
          <w:rFonts w:ascii="Times New Roman" w:hAnsi="Times New Roman"/>
          <w:b/>
          <w:sz w:val="26"/>
          <w:szCs w:val="26"/>
          <w:lang w:val="en-US"/>
        </w:rPr>
      </w:pPr>
    </w:p>
    <w:p w14:paraId="2C5741A5" w14:textId="77777777" w:rsidR="00F611BA" w:rsidRDefault="00F611BA" w:rsidP="00F611BA">
      <w:pPr>
        <w:widowControl w:val="0"/>
        <w:tabs>
          <w:tab w:val="left" w:pos="0"/>
        </w:tabs>
        <w:spacing w:after="0" w:line="240" w:lineRule="auto"/>
        <w:jc w:val="center"/>
        <w:rPr>
          <w:rFonts w:ascii="Times New Roman" w:hAnsi="Times New Roman"/>
          <w:b/>
          <w:sz w:val="26"/>
          <w:szCs w:val="26"/>
        </w:rPr>
      </w:pPr>
      <w:r>
        <w:rPr>
          <w:rFonts w:ascii="Times New Roman" w:hAnsi="Times New Roman"/>
          <w:b/>
          <w:sz w:val="26"/>
          <w:szCs w:val="26"/>
        </w:rPr>
        <w:t>Лист 2</w:t>
      </w:r>
    </w:p>
    <w:tbl>
      <w:tblPr>
        <w:tblStyle w:val="ab"/>
        <w:tblW w:w="13462" w:type="dxa"/>
        <w:jc w:val="center"/>
        <w:tblLook w:val="04A0" w:firstRow="1" w:lastRow="0" w:firstColumn="1" w:lastColumn="0" w:noHBand="0" w:noVBand="1"/>
      </w:tblPr>
      <w:tblGrid>
        <w:gridCol w:w="4365"/>
        <w:gridCol w:w="9097"/>
      </w:tblGrid>
      <w:tr w:rsidR="00F611BA" w:rsidRPr="00E03ECB" w14:paraId="2C2A8314" w14:textId="77777777" w:rsidTr="00BF3796">
        <w:trPr>
          <w:jc w:val="center"/>
        </w:trPr>
        <w:tc>
          <w:tcPr>
            <w:tcW w:w="13462" w:type="dxa"/>
            <w:gridSpan w:val="2"/>
            <w:vAlign w:val="center"/>
            <w:hideMark/>
          </w:tcPr>
          <w:p w14:paraId="2A7E2E9C" w14:textId="33CCAB19" w:rsidR="00F611BA" w:rsidRDefault="000D00E5" w:rsidP="00BF3796">
            <w:pPr>
              <w:spacing w:after="0" w:line="288" w:lineRule="auto"/>
              <w:jc w:val="center"/>
              <w:rPr>
                <w:rFonts w:ascii="Times New Roman" w:hAnsi="Times New Roman"/>
                <w:b/>
                <w:noProof/>
                <w:sz w:val="18"/>
                <w:szCs w:val="18"/>
              </w:rPr>
            </w:pPr>
            <w:bookmarkStart w:id="14" w:name="_Hlk221885845"/>
            <w:r w:rsidRPr="000D00E5">
              <w:rPr>
                <w:rFonts w:ascii="Times New Roman" w:hAnsi="Times New Roman"/>
                <w:b/>
                <w:noProof/>
                <w:sz w:val="18"/>
                <w:szCs w:val="18"/>
              </w:rPr>
              <w:drawing>
                <wp:inline distT="0" distB="0" distL="0" distR="0" wp14:anchorId="150C6A4B" wp14:editId="18B5E1DD">
                  <wp:extent cx="4115466" cy="6463872"/>
                  <wp:effectExtent l="6985" t="0" r="6350" b="6350"/>
                  <wp:docPr id="401416002" name="Рисунок 401416002" descr="B:\СТРУКТУРА\Отдел межевания и кадастра\Нуриева Алсу Юнусовна\!Несмелова\чертежи а4\пмт дооп\1 этап 2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СТРУКТУРА\Отдел межевания и кадастра\Нуриева Алсу Юнусовна\!Несмелова\чертежи а4\пмт дооп\1 этап 2 лист.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9836"/>
                          <a:stretch/>
                        </pic:blipFill>
                        <pic:spPr bwMode="auto">
                          <a:xfrm rot="16200000">
                            <a:off x="0" y="0"/>
                            <a:ext cx="4121243" cy="6472946"/>
                          </a:xfrm>
                          <a:prstGeom prst="rect">
                            <a:avLst/>
                          </a:prstGeom>
                          <a:noFill/>
                          <a:ln>
                            <a:noFill/>
                          </a:ln>
                          <a:extLst>
                            <a:ext uri="{53640926-AAD7-44D8-BBD7-CCE9431645EC}">
                              <a14:shadowObscured xmlns:a14="http://schemas.microsoft.com/office/drawing/2010/main"/>
                            </a:ext>
                          </a:extLst>
                        </pic:spPr>
                      </pic:pic>
                    </a:graphicData>
                  </a:graphic>
                </wp:inline>
              </w:drawing>
            </w:r>
          </w:p>
          <w:p w14:paraId="45CEDE14" w14:textId="77777777" w:rsidR="00F611BA" w:rsidRPr="009E4839" w:rsidRDefault="00F611BA" w:rsidP="00BF3796">
            <w:pPr>
              <w:spacing w:after="0" w:line="288" w:lineRule="auto"/>
              <w:jc w:val="center"/>
              <w:rPr>
                <w:rFonts w:ascii="Times New Roman" w:hAnsi="Times New Roman"/>
                <w:b/>
                <w:sz w:val="18"/>
                <w:szCs w:val="18"/>
              </w:rPr>
            </w:pPr>
            <w:r w:rsidRPr="009E4839">
              <w:rPr>
                <w:rFonts w:ascii="Times New Roman" w:hAnsi="Times New Roman"/>
                <w:b/>
                <w:sz w:val="18"/>
                <w:szCs w:val="18"/>
              </w:rPr>
              <w:t>УСЛОВНЫЕ ОБОЗНАЧЕНИЯ</w:t>
            </w:r>
          </w:p>
        </w:tc>
      </w:tr>
      <w:tr w:rsidR="00F611BA" w:rsidRPr="00E03ECB" w14:paraId="1C5C6A07" w14:textId="77777777" w:rsidTr="00BF3796">
        <w:trPr>
          <w:trHeight w:val="331"/>
          <w:jc w:val="center"/>
        </w:trPr>
        <w:tc>
          <w:tcPr>
            <w:tcW w:w="4365" w:type="dxa"/>
            <w:vAlign w:val="center"/>
            <w:hideMark/>
          </w:tcPr>
          <w:p w14:paraId="75F359A0" w14:textId="77777777" w:rsidR="00F611BA" w:rsidRPr="004B2BEA" w:rsidRDefault="00F611BA" w:rsidP="00BF3796">
            <w:pPr>
              <w:spacing w:after="0" w:line="288" w:lineRule="auto"/>
              <w:rPr>
                <w:rFonts w:ascii="Times New Roman" w:hAnsi="Times New Roman"/>
                <w:sz w:val="18"/>
                <w:szCs w:val="18"/>
              </w:rPr>
            </w:pPr>
            <w:r w:rsidRPr="004B2BEA">
              <w:rPr>
                <w:rFonts w:ascii="Times New Roman" w:hAnsi="Times New Roman"/>
                <w:noProof/>
                <w:sz w:val="18"/>
                <w:szCs w:val="18"/>
              </w:rPr>
              <mc:AlternateContent>
                <mc:Choice Requires="wps">
                  <w:drawing>
                    <wp:anchor distT="0" distB="0" distL="114300" distR="114300" simplePos="0" relativeHeight="251719680" behindDoc="0" locked="0" layoutInCell="1" allowOverlap="1" wp14:anchorId="33979500" wp14:editId="593BF033">
                      <wp:simplePos x="0" y="0"/>
                      <wp:positionH relativeFrom="column">
                        <wp:posOffset>673100</wp:posOffset>
                      </wp:positionH>
                      <wp:positionV relativeFrom="paragraph">
                        <wp:posOffset>-635</wp:posOffset>
                      </wp:positionV>
                      <wp:extent cx="1257300" cy="143510"/>
                      <wp:effectExtent l="0" t="0" r="19050" b="27940"/>
                      <wp:wrapNone/>
                      <wp:docPr id="24" name="Прямоугольник 24"/>
                      <wp:cNvGraphicFramePr/>
                      <a:graphic xmlns:a="http://schemas.openxmlformats.org/drawingml/2006/main">
                        <a:graphicData uri="http://schemas.microsoft.com/office/word/2010/wordprocessingShape">
                          <wps:wsp>
                            <wps:cNvSpPr/>
                            <wps:spPr>
                              <a:xfrm>
                                <a:off x="0" y="0"/>
                                <a:ext cx="1257300" cy="143510"/>
                              </a:xfrm>
                              <a:prstGeom prst="rect">
                                <a:avLst/>
                              </a:prstGeom>
                              <a:noFill/>
                              <a:ln w="12700"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3DD1E7D" id="Прямоугольник 24" o:spid="_x0000_s1026" style="position:absolute;margin-left:53pt;margin-top:-.05pt;width:99pt;height:11.3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" filled="f" strokecolor="#2e75b6" strokeweight="1pt"/>
                  </w:pict>
                </mc:Fallback>
              </mc:AlternateContent>
            </w:r>
            <w:r w:rsidRPr="004B2BEA">
              <w:rPr>
                <w:rFonts w:ascii="Times New Roman" w:eastAsiaTheme="minorHAnsi" w:hAnsi="Times New Roman"/>
                <w:color w:val="2F5496" w:themeColor="accent5" w:themeShade="BF"/>
                <w:sz w:val="18"/>
                <w:szCs w:val="18"/>
              </w:rPr>
              <w:t xml:space="preserve">                         16:50:270101:3281</w:t>
            </w:r>
          </w:p>
        </w:tc>
        <w:tc>
          <w:tcPr>
            <w:tcW w:w="9097" w:type="dxa"/>
            <w:vAlign w:val="center"/>
            <w:hideMark/>
          </w:tcPr>
          <w:p w14:paraId="13C23448" w14:textId="77777777" w:rsidR="00F611BA" w:rsidRPr="009E4839" w:rsidRDefault="00F611BA" w:rsidP="00BF3796">
            <w:pPr>
              <w:spacing w:after="0" w:line="288" w:lineRule="auto"/>
              <w:rPr>
                <w:rFonts w:ascii="Times New Roman" w:hAnsi="Times New Roman"/>
                <w:sz w:val="18"/>
                <w:szCs w:val="18"/>
              </w:rPr>
            </w:pPr>
            <w:r w:rsidRPr="00BE6061">
              <w:rPr>
                <w:rFonts w:ascii="Times New Roman" w:hAnsi="Times New Roman"/>
                <w:sz w:val="18"/>
                <w:szCs w:val="18"/>
              </w:rPr>
              <w:t xml:space="preserve">граница </w:t>
            </w:r>
            <w:r>
              <w:rPr>
                <w:rFonts w:ascii="Times New Roman" w:hAnsi="Times New Roman"/>
                <w:sz w:val="18"/>
                <w:szCs w:val="18"/>
              </w:rPr>
              <w:t xml:space="preserve">и </w:t>
            </w:r>
            <w:r w:rsidRPr="004B2BEA">
              <w:rPr>
                <w:rFonts w:ascii="Times New Roman" w:hAnsi="Times New Roman"/>
                <w:sz w:val="18"/>
                <w:szCs w:val="18"/>
              </w:rPr>
              <w:t xml:space="preserve">кадастровый номер </w:t>
            </w:r>
            <w:r w:rsidRPr="00BE6061">
              <w:rPr>
                <w:rFonts w:ascii="Times New Roman" w:hAnsi="Times New Roman"/>
                <w:sz w:val="18"/>
                <w:szCs w:val="18"/>
              </w:rPr>
              <w:t>земельного участка, сведения о границах которых имеются в ЕГРН</w:t>
            </w:r>
          </w:p>
        </w:tc>
      </w:tr>
      <w:tr w:rsidR="00F611BA" w:rsidRPr="00E03ECB" w14:paraId="122ACA7A" w14:textId="77777777" w:rsidTr="00BF3796">
        <w:trPr>
          <w:jc w:val="center"/>
        </w:trPr>
        <w:tc>
          <w:tcPr>
            <w:tcW w:w="4365" w:type="dxa"/>
            <w:vAlign w:val="center"/>
          </w:tcPr>
          <w:p w14:paraId="205C470B" w14:textId="77777777" w:rsidR="00F611BA" w:rsidRPr="00BE6061" w:rsidRDefault="00F611BA" w:rsidP="00BF3796">
            <w:pPr>
              <w:spacing w:after="0" w:line="288" w:lineRule="auto"/>
              <w:jc w:val="center"/>
              <w:rPr>
                <w:rFonts w:ascii="Times New Roman" w:hAnsi="Times New Roman"/>
                <w:b/>
                <w:bCs/>
                <w:color w:val="DF7EF6"/>
                <w:sz w:val="20"/>
                <w:szCs w:val="20"/>
              </w:rPr>
            </w:pPr>
            <w:r>
              <w:rPr>
                <w:rFonts w:ascii="Times New Roman" w:hAnsi="Times New Roman"/>
                <w:b/>
                <w:bCs/>
                <w:noProof/>
                <w:color w:val="DF7EF6"/>
                <w:sz w:val="20"/>
                <w:szCs w:val="20"/>
              </w:rPr>
              <mc:AlternateContent>
                <mc:Choice Requires="wps">
                  <w:drawing>
                    <wp:anchor distT="0" distB="0" distL="114300" distR="114300" simplePos="0" relativeHeight="251722752" behindDoc="0" locked="0" layoutInCell="1" allowOverlap="1" wp14:anchorId="6B7AC524" wp14:editId="5FE9F681">
                      <wp:simplePos x="0" y="0"/>
                      <wp:positionH relativeFrom="column">
                        <wp:posOffset>685779</wp:posOffset>
                      </wp:positionH>
                      <wp:positionV relativeFrom="paragraph">
                        <wp:posOffset>7812</wp:posOffset>
                      </wp:positionV>
                      <wp:extent cx="1244493" cy="138313"/>
                      <wp:effectExtent l="0" t="0" r="13335" b="14605"/>
                      <wp:wrapNone/>
                      <wp:docPr id="25" name="Прямоугольник 25"/>
                      <wp:cNvGraphicFramePr/>
                      <a:graphic xmlns:a="http://schemas.openxmlformats.org/drawingml/2006/main">
                        <a:graphicData uri="http://schemas.microsoft.com/office/word/2010/wordprocessingShape">
                          <wps:wsp>
                            <wps:cNvSpPr/>
                            <wps:spPr>
                              <a:xfrm>
                                <a:off x="0" y="0"/>
                                <a:ext cx="1244493" cy="138313"/>
                              </a:xfrm>
                              <a:prstGeom prst="rect">
                                <a:avLst/>
                              </a:prstGeom>
                              <a:noFill/>
                              <a:ln w="12700" cap="flat" cmpd="sng" algn="ctr">
                                <a:solidFill>
                                  <a:srgbClr val="FF00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8C47B80" id="Прямоугольник 25" o:spid="_x0000_s1026" style="position:absolute;margin-left:54pt;margin-top:.6pt;width:98pt;height:10.9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" filled="f" strokecolor="fuchsia" strokeweight="1pt"/>
                  </w:pict>
                </mc:Fallback>
              </mc:AlternateContent>
            </w:r>
            <w:r w:rsidRPr="00BE6061">
              <w:rPr>
                <w:rFonts w:ascii="Times New Roman" w:hAnsi="Times New Roman"/>
                <w:b/>
                <w:bCs/>
                <w:color w:val="DF7EF6"/>
                <w:sz w:val="20"/>
                <w:szCs w:val="20"/>
              </w:rPr>
              <w:t>16:50:270101</w:t>
            </w:r>
          </w:p>
        </w:tc>
        <w:tc>
          <w:tcPr>
            <w:tcW w:w="9097" w:type="dxa"/>
            <w:vAlign w:val="center"/>
          </w:tcPr>
          <w:p w14:paraId="0F1E22D4"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и номер кадастрового квартала</w:t>
            </w:r>
          </w:p>
        </w:tc>
      </w:tr>
      <w:tr w:rsidR="00F611BA" w:rsidRPr="00E03ECB" w14:paraId="2A6A425E" w14:textId="77777777" w:rsidTr="00BF3796">
        <w:trPr>
          <w:jc w:val="center"/>
        </w:trPr>
        <w:tc>
          <w:tcPr>
            <w:tcW w:w="4365" w:type="dxa"/>
            <w:vAlign w:val="center"/>
          </w:tcPr>
          <w:p w14:paraId="0EA66B49" w14:textId="77777777" w:rsidR="00F611BA" w:rsidRPr="00BE6061" w:rsidRDefault="00F611BA" w:rsidP="00BF3796">
            <w:pPr>
              <w:autoSpaceDE w:val="0"/>
              <w:autoSpaceDN w:val="0"/>
              <w:adjustRightInd w:val="0"/>
              <w:spacing w:after="0"/>
              <w:jc w:val="center"/>
              <w:rPr>
                <w:rFonts w:ascii="Times New Roman" w:eastAsiaTheme="minorHAnsi" w:hAnsi="Times New Roman"/>
                <w:color w:val="2F5496" w:themeColor="accent5" w:themeShade="BF"/>
                <w:sz w:val="20"/>
                <w:szCs w:val="20"/>
              </w:rPr>
            </w:pPr>
            <w:r>
              <w:rPr>
                <w:rFonts w:ascii="Times New Roman" w:eastAsiaTheme="minorHAnsi" w:hAnsi="Times New Roman"/>
                <w:noProof/>
                <w:color w:val="2F5496" w:themeColor="accent5" w:themeShade="BF"/>
                <w:sz w:val="20"/>
                <w:szCs w:val="20"/>
              </w:rPr>
              <mc:AlternateContent>
                <mc:Choice Requires="wps">
                  <w:drawing>
                    <wp:anchor distT="0" distB="0" distL="114300" distR="114300" simplePos="0" relativeHeight="251723776" behindDoc="0" locked="0" layoutInCell="1" allowOverlap="1" wp14:anchorId="2DA29997" wp14:editId="51EB10D1">
                      <wp:simplePos x="0" y="0"/>
                      <wp:positionH relativeFrom="column">
                        <wp:posOffset>702336</wp:posOffset>
                      </wp:positionH>
                      <wp:positionV relativeFrom="paragraph">
                        <wp:posOffset>8423</wp:posOffset>
                      </wp:positionV>
                      <wp:extent cx="1175463" cy="135294"/>
                      <wp:effectExtent l="0" t="0" r="24765" b="17145"/>
                      <wp:wrapNone/>
                      <wp:docPr id="26" name="Прямоугольник 26"/>
                      <wp:cNvGraphicFramePr/>
                      <a:graphic xmlns:a="http://schemas.openxmlformats.org/drawingml/2006/main">
                        <a:graphicData uri="http://schemas.microsoft.com/office/word/2010/wordprocessingShape">
                          <wps:wsp>
                            <wps:cNvSpPr/>
                            <wps:spPr>
                              <a:xfrm>
                                <a:off x="0" y="0"/>
                                <a:ext cx="1175463" cy="135294"/>
                              </a:xfrm>
                              <a:prstGeom prst="rect">
                                <a:avLst/>
                              </a:prstGeom>
                              <a:pattFill prst="wdUpDiag">
                                <a:fgClr>
                                  <a:srgbClr val="ED7D31"/>
                                </a:fgClr>
                                <a:bgClr>
                                  <a:sysClr val="window" lastClr="FFFFFF"/>
                                </a:bgClr>
                              </a:pattFill>
                              <a:ln w="12700" cap="flat" cmpd="sng" algn="ctr">
                                <a:solidFill>
                                  <a:srgbClr val="FFC000"/>
                                </a:solidFill>
                                <a:prstDash val="dash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EC11EC0" id="Прямоугольник 26" o:spid="_x0000_s1026" style="position:absolute;margin-left:55.3pt;margin-top:.65pt;width:92.55pt;height:10.6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" fillcolor="#ed7d31" strokecolor="#ffc000" strokeweight="1pt">
                      <v:fill r:id="rId24" o:title="" color2="window" type="pattern"/>
                      <v:stroke dashstyle="dashDot"/>
                    </v:rect>
                  </w:pict>
                </mc:Fallback>
              </mc:AlternateContent>
            </w:r>
          </w:p>
        </w:tc>
        <w:tc>
          <w:tcPr>
            <w:tcW w:w="9097" w:type="dxa"/>
            <w:vAlign w:val="center"/>
          </w:tcPr>
          <w:p w14:paraId="216E9581" w14:textId="77777777" w:rsidR="00F611BA" w:rsidRPr="009E4839" w:rsidRDefault="00F611BA" w:rsidP="00BF3796">
            <w:pPr>
              <w:spacing w:after="0" w:line="288" w:lineRule="auto"/>
              <w:rPr>
                <w:rFonts w:ascii="Times New Roman" w:hAnsi="Times New Roman"/>
                <w:sz w:val="18"/>
                <w:szCs w:val="18"/>
              </w:rPr>
            </w:pPr>
            <w:r w:rsidRPr="001A014C">
              <w:rPr>
                <w:rFonts w:ascii="Times New Roman" w:hAnsi="Times New Roman"/>
                <w:sz w:val="18"/>
                <w:szCs w:val="18"/>
              </w:rPr>
              <w:t>граница планируемых элементов планировочной структуры</w:t>
            </w:r>
          </w:p>
        </w:tc>
      </w:tr>
      <w:tr w:rsidR="00F611BA" w:rsidRPr="00E03ECB" w14:paraId="0ED1A607" w14:textId="77777777" w:rsidTr="00BF3796">
        <w:trPr>
          <w:jc w:val="center"/>
        </w:trPr>
        <w:tc>
          <w:tcPr>
            <w:tcW w:w="4365" w:type="dxa"/>
            <w:vAlign w:val="center"/>
          </w:tcPr>
          <w:p w14:paraId="4980D515" w14:textId="77777777" w:rsidR="00F611BA" w:rsidRPr="00E03ECB" w:rsidRDefault="00F611BA" w:rsidP="00BF3796">
            <w:pPr>
              <w:spacing w:after="0" w:line="288" w:lineRule="auto"/>
              <w:jc w:val="center"/>
              <w:rPr>
                <w:rFonts w:ascii="Times New Roman" w:hAnsi="Times New Roman"/>
                <w:color w:val="2E12FA"/>
                <w:sz w:val="24"/>
                <w:szCs w:val="24"/>
                <w:u w:val="single"/>
              </w:rPr>
            </w:pPr>
            <w:r>
              <w:rPr>
                <w:rFonts w:ascii="Times New Roman" w:hAnsi="Times New Roman"/>
                <w:noProof/>
                <w:color w:val="2E12FA"/>
                <w:sz w:val="24"/>
                <w:szCs w:val="24"/>
                <w:u w:val="single"/>
              </w:rPr>
              <mc:AlternateContent>
                <mc:Choice Requires="wps">
                  <w:drawing>
                    <wp:anchor distT="0" distB="0" distL="114300" distR="114300" simplePos="0" relativeHeight="251718656" behindDoc="0" locked="0" layoutInCell="1" allowOverlap="1" wp14:anchorId="41F10F65" wp14:editId="57E87DFE">
                      <wp:simplePos x="0" y="0"/>
                      <wp:positionH relativeFrom="column">
                        <wp:posOffset>701040</wp:posOffset>
                      </wp:positionH>
                      <wp:positionV relativeFrom="paragraph">
                        <wp:posOffset>33020</wp:posOffset>
                      </wp:positionV>
                      <wp:extent cx="1229995" cy="138430"/>
                      <wp:effectExtent l="0" t="0" r="27305" b="13970"/>
                      <wp:wrapNone/>
                      <wp:docPr id="27" name="Прямоугольник 27"/>
                      <wp:cNvGraphicFramePr/>
                      <a:graphic xmlns:a="http://schemas.openxmlformats.org/drawingml/2006/main">
                        <a:graphicData uri="http://schemas.microsoft.com/office/word/2010/wordprocessingShape">
                          <wps:wsp>
                            <wps:cNvSpPr/>
                            <wps:spPr>
                              <a:xfrm>
                                <a:off x="0" y="0"/>
                                <a:ext cx="1229995" cy="138430"/>
                              </a:xfrm>
                              <a:prstGeom prst="rect">
                                <a:avLst/>
                              </a:prstGeom>
                              <a:solidFill>
                                <a:srgbClr val="70AD47">
                                  <a:lumMod val="40000"/>
                                  <a:lumOff val="60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E310502" id="Прямоугольник 27" o:spid="_x0000_s1026" style="position:absolute;margin-left:55.2pt;margin-top:2.6pt;width:96.85pt;height:10.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" fillcolor="#c5e0b4" strokecolor="#70ad47" strokeweight="1pt"/>
                  </w:pict>
                </mc:Fallback>
              </mc:AlternateContent>
            </w:r>
          </w:p>
        </w:tc>
        <w:tc>
          <w:tcPr>
            <w:tcW w:w="9097" w:type="dxa"/>
            <w:vAlign w:val="center"/>
          </w:tcPr>
          <w:p w14:paraId="6E7B64A9"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образуемых земельных участков</w:t>
            </w:r>
          </w:p>
        </w:tc>
      </w:tr>
      <w:tr w:rsidR="00F611BA" w:rsidRPr="00E03ECB" w14:paraId="519A491C" w14:textId="77777777" w:rsidTr="00BF3796">
        <w:trPr>
          <w:jc w:val="center"/>
        </w:trPr>
        <w:tc>
          <w:tcPr>
            <w:tcW w:w="4365" w:type="dxa"/>
            <w:vAlign w:val="center"/>
            <w:hideMark/>
          </w:tcPr>
          <w:p w14:paraId="1BDB0D1F" w14:textId="77777777" w:rsidR="00F611BA" w:rsidRPr="00E03ECB" w:rsidRDefault="00F611BA" w:rsidP="00BF3796">
            <w:pPr>
              <w:spacing w:after="0" w:line="288" w:lineRule="auto"/>
              <w:jc w:val="center"/>
              <w:rPr>
                <w:rFonts w:ascii="Times New Roman" w:hAnsi="Times New Roman"/>
                <w:sz w:val="24"/>
                <w:szCs w:val="24"/>
              </w:rPr>
            </w:pPr>
            <w:r>
              <w:rPr>
                <w:rFonts w:ascii="Times New Roman" w:hAnsi="Times New Roman"/>
                <w:color w:val="FF0000"/>
                <w:sz w:val="24"/>
                <w:szCs w:val="24"/>
              </w:rPr>
              <w:t xml:space="preserve">      :</w:t>
            </w:r>
            <w:r w:rsidRPr="00BE6061">
              <w:rPr>
                <w:rFonts w:ascii="Times New Roman" w:hAnsi="Times New Roman"/>
                <w:color w:val="FF0000"/>
                <w:sz w:val="20"/>
                <w:szCs w:val="20"/>
              </w:rPr>
              <w:t>ЗУ1</w:t>
            </w:r>
          </w:p>
        </w:tc>
        <w:tc>
          <w:tcPr>
            <w:tcW w:w="9097" w:type="dxa"/>
            <w:vAlign w:val="center"/>
            <w:hideMark/>
          </w:tcPr>
          <w:p w14:paraId="3D93290A"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условный номер</w:t>
            </w:r>
            <w:r w:rsidRPr="009E4839">
              <w:rPr>
                <w:rFonts w:ascii="Times New Roman" w:hAnsi="Times New Roman"/>
                <w:sz w:val="18"/>
                <w:szCs w:val="18"/>
              </w:rPr>
              <w:t xml:space="preserve"> образуемых земельных участков</w:t>
            </w:r>
          </w:p>
        </w:tc>
      </w:tr>
      <w:tr w:rsidR="00F611BA" w:rsidRPr="00E03ECB" w14:paraId="6D0E78C1" w14:textId="77777777" w:rsidTr="00BF3796">
        <w:trPr>
          <w:jc w:val="center"/>
        </w:trPr>
        <w:tc>
          <w:tcPr>
            <w:tcW w:w="4365" w:type="dxa"/>
            <w:vAlign w:val="center"/>
          </w:tcPr>
          <w:p w14:paraId="26F3A744" w14:textId="77777777" w:rsidR="00F611BA" w:rsidRPr="00E03ECB" w:rsidRDefault="00F611BA" w:rsidP="00BF3796">
            <w:pPr>
              <w:autoSpaceDE w:val="0"/>
              <w:autoSpaceDN w:val="0"/>
              <w:adjustRightInd w:val="0"/>
              <w:spacing w:after="0"/>
              <w:rPr>
                <w:rFonts w:ascii="Times New Roman" w:hAnsi="Times New Roman"/>
                <w:noProof/>
                <w:sz w:val="24"/>
                <w:szCs w:val="24"/>
              </w:rPr>
            </w:pPr>
            <w:r w:rsidRPr="00E03ECB">
              <w:rPr>
                <w:rFonts w:ascii="Times New Roman" w:hAnsi="Times New Roman"/>
                <w:noProof/>
                <w:sz w:val="24"/>
                <w:szCs w:val="24"/>
              </w:rPr>
              <mc:AlternateContent>
                <mc:Choice Requires="wps">
                  <w:drawing>
                    <wp:anchor distT="0" distB="0" distL="114300" distR="114300" simplePos="0" relativeHeight="251717632" behindDoc="0" locked="0" layoutInCell="1" allowOverlap="1" wp14:anchorId="0D364D1F" wp14:editId="77395B8D">
                      <wp:simplePos x="0" y="0"/>
                      <wp:positionH relativeFrom="column">
                        <wp:posOffset>743585</wp:posOffset>
                      </wp:positionH>
                      <wp:positionV relativeFrom="paragraph">
                        <wp:posOffset>41275</wp:posOffset>
                      </wp:positionV>
                      <wp:extent cx="1133475" cy="0"/>
                      <wp:effectExtent l="0" t="19050" r="28575" b="19050"/>
                      <wp:wrapNone/>
                      <wp:docPr id="28" name="Прямая соединительная линия 28"/>
                      <wp:cNvGraphicFramePr/>
                      <a:graphic xmlns:a="http://schemas.openxmlformats.org/drawingml/2006/main">
                        <a:graphicData uri="http://schemas.microsoft.com/office/word/2010/wordprocessingShape">
                          <wps:wsp>
                            <wps:cNvCnPr/>
                            <wps:spPr>
                              <a:xfrm>
                                <a:off x="0" y="0"/>
                                <a:ext cx="113347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32862AE" id="Прямая соединительная линия 28"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5pt,3.25pt" to="147.8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" strokecolor="red" strokeweight="2.25pt"/>
                  </w:pict>
                </mc:Fallback>
              </mc:AlternateContent>
            </w:r>
            <w:r>
              <w:rPr>
                <w:rFonts w:ascii="Times New Roman" w:hAnsi="Times New Roman"/>
                <w:noProof/>
                <w:sz w:val="24"/>
                <w:szCs w:val="24"/>
              </w:rPr>
              <w:t xml:space="preserve"> </w:t>
            </w:r>
          </w:p>
        </w:tc>
        <w:tc>
          <w:tcPr>
            <w:tcW w:w="9097" w:type="dxa"/>
            <w:vAlign w:val="center"/>
          </w:tcPr>
          <w:p w14:paraId="6C64AB59"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утвержденных красных линий</w:t>
            </w:r>
          </w:p>
        </w:tc>
      </w:tr>
      <w:tr w:rsidR="00F611BA" w:rsidRPr="00E03ECB" w14:paraId="7994BBA5" w14:textId="77777777" w:rsidTr="00BF3796">
        <w:trPr>
          <w:jc w:val="center"/>
        </w:trPr>
        <w:tc>
          <w:tcPr>
            <w:tcW w:w="4365" w:type="dxa"/>
            <w:vAlign w:val="center"/>
          </w:tcPr>
          <w:p w14:paraId="5F3B7507" w14:textId="77777777" w:rsidR="00F611BA" w:rsidRPr="00E03ECB" w:rsidRDefault="00F611BA" w:rsidP="00BF3796">
            <w:pPr>
              <w:autoSpaceDE w:val="0"/>
              <w:autoSpaceDN w:val="0"/>
              <w:adjustRightInd w:val="0"/>
              <w:spacing w:after="0"/>
              <w:rPr>
                <w:rFonts w:ascii="Times New Roman" w:hAnsi="Times New Roman"/>
                <w:noProof/>
                <w:sz w:val="24"/>
                <w:szCs w:val="24"/>
              </w:rPr>
            </w:pPr>
            <w:r>
              <w:rPr>
                <w:rFonts w:ascii="Times New Roman" w:hAnsi="Times New Roman"/>
                <w:noProof/>
                <w:sz w:val="18"/>
                <w:szCs w:val="18"/>
              </w:rPr>
              <mc:AlternateContent>
                <mc:Choice Requires="wps">
                  <w:drawing>
                    <wp:anchor distT="0" distB="0" distL="114300" distR="114300" simplePos="0" relativeHeight="251720704" behindDoc="0" locked="0" layoutInCell="1" allowOverlap="1" wp14:anchorId="6E7A2063" wp14:editId="5E397305">
                      <wp:simplePos x="0" y="0"/>
                      <wp:positionH relativeFrom="column">
                        <wp:posOffset>723900</wp:posOffset>
                      </wp:positionH>
                      <wp:positionV relativeFrom="paragraph">
                        <wp:posOffset>86360</wp:posOffset>
                      </wp:positionV>
                      <wp:extent cx="1038225" cy="0"/>
                      <wp:effectExtent l="0" t="0" r="0" b="0"/>
                      <wp:wrapNone/>
                      <wp:docPr id="29" name="Прямая соединительная линия 29"/>
                      <wp:cNvGraphicFramePr/>
                      <a:graphic xmlns:a="http://schemas.openxmlformats.org/drawingml/2006/main">
                        <a:graphicData uri="http://schemas.microsoft.com/office/word/2010/wordprocessingShape">
                          <wps:wsp>
                            <wps:cNvCnPr/>
                            <wps:spPr>
                              <a:xfrm>
                                <a:off x="0" y="0"/>
                                <a:ext cx="103822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F938213" id="Прямая соединительная линия 29"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6.8pt" to="138.7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" strokecolor="windowText" strokeweight="1.5pt">
                      <v:stroke joinstyle="miter"/>
                    </v:line>
                  </w:pict>
                </mc:Fallback>
              </mc:AlternateContent>
            </w:r>
            <w:r>
              <w:rPr>
                <w:rFonts w:ascii="Times New Roman" w:hAnsi="Times New Roman"/>
                <w:noProof/>
                <w:sz w:val="24"/>
                <w:szCs w:val="24"/>
              </w:rPr>
              <w:t xml:space="preserve">                          </w:t>
            </w:r>
          </w:p>
        </w:tc>
        <w:tc>
          <w:tcPr>
            <w:tcW w:w="9097" w:type="dxa"/>
            <w:vAlign w:val="center"/>
          </w:tcPr>
          <w:p w14:paraId="0705838F"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устанавливаемых красных линий</w:t>
            </w:r>
          </w:p>
        </w:tc>
      </w:tr>
      <w:tr w:rsidR="00F611BA" w:rsidRPr="00E03ECB" w14:paraId="11D55652" w14:textId="77777777" w:rsidTr="00BF3796">
        <w:trPr>
          <w:jc w:val="center"/>
        </w:trPr>
        <w:tc>
          <w:tcPr>
            <w:tcW w:w="4365" w:type="dxa"/>
            <w:vAlign w:val="center"/>
          </w:tcPr>
          <w:p w14:paraId="59EF99B5" w14:textId="77777777" w:rsidR="00F611BA" w:rsidRPr="004B2BEA" w:rsidRDefault="00F611BA" w:rsidP="00BF3796">
            <w:pPr>
              <w:autoSpaceDE w:val="0"/>
              <w:autoSpaceDN w:val="0"/>
              <w:adjustRightInd w:val="0"/>
              <w:spacing w:after="0"/>
              <w:rPr>
                <w:rFonts w:ascii="Times New Roman" w:hAnsi="Times New Roman"/>
                <w:noProof/>
                <w:sz w:val="18"/>
                <w:szCs w:val="18"/>
              </w:rPr>
            </w:pPr>
            <w:r w:rsidRPr="006D6262">
              <w:rPr>
                <w:rFonts w:ascii="Times New Roman" w:hAnsi="Times New Roman"/>
                <w:b/>
                <w:bCs/>
                <w:noProof/>
                <w:sz w:val="16"/>
                <w:szCs w:val="16"/>
              </w:rPr>
              <mc:AlternateContent>
                <mc:Choice Requires="wps">
                  <w:drawing>
                    <wp:anchor distT="0" distB="0" distL="114300" distR="114300" simplePos="0" relativeHeight="251721728" behindDoc="1" locked="0" layoutInCell="1" allowOverlap="1" wp14:anchorId="5CFE66CC" wp14:editId="26BA941A">
                      <wp:simplePos x="0" y="0"/>
                      <wp:positionH relativeFrom="column">
                        <wp:posOffset>748030</wp:posOffset>
                      </wp:positionH>
                      <wp:positionV relativeFrom="paragraph">
                        <wp:posOffset>51435</wp:posOffset>
                      </wp:positionV>
                      <wp:extent cx="1090295" cy="0"/>
                      <wp:effectExtent l="0" t="19050" r="33655" b="19050"/>
                      <wp:wrapNone/>
                      <wp:docPr id="30" name="Прямая соединительная линия 30"/>
                      <wp:cNvGraphicFramePr/>
                      <a:graphic xmlns:a="http://schemas.openxmlformats.org/drawingml/2006/main">
                        <a:graphicData uri="http://schemas.microsoft.com/office/word/2010/wordprocessingShape">
                          <wps:wsp>
                            <wps:cNvCnPr/>
                            <wps:spPr>
                              <a:xfrm>
                                <a:off x="0" y="0"/>
                                <a:ext cx="109029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16E77F0" id="Прямая соединительная линия 30"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pt,4.05pt" to="144.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" strokecolor="red" strokeweight="2.25pt"/>
                  </w:pict>
                </mc:Fallback>
              </mc:AlternateContent>
            </w:r>
            <w:r>
              <w:rPr>
                <w:rFonts w:ascii="Times New Roman" w:hAnsi="Times New Roman"/>
                <w:noProof/>
                <w:sz w:val="24"/>
                <w:szCs w:val="24"/>
              </w:rPr>
              <w:t xml:space="preserve">                         </w:t>
            </w:r>
            <w:r w:rsidRPr="004B2BEA">
              <w:rPr>
                <w:rFonts w:ascii="Times New Roman" w:hAnsi="Times New Roman"/>
                <w:noProof/>
                <w:sz w:val="18"/>
                <w:szCs w:val="18"/>
              </w:rPr>
              <w:t>Х        Х</w:t>
            </w:r>
          </w:p>
        </w:tc>
        <w:tc>
          <w:tcPr>
            <w:tcW w:w="9097" w:type="dxa"/>
            <w:vAlign w:val="center"/>
          </w:tcPr>
          <w:p w14:paraId="57E89CD4"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отменяемых красных линий</w:t>
            </w:r>
          </w:p>
        </w:tc>
      </w:tr>
      <w:bookmarkEnd w:id="14"/>
    </w:tbl>
    <w:p w14:paraId="1CCCABD9" w14:textId="77777777" w:rsidR="00F91666" w:rsidRDefault="00F91666" w:rsidP="00F611BA">
      <w:pPr>
        <w:widowControl w:val="0"/>
        <w:tabs>
          <w:tab w:val="left" w:pos="0"/>
        </w:tabs>
        <w:spacing w:after="0" w:line="240" w:lineRule="auto"/>
        <w:jc w:val="center"/>
        <w:rPr>
          <w:rFonts w:ascii="Times New Roman" w:hAnsi="Times New Roman"/>
          <w:b/>
          <w:sz w:val="26"/>
          <w:szCs w:val="26"/>
        </w:rPr>
      </w:pPr>
    </w:p>
    <w:p w14:paraId="405D5172" w14:textId="17F13D63" w:rsidR="00F611BA" w:rsidRDefault="00F611BA" w:rsidP="00F611BA">
      <w:pPr>
        <w:widowControl w:val="0"/>
        <w:tabs>
          <w:tab w:val="left" w:pos="0"/>
        </w:tabs>
        <w:spacing w:after="0" w:line="240" w:lineRule="auto"/>
        <w:jc w:val="center"/>
        <w:rPr>
          <w:rFonts w:ascii="Times New Roman" w:hAnsi="Times New Roman"/>
          <w:b/>
          <w:sz w:val="26"/>
          <w:szCs w:val="26"/>
        </w:rPr>
      </w:pPr>
      <w:r>
        <w:rPr>
          <w:rFonts w:ascii="Times New Roman" w:hAnsi="Times New Roman"/>
          <w:b/>
          <w:sz w:val="26"/>
          <w:szCs w:val="26"/>
        </w:rPr>
        <w:t>Лист 3</w:t>
      </w:r>
    </w:p>
    <w:tbl>
      <w:tblPr>
        <w:tblStyle w:val="ab"/>
        <w:tblW w:w="13462" w:type="dxa"/>
        <w:jc w:val="center"/>
        <w:tblLook w:val="04A0" w:firstRow="1" w:lastRow="0" w:firstColumn="1" w:lastColumn="0" w:noHBand="0" w:noVBand="1"/>
      </w:tblPr>
      <w:tblGrid>
        <w:gridCol w:w="4365"/>
        <w:gridCol w:w="9097"/>
      </w:tblGrid>
      <w:tr w:rsidR="00F611BA" w:rsidRPr="00E03ECB" w14:paraId="47953FF2" w14:textId="77777777" w:rsidTr="00BF3796">
        <w:trPr>
          <w:jc w:val="center"/>
        </w:trPr>
        <w:tc>
          <w:tcPr>
            <w:tcW w:w="13462" w:type="dxa"/>
            <w:gridSpan w:val="2"/>
            <w:vAlign w:val="center"/>
            <w:hideMark/>
          </w:tcPr>
          <w:p w14:paraId="570A4B18" w14:textId="5EBC012B" w:rsidR="00F611BA" w:rsidRDefault="000D00E5" w:rsidP="00BF3796">
            <w:pPr>
              <w:spacing w:after="0" w:line="288" w:lineRule="auto"/>
              <w:jc w:val="center"/>
              <w:rPr>
                <w:rFonts w:ascii="Times New Roman" w:hAnsi="Times New Roman"/>
                <w:b/>
                <w:noProof/>
                <w:sz w:val="18"/>
                <w:szCs w:val="18"/>
              </w:rPr>
            </w:pPr>
            <w:r w:rsidRPr="000D00E5">
              <w:rPr>
                <w:rFonts w:ascii="Times New Roman" w:hAnsi="Times New Roman"/>
                <w:b/>
                <w:noProof/>
                <w:sz w:val="18"/>
                <w:szCs w:val="18"/>
              </w:rPr>
              <w:drawing>
                <wp:inline distT="0" distB="0" distL="0" distR="0" wp14:anchorId="4DB1E57B" wp14:editId="3833CC6C">
                  <wp:extent cx="4210233" cy="6978533"/>
                  <wp:effectExtent l="6667" t="0" r="6668" b="6667"/>
                  <wp:docPr id="401416003" name="Рисунок 401416003" descr="B:\СТРУКТУРА\Отдел межевания и кадастра\Нуриева Алсу Юнусовна\!Несмелова\чертежи а4\пмт дооп\1 этап 3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СТРУКТУРА\Отдел межевания и кадастра\Нуриева Алсу Юнусовна\!Несмелова\чертежи а4\пмт дооп\1 этап 3 лист.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0023" r="4540"/>
                          <a:stretch/>
                        </pic:blipFill>
                        <pic:spPr bwMode="auto">
                          <a:xfrm rot="16200000">
                            <a:off x="0" y="0"/>
                            <a:ext cx="4213997" cy="6984772"/>
                          </a:xfrm>
                          <a:prstGeom prst="rect">
                            <a:avLst/>
                          </a:prstGeom>
                          <a:noFill/>
                          <a:ln>
                            <a:noFill/>
                          </a:ln>
                          <a:extLst>
                            <a:ext uri="{53640926-AAD7-44D8-BBD7-CCE9431645EC}">
                              <a14:shadowObscured xmlns:a14="http://schemas.microsoft.com/office/drawing/2010/main"/>
                            </a:ext>
                          </a:extLst>
                        </pic:spPr>
                      </pic:pic>
                    </a:graphicData>
                  </a:graphic>
                </wp:inline>
              </w:drawing>
            </w:r>
          </w:p>
          <w:p w14:paraId="40EFB8E7" w14:textId="77777777" w:rsidR="00F611BA" w:rsidRPr="009E4839" w:rsidRDefault="00F611BA" w:rsidP="00BF3796">
            <w:pPr>
              <w:spacing w:after="0" w:line="288" w:lineRule="auto"/>
              <w:jc w:val="center"/>
              <w:rPr>
                <w:rFonts w:ascii="Times New Roman" w:hAnsi="Times New Roman"/>
                <w:b/>
                <w:sz w:val="18"/>
                <w:szCs w:val="18"/>
              </w:rPr>
            </w:pPr>
            <w:r w:rsidRPr="009E4839">
              <w:rPr>
                <w:rFonts w:ascii="Times New Roman" w:hAnsi="Times New Roman"/>
                <w:b/>
                <w:sz w:val="18"/>
                <w:szCs w:val="18"/>
              </w:rPr>
              <w:t>УСЛОВНЫЕ ОБОЗНАЧЕНИЯ</w:t>
            </w:r>
          </w:p>
        </w:tc>
      </w:tr>
      <w:tr w:rsidR="00F611BA" w:rsidRPr="00E03ECB" w14:paraId="7F673F9A" w14:textId="77777777" w:rsidTr="00BF3796">
        <w:trPr>
          <w:trHeight w:val="331"/>
          <w:jc w:val="center"/>
        </w:trPr>
        <w:tc>
          <w:tcPr>
            <w:tcW w:w="4365" w:type="dxa"/>
            <w:vAlign w:val="center"/>
            <w:hideMark/>
          </w:tcPr>
          <w:p w14:paraId="43C31270" w14:textId="77777777" w:rsidR="00F611BA" w:rsidRPr="004B2BEA" w:rsidRDefault="00F611BA" w:rsidP="00BF3796">
            <w:pPr>
              <w:spacing w:after="0" w:line="288" w:lineRule="auto"/>
              <w:rPr>
                <w:rFonts w:ascii="Times New Roman" w:hAnsi="Times New Roman"/>
                <w:sz w:val="18"/>
                <w:szCs w:val="18"/>
              </w:rPr>
            </w:pPr>
            <w:r w:rsidRPr="004B2BEA">
              <w:rPr>
                <w:rFonts w:ascii="Times New Roman" w:hAnsi="Times New Roman"/>
                <w:noProof/>
                <w:sz w:val="18"/>
                <w:szCs w:val="18"/>
              </w:rPr>
              <mc:AlternateContent>
                <mc:Choice Requires="wps">
                  <w:drawing>
                    <wp:anchor distT="0" distB="0" distL="114300" distR="114300" simplePos="0" relativeHeight="251726848" behindDoc="0" locked="0" layoutInCell="1" allowOverlap="1" wp14:anchorId="2D69CC1D" wp14:editId="4EC83EF0">
                      <wp:simplePos x="0" y="0"/>
                      <wp:positionH relativeFrom="column">
                        <wp:posOffset>673100</wp:posOffset>
                      </wp:positionH>
                      <wp:positionV relativeFrom="paragraph">
                        <wp:posOffset>-635</wp:posOffset>
                      </wp:positionV>
                      <wp:extent cx="1257300" cy="143510"/>
                      <wp:effectExtent l="0" t="0" r="19050" b="27940"/>
                      <wp:wrapNone/>
                      <wp:docPr id="31" name="Прямоугольник 31"/>
                      <wp:cNvGraphicFramePr/>
                      <a:graphic xmlns:a="http://schemas.openxmlformats.org/drawingml/2006/main">
                        <a:graphicData uri="http://schemas.microsoft.com/office/word/2010/wordprocessingShape">
                          <wps:wsp>
                            <wps:cNvSpPr/>
                            <wps:spPr>
                              <a:xfrm>
                                <a:off x="0" y="0"/>
                                <a:ext cx="1257300" cy="143510"/>
                              </a:xfrm>
                              <a:prstGeom prst="rect">
                                <a:avLst/>
                              </a:prstGeom>
                              <a:noFill/>
                              <a:ln w="12700"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5A5DFE7" id="Прямоугольник 31" o:spid="_x0000_s1026" style="position:absolute;margin-left:53pt;margin-top:-.05pt;width:99pt;height:11.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" filled="f" strokecolor="#2e75b6" strokeweight="1pt"/>
                  </w:pict>
                </mc:Fallback>
              </mc:AlternateContent>
            </w:r>
            <w:r w:rsidRPr="004B2BEA">
              <w:rPr>
                <w:rFonts w:ascii="Times New Roman" w:eastAsiaTheme="minorHAnsi" w:hAnsi="Times New Roman"/>
                <w:color w:val="2F5496" w:themeColor="accent5" w:themeShade="BF"/>
                <w:sz w:val="18"/>
                <w:szCs w:val="18"/>
              </w:rPr>
              <w:t xml:space="preserve">                         16:50:270101:3281</w:t>
            </w:r>
          </w:p>
        </w:tc>
        <w:tc>
          <w:tcPr>
            <w:tcW w:w="9097" w:type="dxa"/>
            <w:vAlign w:val="center"/>
            <w:hideMark/>
          </w:tcPr>
          <w:p w14:paraId="2DA71F44" w14:textId="77777777" w:rsidR="00F611BA" w:rsidRPr="009E4839" w:rsidRDefault="00F611BA" w:rsidP="00BF3796">
            <w:pPr>
              <w:spacing w:after="0" w:line="288" w:lineRule="auto"/>
              <w:rPr>
                <w:rFonts w:ascii="Times New Roman" w:hAnsi="Times New Roman"/>
                <w:sz w:val="18"/>
                <w:szCs w:val="18"/>
              </w:rPr>
            </w:pPr>
            <w:r w:rsidRPr="00BE6061">
              <w:rPr>
                <w:rFonts w:ascii="Times New Roman" w:hAnsi="Times New Roman"/>
                <w:sz w:val="18"/>
                <w:szCs w:val="18"/>
              </w:rPr>
              <w:t xml:space="preserve">граница </w:t>
            </w:r>
            <w:r>
              <w:rPr>
                <w:rFonts w:ascii="Times New Roman" w:hAnsi="Times New Roman"/>
                <w:sz w:val="18"/>
                <w:szCs w:val="18"/>
              </w:rPr>
              <w:t xml:space="preserve">и </w:t>
            </w:r>
            <w:r w:rsidRPr="004B2BEA">
              <w:rPr>
                <w:rFonts w:ascii="Times New Roman" w:hAnsi="Times New Roman"/>
                <w:sz w:val="18"/>
                <w:szCs w:val="18"/>
              </w:rPr>
              <w:t xml:space="preserve">кадастровый номер </w:t>
            </w:r>
            <w:r w:rsidRPr="00BE6061">
              <w:rPr>
                <w:rFonts w:ascii="Times New Roman" w:hAnsi="Times New Roman"/>
                <w:sz w:val="18"/>
                <w:szCs w:val="18"/>
              </w:rPr>
              <w:t>земельного участка, сведения о границах которых имеются в ЕГРН</w:t>
            </w:r>
          </w:p>
        </w:tc>
      </w:tr>
      <w:tr w:rsidR="00F611BA" w:rsidRPr="00E03ECB" w14:paraId="0FE5119B" w14:textId="77777777" w:rsidTr="00BF3796">
        <w:trPr>
          <w:jc w:val="center"/>
        </w:trPr>
        <w:tc>
          <w:tcPr>
            <w:tcW w:w="4365" w:type="dxa"/>
            <w:vAlign w:val="center"/>
          </w:tcPr>
          <w:p w14:paraId="36FFF739" w14:textId="77777777" w:rsidR="00F611BA" w:rsidRPr="00BE6061" w:rsidRDefault="00F611BA" w:rsidP="00BF3796">
            <w:pPr>
              <w:spacing w:after="0" w:line="288" w:lineRule="auto"/>
              <w:jc w:val="center"/>
              <w:rPr>
                <w:rFonts w:ascii="Times New Roman" w:hAnsi="Times New Roman"/>
                <w:b/>
                <w:bCs/>
                <w:color w:val="DF7EF6"/>
                <w:sz w:val="20"/>
                <w:szCs w:val="20"/>
              </w:rPr>
            </w:pPr>
            <w:r>
              <w:rPr>
                <w:rFonts w:ascii="Times New Roman" w:hAnsi="Times New Roman"/>
                <w:b/>
                <w:bCs/>
                <w:noProof/>
                <w:color w:val="DF7EF6"/>
                <w:sz w:val="20"/>
                <w:szCs w:val="20"/>
              </w:rPr>
              <mc:AlternateContent>
                <mc:Choice Requires="wps">
                  <w:drawing>
                    <wp:anchor distT="0" distB="0" distL="114300" distR="114300" simplePos="0" relativeHeight="251729920" behindDoc="0" locked="0" layoutInCell="1" allowOverlap="1" wp14:anchorId="7323652F" wp14:editId="2FEDC0C6">
                      <wp:simplePos x="0" y="0"/>
                      <wp:positionH relativeFrom="column">
                        <wp:posOffset>685779</wp:posOffset>
                      </wp:positionH>
                      <wp:positionV relativeFrom="paragraph">
                        <wp:posOffset>7812</wp:posOffset>
                      </wp:positionV>
                      <wp:extent cx="1244493" cy="138313"/>
                      <wp:effectExtent l="0" t="0" r="13335" b="14605"/>
                      <wp:wrapNone/>
                      <wp:docPr id="32" name="Прямоугольник 32"/>
                      <wp:cNvGraphicFramePr/>
                      <a:graphic xmlns:a="http://schemas.openxmlformats.org/drawingml/2006/main">
                        <a:graphicData uri="http://schemas.microsoft.com/office/word/2010/wordprocessingShape">
                          <wps:wsp>
                            <wps:cNvSpPr/>
                            <wps:spPr>
                              <a:xfrm>
                                <a:off x="0" y="0"/>
                                <a:ext cx="1244493" cy="138313"/>
                              </a:xfrm>
                              <a:prstGeom prst="rect">
                                <a:avLst/>
                              </a:prstGeom>
                              <a:noFill/>
                              <a:ln w="12700" cap="flat" cmpd="sng" algn="ctr">
                                <a:solidFill>
                                  <a:srgbClr val="FF00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127E32C" id="Прямоугольник 32" o:spid="_x0000_s1026" style="position:absolute;margin-left:54pt;margin-top:.6pt;width:98pt;height:10.9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" filled="f" strokecolor="fuchsia" strokeweight="1pt"/>
                  </w:pict>
                </mc:Fallback>
              </mc:AlternateContent>
            </w:r>
            <w:r w:rsidRPr="00BE6061">
              <w:rPr>
                <w:rFonts w:ascii="Times New Roman" w:hAnsi="Times New Roman"/>
                <w:b/>
                <w:bCs/>
                <w:color w:val="DF7EF6"/>
                <w:sz w:val="20"/>
                <w:szCs w:val="20"/>
              </w:rPr>
              <w:t>16:50:270101</w:t>
            </w:r>
          </w:p>
        </w:tc>
        <w:tc>
          <w:tcPr>
            <w:tcW w:w="9097" w:type="dxa"/>
            <w:vAlign w:val="center"/>
          </w:tcPr>
          <w:p w14:paraId="14BC1E5A"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и номер кадастрового квартала</w:t>
            </w:r>
          </w:p>
        </w:tc>
      </w:tr>
      <w:tr w:rsidR="00F611BA" w:rsidRPr="00E03ECB" w14:paraId="2C0DEE18" w14:textId="77777777" w:rsidTr="00BF3796">
        <w:trPr>
          <w:jc w:val="center"/>
        </w:trPr>
        <w:tc>
          <w:tcPr>
            <w:tcW w:w="4365" w:type="dxa"/>
            <w:vAlign w:val="center"/>
          </w:tcPr>
          <w:p w14:paraId="61E10F8B" w14:textId="77777777" w:rsidR="00F611BA" w:rsidRPr="00BE6061" w:rsidRDefault="00F611BA" w:rsidP="00BF3796">
            <w:pPr>
              <w:autoSpaceDE w:val="0"/>
              <w:autoSpaceDN w:val="0"/>
              <w:adjustRightInd w:val="0"/>
              <w:spacing w:after="0"/>
              <w:jc w:val="center"/>
              <w:rPr>
                <w:rFonts w:ascii="Times New Roman" w:eastAsiaTheme="minorHAnsi" w:hAnsi="Times New Roman"/>
                <w:color w:val="2F5496" w:themeColor="accent5" w:themeShade="BF"/>
                <w:sz w:val="20"/>
                <w:szCs w:val="20"/>
              </w:rPr>
            </w:pPr>
            <w:r>
              <w:rPr>
                <w:rFonts w:ascii="Times New Roman" w:eastAsiaTheme="minorHAnsi" w:hAnsi="Times New Roman"/>
                <w:noProof/>
                <w:color w:val="2F5496" w:themeColor="accent5" w:themeShade="BF"/>
                <w:sz w:val="20"/>
                <w:szCs w:val="20"/>
              </w:rPr>
              <mc:AlternateContent>
                <mc:Choice Requires="wps">
                  <w:drawing>
                    <wp:anchor distT="0" distB="0" distL="114300" distR="114300" simplePos="0" relativeHeight="251730944" behindDoc="0" locked="0" layoutInCell="1" allowOverlap="1" wp14:anchorId="4F0939C8" wp14:editId="2FFA7CEF">
                      <wp:simplePos x="0" y="0"/>
                      <wp:positionH relativeFrom="column">
                        <wp:posOffset>702336</wp:posOffset>
                      </wp:positionH>
                      <wp:positionV relativeFrom="paragraph">
                        <wp:posOffset>8423</wp:posOffset>
                      </wp:positionV>
                      <wp:extent cx="1175463" cy="135294"/>
                      <wp:effectExtent l="0" t="0" r="24765" b="17145"/>
                      <wp:wrapNone/>
                      <wp:docPr id="33" name="Прямоугольник 33"/>
                      <wp:cNvGraphicFramePr/>
                      <a:graphic xmlns:a="http://schemas.openxmlformats.org/drawingml/2006/main">
                        <a:graphicData uri="http://schemas.microsoft.com/office/word/2010/wordprocessingShape">
                          <wps:wsp>
                            <wps:cNvSpPr/>
                            <wps:spPr>
                              <a:xfrm>
                                <a:off x="0" y="0"/>
                                <a:ext cx="1175463" cy="135294"/>
                              </a:xfrm>
                              <a:prstGeom prst="rect">
                                <a:avLst/>
                              </a:prstGeom>
                              <a:pattFill prst="wdUpDiag">
                                <a:fgClr>
                                  <a:srgbClr val="ED7D31"/>
                                </a:fgClr>
                                <a:bgClr>
                                  <a:sysClr val="window" lastClr="FFFFFF"/>
                                </a:bgClr>
                              </a:pattFill>
                              <a:ln w="12700" cap="flat" cmpd="sng" algn="ctr">
                                <a:solidFill>
                                  <a:srgbClr val="FFC000"/>
                                </a:solidFill>
                                <a:prstDash val="dash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6A0DB9D" id="Прямоугольник 33" o:spid="_x0000_s1026" style="position:absolute;margin-left:55.3pt;margin-top:.65pt;width:92.55pt;height:10.6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" fillcolor="#ed7d31" strokecolor="#ffc000" strokeweight="1pt">
                      <v:fill r:id="rId24" o:title="" color2="window" type="pattern"/>
                      <v:stroke dashstyle="dashDot"/>
                    </v:rect>
                  </w:pict>
                </mc:Fallback>
              </mc:AlternateContent>
            </w:r>
          </w:p>
        </w:tc>
        <w:tc>
          <w:tcPr>
            <w:tcW w:w="9097" w:type="dxa"/>
            <w:vAlign w:val="center"/>
          </w:tcPr>
          <w:p w14:paraId="121E3618" w14:textId="77777777" w:rsidR="00F611BA" w:rsidRPr="009E4839" w:rsidRDefault="00F611BA" w:rsidP="00BF3796">
            <w:pPr>
              <w:spacing w:after="0" w:line="288" w:lineRule="auto"/>
              <w:rPr>
                <w:rFonts w:ascii="Times New Roman" w:hAnsi="Times New Roman"/>
                <w:sz w:val="18"/>
                <w:szCs w:val="18"/>
              </w:rPr>
            </w:pPr>
            <w:r w:rsidRPr="001A014C">
              <w:rPr>
                <w:rFonts w:ascii="Times New Roman" w:hAnsi="Times New Roman"/>
                <w:sz w:val="18"/>
                <w:szCs w:val="18"/>
              </w:rPr>
              <w:t>граница планируемых элементов планировочной структуры</w:t>
            </w:r>
          </w:p>
        </w:tc>
      </w:tr>
      <w:tr w:rsidR="00F611BA" w:rsidRPr="00E03ECB" w14:paraId="1C202920" w14:textId="77777777" w:rsidTr="00BF3796">
        <w:trPr>
          <w:jc w:val="center"/>
        </w:trPr>
        <w:tc>
          <w:tcPr>
            <w:tcW w:w="4365" w:type="dxa"/>
            <w:vAlign w:val="center"/>
          </w:tcPr>
          <w:p w14:paraId="2D73CB1D" w14:textId="77777777" w:rsidR="00F611BA" w:rsidRPr="00E03ECB" w:rsidRDefault="00F611BA" w:rsidP="00BF3796">
            <w:pPr>
              <w:spacing w:after="0" w:line="288" w:lineRule="auto"/>
              <w:jc w:val="center"/>
              <w:rPr>
                <w:rFonts w:ascii="Times New Roman" w:hAnsi="Times New Roman"/>
                <w:color w:val="2E12FA"/>
                <w:sz w:val="24"/>
                <w:szCs w:val="24"/>
                <w:u w:val="single"/>
              </w:rPr>
            </w:pPr>
            <w:r>
              <w:rPr>
                <w:rFonts w:ascii="Times New Roman" w:hAnsi="Times New Roman"/>
                <w:noProof/>
                <w:color w:val="2E12FA"/>
                <w:sz w:val="24"/>
                <w:szCs w:val="24"/>
                <w:u w:val="single"/>
              </w:rPr>
              <mc:AlternateContent>
                <mc:Choice Requires="wps">
                  <w:drawing>
                    <wp:anchor distT="0" distB="0" distL="114300" distR="114300" simplePos="0" relativeHeight="251725824" behindDoc="0" locked="0" layoutInCell="1" allowOverlap="1" wp14:anchorId="3797970B" wp14:editId="4D8A6001">
                      <wp:simplePos x="0" y="0"/>
                      <wp:positionH relativeFrom="column">
                        <wp:posOffset>701040</wp:posOffset>
                      </wp:positionH>
                      <wp:positionV relativeFrom="paragraph">
                        <wp:posOffset>33020</wp:posOffset>
                      </wp:positionV>
                      <wp:extent cx="1229995" cy="138430"/>
                      <wp:effectExtent l="0" t="0" r="27305" b="13970"/>
                      <wp:wrapNone/>
                      <wp:docPr id="34" name="Прямоугольник 34"/>
                      <wp:cNvGraphicFramePr/>
                      <a:graphic xmlns:a="http://schemas.openxmlformats.org/drawingml/2006/main">
                        <a:graphicData uri="http://schemas.microsoft.com/office/word/2010/wordprocessingShape">
                          <wps:wsp>
                            <wps:cNvSpPr/>
                            <wps:spPr>
                              <a:xfrm>
                                <a:off x="0" y="0"/>
                                <a:ext cx="1229995" cy="138430"/>
                              </a:xfrm>
                              <a:prstGeom prst="rect">
                                <a:avLst/>
                              </a:prstGeom>
                              <a:solidFill>
                                <a:srgbClr val="70AD47">
                                  <a:lumMod val="40000"/>
                                  <a:lumOff val="60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41A0D86" id="Прямоугольник 34" o:spid="_x0000_s1026" style="position:absolute;margin-left:55.2pt;margin-top:2.6pt;width:96.85pt;height:10.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" fillcolor="#c5e0b4" strokecolor="#70ad47" strokeweight="1pt"/>
                  </w:pict>
                </mc:Fallback>
              </mc:AlternateContent>
            </w:r>
          </w:p>
        </w:tc>
        <w:tc>
          <w:tcPr>
            <w:tcW w:w="9097" w:type="dxa"/>
            <w:vAlign w:val="center"/>
          </w:tcPr>
          <w:p w14:paraId="4E43DA72"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образуемых земельных участков</w:t>
            </w:r>
          </w:p>
        </w:tc>
      </w:tr>
      <w:tr w:rsidR="00F611BA" w:rsidRPr="00E03ECB" w14:paraId="4BA88F29" w14:textId="77777777" w:rsidTr="00BF3796">
        <w:trPr>
          <w:jc w:val="center"/>
        </w:trPr>
        <w:tc>
          <w:tcPr>
            <w:tcW w:w="4365" w:type="dxa"/>
            <w:vAlign w:val="center"/>
            <w:hideMark/>
          </w:tcPr>
          <w:p w14:paraId="18D65EB5" w14:textId="77777777" w:rsidR="00F611BA" w:rsidRPr="00E03ECB" w:rsidRDefault="00F611BA" w:rsidP="00BF3796">
            <w:pPr>
              <w:spacing w:after="0" w:line="288" w:lineRule="auto"/>
              <w:jc w:val="center"/>
              <w:rPr>
                <w:rFonts w:ascii="Times New Roman" w:hAnsi="Times New Roman"/>
                <w:sz w:val="24"/>
                <w:szCs w:val="24"/>
              </w:rPr>
            </w:pPr>
            <w:r>
              <w:rPr>
                <w:rFonts w:ascii="Times New Roman" w:hAnsi="Times New Roman"/>
                <w:color w:val="FF0000"/>
                <w:sz w:val="24"/>
                <w:szCs w:val="24"/>
              </w:rPr>
              <w:t xml:space="preserve">      :</w:t>
            </w:r>
            <w:r w:rsidRPr="00BE6061">
              <w:rPr>
                <w:rFonts w:ascii="Times New Roman" w:hAnsi="Times New Roman"/>
                <w:color w:val="FF0000"/>
                <w:sz w:val="20"/>
                <w:szCs w:val="20"/>
              </w:rPr>
              <w:t>ЗУ1</w:t>
            </w:r>
          </w:p>
        </w:tc>
        <w:tc>
          <w:tcPr>
            <w:tcW w:w="9097" w:type="dxa"/>
            <w:vAlign w:val="center"/>
            <w:hideMark/>
          </w:tcPr>
          <w:p w14:paraId="72FC146D"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условный номер</w:t>
            </w:r>
            <w:r w:rsidRPr="009E4839">
              <w:rPr>
                <w:rFonts w:ascii="Times New Roman" w:hAnsi="Times New Roman"/>
                <w:sz w:val="18"/>
                <w:szCs w:val="18"/>
              </w:rPr>
              <w:t xml:space="preserve"> образуемых земельных участков</w:t>
            </w:r>
          </w:p>
        </w:tc>
      </w:tr>
      <w:tr w:rsidR="00F611BA" w:rsidRPr="00E03ECB" w14:paraId="028951B5" w14:textId="77777777" w:rsidTr="00BF3796">
        <w:trPr>
          <w:jc w:val="center"/>
        </w:trPr>
        <w:tc>
          <w:tcPr>
            <w:tcW w:w="4365" w:type="dxa"/>
            <w:vAlign w:val="center"/>
          </w:tcPr>
          <w:p w14:paraId="1C88F196" w14:textId="77777777" w:rsidR="00F611BA" w:rsidRPr="00E03ECB" w:rsidRDefault="00F611BA" w:rsidP="00BF3796">
            <w:pPr>
              <w:autoSpaceDE w:val="0"/>
              <w:autoSpaceDN w:val="0"/>
              <w:adjustRightInd w:val="0"/>
              <w:spacing w:after="0"/>
              <w:rPr>
                <w:rFonts w:ascii="Times New Roman" w:hAnsi="Times New Roman"/>
                <w:noProof/>
                <w:sz w:val="24"/>
                <w:szCs w:val="24"/>
              </w:rPr>
            </w:pPr>
            <w:r w:rsidRPr="00E03ECB">
              <w:rPr>
                <w:rFonts w:ascii="Times New Roman" w:hAnsi="Times New Roman"/>
                <w:noProof/>
                <w:sz w:val="24"/>
                <w:szCs w:val="24"/>
              </w:rPr>
              <mc:AlternateContent>
                <mc:Choice Requires="wps">
                  <w:drawing>
                    <wp:anchor distT="0" distB="0" distL="114300" distR="114300" simplePos="0" relativeHeight="251724800" behindDoc="0" locked="0" layoutInCell="1" allowOverlap="1" wp14:anchorId="5091EC7D" wp14:editId="092A675B">
                      <wp:simplePos x="0" y="0"/>
                      <wp:positionH relativeFrom="column">
                        <wp:posOffset>743585</wp:posOffset>
                      </wp:positionH>
                      <wp:positionV relativeFrom="paragraph">
                        <wp:posOffset>41275</wp:posOffset>
                      </wp:positionV>
                      <wp:extent cx="1133475" cy="0"/>
                      <wp:effectExtent l="0" t="19050" r="28575" b="19050"/>
                      <wp:wrapNone/>
                      <wp:docPr id="40" name="Прямая соединительная линия 40"/>
                      <wp:cNvGraphicFramePr/>
                      <a:graphic xmlns:a="http://schemas.openxmlformats.org/drawingml/2006/main">
                        <a:graphicData uri="http://schemas.microsoft.com/office/word/2010/wordprocessingShape">
                          <wps:wsp>
                            <wps:cNvCnPr/>
                            <wps:spPr>
                              <a:xfrm>
                                <a:off x="0" y="0"/>
                                <a:ext cx="113347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F0A0ED2" id="Прямая соединительная линия 40"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5pt,3.25pt" to="147.8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" strokecolor="red" strokeweight="2.25pt"/>
                  </w:pict>
                </mc:Fallback>
              </mc:AlternateContent>
            </w:r>
            <w:r>
              <w:rPr>
                <w:rFonts w:ascii="Times New Roman" w:hAnsi="Times New Roman"/>
                <w:noProof/>
                <w:sz w:val="24"/>
                <w:szCs w:val="24"/>
              </w:rPr>
              <w:t xml:space="preserve"> </w:t>
            </w:r>
          </w:p>
        </w:tc>
        <w:tc>
          <w:tcPr>
            <w:tcW w:w="9097" w:type="dxa"/>
            <w:vAlign w:val="center"/>
          </w:tcPr>
          <w:p w14:paraId="4CA8CB3A"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утвержденных красных линий</w:t>
            </w:r>
          </w:p>
        </w:tc>
      </w:tr>
      <w:tr w:rsidR="00F611BA" w:rsidRPr="00E03ECB" w14:paraId="52A5613E" w14:textId="77777777" w:rsidTr="00BF3796">
        <w:trPr>
          <w:jc w:val="center"/>
        </w:trPr>
        <w:tc>
          <w:tcPr>
            <w:tcW w:w="4365" w:type="dxa"/>
            <w:vAlign w:val="center"/>
          </w:tcPr>
          <w:p w14:paraId="691033DD" w14:textId="77777777" w:rsidR="00F611BA" w:rsidRPr="00E03ECB" w:rsidRDefault="00F611BA" w:rsidP="00BF3796">
            <w:pPr>
              <w:autoSpaceDE w:val="0"/>
              <w:autoSpaceDN w:val="0"/>
              <w:adjustRightInd w:val="0"/>
              <w:spacing w:after="0"/>
              <w:rPr>
                <w:rFonts w:ascii="Times New Roman" w:hAnsi="Times New Roman"/>
                <w:noProof/>
                <w:sz w:val="24"/>
                <w:szCs w:val="24"/>
              </w:rPr>
            </w:pPr>
            <w:r>
              <w:rPr>
                <w:rFonts w:ascii="Times New Roman" w:hAnsi="Times New Roman"/>
                <w:noProof/>
                <w:sz w:val="18"/>
                <w:szCs w:val="18"/>
              </w:rPr>
              <mc:AlternateContent>
                <mc:Choice Requires="wps">
                  <w:drawing>
                    <wp:anchor distT="0" distB="0" distL="114300" distR="114300" simplePos="0" relativeHeight="251727872" behindDoc="0" locked="0" layoutInCell="1" allowOverlap="1" wp14:anchorId="3ACBCFC5" wp14:editId="37EE9DDF">
                      <wp:simplePos x="0" y="0"/>
                      <wp:positionH relativeFrom="column">
                        <wp:posOffset>723900</wp:posOffset>
                      </wp:positionH>
                      <wp:positionV relativeFrom="paragraph">
                        <wp:posOffset>86360</wp:posOffset>
                      </wp:positionV>
                      <wp:extent cx="1038225" cy="0"/>
                      <wp:effectExtent l="0" t="0" r="0" b="0"/>
                      <wp:wrapNone/>
                      <wp:docPr id="42" name="Прямая соединительная линия 42"/>
                      <wp:cNvGraphicFramePr/>
                      <a:graphic xmlns:a="http://schemas.openxmlformats.org/drawingml/2006/main">
                        <a:graphicData uri="http://schemas.microsoft.com/office/word/2010/wordprocessingShape">
                          <wps:wsp>
                            <wps:cNvCnPr/>
                            <wps:spPr>
                              <a:xfrm>
                                <a:off x="0" y="0"/>
                                <a:ext cx="103822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6D87133" id="Прямая соединительная линия 42"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6.8pt" to="138.7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" strokecolor="windowText" strokeweight="1.5pt">
                      <v:stroke joinstyle="miter"/>
                    </v:line>
                  </w:pict>
                </mc:Fallback>
              </mc:AlternateContent>
            </w:r>
            <w:r>
              <w:rPr>
                <w:rFonts w:ascii="Times New Roman" w:hAnsi="Times New Roman"/>
                <w:noProof/>
                <w:sz w:val="24"/>
                <w:szCs w:val="24"/>
              </w:rPr>
              <w:t xml:space="preserve">                          </w:t>
            </w:r>
          </w:p>
        </w:tc>
        <w:tc>
          <w:tcPr>
            <w:tcW w:w="9097" w:type="dxa"/>
            <w:vAlign w:val="center"/>
          </w:tcPr>
          <w:p w14:paraId="2DA29E73"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устанавливаемых красных линий</w:t>
            </w:r>
          </w:p>
        </w:tc>
      </w:tr>
      <w:tr w:rsidR="00F611BA" w:rsidRPr="00E03ECB" w14:paraId="7E47CE4F" w14:textId="77777777" w:rsidTr="00BF3796">
        <w:trPr>
          <w:jc w:val="center"/>
        </w:trPr>
        <w:tc>
          <w:tcPr>
            <w:tcW w:w="4365" w:type="dxa"/>
            <w:vAlign w:val="center"/>
          </w:tcPr>
          <w:p w14:paraId="2D905B98" w14:textId="77777777" w:rsidR="00F611BA" w:rsidRPr="004B2BEA" w:rsidRDefault="00F611BA" w:rsidP="00BF3796">
            <w:pPr>
              <w:autoSpaceDE w:val="0"/>
              <w:autoSpaceDN w:val="0"/>
              <w:adjustRightInd w:val="0"/>
              <w:spacing w:after="0"/>
              <w:rPr>
                <w:rFonts w:ascii="Times New Roman" w:hAnsi="Times New Roman"/>
                <w:noProof/>
                <w:sz w:val="18"/>
                <w:szCs w:val="18"/>
              </w:rPr>
            </w:pPr>
            <w:r w:rsidRPr="006D6262">
              <w:rPr>
                <w:rFonts w:ascii="Times New Roman" w:hAnsi="Times New Roman"/>
                <w:b/>
                <w:bCs/>
                <w:noProof/>
                <w:sz w:val="16"/>
                <w:szCs w:val="16"/>
              </w:rPr>
              <mc:AlternateContent>
                <mc:Choice Requires="wps">
                  <w:drawing>
                    <wp:anchor distT="0" distB="0" distL="114300" distR="114300" simplePos="0" relativeHeight="251728896" behindDoc="1" locked="0" layoutInCell="1" allowOverlap="1" wp14:anchorId="582B3DAA" wp14:editId="0DE991CE">
                      <wp:simplePos x="0" y="0"/>
                      <wp:positionH relativeFrom="column">
                        <wp:posOffset>748030</wp:posOffset>
                      </wp:positionH>
                      <wp:positionV relativeFrom="paragraph">
                        <wp:posOffset>51435</wp:posOffset>
                      </wp:positionV>
                      <wp:extent cx="1090295" cy="0"/>
                      <wp:effectExtent l="0" t="19050" r="33655" b="19050"/>
                      <wp:wrapNone/>
                      <wp:docPr id="48" name="Прямая соединительная линия 48"/>
                      <wp:cNvGraphicFramePr/>
                      <a:graphic xmlns:a="http://schemas.openxmlformats.org/drawingml/2006/main">
                        <a:graphicData uri="http://schemas.microsoft.com/office/word/2010/wordprocessingShape">
                          <wps:wsp>
                            <wps:cNvCnPr/>
                            <wps:spPr>
                              <a:xfrm>
                                <a:off x="0" y="0"/>
                                <a:ext cx="109029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5DAE9A5" id="Прямая соединительная линия 48" o:spid="_x0000_s1026" style="position:absolute;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pt,4.05pt" to="144.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" strokecolor="red" strokeweight="2.25pt"/>
                  </w:pict>
                </mc:Fallback>
              </mc:AlternateContent>
            </w:r>
            <w:r>
              <w:rPr>
                <w:rFonts w:ascii="Times New Roman" w:hAnsi="Times New Roman"/>
                <w:noProof/>
                <w:sz w:val="24"/>
                <w:szCs w:val="24"/>
              </w:rPr>
              <w:t xml:space="preserve">                         </w:t>
            </w:r>
            <w:r w:rsidRPr="004B2BEA">
              <w:rPr>
                <w:rFonts w:ascii="Times New Roman" w:hAnsi="Times New Roman"/>
                <w:noProof/>
                <w:sz w:val="18"/>
                <w:szCs w:val="18"/>
              </w:rPr>
              <w:t>Х        Х</w:t>
            </w:r>
          </w:p>
        </w:tc>
        <w:tc>
          <w:tcPr>
            <w:tcW w:w="9097" w:type="dxa"/>
            <w:vAlign w:val="center"/>
          </w:tcPr>
          <w:p w14:paraId="1616A86B"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отменяемых красных линий</w:t>
            </w:r>
          </w:p>
        </w:tc>
      </w:tr>
    </w:tbl>
    <w:p w14:paraId="23C2AACE" w14:textId="77777777" w:rsidR="00F611BA" w:rsidRDefault="00F611BA" w:rsidP="00F611BA">
      <w:pPr>
        <w:widowControl w:val="0"/>
        <w:tabs>
          <w:tab w:val="left" w:pos="0"/>
        </w:tabs>
        <w:spacing w:after="0" w:line="240" w:lineRule="auto"/>
        <w:jc w:val="center"/>
        <w:rPr>
          <w:rFonts w:ascii="Times New Roman" w:hAnsi="Times New Roman"/>
          <w:b/>
          <w:sz w:val="26"/>
          <w:szCs w:val="26"/>
        </w:rPr>
      </w:pPr>
      <w:r>
        <w:rPr>
          <w:rFonts w:ascii="Times New Roman" w:hAnsi="Times New Roman"/>
          <w:b/>
          <w:sz w:val="26"/>
          <w:szCs w:val="26"/>
        </w:rPr>
        <w:t>Лист 4</w:t>
      </w:r>
    </w:p>
    <w:tbl>
      <w:tblPr>
        <w:tblStyle w:val="ab"/>
        <w:tblW w:w="13462" w:type="dxa"/>
        <w:jc w:val="center"/>
        <w:tblLook w:val="04A0" w:firstRow="1" w:lastRow="0" w:firstColumn="1" w:lastColumn="0" w:noHBand="0" w:noVBand="1"/>
      </w:tblPr>
      <w:tblGrid>
        <w:gridCol w:w="4365"/>
        <w:gridCol w:w="9097"/>
      </w:tblGrid>
      <w:tr w:rsidR="00F611BA" w:rsidRPr="00E03ECB" w14:paraId="0861B87B" w14:textId="77777777" w:rsidTr="00BF3796">
        <w:trPr>
          <w:jc w:val="center"/>
        </w:trPr>
        <w:tc>
          <w:tcPr>
            <w:tcW w:w="13462" w:type="dxa"/>
            <w:gridSpan w:val="2"/>
            <w:vAlign w:val="center"/>
            <w:hideMark/>
          </w:tcPr>
          <w:p w14:paraId="7E1F6F48" w14:textId="7DA2BCCE" w:rsidR="00F611BA" w:rsidRDefault="000D00E5" w:rsidP="00BF3796">
            <w:pPr>
              <w:spacing w:after="0" w:line="288" w:lineRule="auto"/>
              <w:jc w:val="center"/>
              <w:rPr>
                <w:rFonts w:ascii="Times New Roman" w:hAnsi="Times New Roman"/>
                <w:b/>
                <w:noProof/>
                <w:sz w:val="18"/>
                <w:szCs w:val="18"/>
              </w:rPr>
            </w:pPr>
            <w:r w:rsidRPr="000D00E5">
              <w:rPr>
                <w:rFonts w:ascii="Times New Roman" w:hAnsi="Times New Roman"/>
                <w:b/>
                <w:noProof/>
                <w:sz w:val="18"/>
                <w:szCs w:val="18"/>
              </w:rPr>
              <w:drawing>
                <wp:inline distT="0" distB="0" distL="0" distR="0" wp14:anchorId="7AD238E9" wp14:editId="1AB48A09">
                  <wp:extent cx="4175170" cy="7840667"/>
                  <wp:effectExtent l="0" t="3810" r="0" b="0"/>
                  <wp:docPr id="401416004" name="Рисунок 401416004" descr="B:\СТРУКТУРА\Отдел межевания и кадастра\Нуриева Алсу Юнусовна\!Несмелова\чертежи а4\пмт дооп\1 этап 4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СТРУКТУРА\Отдел межевания и кадастра\Нуриева Алсу Юнусовна\!Несмелова\чертежи а4\пмт дооп\1 этап 4 лист.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8953" r="15637"/>
                          <a:stretch/>
                        </pic:blipFill>
                        <pic:spPr bwMode="auto">
                          <a:xfrm rot="16200000">
                            <a:off x="0" y="0"/>
                            <a:ext cx="4183031" cy="7855430"/>
                          </a:xfrm>
                          <a:prstGeom prst="rect">
                            <a:avLst/>
                          </a:prstGeom>
                          <a:noFill/>
                          <a:ln>
                            <a:noFill/>
                          </a:ln>
                          <a:extLst>
                            <a:ext uri="{53640926-AAD7-44D8-BBD7-CCE9431645EC}">
                              <a14:shadowObscured xmlns:a14="http://schemas.microsoft.com/office/drawing/2010/main"/>
                            </a:ext>
                          </a:extLst>
                        </pic:spPr>
                      </pic:pic>
                    </a:graphicData>
                  </a:graphic>
                </wp:inline>
              </w:drawing>
            </w:r>
          </w:p>
          <w:p w14:paraId="16FD242E" w14:textId="77777777" w:rsidR="00F611BA" w:rsidRPr="009E4839" w:rsidRDefault="00F611BA" w:rsidP="00BF3796">
            <w:pPr>
              <w:spacing w:after="0" w:line="288" w:lineRule="auto"/>
              <w:jc w:val="center"/>
              <w:rPr>
                <w:rFonts w:ascii="Times New Roman" w:hAnsi="Times New Roman"/>
                <w:b/>
                <w:sz w:val="18"/>
                <w:szCs w:val="18"/>
              </w:rPr>
            </w:pPr>
            <w:r w:rsidRPr="009E4839">
              <w:rPr>
                <w:rFonts w:ascii="Times New Roman" w:hAnsi="Times New Roman"/>
                <w:b/>
                <w:sz w:val="18"/>
                <w:szCs w:val="18"/>
              </w:rPr>
              <w:t>УСЛОВНЫЕ ОБОЗНАЧЕНИЯ</w:t>
            </w:r>
          </w:p>
        </w:tc>
      </w:tr>
      <w:tr w:rsidR="00F611BA" w:rsidRPr="00E03ECB" w14:paraId="170E79CB" w14:textId="77777777" w:rsidTr="00BF3796">
        <w:trPr>
          <w:trHeight w:val="331"/>
          <w:jc w:val="center"/>
        </w:trPr>
        <w:tc>
          <w:tcPr>
            <w:tcW w:w="4365" w:type="dxa"/>
            <w:vAlign w:val="center"/>
            <w:hideMark/>
          </w:tcPr>
          <w:p w14:paraId="27EEE9E7" w14:textId="77777777" w:rsidR="00F611BA" w:rsidRPr="004B2BEA" w:rsidRDefault="00F611BA" w:rsidP="00BF3796">
            <w:pPr>
              <w:spacing w:after="0" w:line="288" w:lineRule="auto"/>
              <w:rPr>
                <w:rFonts w:ascii="Times New Roman" w:hAnsi="Times New Roman"/>
                <w:sz w:val="18"/>
                <w:szCs w:val="18"/>
              </w:rPr>
            </w:pPr>
            <w:r w:rsidRPr="004B2BEA">
              <w:rPr>
                <w:rFonts w:ascii="Times New Roman" w:hAnsi="Times New Roman"/>
                <w:noProof/>
                <w:sz w:val="18"/>
                <w:szCs w:val="18"/>
              </w:rPr>
              <mc:AlternateContent>
                <mc:Choice Requires="wps">
                  <w:drawing>
                    <wp:anchor distT="0" distB="0" distL="114300" distR="114300" simplePos="0" relativeHeight="251734016" behindDoc="0" locked="0" layoutInCell="1" allowOverlap="1" wp14:anchorId="088BDBFA" wp14:editId="7882AC1B">
                      <wp:simplePos x="0" y="0"/>
                      <wp:positionH relativeFrom="column">
                        <wp:posOffset>673100</wp:posOffset>
                      </wp:positionH>
                      <wp:positionV relativeFrom="paragraph">
                        <wp:posOffset>-635</wp:posOffset>
                      </wp:positionV>
                      <wp:extent cx="1257300" cy="143510"/>
                      <wp:effectExtent l="0" t="0" r="19050" b="27940"/>
                      <wp:wrapNone/>
                      <wp:docPr id="50" name="Прямоугольник 50"/>
                      <wp:cNvGraphicFramePr/>
                      <a:graphic xmlns:a="http://schemas.openxmlformats.org/drawingml/2006/main">
                        <a:graphicData uri="http://schemas.microsoft.com/office/word/2010/wordprocessingShape">
                          <wps:wsp>
                            <wps:cNvSpPr/>
                            <wps:spPr>
                              <a:xfrm>
                                <a:off x="0" y="0"/>
                                <a:ext cx="1257300" cy="143510"/>
                              </a:xfrm>
                              <a:prstGeom prst="rect">
                                <a:avLst/>
                              </a:prstGeom>
                              <a:noFill/>
                              <a:ln w="12700"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7FAB689" id="Прямоугольник 50" o:spid="_x0000_s1026" style="position:absolute;margin-left:53pt;margin-top:-.05pt;width:99pt;height:11.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" filled="f" strokecolor="#2e75b6" strokeweight="1pt"/>
                  </w:pict>
                </mc:Fallback>
              </mc:AlternateContent>
            </w:r>
            <w:r w:rsidRPr="004B2BEA">
              <w:rPr>
                <w:rFonts w:ascii="Times New Roman" w:eastAsiaTheme="minorHAnsi" w:hAnsi="Times New Roman"/>
                <w:color w:val="2F5496" w:themeColor="accent5" w:themeShade="BF"/>
                <w:sz w:val="18"/>
                <w:szCs w:val="18"/>
              </w:rPr>
              <w:t xml:space="preserve">                         16:50:270101:3281</w:t>
            </w:r>
          </w:p>
        </w:tc>
        <w:tc>
          <w:tcPr>
            <w:tcW w:w="9097" w:type="dxa"/>
            <w:vAlign w:val="center"/>
            <w:hideMark/>
          </w:tcPr>
          <w:p w14:paraId="139004A2" w14:textId="77777777" w:rsidR="00F611BA" w:rsidRPr="009E4839" w:rsidRDefault="00F611BA" w:rsidP="00BF3796">
            <w:pPr>
              <w:spacing w:after="0" w:line="288" w:lineRule="auto"/>
              <w:rPr>
                <w:rFonts w:ascii="Times New Roman" w:hAnsi="Times New Roman"/>
                <w:sz w:val="18"/>
                <w:szCs w:val="18"/>
              </w:rPr>
            </w:pPr>
            <w:r w:rsidRPr="00BE6061">
              <w:rPr>
                <w:rFonts w:ascii="Times New Roman" w:hAnsi="Times New Roman"/>
                <w:sz w:val="18"/>
                <w:szCs w:val="18"/>
              </w:rPr>
              <w:t xml:space="preserve">граница </w:t>
            </w:r>
            <w:r>
              <w:rPr>
                <w:rFonts w:ascii="Times New Roman" w:hAnsi="Times New Roman"/>
                <w:sz w:val="18"/>
                <w:szCs w:val="18"/>
              </w:rPr>
              <w:t xml:space="preserve">и </w:t>
            </w:r>
            <w:r w:rsidRPr="004B2BEA">
              <w:rPr>
                <w:rFonts w:ascii="Times New Roman" w:hAnsi="Times New Roman"/>
                <w:sz w:val="18"/>
                <w:szCs w:val="18"/>
              </w:rPr>
              <w:t xml:space="preserve">кадастровый номер </w:t>
            </w:r>
            <w:r w:rsidRPr="00BE6061">
              <w:rPr>
                <w:rFonts w:ascii="Times New Roman" w:hAnsi="Times New Roman"/>
                <w:sz w:val="18"/>
                <w:szCs w:val="18"/>
              </w:rPr>
              <w:t>земельного участка, сведения о границах которых имеются в ЕГРН</w:t>
            </w:r>
          </w:p>
        </w:tc>
      </w:tr>
      <w:tr w:rsidR="00F611BA" w:rsidRPr="00E03ECB" w14:paraId="677EF243" w14:textId="77777777" w:rsidTr="00BF3796">
        <w:trPr>
          <w:jc w:val="center"/>
        </w:trPr>
        <w:tc>
          <w:tcPr>
            <w:tcW w:w="4365" w:type="dxa"/>
            <w:vAlign w:val="center"/>
          </w:tcPr>
          <w:p w14:paraId="21632A67" w14:textId="77777777" w:rsidR="00F611BA" w:rsidRPr="00BE6061" w:rsidRDefault="00F611BA" w:rsidP="00BF3796">
            <w:pPr>
              <w:spacing w:after="0" w:line="288" w:lineRule="auto"/>
              <w:jc w:val="center"/>
              <w:rPr>
                <w:rFonts w:ascii="Times New Roman" w:hAnsi="Times New Roman"/>
                <w:b/>
                <w:bCs/>
                <w:color w:val="DF7EF6"/>
                <w:sz w:val="20"/>
                <w:szCs w:val="20"/>
              </w:rPr>
            </w:pPr>
            <w:r>
              <w:rPr>
                <w:rFonts w:ascii="Times New Roman" w:hAnsi="Times New Roman"/>
                <w:b/>
                <w:bCs/>
                <w:noProof/>
                <w:color w:val="DF7EF6"/>
                <w:sz w:val="20"/>
                <w:szCs w:val="20"/>
              </w:rPr>
              <mc:AlternateContent>
                <mc:Choice Requires="wps">
                  <w:drawing>
                    <wp:anchor distT="0" distB="0" distL="114300" distR="114300" simplePos="0" relativeHeight="251737088" behindDoc="0" locked="0" layoutInCell="1" allowOverlap="1" wp14:anchorId="4811810B" wp14:editId="629058F0">
                      <wp:simplePos x="0" y="0"/>
                      <wp:positionH relativeFrom="column">
                        <wp:posOffset>685779</wp:posOffset>
                      </wp:positionH>
                      <wp:positionV relativeFrom="paragraph">
                        <wp:posOffset>7812</wp:posOffset>
                      </wp:positionV>
                      <wp:extent cx="1244493" cy="138313"/>
                      <wp:effectExtent l="0" t="0" r="13335" b="14605"/>
                      <wp:wrapNone/>
                      <wp:docPr id="52" name="Прямоугольник 52"/>
                      <wp:cNvGraphicFramePr/>
                      <a:graphic xmlns:a="http://schemas.openxmlformats.org/drawingml/2006/main">
                        <a:graphicData uri="http://schemas.microsoft.com/office/word/2010/wordprocessingShape">
                          <wps:wsp>
                            <wps:cNvSpPr/>
                            <wps:spPr>
                              <a:xfrm>
                                <a:off x="0" y="0"/>
                                <a:ext cx="1244493" cy="138313"/>
                              </a:xfrm>
                              <a:prstGeom prst="rect">
                                <a:avLst/>
                              </a:prstGeom>
                              <a:noFill/>
                              <a:ln w="12700" cap="flat" cmpd="sng" algn="ctr">
                                <a:solidFill>
                                  <a:srgbClr val="FF00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3050740" id="Прямоугольник 52" o:spid="_x0000_s1026" style="position:absolute;margin-left:54pt;margin-top:.6pt;width:98pt;height:10.9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" filled="f" strokecolor="fuchsia" strokeweight="1pt"/>
                  </w:pict>
                </mc:Fallback>
              </mc:AlternateContent>
            </w:r>
            <w:r w:rsidRPr="00BE6061">
              <w:rPr>
                <w:rFonts w:ascii="Times New Roman" w:hAnsi="Times New Roman"/>
                <w:b/>
                <w:bCs/>
                <w:color w:val="DF7EF6"/>
                <w:sz w:val="20"/>
                <w:szCs w:val="20"/>
              </w:rPr>
              <w:t>16:50:270101</w:t>
            </w:r>
          </w:p>
        </w:tc>
        <w:tc>
          <w:tcPr>
            <w:tcW w:w="9097" w:type="dxa"/>
            <w:vAlign w:val="center"/>
          </w:tcPr>
          <w:p w14:paraId="745E7A18"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и номер кадастрового квартала</w:t>
            </w:r>
          </w:p>
        </w:tc>
      </w:tr>
      <w:tr w:rsidR="00F611BA" w:rsidRPr="00E03ECB" w14:paraId="65314FF8" w14:textId="77777777" w:rsidTr="00BF3796">
        <w:trPr>
          <w:jc w:val="center"/>
        </w:trPr>
        <w:tc>
          <w:tcPr>
            <w:tcW w:w="4365" w:type="dxa"/>
            <w:vAlign w:val="center"/>
          </w:tcPr>
          <w:p w14:paraId="0C20E4D0" w14:textId="77777777" w:rsidR="00F611BA" w:rsidRPr="00BE6061" w:rsidRDefault="00F611BA" w:rsidP="00BF3796">
            <w:pPr>
              <w:autoSpaceDE w:val="0"/>
              <w:autoSpaceDN w:val="0"/>
              <w:adjustRightInd w:val="0"/>
              <w:spacing w:after="0"/>
              <w:jc w:val="center"/>
              <w:rPr>
                <w:rFonts w:ascii="Times New Roman" w:eastAsiaTheme="minorHAnsi" w:hAnsi="Times New Roman"/>
                <w:color w:val="2F5496" w:themeColor="accent5" w:themeShade="BF"/>
                <w:sz w:val="20"/>
                <w:szCs w:val="20"/>
              </w:rPr>
            </w:pPr>
            <w:r>
              <w:rPr>
                <w:rFonts w:ascii="Times New Roman" w:eastAsiaTheme="minorHAnsi" w:hAnsi="Times New Roman"/>
                <w:noProof/>
                <w:color w:val="2F5496" w:themeColor="accent5" w:themeShade="BF"/>
                <w:sz w:val="20"/>
                <w:szCs w:val="20"/>
              </w:rPr>
              <mc:AlternateContent>
                <mc:Choice Requires="wps">
                  <w:drawing>
                    <wp:anchor distT="0" distB="0" distL="114300" distR="114300" simplePos="0" relativeHeight="251738112" behindDoc="0" locked="0" layoutInCell="1" allowOverlap="1" wp14:anchorId="56B0D623" wp14:editId="5913EC95">
                      <wp:simplePos x="0" y="0"/>
                      <wp:positionH relativeFrom="column">
                        <wp:posOffset>702336</wp:posOffset>
                      </wp:positionH>
                      <wp:positionV relativeFrom="paragraph">
                        <wp:posOffset>8423</wp:posOffset>
                      </wp:positionV>
                      <wp:extent cx="1175463" cy="135294"/>
                      <wp:effectExtent l="0" t="0" r="24765" b="17145"/>
                      <wp:wrapNone/>
                      <wp:docPr id="53" name="Прямоугольник 53"/>
                      <wp:cNvGraphicFramePr/>
                      <a:graphic xmlns:a="http://schemas.openxmlformats.org/drawingml/2006/main">
                        <a:graphicData uri="http://schemas.microsoft.com/office/word/2010/wordprocessingShape">
                          <wps:wsp>
                            <wps:cNvSpPr/>
                            <wps:spPr>
                              <a:xfrm>
                                <a:off x="0" y="0"/>
                                <a:ext cx="1175463" cy="135294"/>
                              </a:xfrm>
                              <a:prstGeom prst="rect">
                                <a:avLst/>
                              </a:prstGeom>
                              <a:pattFill prst="wdUpDiag">
                                <a:fgClr>
                                  <a:srgbClr val="ED7D31"/>
                                </a:fgClr>
                                <a:bgClr>
                                  <a:sysClr val="window" lastClr="FFFFFF"/>
                                </a:bgClr>
                              </a:pattFill>
                              <a:ln w="12700" cap="flat" cmpd="sng" algn="ctr">
                                <a:solidFill>
                                  <a:srgbClr val="FFC000"/>
                                </a:solidFill>
                                <a:prstDash val="dash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97CAC38" id="Прямоугольник 53" o:spid="_x0000_s1026" style="position:absolute;margin-left:55.3pt;margin-top:.65pt;width:92.55pt;height:10.65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" fillcolor="#ed7d31" strokecolor="#ffc000" strokeweight="1pt">
                      <v:fill r:id="rId24" o:title="" color2="window" type="pattern"/>
                      <v:stroke dashstyle="dashDot"/>
                    </v:rect>
                  </w:pict>
                </mc:Fallback>
              </mc:AlternateContent>
            </w:r>
          </w:p>
        </w:tc>
        <w:tc>
          <w:tcPr>
            <w:tcW w:w="9097" w:type="dxa"/>
            <w:vAlign w:val="center"/>
          </w:tcPr>
          <w:p w14:paraId="64F6A553" w14:textId="77777777" w:rsidR="00F611BA" w:rsidRPr="009E4839" w:rsidRDefault="00F611BA" w:rsidP="00BF3796">
            <w:pPr>
              <w:spacing w:after="0" w:line="288" w:lineRule="auto"/>
              <w:rPr>
                <w:rFonts w:ascii="Times New Roman" w:hAnsi="Times New Roman"/>
                <w:sz w:val="18"/>
                <w:szCs w:val="18"/>
              </w:rPr>
            </w:pPr>
            <w:r w:rsidRPr="001A014C">
              <w:rPr>
                <w:rFonts w:ascii="Times New Roman" w:hAnsi="Times New Roman"/>
                <w:sz w:val="18"/>
                <w:szCs w:val="18"/>
              </w:rPr>
              <w:t>граница планируемых элементов планировочной структуры</w:t>
            </w:r>
          </w:p>
        </w:tc>
      </w:tr>
      <w:tr w:rsidR="00F611BA" w:rsidRPr="00E03ECB" w14:paraId="690B8B55" w14:textId="77777777" w:rsidTr="00BF3796">
        <w:trPr>
          <w:jc w:val="center"/>
        </w:trPr>
        <w:tc>
          <w:tcPr>
            <w:tcW w:w="4365" w:type="dxa"/>
            <w:vAlign w:val="center"/>
          </w:tcPr>
          <w:p w14:paraId="2FD5CFBC" w14:textId="77777777" w:rsidR="00F611BA" w:rsidRPr="00E03ECB" w:rsidRDefault="00F611BA" w:rsidP="00BF3796">
            <w:pPr>
              <w:spacing w:after="0" w:line="288" w:lineRule="auto"/>
              <w:jc w:val="center"/>
              <w:rPr>
                <w:rFonts w:ascii="Times New Roman" w:hAnsi="Times New Roman"/>
                <w:color w:val="2E12FA"/>
                <w:sz w:val="24"/>
                <w:szCs w:val="24"/>
                <w:u w:val="single"/>
              </w:rPr>
            </w:pPr>
            <w:r>
              <w:rPr>
                <w:rFonts w:ascii="Times New Roman" w:hAnsi="Times New Roman"/>
                <w:noProof/>
                <w:color w:val="2E12FA"/>
                <w:sz w:val="24"/>
                <w:szCs w:val="24"/>
                <w:u w:val="single"/>
              </w:rPr>
              <mc:AlternateContent>
                <mc:Choice Requires="wps">
                  <w:drawing>
                    <wp:anchor distT="0" distB="0" distL="114300" distR="114300" simplePos="0" relativeHeight="251732992" behindDoc="0" locked="0" layoutInCell="1" allowOverlap="1" wp14:anchorId="6C67F13C" wp14:editId="6A9E7438">
                      <wp:simplePos x="0" y="0"/>
                      <wp:positionH relativeFrom="column">
                        <wp:posOffset>701040</wp:posOffset>
                      </wp:positionH>
                      <wp:positionV relativeFrom="paragraph">
                        <wp:posOffset>33020</wp:posOffset>
                      </wp:positionV>
                      <wp:extent cx="1229995" cy="138430"/>
                      <wp:effectExtent l="0" t="0" r="27305" b="13970"/>
                      <wp:wrapNone/>
                      <wp:docPr id="56" name="Прямоугольник 56"/>
                      <wp:cNvGraphicFramePr/>
                      <a:graphic xmlns:a="http://schemas.openxmlformats.org/drawingml/2006/main">
                        <a:graphicData uri="http://schemas.microsoft.com/office/word/2010/wordprocessingShape">
                          <wps:wsp>
                            <wps:cNvSpPr/>
                            <wps:spPr>
                              <a:xfrm>
                                <a:off x="0" y="0"/>
                                <a:ext cx="1229995" cy="138430"/>
                              </a:xfrm>
                              <a:prstGeom prst="rect">
                                <a:avLst/>
                              </a:prstGeom>
                              <a:solidFill>
                                <a:srgbClr val="70AD47">
                                  <a:lumMod val="40000"/>
                                  <a:lumOff val="60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5E6F6FE" id="Прямоугольник 56" o:spid="_x0000_s1026" style="position:absolute;margin-left:55.2pt;margin-top:2.6pt;width:96.85pt;height:10.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" fillcolor="#c5e0b4" strokecolor="#70ad47" strokeweight="1pt"/>
                  </w:pict>
                </mc:Fallback>
              </mc:AlternateContent>
            </w:r>
          </w:p>
        </w:tc>
        <w:tc>
          <w:tcPr>
            <w:tcW w:w="9097" w:type="dxa"/>
            <w:vAlign w:val="center"/>
          </w:tcPr>
          <w:p w14:paraId="388F35B1"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образуемых земельных участков</w:t>
            </w:r>
          </w:p>
        </w:tc>
      </w:tr>
      <w:tr w:rsidR="00F611BA" w:rsidRPr="00E03ECB" w14:paraId="3A385673" w14:textId="77777777" w:rsidTr="00BF3796">
        <w:trPr>
          <w:jc w:val="center"/>
        </w:trPr>
        <w:tc>
          <w:tcPr>
            <w:tcW w:w="4365" w:type="dxa"/>
            <w:vAlign w:val="center"/>
            <w:hideMark/>
          </w:tcPr>
          <w:p w14:paraId="7AED3961" w14:textId="77777777" w:rsidR="00F611BA" w:rsidRPr="00E03ECB" w:rsidRDefault="00F611BA" w:rsidP="00BF3796">
            <w:pPr>
              <w:spacing w:after="0" w:line="288" w:lineRule="auto"/>
              <w:jc w:val="center"/>
              <w:rPr>
                <w:rFonts w:ascii="Times New Roman" w:hAnsi="Times New Roman"/>
                <w:sz w:val="24"/>
                <w:szCs w:val="24"/>
              </w:rPr>
            </w:pPr>
            <w:r>
              <w:rPr>
                <w:rFonts w:ascii="Times New Roman" w:hAnsi="Times New Roman"/>
                <w:color w:val="FF0000"/>
                <w:sz w:val="24"/>
                <w:szCs w:val="24"/>
              </w:rPr>
              <w:t xml:space="preserve">      :</w:t>
            </w:r>
            <w:r w:rsidRPr="00BE6061">
              <w:rPr>
                <w:rFonts w:ascii="Times New Roman" w:hAnsi="Times New Roman"/>
                <w:color w:val="FF0000"/>
                <w:sz w:val="20"/>
                <w:szCs w:val="20"/>
              </w:rPr>
              <w:t>ЗУ1</w:t>
            </w:r>
          </w:p>
        </w:tc>
        <w:tc>
          <w:tcPr>
            <w:tcW w:w="9097" w:type="dxa"/>
            <w:vAlign w:val="center"/>
            <w:hideMark/>
          </w:tcPr>
          <w:p w14:paraId="79BF47F4"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условный номер</w:t>
            </w:r>
            <w:r w:rsidRPr="009E4839">
              <w:rPr>
                <w:rFonts w:ascii="Times New Roman" w:hAnsi="Times New Roman"/>
                <w:sz w:val="18"/>
                <w:szCs w:val="18"/>
              </w:rPr>
              <w:t xml:space="preserve"> образуемых земельных участков</w:t>
            </w:r>
          </w:p>
        </w:tc>
      </w:tr>
      <w:tr w:rsidR="00F611BA" w:rsidRPr="00E03ECB" w14:paraId="54DFA21C" w14:textId="77777777" w:rsidTr="00BF3796">
        <w:trPr>
          <w:jc w:val="center"/>
        </w:trPr>
        <w:tc>
          <w:tcPr>
            <w:tcW w:w="4365" w:type="dxa"/>
            <w:vAlign w:val="center"/>
          </w:tcPr>
          <w:p w14:paraId="1E594888" w14:textId="77777777" w:rsidR="00F611BA" w:rsidRPr="00E03ECB" w:rsidRDefault="00F611BA" w:rsidP="00BF3796">
            <w:pPr>
              <w:autoSpaceDE w:val="0"/>
              <w:autoSpaceDN w:val="0"/>
              <w:adjustRightInd w:val="0"/>
              <w:spacing w:after="0"/>
              <w:rPr>
                <w:rFonts w:ascii="Times New Roman" w:hAnsi="Times New Roman"/>
                <w:noProof/>
                <w:sz w:val="24"/>
                <w:szCs w:val="24"/>
              </w:rPr>
            </w:pPr>
            <w:r w:rsidRPr="00E03ECB">
              <w:rPr>
                <w:rFonts w:ascii="Times New Roman" w:hAnsi="Times New Roman"/>
                <w:noProof/>
                <w:sz w:val="24"/>
                <w:szCs w:val="24"/>
              </w:rPr>
              <mc:AlternateContent>
                <mc:Choice Requires="wps">
                  <w:drawing>
                    <wp:anchor distT="0" distB="0" distL="114300" distR="114300" simplePos="0" relativeHeight="251731968" behindDoc="0" locked="0" layoutInCell="1" allowOverlap="1" wp14:anchorId="5BDD780F" wp14:editId="5A53D0FB">
                      <wp:simplePos x="0" y="0"/>
                      <wp:positionH relativeFrom="column">
                        <wp:posOffset>743585</wp:posOffset>
                      </wp:positionH>
                      <wp:positionV relativeFrom="paragraph">
                        <wp:posOffset>41275</wp:posOffset>
                      </wp:positionV>
                      <wp:extent cx="1133475" cy="0"/>
                      <wp:effectExtent l="0" t="19050" r="28575" b="19050"/>
                      <wp:wrapNone/>
                      <wp:docPr id="60" name="Прямая соединительная линия 60"/>
                      <wp:cNvGraphicFramePr/>
                      <a:graphic xmlns:a="http://schemas.openxmlformats.org/drawingml/2006/main">
                        <a:graphicData uri="http://schemas.microsoft.com/office/word/2010/wordprocessingShape">
                          <wps:wsp>
                            <wps:cNvCnPr/>
                            <wps:spPr>
                              <a:xfrm>
                                <a:off x="0" y="0"/>
                                <a:ext cx="113347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0D52689" id="Прямая соединительная линия 60" o:spid="_x0000_s1026" style="position:absolute;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5pt,3.25pt" to="147.8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" strokecolor="red" strokeweight="2.25pt"/>
                  </w:pict>
                </mc:Fallback>
              </mc:AlternateContent>
            </w:r>
            <w:r>
              <w:rPr>
                <w:rFonts w:ascii="Times New Roman" w:hAnsi="Times New Roman"/>
                <w:noProof/>
                <w:sz w:val="24"/>
                <w:szCs w:val="24"/>
              </w:rPr>
              <w:t xml:space="preserve"> </w:t>
            </w:r>
          </w:p>
        </w:tc>
        <w:tc>
          <w:tcPr>
            <w:tcW w:w="9097" w:type="dxa"/>
            <w:vAlign w:val="center"/>
          </w:tcPr>
          <w:p w14:paraId="62403935"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утвержденных красных линий</w:t>
            </w:r>
          </w:p>
        </w:tc>
      </w:tr>
      <w:tr w:rsidR="00F611BA" w:rsidRPr="00E03ECB" w14:paraId="27BBB820" w14:textId="77777777" w:rsidTr="00BF3796">
        <w:trPr>
          <w:jc w:val="center"/>
        </w:trPr>
        <w:tc>
          <w:tcPr>
            <w:tcW w:w="4365" w:type="dxa"/>
            <w:vAlign w:val="center"/>
          </w:tcPr>
          <w:p w14:paraId="225AEFAE" w14:textId="77777777" w:rsidR="00F611BA" w:rsidRPr="00E03ECB" w:rsidRDefault="00F611BA" w:rsidP="00BF3796">
            <w:pPr>
              <w:autoSpaceDE w:val="0"/>
              <w:autoSpaceDN w:val="0"/>
              <w:adjustRightInd w:val="0"/>
              <w:spacing w:after="0"/>
              <w:rPr>
                <w:rFonts w:ascii="Times New Roman" w:hAnsi="Times New Roman"/>
                <w:noProof/>
                <w:sz w:val="24"/>
                <w:szCs w:val="24"/>
              </w:rPr>
            </w:pPr>
            <w:r>
              <w:rPr>
                <w:rFonts w:ascii="Times New Roman" w:hAnsi="Times New Roman"/>
                <w:noProof/>
                <w:sz w:val="18"/>
                <w:szCs w:val="18"/>
              </w:rPr>
              <mc:AlternateContent>
                <mc:Choice Requires="wps">
                  <w:drawing>
                    <wp:anchor distT="0" distB="0" distL="114300" distR="114300" simplePos="0" relativeHeight="251735040" behindDoc="0" locked="0" layoutInCell="1" allowOverlap="1" wp14:anchorId="5C851ED9" wp14:editId="79FD59B9">
                      <wp:simplePos x="0" y="0"/>
                      <wp:positionH relativeFrom="column">
                        <wp:posOffset>723900</wp:posOffset>
                      </wp:positionH>
                      <wp:positionV relativeFrom="paragraph">
                        <wp:posOffset>86360</wp:posOffset>
                      </wp:positionV>
                      <wp:extent cx="1038225" cy="0"/>
                      <wp:effectExtent l="0" t="0" r="0" b="0"/>
                      <wp:wrapNone/>
                      <wp:docPr id="62" name="Прямая соединительная линия 62"/>
                      <wp:cNvGraphicFramePr/>
                      <a:graphic xmlns:a="http://schemas.openxmlformats.org/drawingml/2006/main">
                        <a:graphicData uri="http://schemas.microsoft.com/office/word/2010/wordprocessingShape">
                          <wps:wsp>
                            <wps:cNvCnPr/>
                            <wps:spPr>
                              <a:xfrm>
                                <a:off x="0" y="0"/>
                                <a:ext cx="103822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B9FAE4C" id="Прямая соединительная линия 62" o:spid="_x0000_s1026" style="position:absolute;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6.8pt" to="138.7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" strokecolor="windowText" strokeweight="1.5pt">
                      <v:stroke joinstyle="miter"/>
                    </v:line>
                  </w:pict>
                </mc:Fallback>
              </mc:AlternateContent>
            </w:r>
            <w:r>
              <w:rPr>
                <w:rFonts w:ascii="Times New Roman" w:hAnsi="Times New Roman"/>
                <w:noProof/>
                <w:sz w:val="24"/>
                <w:szCs w:val="24"/>
              </w:rPr>
              <w:t xml:space="preserve">                          </w:t>
            </w:r>
          </w:p>
        </w:tc>
        <w:tc>
          <w:tcPr>
            <w:tcW w:w="9097" w:type="dxa"/>
            <w:vAlign w:val="center"/>
          </w:tcPr>
          <w:p w14:paraId="15A9A215"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устанавливаемых красных линий</w:t>
            </w:r>
          </w:p>
        </w:tc>
      </w:tr>
      <w:tr w:rsidR="00F611BA" w:rsidRPr="00E03ECB" w14:paraId="00FED0B8" w14:textId="77777777" w:rsidTr="00BF3796">
        <w:trPr>
          <w:jc w:val="center"/>
        </w:trPr>
        <w:tc>
          <w:tcPr>
            <w:tcW w:w="4365" w:type="dxa"/>
            <w:vAlign w:val="center"/>
          </w:tcPr>
          <w:p w14:paraId="67937BD0" w14:textId="77777777" w:rsidR="00F611BA" w:rsidRPr="004B2BEA" w:rsidRDefault="00F611BA" w:rsidP="00BF3796">
            <w:pPr>
              <w:autoSpaceDE w:val="0"/>
              <w:autoSpaceDN w:val="0"/>
              <w:adjustRightInd w:val="0"/>
              <w:spacing w:after="0"/>
              <w:rPr>
                <w:rFonts w:ascii="Times New Roman" w:hAnsi="Times New Roman"/>
                <w:noProof/>
                <w:sz w:val="18"/>
                <w:szCs w:val="18"/>
              </w:rPr>
            </w:pPr>
            <w:r w:rsidRPr="006D6262">
              <w:rPr>
                <w:rFonts w:ascii="Times New Roman" w:hAnsi="Times New Roman"/>
                <w:b/>
                <w:bCs/>
                <w:noProof/>
                <w:sz w:val="16"/>
                <w:szCs w:val="16"/>
              </w:rPr>
              <mc:AlternateContent>
                <mc:Choice Requires="wps">
                  <w:drawing>
                    <wp:anchor distT="0" distB="0" distL="114300" distR="114300" simplePos="0" relativeHeight="251736064" behindDoc="1" locked="0" layoutInCell="1" allowOverlap="1" wp14:anchorId="076807D2" wp14:editId="3D00AF46">
                      <wp:simplePos x="0" y="0"/>
                      <wp:positionH relativeFrom="column">
                        <wp:posOffset>748030</wp:posOffset>
                      </wp:positionH>
                      <wp:positionV relativeFrom="paragraph">
                        <wp:posOffset>51435</wp:posOffset>
                      </wp:positionV>
                      <wp:extent cx="1090295" cy="0"/>
                      <wp:effectExtent l="0" t="19050" r="33655" b="19050"/>
                      <wp:wrapNone/>
                      <wp:docPr id="401415940" name="Прямая соединительная линия 401415940"/>
                      <wp:cNvGraphicFramePr/>
                      <a:graphic xmlns:a="http://schemas.openxmlformats.org/drawingml/2006/main">
                        <a:graphicData uri="http://schemas.microsoft.com/office/word/2010/wordprocessingShape">
                          <wps:wsp>
                            <wps:cNvCnPr/>
                            <wps:spPr>
                              <a:xfrm>
                                <a:off x="0" y="0"/>
                                <a:ext cx="109029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1BA09AA" id="Прямая соединительная линия 401415940"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pt,4.05pt" to="144.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" strokecolor="red" strokeweight="2.25pt"/>
                  </w:pict>
                </mc:Fallback>
              </mc:AlternateContent>
            </w:r>
            <w:r>
              <w:rPr>
                <w:rFonts w:ascii="Times New Roman" w:hAnsi="Times New Roman"/>
                <w:noProof/>
                <w:sz w:val="24"/>
                <w:szCs w:val="24"/>
              </w:rPr>
              <w:t xml:space="preserve">                         </w:t>
            </w:r>
            <w:r w:rsidRPr="004B2BEA">
              <w:rPr>
                <w:rFonts w:ascii="Times New Roman" w:hAnsi="Times New Roman"/>
                <w:noProof/>
                <w:sz w:val="18"/>
                <w:szCs w:val="18"/>
              </w:rPr>
              <w:t>Х        Х</w:t>
            </w:r>
          </w:p>
        </w:tc>
        <w:tc>
          <w:tcPr>
            <w:tcW w:w="9097" w:type="dxa"/>
            <w:vAlign w:val="center"/>
          </w:tcPr>
          <w:p w14:paraId="2001D2C0"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отменяемых красных линий</w:t>
            </w:r>
          </w:p>
        </w:tc>
      </w:tr>
    </w:tbl>
    <w:p w14:paraId="4A99C277" w14:textId="77777777" w:rsidR="00F611BA" w:rsidRDefault="00F611BA" w:rsidP="00F611BA">
      <w:pPr>
        <w:widowControl w:val="0"/>
        <w:tabs>
          <w:tab w:val="left" w:pos="0"/>
        </w:tabs>
        <w:spacing w:after="0" w:line="240" w:lineRule="auto"/>
        <w:jc w:val="center"/>
        <w:rPr>
          <w:rFonts w:ascii="Times New Roman" w:hAnsi="Times New Roman"/>
          <w:b/>
          <w:sz w:val="26"/>
          <w:szCs w:val="26"/>
        </w:rPr>
      </w:pPr>
      <w:r>
        <w:rPr>
          <w:rFonts w:ascii="Times New Roman" w:hAnsi="Times New Roman"/>
          <w:b/>
          <w:sz w:val="26"/>
          <w:szCs w:val="26"/>
        </w:rPr>
        <w:t>Лист 5</w:t>
      </w:r>
    </w:p>
    <w:tbl>
      <w:tblPr>
        <w:tblStyle w:val="ab"/>
        <w:tblW w:w="13462" w:type="dxa"/>
        <w:jc w:val="center"/>
        <w:tblLook w:val="04A0" w:firstRow="1" w:lastRow="0" w:firstColumn="1" w:lastColumn="0" w:noHBand="0" w:noVBand="1"/>
      </w:tblPr>
      <w:tblGrid>
        <w:gridCol w:w="4886"/>
        <w:gridCol w:w="8691"/>
      </w:tblGrid>
      <w:tr w:rsidR="00F611BA" w:rsidRPr="00E03ECB" w14:paraId="0FED41AF" w14:textId="77777777" w:rsidTr="00BF3796">
        <w:trPr>
          <w:jc w:val="center"/>
        </w:trPr>
        <w:tc>
          <w:tcPr>
            <w:tcW w:w="13462" w:type="dxa"/>
            <w:gridSpan w:val="2"/>
            <w:vAlign w:val="center"/>
            <w:hideMark/>
          </w:tcPr>
          <w:p w14:paraId="6D1973CF" w14:textId="183C22CB" w:rsidR="000D00E5" w:rsidRDefault="000D00E5" w:rsidP="00BF3796">
            <w:pPr>
              <w:spacing w:after="0" w:line="288" w:lineRule="auto"/>
              <w:jc w:val="center"/>
              <w:rPr>
                <w:noProof/>
              </w:rPr>
            </w:pPr>
            <w:bookmarkStart w:id="15" w:name="_Hlk221887463"/>
            <w:r w:rsidRPr="000D00E5">
              <w:rPr>
                <w:noProof/>
              </w:rPr>
              <w:drawing>
                <wp:inline distT="0" distB="0" distL="0" distR="0" wp14:anchorId="5F08158E" wp14:editId="688B2F06">
                  <wp:extent cx="3842632" cy="8477950"/>
                  <wp:effectExtent l="6350" t="0" r="0" b="0"/>
                  <wp:docPr id="401416005" name="Рисунок 401416005" descr="B:\СТРУКТУРА\Отдел межевания и кадастра\Нуриева Алсу Юнусовна\!Несмелова\чертежи а4\пмт дооп\1 этап 5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СТРУКТУРА\Отдел межевания и кадастра\Нуриева Алсу Юнусовна\!Несмелова\чертежи а4\пмт дооп\1 этап 5 лист.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1602" r="24212"/>
                          <a:stretch/>
                        </pic:blipFill>
                        <pic:spPr bwMode="auto">
                          <a:xfrm rot="16200000">
                            <a:off x="0" y="0"/>
                            <a:ext cx="3851996" cy="8498609"/>
                          </a:xfrm>
                          <a:prstGeom prst="rect">
                            <a:avLst/>
                          </a:prstGeom>
                          <a:noFill/>
                          <a:ln>
                            <a:noFill/>
                          </a:ln>
                          <a:extLst>
                            <a:ext uri="{53640926-AAD7-44D8-BBD7-CCE9431645EC}">
                              <a14:shadowObscured xmlns:a14="http://schemas.microsoft.com/office/drawing/2010/main"/>
                            </a:ext>
                          </a:extLst>
                        </pic:spPr>
                      </pic:pic>
                    </a:graphicData>
                  </a:graphic>
                </wp:inline>
              </w:drawing>
            </w:r>
          </w:p>
          <w:p w14:paraId="07C61BBD" w14:textId="7D90EC1D" w:rsidR="00F611BA" w:rsidRDefault="00F611BA" w:rsidP="00BF3796">
            <w:pPr>
              <w:spacing w:after="0" w:line="288" w:lineRule="auto"/>
              <w:jc w:val="center"/>
              <w:rPr>
                <w:rFonts w:ascii="Times New Roman" w:hAnsi="Times New Roman"/>
                <w:b/>
                <w:noProof/>
                <w:sz w:val="18"/>
                <w:szCs w:val="18"/>
              </w:rPr>
            </w:pPr>
          </w:p>
          <w:p w14:paraId="5622CBB2" w14:textId="77777777" w:rsidR="00F611BA" w:rsidRPr="009E4839" w:rsidRDefault="00F611BA" w:rsidP="00BF3796">
            <w:pPr>
              <w:spacing w:after="0" w:line="288" w:lineRule="auto"/>
              <w:jc w:val="center"/>
              <w:rPr>
                <w:rFonts w:ascii="Times New Roman" w:hAnsi="Times New Roman"/>
                <w:b/>
                <w:sz w:val="18"/>
                <w:szCs w:val="18"/>
              </w:rPr>
            </w:pPr>
            <w:r w:rsidRPr="009E4839">
              <w:rPr>
                <w:rFonts w:ascii="Times New Roman" w:hAnsi="Times New Roman"/>
                <w:b/>
                <w:sz w:val="18"/>
                <w:szCs w:val="18"/>
              </w:rPr>
              <w:t>УСЛОВНЫЕ ОБОЗНАЧЕНИЯ</w:t>
            </w:r>
          </w:p>
        </w:tc>
      </w:tr>
      <w:tr w:rsidR="00F611BA" w:rsidRPr="00E03ECB" w14:paraId="313B64C8" w14:textId="77777777" w:rsidTr="00BF3796">
        <w:trPr>
          <w:trHeight w:val="331"/>
          <w:jc w:val="center"/>
        </w:trPr>
        <w:tc>
          <w:tcPr>
            <w:tcW w:w="4365" w:type="dxa"/>
            <w:vAlign w:val="center"/>
            <w:hideMark/>
          </w:tcPr>
          <w:p w14:paraId="1BFD9E22" w14:textId="77777777" w:rsidR="00F611BA" w:rsidRPr="004B2BEA" w:rsidRDefault="00F611BA" w:rsidP="00BF3796">
            <w:pPr>
              <w:spacing w:after="0" w:line="288" w:lineRule="auto"/>
              <w:rPr>
                <w:rFonts w:ascii="Times New Roman" w:hAnsi="Times New Roman"/>
                <w:sz w:val="18"/>
                <w:szCs w:val="18"/>
              </w:rPr>
            </w:pPr>
            <w:r w:rsidRPr="004B2BEA">
              <w:rPr>
                <w:rFonts w:ascii="Times New Roman" w:hAnsi="Times New Roman"/>
                <w:noProof/>
                <w:sz w:val="18"/>
                <w:szCs w:val="18"/>
              </w:rPr>
              <mc:AlternateContent>
                <mc:Choice Requires="wps">
                  <w:drawing>
                    <wp:anchor distT="0" distB="0" distL="114300" distR="114300" simplePos="0" relativeHeight="251741184" behindDoc="0" locked="0" layoutInCell="1" allowOverlap="1" wp14:anchorId="1FB69927" wp14:editId="3B1E3FD1">
                      <wp:simplePos x="0" y="0"/>
                      <wp:positionH relativeFrom="column">
                        <wp:posOffset>673100</wp:posOffset>
                      </wp:positionH>
                      <wp:positionV relativeFrom="paragraph">
                        <wp:posOffset>-635</wp:posOffset>
                      </wp:positionV>
                      <wp:extent cx="1257300" cy="143510"/>
                      <wp:effectExtent l="0" t="0" r="19050" b="27940"/>
                      <wp:wrapNone/>
                      <wp:docPr id="401415943" name="Прямоугольник 401415943"/>
                      <wp:cNvGraphicFramePr/>
                      <a:graphic xmlns:a="http://schemas.openxmlformats.org/drawingml/2006/main">
                        <a:graphicData uri="http://schemas.microsoft.com/office/word/2010/wordprocessingShape">
                          <wps:wsp>
                            <wps:cNvSpPr/>
                            <wps:spPr>
                              <a:xfrm>
                                <a:off x="0" y="0"/>
                                <a:ext cx="1257300" cy="143510"/>
                              </a:xfrm>
                              <a:prstGeom prst="rect">
                                <a:avLst/>
                              </a:prstGeom>
                              <a:noFill/>
                              <a:ln w="12700"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891E678" id="Прямоугольник 401415943" o:spid="_x0000_s1026" style="position:absolute;margin-left:53pt;margin-top:-.05pt;width:99pt;height:11.3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" filled="f" strokecolor="#2e75b6" strokeweight="1pt"/>
                  </w:pict>
                </mc:Fallback>
              </mc:AlternateContent>
            </w:r>
            <w:r w:rsidRPr="004B2BEA">
              <w:rPr>
                <w:rFonts w:ascii="Times New Roman" w:eastAsiaTheme="minorHAnsi" w:hAnsi="Times New Roman"/>
                <w:color w:val="2F5496" w:themeColor="accent5" w:themeShade="BF"/>
                <w:sz w:val="18"/>
                <w:szCs w:val="18"/>
              </w:rPr>
              <w:t xml:space="preserve">                         16:50:270101:3281</w:t>
            </w:r>
          </w:p>
        </w:tc>
        <w:tc>
          <w:tcPr>
            <w:tcW w:w="9097" w:type="dxa"/>
            <w:vAlign w:val="center"/>
            <w:hideMark/>
          </w:tcPr>
          <w:p w14:paraId="6BA843BC" w14:textId="77777777" w:rsidR="00F611BA" w:rsidRPr="009E4839" w:rsidRDefault="00F611BA" w:rsidP="00BF3796">
            <w:pPr>
              <w:spacing w:after="0" w:line="288" w:lineRule="auto"/>
              <w:rPr>
                <w:rFonts w:ascii="Times New Roman" w:hAnsi="Times New Roman"/>
                <w:sz w:val="18"/>
                <w:szCs w:val="18"/>
              </w:rPr>
            </w:pPr>
            <w:r w:rsidRPr="00BE6061">
              <w:rPr>
                <w:rFonts w:ascii="Times New Roman" w:hAnsi="Times New Roman"/>
                <w:sz w:val="18"/>
                <w:szCs w:val="18"/>
              </w:rPr>
              <w:t xml:space="preserve">граница </w:t>
            </w:r>
            <w:r>
              <w:rPr>
                <w:rFonts w:ascii="Times New Roman" w:hAnsi="Times New Roman"/>
                <w:sz w:val="18"/>
                <w:szCs w:val="18"/>
              </w:rPr>
              <w:t xml:space="preserve">и </w:t>
            </w:r>
            <w:r w:rsidRPr="004B2BEA">
              <w:rPr>
                <w:rFonts w:ascii="Times New Roman" w:hAnsi="Times New Roman"/>
                <w:sz w:val="18"/>
                <w:szCs w:val="18"/>
              </w:rPr>
              <w:t xml:space="preserve">кадастровый номер </w:t>
            </w:r>
            <w:r w:rsidRPr="00BE6061">
              <w:rPr>
                <w:rFonts w:ascii="Times New Roman" w:hAnsi="Times New Roman"/>
                <w:sz w:val="18"/>
                <w:szCs w:val="18"/>
              </w:rPr>
              <w:t>земельного участка, сведения о границах которых имеются в ЕГРН</w:t>
            </w:r>
          </w:p>
        </w:tc>
      </w:tr>
      <w:tr w:rsidR="00F611BA" w:rsidRPr="00E03ECB" w14:paraId="53A0C3DB" w14:textId="77777777" w:rsidTr="00BF3796">
        <w:trPr>
          <w:jc w:val="center"/>
        </w:trPr>
        <w:tc>
          <w:tcPr>
            <w:tcW w:w="4365" w:type="dxa"/>
            <w:vAlign w:val="center"/>
          </w:tcPr>
          <w:p w14:paraId="4E960C45" w14:textId="77777777" w:rsidR="00F611BA" w:rsidRPr="00BE6061" w:rsidRDefault="00F611BA" w:rsidP="00BF3796">
            <w:pPr>
              <w:spacing w:after="0" w:line="288" w:lineRule="auto"/>
              <w:jc w:val="center"/>
              <w:rPr>
                <w:rFonts w:ascii="Times New Roman" w:hAnsi="Times New Roman"/>
                <w:b/>
                <w:bCs/>
                <w:color w:val="DF7EF6"/>
                <w:sz w:val="20"/>
                <w:szCs w:val="20"/>
              </w:rPr>
            </w:pPr>
            <w:r>
              <w:rPr>
                <w:rFonts w:ascii="Times New Roman" w:hAnsi="Times New Roman"/>
                <w:b/>
                <w:bCs/>
                <w:noProof/>
                <w:color w:val="DF7EF6"/>
                <w:sz w:val="20"/>
                <w:szCs w:val="20"/>
              </w:rPr>
              <mc:AlternateContent>
                <mc:Choice Requires="wps">
                  <w:drawing>
                    <wp:anchor distT="0" distB="0" distL="114300" distR="114300" simplePos="0" relativeHeight="251744256" behindDoc="0" locked="0" layoutInCell="1" allowOverlap="1" wp14:anchorId="1282F5D1" wp14:editId="451D11F1">
                      <wp:simplePos x="0" y="0"/>
                      <wp:positionH relativeFrom="column">
                        <wp:posOffset>685779</wp:posOffset>
                      </wp:positionH>
                      <wp:positionV relativeFrom="paragraph">
                        <wp:posOffset>7812</wp:posOffset>
                      </wp:positionV>
                      <wp:extent cx="1244493" cy="138313"/>
                      <wp:effectExtent l="0" t="0" r="13335" b="14605"/>
                      <wp:wrapNone/>
                      <wp:docPr id="401415948" name="Прямоугольник 401415948"/>
                      <wp:cNvGraphicFramePr/>
                      <a:graphic xmlns:a="http://schemas.openxmlformats.org/drawingml/2006/main">
                        <a:graphicData uri="http://schemas.microsoft.com/office/word/2010/wordprocessingShape">
                          <wps:wsp>
                            <wps:cNvSpPr/>
                            <wps:spPr>
                              <a:xfrm>
                                <a:off x="0" y="0"/>
                                <a:ext cx="1244493" cy="138313"/>
                              </a:xfrm>
                              <a:prstGeom prst="rect">
                                <a:avLst/>
                              </a:prstGeom>
                              <a:noFill/>
                              <a:ln w="12700" cap="flat" cmpd="sng" algn="ctr">
                                <a:solidFill>
                                  <a:srgbClr val="FF00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A599BD2" id="Прямоугольник 401415948" o:spid="_x0000_s1026" style="position:absolute;margin-left:54pt;margin-top:.6pt;width:98pt;height:10.9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" filled="f" strokecolor="fuchsia" strokeweight="1pt"/>
                  </w:pict>
                </mc:Fallback>
              </mc:AlternateContent>
            </w:r>
            <w:r w:rsidRPr="00BE6061">
              <w:rPr>
                <w:rFonts w:ascii="Times New Roman" w:hAnsi="Times New Roman"/>
                <w:b/>
                <w:bCs/>
                <w:color w:val="DF7EF6"/>
                <w:sz w:val="20"/>
                <w:szCs w:val="20"/>
              </w:rPr>
              <w:t>16:50:270101</w:t>
            </w:r>
          </w:p>
        </w:tc>
        <w:tc>
          <w:tcPr>
            <w:tcW w:w="9097" w:type="dxa"/>
            <w:vAlign w:val="center"/>
          </w:tcPr>
          <w:p w14:paraId="6D619512"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и номер кадастрового квартала</w:t>
            </w:r>
          </w:p>
        </w:tc>
      </w:tr>
      <w:tr w:rsidR="00F611BA" w:rsidRPr="00E03ECB" w14:paraId="3E6BCD37" w14:textId="77777777" w:rsidTr="00BF3796">
        <w:trPr>
          <w:jc w:val="center"/>
        </w:trPr>
        <w:tc>
          <w:tcPr>
            <w:tcW w:w="4365" w:type="dxa"/>
            <w:vAlign w:val="center"/>
          </w:tcPr>
          <w:p w14:paraId="59868D30" w14:textId="77777777" w:rsidR="00F611BA" w:rsidRPr="00BE6061" w:rsidRDefault="00F611BA" w:rsidP="00BF3796">
            <w:pPr>
              <w:autoSpaceDE w:val="0"/>
              <w:autoSpaceDN w:val="0"/>
              <w:adjustRightInd w:val="0"/>
              <w:spacing w:after="0"/>
              <w:jc w:val="center"/>
              <w:rPr>
                <w:rFonts w:ascii="Times New Roman" w:eastAsiaTheme="minorHAnsi" w:hAnsi="Times New Roman"/>
                <w:color w:val="2F5496" w:themeColor="accent5" w:themeShade="BF"/>
                <w:sz w:val="20"/>
                <w:szCs w:val="20"/>
              </w:rPr>
            </w:pPr>
            <w:r>
              <w:rPr>
                <w:rFonts w:ascii="Times New Roman" w:eastAsiaTheme="minorHAnsi" w:hAnsi="Times New Roman"/>
                <w:noProof/>
                <w:color w:val="2F5496" w:themeColor="accent5" w:themeShade="BF"/>
                <w:sz w:val="20"/>
                <w:szCs w:val="20"/>
              </w:rPr>
              <mc:AlternateContent>
                <mc:Choice Requires="wps">
                  <w:drawing>
                    <wp:anchor distT="0" distB="0" distL="114300" distR="114300" simplePos="0" relativeHeight="251745280" behindDoc="0" locked="0" layoutInCell="1" allowOverlap="1" wp14:anchorId="07461B2D" wp14:editId="278D51E9">
                      <wp:simplePos x="0" y="0"/>
                      <wp:positionH relativeFrom="column">
                        <wp:posOffset>702336</wp:posOffset>
                      </wp:positionH>
                      <wp:positionV relativeFrom="paragraph">
                        <wp:posOffset>8423</wp:posOffset>
                      </wp:positionV>
                      <wp:extent cx="1175463" cy="135294"/>
                      <wp:effectExtent l="0" t="0" r="24765" b="17145"/>
                      <wp:wrapNone/>
                      <wp:docPr id="401415949" name="Прямоугольник 401415949"/>
                      <wp:cNvGraphicFramePr/>
                      <a:graphic xmlns:a="http://schemas.openxmlformats.org/drawingml/2006/main">
                        <a:graphicData uri="http://schemas.microsoft.com/office/word/2010/wordprocessingShape">
                          <wps:wsp>
                            <wps:cNvSpPr/>
                            <wps:spPr>
                              <a:xfrm>
                                <a:off x="0" y="0"/>
                                <a:ext cx="1175463" cy="135294"/>
                              </a:xfrm>
                              <a:prstGeom prst="rect">
                                <a:avLst/>
                              </a:prstGeom>
                              <a:pattFill prst="wdUpDiag">
                                <a:fgClr>
                                  <a:srgbClr val="ED7D31"/>
                                </a:fgClr>
                                <a:bgClr>
                                  <a:sysClr val="window" lastClr="FFFFFF"/>
                                </a:bgClr>
                              </a:pattFill>
                              <a:ln w="12700" cap="flat" cmpd="sng" algn="ctr">
                                <a:solidFill>
                                  <a:srgbClr val="FFC000"/>
                                </a:solidFill>
                                <a:prstDash val="dash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EB6E5C6" id="Прямоугольник 401415949" o:spid="_x0000_s1026" style="position:absolute;margin-left:55.3pt;margin-top:.65pt;width:92.55pt;height:10.65pt;z-index:25174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" fillcolor="#ed7d31" strokecolor="#ffc000" strokeweight="1pt">
                      <v:fill r:id="rId24" o:title="" color2="window" type="pattern"/>
                      <v:stroke dashstyle="dashDot"/>
                    </v:rect>
                  </w:pict>
                </mc:Fallback>
              </mc:AlternateContent>
            </w:r>
          </w:p>
        </w:tc>
        <w:tc>
          <w:tcPr>
            <w:tcW w:w="9097" w:type="dxa"/>
            <w:vAlign w:val="center"/>
          </w:tcPr>
          <w:p w14:paraId="19E3421B" w14:textId="77777777" w:rsidR="00F611BA" w:rsidRPr="009E4839" w:rsidRDefault="00F611BA" w:rsidP="00BF3796">
            <w:pPr>
              <w:spacing w:after="0" w:line="288" w:lineRule="auto"/>
              <w:rPr>
                <w:rFonts w:ascii="Times New Roman" w:hAnsi="Times New Roman"/>
                <w:sz w:val="18"/>
                <w:szCs w:val="18"/>
              </w:rPr>
            </w:pPr>
            <w:r w:rsidRPr="001A014C">
              <w:rPr>
                <w:rFonts w:ascii="Times New Roman" w:hAnsi="Times New Roman"/>
                <w:sz w:val="18"/>
                <w:szCs w:val="18"/>
              </w:rPr>
              <w:t>граница планируемых элементов планировочной структуры</w:t>
            </w:r>
          </w:p>
        </w:tc>
      </w:tr>
      <w:tr w:rsidR="00F611BA" w:rsidRPr="00E03ECB" w14:paraId="477F37F6" w14:textId="77777777" w:rsidTr="00BF3796">
        <w:trPr>
          <w:jc w:val="center"/>
        </w:trPr>
        <w:tc>
          <w:tcPr>
            <w:tcW w:w="4365" w:type="dxa"/>
            <w:vAlign w:val="center"/>
          </w:tcPr>
          <w:p w14:paraId="48AC94CA" w14:textId="77777777" w:rsidR="00F611BA" w:rsidRPr="00E03ECB" w:rsidRDefault="00F611BA" w:rsidP="00BF3796">
            <w:pPr>
              <w:spacing w:after="0" w:line="288" w:lineRule="auto"/>
              <w:jc w:val="center"/>
              <w:rPr>
                <w:rFonts w:ascii="Times New Roman" w:hAnsi="Times New Roman"/>
                <w:color w:val="2E12FA"/>
                <w:sz w:val="24"/>
                <w:szCs w:val="24"/>
                <w:u w:val="single"/>
              </w:rPr>
            </w:pPr>
            <w:r>
              <w:rPr>
                <w:rFonts w:ascii="Times New Roman" w:hAnsi="Times New Roman"/>
                <w:noProof/>
                <w:color w:val="2E12FA"/>
                <w:sz w:val="24"/>
                <w:szCs w:val="24"/>
                <w:u w:val="single"/>
              </w:rPr>
              <mc:AlternateContent>
                <mc:Choice Requires="wps">
                  <w:drawing>
                    <wp:anchor distT="0" distB="0" distL="114300" distR="114300" simplePos="0" relativeHeight="251740160" behindDoc="0" locked="0" layoutInCell="1" allowOverlap="1" wp14:anchorId="738C12D6" wp14:editId="5FBB889D">
                      <wp:simplePos x="0" y="0"/>
                      <wp:positionH relativeFrom="column">
                        <wp:posOffset>701040</wp:posOffset>
                      </wp:positionH>
                      <wp:positionV relativeFrom="paragraph">
                        <wp:posOffset>33020</wp:posOffset>
                      </wp:positionV>
                      <wp:extent cx="1229995" cy="138430"/>
                      <wp:effectExtent l="0" t="0" r="27305" b="13970"/>
                      <wp:wrapNone/>
                      <wp:docPr id="401415950" name="Прямоугольник 401415950"/>
                      <wp:cNvGraphicFramePr/>
                      <a:graphic xmlns:a="http://schemas.openxmlformats.org/drawingml/2006/main">
                        <a:graphicData uri="http://schemas.microsoft.com/office/word/2010/wordprocessingShape">
                          <wps:wsp>
                            <wps:cNvSpPr/>
                            <wps:spPr>
                              <a:xfrm>
                                <a:off x="0" y="0"/>
                                <a:ext cx="1229995" cy="138430"/>
                              </a:xfrm>
                              <a:prstGeom prst="rect">
                                <a:avLst/>
                              </a:prstGeom>
                              <a:solidFill>
                                <a:srgbClr val="70AD47">
                                  <a:lumMod val="40000"/>
                                  <a:lumOff val="60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01FA1DC" id="Прямоугольник 401415950" o:spid="_x0000_s1026" style="position:absolute;margin-left:55.2pt;margin-top:2.6pt;width:96.85pt;height:10.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" fillcolor="#c5e0b4" strokecolor="#70ad47" strokeweight="1pt"/>
                  </w:pict>
                </mc:Fallback>
              </mc:AlternateContent>
            </w:r>
          </w:p>
        </w:tc>
        <w:tc>
          <w:tcPr>
            <w:tcW w:w="9097" w:type="dxa"/>
            <w:vAlign w:val="center"/>
          </w:tcPr>
          <w:p w14:paraId="1FD4F31C"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образуемых земельных участков</w:t>
            </w:r>
          </w:p>
        </w:tc>
      </w:tr>
      <w:tr w:rsidR="00F611BA" w:rsidRPr="00E03ECB" w14:paraId="1D601976" w14:textId="77777777" w:rsidTr="00BF3796">
        <w:trPr>
          <w:jc w:val="center"/>
        </w:trPr>
        <w:tc>
          <w:tcPr>
            <w:tcW w:w="4365" w:type="dxa"/>
            <w:vAlign w:val="center"/>
            <w:hideMark/>
          </w:tcPr>
          <w:p w14:paraId="7692BA72" w14:textId="77777777" w:rsidR="00F611BA" w:rsidRPr="00E03ECB" w:rsidRDefault="00F611BA" w:rsidP="00BF3796">
            <w:pPr>
              <w:spacing w:after="0" w:line="288" w:lineRule="auto"/>
              <w:jc w:val="center"/>
              <w:rPr>
                <w:rFonts w:ascii="Times New Roman" w:hAnsi="Times New Roman"/>
                <w:sz w:val="24"/>
                <w:szCs w:val="24"/>
              </w:rPr>
            </w:pPr>
            <w:r>
              <w:rPr>
                <w:rFonts w:ascii="Times New Roman" w:hAnsi="Times New Roman"/>
                <w:color w:val="FF0000"/>
                <w:sz w:val="24"/>
                <w:szCs w:val="24"/>
              </w:rPr>
              <w:t xml:space="preserve">      :</w:t>
            </w:r>
            <w:r w:rsidRPr="00BE6061">
              <w:rPr>
                <w:rFonts w:ascii="Times New Roman" w:hAnsi="Times New Roman"/>
                <w:color w:val="FF0000"/>
                <w:sz w:val="20"/>
                <w:szCs w:val="20"/>
              </w:rPr>
              <w:t>ЗУ1</w:t>
            </w:r>
          </w:p>
        </w:tc>
        <w:tc>
          <w:tcPr>
            <w:tcW w:w="9097" w:type="dxa"/>
            <w:vAlign w:val="center"/>
            <w:hideMark/>
          </w:tcPr>
          <w:p w14:paraId="76079EB2"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условный номер</w:t>
            </w:r>
            <w:r w:rsidRPr="009E4839">
              <w:rPr>
                <w:rFonts w:ascii="Times New Roman" w:hAnsi="Times New Roman"/>
                <w:sz w:val="18"/>
                <w:szCs w:val="18"/>
              </w:rPr>
              <w:t xml:space="preserve"> образуемых земельных участков</w:t>
            </w:r>
          </w:p>
        </w:tc>
      </w:tr>
      <w:tr w:rsidR="00F611BA" w:rsidRPr="00E03ECB" w14:paraId="7D4705AB" w14:textId="77777777" w:rsidTr="00BF3796">
        <w:trPr>
          <w:jc w:val="center"/>
        </w:trPr>
        <w:tc>
          <w:tcPr>
            <w:tcW w:w="4365" w:type="dxa"/>
            <w:vAlign w:val="center"/>
          </w:tcPr>
          <w:p w14:paraId="0ABD9505" w14:textId="77777777" w:rsidR="00F611BA" w:rsidRPr="00E03ECB" w:rsidRDefault="00F611BA" w:rsidP="00BF3796">
            <w:pPr>
              <w:autoSpaceDE w:val="0"/>
              <w:autoSpaceDN w:val="0"/>
              <w:adjustRightInd w:val="0"/>
              <w:spacing w:after="0"/>
              <w:rPr>
                <w:rFonts w:ascii="Times New Roman" w:hAnsi="Times New Roman"/>
                <w:noProof/>
                <w:sz w:val="24"/>
                <w:szCs w:val="24"/>
              </w:rPr>
            </w:pPr>
            <w:r w:rsidRPr="00E03ECB">
              <w:rPr>
                <w:rFonts w:ascii="Times New Roman" w:hAnsi="Times New Roman"/>
                <w:noProof/>
                <w:sz w:val="24"/>
                <w:szCs w:val="24"/>
              </w:rPr>
              <mc:AlternateContent>
                <mc:Choice Requires="wps">
                  <w:drawing>
                    <wp:anchor distT="0" distB="0" distL="114300" distR="114300" simplePos="0" relativeHeight="251739136" behindDoc="0" locked="0" layoutInCell="1" allowOverlap="1" wp14:anchorId="3874C607" wp14:editId="72DDCFF5">
                      <wp:simplePos x="0" y="0"/>
                      <wp:positionH relativeFrom="column">
                        <wp:posOffset>743585</wp:posOffset>
                      </wp:positionH>
                      <wp:positionV relativeFrom="paragraph">
                        <wp:posOffset>41275</wp:posOffset>
                      </wp:positionV>
                      <wp:extent cx="1133475" cy="0"/>
                      <wp:effectExtent l="0" t="19050" r="28575" b="19050"/>
                      <wp:wrapNone/>
                      <wp:docPr id="401415951" name="Прямая соединительная линия 401415951"/>
                      <wp:cNvGraphicFramePr/>
                      <a:graphic xmlns:a="http://schemas.openxmlformats.org/drawingml/2006/main">
                        <a:graphicData uri="http://schemas.microsoft.com/office/word/2010/wordprocessingShape">
                          <wps:wsp>
                            <wps:cNvCnPr/>
                            <wps:spPr>
                              <a:xfrm>
                                <a:off x="0" y="0"/>
                                <a:ext cx="113347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7C5AC0E" id="Прямая соединительная линия 401415951" o:spid="_x0000_s1026" style="position:absolute;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5pt,3.25pt" to="147.8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" strokecolor="red" strokeweight="2.25pt"/>
                  </w:pict>
                </mc:Fallback>
              </mc:AlternateContent>
            </w:r>
            <w:r>
              <w:rPr>
                <w:rFonts w:ascii="Times New Roman" w:hAnsi="Times New Roman"/>
                <w:noProof/>
                <w:sz w:val="24"/>
                <w:szCs w:val="24"/>
              </w:rPr>
              <w:t xml:space="preserve"> </w:t>
            </w:r>
          </w:p>
        </w:tc>
        <w:tc>
          <w:tcPr>
            <w:tcW w:w="9097" w:type="dxa"/>
            <w:vAlign w:val="center"/>
          </w:tcPr>
          <w:p w14:paraId="260A896E"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утвержденных красных линий</w:t>
            </w:r>
          </w:p>
        </w:tc>
      </w:tr>
      <w:tr w:rsidR="00F611BA" w:rsidRPr="00E03ECB" w14:paraId="6667906C" w14:textId="77777777" w:rsidTr="00BF3796">
        <w:trPr>
          <w:jc w:val="center"/>
        </w:trPr>
        <w:tc>
          <w:tcPr>
            <w:tcW w:w="4365" w:type="dxa"/>
            <w:vAlign w:val="center"/>
          </w:tcPr>
          <w:p w14:paraId="28B1609E" w14:textId="77777777" w:rsidR="00F611BA" w:rsidRPr="00E03ECB" w:rsidRDefault="00F611BA" w:rsidP="00BF3796">
            <w:pPr>
              <w:autoSpaceDE w:val="0"/>
              <w:autoSpaceDN w:val="0"/>
              <w:adjustRightInd w:val="0"/>
              <w:spacing w:after="0"/>
              <w:rPr>
                <w:rFonts w:ascii="Times New Roman" w:hAnsi="Times New Roman"/>
                <w:noProof/>
                <w:sz w:val="24"/>
                <w:szCs w:val="24"/>
              </w:rPr>
            </w:pPr>
            <w:r>
              <w:rPr>
                <w:rFonts w:ascii="Times New Roman" w:hAnsi="Times New Roman"/>
                <w:noProof/>
                <w:sz w:val="18"/>
                <w:szCs w:val="18"/>
              </w:rPr>
              <mc:AlternateContent>
                <mc:Choice Requires="wps">
                  <w:drawing>
                    <wp:anchor distT="0" distB="0" distL="114300" distR="114300" simplePos="0" relativeHeight="251742208" behindDoc="0" locked="0" layoutInCell="1" allowOverlap="1" wp14:anchorId="427FECE7" wp14:editId="40B04058">
                      <wp:simplePos x="0" y="0"/>
                      <wp:positionH relativeFrom="column">
                        <wp:posOffset>723900</wp:posOffset>
                      </wp:positionH>
                      <wp:positionV relativeFrom="paragraph">
                        <wp:posOffset>86360</wp:posOffset>
                      </wp:positionV>
                      <wp:extent cx="1038225" cy="0"/>
                      <wp:effectExtent l="0" t="0" r="0" b="0"/>
                      <wp:wrapNone/>
                      <wp:docPr id="401415952" name="Прямая соединительная линия 401415952"/>
                      <wp:cNvGraphicFramePr/>
                      <a:graphic xmlns:a="http://schemas.openxmlformats.org/drawingml/2006/main">
                        <a:graphicData uri="http://schemas.microsoft.com/office/word/2010/wordprocessingShape">
                          <wps:wsp>
                            <wps:cNvCnPr/>
                            <wps:spPr>
                              <a:xfrm>
                                <a:off x="0" y="0"/>
                                <a:ext cx="103822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B287E1B" id="Прямая соединительная линия 401415952"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6.8pt" to="138.7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" strokecolor="windowText" strokeweight="1.5pt">
                      <v:stroke joinstyle="miter"/>
                    </v:line>
                  </w:pict>
                </mc:Fallback>
              </mc:AlternateContent>
            </w:r>
            <w:r>
              <w:rPr>
                <w:rFonts w:ascii="Times New Roman" w:hAnsi="Times New Roman"/>
                <w:noProof/>
                <w:sz w:val="24"/>
                <w:szCs w:val="24"/>
              </w:rPr>
              <w:t xml:space="preserve">                          </w:t>
            </w:r>
          </w:p>
        </w:tc>
        <w:tc>
          <w:tcPr>
            <w:tcW w:w="9097" w:type="dxa"/>
            <w:vAlign w:val="center"/>
          </w:tcPr>
          <w:p w14:paraId="37D44BAA"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устанавливаемых красных линий</w:t>
            </w:r>
          </w:p>
        </w:tc>
      </w:tr>
      <w:tr w:rsidR="00F611BA" w:rsidRPr="00E03ECB" w14:paraId="61308AB5" w14:textId="77777777" w:rsidTr="00BF3796">
        <w:trPr>
          <w:jc w:val="center"/>
        </w:trPr>
        <w:tc>
          <w:tcPr>
            <w:tcW w:w="4365" w:type="dxa"/>
            <w:vAlign w:val="center"/>
          </w:tcPr>
          <w:p w14:paraId="2E1C6D01" w14:textId="77777777" w:rsidR="00F611BA" w:rsidRPr="004B2BEA" w:rsidRDefault="00F611BA" w:rsidP="00BF3796">
            <w:pPr>
              <w:autoSpaceDE w:val="0"/>
              <w:autoSpaceDN w:val="0"/>
              <w:adjustRightInd w:val="0"/>
              <w:spacing w:after="0"/>
              <w:rPr>
                <w:rFonts w:ascii="Times New Roman" w:hAnsi="Times New Roman"/>
                <w:noProof/>
                <w:sz w:val="18"/>
                <w:szCs w:val="18"/>
              </w:rPr>
            </w:pPr>
            <w:r w:rsidRPr="006D6262">
              <w:rPr>
                <w:rFonts w:ascii="Times New Roman" w:hAnsi="Times New Roman"/>
                <w:b/>
                <w:bCs/>
                <w:noProof/>
                <w:sz w:val="16"/>
                <w:szCs w:val="16"/>
              </w:rPr>
              <mc:AlternateContent>
                <mc:Choice Requires="wps">
                  <w:drawing>
                    <wp:anchor distT="0" distB="0" distL="114300" distR="114300" simplePos="0" relativeHeight="251743232" behindDoc="1" locked="0" layoutInCell="1" allowOverlap="1" wp14:anchorId="44A1556C" wp14:editId="7C56E7D2">
                      <wp:simplePos x="0" y="0"/>
                      <wp:positionH relativeFrom="column">
                        <wp:posOffset>748030</wp:posOffset>
                      </wp:positionH>
                      <wp:positionV relativeFrom="paragraph">
                        <wp:posOffset>51435</wp:posOffset>
                      </wp:positionV>
                      <wp:extent cx="1090295" cy="0"/>
                      <wp:effectExtent l="0" t="19050" r="33655" b="19050"/>
                      <wp:wrapNone/>
                      <wp:docPr id="401415953" name="Прямая соединительная линия 401415953"/>
                      <wp:cNvGraphicFramePr/>
                      <a:graphic xmlns:a="http://schemas.openxmlformats.org/drawingml/2006/main">
                        <a:graphicData uri="http://schemas.microsoft.com/office/word/2010/wordprocessingShape">
                          <wps:wsp>
                            <wps:cNvCnPr/>
                            <wps:spPr>
                              <a:xfrm>
                                <a:off x="0" y="0"/>
                                <a:ext cx="109029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FBE0E02" id="Прямая соединительная линия 401415953" o:spid="_x0000_s1026" style="position:absolute;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pt,4.05pt" to="144.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" strokecolor="red" strokeweight="2.25pt"/>
                  </w:pict>
                </mc:Fallback>
              </mc:AlternateContent>
            </w:r>
            <w:r>
              <w:rPr>
                <w:rFonts w:ascii="Times New Roman" w:hAnsi="Times New Roman"/>
                <w:noProof/>
                <w:sz w:val="24"/>
                <w:szCs w:val="24"/>
              </w:rPr>
              <w:t xml:space="preserve">                         </w:t>
            </w:r>
            <w:r w:rsidRPr="004B2BEA">
              <w:rPr>
                <w:rFonts w:ascii="Times New Roman" w:hAnsi="Times New Roman"/>
                <w:noProof/>
                <w:sz w:val="18"/>
                <w:szCs w:val="18"/>
              </w:rPr>
              <w:t>Х        Х</w:t>
            </w:r>
          </w:p>
        </w:tc>
        <w:tc>
          <w:tcPr>
            <w:tcW w:w="9097" w:type="dxa"/>
            <w:vAlign w:val="center"/>
          </w:tcPr>
          <w:p w14:paraId="138E9D2D"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отменяемых красных линий</w:t>
            </w:r>
          </w:p>
        </w:tc>
      </w:tr>
      <w:bookmarkEnd w:id="15"/>
    </w:tbl>
    <w:p w14:paraId="044F745E" w14:textId="77777777" w:rsidR="00F611BA" w:rsidRDefault="00F611BA" w:rsidP="00F611BA">
      <w:pPr>
        <w:widowControl w:val="0"/>
        <w:spacing w:after="0" w:line="240" w:lineRule="auto"/>
        <w:ind w:left="709"/>
        <w:jc w:val="center"/>
        <w:rPr>
          <w:rFonts w:ascii="Times New Roman" w:hAnsi="Times New Roman"/>
          <w:b/>
          <w:sz w:val="26"/>
          <w:szCs w:val="26"/>
        </w:rPr>
      </w:pPr>
    </w:p>
    <w:p w14:paraId="772FE4B4" w14:textId="77777777" w:rsidR="00F611BA" w:rsidRDefault="00F611BA" w:rsidP="00F611BA">
      <w:pPr>
        <w:spacing w:line="288" w:lineRule="auto"/>
        <w:rPr>
          <w:b/>
        </w:rPr>
        <w:sectPr w:rsidR="00F611BA" w:rsidSect="00F611BA">
          <w:headerReference w:type="default" r:id="rId29"/>
          <w:headerReference w:type="first" r:id="rId30"/>
          <w:type w:val="continuous"/>
          <w:pgSz w:w="16838" w:h="11906" w:orient="landscape" w:code="9"/>
          <w:pgMar w:top="1134" w:right="1134" w:bottom="851" w:left="1134" w:header="567" w:footer="567" w:gutter="0"/>
          <w:pgNumType w:start="28"/>
          <w:cols w:space="720"/>
          <w:docGrid w:linePitch="299"/>
        </w:sectPr>
      </w:pPr>
    </w:p>
    <w:p w14:paraId="0365D431" w14:textId="77777777" w:rsidR="00F611BA" w:rsidRPr="00EC3613" w:rsidRDefault="00F611BA" w:rsidP="00F611BA">
      <w:pPr>
        <w:widowControl w:val="0"/>
        <w:spacing w:after="0" w:line="240" w:lineRule="auto"/>
        <w:ind w:left="709"/>
        <w:jc w:val="center"/>
        <w:rPr>
          <w:rFonts w:ascii="Times New Roman" w:hAnsi="Times New Roman"/>
          <w:b/>
          <w:sz w:val="26"/>
          <w:szCs w:val="26"/>
        </w:rPr>
      </w:pPr>
      <w:r w:rsidRPr="00EC3613">
        <w:rPr>
          <w:rFonts w:ascii="Times New Roman" w:hAnsi="Times New Roman"/>
          <w:b/>
          <w:sz w:val="26"/>
          <w:szCs w:val="26"/>
        </w:rPr>
        <w:t xml:space="preserve"> Проект межевания территории. Графическая часть. </w:t>
      </w:r>
    </w:p>
    <w:p w14:paraId="748A0695" w14:textId="41E10F07" w:rsidR="00F611BA" w:rsidRPr="00EC3613" w:rsidRDefault="00F611BA" w:rsidP="00F611BA">
      <w:pPr>
        <w:widowControl w:val="0"/>
        <w:spacing w:after="0" w:line="240" w:lineRule="auto"/>
        <w:ind w:left="709"/>
        <w:jc w:val="center"/>
        <w:rPr>
          <w:rFonts w:ascii="Times New Roman" w:hAnsi="Times New Roman"/>
          <w:b/>
          <w:sz w:val="26"/>
          <w:szCs w:val="26"/>
        </w:rPr>
      </w:pPr>
      <w:r w:rsidRPr="00EC3613">
        <w:rPr>
          <w:rFonts w:ascii="Times New Roman" w:hAnsi="Times New Roman"/>
          <w:b/>
          <w:sz w:val="26"/>
          <w:szCs w:val="26"/>
        </w:rPr>
        <w:t>Чертеж межевания территории</w:t>
      </w:r>
      <w:r>
        <w:rPr>
          <w:rFonts w:ascii="Times New Roman" w:hAnsi="Times New Roman"/>
          <w:b/>
          <w:sz w:val="26"/>
          <w:szCs w:val="26"/>
        </w:rPr>
        <w:t xml:space="preserve"> (2 этап)</w:t>
      </w:r>
    </w:p>
    <w:p w14:paraId="6E2B7777" w14:textId="77777777" w:rsidR="00F611BA" w:rsidRPr="001568BB" w:rsidRDefault="00F611BA" w:rsidP="00F611BA">
      <w:pPr>
        <w:tabs>
          <w:tab w:val="left" w:pos="2775"/>
        </w:tabs>
        <w:spacing w:after="0" w:line="264" w:lineRule="auto"/>
        <w:jc w:val="center"/>
        <w:rPr>
          <w:rFonts w:ascii="Times New Roman" w:hAnsi="Times New Roman"/>
          <w:b/>
          <w:bCs/>
          <w:sz w:val="26"/>
          <w:szCs w:val="26"/>
        </w:rPr>
      </w:pPr>
      <w:r w:rsidRPr="001568BB">
        <w:rPr>
          <w:rFonts w:ascii="Times New Roman" w:hAnsi="Times New Roman"/>
          <w:b/>
          <w:bCs/>
          <w:sz w:val="26"/>
          <w:szCs w:val="26"/>
        </w:rPr>
        <w:t>Лист 1</w:t>
      </w:r>
    </w:p>
    <w:tbl>
      <w:tblPr>
        <w:tblStyle w:val="ab"/>
        <w:tblW w:w="13462" w:type="dxa"/>
        <w:jc w:val="center"/>
        <w:tblLook w:val="04A0" w:firstRow="1" w:lastRow="0" w:firstColumn="1" w:lastColumn="0" w:noHBand="0" w:noVBand="1"/>
      </w:tblPr>
      <w:tblGrid>
        <w:gridCol w:w="5016"/>
        <w:gridCol w:w="8923"/>
      </w:tblGrid>
      <w:tr w:rsidR="00F611BA" w:rsidRPr="00E03ECB" w14:paraId="613E7582" w14:textId="77777777" w:rsidTr="00BF3796">
        <w:trPr>
          <w:jc w:val="center"/>
        </w:trPr>
        <w:tc>
          <w:tcPr>
            <w:tcW w:w="13462" w:type="dxa"/>
            <w:gridSpan w:val="2"/>
            <w:vAlign w:val="center"/>
            <w:hideMark/>
          </w:tcPr>
          <w:p w14:paraId="1492FB75" w14:textId="2C79E43E" w:rsidR="00F611BA" w:rsidRDefault="000D00E5" w:rsidP="00BF3796">
            <w:pPr>
              <w:spacing w:after="0" w:line="288" w:lineRule="auto"/>
              <w:jc w:val="center"/>
              <w:rPr>
                <w:rFonts w:ascii="Times New Roman" w:hAnsi="Times New Roman"/>
                <w:b/>
                <w:noProof/>
                <w:sz w:val="18"/>
                <w:szCs w:val="18"/>
              </w:rPr>
            </w:pPr>
            <w:r w:rsidRPr="000D00E5">
              <w:rPr>
                <w:rFonts w:ascii="Times New Roman" w:hAnsi="Times New Roman"/>
                <w:b/>
                <w:noProof/>
                <w:sz w:val="18"/>
                <w:szCs w:val="18"/>
              </w:rPr>
              <w:drawing>
                <wp:inline distT="0" distB="0" distL="0" distR="0" wp14:anchorId="406E4115" wp14:editId="051BB7F0">
                  <wp:extent cx="3884039" cy="8706141"/>
                  <wp:effectExtent l="8255" t="0" r="0" b="0"/>
                  <wp:docPr id="401416006" name="Рисунок 401416006" descr="B:\СТРУКТУРА\Отдел межевания и кадастра\Нуриева Алсу Юнусовна\!Несмелова\чертежи а4\пмт дооп\2 этап 1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СТРУКТУРА\Отдел межевания и кадастра\Нуриева Алсу Юнусовна\!Несмелова\чертежи а4\пмт дооп\2 этап 1 лист.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7567" r="29256"/>
                          <a:stretch/>
                        </pic:blipFill>
                        <pic:spPr bwMode="auto">
                          <a:xfrm rot="16200000">
                            <a:off x="0" y="0"/>
                            <a:ext cx="3886990" cy="8712756"/>
                          </a:xfrm>
                          <a:prstGeom prst="rect">
                            <a:avLst/>
                          </a:prstGeom>
                          <a:noFill/>
                          <a:ln>
                            <a:noFill/>
                          </a:ln>
                          <a:extLst>
                            <a:ext uri="{53640926-AAD7-44D8-BBD7-CCE9431645EC}">
                              <a14:shadowObscured xmlns:a14="http://schemas.microsoft.com/office/drawing/2010/main"/>
                            </a:ext>
                          </a:extLst>
                        </pic:spPr>
                      </pic:pic>
                    </a:graphicData>
                  </a:graphic>
                </wp:inline>
              </w:drawing>
            </w:r>
          </w:p>
          <w:p w14:paraId="65C56848" w14:textId="77777777" w:rsidR="00F611BA" w:rsidRPr="009E4839" w:rsidRDefault="00F611BA" w:rsidP="00BF3796">
            <w:pPr>
              <w:spacing w:after="0" w:line="288" w:lineRule="auto"/>
              <w:jc w:val="center"/>
              <w:rPr>
                <w:rFonts w:ascii="Times New Roman" w:hAnsi="Times New Roman"/>
                <w:b/>
                <w:sz w:val="18"/>
                <w:szCs w:val="18"/>
              </w:rPr>
            </w:pPr>
            <w:r w:rsidRPr="009E4839">
              <w:rPr>
                <w:rFonts w:ascii="Times New Roman" w:hAnsi="Times New Roman"/>
                <w:b/>
                <w:sz w:val="18"/>
                <w:szCs w:val="18"/>
              </w:rPr>
              <w:t>УСЛОВНЫЕ ОБОЗНАЧЕНИЯ</w:t>
            </w:r>
          </w:p>
        </w:tc>
      </w:tr>
      <w:tr w:rsidR="00F611BA" w:rsidRPr="00E03ECB" w14:paraId="1ACD5956" w14:textId="77777777" w:rsidTr="00BF3796">
        <w:trPr>
          <w:trHeight w:val="331"/>
          <w:jc w:val="center"/>
        </w:trPr>
        <w:tc>
          <w:tcPr>
            <w:tcW w:w="4365" w:type="dxa"/>
            <w:vAlign w:val="center"/>
            <w:hideMark/>
          </w:tcPr>
          <w:p w14:paraId="342EF6E3" w14:textId="77777777" w:rsidR="00F611BA" w:rsidRPr="004B2BEA" w:rsidRDefault="00F611BA" w:rsidP="00BF3796">
            <w:pPr>
              <w:spacing w:after="0" w:line="288" w:lineRule="auto"/>
              <w:rPr>
                <w:rFonts w:ascii="Times New Roman" w:hAnsi="Times New Roman"/>
                <w:sz w:val="18"/>
                <w:szCs w:val="18"/>
              </w:rPr>
            </w:pPr>
            <w:r w:rsidRPr="004B2BEA">
              <w:rPr>
                <w:rFonts w:ascii="Times New Roman" w:hAnsi="Times New Roman"/>
                <w:noProof/>
                <w:sz w:val="18"/>
                <w:szCs w:val="18"/>
              </w:rPr>
              <mc:AlternateContent>
                <mc:Choice Requires="wps">
                  <w:drawing>
                    <wp:anchor distT="0" distB="0" distL="114300" distR="114300" simplePos="0" relativeHeight="251748352" behindDoc="0" locked="0" layoutInCell="1" allowOverlap="1" wp14:anchorId="19763FE4" wp14:editId="687DD023">
                      <wp:simplePos x="0" y="0"/>
                      <wp:positionH relativeFrom="column">
                        <wp:posOffset>673100</wp:posOffset>
                      </wp:positionH>
                      <wp:positionV relativeFrom="paragraph">
                        <wp:posOffset>-635</wp:posOffset>
                      </wp:positionV>
                      <wp:extent cx="1257300" cy="143510"/>
                      <wp:effectExtent l="0" t="0" r="19050" b="27940"/>
                      <wp:wrapNone/>
                      <wp:docPr id="401415954" name="Прямоугольник 401415954"/>
                      <wp:cNvGraphicFramePr/>
                      <a:graphic xmlns:a="http://schemas.openxmlformats.org/drawingml/2006/main">
                        <a:graphicData uri="http://schemas.microsoft.com/office/word/2010/wordprocessingShape">
                          <wps:wsp>
                            <wps:cNvSpPr/>
                            <wps:spPr>
                              <a:xfrm>
                                <a:off x="0" y="0"/>
                                <a:ext cx="1257300" cy="143510"/>
                              </a:xfrm>
                              <a:prstGeom prst="rect">
                                <a:avLst/>
                              </a:prstGeom>
                              <a:noFill/>
                              <a:ln w="12700"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F4D1D34" id="Прямоугольник 401415954" o:spid="_x0000_s1026" style="position:absolute;margin-left:53pt;margin-top:-.05pt;width:99pt;height:11.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" filled="f" strokecolor="#2e75b6" strokeweight="1pt"/>
                  </w:pict>
                </mc:Fallback>
              </mc:AlternateContent>
            </w:r>
            <w:r w:rsidRPr="004B2BEA">
              <w:rPr>
                <w:rFonts w:ascii="Times New Roman" w:eastAsiaTheme="minorHAnsi" w:hAnsi="Times New Roman"/>
                <w:color w:val="2F5496" w:themeColor="accent5" w:themeShade="BF"/>
                <w:sz w:val="18"/>
                <w:szCs w:val="18"/>
              </w:rPr>
              <w:t xml:space="preserve">                         16:50:270101:3281</w:t>
            </w:r>
          </w:p>
        </w:tc>
        <w:tc>
          <w:tcPr>
            <w:tcW w:w="9097" w:type="dxa"/>
            <w:vAlign w:val="center"/>
            <w:hideMark/>
          </w:tcPr>
          <w:p w14:paraId="08C22335" w14:textId="77777777" w:rsidR="00F611BA" w:rsidRPr="009E4839" w:rsidRDefault="00F611BA" w:rsidP="00BF3796">
            <w:pPr>
              <w:spacing w:after="0" w:line="288" w:lineRule="auto"/>
              <w:rPr>
                <w:rFonts w:ascii="Times New Roman" w:hAnsi="Times New Roman"/>
                <w:sz w:val="18"/>
                <w:szCs w:val="18"/>
              </w:rPr>
            </w:pPr>
            <w:r w:rsidRPr="00BE6061">
              <w:rPr>
                <w:rFonts w:ascii="Times New Roman" w:hAnsi="Times New Roman"/>
                <w:sz w:val="18"/>
                <w:szCs w:val="18"/>
              </w:rPr>
              <w:t xml:space="preserve">граница </w:t>
            </w:r>
            <w:r>
              <w:rPr>
                <w:rFonts w:ascii="Times New Roman" w:hAnsi="Times New Roman"/>
                <w:sz w:val="18"/>
                <w:szCs w:val="18"/>
              </w:rPr>
              <w:t xml:space="preserve">и </w:t>
            </w:r>
            <w:r w:rsidRPr="004B2BEA">
              <w:rPr>
                <w:rFonts w:ascii="Times New Roman" w:hAnsi="Times New Roman"/>
                <w:sz w:val="18"/>
                <w:szCs w:val="18"/>
              </w:rPr>
              <w:t xml:space="preserve">кадастровый номер </w:t>
            </w:r>
            <w:r w:rsidRPr="00BE6061">
              <w:rPr>
                <w:rFonts w:ascii="Times New Roman" w:hAnsi="Times New Roman"/>
                <w:sz w:val="18"/>
                <w:szCs w:val="18"/>
              </w:rPr>
              <w:t>земельного участка, сведения о границах которых имеются в ЕГРН</w:t>
            </w:r>
          </w:p>
        </w:tc>
      </w:tr>
      <w:tr w:rsidR="00F611BA" w:rsidRPr="00E03ECB" w14:paraId="417117C4" w14:textId="77777777" w:rsidTr="00BF3796">
        <w:trPr>
          <w:jc w:val="center"/>
        </w:trPr>
        <w:tc>
          <w:tcPr>
            <w:tcW w:w="4365" w:type="dxa"/>
            <w:vAlign w:val="center"/>
          </w:tcPr>
          <w:p w14:paraId="52E8EABE" w14:textId="77777777" w:rsidR="00F611BA" w:rsidRPr="00BE6061" w:rsidRDefault="00F611BA" w:rsidP="00BF3796">
            <w:pPr>
              <w:spacing w:after="0" w:line="288" w:lineRule="auto"/>
              <w:jc w:val="center"/>
              <w:rPr>
                <w:rFonts w:ascii="Times New Roman" w:hAnsi="Times New Roman"/>
                <w:b/>
                <w:bCs/>
                <w:color w:val="DF7EF6"/>
                <w:sz w:val="20"/>
                <w:szCs w:val="20"/>
              </w:rPr>
            </w:pPr>
            <w:r>
              <w:rPr>
                <w:rFonts w:ascii="Times New Roman" w:hAnsi="Times New Roman"/>
                <w:b/>
                <w:bCs/>
                <w:noProof/>
                <w:color w:val="DF7EF6"/>
                <w:sz w:val="20"/>
                <w:szCs w:val="20"/>
              </w:rPr>
              <mc:AlternateContent>
                <mc:Choice Requires="wps">
                  <w:drawing>
                    <wp:anchor distT="0" distB="0" distL="114300" distR="114300" simplePos="0" relativeHeight="251751424" behindDoc="0" locked="0" layoutInCell="1" allowOverlap="1" wp14:anchorId="3DA6C567" wp14:editId="41EFCF78">
                      <wp:simplePos x="0" y="0"/>
                      <wp:positionH relativeFrom="column">
                        <wp:posOffset>685779</wp:posOffset>
                      </wp:positionH>
                      <wp:positionV relativeFrom="paragraph">
                        <wp:posOffset>7812</wp:posOffset>
                      </wp:positionV>
                      <wp:extent cx="1244493" cy="138313"/>
                      <wp:effectExtent l="0" t="0" r="13335" b="14605"/>
                      <wp:wrapNone/>
                      <wp:docPr id="401415955" name="Прямоугольник 401415955"/>
                      <wp:cNvGraphicFramePr/>
                      <a:graphic xmlns:a="http://schemas.openxmlformats.org/drawingml/2006/main">
                        <a:graphicData uri="http://schemas.microsoft.com/office/word/2010/wordprocessingShape">
                          <wps:wsp>
                            <wps:cNvSpPr/>
                            <wps:spPr>
                              <a:xfrm>
                                <a:off x="0" y="0"/>
                                <a:ext cx="1244493" cy="138313"/>
                              </a:xfrm>
                              <a:prstGeom prst="rect">
                                <a:avLst/>
                              </a:prstGeom>
                              <a:noFill/>
                              <a:ln w="12700" cap="flat" cmpd="sng" algn="ctr">
                                <a:solidFill>
                                  <a:srgbClr val="FF00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B6DACDF" id="Прямоугольник 401415955" o:spid="_x0000_s1026" style="position:absolute;margin-left:54pt;margin-top:.6pt;width:98pt;height:10.9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" filled="f" strokecolor="fuchsia" strokeweight="1pt"/>
                  </w:pict>
                </mc:Fallback>
              </mc:AlternateContent>
            </w:r>
            <w:r w:rsidRPr="00BE6061">
              <w:rPr>
                <w:rFonts w:ascii="Times New Roman" w:hAnsi="Times New Roman"/>
                <w:b/>
                <w:bCs/>
                <w:color w:val="DF7EF6"/>
                <w:sz w:val="20"/>
                <w:szCs w:val="20"/>
              </w:rPr>
              <w:t>16:50:270101</w:t>
            </w:r>
          </w:p>
        </w:tc>
        <w:tc>
          <w:tcPr>
            <w:tcW w:w="9097" w:type="dxa"/>
            <w:vAlign w:val="center"/>
          </w:tcPr>
          <w:p w14:paraId="4C826532"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и номер кадастрового квартала</w:t>
            </w:r>
          </w:p>
        </w:tc>
      </w:tr>
      <w:tr w:rsidR="00F611BA" w:rsidRPr="00E03ECB" w14:paraId="6DF7E890" w14:textId="77777777" w:rsidTr="00BF3796">
        <w:trPr>
          <w:jc w:val="center"/>
        </w:trPr>
        <w:tc>
          <w:tcPr>
            <w:tcW w:w="4365" w:type="dxa"/>
            <w:vAlign w:val="center"/>
          </w:tcPr>
          <w:p w14:paraId="2AA9838F" w14:textId="77777777" w:rsidR="00F611BA" w:rsidRPr="00BE6061" w:rsidRDefault="00F611BA" w:rsidP="00BF3796">
            <w:pPr>
              <w:autoSpaceDE w:val="0"/>
              <w:autoSpaceDN w:val="0"/>
              <w:adjustRightInd w:val="0"/>
              <w:spacing w:after="0"/>
              <w:jc w:val="center"/>
              <w:rPr>
                <w:rFonts w:ascii="Times New Roman" w:eastAsiaTheme="minorHAnsi" w:hAnsi="Times New Roman"/>
                <w:color w:val="2F5496" w:themeColor="accent5" w:themeShade="BF"/>
                <w:sz w:val="20"/>
                <w:szCs w:val="20"/>
              </w:rPr>
            </w:pPr>
            <w:r>
              <w:rPr>
                <w:rFonts w:ascii="Times New Roman" w:eastAsiaTheme="minorHAnsi" w:hAnsi="Times New Roman"/>
                <w:noProof/>
                <w:color w:val="2F5496" w:themeColor="accent5" w:themeShade="BF"/>
                <w:sz w:val="20"/>
                <w:szCs w:val="20"/>
              </w:rPr>
              <mc:AlternateContent>
                <mc:Choice Requires="wps">
                  <w:drawing>
                    <wp:anchor distT="0" distB="0" distL="114300" distR="114300" simplePos="0" relativeHeight="251752448" behindDoc="0" locked="0" layoutInCell="1" allowOverlap="1" wp14:anchorId="27F6FA46" wp14:editId="48EC1470">
                      <wp:simplePos x="0" y="0"/>
                      <wp:positionH relativeFrom="column">
                        <wp:posOffset>702336</wp:posOffset>
                      </wp:positionH>
                      <wp:positionV relativeFrom="paragraph">
                        <wp:posOffset>8423</wp:posOffset>
                      </wp:positionV>
                      <wp:extent cx="1175463" cy="135294"/>
                      <wp:effectExtent l="0" t="0" r="24765" b="17145"/>
                      <wp:wrapNone/>
                      <wp:docPr id="401415956" name="Прямоугольник 401415956"/>
                      <wp:cNvGraphicFramePr/>
                      <a:graphic xmlns:a="http://schemas.openxmlformats.org/drawingml/2006/main">
                        <a:graphicData uri="http://schemas.microsoft.com/office/word/2010/wordprocessingShape">
                          <wps:wsp>
                            <wps:cNvSpPr/>
                            <wps:spPr>
                              <a:xfrm>
                                <a:off x="0" y="0"/>
                                <a:ext cx="1175463" cy="135294"/>
                              </a:xfrm>
                              <a:prstGeom prst="rect">
                                <a:avLst/>
                              </a:prstGeom>
                              <a:pattFill prst="wdUpDiag">
                                <a:fgClr>
                                  <a:srgbClr val="ED7D31"/>
                                </a:fgClr>
                                <a:bgClr>
                                  <a:sysClr val="window" lastClr="FFFFFF"/>
                                </a:bgClr>
                              </a:pattFill>
                              <a:ln w="12700" cap="flat" cmpd="sng" algn="ctr">
                                <a:solidFill>
                                  <a:srgbClr val="FFC000"/>
                                </a:solidFill>
                                <a:prstDash val="dash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31EF7C7" id="Прямоугольник 401415956" o:spid="_x0000_s1026" style="position:absolute;margin-left:55.3pt;margin-top:.65pt;width:92.55pt;height:10.65pt;z-index:25175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" fillcolor="#ed7d31" strokecolor="#ffc000" strokeweight="1pt">
                      <v:fill r:id="rId24" o:title="" color2="window" type="pattern"/>
                      <v:stroke dashstyle="dashDot"/>
                    </v:rect>
                  </w:pict>
                </mc:Fallback>
              </mc:AlternateContent>
            </w:r>
          </w:p>
        </w:tc>
        <w:tc>
          <w:tcPr>
            <w:tcW w:w="9097" w:type="dxa"/>
            <w:vAlign w:val="center"/>
          </w:tcPr>
          <w:p w14:paraId="4428D81F" w14:textId="77777777" w:rsidR="00F611BA" w:rsidRPr="009E4839" w:rsidRDefault="00F611BA" w:rsidP="00BF3796">
            <w:pPr>
              <w:spacing w:after="0" w:line="288" w:lineRule="auto"/>
              <w:rPr>
                <w:rFonts w:ascii="Times New Roman" w:hAnsi="Times New Roman"/>
                <w:sz w:val="18"/>
                <w:szCs w:val="18"/>
              </w:rPr>
            </w:pPr>
            <w:r w:rsidRPr="001A014C">
              <w:rPr>
                <w:rFonts w:ascii="Times New Roman" w:hAnsi="Times New Roman"/>
                <w:sz w:val="18"/>
                <w:szCs w:val="18"/>
              </w:rPr>
              <w:t>граница планируемых элементов планировочной структуры</w:t>
            </w:r>
          </w:p>
        </w:tc>
      </w:tr>
      <w:tr w:rsidR="00F611BA" w:rsidRPr="00E03ECB" w14:paraId="17AA97C6" w14:textId="77777777" w:rsidTr="00BF3796">
        <w:trPr>
          <w:jc w:val="center"/>
        </w:trPr>
        <w:tc>
          <w:tcPr>
            <w:tcW w:w="4365" w:type="dxa"/>
            <w:vAlign w:val="center"/>
          </w:tcPr>
          <w:p w14:paraId="5AA1CB34" w14:textId="77777777" w:rsidR="00F611BA" w:rsidRPr="00E03ECB" w:rsidRDefault="00F611BA" w:rsidP="00BF3796">
            <w:pPr>
              <w:spacing w:after="0" w:line="288" w:lineRule="auto"/>
              <w:jc w:val="center"/>
              <w:rPr>
                <w:rFonts w:ascii="Times New Roman" w:hAnsi="Times New Roman"/>
                <w:color w:val="2E12FA"/>
                <w:sz w:val="24"/>
                <w:szCs w:val="24"/>
                <w:u w:val="single"/>
              </w:rPr>
            </w:pPr>
            <w:r>
              <w:rPr>
                <w:rFonts w:ascii="Times New Roman" w:hAnsi="Times New Roman"/>
                <w:noProof/>
                <w:color w:val="2E12FA"/>
                <w:sz w:val="24"/>
                <w:szCs w:val="24"/>
                <w:u w:val="single"/>
              </w:rPr>
              <mc:AlternateContent>
                <mc:Choice Requires="wps">
                  <w:drawing>
                    <wp:anchor distT="0" distB="0" distL="114300" distR="114300" simplePos="0" relativeHeight="251747328" behindDoc="0" locked="0" layoutInCell="1" allowOverlap="1" wp14:anchorId="23D8F1B1" wp14:editId="54BCE772">
                      <wp:simplePos x="0" y="0"/>
                      <wp:positionH relativeFrom="column">
                        <wp:posOffset>701040</wp:posOffset>
                      </wp:positionH>
                      <wp:positionV relativeFrom="paragraph">
                        <wp:posOffset>33020</wp:posOffset>
                      </wp:positionV>
                      <wp:extent cx="1229995" cy="138430"/>
                      <wp:effectExtent l="0" t="0" r="27305" b="13970"/>
                      <wp:wrapNone/>
                      <wp:docPr id="401415957" name="Прямоугольник 401415957"/>
                      <wp:cNvGraphicFramePr/>
                      <a:graphic xmlns:a="http://schemas.openxmlformats.org/drawingml/2006/main">
                        <a:graphicData uri="http://schemas.microsoft.com/office/word/2010/wordprocessingShape">
                          <wps:wsp>
                            <wps:cNvSpPr/>
                            <wps:spPr>
                              <a:xfrm>
                                <a:off x="0" y="0"/>
                                <a:ext cx="1229995" cy="138430"/>
                              </a:xfrm>
                              <a:prstGeom prst="rect">
                                <a:avLst/>
                              </a:prstGeom>
                              <a:solidFill>
                                <a:srgbClr val="70AD47">
                                  <a:lumMod val="40000"/>
                                  <a:lumOff val="60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C3803FF" id="Прямоугольник 401415957" o:spid="_x0000_s1026" style="position:absolute;margin-left:55.2pt;margin-top:2.6pt;width:96.85pt;height:10.9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" fillcolor="#c5e0b4" strokecolor="#70ad47" strokeweight="1pt"/>
                  </w:pict>
                </mc:Fallback>
              </mc:AlternateContent>
            </w:r>
          </w:p>
        </w:tc>
        <w:tc>
          <w:tcPr>
            <w:tcW w:w="9097" w:type="dxa"/>
            <w:vAlign w:val="center"/>
          </w:tcPr>
          <w:p w14:paraId="0BFD8381"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образуемых земельных участков</w:t>
            </w:r>
          </w:p>
        </w:tc>
      </w:tr>
      <w:tr w:rsidR="00F611BA" w:rsidRPr="00E03ECB" w14:paraId="3497ABD2" w14:textId="77777777" w:rsidTr="00BF3796">
        <w:trPr>
          <w:jc w:val="center"/>
        </w:trPr>
        <w:tc>
          <w:tcPr>
            <w:tcW w:w="4365" w:type="dxa"/>
            <w:vAlign w:val="center"/>
            <w:hideMark/>
          </w:tcPr>
          <w:p w14:paraId="068D4B58" w14:textId="77777777" w:rsidR="00F611BA" w:rsidRPr="00E03ECB" w:rsidRDefault="00F611BA" w:rsidP="00BF3796">
            <w:pPr>
              <w:spacing w:after="0" w:line="288" w:lineRule="auto"/>
              <w:jc w:val="center"/>
              <w:rPr>
                <w:rFonts w:ascii="Times New Roman" w:hAnsi="Times New Roman"/>
                <w:sz w:val="24"/>
                <w:szCs w:val="24"/>
              </w:rPr>
            </w:pPr>
            <w:r>
              <w:rPr>
                <w:rFonts w:ascii="Times New Roman" w:hAnsi="Times New Roman"/>
                <w:color w:val="FF0000"/>
                <w:sz w:val="24"/>
                <w:szCs w:val="24"/>
              </w:rPr>
              <w:t xml:space="preserve">      :</w:t>
            </w:r>
            <w:r w:rsidRPr="00BE6061">
              <w:rPr>
                <w:rFonts w:ascii="Times New Roman" w:hAnsi="Times New Roman"/>
                <w:color w:val="FF0000"/>
                <w:sz w:val="20"/>
                <w:szCs w:val="20"/>
              </w:rPr>
              <w:t>ЗУ1</w:t>
            </w:r>
          </w:p>
        </w:tc>
        <w:tc>
          <w:tcPr>
            <w:tcW w:w="9097" w:type="dxa"/>
            <w:vAlign w:val="center"/>
            <w:hideMark/>
          </w:tcPr>
          <w:p w14:paraId="75901C39"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условный номер</w:t>
            </w:r>
            <w:r w:rsidRPr="009E4839">
              <w:rPr>
                <w:rFonts w:ascii="Times New Roman" w:hAnsi="Times New Roman"/>
                <w:sz w:val="18"/>
                <w:szCs w:val="18"/>
              </w:rPr>
              <w:t xml:space="preserve"> образуемых земельных участков</w:t>
            </w:r>
          </w:p>
        </w:tc>
      </w:tr>
      <w:tr w:rsidR="00F611BA" w:rsidRPr="00E03ECB" w14:paraId="183CE209" w14:textId="77777777" w:rsidTr="00BF3796">
        <w:trPr>
          <w:jc w:val="center"/>
        </w:trPr>
        <w:tc>
          <w:tcPr>
            <w:tcW w:w="4365" w:type="dxa"/>
            <w:vAlign w:val="center"/>
          </w:tcPr>
          <w:p w14:paraId="39A76D88" w14:textId="77777777" w:rsidR="00F611BA" w:rsidRPr="00E03ECB" w:rsidRDefault="00F611BA" w:rsidP="00BF3796">
            <w:pPr>
              <w:autoSpaceDE w:val="0"/>
              <w:autoSpaceDN w:val="0"/>
              <w:adjustRightInd w:val="0"/>
              <w:spacing w:after="0"/>
              <w:rPr>
                <w:rFonts w:ascii="Times New Roman" w:hAnsi="Times New Roman"/>
                <w:noProof/>
                <w:sz w:val="24"/>
                <w:szCs w:val="24"/>
              </w:rPr>
            </w:pPr>
            <w:r w:rsidRPr="00E03ECB">
              <w:rPr>
                <w:rFonts w:ascii="Times New Roman" w:hAnsi="Times New Roman"/>
                <w:noProof/>
                <w:sz w:val="24"/>
                <w:szCs w:val="24"/>
              </w:rPr>
              <mc:AlternateContent>
                <mc:Choice Requires="wps">
                  <w:drawing>
                    <wp:anchor distT="0" distB="0" distL="114300" distR="114300" simplePos="0" relativeHeight="251746304" behindDoc="0" locked="0" layoutInCell="1" allowOverlap="1" wp14:anchorId="6E07D994" wp14:editId="3E32E273">
                      <wp:simplePos x="0" y="0"/>
                      <wp:positionH relativeFrom="column">
                        <wp:posOffset>743585</wp:posOffset>
                      </wp:positionH>
                      <wp:positionV relativeFrom="paragraph">
                        <wp:posOffset>41275</wp:posOffset>
                      </wp:positionV>
                      <wp:extent cx="1133475" cy="0"/>
                      <wp:effectExtent l="0" t="19050" r="28575" b="19050"/>
                      <wp:wrapNone/>
                      <wp:docPr id="401415958" name="Прямая соединительная линия 401415958"/>
                      <wp:cNvGraphicFramePr/>
                      <a:graphic xmlns:a="http://schemas.openxmlformats.org/drawingml/2006/main">
                        <a:graphicData uri="http://schemas.microsoft.com/office/word/2010/wordprocessingShape">
                          <wps:wsp>
                            <wps:cNvCnPr/>
                            <wps:spPr>
                              <a:xfrm>
                                <a:off x="0" y="0"/>
                                <a:ext cx="113347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AA94681" id="Прямая соединительная линия 401415958" o:spid="_x0000_s1026" style="position:absolute;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5pt,3.25pt" to="147.8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" strokecolor="red" strokeweight="2.25pt"/>
                  </w:pict>
                </mc:Fallback>
              </mc:AlternateContent>
            </w:r>
            <w:r>
              <w:rPr>
                <w:rFonts w:ascii="Times New Roman" w:hAnsi="Times New Roman"/>
                <w:noProof/>
                <w:sz w:val="24"/>
                <w:szCs w:val="24"/>
              </w:rPr>
              <w:t xml:space="preserve"> </w:t>
            </w:r>
          </w:p>
        </w:tc>
        <w:tc>
          <w:tcPr>
            <w:tcW w:w="9097" w:type="dxa"/>
            <w:vAlign w:val="center"/>
          </w:tcPr>
          <w:p w14:paraId="6721D6DE"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утвержденных красных линий</w:t>
            </w:r>
          </w:p>
        </w:tc>
      </w:tr>
      <w:tr w:rsidR="00F611BA" w:rsidRPr="00E03ECB" w14:paraId="66B5611F" w14:textId="77777777" w:rsidTr="00BF3796">
        <w:trPr>
          <w:jc w:val="center"/>
        </w:trPr>
        <w:tc>
          <w:tcPr>
            <w:tcW w:w="4365" w:type="dxa"/>
            <w:vAlign w:val="center"/>
          </w:tcPr>
          <w:p w14:paraId="72B82F82" w14:textId="77777777" w:rsidR="00F611BA" w:rsidRPr="00E03ECB" w:rsidRDefault="00F611BA" w:rsidP="00BF3796">
            <w:pPr>
              <w:autoSpaceDE w:val="0"/>
              <w:autoSpaceDN w:val="0"/>
              <w:adjustRightInd w:val="0"/>
              <w:spacing w:after="0"/>
              <w:rPr>
                <w:rFonts w:ascii="Times New Roman" w:hAnsi="Times New Roman"/>
                <w:noProof/>
                <w:sz w:val="24"/>
                <w:szCs w:val="24"/>
              </w:rPr>
            </w:pPr>
            <w:r>
              <w:rPr>
                <w:rFonts w:ascii="Times New Roman" w:hAnsi="Times New Roman"/>
                <w:noProof/>
                <w:sz w:val="18"/>
                <w:szCs w:val="18"/>
              </w:rPr>
              <mc:AlternateContent>
                <mc:Choice Requires="wps">
                  <w:drawing>
                    <wp:anchor distT="0" distB="0" distL="114300" distR="114300" simplePos="0" relativeHeight="251749376" behindDoc="0" locked="0" layoutInCell="1" allowOverlap="1" wp14:anchorId="41262DF8" wp14:editId="70BE54EA">
                      <wp:simplePos x="0" y="0"/>
                      <wp:positionH relativeFrom="column">
                        <wp:posOffset>723900</wp:posOffset>
                      </wp:positionH>
                      <wp:positionV relativeFrom="paragraph">
                        <wp:posOffset>86360</wp:posOffset>
                      </wp:positionV>
                      <wp:extent cx="1038225" cy="0"/>
                      <wp:effectExtent l="0" t="0" r="0" b="0"/>
                      <wp:wrapNone/>
                      <wp:docPr id="401415959" name="Прямая соединительная линия 401415959"/>
                      <wp:cNvGraphicFramePr/>
                      <a:graphic xmlns:a="http://schemas.openxmlformats.org/drawingml/2006/main">
                        <a:graphicData uri="http://schemas.microsoft.com/office/word/2010/wordprocessingShape">
                          <wps:wsp>
                            <wps:cNvCnPr/>
                            <wps:spPr>
                              <a:xfrm>
                                <a:off x="0" y="0"/>
                                <a:ext cx="103822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E176576" id="Прямая соединительная линия 401415959" o:spid="_x0000_s1026" style="position:absolute;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6.8pt" to="138.7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" strokecolor="windowText" strokeweight="1.5pt">
                      <v:stroke joinstyle="miter"/>
                    </v:line>
                  </w:pict>
                </mc:Fallback>
              </mc:AlternateContent>
            </w:r>
            <w:r>
              <w:rPr>
                <w:rFonts w:ascii="Times New Roman" w:hAnsi="Times New Roman"/>
                <w:noProof/>
                <w:sz w:val="24"/>
                <w:szCs w:val="24"/>
              </w:rPr>
              <w:t xml:space="preserve">                          </w:t>
            </w:r>
          </w:p>
        </w:tc>
        <w:tc>
          <w:tcPr>
            <w:tcW w:w="9097" w:type="dxa"/>
            <w:vAlign w:val="center"/>
          </w:tcPr>
          <w:p w14:paraId="1F038FEE"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устанавливаемых красных линий</w:t>
            </w:r>
          </w:p>
        </w:tc>
      </w:tr>
      <w:tr w:rsidR="00F611BA" w:rsidRPr="00E03ECB" w14:paraId="3D26FC16" w14:textId="77777777" w:rsidTr="00BF3796">
        <w:trPr>
          <w:jc w:val="center"/>
        </w:trPr>
        <w:tc>
          <w:tcPr>
            <w:tcW w:w="4365" w:type="dxa"/>
            <w:vAlign w:val="center"/>
          </w:tcPr>
          <w:p w14:paraId="575BBCED" w14:textId="77777777" w:rsidR="00F611BA" w:rsidRPr="004B2BEA" w:rsidRDefault="00F611BA" w:rsidP="00BF3796">
            <w:pPr>
              <w:autoSpaceDE w:val="0"/>
              <w:autoSpaceDN w:val="0"/>
              <w:adjustRightInd w:val="0"/>
              <w:spacing w:after="0"/>
              <w:rPr>
                <w:rFonts w:ascii="Times New Roman" w:hAnsi="Times New Roman"/>
                <w:noProof/>
                <w:sz w:val="18"/>
                <w:szCs w:val="18"/>
              </w:rPr>
            </w:pPr>
            <w:r w:rsidRPr="006D6262">
              <w:rPr>
                <w:rFonts w:ascii="Times New Roman" w:hAnsi="Times New Roman"/>
                <w:b/>
                <w:bCs/>
                <w:noProof/>
                <w:sz w:val="16"/>
                <w:szCs w:val="16"/>
              </w:rPr>
              <mc:AlternateContent>
                <mc:Choice Requires="wps">
                  <w:drawing>
                    <wp:anchor distT="0" distB="0" distL="114300" distR="114300" simplePos="0" relativeHeight="251750400" behindDoc="1" locked="0" layoutInCell="1" allowOverlap="1" wp14:anchorId="50CC7C55" wp14:editId="4FCAB54D">
                      <wp:simplePos x="0" y="0"/>
                      <wp:positionH relativeFrom="column">
                        <wp:posOffset>748030</wp:posOffset>
                      </wp:positionH>
                      <wp:positionV relativeFrom="paragraph">
                        <wp:posOffset>51435</wp:posOffset>
                      </wp:positionV>
                      <wp:extent cx="1090295" cy="0"/>
                      <wp:effectExtent l="0" t="19050" r="33655" b="19050"/>
                      <wp:wrapNone/>
                      <wp:docPr id="401415960" name="Прямая соединительная линия 401415960"/>
                      <wp:cNvGraphicFramePr/>
                      <a:graphic xmlns:a="http://schemas.openxmlformats.org/drawingml/2006/main">
                        <a:graphicData uri="http://schemas.microsoft.com/office/word/2010/wordprocessingShape">
                          <wps:wsp>
                            <wps:cNvCnPr/>
                            <wps:spPr>
                              <a:xfrm>
                                <a:off x="0" y="0"/>
                                <a:ext cx="109029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A08F4A0" id="Прямая соединительная линия 401415960" o:spid="_x0000_s1026" style="position:absolute;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pt,4.05pt" to="144.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" strokecolor="red" strokeweight="2.25pt"/>
                  </w:pict>
                </mc:Fallback>
              </mc:AlternateContent>
            </w:r>
            <w:r>
              <w:rPr>
                <w:rFonts w:ascii="Times New Roman" w:hAnsi="Times New Roman"/>
                <w:noProof/>
                <w:sz w:val="24"/>
                <w:szCs w:val="24"/>
              </w:rPr>
              <w:t xml:space="preserve">                         </w:t>
            </w:r>
            <w:r w:rsidRPr="004B2BEA">
              <w:rPr>
                <w:rFonts w:ascii="Times New Roman" w:hAnsi="Times New Roman"/>
                <w:noProof/>
                <w:sz w:val="18"/>
                <w:szCs w:val="18"/>
              </w:rPr>
              <w:t>Х        Х</w:t>
            </w:r>
          </w:p>
        </w:tc>
        <w:tc>
          <w:tcPr>
            <w:tcW w:w="9097" w:type="dxa"/>
            <w:vAlign w:val="center"/>
          </w:tcPr>
          <w:p w14:paraId="756BA1B1"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отменяемых красных линий</w:t>
            </w:r>
          </w:p>
        </w:tc>
      </w:tr>
    </w:tbl>
    <w:p w14:paraId="1BA1AA57" w14:textId="77777777" w:rsidR="00F611BA" w:rsidRDefault="00F611BA" w:rsidP="00F611BA">
      <w:pPr>
        <w:tabs>
          <w:tab w:val="left" w:pos="2775"/>
        </w:tabs>
        <w:spacing w:after="0" w:line="264" w:lineRule="auto"/>
        <w:jc w:val="center"/>
        <w:rPr>
          <w:rFonts w:ascii="Times New Roman" w:hAnsi="Times New Roman"/>
          <w:b/>
          <w:sz w:val="26"/>
          <w:szCs w:val="26"/>
        </w:rPr>
      </w:pPr>
      <w:r w:rsidRPr="008241F3">
        <w:rPr>
          <w:rFonts w:ascii="Times New Roman" w:hAnsi="Times New Roman"/>
          <w:b/>
          <w:sz w:val="26"/>
          <w:szCs w:val="26"/>
        </w:rPr>
        <w:t>Лист 2</w:t>
      </w:r>
    </w:p>
    <w:tbl>
      <w:tblPr>
        <w:tblStyle w:val="ab"/>
        <w:tblW w:w="13462" w:type="dxa"/>
        <w:jc w:val="center"/>
        <w:tblLook w:val="04A0" w:firstRow="1" w:lastRow="0" w:firstColumn="1" w:lastColumn="0" w:noHBand="0" w:noVBand="1"/>
      </w:tblPr>
      <w:tblGrid>
        <w:gridCol w:w="4365"/>
        <w:gridCol w:w="9097"/>
      </w:tblGrid>
      <w:tr w:rsidR="00F611BA" w:rsidRPr="009E4839" w14:paraId="7803C87B" w14:textId="77777777" w:rsidTr="00BF3796">
        <w:trPr>
          <w:jc w:val="center"/>
        </w:trPr>
        <w:tc>
          <w:tcPr>
            <w:tcW w:w="13462" w:type="dxa"/>
            <w:gridSpan w:val="2"/>
            <w:vAlign w:val="center"/>
            <w:hideMark/>
          </w:tcPr>
          <w:p w14:paraId="241096FC" w14:textId="4948C257" w:rsidR="00F611BA" w:rsidRDefault="000D00E5" w:rsidP="00BF3796">
            <w:pPr>
              <w:spacing w:after="0" w:line="288" w:lineRule="auto"/>
              <w:jc w:val="center"/>
              <w:rPr>
                <w:rFonts w:ascii="Times New Roman" w:hAnsi="Times New Roman"/>
                <w:b/>
                <w:noProof/>
                <w:sz w:val="18"/>
                <w:szCs w:val="18"/>
              </w:rPr>
            </w:pPr>
            <w:r w:rsidRPr="000D00E5">
              <w:rPr>
                <w:rFonts w:ascii="Times New Roman" w:hAnsi="Times New Roman"/>
                <w:b/>
                <w:noProof/>
                <w:sz w:val="18"/>
                <w:szCs w:val="18"/>
              </w:rPr>
              <w:drawing>
                <wp:inline distT="0" distB="0" distL="0" distR="0" wp14:anchorId="5EA6435C" wp14:editId="16C6A4F9">
                  <wp:extent cx="4314335" cy="7104100"/>
                  <wp:effectExtent l="0" t="4128" r="6033" b="6032"/>
                  <wp:docPr id="401416007" name="Рисунок 401416007" descr="B:\СТРУКТУРА\Отдел межевания и кадастра\Нуриева Алсу Юнусовна\!Несмелова\чертежи а4\пмт дооп\2 этап 2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СТРУКТУРА\Отдел межевания и кадастра\Нуриева Алсу Юнусовна\!Несмелова\чертежи а4\пмт дооп\2 этап 2 лист.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405" r="10593"/>
                          <a:stretch/>
                        </pic:blipFill>
                        <pic:spPr bwMode="auto">
                          <a:xfrm rot="16200000">
                            <a:off x="0" y="0"/>
                            <a:ext cx="4319233" cy="7112164"/>
                          </a:xfrm>
                          <a:prstGeom prst="rect">
                            <a:avLst/>
                          </a:prstGeom>
                          <a:noFill/>
                          <a:ln>
                            <a:noFill/>
                          </a:ln>
                          <a:extLst>
                            <a:ext uri="{53640926-AAD7-44D8-BBD7-CCE9431645EC}">
                              <a14:shadowObscured xmlns:a14="http://schemas.microsoft.com/office/drawing/2010/main"/>
                            </a:ext>
                          </a:extLst>
                        </pic:spPr>
                      </pic:pic>
                    </a:graphicData>
                  </a:graphic>
                </wp:inline>
              </w:drawing>
            </w:r>
          </w:p>
          <w:p w14:paraId="2B7D110C" w14:textId="77777777" w:rsidR="00F611BA" w:rsidRPr="009E4839" w:rsidRDefault="00F611BA" w:rsidP="00BF3796">
            <w:pPr>
              <w:spacing w:after="0" w:line="288" w:lineRule="auto"/>
              <w:jc w:val="center"/>
              <w:rPr>
                <w:rFonts w:ascii="Times New Roman" w:hAnsi="Times New Roman"/>
                <w:b/>
                <w:sz w:val="18"/>
                <w:szCs w:val="18"/>
              </w:rPr>
            </w:pPr>
            <w:r w:rsidRPr="009E4839">
              <w:rPr>
                <w:rFonts w:ascii="Times New Roman" w:hAnsi="Times New Roman"/>
                <w:b/>
                <w:sz w:val="18"/>
                <w:szCs w:val="18"/>
              </w:rPr>
              <w:t>УСЛОВНЫЕ ОБОЗНАЧЕНИЯ</w:t>
            </w:r>
          </w:p>
        </w:tc>
      </w:tr>
      <w:tr w:rsidR="00F611BA" w:rsidRPr="009E4839" w14:paraId="4AAB4679" w14:textId="77777777" w:rsidTr="00BF3796">
        <w:trPr>
          <w:trHeight w:val="331"/>
          <w:jc w:val="center"/>
        </w:trPr>
        <w:tc>
          <w:tcPr>
            <w:tcW w:w="4365" w:type="dxa"/>
            <w:vAlign w:val="center"/>
            <w:hideMark/>
          </w:tcPr>
          <w:p w14:paraId="442F0FB1" w14:textId="77777777" w:rsidR="00F611BA" w:rsidRPr="004B2BEA" w:rsidRDefault="00F611BA" w:rsidP="00BF3796">
            <w:pPr>
              <w:spacing w:after="0" w:line="288" w:lineRule="auto"/>
              <w:rPr>
                <w:rFonts w:ascii="Times New Roman" w:hAnsi="Times New Roman"/>
                <w:sz w:val="18"/>
                <w:szCs w:val="18"/>
              </w:rPr>
            </w:pPr>
            <w:r w:rsidRPr="004B2BEA">
              <w:rPr>
                <w:rFonts w:ascii="Times New Roman" w:hAnsi="Times New Roman"/>
                <w:noProof/>
                <w:sz w:val="18"/>
                <w:szCs w:val="18"/>
              </w:rPr>
              <mc:AlternateContent>
                <mc:Choice Requires="wps">
                  <w:drawing>
                    <wp:anchor distT="0" distB="0" distL="114300" distR="114300" simplePos="0" relativeHeight="251753472" behindDoc="0" locked="0" layoutInCell="1" allowOverlap="1" wp14:anchorId="23D7DB7B" wp14:editId="2B0BD26E">
                      <wp:simplePos x="0" y="0"/>
                      <wp:positionH relativeFrom="column">
                        <wp:posOffset>673100</wp:posOffset>
                      </wp:positionH>
                      <wp:positionV relativeFrom="paragraph">
                        <wp:posOffset>-635</wp:posOffset>
                      </wp:positionV>
                      <wp:extent cx="1257300" cy="143510"/>
                      <wp:effectExtent l="0" t="0" r="19050" b="27940"/>
                      <wp:wrapNone/>
                      <wp:docPr id="401415961" name="Прямоугольник 401415961"/>
                      <wp:cNvGraphicFramePr/>
                      <a:graphic xmlns:a="http://schemas.openxmlformats.org/drawingml/2006/main">
                        <a:graphicData uri="http://schemas.microsoft.com/office/word/2010/wordprocessingShape">
                          <wps:wsp>
                            <wps:cNvSpPr/>
                            <wps:spPr>
                              <a:xfrm>
                                <a:off x="0" y="0"/>
                                <a:ext cx="1257300" cy="143510"/>
                              </a:xfrm>
                              <a:prstGeom prst="rect">
                                <a:avLst/>
                              </a:prstGeom>
                              <a:noFill/>
                              <a:ln w="12700"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D8A79A6" id="Прямоугольник 401415961" o:spid="_x0000_s1026" style="position:absolute;margin-left:53pt;margin-top:-.05pt;width:99pt;height:11.3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" filled="f" strokecolor="#2e75b6" strokeweight="1pt"/>
                  </w:pict>
                </mc:Fallback>
              </mc:AlternateContent>
            </w:r>
            <w:r w:rsidRPr="004B2BEA">
              <w:rPr>
                <w:rFonts w:ascii="Times New Roman" w:eastAsiaTheme="minorHAnsi" w:hAnsi="Times New Roman"/>
                <w:color w:val="2F5496" w:themeColor="accent5" w:themeShade="BF"/>
                <w:sz w:val="18"/>
                <w:szCs w:val="18"/>
              </w:rPr>
              <w:t xml:space="preserve">                         16:50:270101:3281</w:t>
            </w:r>
          </w:p>
        </w:tc>
        <w:tc>
          <w:tcPr>
            <w:tcW w:w="9097" w:type="dxa"/>
            <w:vAlign w:val="center"/>
            <w:hideMark/>
          </w:tcPr>
          <w:p w14:paraId="5C79E0A0" w14:textId="77777777" w:rsidR="00F611BA" w:rsidRPr="009E4839" w:rsidRDefault="00F611BA" w:rsidP="00BF3796">
            <w:pPr>
              <w:spacing w:after="0" w:line="288" w:lineRule="auto"/>
              <w:rPr>
                <w:rFonts w:ascii="Times New Roman" w:hAnsi="Times New Roman"/>
                <w:sz w:val="18"/>
                <w:szCs w:val="18"/>
              </w:rPr>
            </w:pPr>
            <w:r w:rsidRPr="00BE6061">
              <w:rPr>
                <w:rFonts w:ascii="Times New Roman" w:hAnsi="Times New Roman"/>
                <w:sz w:val="18"/>
                <w:szCs w:val="18"/>
              </w:rPr>
              <w:t xml:space="preserve">граница </w:t>
            </w:r>
            <w:r>
              <w:rPr>
                <w:rFonts w:ascii="Times New Roman" w:hAnsi="Times New Roman"/>
                <w:sz w:val="18"/>
                <w:szCs w:val="18"/>
              </w:rPr>
              <w:t xml:space="preserve">и </w:t>
            </w:r>
            <w:r w:rsidRPr="004B2BEA">
              <w:rPr>
                <w:rFonts w:ascii="Times New Roman" w:hAnsi="Times New Roman"/>
                <w:sz w:val="18"/>
                <w:szCs w:val="18"/>
              </w:rPr>
              <w:t xml:space="preserve">кадастровый номер </w:t>
            </w:r>
            <w:r w:rsidRPr="00BE6061">
              <w:rPr>
                <w:rFonts w:ascii="Times New Roman" w:hAnsi="Times New Roman"/>
                <w:sz w:val="18"/>
                <w:szCs w:val="18"/>
              </w:rPr>
              <w:t>земельного участка, сведения о границах которых имеются в ЕГРН</w:t>
            </w:r>
          </w:p>
        </w:tc>
      </w:tr>
      <w:tr w:rsidR="00F611BA" w:rsidRPr="009E4839" w14:paraId="23549982" w14:textId="77777777" w:rsidTr="00BF3796">
        <w:trPr>
          <w:jc w:val="center"/>
        </w:trPr>
        <w:tc>
          <w:tcPr>
            <w:tcW w:w="4365" w:type="dxa"/>
            <w:vAlign w:val="center"/>
          </w:tcPr>
          <w:p w14:paraId="27BB5C76" w14:textId="77777777" w:rsidR="00F611BA" w:rsidRPr="00BE6061" w:rsidRDefault="00F611BA" w:rsidP="00BF3796">
            <w:pPr>
              <w:spacing w:after="0" w:line="288" w:lineRule="auto"/>
              <w:jc w:val="center"/>
              <w:rPr>
                <w:rFonts w:ascii="Times New Roman" w:hAnsi="Times New Roman"/>
                <w:b/>
                <w:bCs/>
                <w:color w:val="DF7EF6"/>
                <w:sz w:val="20"/>
                <w:szCs w:val="20"/>
              </w:rPr>
            </w:pPr>
            <w:r>
              <w:rPr>
                <w:rFonts w:ascii="Times New Roman" w:hAnsi="Times New Roman"/>
                <w:b/>
                <w:bCs/>
                <w:noProof/>
                <w:color w:val="DF7EF6"/>
                <w:sz w:val="20"/>
                <w:szCs w:val="20"/>
              </w:rPr>
              <mc:AlternateContent>
                <mc:Choice Requires="wps">
                  <w:drawing>
                    <wp:anchor distT="0" distB="0" distL="114300" distR="114300" simplePos="0" relativeHeight="251754496" behindDoc="0" locked="0" layoutInCell="1" allowOverlap="1" wp14:anchorId="7F948A24" wp14:editId="00849286">
                      <wp:simplePos x="0" y="0"/>
                      <wp:positionH relativeFrom="column">
                        <wp:posOffset>685779</wp:posOffset>
                      </wp:positionH>
                      <wp:positionV relativeFrom="paragraph">
                        <wp:posOffset>7812</wp:posOffset>
                      </wp:positionV>
                      <wp:extent cx="1244493" cy="138313"/>
                      <wp:effectExtent l="0" t="0" r="13335" b="14605"/>
                      <wp:wrapNone/>
                      <wp:docPr id="401415962" name="Прямоугольник 401415962"/>
                      <wp:cNvGraphicFramePr/>
                      <a:graphic xmlns:a="http://schemas.openxmlformats.org/drawingml/2006/main">
                        <a:graphicData uri="http://schemas.microsoft.com/office/word/2010/wordprocessingShape">
                          <wps:wsp>
                            <wps:cNvSpPr/>
                            <wps:spPr>
                              <a:xfrm>
                                <a:off x="0" y="0"/>
                                <a:ext cx="1244493" cy="138313"/>
                              </a:xfrm>
                              <a:prstGeom prst="rect">
                                <a:avLst/>
                              </a:prstGeom>
                              <a:noFill/>
                              <a:ln w="12700" cap="flat" cmpd="sng" algn="ctr">
                                <a:solidFill>
                                  <a:srgbClr val="FF00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0D93C97" id="Прямоугольник 401415962" o:spid="_x0000_s1026" style="position:absolute;margin-left:54pt;margin-top:.6pt;width:98pt;height:10.9pt;z-index:251754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" filled="f" strokecolor="fuchsia" strokeweight="1pt"/>
                  </w:pict>
                </mc:Fallback>
              </mc:AlternateContent>
            </w:r>
            <w:r w:rsidRPr="00BE6061">
              <w:rPr>
                <w:rFonts w:ascii="Times New Roman" w:hAnsi="Times New Roman"/>
                <w:b/>
                <w:bCs/>
                <w:color w:val="DF7EF6"/>
                <w:sz w:val="20"/>
                <w:szCs w:val="20"/>
              </w:rPr>
              <w:t>16:50:270101</w:t>
            </w:r>
          </w:p>
        </w:tc>
        <w:tc>
          <w:tcPr>
            <w:tcW w:w="9097" w:type="dxa"/>
            <w:vAlign w:val="center"/>
          </w:tcPr>
          <w:p w14:paraId="59D6DFCD"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и номер кадастрового квартала</w:t>
            </w:r>
          </w:p>
        </w:tc>
      </w:tr>
      <w:tr w:rsidR="00F611BA" w:rsidRPr="009E4839" w14:paraId="251C3198" w14:textId="77777777" w:rsidTr="00BF3796">
        <w:trPr>
          <w:jc w:val="center"/>
        </w:trPr>
        <w:tc>
          <w:tcPr>
            <w:tcW w:w="4365" w:type="dxa"/>
            <w:vAlign w:val="center"/>
          </w:tcPr>
          <w:p w14:paraId="7F91E87D" w14:textId="77777777" w:rsidR="00F611BA" w:rsidRPr="00BE6061" w:rsidRDefault="00F611BA" w:rsidP="00BF3796">
            <w:pPr>
              <w:autoSpaceDE w:val="0"/>
              <w:autoSpaceDN w:val="0"/>
              <w:adjustRightInd w:val="0"/>
              <w:spacing w:after="0"/>
              <w:jc w:val="center"/>
              <w:rPr>
                <w:rFonts w:ascii="Times New Roman" w:eastAsiaTheme="minorHAnsi" w:hAnsi="Times New Roman"/>
                <w:color w:val="2F5496" w:themeColor="accent5" w:themeShade="BF"/>
                <w:sz w:val="20"/>
                <w:szCs w:val="20"/>
              </w:rPr>
            </w:pPr>
            <w:r>
              <w:rPr>
                <w:rFonts w:ascii="Times New Roman" w:eastAsiaTheme="minorHAnsi" w:hAnsi="Times New Roman"/>
                <w:noProof/>
                <w:color w:val="2F5496" w:themeColor="accent5" w:themeShade="BF"/>
                <w:sz w:val="20"/>
                <w:szCs w:val="20"/>
              </w:rPr>
              <mc:AlternateContent>
                <mc:Choice Requires="wps">
                  <w:drawing>
                    <wp:anchor distT="0" distB="0" distL="114300" distR="114300" simplePos="0" relativeHeight="251755520" behindDoc="0" locked="0" layoutInCell="1" allowOverlap="1" wp14:anchorId="78F5D380" wp14:editId="09BFD7E1">
                      <wp:simplePos x="0" y="0"/>
                      <wp:positionH relativeFrom="column">
                        <wp:posOffset>702336</wp:posOffset>
                      </wp:positionH>
                      <wp:positionV relativeFrom="paragraph">
                        <wp:posOffset>8423</wp:posOffset>
                      </wp:positionV>
                      <wp:extent cx="1175463" cy="135294"/>
                      <wp:effectExtent l="0" t="0" r="24765" b="17145"/>
                      <wp:wrapNone/>
                      <wp:docPr id="401415963" name="Прямоугольник 401415963"/>
                      <wp:cNvGraphicFramePr/>
                      <a:graphic xmlns:a="http://schemas.openxmlformats.org/drawingml/2006/main">
                        <a:graphicData uri="http://schemas.microsoft.com/office/word/2010/wordprocessingShape">
                          <wps:wsp>
                            <wps:cNvSpPr/>
                            <wps:spPr>
                              <a:xfrm>
                                <a:off x="0" y="0"/>
                                <a:ext cx="1175463" cy="135294"/>
                              </a:xfrm>
                              <a:prstGeom prst="rect">
                                <a:avLst/>
                              </a:prstGeom>
                              <a:pattFill prst="wdUpDiag">
                                <a:fgClr>
                                  <a:srgbClr val="ED7D31"/>
                                </a:fgClr>
                                <a:bgClr>
                                  <a:sysClr val="window" lastClr="FFFFFF"/>
                                </a:bgClr>
                              </a:pattFill>
                              <a:ln w="12700" cap="flat" cmpd="sng" algn="ctr">
                                <a:solidFill>
                                  <a:srgbClr val="FFC000"/>
                                </a:solidFill>
                                <a:prstDash val="dash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91C44F0" id="Прямоугольник 401415963" o:spid="_x0000_s1026" style="position:absolute;margin-left:55.3pt;margin-top:.65pt;width:92.55pt;height:10.65pt;z-index:25175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" fillcolor="#ed7d31" strokecolor="#ffc000" strokeweight="1pt">
                      <v:fill r:id="rId24" o:title="" color2="window" type="pattern"/>
                      <v:stroke dashstyle="dashDot"/>
                    </v:rect>
                  </w:pict>
                </mc:Fallback>
              </mc:AlternateContent>
            </w:r>
          </w:p>
        </w:tc>
        <w:tc>
          <w:tcPr>
            <w:tcW w:w="9097" w:type="dxa"/>
            <w:vAlign w:val="center"/>
          </w:tcPr>
          <w:p w14:paraId="1B910291" w14:textId="77777777" w:rsidR="00F611BA" w:rsidRPr="009E4839" w:rsidRDefault="00F611BA" w:rsidP="00BF3796">
            <w:pPr>
              <w:spacing w:after="0" w:line="288" w:lineRule="auto"/>
              <w:rPr>
                <w:rFonts w:ascii="Times New Roman" w:hAnsi="Times New Roman"/>
                <w:sz w:val="18"/>
                <w:szCs w:val="18"/>
              </w:rPr>
            </w:pPr>
            <w:r w:rsidRPr="001A014C">
              <w:rPr>
                <w:rFonts w:ascii="Times New Roman" w:hAnsi="Times New Roman"/>
                <w:sz w:val="18"/>
                <w:szCs w:val="18"/>
              </w:rPr>
              <w:t>граница планируемых элементов планировочной структуры</w:t>
            </w:r>
          </w:p>
        </w:tc>
      </w:tr>
      <w:tr w:rsidR="00F611BA" w:rsidRPr="009E4839" w14:paraId="1ACCF5EA" w14:textId="77777777" w:rsidTr="00BF3796">
        <w:trPr>
          <w:jc w:val="center"/>
        </w:trPr>
        <w:tc>
          <w:tcPr>
            <w:tcW w:w="4365" w:type="dxa"/>
            <w:vAlign w:val="center"/>
          </w:tcPr>
          <w:p w14:paraId="45A7618B" w14:textId="77777777" w:rsidR="00F611BA" w:rsidRPr="00E03ECB" w:rsidRDefault="00F611BA" w:rsidP="00BF3796">
            <w:pPr>
              <w:spacing w:after="0" w:line="288" w:lineRule="auto"/>
              <w:jc w:val="center"/>
              <w:rPr>
                <w:rFonts w:ascii="Times New Roman" w:hAnsi="Times New Roman"/>
                <w:color w:val="2E12FA"/>
                <w:sz w:val="24"/>
                <w:szCs w:val="24"/>
                <w:u w:val="single"/>
              </w:rPr>
            </w:pPr>
            <w:r>
              <w:rPr>
                <w:rFonts w:ascii="Times New Roman" w:hAnsi="Times New Roman"/>
                <w:noProof/>
                <w:color w:val="2E12FA"/>
                <w:sz w:val="24"/>
                <w:szCs w:val="24"/>
                <w:u w:val="single"/>
              </w:rPr>
              <mc:AlternateContent>
                <mc:Choice Requires="wps">
                  <w:drawing>
                    <wp:anchor distT="0" distB="0" distL="114300" distR="114300" simplePos="0" relativeHeight="251756544" behindDoc="0" locked="0" layoutInCell="1" allowOverlap="1" wp14:anchorId="1FC993DA" wp14:editId="1339E61E">
                      <wp:simplePos x="0" y="0"/>
                      <wp:positionH relativeFrom="column">
                        <wp:posOffset>701040</wp:posOffset>
                      </wp:positionH>
                      <wp:positionV relativeFrom="paragraph">
                        <wp:posOffset>33020</wp:posOffset>
                      </wp:positionV>
                      <wp:extent cx="1229995" cy="138430"/>
                      <wp:effectExtent l="0" t="0" r="27305" b="13970"/>
                      <wp:wrapNone/>
                      <wp:docPr id="401415964" name="Прямоугольник 401415964"/>
                      <wp:cNvGraphicFramePr/>
                      <a:graphic xmlns:a="http://schemas.openxmlformats.org/drawingml/2006/main">
                        <a:graphicData uri="http://schemas.microsoft.com/office/word/2010/wordprocessingShape">
                          <wps:wsp>
                            <wps:cNvSpPr/>
                            <wps:spPr>
                              <a:xfrm>
                                <a:off x="0" y="0"/>
                                <a:ext cx="1229995" cy="138430"/>
                              </a:xfrm>
                              <a:prstGeom prst="rect">
                                <a:avLst/>
                              </a:prstGeom>
                              <a:solidFill>
                                <a:srgbClr val="70AD47">
                                  <a:lumMod val="40000"/>
                                  <a:lumOff val="60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AC4012F" id="Прямоугольник 401415964" o:spid="_x0000_s1026" style="position:absolute;margin-left:55.2pt;margin-top:2.6pt;width:96.85pt;height:10.9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" fillcolor="#c5e0b4" strokecolor="#70ad47" strokeweight="1pt"/>
                  </w:pict>
                </mc:Fallback>
              </mc:AlternateContent>
            </w:r>
          </w:p>
        </w:tc>
        <w:tc>
          <w:tcPr>
            <w:tcW w:w="9097" w:type="dxa"/>
            <w:vAlign w:val="center"/>
          </w:tcPr>
          <w:p w14:paraId="4155FCB8"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образуемых земельных участков</w:t>
            </w:r>
          </w:p>
        </w:tc>
      </w:tr>
      <w:tr w:rsidR="00F611BA" w:rsidRPr="009E4839" w14:paraId="30AC3784" w14:textId="77777777" w:rsidTr="00BF3796">
        <w:trPr>
          <w:jc w:val="center"/>
        </w:trPr>
        <w:tc>
          <w:tcPr>
            <w:tcW w:w="4365" w:type="dxa"/>
            <w:vAlign w:val="center"/>
            <w:hideMark/>
          </w:tcPr>
          <w:p w14:paraId="4402C808" w14:textId="77777777" w:rsidR="00F611BA" w:rsidRPr="00E03ECB" w:rsidRDefault="00F611BA" w:rsidP="00BF3796">
            <w:pPr>
              <w:spacing w:after="0" w:line="288" w:lineRule="auto"/>
              <w:jc w:val="center"/>
              <w:rPr>
                <w:rFonts w:ascii="Times New Roman" w:hAnsi="Times New Roman"/>
                <w:sz w:val="24"/>
                <w:szCs w:val="24"/>
              </w:rPr>
            </w:pPr>
            <w:r>
              <w:rPr>
                <w:rFonts w:ascii="Times New Roman" w:hAnsi="Times New Roman"/>
                <w:color w:val="FF0000"/>
                <w:sz w:val="24"/>
                <w:szCs w:val="24"/>
              </w:rPr>
              <w:t xml:space="preserve">      :</w:t>
            </w:r>
            <w:r w:rsidRPr="00BE6061">
              <w:rPr>
                <w:rFonts w:ascii="Times New Roman" w:hAnsi="Times New Roman"/>
                <w:color w:val="FF0000"/>
                <w:sz w:val="20"/>
                <w:szCs w:val="20"/>
              </w:rPr>
              <w:t>ЗУ1</w:t>
            </w:r>
          </w:p>
        </w:tc>
        <w:tc>
          <w:tcPr>
            <w:tcW w:w="9097" w:type="dxa"/>
            <w:vAlign w:val="center"/>
            <w:hideMark/>
          </w:tcPr>
          <w:p w14:paraId="39C0B353"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условный номер</w:t>
            </w:r>
            <w:r w:rsidRPr="009E4839">
              <w:rPr>
                <w:rFonts w:ascii="Times New Roman" w:hAnsi="Times New Roman"/>
                <w:sz w:val="18"/>
                <w:szCs w:val="18"/>
              </w:rPr>
              <w:t xml:space="preserve"> образуемых земельных участков</w:t>
            </w:r>
          </w:p>
        </w:tc>
      </w:tr>
      <w:tr w:rsidR="00F611BA" w:rsidRPr="009E4839" w14:paraId="30D0BB9F" w14:textId="77777777" w:rsidTr="00BF3796">
        <w:trPr>
          <w:jc w:val="center"/>
        </w:trPr>
        <w:tc>
          <w:tcPr>
            <w:tcW w:w="4365" w:type="dxa"/>
            <w:vAlign w:val="center"/>
          </w:tcPr>
          <w:p w14:paraId="59DA9DEA" w14:textId="77777777" w:rsidR="00F611BA" w:rsidRPr="00E03ECB" w:rsidRDefault="00F611BA" w:rsidP="00BF3796">
            <w:pPr>
              <w:autoSpaceDE w:val="0"/>
              <w:autoSpaceDN w:val="0"/>
              <w:adjustRightInd w:val="0"/>
              <w:spacing w:after="0"/>
              <w:rPr>
                <w:rFonts w:ascii="Times New Roman" w:hAnsi="Times New Roman"/>
                <w:noProof/>
                <w:sz w:val="24"/>
                <w:szCs w:val="24"/>
              </w:rPr>
            </w:pPr>
            <w:r w:rsidRPr="00E03ECB">
              <w:rPr>
                <w:rFonts w:ascii="Times New Roman" w:hAnsi="Times New Roman"/>
                <w:noProof/>
                <w:sz w:val="24"/>
                <w:szCs w:val="24"/>
              </w:rPr>
              <mc:AlternateContent>
                <mc:Choice Requires="wps">
                  <w:drawing>
                    <wp:anchor distT="0" distB="0" distL="114300" distR="114300" simplePos="0" relativeHeight="251757568" behindDoc="0" locked="0" layoutInCell="1" allowOverlap="1" wp14:anchorId="2F3DD129" wp14:editId="718DD793">
                      <wp:simplePos x="0" y="0"/>
                      <wp:positionH relativeFrom="column">
                        <wp:posOffset>743585</wp:posOffset>
                      </wp:positionH>
                      <wp:positionV relativeFrom="paragraph">
                        <wp:posOffset>41275</wp:posOffset>
                      </wp:positionV>
                      <wp:extent cx="1133475" cy="0"/>
                      <wp:effectExtent l="0" t="19050" r="28575" b="19050"/>
                      <wp:wrapNone/>
                      <wp:docPr id="401415965" name="Прямая соединительная линия 401415965"/>
                      <wp:cNvGraphicFramePr/>
                      <a:graphic xmlns:a="http://schemas.openxmlformats.org/drawingml/2006/main">
                        <a:graphicData uri="http://schemas.microsoft.com/office/word/2010/wordprocessingShape">
                          <wps:wsp>
                            <wps:cNvCnPr/>
                            <wps:spPr>
                              <a:xfrm>
                                <a:off x="0" y="0"/>
                                <a:ext cx="113347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F529F03" id="Прямая соединительная линия 401415965" o:spid="_x0000_s1026" style="position:absolute;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5pt,3.25pt" to="147.8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" strokecolor="red" strokeweight="2.25pt"/>
                  </w:pict>
                </mc:Fallback>
              </mc:AlternateContent>
            </w:r>
            <w:r>
              <w:rPr>
                <w:rFonts w:ascii="Times New Roman" w:hAnsi="Times New Roman"/>
                <w:noProof/>
                <w:sz w:val="24"/>
                <w:szCs w:val="24"/>
              </w:rPr>
              <w:t xml:space="preserve"> </w:t>
            </w:r>
          </w:p>
        </w:tc>
        <w:tc>
          <w:tcPr>
            <w:tcW w:w="9097" w:type="dxa"/>
            <w:vAlign w:val="center"/>
          </w:tcPr>
          <w:p w14:paraId="32E9077B"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утвержденных красных линий</w:t>
            </w:r>
          </w:p>
        </w:tc>
      </w:tr>
      <w:tr w:rsidR="00F611BA" w:rsidRPr="009E4839" w14:paraId="72DC1C88" w14:textId="77777777" w:rsidTr="00BF3796">
        <w:trPr>
          <w:jc w:val="center"/>
        </w:trPr>
        <w:tc>
          <w:tcPr>
            <w:tcW w:w="4365" w:type="dxa"/>
            <w:vAlign w:val="center"/>
          </w:tcPr>
          <w:p w14:paraId="52BA969B" w14:textId="77777777" w:rsidR="00F611BA" w:rsidRPr="00E03ECB" w:rsidRDefault="00F611BA" w:rsidP="00BF3796">
            <w:pPr>
              <w:autoSpaceDE w:val="0"/>
              <w:autoSpaceDN w:val="0"/>
              <w:adjustRightInd w:val="0"/>
              <w:spacing w:after="0"/>
              <w:rPr>
                <w:rFonts w:ascii="Times New Roman" w:hAnsi="Times New Roman"/>
                <w:noProof/>
                <w:sz w:val="24"/>
                <w:szCs w:val="24"/>
              </w:rPr>
            </w:pPr>
            <w:r>
              <w:rPr>
                <w:rFonts w:ascii="Times New Roman" w:hAnsi="Times New Roman"/>
                <w:noProof/>
                <w:sz w:val="18"/>
                <w:szCs w:val="18"/>
              </w:rPr>
              <mc:AlternateContent>
                <mc:Choice Requires="wps">
                  <w:drawing>
                    <wp:anchor distT="0" distB="0" distL="114300" distR="114300" simplePos="0" relativeHeight="251758592" behindDoc="0" locked="0" layoutInCell="1" allowOverlap="1" wp14:anchorId="69941FC1" wp14:editId="72932AF8">
                      <wp:simplePos x="0" y="0"/>
                      <wp:positionH relativeFrom="column">
                        <wp:posOffset>723900</wp:posOffset>
                      </wp:positionH>
                      <wp:positionV relativeFrom="paragraph">
                        <wp:posOffset>86360</wp:posOffset>
                      </wp:positionV>
                      <wp:extent cx="1038225" cy="0"/>
                      <wp:effectExtent l="0" t="0" r="0" b="0"/>
                      <wp:wrapNone/>
                      <wp:docPr id="401415966" name="Прямая соединительная линия 401415966"/>
                      <wp:cNvGraphicFramePr/>
                      <a:graphic xmlns:a="http://schemas.openxmlformats.org/drawingml/2006/main">
                        <a:graphicData uri="http://schemas.microsoft.com/office/word/2010/wordprocessingShape">
                          <wps:wsp>
                            <wps:cNvCnPr/>
                            <wps:spPr>
                              <a:xfrm>
                                <a:off x="0" y="0"/>
                                <a:ext cx="103822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269A272" id="Прямая соединительная линия 401415966" o:spid="_x0000_s1026" style="position:absolute;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6.8pt" to="138.7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" strokecolor="windowText" strokeweight="1.5pt">
                      <v:stroke joinstyle="miter"/>
                    </v:line>
                  </w:pict>
                </mc:Fallback>
              </mc:AlternateContent>
            </w:r>
            <w:r>
              <w:rPr>
                <w:rFonts w:ascii="Times New Roman" w:hAnsi="Times New Roman"/>
                <w:noProof/>
                <w:sz w:val="24"/>
                <w:szCs w:val="24"/>
              </w:rPr>
              <w:t xml:space="preserve">                          </w:t>
            </w:r>
          </w:p>
        </w:tc>
        <w:tc>
          <w:tcPr>
            <w:tcW w:w="9097" w:type="dxa"/>
            <w:vAlign w:val="center"/>
          </w:tcPr>
          <w:p w14:paraId="5B309BF6"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устанавливаемых красных линий</w:t>
            </w:r>
          </w:p>
        </w:tc>
      </w:tr>
      <w:tr w:rsidR="00F611BA" w:rsidRPr="009E4839" w14:paraId="69D71F0F" w14:textId="77777777" w:rsidTr="00BF3796">
        <w:trPr>
          <w:jc w:val="center"/>
        </w:trPr>
        <w:tc>
          <w:tcPr>
            <w:tcW w:w="4365" w:type="dxa"/>
            <w:vAlign w:val="center"/>
          </w:tcPr>
          <w:p w14:paraId="013F8A64" w14:textId="77777777" w:rsidR="00F611BA" w:rsidRPr="004B2BEA" w:rsidRDefault="00F611BA" w:rsidP="00BF3796">
            <w:pPr>
              <w:autoSpaceDE w:val="0"/>
              <w:autoSpaceDN w:val="0"/>
              <w:adjustRightInd w:val="0"/>
              <w:spacing w:after="0"/>
              <w:rPr>
                <w:rFonts w:ascii="Times New Roman" w:hAnsi="Times New Roman"/>
                <w:noProof/>
                <w:sz w:val="18"/>
                <w:szCs w:val="18"/>
              </w:rPr>
            </w:pPr>
            <w:r w:rsidRPr="006D6262">
              <w:rPr>
                <w:rFonts w:ascii="Times New Roman" w:hAnsi="Times New Roman"/>
                <w:b/>
                <w:bCs/>
                <w:noProof/>
                <w:sz w:val="16"/>
                <w:szCs w:val="16"/>
              </w:rPr>
              <mc:AlternateContent>
                <mc:Choice Requires="wps">
                  <w:drawing>
                    <wp:anchor distT="0" distB="0" distL="114300" distR="114300" simplePos="0" relativeHeight="251759616" behindDoc="1" locked="0" layoutInCell="1" allowOverlap="1" wp14:anchorId="12E44F9A" wp14:editId="5BCE82D0">
                      <wp:simplePos x="0" y="0"/>
                      <wp:positionH relativeFrom="column">
                        <wp:posOffset>748030</wp:posOffset>
                      </wp:positionH>
                      <wp:positionV relativeFrom="paragraph">
                        <wp:posOffset>51435</wp:posOffset>
                      </wp:positionV>
                      <wp:extent cx="1090295" cy="0"/>
                      <wp:effectExtent l="0" t="19050" r="33655" b="19050"/>
                      <wp:wrapNone/>
                      <wp:docPr id="401415967" name="Прямая соединительная линия 401415967"/>
                      <wp:cNvGraphicFramePr/>
                      <a:graphic xmlns:a="http://schemas.openxmlformats.org/drawingml/2006/main">
                        <a:graphicData uri="http://schemas.microsoft.com/office/word/2010/wordprocessingShape">
                          <wps:wsp>
                            <wps:cNvCnPr/>
                            <wps:spPr>
                              <a:xfrm>
                                <a:off x="0" y="0"/>
                                <a:ext cx="109029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552111D" id="Прямая соединительная линия 401415967" o:spid="_x0000_s1026" style="position:absolute;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pt,4.05pt" to="144.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" strokecolor="red" strokeweight="2.25pt"/>
                  </w:pict>
                </mc:Fallback>
              </mc:AlternateContent>
            </w:r>
            <w:r>
              <w:rPr>
                <w:rFonts w:ascii="Times New Roman" w:hAnsi="Times New Roman"/>
                <w:noProof/>
                <w:sz w:val="24"/>
                <w:szCs w:val="24"/>
              </w:rPr>
              <w:t xml:space="preserve">                         </w:t>
            </w:r>
            <w:r w:rsidRPr="004B2BEA">
              <w:rPr>
                <w:rFonts w:ascii="Times New Roman" w:hAnsi="Times New Roman"/>
                <w:noProof/>
                <w:sz w:val="18"/>
                <w:szCs w:val="18"/>
              </w:rPr>
              <w:t>Х        Х</w:t>
            </w:r>
          </w:p>
        </w:tc>
        <w:tc>
          <w:tcPr>
            <w:tcW w:w="9097" w:type="dxa"/>
            <w:vAlign w:val="center"/>
          </w:tcPr>
          <w:p w14:paraId="7DACD0E7"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отменяемых красных линий</w:t>
            </w:r>
          </w:p>
        </w:tc>
      </w:tr>
    </w:tbl>
    <w:p w14:paraId="7CCF7277" w14:textId="77777777" w:rsidR="00F611BA" w:rsidRDefault="00F611BA" w:rsidP="00F611BA">
      <w:pPr>
        <w:tabs>
          <w:tab w:val="left" w:pos="2775"/>
        </w:tabs>
        <w:spacing w:after="0" w:line="264" w:lineRule="auto"/>
        <w:jc w:val="center"/>
        <w:rPr>
          <w:rFonts w:ascii="Times New Roman" w:hAnsi="Times New Roman"/>
          <w:b/>
          <w:sz w:val="26"/>
          <w:szCs w:val="26"/>
        </w:rPr>
      </w:pPr>
      <w:r>
        <w:rPr>
          <w:rFonts w:ascii="Times New Roman" w:hAnsi="Times New Roman"/>
          <w:b/>
          <w:sz w:val="26"/>
          <w:szCs w:val="26"/>
        </w:rPr>
        <w:t>Лист 3</w:t>
      </w:r>
    </w:p>
    <w:tbl>
      <w:tblPr>
        <w:tblStyle w:val="ab"/>
        <w:tblW w:w="13462" w:type="dxa"/>
        <w:jc w:val="center"/>
        <w:tblLook w:val="04A0" w:firstRow="1" w:lastRow="0" w:firstColumn="1" w:lastColumn="0" w:noHBand="0" w:noVBand="1"/>
      </w:tblPr>
      <w:tblGrid>
        <w:gridCol w:w="4365"/>
        <w:gridCol w:w="9097"/>
      </w:tblGrid>
      <w:tr w:rsidR="00F611BA" w:rsidRPr="009E4839" w14:paraId="1F9454CF" w14:textId="77777777" w:rsidTr="00BF3796">
        <w:trPr>
          <w:jc w:val="center"/>
        </w:trPr>
        <w:tc>
          <w:tcPr>
            <w:tcW w:w="13462" w:type="dxa"/>
            <w:gridSpan w:val="2"/>
            <w:vAlign w:val="center"/>
            <w:hideMark/>
          </w:tcPr>
          <w:p w14:paraId="3D672E46" w14:textId="332E0204" w:rsidR="00F611BA" w:rsidRDefault="000D00E5" w:rsidP="00BF3796">
            <w:pPr>
              <w:spacing w:after="0" w:line="288" w:lineRule="auto"/>
              <w:jc w:val="center"/>
              <w:rPr>
                <w:rFonts w:ascii="Times New Roman" w:hAnsi="Times New Roman"/>
                <w:b/>
                <w:noProof/>
                <w:sz w:val="18"/>
                <w:szCs w:val="18"/>
              </w:rPr>
            </w:pPr>
            <w:r w:rsidRPr="000D00E5">
              <w:rPr>
                <w:rFonts w:ascii="Times New Roman" w:hAnsi="Times New Roman"/>
                <w:b/>
                <w:noProof/>
                <w:sz w:val="18"/>
                <w:szCs w:val="18"/>
              </w:rPr>
              <w:drawing>
                <wp:inline distT="0" distB="0" distL="0" distR="0" wp14:anchorId="3F9E6F7E" wp14:editId="04566B08">
                  <wp:extent cx="4351509" cy="7194813"/>
                  <wp:effectExtent l="6985" t="0" r="0" b="0"/>
                  <wp:docPr id="401416008" name="Рисунок 401416008" descr="B:\СТРУКТУРА\Отдел межевания и кадастра\Нуриева Алсу Юнусовна\!Несмелова\чертежи а4\пмт дооп\2 этап 3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СТРУКТУРА\Отдел межевания и кадастра\Нуриева Алсу Юнусовна\!Несмелова\чертежи а4\пмт дооп\2 этап 3 лист.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9937" r="4414"/>
                          <a:stretch/>
                        </pic:blipFill>
                        <pic:spPr bwMode="auto">
                          <a:xfrm rot="16200000">
                            <a:off x="0" y="0"/>
                            <a:ext cx="4356570" cy="7203180"/>
                          </a:xfrm>
                          <a:prstGeom prst="rect">
                            <a:avLst/>
                          </a:prstGeom>
                          <a:noFill/>
                          <a:ln>
                            <a:noFill/>
                          </a:ln>
                          <a:extLst>
                            <a:ext uri="{53640926-AAD7-44D8-BBD7-CCE9431645EC}">
                              <a14:shadowObscured xmlns:a14="http://schemas.microsoft.com/office/drawing/2010/main"/>
                            </a:ext>
                          </a:extLst>
                        </pic:spPr>
                      </pic:pic>
                    </a:graphicData>
                  </a:graphic>
                </wp:inline>
              </w:drawing>
            </w:r>
          </w:p>
          <w:p w14:paraId="3A6714C3" w14:textId="77777777" w:rsidR="00F611BA" w:rsidRPr="009E4839" w:rsidRDefault="00F611BA" w:rsidP="00BF3796">
            <w:pPr>
              <w:spacing w:after="0" w:line="288" w:lineRule="auto"/>
              <w:jc w:val="center"/>
              <w:rPr>
                <w:rFonts w:ascii="Times New Roman" w:hAnsi="Times New Roman"/>
                <w:b/>
                <w:sz w:val="18"/>
                <w:szCs w:val="18"/>
              </w:rPr>
            </w:pPr>
            <w:r w:rsidRPr="009E4839">
              <w:rPr>
                <w:rFonts w:ascii="Times New Roman" w:hAnsi="Times New Roman"/>
                <w:b/>
                <w:sz w:val="18"/>
                <w:szCs w:val="18"/>
              </w:rPr>
              <w:t>УСЛОВНЫЕ ОБОЗНАЧЕНИЯ</w:t>
            </w:r>
          </w:p>
        </w:tc>
      </w:tr>
      <w:tr w:rsidR="00F611BA" w:rsidRPr="009E4839" w14:paraId="1EC107EF" w14:textId="77777777" w:rsidTr="00BF3796">
        <w:trPr>
          <w:trHeight w:val="331"/>
          <w:jc w:val="center"/>
        </w:trPr>
        <w:tc>
          <w:tcPr>
            <w:tcW w:w="4365" w:type="dxa"/>
            <w:vAlign w:val="center"/>
            <w:hideMark/>
          </w:tcPr>
          <w:p w14:paraId="1886461E" w14:textId="77777777" w:rsidR="00F611BA" w:rsidRPr="004B2BEA" w:rsidRDefault="00F611BA" w:rsidP="00BF3796">
            <w:pPr>
              <w:spacing w:after="0" w:line="288" w:lineRule="auto"/>
              <w:rPr>
                <w:rFonts w:ascii="Times New Roman" w:hAnsi="Times New Roman"/>
                <w:sz w:val="18"/>
                <w:szCs w:val="18"/>
              </w:rPr>
            </w:pPr>
            <w:r w:rsidRPr="004B2BEA">
              <w:rPr>
                <w:rFonts w:ascii="Times New Roman" w:hAnsi="Times New Roman"/>
                <w:noProof/>
                <w:sz w:val="18"/>
                <w:szCs w:val="18"/>
              </w:rPr>
              <mc:AlternateContent>
                <mc:Choice Requires="wps">
                  <w:drawing>
                    <wp:anchor distT="0" distB="0" distL="114300" distR="114300" simplePos="0" relativeHeight="251760640" behindDoc="0" locked="0" layoutInCell="1" allowOverlap="1" wp14:anchorId="5941166B" wp14:editId="3105EE33">
                      <wp:simplePos x="0" y="0"/>
                      <wp:positionH relativeFrom="column">
                        <wp:posOffset>673100</wp:posOffset>
                      </wp:positionH>
                      <wp:positionV relativeFrom="paragraph">
                        <wp:posOffset>-635</wp:posOffset>
                      </wp:positionV>
                      <wp:extent cx="1257300" cy="143510"/>
                      <wp:effectExtent l="0" t="0" r="19050" b="27940"/>
                      <wp:wrapNone/>
                      <wp:docPr id="401415968" name="Прямоугольник 401415968"/>
                      <wp:cNvGraphicFramePr/>
                      <a:graphic xmlns:a="http://schemas.openxmlformats.org/drawingml/2006/main">
                        <a:graphicData uri="http://schemas.microsoft.com/office/word/2010/wordprocessingShape">
                          <wps:wsp>
                            <wps:cNvSpPr/>
                            <wps:spPr>
                              <a:xfrm>
                                <a:off x="0" y="0"/>
                                <a:ext cx="1257300" cy="143510"/>
                              </a:xfrm>
                              <a:prstGeom prst="rect">
                                <a:avLst/>
                              </a:prstGeom>
                              <a:noFill/>
                              <a:ln w="12700"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BEC910A" id="Прямоугольник 401415968" o:spid="_x0000_s1026" style="position:absolute;margin-left:53pt;margin-top:-.05pt;width:99pt;height:11.3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" filled="f" strokecolor="#2e75b6" strokeweight="1pt"/>
                  </w:pict>
                </mc:Fallback>
              </mc:AlternateContent>
            </w:r>
            <w:r w:rsidRPr="004B2BEA">
              <w:rPr>
                <w:rFonts w:ascii="Times New Roman" w:eastAsiaTheme="minorHAnsi" w:hAnsi="Times New Roman"/>
                <w:color w:val="2F5496" w:themeColor="accent5" w:themeShade="BF"/>
                <w:sz w:val="18"/>
                <w:szCs w:val="18"/>
              </w:rPr>
              <w:t xml:space="preserve">                         16:50:270101:3281</w:t>
            </w:r>
          </w:p>
        </w:tc>
        <w:tc>
          <w:tcPr>
            <w:tcW w:w="9097" w:type="dxa"/>
            <w:vAlign w:val="center"/>
            <w:hideMark/>
          </w:tcPr>
          <w:p w14:paraId="723CBA39" w14:textId="77777777" w:rsidR="00F611BA" w:rsidRPr="009E4839" w:rsidRDefault="00F611BA" w:rsidP="00BF3796">
            <w:pPr>
              <w:spacing w:after="0" w:line="288" w:lineRule="auto"/>
              <w:rPr>
                <w:rFonts w:ascii="Times New Roman" w:hAnsi="Times New Roman"/>
                <w:sz w:val="18"/>
                <w:szCs w:val="18"/>
              </w:rPr>
            </w:pPr>
            <w:r w:rsidRPr="00BE6061">
              <w:rPr>
                <w:rFonts w:ascii="Times New Roman" w:hAnsi="Times New Roman"/>
                <w:sz w:val="18"/>
                <w:szCs w:val="18"/>
              </w:rPr>
              <w:t xml:space="preserve">граница </w:t>
            </w:r>
            <w:r>
              <w:rPr>
                <w:rFonts w:ascii="Times New Roman" w:hAnsi="Times New Roman"/>
                <w:sz w:val="18"/>
                <w:szCs w:val="18"/>
              </w:rPr>
              <w:t xml:space="preserve">и </w:t>
            </w:r>
            <w:r w:rsidRPr="004B2BEA">
              <w:rPr>
                <w:rFonts w:ascii="Times New Roman" w:hAnsi="Times New Roman"/>
                <w:sz w:val="18"/>
                <w:szCs w:val="18"/>
              </w:rPr>
              <w:t xml:space="preserve">кадастровый номер </w:t>
            </w:r>
            <w:r w:rsidRPr="00BE6061">
              <w:rPr>
                <w:rFonts w:ascii="Times New Roman" w:hAnsi="Times New Roman"/>
                <w:sz w:val="18"/>
                <w:szCs w:val="18"/>
              </w:rPr>
              <w:t>земельного участка, сведения о границах которых имеются в ЕГРН</w:t>
            </w:r>
          </w:p>
        </w:tc>
      </w:tr>
      <w:tr w:rsidR="00F611BA" w:rsidRPr="009E4839" w14:paraId="6162856A" w14:textId="77777777" w:rsidTr="00BF3796">
        <w:trPr>
          <w:jc w:val="center"/>
        </w:trPr>
        <w:tc>
          <w:tcPr>
            <w:tcW w:w="4365" w:type="dxa"/>
            <w:vAlign w:val="center"/>
          </w:tcPr>
          <w:p w14:paraId="6E5A0C9A" w14:textId="77777777" w:rsidR="00F611BA" w:rsidRPr="00BE6061" w:rsidRDefault="00F611BA" w:rsidP="00BF3796">
            <w:pPr>
              <w:spacing w:after="0" w:line="288" w:lineRule="auto"/>
              <w:jc w:val="center"/>
              <w:rPr>
                <w:rFonts w:ascii="Times New Roman" w:hAnsi="Times New Roman"/>
                <w:b/>
                <w:bCs/>
                <w:color w:val="DF7EF6"/>
                <w:sz w:val="20"/>
                <w:szCs w:val="20"/>
              </w:rPr>
            </w:pPr>
            <w:r>
              <w:rPr>
                <w:rFonts w:ascii="Times New Roman" w:hAnsi="Times New Roman"/>
                <w:b/>
                <w:bCs/>
                <w:noProof/>
                <w:color w:val="DF7EF6"/>
                <w:sz w:val="20"/>
                <w:szCs w:val="20"/>
              </w:rPr>
              <mc:AlternateContent>
                <mc:Choice Requires="wps">
                  <w:drawing>
                    <wp:anchor distT="0" distB="0" distL="114300" distR="114300" simplePos="0" relativeHeight="251761664" behindDoc="0" locked="0" layoutInCell="1" allowOverlap="1" wp14:anchorId="4B8FE083" wp14:editId="69A4CE17">
                      <wp:simplePos x="0" y="0"/>
                      <wp:positionH relativeFrom="column">
                        <wp:posOffset>685779</wp:posOffset>
                      </wp:positionH>
                      <wp:positionV relativeFrom="paragraph">
                        <wp:posOffset>7812</wp:posOffset>
                      </wp:positionV>
                      <wp:extent cx="1244493" cy="138313"/>
                      <wp:effectExtent l="0" t="0" r="13335" b="14605"/>
                      <wp:wrapNone/>
                      <wp:docPr id="401415970" name="Прямоугольник 401415970"/>
                      <wp:cNvGraphicFramePr/>
                      <a:graphic xmlns:a="http://schemas.openxmlformats.org/drawingml/2006/main">
                        <a:graphicData uri="http://schemas.microsoft.com/office/word/2010/wordprocessingShape">
                          <wps:wsp>
                            <wps:cNvSpPr/>
                            <wps:spPr>
                              <a:xfrm>
                                <a:off x="0" y="0"/>
                                <a:ext cx="1244493" cy="138313"/>
                              </a:xfrm>
                              <a:prstGeom prst="rect">
                                <a:avLst/>
                              </a:prstGeom>
                              <a:noFill/>
                              <a:ln w="12700" cap="flat" cmpd="sng" algn="ctr">
                                <a:solidFill>
                                  <a:srgbClr val="FF00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C45DC93" id="Прямоугольник 401415970" o:spid="_x0000_s1026" style="position:absolute;margin-left:54pt;margin-top:.6pt;width:98pt;height:10.9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" filled="f" strokecolor="fuchsia" strokeweight="1pt"/>
                  </w:pict>
                </mc:Fallback>
              </mc:AlternateContent>
            </w:r>
            <w:r w:rsidRPr="00BE6061">
              <w:rPr>
                <w:rFonts w:ascii="Times New Roman" w:hAnsi="Times New Roman"/>
                <w:b/>
                <w:bCs/>
                <w:color w:val="DF7EF6"/>
                <w:sz w:val="20"/>
                <w:szCs w:val="20"/>
              </w:rPr>
              <w:t>16:50:270101</w:t>
            </w:r>
          </w:p>
        </w:tc>
        <w:tc>
          <w:tcPr>
            <w:tcW w:w="9097" w:type="dxa"/>
            <w:vAlign w:val="center"/>
          </w:tcPr>
          <w:p w14:paraId="0FA2534E"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и номер кадастрового квартала</w:t>
            </w:r>
          </w:p>
        </w:tc>
      </w:tr>
      <w:tr w:rsidR="00F611BA" w:rsidRPr="009E4839" w14:paraId="7585E30F" w14:textId="77777777" w:rsidTr="00BF3796">
        <w:trPr>
          <w:jc w:val="center"/>
        </w:trPr>
        <w:tc>
          <w:tcPr>
            <w:tcW w:w="4365" w:type="dxa"/>
            <w:vAlign w:val="center"/>
          </w:tcPr>
          <w:p w14:paraId="1BA5288C" w14:textId="77777777" w:rsidR="00F611BA" w:rsidRPr="00BE6061" w:rsidRDefault="00F611BA" w:rsidP="00BF3796">
            <w:pPr>
              <w:autoSpaceDE w:val="0"/>
              <w:autoSpaceDN w:val="0"/>
              <w:adjustRightInd w:val="0"/>
              <w:spacing w:after="0"/>
              <w:jc w:val="center"/>
              <w:rPr>
                <w:rFonts w:ascii="Times New Roman" w:eastAsiaTheme="minorHAnsi" w:hAnsi="Times New Roman"/>
                <w:color w:val="2F5496" w:themeColor="accent5" w:themeShade="BF"/>
                <w:sz w:val="20"/>
                <w:szCs w:val="20"/>
              </w:rPr>
            </w:pPr>
            <w:r>
              <w:rPr>
                <w:rFonts w:ascii="Times New Roman" w:eastAsiaTheme="minorHAnsi" w:hAnsi="Times New Roman"/>
                <w:noProof/>
                <w:color w:val="2F5496" w:themeColor="accent5" w:themeShade="BF"/>
                <w:sz w:val="20"/>
                <w:szCs w:val="20"/>
              </w:rPr>
              <mc:AlternateContent>
                <mc:Choice Requires="wps">
                  <w:drawing>
                    <wp:anchor distT="0" distB="0" distL="114300" distR="114300" simplePos="0" relativeHeight="251762688" behindDoc="0" locked="0" layoutInCell="1" allowOverlap="1" wp14:anchorId="728333A6" wp14:editId="2E616BB4">
                      <wp:simplePos x="0" y="0"/>
                      <wp:positionH relativeFrom="column">
                        <wp:posOffset>702336</wp:posOffset>
                      </wp:positionH>
                      <wp:positionV relativeFrom="paragraph">
                        <wp:posOffset>8423</wp:posOffset>
                      </wp:positionV>
                      <wp:extent cx="1175463" cy="135294"/>
                      <wp:effectExtent l="0" t="0" r="24765" b="17145"/>
                      <wp:wrapNone/>
                      <wp:docPr id="401415971" name="Прямоугольник 401415971"/>
                      <wp:cNvGraphicFramePr/>
                      <a:graphic xmlns:a="http://schemas.openxmlformats.org/drawingml/2006/main">
                        <a:graphicData uri="http://schemas.microsoft.com/office/word/2010/wordprocessingShape">
                          <wps:wsp>
                            <wps:cNvSpPr/>
                            <wps:spPr>
                              <a:xfrm>
                                <a:off x="0" y="0"/>
                                <a:ext cx="1175463" cy="135294"/>
                              </a:xfrm>
                              <a:prstGeom prst="rect">
                                <a:avLst/>
                              </a:prstGeom>
                              <a:pattFill prst="wdUpDiag">
                                <a:fgClr>
                                  <a:srgbClr val="ED7D31"/>
                                </a:fgClr>
                                <a:bgClr>
                                  <a:sysClr val="window" lastClr="FFFFFF"/>
                                </a:bgClr>
                              </a:pattFill>
                              <a:ln w="12700" cap="flat" cmpd="sng" algn="ctr">
                                <a:solidFill>
                                  <a:srgbClr val="FFC000"/>
                                </a:solidFill>
                                <a:prstDash val="dash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BB24689" id="Прямоугольник 401415971" o:spid="_x0000_s1026" style="position:absolute;margin-left:55.3pt;margin-top:.65pt;width:92.55pt;height:10.65pt;z-index:25176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" fillcolor="#ed7d31" strokecolor="#ffc000" strokeweight="1pt">
                      <v:fill r:id="rId24" o:title="" color2="window" type="pattern"/>
                      <v:stroke dashstyle="dashDot"/>
                    </v:rect>
                  </w:pict>
                </mc:Fallback>
              </mc:AlternateContent>
            </w:r>
          </w:p>
        </w:tc>
        <w:tc>
          <w:tcPr>
            <w:tcW w:w="9097" w:type="dxa"/>
            <w:vAlign w:val="center"/>
          </w:tcPr>
          <w:p w14:paraId="2A11520F" w14:textId="77777777" w:rsidR="00F611BA" w:rsidRPr="009E4839" w:rsidRDefault="00F611BA" w:rsidP="00BF3796">
            <w:pPr>
              <w:spacing w:after="0" w:line="288" w:lineRule="auto"/>
              <w:rPr>
                <w:rFonts w:ascii="Times New Roman" w:hAnsi="Times New Roman"/>
                <w:sz w:val="18"/>
                <w:szCs w:val="18"/>
              </w:rPr>
            </w:pPr>
            <w:r w:rsidRPr="001A014C">
              <w:rPr>
                <w:rFonts w:ascii="Times New Roman" w:hAnsi="Times New Roman"/>
                <w:sz w:val="18"/>
                <w:szCs w:val="18"/>
              </w:rPr>
              <w:t>граница планируемых элементов планировочной структуры</w:t>
            </w:r>
          </w:p>
        </w:tc>
      </w:tr>
      <w:tr w:rsidR="00F611BA" w:rsidRPr="009E4839" w14:paraId="7F786B4E" w14:textId="77777777" w:rsidTr="00BF3796">
        <w:trPr>
          <w:jc w:val="center"/>
        </w:trPr>
        <w:tc>
          <w:tcPr>
            <w:tcW w:w="4365" w:type="dxa"/>
            <w:vAlign w:val="center"/>
          </w:tcPr>
          <w:p w14:paraId="2C64BFF2" w14:textId="77777777" w:rsidR="00F611BA" w:rsidRPr="00E03ECB" w:rsidRDefault="00F611BA" w:rsidP="00BF3796">
            <w:pPr>
              <w:spacing w:after="0" w:line="288" w:lineRule="auto"/>
              <w:jc w:val="center"/>
              <w:rPr>
                <w:rFonts w:ascii="Times New Roman" w:hAnsi="Times New Roman"/>
                <w:color w:val="2E12FA"/>
                <w:sz w:val="24"/>
                <w:szCs w:val="24"/>
                <w:u w:val="single"/>
              </w:rPr>
            </w:pPr>
            <w:r>
              <w:rPr>
                <w:rFonts w:ascii="Times New Roman" w:hAnsi="Times New Roman"/>
                <w:noProof/>
                <w:color w:val="2E12FA"/>
                <w:sz w:val="24"/>
                <w:szCs w:val="24"/>
                <w:u w:val="single"/>
              </w:rPr>
              <mc:AlternateContent>
                <mc:Choice Requires="wps">
                  <w:drawing>
                    <wp:anchor distT="0" distB="0" distL="114300" distR="114300" simplePos="0" relativeHeight="251763712" behindDoc="0" locked="0" layoutInCell="1" allowOverlap="1" wp14:anchorId="6A6DB0BB" wp14:editId="0D21D5B2">
                      <wp:simplePos x="0" y="0"/>
                      <wp:positionH relativeFrom="column">
                        <wp:posOffset>701040</wp:posOffset>
                      </wp:positionH>
                      <wp:positionV relativeFrom="paragraph">
                        <wp:posOffset>33020</wp:posOffset>
                      </wp:positionV>
                      <wp:extent cx="1229995" cy="138430"/>
                      <wp:effectExtent l="0" t="0" r="27305" b="13970"/>
                      <wp:wrapNone/>
                      <wp:docPr id="401415972" name="Прямоугольник 401415972"/>
                      <wp:cNvGraphicFramePr/>
                      <a:graphic xmlns:a="http://schemas.openxmlformats.org/drawingml/2006/main">
                        <a:graphicData uri="http://schemas.microsoft.com/office/word/2010/wordprocessingShape">
                          <wps:wsp>
                            <wps:cNvSpPr/>
                            <wps:spPr>
                              <a:xfrm>
                                <a:off x="0" y="0"/>
                                <a:ext cx="1229995" cy="138430"/>
                              </a:xfrm>
                              <a:prstGeom prst="rect">
                                <a:avLst/>
                              </a:prstGeom>
                              <a:solidFill>
                                <a:srgbClr val="70AD47">
                                  <a:lumMod val="40000"/>
                                  <a:lumOff val="60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DF08A5A" id="Прямоугольник 401415972" o:spid="_x0000_s1026" style="position:absolute;margin-left:55.2pt;margin-top:2.6pt;width:96.85pt;height:10.9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" fillcolor="#c5e0b4" strokecolor="#70ad47" strokeweight="1pt"/>
                  </w:pict>
                </mc:Fallback>
              </mc:AlternateContent>
            </w:r>
          </w:p>
        </w:tc>
        <w:tc>
          <w:tcPr>
            <w:tcW w:w="9097" w:type="dxa"/>
            <w:vAlign w:val="center"/>
          </w:tcPr>
          <w:p w14:paraId="30246661"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образуемых земельных участков</w:t>
            </w:r>
          </w:p>
        </w:tc>
      </w:tr>
      <w:tr w:rsidR="00F611BA" w:rsidRPr="009E4839" w14:paraId="1169D140" w14:textId="77777777" w:rsidTr="00BF3796">
        <w:trPr>
          <w:jc w:val="center"/>
        </w:trPr>
        <w:tc>
          <w:tcPr>
            <w:tcW w:w="4365" w:type="dxa"/>
            <w:vAlign w:val="center"/>
            <w:hideMark/>
          </w:tcPr>
          <w:p w14:paraId="49B987E5" w14:textId="77777777" w:rsidR="00F611BA" w:rsidRPr="00E03ECB" w:rsidRDefault="00F611BA" w:rsidP="00BF3796">
            <w:pPr>
              <w:spacing w:after="0" w:line="288" w:lineRule="auto"/>
              <w:jc w:val="center"/>
              <w:rPr>
                <w:rFonts w:ascii="Times New Roman" w:hAnsi="Times New Roman"/>
                <w:sz w:val="24"/>
                <w:szCs w:val="24"/>
              </w:rPr>
            </w:pPr>
            <w:r>
              <w:rPr>
                <w:rFonts w:ascii="Times New Roman" w:hAnsi="Times New Roman"/>
                <w:color w:val="FF0000"/>
                <w:sz w:val="24"/>
                <w:szCs w:val="24"/>
              </w:rPr>
              <w:t xml:space="preserve">      :</w:t>
            </w:r>
            <w:r w:rsidRPr="00BE6061">
              <w:rPr>
                <w:rFonts w:ascii="Times New Roman" w:hAnsi="Times New Roman"/>
                <w:color w:val="FF0000"/>
                <w:sz w:val="20"/>
                <w:szCs w:val="20"/>
              </w:rPr>
              <w:t>ЗУ1</w:t>
            </w:r>
          </w:p>
        </w:tc>
        <w:tc>
          <w:tcPr>
            <w:tcW w:w="9097" w:type="dxa"/>
            <w:vAlign w:val="center"/>
            <w:hideMark/>
          </w:tcPr>
          <w:p w14:paraId="6D9F4012"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условный номер</w:t>
            </w:r>
            <w:r w:rsidRPr="009E4839">
              <w:rPr>
                <w:rFonts w:ascii="Times New Roman" w:hAnsi="Times New Roman"/>
                <w:sz w:val="18"/>
                <w:szCs w:val="18"/>
              </w:rPr>
              <w:t xml:space="preserve"> образуемых земельных участков</w:t>
            </w:r>
          </w:p>
        </w:tc>
      </w:tr>
      <w:tr w:rsidR="00F611BA" w:rsidRPr="009E4839" w14:paraId="2B3D5EAD" w14:textId="77777777" w:rsidTr="00BF3796">
        <w:trPr>
          <w:jc w:val="center"/>
        </w:trPr>
        <w:tc>
          <w:tcPr>
            <w:tcW w:w="4365" w:type="dxa"/>
            <w:vAlign w:val="center"/>
          </w:tcPr>
          <w:p w14:paraId="238D4E82" w14:textId="77777777" w:rsidR="00F611BA" w:rsidRPr="00E03ECB" w:rsidRDefault="00F611BA" w:rsidP="00BF3796">
            <w:pPr>
              <w:autoSpaceDE w:val="0"/>
              <w:autoSpaceDN w:val="0"/>
              <w:adjustRightInd w:val="0"/>
              <w:spacing w:after="0"/>
              <w:rPr>
                <w:rFonts w:ascii="Times New Roman" w:hAnsi="Times New Roman"/>
                <w:noProof/>
                <w:sz w:val="24"/>
                <w:szCs w:val="24"/>
              </w:rPr>
            </w:pPr>
            <w:r w:rsidRPr="00E03ECB">
              <w:rPr>
                <w:rFonts w:ascii="Times New Roman" w:hAnsi="Times New Roman"/>
                <w:noProof/>
                <w:sz w:val="24"/>
                <w:szCs w:val="24"/>
              </w:rPr>
              <mc:AlternateContent>
                <mc:Choice Requires="wps">
                  <w:drawing>
                    <wp:anchor distT="0" distB="0" distL="114300" distR="114300" simplePos="0" relativeHeight="251764736" behindDoc="0" locked="0" layoutInCell="1" allowOverlap="1" wp14:anchorId="660FC662" wp14:editId="063A8AB3">
                      <wp:simplePos x="0" y="0"/>
                      <wp:positionH relativeFrom="column">
                        <wp:posOffset>743585</wp:posOffset>
                      </wp:positionH>
                      <wp:positionV relativeFrom="paragraph">
                        <wp:posOffset>41275</wp:posOffset>
                      </wp:positionV>
                      <wp:extent cx="1133475" cy="0"/>
                      <wp:effectExtent l="0" t="19050" r="28575" b="19050"/>
                      <wp:wrapNone/>
                      <wp:docPr id="61" name="Прямая соединительная линия 61"/>
                      <wp:cNvGraphicFramePr/>
                      <a:graphic xmlns:a="http://schemas.openxmlformats.org/drawingml/2006/main">
                        <a:graphicData uri="http://schemas.microsoft.com/office/word/2010/wordprocessingShape">
                          <wps:wsp>
                            <wps:cNvCnPr/>
                            <wps:spPr>
                              <a:xfrm>
                                <a:off x="0" y="0"/>
                                <a:ext cx="113347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83331E7" id="Прямая соединительная линия 61" o:spid="_x0000_s1026" style="position:absolute;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5pt,3.25pt" to="147.8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" strokecolor="red" strokeweight="2.25pt"/>
                  </w:pict>
                </mc:Fallback>
              </mc:AlternateContent>
            </w:r>
            <w:r>
              <w:rPr>
                <w:rFonts w:ascii="Times New Roman" w:hAnsi="Times New Roman"/>
                <w:noProof/>
                <w:sz w:val="24"/>
                <w:szCs w:val="24"/>
              </w:rPr>
              <w:t xml:space="preserve"> </w:t>
            </w:r>
          </w:p>
        </w:tc>
        <w:tc>
          <w:tcPr>
            <w:tcW w:w="9097" w:type="dxa"/>
            <w:vAlign w:val="center"/>
          </w:tcPr>
          <w:p w14:paraId="7F0984EC"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утвержденных красных линий</w:t>
            </w:r>
          </w:p>
        </w:tc>
      </w:tr>
      <w:tr w:rsidR="00F611BA" w:rsidRPr="009E4839" w14:paraId="7E2701A5" w14:textId="77777777" w:rsidTr="00BF3796">
        <w:trPr>
          <w:jc w:val="center"/>
        </w:trPr>
        <w:tc>
          <w:tcPr>
            <w:tcW w:w="4365" w:type="dxa"/>
            <w:vAlign w:val="center"/>
          </w:tcPr>
          <w:p w14:paraId="6C65DFF2" w14:textId="77777777" w:rsidR="00F611BA" w:rsidRPr="00E03ECB" w:rsidRDefault="00F611BA" w:rsidP="00BF3796">
            <w:pPr>
              <w:autoSpaceDE w:val="0"/>
              <w:autoSpaceDN w:val="0"/>
              <w:adjustRightInd w:val="0"/>
              <w:spacing w:after="0"/>
              <w:rPr>
                <w:rFonts w:ascii="Times New Roman" w:hAnsi="Times New Roman"/>
                <w:noProof/>
                <w:sz w:val="24"/>
                <w:szCs w:val="24"/>
              </w:rPr>
            </w:pPr>
            <w:r>
              <w:rPr>
                <w:rFonts w:ascii="Times New Roman" w:hAnsi="Times New Roman"/>
                <w:noProof/>
                <w:sz w:val="18"/>
                <w:szCs w:val="18"/>
              </w:rPr>
              <mc:AlternateContent>
                <mc:Choice Requires="wps">
                  <w:drawing>
                    <wp:anchor distT="0" distB="0" distL="114300" distR="114300" simplePos="0" relativeHeight="251765760" behindDoc="0" locked="0" layoutInCell="1" allowOverlap="1" wp14:anchorId="0EE7BA7D" wp14:editId="6AEA0F7F">
                      <wp:simplePos x="0" y="0"/>
                      <wp:positionH relativeFrom="column">
                        <wp:posOffset>723900</wp:posOffset>
                      </wp:positionH>
                      <wp:positionV relativeFrom="paragraph">
                        <wp:posOffset>86360</wp:posOffset>
                      </wp:positionV>
                      <wp:extent cx="1038225" cy="0"/>
                      <wp:effectExtent l="0" t="0" r="0" b="0"/>
                      <wp:wrapNone/>
                      <wp:docPr id="401415973" name="Прямая соединительная линия 401415973"/>
                      <wp:cNvGraphicFramePr/>
                      <a:graphic xmlns:a="http://schemas.openxmlformats.org/drawingml/2006/main">
                        <a:graphicData uri="http://schemas.microsoft.com/office/word/2010/wordprocessingShape">
                          <wps:wsp>
                            <wps:cNvCnPr/>
                            <wps:spPr>
                              <a:xfrm>
                                <a:off x="0" y="0"/>
                                <a:ext cx="103822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042D98C" id="Прямая соединительная линия 401415973" o:spid="_x0000_s1026" style="position:absolute;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6.8pt" to="138.7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" strokecolor="windowText" strokeweight="1.5pt">
                      <v:stroke joinstyle="miter"/>
                    </v:line>
                  </w:pict>
                </mc:Fallback>
              </mc:AlternateContent>
            </w:r>
            <w:r>
              <w:rPr>
                <w:rFonts w:ascii="Times New Roman" w:hAnsi="Times New Roman"/>
                <w:noProof/>
                <w:sz w:val="24"/>
                <w:szCs w:val="24"/>
              </w:rPr>
              <w:t xml:space="preserve">                          </w:t>
            </w:r>
          </w:p>
        </w:tc>
        <w:tc>
          <w:tcPr>
            <w:tcW w:w="9097" w:type="dxa"/>
            <w:vAlign w:val="center"/>
          </w:tcPr>
          <w:p w14:paraId="1B4D4399"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устанавливаемых красных линий</w:t>
            </w:r>
          </w:p>
        </w:tc>
      </w:tr>
      <w:tr w:rsidR="00F611BA" w:rsidRPr="009E4839" w14:paraId="0D46A598" w14:textId="77777777" w:rsidTr="00BF3796">
        <w:trPr>
          <w:jc w:val="center"/>
        </w:trPr>
        <w:tc>
          <w:tcPr>
            <w:tcW w:w="4365" w:type="dxa"/>
            <w:vAlign w:val="center"/>
          </w:tcPr>
          <w:p w14:paraId="39771891" w14:textId="77777777" w:rsidR="00F611BA" w:rsidRPr="004B2BEA" w:rsidRDefault="00F611BA" w:rsidP="00BF3796">
            <w:pPr>
              <w:autoSpaceDE w:val="0"/>
              <w:autoSpaceDN w:val="0"/>
              <w:adjustRightInd w:val="0"/>
              <w:spacing w:after="0"/>
              <w:rPr>
                <w:rFonts w:ascii="Times New Roman" w:hAnsi="Times New Roman"/>
                <w:noProof/>
                <w:sz w:val="18"/>
                <w:szCs w:val="18"/>
              </w:rPr>
            </w:pPr>
            <w:r w:rsidRPr="006D6262">
              <w:rPr>
                <w:rFonts w:ascii="Times New Roman" w:hAnsi="Times New Roman"/>
                <w:b/>
                <w:bCs/>
                <w:noProof/>
                <w:sz w:val="16"/>
                <w:szCs w:val="16"/>
              </w:rPr>
              <mc:AlternateContent>
                <mc:Choice Requires="wps">
                  <w:drawing>
                    <wp:anchor distT="0" distB="0" distL="114300" distR="114300" simplePos="0" relativeHeight="251766784" behindDoc="1" locked="0" layoutInCell="1" allowOverlap="1" wp14:anchorId="30615CEB" wp14:editId="22367EDC">
                      <wp:simplePos x="0" y="0"/>
                      <wp:positionH relativeFrom="column">
                        <wp:posOffset>748030</wp:posOffset>
                      </wp:positionH>
                      <wp:positionV relativeFrom="paragraph">
                        <wp:posOffset>51435</wp:posOffset>
                      </wp:positionV>
                      <wp:extent cx="1090295" cy="0"/>
                      <wp:effectExtent l="0" t="19050" r="33655" b="19050"/>
                      <wp:wrapNone/>
                      <wp:docPr id="401415974" name="Прямая соединительная линия 401415974"/>
                      <wp:cNvGraphicFramePr/>
                      <a:graphic xmlns:a="http://schemas.openxmlformats.org/drawingml/2006/main">
                        <a:graphicData uri="http://schemas.microsoft.com/office/word/2010/wordprocessingShape">
                          <wps:wsp>
                            <wps:cNvCnPr/>
                            <wps:spPr>
                              <a:xfrm>
                                <a:off x="0" y="0"/>
                                <a:ext cx="109029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DA9A58" id="Прямая соединительная линия 401415974" o:spid="_x0000_s1026" style="position:absolute;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pt,4.05pt" to="144.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" strokecolor="red" strokeweight="2.25pt"/>
                  </w:pict>
                </mc:Fallback>
              </mc:AlternateContent>
            </w:r>
            <w:r>
              <w:rPr>
                <w:rFonts w:ascii="Times New Roman" w:hAnsi="Times New Roman"/>
                <w:noProof/>
                <w:sz w:val="24"/>
                <w:szCs w:val="24"/>
              </w:rPr>
              <w:t xml:space="preserve">                         </w:t>
            </w:r>
            <w:r w:rsidRPr="004B2BEA">
              <w:rPr>
                <w:rFonts w:ascii="Times New Roman" w:hAnsi="Times New Roman"/>
                <w:noProof/>
                <w:sz w:val="18"/>
                <w:szCs w:val="18"/>
              </w:rPr>
              <w:t>Х        Х</w:t>
            </w:r>
          </w:p>
        </w:tc>
        <w:tc>
          <w:tcPr>
            <w:tcW w:w="9097" w:type="dxa"/>
            <w:vAlign w:val="center"/>
          </w:tcPr>
          <w:p w14:paraId="28F655CF"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отменяемых красных линий</w:t>
            </w:r>
          </w:p>
        </w:tc>
      </w:tr>
    </w:tbl>
    <w:p w14:paraId="6A4B5EF4" w14:textId="77777777" w:rsidR="00F611BA" w:rsidRDefault="00F611BA" w:rsidP="00F611BA">
      <w:pPr>
        <w:tabs>
          <w:tab w:val="left" w:pos="2775"/>
        </w:tabs>
        <w:spacing w:after="0" w:line="264" w:lineRule="auto"/>
        <w:jc w:val="center"/>
        <w:rPr>
          <w:rFonts w:ascii="Times New Roman" w:hAnsi="Times New Roman"/>
          <w:b/>
          <w:sz w:val="26"/>
          <w:szCs w:val="26"/>
        </w:rPr>
      </w:pPr>
      <w:r>
        <w:rPr>
          <w:rFonts w:ascii="Times New Roman" w:hAnsi="Times New Roman"/>
          <w:b/>
          <w:sz w:val="26"/>
          <w:szCs w:val="26"/>
        </w:rPr>
        <w:t>Лист 4</w:t>
      </w:r>
    </w:p>
    <w:tbl>
      <w:tblPr>
        <w:tblStyle w:val="ab"/>
        <w:tblW w:w="13462" w:type="dxa"/>
        <w:jc w:val="center"/>
        <w:tblLook w:val="04A0" w:firstRow="1" w:lastRow="0" w:firstColumn="1" w:lastColumn="0" w:noHBand="0" w:noVBand="1"/>
      </w:tblPr>
      <w:tblGrid>
        <w:gridCol w:w="4365"/>
        <w:gridCol w:w="9097"/>
      </w:tblGrid>
      <w:tr w:rsidR="00F611BA" w:rsidRPr="009E4839" w14:paraId="40D2239B" w14:textId="77777777" w:rsidTr="00BF3796">
        <w:trPr>
          <w:jc w:val="center"/>
        </w:trPr>
        <w:tc>
          <w:tcPr>
            <w:tcW w:w="13462" w:type="dxa"/>
            <w:gridSpan w:val="2"/>
            <w:vAlign w:val="center"/>
            <w:hideMark/>
          </w:tcPr>
          <w:p w14:paraId="6886B352" w14:textId="2E2A70F5" w:rsidR="00F611BA" w:rsidRDefault="000D00E5" w:rsidP="00BF3796">
            <w:pPr>
              <w:spacing w:after="0" w:line="288" w:lineRule="auto"/>
              <w:jc w:val="center"/>
              <w:rPr>
                <w:rFonts w:ascii="Times New Roman" w:hAnsi="Times New Roman"/>
                <w:b/>
                <w:noProof/>
                <w:sz w:val="18"/>
                <w:szCs w:val="18"/>
              </w:rPr>
            </w:pPr>
            <w:r w:rsidRPr="000D00E5">
              <w:rPr>
                <w:rFonts w:ascii="Times New Roman" w:hAnsi="Times New Roman"/>
                <w:b/>
                <w:noProof/>
                <w:sz w:val="18"/>
                <w:szCs w:val="18"/>
              </w:rPr>
              <w:drawing>
                <wp:inline distT="0" distB="0" distL="0" distR="0" wp14:anchorId="51B843E2" wp14:editId="663764B3">
                  <wp:extent cx="4332142" cy="7746809"/>
                  <wp:effectExtent l="7302" t="0" r="0" b="0"/>
                  <wp:docPr id="401416009" name="Рисунок 401416009" descr="B:\СТРУКТУРА\Отдел межевания и кадастра\Нуриева Алсу Юнусовна\!Несмелова\чертежи а4\пмт дооп\2 этап 4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СТРУКТУРА\Отдел межевания и кадастра\Нуриева Алсу Юнусовна\!Несмелова\чертежи а4\пмт дооп\2 этап 4 лист.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5045" r="15763"/>
                          <a:stretch/>
                        </pic:blipFill>
                        <pic:spPr bwMode="auto">
                          <a:xfrm rot="16200000">
                            <a:off x="0" y="0"/>
                            <a:ext cx="4335283" cy="7752426"/>
                          </a:xfrm>
                          <a:prstGeom prst="rect">
                            <a:avLst/>
                          </a:prstGeom>
                          <a:noFill/>
                          <a:ln>
                            <a:noFill/>
                          </a:ln>
                          <a:extLst>
                            <a:ext uri="{53640926-AAD7-44D8-BBD7-CCE9431645EC}">
                              <a14:shadowObscured xmlns:a14="http://schemas.microsoft.com/office/drawing/2010/main"/>
                            </a:ext>
                          </a:extLst>
                        </pic:spPr>
                      </pic:pic>
                    </a:graphicData>
                  </a:graphic>
                </wp:inline>
              </w:drawing>
            </w:r>
          </w:p>
          <w:p w14:paraId="129A3439" w14:textId="77777777" w:rsidR="00F611BA" w:rsidRPr="009E4839" w:rsidRDefault="00F611BA" w:rsidP="00BF3796">
            <w:pPr>
              <w:spacing w:after="0" w:line="288" w:lineRule="auto"/>
              <w:jc w:val="center"/>
              <w:rPr>
                <w:rFonts w:ascii="Times New Roman" w:hAnsi="Times New Roman"/>
                <w:b/>
                <w:sz w:val="18"/>
                <w:szCs w:val="18"/>
              </w:rPr>
            </w:pPr>
            <w:r w:rsidRPr="009E4839">
              <w:rPr>
                <w:rFonts w:ascii="Times New Roman" w:hAnsi="Times New Roman"/>
                <w:b/>
                <w:sz w:val="18"/>
                <w:szCs w:val="18"/>
              </w:rPr>
              <w:t>УСЛОВНЫЕ ОБОЗНАЧЕНИЯ</w:t>
            </w:r>
          </w:p>
        </w:tc>
      </w:tr>
      <w:tr w:rsidR="00F611BA" w:rsidRPr="009E4839" w14:paraId="6463925E" w14:textId="77777777" w:rsidTr="00BF3796">
        <w:trPr>
          <w:trHeight w:val="331"/>
          <w:jc w:val="center"/>
        </w:trPr>
        <w:tc>
          <w:tcPr>
            <w:tcW w:w="4365" w:type="dxa"/>
            <w:vAlign w:val="center"/>
            <w:hideMark/>
          </w:tcPr>
          <w:p w14:paraId="58ACD44A" w14:textId="77777777" w:rsidR="00F611BA" w:rsidRPr="004B2BEA" w:rsidRDefault="00F611BA" w:rsidP="00BF3796">
            <w:pPr>
              <w:spacing w:after="0" w:line="288" w:lineRule="auto"/>
              <w:rPr>
                <w:rFonts w:ascii="Times New Roman" w:hAnsi="Times New Roman"/>
                <w:sz w:val="18"/>
                <w:szCs w:val="18"/>
              </w:rPr>
            </w:pPr>
            <w:r w:rsidRPr="004B2BEA">
              <w:rPr>
                <w:rFonts w:ascii="Times New Roman" w:hAnsi="Times New Roman"/>
                <w:noProof/>
                <w:sz w:val="18"/>
                <w:szCs w:val="18"/>
              </w:rPr>
              <mc:AlternateContent>
                <mc:Choice Requires="wps">
                  <w:drawing>
                    <wp:anchor distT="0" distB="0" distL="114300" distR="114300" simplePos="0" relativeHeight="251767808" behindDoc="0" locked="0" layoutInCell="1" allowOverlap="1" wp14:anchorId="1720C21E" wp14:editId="5EC3C3E6">
                      <wp:simplePos x="0" y="0"/>
                      <wp:positionH relativeFrom="column">
                        <wp:posOffset>673100</wp:posOffset>
                      </wp:positionH>
                      <wp:positionV relativeFrom="paragraph">
                        <wp:posOffset>-635</wp:posOffset>
                      </wp:positionV>
                      <wp:extent cx="1257300" cy="143510"/>
                      <wp:effectExtent l="0" t="0" r="19050" b="27940"/>
                      <wp:wrapNone/>
                      <wp:docPr id="401415975" name="Прямоугольник 401415975"/>
                      <wp:cNvGraphicFramePr/>
                      <a:graphic xmlns:a="http://schemas.openxmlformats.org/drawingml/2006/main">
                        <a:graphicData uri="http://schemas.microsoft.com/office/word/2010/wordprocessingShape">
                          <wps:wsp>
                            <wps:cNvSpPr/>
                            <wps:spPr>
                              <a:xfrm>
                                <a:off x="0" y="0"/>
                                <a:ext cx="1257300" cy="143510"/>
                              </a:xfrm>
                              <a:prstGeom prst="rect">
                                <a:avLst/>
                              </a:prstGeom>
                              <a:noFill/>
                              <a:ln w="12700"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DADA6D1" id="Прямоугольник 401415975" o:spid="_x0000_s1026" style="position:absolute;margin-left:53pt;margin-top:-.05pt;width:99pt;height:11.3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" filled="f" strokecolor="#2e75b6" strokeweight="1pt"/>
                  </w:pict>
                </mc:Fallback>
              </mc:AlternateContent>
            </w:r>
            <w:r w:rsidRPr="004B2BEA">
              <w:rPr>
                <w:rFonts w:ascii="Times New Roman" w:eastAsiaTheme="minorHAnsi" w:hAnsi="Times New Roman"/>
                <w:color w:val="2F5496" w:themeColor="accent5" w:themeShade="BF"/>
                <w:sz w:val="18"/>
                <w:szCs w:val="18"/>
              </w:rPr>
              <w:t xml:space="preserve">                         16:50:270101:3281</w:t>
            </w:r>
          </w:p>
        </w:tc>
        <w:tc>
          <w:tcPr>
            <w:tcW w:w="9097" w:type="dxa"/>
            <w:vAlign w:val="center"/>
            <w:hideMark/>
          </w:tcPr>
          <w:p w14:paraId="7958F2B2" w14:textId="77777777" w:rsidR="00F611BA" w:rsidRPr="009E4839" w:rsidRDefault="00F611BA" w:rsidP="00BF3796">
            <w:pPr>
              <w:spacing w:after="0" w:line="288" w:lineRule="auto"/>
              <w:rPr>
                <w:rFonts w:ascii="Times New Roman" w:hAnsi="Times New Roman"/>
                <w:sz w:val="18"/>
                <w:szCs w:val="18"/>
              </w:rPr>
            </w:pPr>
            <w:r w:rsidRPr="00BE6061">
              <w:rPr>
                <w:rFonts w:ascii="Times New Roman" w:hAnsi="Times New Roman"/>
                <w:sz w:val="18"/>
                <w:szCs w:val="18"/>
              </w:rPr>
              <w:t xml:space="preserve">граница </w:t>
            </w:r>
            <w:r>
              <w:rPr>
                <w:rFonts w:ascii="Times New Roman" w:hAnsi="Times New Roman"/>
                <w:sz w:val="18"/>
                <w:szCs w:val="18"/>
              </w:rPr>
              <w:t xml:space="preserve">и </w:t>
            </w:r>
            <w:r w:rsidRPr="004B2BEA">
              <w:rPr>
                <w:rFonts w:ascii="Times New Roman" w:hAnsi="Times New Roman"/>
                <w:sz w:val="18"/>
                <w:szCs w:val="18"/>
              </w:rPr>
              <w:t xml:space="preserve">кадастровый номер </w:t>
            </w:r>
            <w:r w:rsidRPr="00BE6061">
              <w:rPr>
                <w:rFonts w:ascii="Times New Roman" w:hAnsi="Times New Roman"/>
                <w:sz w:val="18"/>
                <w:szCs w:val="18"/>
              </w:rPr>
              <w:t>земельного участка, сведения о границах которых имеются в ЕГРН</w:t>
            </w:r>
          </w:p>
        </w:tc>
      </w:tr>
      <w:tr w:rsidR="00F611BA" w:rsidRPr="009E4839" w14:paraId="035A3BAA" w14:textId="77777777" w:rsidTr="00BF3796">
        <w:trPr>
          <w:jc w:val="center"/>
        </w:trPr>
        <w:tc>
          <w:tcPr>
            <w:tcW w:w="4365" w:type="dxa"/>
            <w:vAlign w:val="center"/>
          </w:tcPr>
          <w:p w14:paraId="5AF31C27" w14:textId="77777777" w:rsidR="00F611BA" w:rsidRPr="00BE6061" w:rsidRDefault="00F611BA" w:rsidP="00BF3796">
            <w:pPr>
              <w:spacing w:after="0" w:line="288" w:lineRule="auto"/>
              <w:jc w:val="center"/>
              <w:rPr>
                <w:rFonts w:ascii="Times New Roman" w:hAnsi="Times New Roman"/>
                <w:b/>
                <w:bCs/>
                <w:color w:val="DF7EF6"/>
                <w:sz w:val="20"/>
                <w:szCs w:val="20"/>
              </w:rPr>
            </w:pPr>
            <w:r>
              <w:rPr>
                <w:rFonts w:ascii="Times New Roman" w:hAnsi="Times New Roman"/>
                <w:b/>
                <w:bCs/>
                <w:noProof/>
                <w:color w:val="DF7EF6"/>
                <w:sz w:val="20"/>
                <w:szCs w:val="20"/>
              </w:rPr>
              <mc:AlternateContent>
                <mc:Choice Requires="wps">
                  <w:drawing>
                    <wp:anchor distT="0" distB="0" distL="114300" distR="114300" simplePos="0" relativeHeight="251768832" behindDoc="0" locked="0" layoutInCell="1" allowOverlap="1" wp14:anchorId="173F47F1" wp14:editId="71B7A5EA">
                      <wp:simplePos x="0" y="0"/>
                      <wp:positionH relativeFrom="column">
                        <wp:posOffset>685779</wp:posOffset>
                      </wp:positionH>
                      <wp:positionV relativeFrom="paragraph">
                        <wp:posOffset>7812</wp:posOffset>
                      </wp:positionV>
                      <wp:extent cx="1244493" cy="138313"/>
                      <wp:effectExtent l="0" t="0" r="13335" b="14605"/>
                      <wp:wrapNone/>
                      <wp:docPr id="401415976" name="Прямоугольник 401415976"/>
                      <wp:cNvGraphicFramePr/>
                      <a:graphic xmlns:a="http://schemas.openxmlformats.org/drawingml/2006/main">
                        <a:graphicData uri="http://schemas.microsoft.com/office/word/2010/wordprocessingShape">
                          <wps:wsp>
                            <wps:cNvSpPr/>
                            <wps:spPr>
                              <a:xfrm>
                                <a:off x="0" y="0"/>
                                <a:ext cx="1244493" cy="138313"/>
                              </a:xfrm>
                              <a:prstGeom prst="rect">
                                <a:avLst/>
                              </a:prstGeom>
                              <a:noFill/>
                              <a:ln w="12700" cap="flat" cmpd="sng" algn="ctr">
                                <a:solidFill>
                                  <a:srgbClr val="FF00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7AD57A6" id="Прямоугольник 401415976" o:spid="_x0000_s1026" style="position:absolute;margin-left:54pt;margin-top:.6pt;width:98pt;height:10.9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" filled="f" strokecolor="fuchsia" strokeweight="1pt"/>
                  </w:pict>
                </mc:Fallback>
              </mc:AlternateContent>
            </w:r>
            <w:r w:rsidRPr="00BE6061">
              <w:rPr>
                <w:rFonts w:ascii="Times New Roman" w:hAnsi="Times New Roman"/>
                <w:b/>
                <w:bCs/>
                <w:color w:val="DF7EF6"/>
                <w:sz w:val="20"/>
                <w:szCs w:val="20"/>
              </w:rPr>
              <w:t>16:50:270101</w:t>
            </w:r>
          </w:p>
        </w:tc>
        <w:tc>
          <w:tcPr>
            <w:tcW w:w="9097" w:type="dxa"/>
            <w:vAlign w:val="center"/>
          </w:tcPr>
          <w:p w14:paraId="3B8BF59C"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и номер кадастрового квартала</w:t>
            </w:r>
          </w:p>
        </w:tc>
      </w:tr>
      <w:tr w:rsidR="00F611BA" w:rsidRPr="009E4839" w14:paraId="1D005D91" w14:textId="77777777" w:rsidTr="00BF3796">
        <w:trPr>
          <w:jc w:val="center"/>
        </w:trPr>
        <w:tc>
          <w:tcPr>
            <w:tcW w:w="4365" w:type="dxa"/>
            <w:vAlign w:val="center"/>
          </w:tcPr>
          <w:p w14:paraId="37AFA201" w14:textId="77777777" w:rsidR="00F611BA" w:rsidRPr="00BE6061" w:rsidRDefault="00F611BA" w:rsidP="00BF3796">
            <w:pPr>
              <w:autoSpaceDE w:val="0"/>
              <w:autoSpaceDN w:val="0"/>
              <w:adjustRightInd w:val="0"/>
              <w:spacing w:after="0"/>
              <w:jc w:val="center"/>
              <w:rPr>
                <w:rFonts w:ascii="Times New Roman" w:eastAsiaTheme="minorHAnsi" w:hAnsi="Times New Roman"/>
                <w:color w:val="2F5496" w:themeColor="accent5" w:themeShade="BF"/>
                <w:sz w:val="20"/>
                <w:szCs w:val="20"/>
              </w:rPr>
            </w:pPr>
            <w:r>
              <w:rPr>
                <w:rFonts w:ascii="Times New Roman" w:eastAsiaTheme="minorHAnsi" w:hAnsi="Times New Roman"/>
                <w:noProof/>
                <w:color w:val="2F5496" w:themeColor="accent5" w:themeShade="BF"/>
                <w:sz w:val="20"/>
                <w:szCs w:val="20"/>
              </w:rPr>
              <mc:AlternateContent>
                <mc:Choice Requires="wps">
                  <w:drawing>
                    <wp:anchor distT="0" distB="0" distL="114300" distR="114300" simplePos="0" relativeHeight="251769856" behindDoc="0" locked="0" layoutInCell="1" allowOverlap="1" wp14:anchorId="2D64F925" wp14:editId="15B6D317">
                      <wp:simplePos x="0" y="0"/>
                      <wp:positionH relativeFrom="column">
                        <wp:posOffset>702336</wp:posOffset>
                      </wp:positionH>
                      <wp:positionV relativeFrom="paragraph">
                        <wp:posOffset>8423</wp:posOffset>
                      </wp:positionV>
                      <wp:extent cx="1175463" cy="135294"/>
                      <wp:effectExtent l="0" t="0" r="24765" b="17145"/>
                      <wp:wrapNone/>
                      <wp:docPr id="401415977" name="Прямоугольник 401415977"/>
                      <wp:cNvGraphicFramePr/>
                      <a:graphic xmlns:a="http://schemas.openxmlformats.org/drawingml/2006/main">
                        <a:graphicData uri="http://schemas.microsoft.com/office/word/2010/wordprocessingShape">
                          <wps:wsp>
                            <wps:cNvSpPr/>
                            <wps:spPr>
                              <a:xfrm>
                                <a:off x="0" y="0"/>
                                <a:ext cx="1175463" cy="135294"/>
                              </a:xfrm>
                              <a:prstGeom prst="rect">
                                <a:avLst/>
                              </a:prstGeom>
                              <a:pattFill prst="wdUpDiag">
                                <a:fgClr>
                                  <a:srgbClr val="ED7D31"/>
                                </a:fgClr>
                                <a:bgClr>
                                  <a:sysClr val="window" lastClr="FFFFFF"/>
                                </a:bgClr>
                              </a:pattFill>
                              <a:ln w="12700" cap="flat" cmpd="sng" algn="ctr">
                                <a:solidFill>
                                  <a:srgbClr val="FFC000"/>
                                </a:solidFill>
                                <a:prstDash val="dash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7F03AF9" id="Прямоугольник 401415977" o:spid="_x0000_s1026" style="position:absolute;margin-left:55.3pt;margin-top:.65pt;width:92.55pt;height:10.6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" fillcolor="#ed7d31" strokecolor="#ffc000" strokeweight="1pt">
                      <v:fill r:id="rId24" o:title="" color2="window" type="pattern"/>
                      <v:stroke dashstyle="dashDot"/>
                    </v:rect>
                  </w:pict>
                </mc:Fallback>
              </mc:AlternateContent>
            </w:r>
          </w:p>
        </w:tc>
        <w:tc>
          <w:tcPr>
            <w:tcW w:w="9097" w:type="dxa"/>
            <w:vAlign w:val="center"/>
          </w:tcPr>
          <w:p w14:paraId="67E6D182" w14:textId="77777777" w:rsidR="00F611BA" w:rsidRPr="009E4839" w:rsidRDefault="00F611BA" w:rsidP="00BF3796">
            <w:pPr>
              <w:spacing w:after="0" w:line="288" w:lineRule="auto"/>
              <w:rPr>
                <w:rFonts w:ascii="Times New Roman" w:hAnsi="Times New Roman"/>
                <w:sz w:val="18"/>
                <w:szCs w:val="18"/>
              </w:rPr>
            </w:pPr>
            <w:r w:rsidRPr="001A014C">
              <w:rPr>
                <w:rFonts w:ascii="Times New Roman" w:hAnsi="Times New Roman"/>
                <w:sz w:val="18"/>
                <w:szCs w:val="18"/>
              </w:rPr>
              <w:t>граница планируемых элементов планировочной структуры</w:t>
            </w:r>
          </w:p>
        </w:tc>
      </w:tr>
      <w:tr w:rsidR="00F611BA" w:rsidRPr="009E4839" w14:paraId="1535C85A" w14:textId="77777777" w:rsidTr="00BF3796">
        <w:trPr>
          <w:jc w:val="center"/>
        </w:trPr>
        <w:tc>
          <w:tcPr>
            <w:tcW w:w="4365" w:type="dxa"/>
            <w:vAlign w:val="center"/>
          </w:tcPr>
          <w:p w14:paraId="32124863" w14:textId="77777777" w:rsidR="00F611BA" w:rsidRPr="00E03ECB" w:rsidRDefault="00F611BA" w:rsidP="00BF3796">
            <w:pPr>
              <w:spacing w:after="0" w:line="288" w:lineRule="auto"/>
              <w:jc w:val="center"/>
              <w:rPr>
                <w:rFonts w:ascii="Times New Roman" w:hAnsi="Times New Roman"/>
                <w:color w:val="2E12FA"/>
                <w:sz w:val="24"/>
                <w:szCs w:val="24"/>
                <w:u w:val="single"/>
              </w:rPr>
            </w:pPr>
            <w:r>
              <w:rPr>
                <w:rFonts w:ascii="Times New Roman" w:hAnsi="Times New Roman"/>
                <w:noProof/>
                <w:color w:val="2E12FA"/>
                <w:sz w:val="24"/>
                <w:szCs w:val="24"/>
                <w:u w:val="single"/>
              </w:rPr>
              <mc:AlternateContent>
                <mc:Choice Requires="wps">
                  <w:drawing>
                    <wp:anchor distT="0" distB="0" distL="114300" distR="114300" simplePos="0" relativeHeight="251770880" behindDoc="0" locked="0" layoutInCell="1" allowOverlap="1" wp14:anchorId="21CCDA3F" wp14:editId="4ADD61E7">
                      <wp:simplePos x="0" y="0"/>
                      <wp:positionH relativeFrom="column">
                        <wp:posOffset>701040</wp:posOffset>
                      </wp:positionH>
                      <wp:positionV relativeFrom="paragraph">
                        <wp:posOffset>33020</wp:posOffset>
                      </wp:positionV>
                      <wp:extent cx="1229995" cy="138430"/>
                      <wp:effectExtent l="0" t="0" r="27305" b="13970"/>
                      <wp:wrapNone/>
                      <wp:docPr id="401415979" name="Прямоугольник 401415979"/>
                      <wp:cNvGraphicFramePr/>
                      <a:graphic xmlns:a="http://schemas.openxmlformats.org/drawingml/2006/main">
                        <a:graphicData uri="http://schemas.microsoft.com/office/word/2010/wordprocessingShape">
                          <wps:wsp>
                            <wps:cNvSpPr/>
                            <wps:spPr>
                              <a:xfrm>
                                <a:off x="0" y="0"/>
                                <a:ext cx="1229995" cy="138430"/>
                              </a:xfrm>
                              <a:prstGeom prst="rect">
                                <a:avLst/>
                              </a:prstGeom>
                              <a:solidFill>
                                <a:srgbClr val="70AD47">
                                  <a:lumMod val="40000"/>
                                  <a:lumOff val="60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2B364BF" id="Прямоугольник 401415979" o:spid="_x0000_s1026" style="position:absolute;margin-left:55.2pt;margin-top:2.6pt;width:96.85pt;height:10.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" fillcolor="#c5e0b4" strokecolor="#70ad47" strokeweight="1pt"/>
                  </w:pict>
                </mc:Fallback>
              </mc:AlternateContent>
            </w:r>
          </w:p>
        </w:tc>
        <w:tc>
          <w:tcPr>
            <w:tcW w:w="9097" w:type="dxa"/>
            <w:vAlign w:val="center"/>
          </w:tcPr>
          <w:p w14:paraId="026FC719"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образуемых земельных участков</w:t>
            </w:r>
          </w:p>
        </w:tc>
      </w:tr>
      <w:tr w:rsidR="00F611BA" w:rsidRPr="009E4839" w14:paraId="0B8E3CE4" w14:textId="77777777" w:rsidTr="00BF3796">
        <w:trPr>
          <w:jc w:val="center"/>
        </w:trPr>
        <w:tc>
          <w:tcPr>
            <w:tcW w:w="4365" w:type="dxa"/>
            <w:vAlign w:val="center"/>
            <w:hideMark/>
          </w:tcPr>
          <w:p w14:paraId="4B53D600" w14:textId="77777777" w:rsidR="00F611BA" w:rsidRPr="00E03ECB" w:rsidRDefault="00F611BA" w:rsidP="00BF3796">
            <w:pPr>
              <w:spacing w:after="0" w:line="288" w:lineRule="auto"/>
              <w:jc w:val="center"/>
              <w:rPr>
                <w:rFonts w:ascii="Times New Roman" w:hAnsi="Times New Roman"/>
                <w:sz w:val="24"/>
                <w:szCs w:val="24"/>
              </w:rPr>
            </w:pPr>
            <w:r>
              <w:rPr>
                <w:rFonts w:ascii="Times New Roman" w:hAnsi="Times New Roman"/>
                <w:color w:val="FF0000"/>
                <w:sz w:val="24"/>
                <w:szCs w:val="24"/>
              </w:rPr>
              <w:t xml:space="preserve">      :</w:t>
            </w:r>
            <w:r w:rsidRPr="00BE6061">
              <w:rPr>
                <w:rFonts w:ascii="Times New Roman" w:hAnsi="Times New Roman"/>
                <w:color w:val="FF0000"/>
                <w:sz w:val="20"/>
                <w:szCs w:val="20"/>
              </w:rPr>
              <w:t>ЗУ1</w:t>
            </w:r>
          </w:p>
        </w:tc>
        <w:tc>
          <w:tcPr>
            <w:tcW w:w="9097" w:type="dxa"/>
            <w:vAlign w:val="center"/>
            <w:hideMark/>
          </w:tcPr>
          <w:p w14:paraId="6A459C68"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условный номер</w:t>
            </w:r>
            <w:r w:rsidRPr="009E4839">
              <w:rPr>
                <w:rFonts w:ascii="Times New Roman" w:hAnsi="Times New Roman"/>
                <w:sz w:val="18"/>
                <w:szCs w:val="18"/>
              </w:rPr>
              <w:t xml:space="preserve"> образуемых земельных участков</w:t>
            </w:r>
          </w:p>
        </w:tc>
      </w:tr>
      <w:tr w:rsidR="00F611BA" w:rsidRPr="009E4839" w14:paraId="05F017BD" w14:textId="77777777" w:rsidTr="00BF3796">
        <w:trPr>
          <w:jc w:val="center"/>
        </w:trPr>
        <w:tc>
          <w:tcPr>
            <w:tcW w:w="4365" w:type="dxa"/>
            <w:vAlign w:val="center"/>
          </w:tcPr>
          <w:p w14:paraId="6AC2BB03" w14:textId="77777777" w:rsidR="00F611BA" w:rsidRPr="00E03ECB" w:rsidRDefault="00F611BA" w:rsidP="00BF3796">
            <w:pPr>
              <w:autoSpaceDE w:val="0"/>
              <w:autoSpaceDN w:val="0"/>
              <w:adjustRightInd w:val="0"/>
              <w:spacing w:after="0"/>
              <w:rPr>
                <w:rFonts w:ascii="Times New Roman" w:hAnsi="Times New Roman"/>
                <w:noProof/>
                <w:sz w:val="24"/>
                <w:szCs w:val="24"/>
              </w:rPr>
            </w:pPr>
            <w:r w:rsidRPr="00E03ECB">
              <w:rPr>
                <w:rFonts w:ascii="Times New Roman" w:hAnsi="Times New Roman"/>
                <w:noProof/>
                <w:sz w:val="24"/>
                <w:szCs w:val="24"/>
              </w:rPr>
              <mc:AlternateContent>
                <mc:Choice Requires="wps">
                  <w:drawing>
                    <wp:anchor distT="0" distB="0" distL="114300" distR="114300" simplePos="0" relativeHeight="251771904" behindDoc="0" locked="0" layoutInCell="1" allowOverlap="1" wp14:anchorId="2A01AB8B" wp14:editId="1D1EB80F">
                      <wp:simplePos x="0" y="0"/>
                      <wp:positionH relativeFrom="column">
                        <wp:posOffset>743585</wp:posOffset>
                      </wp:positionH>
                      <wp:positionV relativeFrom="paragraph">
                        <wp:posOffset>41275</wp:posOffset>
                      </wp:positionV>
                      <wp:extent cx="1133475" cy="0"/>
                      <wp:effectExtent l="0" t="19050" r="28575" b="19050"/>
                      <wp:wrapNone/>
                      <wp:docPr id="401415980" name="Прямая соединительная линия 401415980"/>
                      <wp:cNvGraphicFramePr/>
                      <a:graphic xmlns:a="http://schemas.openxmlformats.org/drawingml/2006/main">
                        <a:graphicData uri="http://schemas.microsoft.com/office/word/2010/wordprocessingShape">
                          <wps:wsp>
                            <wps:cNvCnPr/>
                            <wps:spPr>
                              <a:xfrm>
                                <a:off x="0" y="0"/>
                                <a:ext cx="113347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B7500FB" id="Прямая соединительная линия 401415980" o:spid="_x0000_s1026" style="position:absolute;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5pt,3.25pt" to="147.8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" strokecolor="red" strokeweight="2.25pt"/>
                  </w:pict>
                </mc:Fallback>
              </mc:AlternateContent>
            </w:r>
            <w:r>
              <w:rPr>
                <w:rFonts w:ascii="Times New Roman" w:hAnsi="Times New Roman"/>
                <w:noProof/>
                <w:sz w:val="24"/>
                <w:szCs w:val="24"/>
              </w:rPr>
              <w:t xml:space="preserve"> </w:t>
            </w:r>
          </w:p>
        </w:tc>
        <w:tc>
          <w:tcPr>
            <w:tcW w:w="9097" w:type="dxa"/>
            <w:vAlign w:val="center"/>
          </w:tcPr>
          <w:p w14:paraId="4B8D472B"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утвержденных красных линий</w:t>
            </w:r>
          </w:p>
        </w:tc>
      </w:tr>
      <w:tr w:rsidR="00F611BA" w:rsidRPr="009E4839" w14:paraId="48BD2F5A" w14:textId="77777777" w:rsidTr="00BF3796">
        <w:trPr>
          <w:jc w:val="center"/>
        </w:trPr>
        <w:tc>
          <w:tcPr>
            <w:tcW w:w="4365" w:type="dxa"/>
            <w:vAlign w:val="center"/>
          </w:tcPr>
          <w:p w14:paraId="66CB5C57" w14:textId="77777777" w:rsidR="00F611BA" w:rsidRPr="00E03ECB" w:rsidRDefault="00F611BA" w:rsidP="00BF3796">
            <w:pPr>
              <w:autoSpaceDE w:val="0"/>
              <w:autoSpaceDN w:val="0"/>
              <w:adjustRightInd w:val="0"/>
              <w:spacing w:after="0"/>
              <w:rPr>
                <w:rFonts w:ascii="Times New Roman" w:hAnsi="Times New Roman"/>
                <w:noProof/>
                <w:sz w:val="24"/>
                <w:szCs w:val="24"/>
              </w:rPr>
            </w:pPr>
            <w:r>
              <w:rPr>
                <w:rFonts w:ascii="Times New Roman" w:hAnsi="Times New Roman"/>
                <w:noProof/>
                <w:sz w:val="18"/>
                <w:szCs w:val="18"/>
              </w:rPr>
              <mc:AlternateContent>
                <mc:Choice Requires="wps">
                  <w:drawing>
                    <wp:anchor distT="0" distB="0" distL="114300" distR="114300" simplePos="0" relativeHeight="251772928" behindDoc="0" locked="0" layoutInCell="1" allowOverlap="1" wp14:anchorId="3E87D2A5" wp14:editId="7BA8CA72">
                      <wp:simplePos x="0" y="0"/>
                      <wp:positionH relativeFrom="column">
                        <wp:posOffset>723900</wp:posOffset>
                      </wp:positionH>
                      <wp:positionV relativeFrom="paragraph">
                        <wp:posOffset>86360</wp:posOffset>
                      </wp:positionV>
                      <wp:extent cx="1038225" cy="0"/>
                      <wp:effectExtent l="0" t="0" r="0" b="0"/>
                      <wp:wrapNone/>
                      <wp:docPr id="401415981" name="Прямая соединительная линия 401415981"/>
                      <wp:cNvGraphicFramePr/>
                      <a:graphic xmlns:a="http://schemas.openxmlformats.org/drawingml/2006/main">
                        <a:graphicData uri="http://schemas.microsoft.com/office/word/2010/wordprocessingShape">
                          <wps:wsp>
                            <wps:cNvCnPr/>
                            <wps:spPr>
                              <a:xfrm>
                                <a:off x="0" y="0"/>
                                <a:ext cx="103822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454B8EA" id="Прямая соединительная линия 401415981" o:spid="_x0000_s1026" style="position:absolute;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6.8pt" to="138.7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" strokecolor="windowText" strokeweight="1.5pt">
                      <v:stroke joinstyle="miter"/>
                    </v:line>
                  </w:pict>
                </mc:Fallback>
              </mc:AlternateContent>
            </w:r>
            <w:r>
              <w:rPr>
                <w:rFonts w:ascii="Times New Roman" w:hAnsi="Times New Roman"/>
                <w:noProof/>
                <w:sz w:val="24"/>
                <w:szCs w:val="24"/>
              </w:rPr>
              <w:t xml:space="preserve">                          </w:t>
            </w:r>
          </w:p>
        </w:tc>
        <w:tc>
          <w:tcPr>
            <w:tcW w:w="9097" w:type="dxa"/>
            <w:vAlign w:val="center"/>
          </w:tcPr>
          <w:p w14:paraId="22A255AA"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устанавливаемых красных линий</w:t>
            </w:r>
          </w:p>
        </w:tc>
      </w:tr>
      <w:tr w:rsidR="00F611BA" w:rsidRPr="009E4839" w14:paraId="3233DC65" w14:textId="77777777" w:rsidTr="00BF3796">
        <w:trPr>
          <w:jc w:val="center"/>
        </w:trPr>
        <w:tc>
          <w:tcPr>
            <w:tcW w:w="4365" w:type="dxa"/>
            <w:vAlign w:val="center"/>
          </w:tcPr>
          <w:p w14:paraId="1CCE6C4F" w14:textId="77777777" w:rsidR="00F611BA" w:rsidRPr="004B2BEA" w:rsidRDefault="00F611BA" w:rsidP="00BF3796">
            <w:pPr>
              <w:autoSpaceDE w:val="0"/>
              <w:autoSpaceDN w:val="0"/>
              <w:adjustRightInd w:val="0"/>
              <w:spacing w:after="0"/>
              <w:rPr>
                <w:rFonts w:ascii="Times New Roman" w:hAnsi="Times New Roman"/>
                <w:noProof/>
                <w:sz w:val="18"/>
                <w:szCs w:val="18"/>
              </w:rPr>
            </w:pPr>
            <w:r w:rsidRPr="006D6262">
              <w:rPr>
                <w:rFonts w:ascii="Times New Roman" w:hAnsi="Times New Roman"/>
                <w:b/>
                <w:bCs/>
                <w:noProof/>
                <w:sz w:val="16"/>
                <w:szCs w:val="16"/>
              </w:rPr>
              <mc:AlternateContent>
                <mc:Choice Requires="wps">
                  <w:drawing>
                    <wp:anchor distT="0" distB="0" distL="114300" distR="114300" simplePos="0" relativeHeight="251773952" behindDoc="1" locked="0" layoutInCell="1" allowOverlap="1" wp14:anchorId="156B74B2" wp14:editId="56689F1D">
                      <wp:simplePos x="0" y="0"/>
                      <wp:positionH relativeFrom="column">
                        <wp:posOffset>748030</wp:posOffset>
                      </wp:positionH>
                      <wp:positionV relativeFrom="paragraph">
                        <wp:posOffset>51435</wp:posOffset>
                      </wp:positionV>
                      <wp:extent cx="1090295" cy="0"/>
                      <wp:effectExtent l="0" t="19050" r="33655" b="19050"/>
                      <wp:wrapNone/>
                      <wp:docPr id="401415982" name="Прямая соединительная линия 401415982"/>
                      <wp:cNvGraphicFramePr/>
                      <a:graphic xmlns:a="http://schemas.openxmlformats.org/drawingml/2006/main">
                        <a:graphicData uri="http://schemas.microsoft.com/office/word/2010/wordprocessingShape">
                          <wps:wsp>
                            <wps:cNvCnPr/>
                            <wps:spPr>
                              <a:xfrm>
                                <a:off x="0" y="0"/>
                                <a:ext cx="109029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C41073" id="Прямая соединительная линия 401415982"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pt,4.05pt" to="144.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" strokecolor="red" strokeweight="2.25pt"/>
                  </w:pict>
                </mc:Fallback>
              </mc:AlternateContent>
            </w:r>
            <w:r>
              <w:rPr>
                <w:rFonts w:ascii="Times New Roman" w:hAnsi="Times New Roman"/>
                <w:noProof/>
                <w:sz w:val="24"/>
                <w:szCs w:val="24"/>
              </w:rPr>
              <w:t xml:space="preserve">                         </w:t>
            </w:r>
            <w:r w:rsidRPr="004B2BEA">
              <w:rPr>
                <w:rFonts w:ascii="Times New Roman" w:hAnsi="Times New Roman"/>
                <w:noProof/>
                <w:sz w:val="18"/>
                <w:szCs w:val="18"/>
              </w:rPr>
              <w:t>Х        Х</w:t>
            </w:r>
          </w:p>
        </w:tc>
        <w:tc>
          <w:tcPr>
            <w:tcW w:w="9097" w:type="dxa"/>
            <w:vAlign w:val="center"/>
          </w:tcPr>
          <w:p w14:paraId="361DD9A8"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отменяемых красных линий</w:t>
            </w:r>
          </w:p>
        </w:tc>
      </w:tr>
    </w:tbl>
    <w:p w14:paraId="742DB732" w14:textId="77777777" w:rsidR="00F611BA" w:rsidRDefault="00F611BA" w:rsidP="00F611BA">
      <w:pPr>
        <w:tabs>
          <w:tab w:val="left" w:pos="2775"/>
        </w:tabs>
        <w:spacing w:after="0" w:line="264" w:lineRule="auto"/>
        <w:jc w:val="center"/>
        <w:rPr>
          <w:rFonts w:ascii="Times New Roman" w:hAnsi="Times New Roman"/>
          <w:b/>
          <w:sz w:val="26"/>
          <w:szCs w:val="26"/>
        </w:rPr>
      </w:pPr>
      <w:r w:rsidRPr="008241F3">
        <w:rPr>
          <w:rFonts w:ascii="Times New Roman" w:hAnsi="Times New Roman"/>
          <w:b/>
          <w:sz w:val="26"/>
          <w:szCs w:val="26"/>
        </w:rPr>
        <w:t>Лист 5</w:t>
      </w:r>
    </w:p>
    <w:tbl>
      <w:tblPr>
        <w:tblStyle w:val="ab"/>
        <w:tblW w:w="13462" w:type="dxa"/>
        <w:jc w:val="center"/>
        <w:tblLook w:val="04A0" w:firstRow="1" w:lastRow="0" w:firstColumn="1" w:lastColumn="0" w:noHBand="0" w:noVBand="1"/>
      </w:tblPr>
      <w:tblGrid>
        <w:gridCol w:w="4365"/>
        <w:gridCol w:w="9097"/>
      </w:tblGrid>
      <w:tr w:rsidR="00F611BA" w:rsidRPr="009E4839" w14:paraId="7836FAAB" w14:textId="77777777" w:rsidTr="00BF3796">
        <w:trPr>
          <w:jc w:val="center"/>
        </w:trPr>
        <w:tc>
          <w:tcPr>
            <w:tcW w:w="13462" w:type="dxa"/>
            <w:gridSpan w:val="2"/>
            <w:vAlign w:val="center"/>
            <w:hideMark/>
          </w:tcPr>
          <w:p w14:paraId="18D9F061" w14:textId="01EDAADD" w:rsidR="00F611BA" w:rsidRDefault="000D00E5" w:rsidP="00BF3796">
            <w:pPr>
              <w:spacing w:after="0" w:line="288" w:lineRule="auto"/>
              <w:jc w:val="center"/>
              <w:rPr>
                <w:rFonts w:ascii="Times New Roman" w:hAnsi="Times New Roman"/>
                <w:b/>
                <w:noProof/>
                <w:sz w:val="18"/>
                <w:szCs w:val="18"/>
              </w:rPr>
            </w:pPr>
            <w:r w:rsidRPr="000D00E5">
              <w:rPr>
                <w:rFonts w:ascii="Times New Roman" w:hAnsi="Times New Roman"/>
                <w:b/>
                <w:noProof/>
                <w:sz w:val="18"/>
                <w:szCs w:val="18"/>
              </w:rPr>
              <w:drawing>
                <wp:inline distT="0" distB="0" distL="0" distR="0" wp14:anchorId="2D397DD1" wp14:editId="36942F19">
                  <wp:extent cx="3613926" cy="8402566"/>
                  <wp:effectExtent l="6033" t="0" r="0" b="0"/>
                  <wp:docPr id="401416010" name="Рисунок 401416010" descr="B:\СТРУКТУРА\Отдел межевания и кадастра\Нуриева Алсу Юнусовна\!Несмелова\чертежи а4\пмт дооп\2 этап 5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СТРУКТУРА\Отдел межевания и кадастра\Нуриева Алсу Юнусовна\!Несмелова\чертежи а4\пмт дооп\2 этап 5 лист.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2737" r="26356"/>
                          <a:stretch/>
                        </pic:blipFill>
                        <pic:spPr bwMode="auto">
                          <a:xfrm rot="16200000">
                            <a:off x="0" y="0"/>
                            <a:ext cx="3619279" cy="8415012"/>
                          </a:xfrm>
                          <a:prstGeom prst="rect">
                            <a:avLst/>
                          </a:prstGeom>
                          <a:noFill/>
                          <a:ln>
                            <a:noFill/>
                          </a:ln>
                          <a:extLst>
                            <a:ext uri="{53640926-AAD7-44D8-BBD7-CCE9431645EC}">
                              <a14:shadowObscured xmlns:a14="http://schemas.microsoft.com/office/drawing/2010/main"/>
                            </a:ext>
                          </a:extLst>
                        </pic:spPr>
                      </pic:pic>
                    </a:graphicData>
                  </a:graphic>
                </wp:inline>
              </w:drawing>
            </w:r>
          </w:p>
          <w:p w14:paraId="7BE76C69" w14:textId="77777777" w:rsidR="00F611BA" w:rsidRPr="009E4839" w:rsidRDefault="00F611BA" w:rsidP="00BF3796">
            <w:pPr>
              <w:spacing w:after="0" w:line="288" w:lineRule="auto"/>
              <w:jc w:val="center"/>
              <w:rPr>
                <w:rFonts w:ascii="Times New Roman" w:hAnsi="Times New Roman"/>
                <w:b/>
                <w:sz w:val="18"/>
                <w:szCs w:val="18"/>
              </w:rPr>
            </w:pPr>
            <w:r w:rsidRPr="009E4839">
              <w:rPr>
                <w:rFonts w:ascii="Times New Roman" w:hAnsi="Times New Roman"/>
                <w:b/>
                <w:sz w:val="18"/>
                <w:szCs w:val="18"/>
              </w:rPr>
              <w:t>УСЛОВНЫЕ ОБОЗНАЧЕНИЯ</w:t>
            </w:r>
          </w:p>
        </w:tc>
      </w:tr>
      <w:tr w:rsidR="00F611BA" w:rsidRPr="009E4839" w14:paraId="416E075A" w14:textId="77777777" w:rsidTr="00BF3796">
        <w:trPr>
          <w:trHeight w:val="331"/>
          <w:jc w:val="center"/>
        </w:trPr>
        <w:tc>
          <w:tcPr>
            <w:tcW w:w="4365" w:type="dxa"/>
            <w:vAlign w:val="center"/>
            <w:hideMark/>
          </w:tcPr>
          <w:p w14:paraId="703B5C24" w14:textId="77777777" w:rsidR="00F611BA" w:rsidRPr="004B2BEA" w:rsidRDefault="00F611BA" w:rsidP="00BF3796">
            <w:pPr>
              <w:spacing w:after="0" w:line="288" w:lineRule="auto"/>
              <w:rPr>
                <w:rFonts w:ascii="Times New Roman" w:hAnsi="Times New Roman"/>
                <w:sz w:val="18"/>
                <w:szCs w:val="18"/>
              </w:rPr>
            </w:pPr>
            <w:r w:rsidRPr="004B2BEA">
              <w:rPr>
                <w:rFonts w:ascii="Times New Roman" w:hAnsi="Times New Roman"/>
                <w:noProof/>
                <w:sz w:val="18"/>
                <w:szCs w:val="18"/>
              </w:rPr>
              <mc:AlternateContent>
                <mc:Choice Requires="wps">
                  <w:drawing>
                    <wp:anchor distT="0" distB="0" distL="114300" distR="114300" simplePos="0" relativeHeight="251774976" behindDoc="0" locked="0" layoutInCell="1" allowOverlap="1" wp14:anchorId="6A70B94C" wp14:editId="018188EE">
                      <wp:simplePos x="0" y="0"/>
                      <wp:positionH relativeFrom="column">
                        <wp:posOffset>673100</wp:posOffset>
                      </wp:positionH>
                      <wp:positionV relativeFrom="paragraph">
                        <wp:posOffset>-635</wp:posOffset>
                      </wp:positionV>
                      <wp:extent cx="1257300" cy="143510"/>
                      <wp:effectExtent l="0" t="0" r="19050" b="27940"/>
                      <wp:wrapNone/>
                      <wp:docPr id="401415983" name="Прямоугольник 401415983"/>
                      <wp:cNvGraphicFramePr/>
                      <a:graphic xmlns:a="http://schemas.openxmlformats.org/drawingml/2006/main">
                        <a:graphicData uri="http://schemas.microsoft.com/office/word/2010/wordprocessingShape">
                          <wps:wsp>
                            <wps:cNvSpPr/>
                            <wps:spPr>
                              <a:xfrm>
                                <a:off x="0" y="0"/>
                                <a:ext cx="1257300" cy="143510"/>
                              </a:xfrm>
                              <a:prstGeom prst="rect">
                                <a:avLst/>
                              </a:prstGeom>
                              <a:noFill/>
                              <a:ln w="12700" cap="flat" cmpd="sng" algn="ctr">
                                <a:solidFill>
                                  <a:srgbClr val="5B9BD5">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B436E5A" id="Прямоугольник 401415983" o:spid="_x0000_s1026" style="position:absolute;margin-left:53pt;margin-top:-.05pt;width:99pt;height:11.3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" filled="f" strokecolor="#2e75b6" strokeweight="1pt"/>
                  </w:pict>
                </mc:Fallback>
              </mc:AlternateContent>
            </w:r>
            <w:r w:rsidRPr="004B2BEA">
              <w:rPr>
                <w:rFonts w:ascii="Times New Roman" w:eastAsiaTheme="minorHAnsi" w:hAnsi="Times New Roman"/>
                <w:color w:val="2F5496" w:themeColor="accent5" w:themeShade="BF"/>
                <w:sz w:val="18"/>
                <w:szCs w:val="18"/>
              </w:rPr>
              <w:t xml:space="preserve">                         16:50:270101:3281</w:t>
            </w:r>
          </w:p>
        </w:tc>
        <w:tc>
          <w:tcPr>
            <w:tcW w:w="9097" w:type="dxa"/>
            <w:vAlign w:val="center"/>
            <w:hideMark/>
          </w:tcPr>
          <w:p w14:paraId="304AD22E" w14:textId="77777777" w:rsidR="00F611BA" w:rsidRPr="009E4839" w:rsidRDefault="00F611BA" w:rsidP="00BF3796">
            <w:pPr>
              <w:spacing w:after="0" w:line="288" w:lineRule="auto"/>
              <w:rPr>
                <w:rFonts w:ascii="Times New Roman" w:hAnsi="Times New Roman"/>
                <w:sz w:val="18"/>
                <w:szCs w:val="18"/>
              </w:rPr>
            </w:pPr>
            <w:r w:rsidRPr="00BE6061">
              <w:rPr>
                <w:rFonts w:ascii="Times New Roman" w:hAnsi="Times New Roman"/>
                <w:sz w:val="18"/>
                <w:szCs w:val="18"/>
              </w:rPr>
              <w:t xml:space="preserve">граница </w:t>
            </w:r>
            <w:r>
              <w:rPr>
                <w:rFonts w:ascii="Times New Roman" w:hAnsi="Times New Roman"/>
                <w:sz w:val="18"/>
                <w:szCs w:val="18"/>
              </w:rPr>
              <w:t xml:space="preserve">и </w:t>
            </w:r>
            <w:r w:rsidRPr="004B2BEA">
              <w:rPr>
                <w:rFonts w:ascii="Times New Roman" w:hAnsi="Times New Roman"/>
                <w:sz w:val="18"/>
                <w:szCs w:val="18"/>
              </w:rPr>
              <w:t xml:space="preserve">кадастровый номер </w:t>
            </w:r>
            <w:r w:rsidRPr="00BE6061">
              <w:rPr>
                <w:rFonts w:ascii="Times New Roman" w:hAnsi="Times New Roman"/>
                <w:sz w:val="18"/>
                <w:szCs w:val="18"/>
              </w:rPr>
              <w:t>земельного участка, сведения о границах которых имеются в ЕГРН</w:t>
            </w:r>
          </w:p>
        </w:tc>
      </w:tr>
      <w:tr w:rsidR="00F611BA" w:rsidRPr="009E4839" w14:paraId="07738B1D" w14:textId="77777777" w:rsidTr="00BF3796">
        <w:trPr>
          <w:jc w:val="center"/>
        </w:trPr>
        <w:tc>
          <w:tcPr>
            <w:tcW w:w="4365" w:type="dxa"/>
            <w:vAlign w:val="center"/>
          </w:tcPr>
          <w:p w14:paraId="351CDCF7" w14:textId="77777777" w:rsidR="00F611BA" w:rsidRPr="00BE6061" w:rsidRDefault="00F611BA" w:rsidP="00BF3796">
            <w:pPr>
              <w:spacing w:after="0" w:line="288" w:lineRule="auto"/>
              <w:jc w:val="center"/>
              <w:rPr>
                <w:rFonts w:ascii="Times New Roman" w:hAnsi="Times New Roman"/>
                <w:b/>
                <w:bCs/>
                <w:color w:val="DF7EF6"/>
                <w:sz w:val="20"/>
                <w:szCs w:val="20"/>
              </w:rPr>
            </w:pPr>
            <w:r>
              <w:rPr>
                <w:rFonts w:ascii="Times New Roman" w:hAnsi="Times New Roman"/>
                <w:b/>
                <w:bCs/>
                <w:noProof/>
                <w:color w:val="DF7EF6"/>
                <w:sz w:val="20"/>
                <w:szCs w:val="20"/>
              </w:rPr>
              <mc:AlternateContent>
                <mc:Choice Requires="wps">
                  <w:drawing>
                    <wp:anchor distT="0" distB="0" distL="114300" distR="114300" simplePos="0" relativeHeight="251776000" behindDoc="0" locked="0" layoutInCell="1" allowOverlap="1" wp14:anchorId="616ED0A6" wp14:editId="7347675D">
                      <wp:simplePos x="0" y="0"/>
                      <wp:positionH relativeFrom="column">
                        <wp:posOffset>685779</wp:posOffset>
                      </wp:positionH>
                      <wp:positionV relativeFrom="paragraph">
                        <wp:posOffset>7812</wp:posOffset>
                      </wp:positionV>
                      <wp:extent cx="1244493" cy="138313"/>
                      <wp:effectExtent l="0" t="0" r="13335" b="14605"/>
                      <wp:wrapNone/>
                      <wp:docPr id="401415985" name="Прямоугольник 401415985"/>
                      <wp:cNvGraphicFramePr/>
                      <a:graphic xmlns:a="http://schemas.openxmlformats.org/drawingml/2006/main">
                        <a:graphicData uri="http://schemas.microsoft.com/office/word/2010/wordprocessingShape">
                          <wps:wsp>
                            <wps:cNvSpPr/>
                            <wps:spPr>
                              <a:xfrm>
                                <a:off x="0" y="0"/>
                                <a:ext cx="1244493" cy="138313"/>
                              </a:xfrm>
                              <a:prstGeom prst="rect">
                                <a:avLst/>
                              </a:prstGeom>
                              <a:noFill/>
                              <a:ln w="12700" cap="flat" cmpd="sng" algn="ctr">
                                <a:solidFill>
                                  <a:srgbClr val="FF00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56205AF" id="Прямоугольник 401415985" o:spid="_x0000_s1026" style="position:absolute;margin-left:54pt;margin-top:.6pt;width:98pt;height:10.9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" filled="f" strokecolor="fuchsia" strokeweight="1pt"/>
                  </w:pict>
                </mc:Fallback>
              </mc:AlternateContent>
            </w:r>
            <w:r w:rsidRPr="00BE6061">
              <w:rPr>
                <w:rFonts w:ascii="Times New Roman" w:hAnsi="Times New Roman"/>
                <w:b/>
                <w:bCs/>
                <w:color w:val="DF7EF6"/>
                <w:sz w:val="20"/>
                <w:szCs w:val="20"/>
              </w:rPr>
              <w:t>16:50:270101</w:t>
            </w:r>
          </w:p>
        </w:tc>
        <w:tc>
          <w:tcPr>
            <w:tcW w:w="9097" w:type="dxa"/>
            <w:vAlign w:val="center"/>
          </w:tcPr>
          <w:p w14:paraId="2F55BE55"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и номер кадастрового квартала</w:t>
            </w:r>
          </w:p>
        </w:tc>
      </w:tr>
      <w:tr w:rsidR="00F611BA" w:rsidRPr="009E4839" w14:paraId="12796BB2" w14:textId="77777777" w:rsidTr="00BF3796">
        <w:trPr>
          <w:jc w:val="center"/>
        </w:trPr>
        <w:tc>
          <w:tcPr>
            <w:tcW w:w="4365" w:type="dxa"/>
            <w:vAlign w:val="center"/>
          </w:tcPr>
          <w:p w14:paraId="76AC8EE7" w14:textId="77777777" w:rsidR="00F611BA" w:rsidRPr="00BE6061" w:rsidRDefault="00F611BA" w:rsidP="00BF3796">
            <w:pPr>
              <w:autoSpaceDE w:val="0"/>
              <w:autoSpaceDN w:val="0"/>
              <w:adjustRightInd w:val="0"/>
              <w:spacing w:after="0"/>
              <w:jc w:val="center"/>
              <w:rPr>
                <w:rFonts w:ascii="Times New Roman" w:eastAsiaTheme="minorHAnsi" w:hAnsi="Times New Roman"/>
                <w:color w:val="2F5496" w:themeColor="accent5" w:themeShade="BF"/>
                <w:sz w:val="20"/>
                <w:szCs w:val="20"/>
              </w:rPr>
            </w:pPr>
            <w:r>
              <w:rPr>
                <w:rFonts w:ascii="Times New Roman" w:eastAsiaTheme="minorHAnsi" w:hAnsi="Times New Roman"/>
                <w:noProof/>
                <w:color w:val="2F5496" w:themeColor="accent5" w:themeShade="BF"/>
                <w:sz w:val="20"/>
                <w:szCs w:val="20"/>
              </w:rPr>
              <mc:AlternateContent>
                <mc:Choice Requires="wps">
                  <w:drawing>
                    <wp:anchor distT="0" distB="0" distL="114300" distR="114300" simplePos="0" relativeHeight="251777024" behindDoc="0" locked="0" layoutInCell="1" allowOverlap="1" wp14:anchorId="15555825" wp14:editId="06233293">
                      <wp:simplePos x="0" y="0"/>
                      <wp:positionH relativeFrom="column">
                        <wp:posOffset>702336</wp:posOffset>
                      </wp:positionH>
                      <wp:positionV relativeFrom="paragraph">
                        <wp:posOffset>8423</wp:posOffset>
                      </wp:positionV>
                      <wp:extent cx="1175463" cy="135294"/>
                      <wp:effectExtent l="0" t="0" r="24765" b="17145"/>
                      <wp:wrapNone/>
                      <wp:docPr id="401415986" name="Прямоугольник 401415986"/>
                      <wp:cNvGraphicFramePr/>
                      <a:graphic xmlns:a="http://schemas.openxmlformats.org/drawingml/2006/main">
                        <a:graphicData uri="http://schemas.microsoft.com/office/word/2010/wordprocessingShape">
                          <wps:wsp>
                            <wps:cNvSpPr/>
                            <wps:spPr>
                              <a:xfrm>
                                <a:off x="0" y="0"/>
                                <a:ext cx="1175463" cy="135294"/>
                              </a:xfrm>
                              <a:prstGeom prst="rect">
                                <a:avLst/>
                              </a:prstGeom>
                              <a:pattFill prst="wdUpDiag">
                                <a:fgClr>
                                  <a:srgbClr val="ED7D31"/>
                                </a:fgClr>
                                <a:bgClr>
                                  <a:sysClr val="window" lastClr="FFFFFF"/>
                                </a:bgClr>
                              </a:pattFill>
                              <a:ln w="12700" cap="flat" cmpd="sng" algn="ctr">
                                <a:solidFill>
                                  <a:srgbClr val="FFC000"/>
                                </a:solidFill>
                                <a:prstDash val="dash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5D13913" id="Прямоугольник 401415986" o:spid="_x0000_s1026" style="position:absolute;margin-left:55.3pt;margin-top:.65pt;width:92.55pt;height:10.65pt;z-index:251777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" fillcolor="#ed7d31" strokecolor="#ffc000" strokeweight="1pt">
                      <v:fill r:id="rId24" o:title="" color2="window" type="pattern"/>
                      <v:stroke dashstyle="dashDot"/>
                    </v:rect>
                  </w:pict>
                </mc:Fallback>
              </mc:AlternateContent>
            </w:r>
          </w:p>
        </w:tc>
        <w:tc>
          <w:tcPr>
            <w:tcW w:w="9097" w:type="dxa"/>
            <w:vAlign w:val="center"/>
          </w:tcPr>
          <w:p w14:paraId="54F33D09" w14:textId="77777777" w:rsidR="00F611BA" w:rsidRPr="009E4839" w:rsidRDefault="00F611BA" w:rsidP="00BF3796">
            <w:pPr>
              <w:spacing w:after="0" w:line="288" w:lineRule="auto"/>
              <w:rPr>
                <w:rFonts w:ascii="Times New Roman" w:hAnsi="Times New Roman"/>
                <w:sz w:val="18"/>
                <w:szCs w:val="18"/>
              </w:rPr>
            </w:pPr>
            <w:r w:rsidRPr="001A014C">
              <w:rPr>
                <w:rFonts w:ascii="Times New Roman" w:hAnsi="Times New Roman"/>
                <w:sz w:val="18"/>
                <w:szCs w:val="18"/>
              </w:rPr>
              <w:t>граница планируемых элементов планировочной структуры</w:t>
            </w:r>
          </w:p>
        </w:tc>
      </w:tr>
      <w:tr w:rsidR="00F611BA" w:rsidRPr="009E4839" w14:paraId="6B971252" w14:textId="77777777" w:rsidTr="00BF3796">
        <w:trPr>
          <w:jc w:val="center"/>
        </w:trPr>
        <w:tc>
          <w:tcPr>
            <w:tcW w:w="4365" w:type="dxa"/>
            <w:vAlign w:val="center"/>
          </w:tcPr>
          <w:p w14:paraId="572554F1" w14:textId="77777777" w:rsidR="00F611BA" w:rsidRPr="00E03ECB" w:rsidRDefault="00F611BA" w:rsidP="00BF3796">
            <w:pPr>
              <w:spacing w:after="0" w:line="288" w:lineRule="auto"/>
              <w:jc w:val="center"/>
              <w:rPr>
                <w:rFonts w:ascii="Times New Roman" w:hAnsi="Times New Roman"/>
                <w:color w:val="2E12FA"/>
                <w:sz w:val="24"/>
                <w:szCs w:val="24"/>
                <w:u w:val="single"/>
              </w:rPr>
            </w:pPr>
            <w:r>
              <w:rPr>
                <w:rFonts w:ascii="Times New Roman" w:hAnsi="Times New Roman"/>
                <w:noProof/>
                <w:color w:val="2E12FA"/>
                <w:sz w:val="24"/>
                <w:szCs w:val="24"/>
                <w:u w:val="single"/>
              </w:rPr>
              <mc:AlternateContent>
                <mc:Choice Requires="wps">
                  <w:drawing>
                    <wp:anchor distT="0" distB="0" distL="114300" distR="114300" simplePos="0" relativeHeight="251778048" behindDoc="0" locked="0" layoutInCell="1" allowOverlap="1" wp14:anchorId="0F57EE8C" wp14:editId="3B672CBA">
                      <wp:simplePos x="0" y="0"/>
                      <wp:positionH relativeFrom="column">
                        <wp:posOffset>701040</wp:posOffset>
                      </wp:positionH>
                      <wp:positionV relativeFrom="paragraph">
                        <wp:posOffset>33020</wp:posOffset>
                      </wp:positionV>
                      <wp:extent cx="1229995" cy="138430"/>
                      <wp:effectExtent l="0" t="0" r="27305" b="13970"/>
                      <wp:wrapNone/>
                      <wp:docPr id="401415987" name="Прямоугольник 401415987"/>
                      <wp:cNvGraphicFramePr/>
                      <a:graphic xmlns:a="http://schemas.openxmlformats.org/drawingml/2006/main">
                        <a:graphicData uri="http://schemas.microsoft.com/office/word/2010/wordprocessingShape">
                          <wps:wsp>
                            <wps:cNvSpPr/>
                            <wps:spPr>
                              <a:xfrm>
                                <a:off x="0" y="0"/>
                                <a:ext cx="1229995" cy="138430"/>
                              </a:xfrm>
                              <a:prstGeom prst="rect">
                                <a:avLst/>
                              </a:prstGeom>
                              <a:solidFill>
                                <a:srgbClr val="70AD47">
                                  <a:lumMod val="40000"/>
                                  <a:lumOff val="60000"/>
                                </a:srgbClr>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962B210" id="Прямоугольник 401415987" o:spid="_x0000_s1026" style="position:absolute;margin-left:55.2pt;margin-top:2.6pt;width:96.85pt;height:10.9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" fillcolor="#c5e0b4" strokecolor="#70ad47" strokeweight="1pt"/>
                  </w:pict>
                </mc:Fallback>
              </mc:AlternateContent>
            </w:r>
          </w:p>
        </w:tc>
        <w:tc>
          <w:tcPr>
            <w:tcW w:w="9097" w:type="dxa"/>
            <w:vAlign w:val="center"/>
          </w:tcPr>
          <w:p w14:paraId="4E38941E"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образуемых земельных участков</w:t>
            </w:r>
          </w:p>
        </w:tc>
      </w:tr>
      <w:tr w:rsidR="00F611BA" w:rsidRPr="009E4839" w14:paraId="3FEEC6FA" w14:textId="77777777" w:rsidTr="00BF3796">
        <w:trPr>
          <w:jc w:val="center"/>
        </w:trPr>
        <w:tc>
          <w:tcPr>
            <w:tcW w:w="4365" w:type="dxa"/>
            <w:vAlign w:val="center"/>
            <w:hideMark/>
          </w:tcPr>
          <w:p w14:paraId="1DA6C250" w14:textId="77777777" w:rsidR="00F611BA" w:rsidRPr="00E03ECB" w:rsidRDefault="00F611BA" w:rsidP="00BF3796">
            <w:pPr>
              <w:spacing w:after="0" w:line="288" w:lineRule="auto"/>
              <w:jc w:val="center"/>
              <w:rPr>
                <w:rFonts w:ascii="Times New Roman" w:hAnsi="Times New Roman"/>
                <w:sz w:val="24"/>
                <w:szCs w:val="24"/>
              </w:rPr>
            </w:pPr>
            <w:r>
              <w:rPr>
                <w:rFonts w:ascii="Times New Roman" w:hAnsi="Times New Roman"/>
                <w:color w:val="FF0000"/>
                <w:sz w:val="24"/>
                <w:szCs w:val="24"/>
              </w:rPr>
              <w:t xml:space="preserve">      :</w:t>
            </w:r>
            <w:r w:rsidRPr="00BE6061">
              <w:rPr>
                <w:rFonts w:ascii="Times New Roman" w:hAnsi="Times New Roman"/>
                <w:color w:val="FF0000"/>
                <w:sz w:val="20"/>
                <w:szCs w:val="20"/>
              </w:rPr>
              <w:t>ЗУ1</w:t>
            </w:r>
          </w:p>
        </w:tc>
        <w:tc>
          <w:tcPr>
            <w:tcW w:w="9097" w:type="dxa"/>
            <w:vAlign w:val="center"/>
            <w:hideMark/>
          </w:tcPr>
          <w:p w14:paraId="2179278B"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условный номер</w:t>
            </w:r>
            <w:r w:rsidRPr="009E4839">
              <w:rPr>
                <w:rFonts w:ascii="Times New Roman" w:hAnsi="Times New Roman"/>
                <w:sz w:val="18"/>
                <w:szCs w:val="18"/>
              </w:rPr>
              <w:t xml:space="preserve"> образуемых земельных участков</w:t>
            </w:r>
          </w:p>
        </w:tc>
      </w:tr>
      <w:tr w:rsidR="00F611BA" w:rsidRPr="009E4839" w14:paraId="317BE89A" w14:textId="77777777" w:rsidTr="00BF3796">
        <w:trPr>
          <w:jc w:val="center"/>
        </w:trPr>
        <w:tc>
          <w:tcPr>
            <w:tcW w:w="4365" w:type="dxa"/>
            <w:vAlign w:val="center"/>
          </w:tcPr>
          <w:p w14:paraId="46544999" w14:textId="77777777" w:rsidR="00F611BA" w:rsidRPr="00E03ECB" w:rsidRDefault="00F611BA" w:rsidP="00BF3796">
            <w:pPr>
              <w:autoSpaceDE w:val="0"/>
              <w:autoSpaceDN w:val="0"/>
              <w:adjustRightInd w:val="0"/>
              <w:spacing w:after="0"/>
              <w:rPr>
                <w:rFonts w:ascii="Times New Roman" w:hAnsi="Times New Roman"/>
                <w:noProof/>
                <w:sz w:val="24"/>
                <w:szCs w:val="24"/>
              </w:rPr>
            </w:pPr>
            <w:r w:rsidRPr="00E03ECB">
              <w:rPr>
                <w:rFonts w:ascii="Times New Roman" w:hAnsi="Times New Roman"/>
                <w:noProof/>
                <w:sz w:val="24"/>
                <w:szCs w:val="24"/>
              </w:rPr>
              <mc:AlternateContent>
                <mc:Choice Requires="wps">
                  <w:drawing>
                    <wp:anchor distT="0" distB="0" distL="114300" distR="114300" simplePos="0" relativeHeight="251779072" behindDoc="0" locked="0" layoutInCell="1" allowOverlap="1" wp14:anchorId="002BBA6F" wp14:editId="289BE627">
                      <wp:simplePos x="0" y="0"/>
                      <wp:positionH relativeFrom="column">
                        <wp:posOffset>743585</wp:posOffset>
                      </wp:positionH>
                      <wp:positionV relativeFrom="paragraph">
                        <wp:posOffset>41275</wp:posOffset>
                      </wp:positionV>
                      <wp:extent cx="1133475" cy="0"/>
                      <wp:effectExtent l="0" t="19050" r="28575" b="19050"/>
                      <wp:wrapNone/>
                      <wp:docPr id="401415989" name="Прямая соединительная линия 401415989"/>
                      <wp:cNvGraphicFramePr/>
                      <a:graphic xmlns:a="http://schemas.openxmlformats.org/drawingml/2006/main">
                        <a:graphicData uri="http://schemas.microsoft.com/office/word/2010/wordprocessingShape">
                          <wps:wsp>
                            <wps:cNvCnPr/>
                            <wps:spPr>
                              <a:xfrm>
                                <a:off x="0" y="0"/>
                                <a:ext cx="113347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E6BE6D1" id="Прямая соединительная линия 401415989" o:spid="_x0000_s1026" style="position:absolute;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5pt,3.25pt" to="147.8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" strokecolor="red" strokeweight="2.25pt"/>
                  </w:pict>
                </mc:Fallback>
              </mc:AlternateContent>
            </w:r>
            <w:r>
              <w:rPr>
                <w:rFonts w:ascii="Times New Roman" w:hAnsi="Times New Roman"/>
                <w:noProof/>
                <w:sz w:val="24"/>
                <w:szCs w:val="24"/>
              </w:rPr>
              <w:t xml:space="preserve"> </w:t>
            </w:r>
          </w:p>
        </w:tc>
        <w:tc>
          <w:tcPr>
            <w:tcW w:w="9097" w:type="dxa"/>
            <w:vAlign w:val="center"/>
          </w:tcPr>
          <w:p w14:paraId="2A985830" w14:textId="77777777" w:rsidR="00F611BA" w:rsidRPr="009E4839" w:rsidRDefault="00F611BA" w:rsidP="00BF3796">
            <w:pPr>
              <w:spacing w:after="0" w:line="288" w:lineRule="auto"/>
              <w:rPr>
                <w:rFonts w:ascii="Times New Roman" w:hAnsi="Times New Roman"/>
                <w:sz w:val="18"/>
                <w:szCs w:val="18"/>
              </w:rPr>
            </w:pPr>
            <w:r w:rsidRPr="009E4839">
              <w:rPr>
                <w:rFonts w:ascii="Times New Roman" w:hAnsi="Times New Roman"/>
                <w:sz w:val="18"/>
                <w:szCs w:val="18"/>
              </w:rPr>
              <w:t>граница утвержденных красных линий</w:t>
            </w:r>
          </w:p>
        </w:tc>
      </w:tr>
      <w:tr w:rsidR="00F611BA" w:rsidRPr="009E4839" w14:paraId="218E3BE1" w14:textId="77777777" w:rsidTr="00BF3796">
        <w:trPr>
          <w:jc w:val="center"/>
        </w:trPr>
        <w:tc>
          <w:tcPr>
            <w:tcW w:w="4365" w:type="dxa"/>
            <w:vAlign w:val="center"/>
          </w:tcPr>
          <w:p w14:paraId="79973A80" w14:textId="77777777" w:rsidR="00F611BA" w:rsidRPr="00E03ECB" w:rsidRDefault="00F611BA" w:rsidP="00BF3796">
            <w:pPr>
              <w:autoSpaceDE w:val="0"/>
              <w:autoSpaceDN w:val="0"/>
              <w:adjustRightInd w:val="0"/>
              <w:spacing w:after="0"/>
              <w:rPr>
                <w:rFonts w:ascii="Times New Roman" w:hAnsi="Times New Roman"/>
                <w:noProof/>
                <w:sz w:val="24"/>
                <w:szCs w:val="24"/>
              </w:rPr>
            </w:pPr>
            <w:r>
              <w:rPr>
                <w:rFonts w:ascii="Times New Roman" w:hAnsi="Times New Roman"/>
                <w:noProof/>
                <w:sz w:val="18"/>
                <w:szCs w:val="18"/>
              </w:rPr>
              <mc:AlternateContent>
                <mc:Choice Requires="wps">
                  <w:drawing>
                    <wp:anchor distT="0" distB="0" distL="114300" distR="114300" simplePos="0" relativeHeight="251780096" behindDoc="0" locked="0" layoutInCell="1" allowOverlap="1" wp14:anchorId="7FD937FD" wp14:editId="4B45DA9F">
                      <wp:simplePos x="0" y="0"/>
                      <wp:positionH relativeFrom="column">
                        <wp:posOffset>723900</wp:posOffset>
                      </wp:positionH>
                      <wp:positionV relativeFrom="paragraph">
                        <wp:posOffset>86360</wp:posOffset>
                      </wp:positionV>
                      <wp:extent cx="1038225" cy="0"/>
                      <wp:effectExtent l="0" t="0" r="0" b="0"/>
                      <wp:wrapNone/>
                      <wp:docPr id="401415990" name="Прямая соединительная линия 401415990"/>
                      <wp:cNvGraphicFramePr/>
                      <a:graphic xmlns:a="http://schemas.openxmlformats.org/drawingml/2006/main">
                        <a:graphicData uri="http://schemas.microsoft.com/office/word/2010/wordprocessingShape">
                          <wps:wsp>
                            <wps:cNvCnPr/>
                            <wps:spPr>
                              <a:xfrm>
                                <a:off x="0" y="0"/>
                                <a:ext cx="1038225" cy="0"/>
                              </a:xfrm>
                              <a:prstGeom prst="line">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64A9A8C" id="Прямая соединительная линия 401415990" o:spid="_x0000_s1026" style="position:absolute;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7pt,6.8pt" to="138.7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" strokecolor="windowText" strokeweight="1.5pt">
                      <v:stroke joinstyle="miter"/>
                    </v:line>
                  </w:pict>
                </mc:Fallback>
              </mc:AlternateContent>
            </w:r>
            <w:r>
              <w:rPr>
                <w:rFonts w:ascii="Times New Roman" w:hAnsi="Times New Roman"/>
                <w:noProof/>
                <w:sz w:val="24"/>
                <w:szCs w:val="24"/>
              </w:rPr>
              <w:t xml:space="preserve">                          </w:t>
            </w:r>
          </w:p>
        </w:tc>
        <w:tc>
          <w:tcPr>
            <w:tcW w:w="9097" w:type="dxa"/>
            <w:vAlign w:val="center"/>
          </w:tcPr>
          <w:p w14:paraId="39AC498B"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устанавливаемых красных линий</w:t>
            </w:r>
          </w:p>
        </w:tc>
      </w:tr>
      <w:tr w:rsidR="00F611BA" w:rsidRPr="009E4839" w14:paraId="65ED2365" w14:textId="77777777" w:rsidTr="00BF3796">
        <w:trPr>
          <w:jc w:val="center"/>
        </w:trPr>
        <w:tc>
          <w:tcPr>
            <w:tcW w:w="4365" w:type="dxa"/>
            <w:vAlign w:val="center"/>
          </w:tcPr>
          <w:p w14:paraId="689BED2B" w14:textId="77777777" w:rsidR="00F611BA" w:rsidRPr="004B2BEA" w:rsidRDefault="00F611BA" w:rsidP="00BF3796">
            <w:pPr>
              <w:autoSpaceDE w:val="0"/>
              <w:autoSpaceDN w:val="0"/>
              <w:adjustRightInd w:val="0"/>
              <w:spacing w:after="0"/>
              <w:rPr>
                <w:rFonts w:ascii="Times New Roman" w:hAnsi="Times New Roman"/>
                <w:noProof/>
                <w:sz w:val="18"/>
                <w:szCs w:val="18"/>
              </w:rPr>
            </w:pPr>
            <w:r w:rsidRPr="006D6262">
              <w:rPr>
                <w:rFonts w:ascii="Times New Roman" w:hAnsi="Times New Roman"/>
                <w:b/>
                <w:bCs/>
                <w:noProof/>
                <w:sz w:val="16"/>
                <w:szCs w:val="16"/>
              </w:rPr>
              <mc:AlternateContent>
                <mc:Choice Requires="wps">
                  <w:drawing>
                    <wp:anchor distT="0" distB="0" distL="114300" distR="114300" simplePos="0" relativeHeight="251781120" behindDoc="1" locked="0" layoutInCell="1" allowOverlap="1" wp14:anchorId="51E0ED63" wp14:editId="3CFFD0D2">
                      <wp:simplePos x="0" y="0"/>
                      <wp:positionH relativeFrom="column">
                        <wp:posOffset>748030</wp:posOffset>
                      </wp:positionH>
                      <wp:positionV relativeFrom="paragraph">
                        <wp:posOffset>51435</wp:posOffset>
                      </wp:positionV>
                      <wp:extent cx="1090295" cy="0"/>
                      <wp:effectExtent l="0" t="19050" r="33655" b="19050"/>
                      <wp:wrapNone/>
                      <wp:docPr id="401415991" name="Прямая соединительная линия 401415991"/>
                      <wp:cNvGraphicFramePr/>
                      <a:graphic xmlns:a="http://schemas.openxmlformats.org/drawingml/2006/main">
                        <a:graphicData uri="http://schemas.microsoft.com/office/word/2010/wordprocessingShape">
                          <wps:wsp>
                            <wps:cNvCnPr/>
                            <wps:spPr>
                              <a:xfrm>
                                <a:off x="0" y="0"/>
                                <a:ext cx="1090295" cy="0"/>
                              </a:xfrm>
                              <a:prstGeom prst="line">
                                <a:avLst/>
                              </a:prstGeom>
                              <a:noFill/>
                              <a:ln w="28575"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47A3CA9" id="Прямая соединительная линия 401415991" o:spid="_x0000_s1026" style="position:absolute;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9pt,4.05pt" to="144.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" strokecolor="red" strokeweight="2.25pt"/>
                  </w:pict>
                </mc:Fallback>
              </mc:AlternateContent>
            </w:r>
            <w:r>
              <w:rPr>
                <w:rFonts w:ascii="Times New Roman" w:hAnsi="Times New Roman"/>
                <w:noProof/>
                <w:sz w:val="24"/>
                <w:szCs w:val="24"/>
              </w:rPr>
              <w:t xml:space="preserve">                         </w:t>
            </w:r>
            <w:r w:rsidRPr="004B2BEA">
              <w:rPr>
                <w:rFonts w:ascii="Times New Roman" w:hAnsi="Times New Roman"/>
                <w:noProof/>
                <w:sz w:val="18"/>
                <w:szCs w:val="18"/>
              </w:rPr>
              <w:t>Х        Х</w:t>
            </w:r>
          </w:p>
        </w:tc>
        <w:tc>
          <w:tcPr>
            <w:tcW w:w="9097" w:type="dxa"/>
            <w:vAlign w:val="center"/>
          </w:tcPr>
          <w:p w14:paraId="40E680EF" w14:textId="77777777" w:rsidR="00F611BA" w:rsidRPr="009E4839" w:rsidRDefault="00F611BA" w:rsidP="00BF3796">
            <w:pPr>
              <w:spacing w:after="0" w:line="288" w:lineRule="auto"/>
              <w:rPr>
                <w:rFonts w:ascii="Times New Roman" w:hAnsi="Times New Roman"/>
                <w:sz w:val="18"/>
                <w:szCs w:val="18"/>
              </w:rPr>
            </w:pPr>
            <w:r>
              <w:rPr>
                <w:rFonts w:ascii="Times New Roman" w:hAnsi="Times New Roman"/>
                <w:sz w:val="18"/>
                <w:szCs w:val="18"/>
              </w:rPr>
              <w:t>граница отменяемых красных линий</w:t>
            </w:r>
          </w:p>
        </w:tc>
      </w:tr>
    </w:tbl>
    <w:p w14:paraId="5573B9F9" w14:textId="77777777" w:rsidR="00F611BA" w:rsidRDefault="00F611BA" w:rsidP="00F611BA">
      <w:pPr>
        <w:spacing w:line="288" w:lineRule="auto"/>
        <w:rPr>
          <w:rFonts w:ascii="Times New Roman" w:hAnsi="Times New Roman"/>
          <w:b/>
          <w:sz w:val="24"/>
          <w:szCs w:val="24"/>
        </w:rPr>
      </w:pPr>
    </w:p>
    <w:p w14:paraId="53B26EF5" w14:textId="77777777" w:rsidR="00F611BA" w:rsidRDefault="00F611BA" w:rsidP="00F611BA">
      <w:pPr>
        <w:spacing w:line="288" w:lineRule="auto"/>
        <w:jc w:val="center"/>
        <w:rPr>
          <w:rFonts w:ascii="Times New Roman" w:hAnsi="Times New Roman"/>
          <w:b/>
          <w:sz w:val="24"/>
          <w:szCs w:val="24"/>
        </w:rPr>
        <w:sectPr w:rsidR="00F611BA" w:rsidSect="00BF3796">
          <w:pgSz w:w="16838" w:h="11906" w:orient="landscape" w:code="9"/>
          <w:pgMar w:top="1134" w:right="1134" w:bottom="709" w:left="1134" w:header="567" w:footer="567" w:gutter="0"/>
          <w:cols w:space="720"/>
          <w:docGrid w:linePitch="299"/>
        </w:sectPr>
      </w:pPr>
    </w:p>
    <w:p w14:paraId="7F577D40" w14:textId="77777777" w:rsidR="00F611BA" w:rsidRPr="002B7212" w:rsidRDefault="00F611BA" w:rsidP="00F611BA">
      <w:pPr>
        <w:spacing w:after="0" w:line="240" w:lineRule="auto"/>
        <w:jc w:val="center"/>
        <w:rPr>
          <w:rFonts w:ascii="Times New Roman" w:hAnsi="Times New Roman"/>
          <w:b/>
          <w:sz w:val="28"/>
          <w:szCs w:val="28"/>
        </w:rPr>
      </w:pPr>
      <w:r>
        <w:rPr>
          <w:rFonts w:ascii="Times New Roman" w:hAnsi="Times New Roman"/>
          <w:b/>
          <w:sz w:val="28"/>
          <w:szCs w:val="28"/>
          <w:lang w:val="en-US"/>
        </w:rPr>
        <w:t>V</w:t>
      </w:r>
      <w:r w:rsidRPr="002B7212">
        <w:rPr>
          <w:rFonts w:ascii="Times New Roman" w:hAnsi="Times New Roman"/>
          <w:b/>
          <w:sz w:val="28"/>
          <w:szCs w:val="28"/>
        </w:rPr>
        <w:t>. Проект межевания территории. Текстовая часть</w:t>
      </w:r>
    </w:p>
    <w:p w14:paraId="5A6CEEB1" w14:textId="77777777" w:rsidR="00F611BA" w:rsidRPr="002B7212" w:rsidRDefault="00F611BA" w:rsidP="00F611BA">
      <w:pPr>
        <w:spacing w:after="0" w:line="240" w:lineRule="auto"/>
        <w:jc w:val="center"/>
        <w:rPr>
          <w:rFonts w:ascii="Times New Roman" w:hAnsi="Times New Roman"/>
          <w:b/>
          <w:sz w:val="28"/>
          <w:szCs w:val="28"/>
        </w:rPr>
      </w:pPr>
    </w:p>
    <w:p w14:paraId="200DF29D" w14:textId="77777777" w:rsidR="00F611BA" w:rsidRPr="002B7212" w:rsidRDefault="00F611BA" w:rsidP="00F611BA">
      <w:pPr>
        <w:suppressAutoHyphens/>
        <w:spacing w:after="0" w:line="240" w:lineRule="auto"/>
        <w:ind w:left="142" w:right="284" w:firstLine="567"/>
        <w:contextualSpacing/>
        <w:jc w:val="both"/>
        <w:rPr>
          <w:rFonts w:ascii="Times New Roman" w:hAnsi="Times New Roman"/>
          <w:bCs/>
          <w:sz w:val="28"/>
          <w:szCs w:val="28"/>
        </w:rPr>
      </w:pPr>
      <w:bookmarkStart w:id="16" w:name="_Hlk72334008"/>
      <w:r w:rsidRPr="002B7212">
        <w:rPr>
          <w:rFonts w:ascii="Times New Roman" w:hAnsi="Times New Roman"/>
          <w:bCs/>
          <w:sz w:val="28"/>
          <w:szCs w:val="28"/>
        </w:rPr>
        <w:t xml:space="preserve">Проект межевания территории линейного объекта </w:t>
      </w:r>
      <w:r w:rsidRPr="00B31014">
        <w:rPr>
          <w:rFonts w:ascii="Times New Roman" w:hAnsi="Times New Roman"/>
          <w:sz w:val="28"/>
          <w:szCs w:val="28"/>
          <w:lang w:eastAsia="ar-SA"/>
        </w:rPr>
        <w:t xml:space="preserve">«Строительство автомобильной дороги с путепроводом через железнодорожные пути от дублера Горьковского шоссе до ул. Приволжская в Кировском районе г.Казани Республики Татарстан» </w:t>
      </w:r>
      <w:r w:rsidRPr="002B7212">
        <w:rPr>
          <w:rFonts w:ascii="Times New Roman" w:hAnsi="Times New Roman"/>
          <w:bCs/>
          <w:sz w:val="28"/>
          <w:szCs w:val="28"/>
        </w:rPr>
        <w:t xml:space="preserve">разработан на территории </w:t>
      </w:r>
      <w:r>
        <w:rPr>
          <w:rFonts w:ascii="Times New Roman" w:hAnsi="Times New Roman"/>
          <w:bCs/>
          <w:sz w:val="28"/>
          <w:szCs w:val="28"/>
        </w:rPr>
        <w:t>Кировского</w:t>
      </w:r>
      <w:r w:rsidRPr="002B7212">
        <w:rPr>
          <w:rFonts w:ascii="Times New Roman" w:hAnsi="Times New Roman"/>
          <w:bCs/>
          <w:sz w:val="28"/>
          <w:szCs w:val="28"/>
        </w:rPr>
        <w:t xml:space="preserve"> района г.Казани в составе проекта планировки территории.</w:t>
      </w:r>
    </w:p>
    <w:p w14:paraId="5221439B" w14:textId="77777777" w:rsidR="00F611BA" w:rsidRPr="002B7212" w:rsidRDefault="00F611BA" w:rsidP="00F611BA">
      <w:pPr>
        <w:suppressAutoHyphens/>
        <w:spacing w:after="0" w:line="240" w:lineRule="auto"/>
        <w:ind w:left="142" w:right="284" w:firstLine="567"/>
        <w:contextualSpacing/>
        <w:jc w:val="both"/>
        <w:rPr>
          <w:rFonts w:ascii="Times New Roman" w:hAnsi="Times New Roman"/>
          <w:bCs/>
          <w:sz w:val="28"/>
          <w:szCs w:val="28"/>
        </w:rPr>
      </w:pPr>
      <w:r w:rsidRPr="002B7212">
        <w:rPr>
          <w:rFonts w:ascii="Times New Roman" w:hAnsi="Times New Roman"/>
          <w:bCs/>
          <w:sz w:val="28"/>
          <w:szCs w:val="28"/>
        </w:rPr>
        <w:t>Проект межевания территории подготовлен в целях обеспечения устойчивого развития территории, формирования земельных участков общего пользования в границах планируемого размещения линейного объекта.</w:t>
      </w:r>
    </w:p>
    <w:p w14:paraId="612B7197" w14:textId="77777777" w:rsidR="00F611BA" w:rsidRPr="00C12C25" w:rsidRDefault="00F611BA" w:rsidP="00F611BA">
      <w:pPr>
        <w:suppressAutoHyphens/>
        <w:spacing w:after="0" w:line="240" w:lineRule="auto"/>
        <w:ind w:left="142" w:right="284" w:firstLine="567"/>
        <w:contextualSpacing/>
        <w:jc w:val="both"/>
        <w:rPr>
          <w:rFonts w:ascii="Times New Roman" w:hAnsi="Times New Roman"/>
          <w:bCs/>
          <w:sz w:val="28"/>
          <w:szCs w:val="28"/>
        </w:rPr>
      </w:pPr>
      <w:r w:rsidRPr="002B7212">
        <w:rPr>
          <w:rFonts w:ascii="Times New Roman" w:hAnsi="Times New Roman"/>
          <w:bCs/>
          <w:sz w:val="28"/>
          <w:szCs w:val="28"/>
        </w:rPr>
        <w:t xml:space="preserve">С целью рационального использования земель проектом предусматривается минимальное использование земель при строительстве, </w:t>
      </w:r>
      <w:r w:rsidRPr="00C12C25">
        <w:rPr>
          <w:rFonts w:ascii="Times New Roman" w:hAnsi="Times New Roman"/>
          <w:bCs/>
          <w:sz w:val="28"/>
          <w:szCs w:val="28"/>
        </w:rPr>
        <w:t>реконструкции, эксплуатации объекта.</w:t>
      </w:r>
    </w:p>
    <w:p w14:paraId="5AB1975A" w14:textId="71EA3713" w:rsidR="00F611BA" w:rsidRPr="002670B3" w:rsidRDefault="00F611BA" w:rsidP="00F611BA">
      <w:pPr>
        <w:suppressAutoHyphens/>
        <w:spacing w:after="0" w:line="240" w:lineRule="auto"/>
        <w:ind w:left="142" w:right="284" w:firstLine="567"/>
        <w:contextualSpacing/>
        <w:jc w:val="both"/>
        <w:rPr>
          <w:rFonts w:ascii="Times New Roman" w:hAnsi="Times New Roman"/>
          <w:bCs/>
          <w:color w:val="000000" w:themeColor="text1"/>
          <w:sz w:val="28"/>
          <w:szCs w:val="28"/>
        </w:rPr>
      </w:pPr>
      <w:r w:rsidRPr="00C12C25">
        <w:rPr>
          <w:rFonts w:ascii="Times New Roman" w:hAnsi="Times New Roman"/>
          <w:bCs/>
          <w:color w:val="000000" w:themeColor="text1"/>
          <w:sz w:val="28"/>
          <w:szCs w:val="28"/>
        </w:rPr>
        <w:t>Рассматриваемая территория расположена в границах земельных участков с кадастровыми номерами 16:50:280564:14, 16:50:280564:13, 16:50:280564:9, 16:50:280564:8, 16:50:280564:417, 16:50:000000:14967, 16:50:000000:14966, 16:50:000000:29801, 16:50:000000:34 (обособленный 16:50:000000:1013), 16:50:280302:4, 16:50:280303:8, 16:50:280302:3, 16:50:280302:10, 16:50:280302:6, 16:50:280564:39, 16:50:000000:21048, 16:50:280302:9, 16:50:280562:17, 16:50:280302:5, 16:50:280563:892, 16:50:280302:2, 16:50:190303:2, 16:50:000000:17380, 16:50:000000:18236, 16:50:000000:26240, 16:50:280550:223, 16:50:280302:7</w:t>
      </w:r>
      <w:r>
        <w:rPr>
          <w:rFonts w:ascii="Times New Roman" w:hAnsi="Times New Roman"/>
          <w:bCs/>
          <w:color w:val="000000" w:themeColor="text1"/>
          <w:sz w:val="28"/>
          <w:szCs w:val="28"/>
        </w:rPr>
        <w:t xml:space="preserve">, </w:t>
      </w:r>
      <w:r w:rsidRPr="00C97329">
        <w:rPr>
          <w:rFonts w:ascii="Times New Roman" w:hAnsi="Times New Roman"/>
          <w:bCs/>
          <w:color w:val="000000" w:themeColor="text1"/>
          <w:sz w:val="28"/>
          <w:szCs w:val="28"/>
        </w:rPr>
        <w:t>16:50:280551:107.</w:t>
      </w:r>
    </w:p>
    <w:p w14:paraId="6A084E4E" w14:textId="77777777" w:rsidR="00F611BA" w:rsidRPr="002B7212" w:rsidRDefault="00F611BA" w:rsidP="00F611BA">
      <w:pPr>
        <w:suppressAutoHyphens/>
        <w:spacing w:after="0" w:line="240" w:lineRule="auto"/>
        <w:ind w:left="142" w:right="284" w:firstLine="567"/>
        <w:contextualSpacing/>
        <w:jc w:val="both"/>
        <w:rPr>
          <w:rFonts w:ascii="Times New Roman" w:hAnsi="Times New Roman"/>
          <w:bCs/>
          <w:sz w:val="28"/>
          <w:szCs w:val="28"/>
        </w:rPr>
      </w:pPr>
      <w:r w:rsidRPr="002670B3">
        <w:rPr>
          <w:rFonts w:ascii="Times New Roman" w:hAnsi="Times New Roman"/>
          <w:bCs/>
          <w:sz w:val="28"/>
          <w:szCs w:val="28"/>
        </w:rPr>
        <w:t>В соответствии с Федеральным законом от 31.07.2020 №254 Ст.3 - п.2.</w:t>
      </w:r>
      <w:r w:rsidRPr="002B7212">
        <w:rPr>
          <w:rFonts w:ascii="Times New Roman" w:hAnsi="Times New Roman"/>
          <w:bCs/>
          <w:sz w:val="28"/>
          <w:szCs w:val="28"/>
        </w:rPr>
        <w:t xml:space="preserve"> «Об особенностях регулирования отдельных отношений в целях реализации приоритетных проектов по модернизации и расширению инфраструктуры и о внесении изменений в отдельные законодательные акты Российской Федерации» виды разрешенного использования земельных участков, предназначенных для размещения объектов инфраструктуры, определяются утверждённой документацией по планировке территории таких объектов инфраструктуры. </w:t>
      </w:r>
    </w:p>
    <w:p w14:paraId="5BB0F4C7" w14:textId="77777777" w:rsidR="00F611BA" w:rsidRPr="002B7212" w:rsidRDefault="00F611BA" w:rsidP="00F611BA">
      <w:pPr>
        <w:suppressAutoHyphens/>
        <w:spacing w:after="0" w:line="240" w:lineRule="auto"/>
        <w:ind w:left="142" w:right="284" w:firstLine="567"/>
        <w:contextualSpacing/>
        <w:jc w:val="both"/>
        <w:rPr>
          <w:rFonts w:ascii="Times New Roman" w:hAnsi="Times New Roman"/>
          <w:bCs/>
          <w:sz w:val="28"/>
          <w:szCs w:val="28"/>
        </w:rPr>
      </w:pPr>
      <w:r w:rsidRPr="002B7212">
        <w:rPr>
          <w:rFonts w:ascii="Times New Roman" w:hAnsi="Times New Roman"/>
          <w:bCs/>
          <w:sz w:val="28"/>
          <w:szCs w:val="28"/>
        </w:rPr>
        <w:t>В целях образования земельных участков в границах планируемого размещения линейного объекта требуется проведение кадастровых работ</w:t>
      </w:r>
      <w:r w:rsidRPr="00FF223D">
        <w:rPr>
          <w:rFonts w:ascii="Times New Roman" w:hAnsi="Times New Roman"/>
          <w:bCs/>
          <w:sz w:val="28"/>
          <w:szCs w:val="28"/>
        </w:rPr>
        <w:t xml:space="preserve"> </w:t>
      </w:r>
      <w:r>
        <w:rPr>
          <w:rFonts w:ascii="Times New Roman" w:hAnsi="Times New Roman"/>
          <w:bCs/>
          <w:sz w:val="28"/>
          <w:szCs w:val="28"/>
        </w:rPr>
        <w:t>в 2 этапа</w:t>
      </w:r>
      <w:r w:rsidRPr="002B7212">
        <w:rPr>
          <w:rFonts w:ascii="Times New Roman" w:hAnsi="Times New Roman"/>
          <w:bCs/>
          <w:sz w:val="28"/>
          <w:szCs w:val="28"/>
        </w:rPr>
        <w:t xml:space="preserve">. </w:t>
      </w:r>
      <w:r w:rsidRPr="00FF223D">
        <w:rPr>
          <w:rFonts w:ascii="Times New Roman" w:hAnsi="Times New Roman"/>
          <w:bCs/>
          <w:sz w:val="28"/>
          <w:szCs w:val="28"/>
        </w:rPr>
        <w:t>Сведения об исходных и образуемых земельных участках представлены в Таблице 1.</w:t>
      </w:r>
    </w:p>
    <w:p w14:paraId="2EAB6C75" w14:textId="77777777" w:rsidR="00F611BA" w:rsidRDefault="00F611BA" w:rsidP="00F611BA">
      <w:pPr>
        <w:suppressAutoHyphens/>
        <w:spacing w:after="120" w:line="240" w:lineRule="auto"/>
        <w:ind w:left="284" w:right="125" w:firstLine="425"/>
        <w:rPr>
          <w:rFonts w:ascii="Times New Roman" w:hAnsi="Times New Roman"/>
          <w:b/>
          <w:iCs/>
          <w:color w:val="000000" w:themeColor="text1"/>
          <w:sz w:val="26"/>
          <w:szCs w:val="26"/>
        </w:rPr>
      </w:pPr>
      <w:bookmarkStart w:id="17" w:name="_Hlk191462452"/>
    </w:p>
    <w:p w14:paraId="016C8924" w14:textId="77777777" w:rsidR="00F611BA" w:rsidRDefault="00F611BA" w:rsidP="00F611BA">
      <w:pPr>
        <w:suppressAutoHyphens/>
        <w:spacing w:after="120" w:line="240" w:lineRule="auto"/>
        <w:ind w:left="284" w:right="125" w:firstLine="425"/>
        <w:rPr>
          <w:rFonts w:ascii="Times New Roman" w:hAnsi="Times New Roman"/>
          <w:b/>
          <w:iCs/>
          <w:color w:val="000000" w:themeColor="text1"/>
          <w:sz w:val="26"/>
          <w:szCs w:val="26"/>
        </w:rPr>
        <w:sectPr w:rsidR="00F611BA" w:rsidSect="00BF3796">
          <w:type w:val="nextColumn"/>
          <w:pgSz w:w="11906" w:h="16838" w:code="9"/>
          <w:pgMar w:top="1134" w:right="1134" w:bottom="1134" w:left="1134" w:header="567" w:footer="567" w:gutter="0"/>
          <w:cols w:space="720"/>
          <w:docGrid w:linePitch="299"/>
        </w:sectPr>
      </w:pPr>
    </w:p>
    <w:p w14:paraId="5E317C51" w14:textId="77777777" w:rsidR="000B6E09" w:rsidRDefault="000B6E09" w:rsidP="000B6E09">
      <w:pPr>
        <w:suppressAutoHyphens/>
        <w:spacing w:after="120" w:line="240" w:lineRule="auto"/>
        <w:ind w:right="125" w:firstLine="567"/>
        <w:jc w:val="center"/>
        <w:rPr>
          <w:rFonts w:ascii="Times New Roman" w:hAnsi="Times New Roman"/>
          <w:iCs/>
          <w:sz w:val="28"/>
          <w:szCs w:val="28"/>
          <w:lang w:val="tt-RU"/>
        </w:rPr>
      </w:pPr>
      <w:r w:rsidRPr="00156D4E">
        <w:rPr>
          <w:rFonts w:ascii="Times New Roman" w:hAnsi="Times New Roman"/>
          <w:iCs/>
          <w:sz w:val="28"/>
          <w:szCs w:val="28"/>
          <w:lang w:val="tt-RU"/>
        </w:rPr>
        <w:t>Перечень образуемых земельных участков</w:t>
      </w:r>
      <w:r>
        <w:rPr>
          <w:rFonts w:ascii="Times New Roman" w:hAnsi="Times New Roman"/>
          <w:iCs/>
          <w:sz w:val="28"/>
          <w:szCs w:val="28"/>
          <w:lang w:val="tt-RU"/>
        </w:rPr>
        <w:t xml:space="preserve"> и их частей</w:t>
      </w:r>
    </w:p>
    <w:p w14:paraId="2B7B278A" w14:textId="77777777" w:rsidR="000B6E09" w:rsidRPr="00E9366D" w:rsidRDefault="000B6E09" w:rsidP="000B6E09">
      <w:pPr>
        <w:suppressAutoHyphens/>
        <w:spacing w:after="120" w:line="240" w:lineRule="auto"/>
        <w:ind w:right="125" w:firstLine="567"/>
        <w:jc w:val="right"/>
        <w:rPr>
          <w:rFonts w:ascii="Times New Roman" w:hAnsi="Times New Roman"/>
          <w:iCs/>
          <w:sz w:val="28"/>
          <w:szCs w:val="28"/>
          <w:lang w:val="tt-RU"/>
        </w:rPr>
      </w:pPr>
      <w:r w:rsidRPr="00E9366D">
        <w:rPr>
          <w:rFonts w:ascii="Times New Roman" w:hAnsi="Times New Roman"/>
          <w:iCs/>
          <w:color w:val="000000" w:themeColor="text1"/>
          <w:sz w:val="28"/>
          <w:szCs w:val="28"/>
        </w:rPr>
        <w:t>Таблица 1</w:t>
      </w:r>
    </w:p>
    <w:tbl>
      <w:tblPr>
        <w:tblW w:w="14560" w:type="dxa"/>
        <w:tblLook w:val="04A0" w:firstRow="1" w:lastRow="0" w:firstColumn="1" w:lastColumn="0" w:noHBand="0" w:noVBand="1"/>
      </w:tblPr>
      <w:tblGrid>
        <w:gridCol w:w="2210"/>
        <w:gridCol w:w="1898"/>
        <w:gridCol w:w="2257"/>
        <w:gridCol w:w="1285"/>
        <w:gridCol w:w="1285"/>
        <w:gridCol w:w="1533"/>
        <w:gridCol w:w="2256"/>
        <w:gridCol w:w="1836"/>
      </w:tblGrid>
      <w:tr w:rsidR="00FF5C4B" w:rsidRPr="00156D4E" w14:paraId="7F58B96C" w14:textId="77777777" w:rsidTr="00FF5C4B">
        <w:trPr>
          <w:trHeight w:val="300"/>
          <w:tblHeader/>
        </w:trPr>
        <w:tc>
          <w:tcPr>
            <w:tcW w:w="22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D4C8EA" w14:textId="77777777" w:rsidR="00F611BA" w:rsidRPr="00156D4E" w:rsidRDefault="00F611BA" w:rsidP="00BF3796">
            <w:pPr>
              <w:spacing w:after="0" w:line="240" w:lineRule="auto"/>
              <w:jc w:val="center"/>
              <w:rPr>
                <w:rFonts w:ascii="Times New Roman" w:hAnsi="Times New Roman"/>
                <w:b/>
                <w:bCs/>
                <w:color w:val="000000"/>
                <w:sz w:val="20"/>
                <w:szCs w:val="20"/>
              </w:rPr>
            </w:pPr>
            <w:r w:rsidRPr="00156D4E">
              <w:rPr>
                <w:rFonts w:ascii="Times New Roman" w:hAnsi="Times New Roman"/>
                <w:b/>
                <w:bCs/>
                <w:color w:val="000000"/>
                <w:sz w:val="20"/>
                <w:szCs w:val="20"/>
              </w:rPr>
              <w:t>Условный номер образуемого земельного участка (контура земельного участка)</w:t>
            </w:r>
          </w:p>
        </w:tc>
        <w:tc>
          <w:tcPr>
            <w:tcW w:w="18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2C7567" w14:textId="77777777" w:rsidR="00F611BA" w:rsidRPr="00156D4E" w:rsidRDefault="00F611BA" w:rsidP="00BF3796">
            <w:pPr>
              <w:spacing w:after="0" w:line="240" w:lineRule="auto"/>
              <w:jc w:val="center"/>
              <w:rPr>
                <w:rFonts w:ascii="Times New Roman" w:hAnsi="Times New Roman"/>
                <w:b/>
                <w:bCs/>
                <w:color w:val="000000"/>
                <w:sz w:val="20"/>
                <w:szCs w:val="20"/>
              </w:rPr>
            </w:pPr>
            <w:r w:rsidRPr="00156D4E">
              <w:rPr>
                <w:rFonts w:ascii="Times New Roman" w:hAnsi="Times New Roman"/>
                <w:b/>
                <w:bCs/>
                <w:color w:val="000000"/>
                <w:sz w:val="20"/>
                <w:szCs w:val="20"/>
              </w:rPr>
              <w:t>Обозначение контура образуемого земельного участка</w:t>
            </w:r>
          </w:p>
        </w:tc>
        <w:tc>
          <w:tcPr>
            <w:tcW w:w="22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A0B354" w14:textId="77777777" w:rsidR="00F611BA" w:rsidRPr="00156D4E" w:rsidRDefault="00F611BA" w:rsidP="00BF3796">
            <w:pPr>
              <w:spacing w:after="0" w:line="240" w:lineRule="auto"/>
              <w:jc w:val="center"/>
              <w:rPr>
                <w:rFonts w:ascii="Times New Roman" w:hAnsi="Times New Roman"/>
                <w:b/>
                <w:bCs/>
                <w:color w:val="000000"/>
                <w:sz w:val="20"/>
                <w:szCs w:val="20"/>
              </w:rPr>
            </w:pPr>
            <w:r w:rsidRPr="00156D4E">
              <w:rPr>
                <w:rFonts w:ascii="Times New Roman" w:hAnsi="Times New Roman"/>
                <w:b/>
                <w:bCs/>
                <w:color w:val="000000"/>
                <w:sz w:val="20"/>
                <w:szCs w:val="20"/>
              </w:rPr>
              <w:t>Кадастровый номер исходного земельного участка</w:t>
            </w:r>
          </w:p>
        </w:tc>
        <w:tc>
          <w:tcPr>
            <w:tcW w:w="12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4A0C7F39" w14:textId="77777777" w:rsidR="00F611BA" w:rsidRPr="00156D4E" w:rsidRDefault="00F611BA" w:rsidP="00BF3796">
            <w:pPr>
              <w:spacing w:after="0" w:line="240" w:lineRule="auto"/>
              <w:jc w:val="center"/>
              <w:rPr>
                <w:rFonts w:ascii="Times New Roman" w:hAnsi="Times New Roman"/>
                <w:b/>
                <w:bCs/>
                <w:color w:val="000000"/>
                <w:sz w:val="20"/>
                <w:szCs w:val="20"/>
              </w:rPr>
            </w:pPr>
            <w:r>
              <w:rPr>
                <w:rFonts w:ascii="Times New Roman" w:hAnsi="Times New Roman"/>
                <w:b/>
                <w:bCs/>
                <w:color w:val="000000"/>
                <w:sz w:val="20"/>
                <w:szCs w:val="20"/>
              </w:rPr>
              <w:t>Площадь контура об</w:t>
            </w:r>
            <w:r w:rsidRPr="00156D4E">
              <w:rPr>
                <w:rFonts w:ascii="Times New Roman" w:hAnsi="Times New Roman"/>
                <w:b/>
                <w:bCs/>
                <w:color w:val="000000"/>
                <w:sz w:val="20"/>
                <w:szCs w:val="20"/>
              </w:rPr>
              <w:t>разуемого земельного участка, кв.м</w:t>
            </w:r>
          </w:p>
        </w:tc>
        <w:tc>
          <w:tcPr>
            <w:tcW w:w="12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798226" w14:textId="77777777" w:rsidR="00F611BA" w:rsidRPr="00156D4E" w:rsidRDefault="00F611BA" w:rsidP="00BF3796">
            <w:pPr>
              <w:spacing w:after="0" w:line="240" w:lineRule="auto"/>
              <w:jc w:val="center"/>
              <w:rPr>
                <w:rFonts w:ascii="Times New Roman" w:hAnsi="Times New Roman"/>
                <w:b/>
                <w:bCs/>
                <w:color w:val="000000"/>
                <w:sz w:val="20"/>
                <w:szCs w:val="20"/>
              </w:rPr>
            </w:pPr>
            <w:r w:rsidRPr="00156D4E">
              <w:rPr>
                <w:rFonts w:ascii="Times New Roman" w:hAnsi="Times New Roman"/>
                <w:b/>
                <w:bCs/>
                <w:color w:val="000000"/>
                <w:sz w:val="20"/>
                <w:szCs w:val="20"/>
              </w:rPr>
              <w:t>Площадь образуемого земельного участка,</w:t>
            </w:r>
            <w:r>
              <w:rPr>
                <w:rFonts w:ascii="Times New Roman" w:hAnsi="Times New Roman"/>
                <w:b/>
                <w:bCs/>
                <w:color w:val="000000"/>
                <w:sz w:val="20"/>
                <w:szCs w:val="20"/>
              </w:rPr>
              <w:t xml:space="preserve"> частей земельных участков</w:t>
            </w:r>
            <w:r w:rsidRPr="00156D4E">
              <w:rPr>
                <w:rFonts w:ascii="Times New Roman" w:hAnsi="Times New Roman"/>
                <w:b/>
                <w:bCs/>
                <w:color w:val="000000"/>
                <w:sz w:val="20"/>
                <w:szCs w:val="20"/>
              </w:rPr>
              <w:t xml:space="preserve"> кв.м</w:t>
            </w:r>
          </w:p>
        </w:tc>
        <w:tc>
          <w:tcPr>
            <w:tcW w:w="153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82E0D8" w14:textId="77777777" w:rsidR="00F611BA" w:rsidRPr="00156D4E" w:rsidRDefault="00F611BA" w:rsidP="00BF3796">
            <w:pPr>
              <w:spacing w:after="0" w:line="240" w:lineRule="auto"/>
              <w:jc w:val="center"/>
              <w:rPr>
                <w:rFonts w:ascii="Times New Roman" w:hAnsi="Times New Roman"/>
                <w:b/>
                <w:bCs/>
                <w:color w:val="000000"/>
                <w:sz w:val="20"/>
                <w:szCs w:val="20"/>
              </w:rPr>
            </w:pPr>
            <w:r w:rsidRPr="00156D4E">
              <w:rPr>
                <w:rFonts w:ascii="Times New Roman" w:hAnsi="Times New Roman"/>
                <w:b/>
                <w:bCs/>
                <w:color w:val="000000"/>
                <w:sz w:val="20"/>
                <w:szCs w:val="20"/>
              </w:rPr>
              <w:t xml:space="preserve">Вид разрешенного использования образуемого  земельного участка </w:t>
            </w:r>
          </w:p>
        </w:tc>
        <w:tc>
          <w:tcPr>
            <w:tcW w:w="22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F88DAC" w14:textId="77777777" w:rsidR="00F611BA" w:rsidRPr="00156D4E" w:rsidRDefault="00F611BA" w:rsidP="00BF3796">
            <w:pPr>
              <w:spacing w:after="0" w:line="240" w:lineRule="auto"/>
              <w:jc w:val="center"/>
              <w:rPr>
                <w:rFonts w:ascii="Times New Roman" w:hAnsi="Times New Roman"/>
                <w:b/>
                <w:bCs/>
                <w:color w:val="000000"/>
                <w:sz w:val="20"/>
                <w:szCs w:val="20"/>
              </w:rPr>
            </w:pPr>
            <w:r w:rsidRPr="00156D4E">
              <w:rPr>
                <w:rFonts w:ascii="Times New Roman" w:hAnsi="Times New Roman"/>
                <w:b/>
                <w:bCs/>
                <w:color w:val="000000"/>
                <w:sz w:val="20"/>
                <w:szCs w:val="20"/>
              </w:rPr>
              <w:t>Отнесение/неотнесение образуемых земельных участков к территории общего пользования</w:t>
            </w:r>
          </w:p>
        </w:tc>
        <w:tc>
          <w:tcPr>
            <w:tcW w:w="18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5FB2BC" w14:textId="77777777" w:rsidR="00F611BA" w:rsidRPr="00156D4E" w:rsidRDefault="00F611BA" w:rsidP="00BF3796">
            <w:pPr>
              <w:spacing w:after="0" w:line="240" w:lineRule="auto"/>
              <w:jc w:val="center"/>
              <w:rPr>
                <w:rFonts w:ascii="Times New Roman" w:hAnsi="Times New Roman"/>
                <w:b/>
                <w:bCs/>
                <w:color w:val="000000"/>
                <w:sz w:val="20"/>
                <w:szCs w:val="20"/>
              </w:rPr>
            </w:pPr>
            <w:r w:rsidRPr="00156D4E">
              <w:rPr>
                <w:rFonts w:ascii="Times New Roman" w:hAnsi="Times New Roman"/>
                <w:b/>
                <w:bCs/>
                <w:color w:val="000000"/>
                <w:sz w:val="20"/>
                <w:szCs w:val="20"/>
              </w:rPr>
              <w:t>Способ образования земельного участка</w:t>
            </w:r>
          </w:p>
        </w:tc>
      </w:tr>
      <w:tr w:rsidR="00FF5C4B" w:rsidRPr="00156D4E" w14:paraId="444972AD" w14:textId="77777777" w:rsidTr="00FF5C4B">
        <w:trPr>
          <w:trHeight w:val="810"/>
          <w:tblHeader/>
        </w:trPr>
        <w:tc>
          <w:tcPr>
            <w:tcW w:w="2210" w:type="dxa"/>
            <w:vMerge/>
            <w:tcBorders>
              <w:top w:val="single" w:sz="4" w:space="0" w:color="auto"/>
              <w:left w:val="single" w:sz="4" w:space="0" w:color="auto"/>
              <w:bottom w:val="single" w:sz="4" w:space="0" w:color="auto"/>
              <w:right w:val="single" w:sz="4" w:space="0" w:color="auto"/>
            </w:tcBorders>
            <w:vAlign w:val="center"/>
            <w:hideMark/>
          </w:tcPr>
          <w:p w14:paraId="09CE706E" w14:textId="77777777" w:rsidR="00F611BA" w:rsidRPr="00156D4E" w:rsidRDefault="00F611BA" w:rsidP="00BF3796">
            <w:pPr>
              <w:spacing w:after="0" w:line="240" w:lineRule="auto"/>
              <w:rPr>
                <w:rFonts w:ascii="Times New Roman" w:hAnsi="Times New Roman"/>
                <w:b/>
                <w:bCs/>
                <w:color w:val="000000"/>
                <w:sz w:val="20"/>
                <w:szCs w:val="20"/>
              </w:rPr>
            </w:pPr>
          </w:p>
        </w:tc>
        <w:tc>
          <w:tcPr>
            <w:tcW w:w="1898" w:type="dxa"/>
            <w:vMerge/>
            <w:tcBorders>
              <w:top w:val="single" w:sz="4" w:space="0" w:color="auto"/>
              <w:left w:val="single" w:sz="4" w:space="0" w:color="auto"/>
              <w:bottom w:val="single" w:sz="4" w:space="0" w:color="auto"/>
              <w:right w:val="single" w:sz="4" w:space="0" w:color="auto"/>
            </w:tcBorders>
            <w:vAlign w:val="center"/>
            <w:hideMark/>
          </w:tcPr>
          <w:p w14:paraId="4FBBD9BE" w14:textId="77777777" w:rsidR="00F611BA" w:rsidRPr="00156D4E" w:rsidRDefault="00F611BA" w:rsidP="00BF3796">
            <w:pPr>
              <w:spacing w:after="0" w:line="240" w:lineRule="auto"/>
              <w:rPr>
                <w:rFonts w:ascii="Times New Roman" w:hAnsi="Times New Roman"/>
                <w:b/>
                <w:bCs/>
                <w:color w:val="000000"/>
                <w:sz w:val="20"/>
                <w:szCs w:val="20"/>
              </w:rPr>
            </w:pPr>
          </w:p>
        </w:tc>
        <w:tc>
          <w:tcPr>
            <w:tcW w:w="2257" w:type="dxa"/>
            <w:vMerge/>
            <w:tcBorders>
              <w:top w:val="single" w:sz="4" w:space="0" w:color="auto"/>
              <w:left w:val="single" w:sz="4" w:space="0" w:color="auto"/>
              <w:bottom w:val="single" w:sz="4" w:space="0" w:color="auto"/>
              <w:right w:val="single" w:sz="4" w:space="0" w:color="auto"/>
            </w:tcBorders>
            <w:vAlign w:val="center"/>
            <w:hideMark/>
          </w:tcPr>
          <w:p w14:paraId="749D272F" w14:textId="77777777" w:rsidR="00F611BA" w:rsidRPr="00156D4E" w:rsidRDefault="00F611BA" w:rsidP="00BF3796">
            <w:pPr>
              <w:spacing w:after="0" w:line="240" w:lineRule="auto"/>
              <w:rPr>
                <w:rFonts w:ascii="Times New Roman" w:hAnsi="Times New Roman"/>
                <w:b/>
                <w:bCs/>
                <w:color w:val="000000"/>
                <w:sz w:val="20"/>
                <w:szCs w:val="20"/>
              </w:rPr>
            </w:pPr>
          </w:p>
        </w:tc>
        <w:tc>
          <w:tcPr>
            <w:tcW w:w="1285" w:type="dxa"/>
            <w:vMerge/>
            <w:tcBorders>
              <w:top w:val="single" w:sz="4" w:space="0" w:color="auto"/>
              <w:left w:val="single" w:sz="4" w:space="0" w:color="auto"/>
              <w:bottom w:val="single" w:sz="4" w:space="0" w:color="000000"/>
              <w:right w:val="single" w:sz="4" w:space="0" w:color="auto"/>
            </w:tcBorders>
            <w:vAlign w:val="center"/>
            <w:hideMark/>
          </w:tcPr>
          <w:p w14:paraId="4BF53C1F" w14:textId="77777777" w:rsidR="00F611BA" w:rsidRPr="00156D4E" w:rsidRDefault="00F611BA" w:rsidP="00BF3796">
            <w:pPr>
              <w:spacing w:after="0" w:line="240" w:lineRule="auto"/>
              <w:rPr>
                <w:rFonts w:ascii="Times New Roman" w:hAnsi="Times New Roman"/>
                <w:b/>
                <w:bCs/>
                <w:color w:val="000000"/>
                <w:sz w:val="20"/>
                <w:szCs w:val="20"/>
              </w:rPr>
            </w:pPr>
          </w:p>
        </w:tc>
        <w:tc>
          <w:tcPr>
            <w:tcW w:w="1285" w:type="dxa"/>
            <w:vMerge/>
            <w:tcBorders>
              <w:top w:val="single" w:sz="4" w:space="0" w:color="auto"/>
              <w:left w:val="single" w:sz="4" w:space="0" w:color="auto"/>
              <w:bottom w:val="single" w:sz="4" w:space="0" w:color="auto"/>
              <w:right w:val="single" w:sz="4" w:space="0" w:color="auto"/>
            </w:tcBorders>
            <w:vAlign w:val="center"/>
            <w:hideMark/>
          </w:tcPr>
          <w:p w14:paraId="1A104974" w14:textId="77777777" w:rsidR="00F611BA" w:rsidRPr="00156D4E" w:rsidRDefault="00F611BA" w:rsidP="00BF3796">
            <w:pPr>
              <w:spacing w:after="0" w:line="240" w:lineRule="auto"/>
              <w:rPr>
                <w:rFonts w:ascii="Times New Roman" w:hAnsi="Times New Roman"/>
                <w:b/>
                <w:bCs/>
                <w:color w:val="000000"/>
                <w:sz w:val="20"/>
                <w:szCs w:val="20"/>
              </w:rPr>
            </w:pPr>
          </w:p>
        </w:tc>
        <w:tc>
          <w:tcPr>
            <w:tcW w:w="1533" w:type="dxa"/>
            <w:vMerge/>
            <w:tcBorders>
              <w:top w:val="single" w:sz="4" w:space="0" w:color="auto"/>
              <w:left w:val="single" w:sz="4" w:space="0" w:color="auto"/>
              <w:bottom w:val="single" w:sz="4" w:space="0" w:color="auto"/>
              <w:right w:val="single" w:sz="4" w:space="0" w:color="auto"/>
            </w:tcBorders>
            <w:vAlign w:val="center"/>
            <w:hideMark/>
          </w:tcPr>
          <w:p w14:paraId="7DDEB8F5" w14:textId="77777777" w:rsidR="00F611BA" w:rsidRPr="00156D4E" w:rsidRDefault="00F611BA" w:rsidP="00BF3796">
            <w:pPr>
              <w:spacing w:after="0" w:line="240" w:lineRule="auto"/>
              <w:rPr>
                <w:rFonts w:ascii="Times New Roman" w:hAnsi="Times New Roman"/>
                <w:b/>
                <w:bCs/>
                <w:color w:val="000000"/>
                <w:sz w:val="20"/>
                <w:szCs w:val="20"/>
              </w:rPr>
            </w:pPr>
          </w:p>
        </w:tc>
        <w:tc>
          <w:tcPr>
            <w:tcW w:w="2256" w:type="dxa"/>
            <w:vMerge/>
            <w:tcBorders>
              <w:top w:val="single" w:sz="4" w:space="0" w:color="auto"/>
              <w:left w:val="single" w:sz="4" w:space="0" w:color="auto"/>
              <w:bottom w:val="single" w:sz="4" w:space="0" w:color="auto"/>
              <w:right w:val="single" w:sz="4" w:space="0" w:color="auto"/>
            </w:tcBorders>
            <w:vAlign w:val="center"/>
            <w:hideMark/>
          </w:tcPr>
          <w:p w14:paraId="646A9CB1" w14:textId="77777777" w:rsidR="00F611BA" w:rsidRPr="00156D4E" w:rsidRDefault="00F611BA" w:rsidP="00BF3796">
            <w:pPr>
              <w:spacing w:after="0" w:line="240" w:lineRule="auto"/>
              <w:rPr>
                <w:rFonts w:ascii="Times New Roman" w:hAnsi="Times New Roman"/>
                <w:b/>
                <w:bCs/>
                <w:color w:val="000000"/>
                <w:sz w:val="20"/>
                <w:szCs w:val="20"/>
              </w:rPr>
            </w:pPr>
          </w:p>
        </w:tc>
        <w:tc>
          <w:tcPr>
            <w:tcW w:w="1836" w:type="dxa"/>
            <w:vMerge/>
            <w:tcBorders>
              <w:top w:val="single" w:sz="4" w:space="0" w:color="auto"/>
              <w:left w:val="single" w:sz="4" w:space="0" w:color="auto"/>
              <w:bottom w:val="single" w:sz="4" w:space="0" w:color="auto"/>
              <w:right w:val="single" w:sz="4" w:space="0" w:color="auto"/>
            </w:tcBorders>
            <w:vAlign w:val="center"/>
            <w:hideMark/>
          </w:tcPr>
          <w:p w14:paraId="690A1EB8" w14:textId="77777777" w:rsidR="00F611BA" w:rsidRPr="00156D4E" w:rsidRDefault="00F611BA" w:rsidP="00BF3796">
            <w:pPr>
              <w:spacing w:after="0" w:line="240" w:lineRule="auto"/>
              <w:rPr>
                <w:rFonts w:ascii="Times New Roman" w:hAnsi="Times New Roman"/>
                <w:b/>
                <w:bCs/>
                <w:color w:val="000000"/>
                <w:sz w:val="20"/>
                <w:szCs w:val="20"/>
              </w:rPr>
            </w:pPr>
          </w:p>
        </w:tc>
      </w:tr>
      <w:tr w:rsidR="00F611BA" w:rsidRPr="00156D4E" w14:paraId="20754A97" w14:textId="77777777" w:rsidTr="00FF5C4B">
        <w:trPr>
          <w:trHeight w:val="300"/>
        </w:trPr>
        <w:tc>
          <w:tcPr>
            <w:tcW w:w="14560"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14:paraId="50C13E06" w14:textId="77777777" w:rsidR="00F611BA" w:rsidRPr="00156D4E" w:rsidRDefault="00F611BA" w:rsidP="00BF3796">
            <w:pPr>
              <w:spacing w:after="0" w:line="240" w:lineRule="auto"/>
              <w:jc w:val="center"/>
              <w:rPr>
                <w:rFonts w:ascii="Times New Roman" w:hAnsi="Times New Roman"/>
                <w:b/>
                <w:bCs/>
                <w:color w:val="000000"/>
                <w:sz w:val="20"/>
                <w:szCs w:val="20"/>
              </w:rPr>
            </w:pPr>
            <w:r w:rsidRPr="00156D4E">
              <w:rPr>
                <w:rFonts w:ascii="Times New Roman" w:hAnsi="Times New Roman"/>
                <w:b/>
                <w:bCs/>
                <w:color w:val="000000"/>
                <w:sz w:val="20"/>
                <w:szCs w:val="20"/>
              </w:rPr>
              <w:t>1 этап</w:t>
            </w:r>
          </w:p>
        </w:tc>
      </w:tr>
      <w:tr w:rsidR="00FF5C4B" w:rsidRPr="00156D4E" w14:paraId="574B361E" w14:textId="77777777" w:rsidTr="00FF5C4B">
        <w:trPr>
          <w:trHeight w:val="1074"/>
        </w:trPr>
        <w:tc>
          <w:tcPr>
            <w:tcW w:w="2210" w:type="dxa"/>
            <w:tcBorders>
              <w:top w:val="nil"/>
              <w:left w:val="single" w:sz="4" w:space="0" w:color="auto"/>
              <w:bottom w:val="single" w:sz="4" w:space="0" w:color="auto"/>
              <w:right w:val="single" w:sz="4" w:space="0" w:color="auto"/>
            </w:tcBorders>
            <w:shd w:val="clear" w:color="auto" w:fill="auto"/>
            <w:vAlign w:val="center"/>
            <w:hideMark/>
          </w:tcPr>
          <w:p w14:paraId="4EBB5799"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16:50:000000:17380:ЗУ1</w:t>
            </w:r>
          </w:p>
        </w:tc>
        <w:tc>
          <w:tcPr>
            <w:tcW w:w="1898" w:type="dxa"/>
            <w:tcBorders>
              <w:top w:val="nil"/>
              <w:left w:val="nil"/>
              <w:bottom w:val="single" w:sz="4" w:space="0" w:color="auto"/>
              <w:right w:val="single" w:sz="4" w:space="0" w:color="auto"/>
            </w:tcBorders>
            <w:shd w:val="clear" w:color="auto" w:fill="auto"/>
            <w:vAlign w:val="center"/>
            <w:hideMark/>
          </w:tcPr>
          <w:p w14:paraId="041C7322"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2257" w:type="dxa"/>
            <w:tcBorders>
              <w:top w:val="nil"/>
              <w:left w:val="nil"/>
              <w:bottom w:val="single" w:sz="4" w:space="0" w:color="auto"/>
              <w:right w:val="single" w:sz="4" w:space="0" w:color="auto"/>
            </w:tcBorders>
            <w:shd w:val="clear" w:color="auto" w:fill="auto"/>
            <w:vAlign w:val="center"/>
            <w:hideMark/>
          </w:tcPr>
          <w:p w14:paraId="52799E11"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16:50:000000:17380</w:t>
            </w:r>
          </w:p>
        </w:tc>
        <w:tc>
          <w:tcPr>
            <w:tcW w:w="1285" w:type="dxa"/>
            <w:tcBorders>
              <w:top w:val="nil"/>
              <w:left w:val="nil"/>
              <w:bottom w:val="single" w:sz="4" w:space="0" w:color="auto"/>
              <w:right w:val="single" w:sz="4" w:space="0" w:color="auto"/>
            </w:tcBorders>
            <w:shd w:val="clear" w:color="auto" w:fill="auto"/>
            <w:vAlign w:val="center"/>
            <w:hideMark/>
          </w:tcPr>
          <w:p w14:paraId="1EB1CD4A"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vAlign w:val="center"/>
            <w:hideMark/>
          </w:tcPr>
          <w:p w14:paraId="261D64EE"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820</w:t>
            </w:r>
          </w:p>
        </w:tc>
        <w:tc>
          <w:tcPr>
            <w:tcW w:w="1533" w:type="dxa"/>
            <w:tcBorders>
              <w:top w:val="nil"/>
              <w:left w:val="nil"/>
              <w:bottom w:val="single" w:sz="4" w:space="0" w:color="auto"/>
              <w:right w:val="single" w:sz="4" w:space="0" w:color="auto"/>
            </w:tcBorders>
            <w:shd w:val="clear" w:color="auto" w:fill="auto"/>
            <w:vAlign w:val="center"/>
            <w:hideMark/>
          </w:tcPr>
          <w:p w14:paraId="50B5B828"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Улично-дорожная сеть (12.0.1)</w:t>
            </w:r>
          </w:p>
        </w:tc>
        <w:tc>
          <w:tcPr>
            <w:tcW w:w="2256" w:type="dxa"/>
            <w:tcBorders>
              <w:top w:val="nil"/>
              <w:left w:val="nil"/>
              <w:bottom w:val="single" w:sz="4" w:space="0" w:color="auto"/>
              <w:right w:val="single" w:sz="4" w:space="0" w:color="auto"/>
            </w:tcBorders>
            <w:shd w:val="clear" w:color="auto" w:fill="auto"/>
            <w:vAlign w:val="center"/>
            <w:hideMark/>
          </w:tcPr>
          <w:p w14:paraId="6666AB20"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отнесено</w:t>
            </w:r>
          </w:p>
        </w:tc>
        <w:tc>
          <w:tcPr>
            <w:tcW w:w="1836" w:type="dxa"/>
            <w:tcBorders>
              <w:top w:val="nil"/>
              <w:left w:val="nil"/>
              <w:bottom w:val="single" w:sz="4" w:space="0" w:color="auto"/>
              <w:right w:val="single" w:sz="4" w:space="0" w:color="auto"/>
            </w:tcBorders>
            <w:shd w:val="clear" w:color="auto" w:fill="auto"/>
            <w:vAlign w:val="center"/>
            <w:hideMark/>
          </w:tcPr>
          <w:p w14:paraId="0BBFC73D"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Раздел с сохранением исходного земельного участка в измененных границах</w:t>
            </w:r>
          </w:p>
        </w:tc>
      </w:tr>
      <w:tr w:rsidR="00FF5C4B" w:rsidRPr="00156D4E" w14:paraId="12F07208" w14:textId="77777777" w:rsidTr="00FF5C4B">
        <w:trPr>
          <w:trHeight w:val="1190"/>
        </w:trPr>
        <w:tc>
          <w:tcPr>
            <w:tcW w:w="2210" w:type="dxa"/>
            <w:tcBorders>
              <w:top w:val="nil"/>
              <w:left w:val="single" w:sz="4" w:space="0" w:color="auto"/>
              <w:bottom w:val="single" w:sz="4" w:space="0" w:color="auto"/>
              <w:right w:val="single" w:sz="4" w:space="0" w:color="auto"/>
            </w:tcBorders>
            <w:shd w:val="clear" w:color="auto" w:fill="auto"/>
            <w:vAlign w:val="center"/>
            <w:hideMark/>
          </w:tcPr>
          <w:p w14:paraId="7B67F742"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16:50:190303:2:ЗУ1</w:t>
            </w:r>
          </w:p>
        </w:tc>
        <w:tc>
          <w:tcPr>
            <w:tcW w:w="1898" w:type="dxa"/>
            <w:tcBorders>
              <w:top w:val="nil"/>
              <w:left w:val="nil"/>
              <w:bottom w:val="single" w:sz="4" w:space="0" w:color="auto"/>
              <w:right w:val="single" w:sz="4" w:space="0" w:color="auto"/>
            </w:tcBorders>
            <w:shd w:val="clear" w:color="auto" w:fill="auto"/>
            <w:vAlign w:val="center"/>
            <w:hideMark/>
          </w:tcPr>
          <w:p w14:paraId="5E85A16D"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2257" w:type="dxa"/>
            <w:tcBorders>
              <w:top w:val="nil"/>
              <w:left w:val="nil"/>
              <w:bottom w:val="single" w:sz="4" w:space="0" w:color="auto"/>
              <w:right w:val="single" w:sz="4" w:space="0" w:color="auto"/>
            </w:tcBorders>
            <w:shd w:val="clear" w:color="auto" w:fill="auto"/>
            <w:vAlign w:val="center"/>
            <w:hideMark/>
          </w:tcPr>
          <w:p w14:paraId="478EB594"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16:50:190303:2</w:t>
            </w:r>
          </w:p>
        </w:tc>
        <w:tc>
          <w:tcPr>
            <w:tcW w:w="1285" w:type="dxa"/>
            <w:tcBorders>
              <w:top w:val="nil"/>
              <w:left w:val="nil"/>
              <w:bottom w:val="single" w:sz="4" w:space="0" w:color="auto"/>
              <w:right w:val="single" w:sz="4" w:space="0" w:color="auto"/>
            </w:tcBorders>
            <w:shd w:val="clear" w:color="auto" w:fill="auto"/>
            <w:vAlign w:val="center"/>
            <w:hideMark/>
          </w:tcPr>
          <w:p w14:paraId="48D8C695"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vAlign w:val="center"/>
            <w:hideMark/>
          </w:tcPr>
          <w:p w14:paraId="3F471779"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3676</w:t>
            </w:r>
          </w:p>
        </w:tc>
        <w:tc>
          <w:tcPr>
            <w:tcW w:w="1533" w:type="dxa"/>
            <w:tcBorders>
              <w:top w:val="nil"/>
              <w:left w:val="nil"/>
              <w:bottom w:val="single" w:sz="4" w:space="0" w:color="auto"/>
              <w:right w:val="single" w:sz="4" w:space="0" w:color="auto"/>
            </w:tcBorders>
            <w:shd w:val="clear" w:color="auto" w:fill="auto"/>
            <w:vAlign w:val="center"/>
            <w:hideMark/>
          </w:tcPr>
          <w:p w14:paraId="255C5287"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Улично-дорожная сеть (12.0.1)</w:t>
            </w:r>
          </w:p>
        </w:tc>
        <w:tc>
          <w:tcPr>
            <w:tcW w:w="2256" w:type="dxa"/>
            <w:tcBorders>
              <w:top w:val="nil"/>
              <w:left w:val="nil"/>
              <w:bottom w:val="single" w:sz="4" w:space="0" w:color="auto"/>
              <w:right w:val="single" w:sz="4" w:space="0" w:color="auto"/>
            </w:tcBorders>
            <w:shd w:val="clear" w:color="auto" w:fill="auto"/>
            <w:vAlign w:val="center"/>
            <w:hideMark/>
          </w:tcPr>
          <w:p w14:paraId="61D6C927"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отнесено</w:t>
            </w:r>
          </w:p>
        </w:tc>
        <w:tc>
          <w:tcPr>
            <w:tcW w:w="1836" w:type="dxa"/>
            <w:tcBorders>
              <w:top w:val="nil"/>
              <w:left w:val="nil"/>
              <w:bottom w:val="single" w:sz="4" w:space="0" w:color="auto"/>
              <w:right w:val="single" w:sz="4" w:space="0" w:color="auto"/>
            </w:tcBorders>
            <w:shd w:val="clear" w:color="auto" w:fill="auto"/>
            <w:vAlign w:val="center"/>
            <w:hideMark/>
          </w:tcPr>
          <w:p w14:paraId="07EFBB48"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Раздел с сохранением исходного земельного участка в измененных границах</w:t>
            </w:r>
          </w:p>
        </w:tc>
      </w:tr>
      <w:tr w:rsidR="00FF5C4B" w:rsidRPr="00156D4E" w14:paraId="7A4B1214" w14:textId="77777777" w:rsidTr="00FF5C4B">
        <w:trPr>
          <w:trHeight w:val="569"/>
        </w:trPr>
        <w:tc>
          <w:tcPr>
            <w:tcW w:w="2210" w:type="dxa"/>
            <w:tcBorders>
              <w:top w:val="nil"/>
              <w:left w:val="single" w:sz="4" w:space="0" w:color="auto"/>
              <w:bottom w:val="single" w:sz="4" w:space="0" w:color="auto"/>
              <w:right w:val="single" w:sz="4" w:space="0" w:color="auto"/>
            </w:tcBorders>
            <w:shd w:val="clear" w:color="auto" w:fill="auto"/>
            <w:vAlign w:val="center"/>
            <w:hideMark/>
          </w:tcPr>
          <w:p w14:paraId="2D534B37"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16:50:280564:39:ЗУ1</w:t>
            </w:r>
          </w:p>
        </w:tc>
        <w:tc>
          <w:tcPr>
            <w:tcW w:w="1898" w:type="dxa"/>
            <w:tcBorders>
              <w:top w:val="nil"/>
              <w:left w:val="nil"/>
              <w:bottom w:val="single" w:sz="4" w:space="0" w:color="auto"/>
              <w:right w:val="single" w:sz="4" w:space="0" w:color="auto"/>
            </w:tcBorders>
            <w:shd w:val="clear" w:color="auto" w:fill="auto"/>
            <w:vAlign w:val="center"/>
            <w:hideMark/>
          </w:tcPr>
          <w:p w14:paraId="6F793A32"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2257" w:type="dxa"/>
            <w:vMerge w:val="restart"/>
            <w:tcBorders>
              <w:top w:val="nil"/>
              <w:left w:val="single" w:sz="4" w:space="0" w:color="auto"/>
              <w:bottom w:val="single" w:sz="4" w:space="0" w:color="auto"/>
              <w:right w:val="single" w:sz="4" w:space="0" w:color="auto"/>
            </w:tcBorders>
            <w:shd w:val="clear" w:color="auto" w:fill="auto"/>
            <w:vAlign w:val="center"/>
            <w:hideMark/>
          </w:tcPr>
          <w:p w14:paraId="18BA795E"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16:50:280564:39</w:t>
            </w:r>
          </w:p>
        </w:tc>
        <w:tc>
          <w:tcPr>
            <w:tcW w:w="1285" w:type="dxa"/>
            <w:tcBorders>
              <w:top w:val="nil"/>
              <w:left w:val="nil"/>
              <w:bottom w:val="single" w:sz="4" w:space="0" w:color="auto"/>
              <w:right w:val="single" w:sz="4" w:space="0" w:color="auto"/>
            </w:tcBorders>
            <w:shd w:val="clear" w:color="auto" w:fill="auto"/>
            <w:vAlign w:val="center"/>
            <w:hideMark/>
          </w:tcPr>
          <w:p w14:paraId="44CEBF86"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vAlign w:val="center"/>
            <w:hideMark/>
          </w:tcPr>
          <w:p w14:paraId="4A96503F"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1459</w:t>
            </w:r>
          </w:p>
        </w:tc>
        <w:tc>
          <w:tcPr>
            <w:tcW w:w="1533" w:type="dxa"/>
            <w:tcBorders>
              <w:top w:val="nil"/>
              <w:left w:val="nil"/>
              <w:bottom w:val="single" w:sz="4" w:space="0" w:color="auto"/>
              <w:right w:val="single" w:sz="4" w:space="0" w:color="auto"/>
            </w:tcBorders>
            <w:shd w:val="clear" w:color="auto" w:fill="auto"/>
            <w:vAlign w:val="center"/>
            <w:hideMark/>
          </w:tcPr>
          <w:p w14:paraId="03914F31"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Улично-дорожная сеть (12.0.1)</w:t>
            </w:r>
          </w:p>
        </w:tc>
        <w:tc>
          <w:tcPr>
            <w:tcW w:w="2256" w:type="dxa"/>
            <w:tcBorders>
              <w:top w:val="nil"/>
              <w:left w:val="nil"/>
              <w:bottom w:val="single" w:sz="4" w:space="0" w:color="auto"/>
              <w:right w:val="single" w:sz="4" w:space="0" w:color="auto"/>
            </w:tcBorders>
            <w:shd w:val="clear" w:color="auto" w:fill="auto"/>
            <w:vAlign w:val="center"/>
            <w:hideMark/>
          </w:tcPr>
          <w:p w14:paraId="7897B728"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отнесено</w:t>
            </w:r>
          </w:p>
        </w:tc>
        <w:tc>
          <w:tcPr>
            <w:tcW w:w="1836" w:type="dxa"/>
            <w:vMerge w:val="restart"/>
            <w:tcBorders>
              <w:top w:val="nil"/>
              <w:left w:val="single" w:sz="4" w:space="0" w:color="auto"/>
              <w:bottom w:val="single" w:sz="4" w:space="0" w:color="auto"/>
              <w:right w:val="single" w:sz="4" w:space="0" w:color="auto"/>
            </w:tcBorders>
            <w:shd w:val="clear" w:color="auto" w:fill="auto"/>
            <w:vAlign w:val="center"/>
            <w:hideMark/>
          </w:tcPr>
          <w:p w14:paraId="6F5A67C0"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Раздел с сохранением исходного земельного участка в измененных границах</w:t>
            </w:r>
          </w:p>
        </w:tc>
      </w:tr>
      <w:tr w:rsidR="00FF5C4B" w:rsidRPr="00156D4E" w14:paraId="5D119AAB" w14:textId="77777777" w:rsidTr="00FF5C4B">
        <w:trPr>
          <w:trHeight w:val="355"/>
        </w:trPr>
        <w:tc>
          <w:tcPr>
            <w:tcW w:w="2210" w:type="dxa"/>
            <w:tcBorders>
              <w:top w:val="nil"/>
              <w:left w:val="single" w:sz="4" w:space="0" w:color="auto"/>
              <w:bottom w:val="single" w:sz="4" w:space="0" w:color="auto"/>
              <w:right w:val="single" w:sz="4" w:space="0" w:color="auto"/>
            </w:tcBorders>
            <w:shd w:val="clear" w:color="auto" w:fill="auto"/>
            <w:vAlign w:val="center"/>
            <w:hideMark/>
          </w:tcPr>
          <w:p w14:paraId="2D0187AC"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16:50:280564:39:ЗУ2</w:t>
            </w:r>
          </w:p>
        </w:tc>
        <w:tc>
          <w:tcPr>
            <w:tcW w:w="1898" w:type="dxa"/>
            <w:tcBorders>
              <w:top w:val="nil"/>
              <w:left w:val="nil"/>
              <w:bottom w:val="single" w:sz="4" w:space="0" w:color="auto"/>
              <w:right w:val="single" w:sz="4" w:space="0" w:color="auto"/>
            </w:tcBorders>
            <w:shd w:val="clear" w:color="auto" w:fill="auto"/>
            <w:vAlign w:val="center"/>
            <w:hideMark/>
          </w:tcPr>
          <w:p w14:paraId="2EBE9572"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2257" w:type="dxa"/>
            <w:vMerge/>
            <w:tcBorders>
              <w:top w:val="nil"/>
              <w:left w:val="single" w:sz="4" w:space="0" w:color="auto"/>
              <w:bottom w:val="single" w:sz="4" w:space="0" w:color="auto"/>
              <w:right w:val="single" w:sz="4" w:space="0" w:color="auto"/>
            </w:tcBorders>
            <w:vAlign w:val="center"/>
            <w:hideMark/>
          </w:tcPr>
          <w:p w14:paraId="60780696" w14:textId="77777777" w:rsidR="00F611BA" w:rsidRPr="00156D4E" w:rsidRDefault="00F611BA" w:rsidP="00BF3796">
            <w:pPr>
              <w:spacing w:after="0" w:line="240" w:lineRule="auto"/>
              <w:rPr>
                <w:rFonts w:ascii="Times New Roman" w:hAnsi="Times New Roman"/>
                <w:color w:val="000000"/>
                <w:sz w:val="20"/>
                <w:szCs w:val="20"/>
              </w:rPr>
            </w:pPr>
          </w:p>
        </w:tc>
        <w:tc>
          <w:tcPr>
            <w:tcW w:w="1285" w:type="dxa"/>
            <w:tcBorders>
              <w:top w:val="nil"/>
              <w:left w:val="nil"/>
              <w:bottom w:val="single" w:sz="4" w:space="0" w:color="auto"/>
              <w:right w:val="single" w:sz="4" w:space="0" w:color="auto"/>
            </w:tcBorders>
            <w:shd w:val="clear" w:color="auto" w:fill="auto"/>
            <w:vAlign w:val="center"/>
            <w:hideMark/>
          </w:tcPr>
          <w:p w14:paraId="77A18FF7"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vAlign w:val="center"/>
            <w:hideMark/>
          </w:tcPr>
          <w:p w14:paraId="0C1CF104"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45</w:t>
            </w:r>
          </w:p>
        </w:tc>
        <w:tc>
          <w:tcPr>
            <w:tcW w:w="1533" w:type="dxa"/>
            <w:tcBorders>
              <w:top w:val="nil"/>
              <w:left w:val="nil"/>
              <w:bottom w:val="single" w:sz="4" w:space="0" w:color="auto"/>
              <w:right w:val="single" w:sz="4" w:space="0" w:color="auto"/>
            </w:tcBorders>
            <w:shd w:val="clear" w:color="auto" w:fill="auto"/>
            <w:vAlign w:val="center"/>
            <w:hideMark/>
          </w:tcPr>
          <w:p w14:paraId="4D56EAB6"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Коммунальное обслуживание (3.1)</w:t>
            </w:r>
          </w:p>
        </w:tc>
        <w:tc>
          <w:tcPr>
            <w:tcW w:w="2256" w:type="dxa"/>
            <w:tcBorders>
              <w:top w:val="nil"/>
              <w:left w:val="nil"/>
              <w:bottom w:val="single" w:sz="4" w:space="0" w:color="auto"/>
              <w:right w:val="single" w:sz="4" w:space="0" w:color="auto"/>
            </w:tcBorders>
            <w:shd w:val="clear" w:color="auto" w:fill="auto"/>
            <w:vAlign w:val="center"/>
            <w:hideMark/>
          </w:tcPr>
          <w:p w14:paraId="1A77342B"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отнесено</w:t>
            </w:r>
          </w:p>
        </w:tc>
        <w:tc>
          <w:tcPr>
            <w:tcW w:w="1836" w:type="dxa"/>
            <w:vMerge/>
            <w:tcBorders>
              <w:top w:val="nil"/>
              <w:left w:val="single" w:sz="4" w:space="0" w:color="auto"/>
              <w:bottom w:val="single" w:sz="4" w:space="0" w:color="auto"/>
              <w:right w:val="single" w:sz="4" w:space="0" w:color="auto"/>
            </w:tcBorders>
            <w:vAlign w:val="center"/>
            <w:hideMark/>
          </w:tcPr>
          <w:p w14:paraId="6A19063F" w14:textId="77777777" w:rsidR="00F611BA" w:rsidRPr="00156D4E" w:rsidRDefault="00F611BA" w:rsidP="00BF3796">
            <w:pPr>
              <w:spacing w:after="0" w:line="240" w:lineRule="auto"/>
              <w:rPr>
                <w:rFonts w:ascii="Times New Roman" w:hAnsi="Times New Roman"/>
                <w:color w:val="000000"/>
                <w:sz w:val="20"/>
                <w:szCs w:val="20"/>
              </w:rPr>
            </w:pPr>
          </w:p>
        </w:tc>
      </w:tr>
      <w:tr w:rsidR="00FF5C4B" w:rsidRPr="00156D4E" w14:paraId="18C38ADC" w14:textId="77777777" w:rsidTr="00FF5C4B">
        <w:trPr>
          <w:trHeight w:val="2055"/>
        </w:trPr>
        <w:tc>
          <w:tcPr>
            <w:tcW w:w="2210" w:type="dxa"/>
            <w:tcBorders>
              <w:top w:val="nil"/>
              <w:left w:val="single" w:sz="4" w:space="0" w:color="auto"/>
              <w:bottom w:val="single" w:sz="4" w:space="0" w:color="auto"/>
              <w:right w:val="single" w:sz="4" w:space="0" w:color="auto"/>
            </w:tcBorders>
            <w:shd w:val="clear" w:color="auto" w:fill="auto"/>
            <w:vAlign w:val="center"/>
            <w:hideMark/>
          </w:tcPr>
          <w:p w14:paraId="07676EA9"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16:50:000000:21048:ЗУ1</w:t>
            </w:r>
          </w:p>
        </w:tc>
        <w:tc>
          <w:tcPr>
            <w:tcW w:w="1898" w:type="dxa"/>
            <w:tcBorders>
              <w:top w:val="nil"/>
              <w:left w:val="nil"/>
              <w:bottom w:val="single" w:sz="4" w:space="0" w:color="auto"/>
              <w:right w:val="single" w:sz="4" w:space="0" w:color="auto"/>
            </w:tcBorders>
            <w:shd w:val="clear" w:color="auto" w:fill="auto"/>
            <w:vAlign w:val="center"/>
            <w:hideMark/>
          </w:tcPr>
          <w:p w14:paraId="260D0963"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2257" w:type="dxa"/>
            <w:tcBorders>
              <w:top w:val="nil"/>
              <w:left w:val="nil"/>
              <w:bottom w:val="single" w:sz="4" w:space="0" w:color="auto"/>
              <w:right w:val="single" w:sz="4" w:space="0" w:color="auto"/>
            </w:tcBorders>
            <w:shd w:val="clear" w:color="auto" w:fill="auto"/>
            <w:vAlign w:val="center"/>
            <w:hideMark/>
          </w:tcPr>
          <w:p w14:paraId="5D2DD316"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16:50:000000:21048</w:t>
            </w:r>
          </w:p>
        </w:tc>
        <w:tc>
          <w:tcPr>
            <w:tcW w:w="1285" w:type="dxa"/>
            <w:tcBorders>
              <w:top w:val="nil"/>
              <w:left w:val="nil"/>
              <w:bottom w:val="single" w:sz="4" w:space="0" w:color="auto"/>
              <w:right w:val="single" w:sz="4" w:space="0" w:color="auto"/>
            </w:tcBorders>
            <w:shd w:val="clear" w:color="auto" w:fill="auto"/>
            <w:vAlign w:val="center"/>
            <w:hideMark/>
          </w:tcPr>
          <w:p w14:paraId="4207CEB4"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vAlign w:val="center"/>
            <w:hideMark/>
          </w:tcPr>
          <w:p w14:paraId="4091B5D1"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5650</w:t>
            </w:r>
          </w:p>
        </w:tc>
        <w:tc>
          <w:tcPr>
            <w:tcW w:w="1533" w:type="dxa"/>
            <w:tcBorders>
              <w:top w:val="nil"/>
              <w:left w:val="nil"/>
              <w:bottom w:val="single" w:sz="4" w:space="0" w:color="auto"/>
              <w:right w:val="single" w:sz="4" w:space="0" w:color="auto"/>
            </w:tcBorders>
            <w:shd w:val="clear" w:color="auto" w:fill="auto"/>
            <w:vAlign w:val="center"/>
            <w:hideMark/>
          </w:tcPr>
          <w:p w14:paraId="30F8F861"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Улично-дорожная сеть (12.0.1)</w:t>
            </w:r>
          </w:p>
        </w:tc>
        <w:tc>
          <w:tcPr>
            <w:tcW w:w="2256" w:type="dxa"/>
            <w:tcBorders>
              <w:top w:val="nil"/>
              <w:left w:val="nil"/>
              <w:bottom w:val="single" w:sz="4" w:space="0" w:color="auto"/>
              <w:right w:val="single" w:sz="4" w:space="0" w:color="auto"/>
            </w:tcBorders>
            <w:shd w:val="clear" w:color="auto" w:fill="auto"/>
            <w:vAlign w:val="center"/>
            <w:hideMark/>
          </w:tcPr>
          <w:p w14:paraId="5A5D78D4"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отнесено</w:t>
            </w:r>
          </w:p>
        </w:tc>
        <w:tc>
          <w:tcPr>
            <w:tcW w:w="1836" w:type="dxa"/>
            <w:tcBorders>
              <w:top w:val="nil"/>
              <w:left w:val="nil"/>
              <w:bottom w:val="single" w:sz="4" w:space="0" w:color="auto"/>
              <w:right w:val="single" w:sz="4" w:space="0" w:color="auto"/>
            </w:tcBorders>
            <w:shd w:val="clear" w:color="auto" w:fill="auto"/>
            <w:vAlign w:val="center"/>
            <w:hideMark/>
          </w:tcPr>
          <w:p w14:paraId="4EF143D1"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Раздел с сохранением исходного земельного участка в измененных границах</w:t>
            </w:r>
          </w:p>
        </w:tc>
      </w:tr>
      <w:tr w:rsidR="00FF5C4B" w:rsidRPr="00156D4E" w14:paraId="580388F6" w14:textId="77777777" w:rsidTr="00FF5C4B">
        <w:trPr>
          <w:trHeight w:val="979"/>
        </w:trPr>
        <w:tc>
          <w:tcPr>
            <w:tcW w:w="2210" w:type="dxa"/>
            <w:tcBorders>
              <w:top w:val="nil"/>
              <w:left w:val="single" w:sz="4" w:space="0" w:color="auto"/>
              <w:bottom w:val="single" w:sz="4" w:space="0" w:color="auto"/>
              <w:right w:val="single" w:sz="4" w:space="0" w:color="auto"/>
            </w:tcBorders>
            <w:shd w:val="clear" w:color="auto" w:fill="auto"/>
            <w:vAlign w:val="center"/>
            <w:hideMark/>
          </w:tcPr>
          <w:p w14:paraId="20B2DCE9"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16:50:280303:8:ЗУ1</w:t>
            </w:r>
          </w:p>
        </w:tc>
        <w:tc>
          <w:tcPr>
            <w:tcW w:w="1898" w:type="dxa"/>
            <w:tcBorders>
              <w:top w:val="nil"/>
              <w:left w:val="nil"/>
              <w:bottom w:val="single" w:sz="4" w:space="0" w:color="auto"/>
              <w:right w:val="single" w:sz="4" w:space="0" w:color="auto"/>
            </w:tcBorders>
            <w:shd w:val="clear" w:color="auto" w:fill="auto"/>
            <w:vAlign w:val="center"/>
            <w:hideMark/>
          </w:tcPr>
          <w:p w14:paraId="08D198F6"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2257" w:type="dxa"/>
            <w:tcBorders>
              <w:top w:val="nil"/>
              <w:left w:val="nil"/>
              <w:bottom w:val="single" w:sz="4" w:space="0" w:color="auto"/>
              <w:right w:val="single" w:sz="4" w:space="0" w:color="auto"/>
            </w:tcBorders>
            <w:shd w:val="clear" w:color="auto" w:fill="auto"/>
            <w:vAlign w:val="center"/>
            <w:hideMark/>
          </w:tcPr>
          <w:p w14:paraId="6BE5BF53"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16:50:280303:8</w:t>
            </w:r>
          </w:p>
        </w:tc>
        <w:tc>
          <w:tcPr>
            <w:tcW w:w="1285" w:type="dxa"/>
            <w:tcBorders>
              <w:top w:val="nil"/>
              <w:left w:val="nil"/>
              <w:bottom w:val="single" w:sz="4" w:space="0" w:color="auto"/>
              <w:right w:val="single" w:sz="4" w:space="0" w:color="auto"/>
            </w:tcBorders>
            <w:shd w:val="clear" w:color="auto" w:fill="auto"/>
            <w:vAlign w:val="center"/>
            <w:hideMark/>
          </w:tcPr>
          <w:p w14:paraId="67E9C890"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vAlign w:val="center"/>
            <w:hideMark/>
          </w:tcPr>
          <w:p w14:paraId="0EC02E6E"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2486</w:t>
            </w:r>
          </w:p>
        </w:tc>
        <w:tc>
          <w:tcPr>
            <w:tcW w:w="1533" w:type="dxa"/>
            <w:tcBorders>
              <w:top w:val="nil"/>
              <w:left w:val="nil"/>
              <w:bottom w:val="single" w:sz="4" w:space="0" w:color="auto"/>
              <w:right w:val="single" w:sz="4" w:space="0" w:color="auto"/>
            </w:tcBorders>
            <w:shd w:val="clear" w:color="auto" w:fill="auto"/>
            <w:vAlign w:val="center"/>
            <w:hideMark/>
          </w:tcPr>
          <w:p w14:paraId="7DC1FDEF"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Улично-дорожная сеть (12.0.1)</w:t>
            </w:r>
          </w:p>
        </w:tc>
        <w:tc>
          <w:tcPr>
            <w:tcW w:w="2256" w:type="dxa"/>
            <w:tcBorders>
              <w:top w:val="nil"/>
              <w:left w:val="nil"/>
              <w:bottom w:val="single" w:sz="4" w:space="0" w:color="auto"/>
              <w:right w:val="single" w:sz="4" w:space="0" w:color="auto"/>
            </w:tcBorders>
            <w:shd w:val="clear" w:color="auto" w:fill="auto"/>
            <w:vAlign w:val="center"/>
            <w:hideMark/>
          </w:tcPr>
          <w:p w14:paraId="1637C113"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отнесено</w:t>
            </w:r>
          </w:p>
        </w:tc>
        <w:tc>
          <w:tcPr>
            <w:tcW w:w="1836" w:type="dxa"/>
            <w:tcBorders>
              <w:top w:val="nil"/>
              <w:left w:val="nil"/>
              <w:bottom w:val="single" w:sz="4" w:space="0" w:color="auto"/>
              <w:right w:val="single" w:sz="4" w:space="0" w:color="auto"/>
            </w:tcBorders>
            <w:shd w:val="clear" w:color="auto" w:fill="auto"/>
            <w:vAlign w:val="center"/>
            <w:hideMark/>
          </w:tcPr>
          <w:p w14:paraId="73F6A421"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Раздел с сохранением исходного земельного участка в измененных границах</w:t>
            </w:r>
          </w:p>
        </w:tc>
      </w:tr>
      <w:tr w:rsidR="00FF5C4B" w:rsidRPr="00156D4E" w14:paraId="40238031" w14:textId="77777777" w:rsidTr="00FF5C4B">
        <w:trPr>
          <w:trHeight w:val="1120"/>
        </w:trPr>
        <w:tc>
          <w:tcPr>
            <w:tcW w:w="2210" w:type="dxa"/>
            <w:tcBorders>
              <w:top w:val="nil"/>
              <w:left w:val="single" w:sz="4" w:space="0" w:color="auto"/>
              <w:bottom w:val="single" w:sz="4" w:space="0" w:color="auto"/>
              <w:right w:val="single" w:sz="4" w:space="0" w:color="auto"/>
            </w:tcBorders>
            <w:shd w:val="clear" w:color="auto" w:fill="auto"/>
            <w:vAlign w:val="center"/>
            <w:hideMark/>
          </w:tcPr>
          <w:p w14:paraId="1AAA32B1"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16:50:000000:18236:ЗУ1</w:t>
            </w:r>
          </w:p>
        </w:tc>
        <w:tc>
          <w:tcPr>
            <w:tcW w:w="1898" w:type="dxa"/>
            <w:tcBorders>
              <w:top w:val="nil"/>
              <w:left w:val="nil"/>
              <w:bottom w:val="single" w:sz="4" w:space="0" w:color="auto"/>
              <w:right w:val="single" w:sz="4" w:space="0" w:color="auto"/>
            </w:tcBorders>
            <w:shd w:val="clear" w:color="auto" w:fill="auto"/>
            <w:vAlign w:val="center"/>
            <w:hideMark/>
          </w:tcPr>
          <w:p w14:paraId="0E67644E"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2257" w:type="dxa"/>
            <w:tcBorders>
              <w:top w:val="nil"/>
              <w:left w:val="nil"/>
              <w:bottom w:val="single" w:sz="4" w:space="0" w:color="auto"/>
              <w:right w:val="single" w:sz="4" w:space="0" w:color="auto"/>
            </w:tcBorders>
            <w:shd w:val="clear" w:color="auto" w:fill="auto"/>
            <w:vAlign w:val="center"/>
            <w:hideMark/>
          </w:tcPr>
          <w:p w14:paraId="2F7FBA10"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16:50:000000:18236</w:t>
            </w:r>
          </w:p>
        </w:tc>
        <w:tc>
          <w:tcPr>
            <w:tcW w:w="1285" w:type="dxa"/>
            <w:tcBorders>
              <w:top w:val="nil"/>
              <w:left w:val="nil"/>
              <w:bottom w:val="single" w:sz="4" w:space="0" w:color="auto"/>
              <w:right w:val="single" w:sz="4" w:space="0" w:color="auto"/>
            </w:tcBorders>
            <w:shd w:val="clear" w:color="auto" w:fill="auto"/>
            <w:vAlign w:val="center"/>
            <w:hideMark/>
          </w:tcPr>
          <w:p w14:paraId="5211B45B"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vAlign w:val="center"/>
            <w:hideMark/>
          </w:tcPr>
          <w:p w14:paraId="0C40D7E9"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633</w:t>
            </w:r>
          </w:p>
        </w:tc>
        <w:tc>
          <w:tcPr>
            <w:tcW w:w="1533" w:type="dxa"/>
            <w:tcBorders>
              <w:top w:val="nil"/>
              <w:left w:val="nil"/>
              <w:bottom w:val="single" w:sz="4" w:space="0" w:color="auto"/>
              <w:right w:val="single" w:sz="4" w:space="0" w:color="auto"/>
            </w:tcBorders>
            <w:shd w:val="clear" w:color="auto" w:fill="auto"/>
            <w:vAlign w:val="center"/>
            <w:hideMark/>
          </w:tcPr>
          <w:p w14:paraId="2EA7B8BF"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Улично-дорожная сеть (12.0.1)</w:t>
            </w:r>
          </w:p>
        </w:tc>
        <w:tc>
          <w:tcPr>
            <w:tcW w:w="2256" w:type="dxa"/>
            <w:tcBorders>
              <w:top w:val="nil"/>
              <w:left w:val="nil"/>
              <w:bottom w:val="single" w:sz="4" w:space="0" w:color="auto"/>
              <w:right w:val="single" w:sz="4" w:space="0" w:color="auto"/>
            </w:tcBorders>
            <w:shd w:val="clear" w:color="auto" w:fill="auto"/>
            <w:vAlign w:val="center"/>
            <w:hideMark/>
          </w:tcPr>
          <w:p w14:paraId="73674C94"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отнесено</w:t>
            </w:r>
          </w:p>
        </w:tc>
        <w:tc>
          <w:tcPr>
            <w:tcW w:w="1836" w:type="dxa"/>
            <w:tcBorders>
              <w:top w:val="nil"/>
              <w:left w:val="nil"/>
              <w:bottom w:val="single" w:sz="4" w:space="0" w:color="auto"/>
              <w:right w:val="single" w:sz="4" w:space="0" w:color="auto"/>
            </w:tcBorders>
            <w:shd w:val="clear" w:color="auto" w:fill="auto"/>
            <w:vAlign w:val="center"/>
            <w:hideMark/>
          </w:tcPr>
          <w:p w14:paraId="5CF1B7C2"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Раздел с сохранением исходного земельного участка в измененных границах</w:t>
            </w:r>
          </w:p>
        </w:tc>
      </w:tr>
      <w:tr w:rsidR="00FF5C4B" w:rsidRPr="00156D4E" w14:paraId="607D0D70" w14:textId="77777777" w:rsidTr="00FF5C4B">
        <w:trPr>
          <w:trHeight w:val="1236"/>
        </w:trPr>
        <w:tc>
          <w:tcPr>
            <w:tcW w:w="2210" w:type="dxa"/>
            <w:tcBorders>
              <w:top w:val="nil"/>
              <w:left w:val="single" w:sz="4" w:space="0" w:color="auto"/>
              <w:bottom w:val="single" w:sz="4" w:space="0" w:color="auto"/>
              <w:right w:val="single" w:sz="4" w:space="0" w:color="auto"/>
            </w:tcBorders>
            <w:shd w:val="clear" w:color="auto" w:fill="auto"/>
            <w:vAlign w:val="center"/>
            <w:hideMark/>
          </w:tcPr>
          <w:p w14:paraId="2CF9B52A"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16:50:000000:29801:ЗУ1</w:t>
            </w:r>
          </w:p>
        </w:tc>
        <w:tc>
          <w:tcPr>
            <w:tcW w:w="1898" w:type="dxa"/>
            <w:tcBorders>
              <w:top w:val="nil"/>
              <w:left w:val="nil"/>
              <w:bottom w:val="single" w:sz="4" w:space="0" w:color="auto"/>
              <w:right w:val="single" w:sz="4" w:space="0" w:color="auto"/>
            </w:tcBorders>
            <w:shd w:val="clear" w:color="auto" w:fill="auto"/>
            <w:vAlign w:val="center"/>
            <w:hideMark/>
          </w:tcPr>
          <w:p w14:paraId="02A7CC2D"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2257" w:type="dxa"/>
            <w:tcBorders>
              <w:top w:val="nil"/>
              <w:left w:val="nil"/>
              <w:bottom w:val="single" w:sz="4" w:space="0" w:color="auto"/>
              <w:right w:val="single" w:sz="4" w:space="0" w:color="auto"/>
            </w:tcBorders>
            <w:shd w:val="clear" w:color="auto" w:fill="auto"/>
            <w:vAlign w:val="center"/>
            <w:hideMark/>
          </w:tcPr>
          <w:p w14:paraId="7A508B7F"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16:50:000000:29801</w:t>
            </w:r>
          </w:p>
        </w:tc>
        <w:tc>
          <w:tcPr>
            <w:tcW w:w="1285" w:type="dxa"/>
            <w:tcBorders>
              <w:top w:val="nil"/>
              <w:left w:val="nil"/>
              <w:bottom w:val="single" w:sz="4" w:space="0" w:color="auto"/>
              <w:right w:val="single" w:sz="4" w:space="0" w:color="auto"/>
            </w:tcBorders>
            <w:shd w:val="clear" w:color="auto" w:fill="auto"/>
            <w:vAlign w:val="center"/>
            <w:hideMark/>
          </w:tcPr>
          <w:p w14:paraId="7F048D55"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vAlign w:val="center"/>
            <w:hideMark/>
          </w:tcPr>
          <w:p w14:paraId="6CAEF2EF"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38968</w:t>
            </w:r>
          </w:p>
        </w:tc>
        <w:tc>
          <w:tcPr>
            <w:tcW w:w="1533" w:type="dxa"/>
            <w:tcBorders>
              <w:top w:val="nil"/>
              <w:left w:val="nil"/>
              <w:bottom w:val="single" w:sz="4" w:space="0" w:color="auto"/>
              <w:right w:val="single" w:sz="4" w:space="0" w:color="auto"/>
            </w:tcBorders>
            <w:shd w:val="clear" w:color="auto" w:fill="auto"/>
            <w:vAlign w:val="center"/>
            <w:hideMark/>
          </w:tcPr>
          <w:p w14:paraId="0EAA9AD0"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Улично-дорожная сеть (12.0.1)</w:t>
            </w:r>
          </w:p>
        </w:tc>
        <w:tc>
          <w:tcPr>
            <w:tcW w:w="2256" w:type="dxa"/>
            <w:tcBorders>
              <w:top w:val="nil"/>
              <w:left w:val="nil"/>
              <w:bottom w:val="single" w:sz="4" w:space="0" w:color="auto"/>
              <w:right w:val="single" w:sz="4" w:space="0" w:color="auto"/>
            </w:tcBorders>
            <w:shd w:val="clear" w:color="auto" w:fill="auto"/>
            <w:vAlign w:val="center"/>
            <w:hideMark/>
          </w:tcPr>
          <w:p w14:paraId="4201C4E6"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отнесено</w:t>
            </w:r>
          </w:p>
        </w:tc>
        <w:tc>
          <w:tcPr>
            <w:tcW w:w="1836" w:type="dxa"/>
            <w:tcBorders>
              <w:top w:val="nil"/>
              <w:left w:val="nil"/>
              <w:bottom w:val="single" w:sz="4" w:space="0" w:color="auto"/>
              <w:right w:val="single" w:sz="4" w:space="0" w:color="auto"/>
            </w:tcBorders>
            <w:shd w:val="clear" w:color="auto" w:fill="auto"/>
            <w:vAlign w:val="center"/>
            <w:hideMark/>
          </w:tcPr>
          <w:p w14:paraId="58EB9341"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Раздел с сохранением исходного земельного участка в измененных границах</w:t>
            </w:r>
          </w:p>
        </w:tc>
      </w:tr>
      <w:tr w:rsidR="00FF5C4B" w:rsidRPr="00156D4E" w14:paraId="0E387C2A" w14:textId="77777777" w:rsidTr="00FF5C4B">
        <w:trPr>
          <w:trHeight w:val="1410"/>
        </w:trPr>
        <w:tc>
          <w:tcPr>
            <w:tcW w:w="2210" w:type="dxa"/>
            <w:tcBorders>
              <w:top w:val="nil"/>
              <w:left w:val="single" w:sz="4" w:space="0" w:color="auto"/>
              <w:bottom w:val="single" w:sz="4" w:space="0" w:color="auto"/>
              <w:right w:val="single" w:sz="4" w:space="0" w:color="auto"/>
            </w:tcBorders>
            <w:shd w:val="clear" w:color="auto" w:fill="auto"/>
            <w:vAlign w:val="center"/>
            <w:hideMark/>
          </w:tcPr>
          <w:p w14:paraId="38795FF3"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16:50:280303:ЗУ1</w:t>
            </w:r>
          </w:p>
        </w:tc>
        <w:tc>
          <w:tcPr>
            <w:tcW w:w="1898" w:type="dxa"/>
            <w:tcBorders>
              <w:top w:val="nil"/>
              <w:left w:val="nil"/>
              <w:bottom w:val="single" w:sz="4" w:space="0" w:color="auto"/>
              <w:right w:val="single" w:sz="4" w:space="0" w:color="auto"/>
            </w:tcBorders>
            <w:shd w:val="clear" w:color="auto" w:fill="auto"/>
            <w:vAlign w:val="center"/>
            <w:hideMark/>
          </w:tcPr>
          <w:p w14:paraId="2362B416"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2257" w:type="dxa"/>
            <w:tcBorders>
              <w:top w:val="nil"/>
              <w:left w:val="nil"/>
              <w:bottom w:val="single" w:sz="4" w:space="0" w:color="auto"/>
              <w:right w:val="single" w:sz="4" w:space="0" w:color="auto"/>
            </w:tcBorders>
            <w:shd w:val="clear" w:color="auto" w:fill="auto"/>
            <w:vAlign w:val="center"/>
            <w:hideMark/>
          </w:tcPr>
          <w:p w14:paraId="1CA37C6C"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vAlign w:val="center"/>
            <w:hideMark/>
          </w:tcPr>
          <w:p w14:paraId="46E8F933"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vAlign w:val="center"/>
            <w:hideMark/>
          </w:tcPr>
          <w:p w14:paraId="72ACFBAE"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94</w:t>
            </w:r>
          </w:p>
        </w:tc>
        <w:tc>
          <w:tcPr>
            <w:tcW w:w="1533" w:type="dxa"/>
            <w:tcBorders>
              <w:top w:val="nil"/>
              <w:left w:val="nil"/>
              <w:bottom w:val="single" w:sz="4" w:space="0" w:color="auto"/>
              <w:right w:val="single" w:sz="4" w:space="0" w:color="auto"/>
            </w:tcBorders>
            <w:shd w:val="clear" w:color="auto" w:fill="auto"/>
            <w:vAlign w:val="center"/>
            <w:hideMark/>
          </w:tcPr>
          <w:p w14:paraId="71404076"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Коммунальное обслуживание (3.1)</w:t>
            </w:r>
          </w:p>
        </w:tc>
        <w:tc>
          <w:tcPr>
            <w:tcW w:w="2256" w:type="dxa"/>
            <w:tcBorders>
              <w:top w:val="nil"/>
              <w:left w:val="nil"/>
              <w:bottom w:val="single" w:sz="4" w:space="0" w:color="auto"/>
              <w:right w:val="single" w:sz="4" w:space="0" w:color="auto"/>
            </w:tcBorders>
            <w:shd w:val="clear" w:color="auto" w:fill="auto"/>
            <w:vAlign w:val="center"/>
            <w:hideMark/>
          </w:tcPr>
          <w:p w14:paraId="48F5F19E"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отнесено</w:t>
            </w:r>
          </w:p>
        </w:tc>
        <w:tc>
          <w:tcPr>
            <w:tcW w:w="1836" w:type="dxa"/>
            <w:tcBorders>
              <w:top w:val="nil"/>
              <w:left w:val="nil"/>
              <w:bottom w:val="single" w:sz="4" w:space="0" w:color="auto"/>
              <w:right w:val="single" w:sz="4" w:space="0" w:color="auto"/>
            </w:tcBorders>
            <w:shd w:val="clear" w:color="auto" w:fill="auto"/>
            <w:vAlign w:val="center"/>
            <w:hideMark/>
          </w:tcPr>
          <w:p w14:paraId="1E4312E4"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Образование из земель неразграниченной государственной собственности</w:t>
            </w:r>
          </w:p>
        </w:tc>
      </w:tr>
      <w:tr w:rsidR="00FF5C4B" w:rsidRPr="00156D4E" w14:paraId="4FF83CBF" w14:textId="77777777" w:rsidTr="00FF5C4B">
        <w:trPr>
          <w:trHeight w:val="977"/>
        </w:trPr>
        <w:tc>
          <w:tcPr>
            <w:tcW w:w="2210" w:type="dxa"/>
            <w:tcBorders>
              <w:top w:val="nil"/>
              <w:left w:val="single" w:sz="4" w:space="0" w:color="auto"/>
              <w:bottom w:val="single" w:sz="4" w:space="0" w:color="auto"/>
              <w:right w:val="single" w:sz="4" w:space="0" w:color="auto"/>
            </w:tcBorders>
            <w:shd w:val="clear" w:color="auto" w:fill="auto"/>
            <w:vAlign w:val="center"/>
            <w:hideMark/>
          </w:tcPr>
          <w:p w14:paraId="280007BD"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16:50:280302:ЗУ1</w:t>
            </w:r>
          </w:p>
        </w:tc>
        <w:tc>
          <w:tcPr>
            <w:tcW w:w="1898" w:type="dxa"/>
            <w:tcBorders>
              <w:top w:val="nil"/>
              <w:left w:val="nil"/>
              <w:bottom w:val="single" w:sz="4" w:space="0" w:color="auto"/>
              <w:right w:val="single" w:sz="4" w:space="0" w:color="auto"/>
            </w:tcBorders>
            <w:shd w:val="clear" w:color="auto" w:fill="auto"/>
            <w:vAlign w:val="center"/>
            <w:hideMark/>
          </w:tcPr>
          <w:p w14:paraId="2435A525"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2257" w:type="dxa"/>
            <w:tcBorders>
              <w:top w:val="nil"/>
              <w:left w:val="nil"/>
              <w:bottom w:val="single" w:sz="4" w:space="0" w:color="auto"/>
              <w:right w:val="single" w:sz="4" w:space="0" w:color="auto"/>
            </w:tcBorders>
            <w:shd w:val="clear" w:color="auto" w:fill="auto"/>
            <w:vAlign w:val="center"/>
            <w:hideMark/>
          </w:tcPr>
          <w:p w14:paraId="390D3ADC"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vAlign w:val="center"/>
            <w:hideMark/>
          </w:tcPr>
          <w:p w14:paraId="4B97C929"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vAlign w:val="center"/>
            <w:hideMark/>
          </w:tcPr>
          <w:p w14:paraId="190D0F6D"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22</w:t>
            </w:r>
          </w:p>
        </w:tc>
        <w:tc>
          <w:tcPr>
            <w:tcW w:w="1533" w:type="dxa"/>
            <w:tcBorders>
              <w:top w:val="nil"/>
              <w:left w:val="nil"/>
              <w:bottom w:val="single" w:sz="4" w:space="0" w:color="auto"/>
              <w:right w:val="single" w:sz="4" w:space="0" w:color="auto"/>
            </w:tcBorders>
            <w:shd w:val="clear" w:color="auto" w:fill="auto"/>
            <w:vAlign w:val="center"/>
            <w:hideMark/>
          </w:tcPr>
          <w:p w14:paraId="251580CC"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Коммунальное обслуживание (3.1)</w:t>
            </w:r>
          </w:p>
        </w:tc>
        <w:tc>
          <w:tcPr>
            <w:tcW w:w="2256" w:type="dxa"/>
            <w:tcBorders>
              <w:top w:val="nil"/>
              <w:left w:val="nil"/>
              <w:bottom w:val="single" w:sz="4" w:space="0" w:color="auto"/>
              <w:right w:val="single" w:sz="4" w:space="0" w:color="auto"/>
            </w:tcBorders>
            <w:shd w:val="clear" w:color="auto" w:fill="auto"/>
            <w:vAlign w:val="center"/>
            <w:hideMark/>
          </w:tcPr>
          <w:p w14:paraId="44FACE6D"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отнесено</w:t>
            </w:r>
          </w:p>
        </w:tc>
        <w:tc>
          <w:tcPr>
            <w:tcW w:w="1836" w:type="dxa"/>
            <w:tcBorders>
              <w:top w:val="nil"/>
              <w:left w:val="nil"/>
              <w:bottom w:val="single" w:sz="4" w:space="0" w:color="auto"/>
              <w:right w:val="single" w:sz="4" w:space="0" w:color="auto"/>
            </w:tcBorders>
            <w:shd w:val="clear" w:color="auto" w:fill="auto"/>
            <w:vAlign w:val="center"/>
            <w:hideMark/>
          </w:tcPr>
          <w:p w14:paraId="64CE0DE7"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Образование из земель неразграниченной государственной собственности</w:t>
            </w:r>
          </w:p>
        </w:tc>
      </w:tr>
      <w:tr w:rsidR="00FF5C4B" w:rsidRPr="00156D4E" w14:paraId="69FB5F0F" w14:textId="77777777" w:rsidTr="00FF5C4B">
        <w:trPr>
          <w:trHeight w:val="300"/>
        </w:trPr>
        <w:tc>
          <w:tcPr>
            <w:tcW w:w="2210" w:type="dxa"/>
            <w:vMerge w:val="restart"/>
            <w:tcBorders>
              <w:top w:val="nil"/>
              <w:left w:val="single" w:sz="4" w:space="0" w:color="auto"/>
              <w:bottom w:val="single" w:sz="4" w:space="0" w:color="auto"/>
              <w:right w:val="single" w:sz="4" w:space="0" w:color="auto"/>
            </w:tcBorders>
            <w:shd w:val="clear" w:color="auto" w:fill="auto"/>
            <w:vAlign w:val="center"/>
            <w:hideMark/>
          </w:tcPr>
          <w:p w14:paraId="013F3F76"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16:50:000000:ЗУ1</w:t>
            </w:r>
          </w:p>
        </w:tc>
        <w:tc>
          <w:tcPr>
            <w:tcW w:w="1898" w:type="dxa"/>
            <w:tcBorders>
              <w:top w:val="nil"/>
              <w:left w:val="nil"/>
              <w:bottom w:val="single" w:sz="4" w:space="0" w:color="auto"/>
              <w:right w:val="single" w:sz="4" w:space="0" w:color="auto"/>
            </w:tcBorders>
            <w:shd w:val="clear" w:color="auto" w:fill="auto"/>
            <w:vAlign w:val="center"/>
            <w:hideMark/>
          </w:tcPr>
          <w:p w14:paraId="72723DB3"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16:50:000000:ЗУ1(1)</w:t>
            </w:r>
          </w:p>
        </w:tc>
        <w:tc>
          <w:tcPr>
            <w:tcW w:w="2257" w:type="dxa"/>
            <w:vMerge w:val="restart"/>
            <w:tcBorders>
              <w:top w:val="nil"/>
              <w:left w:val="single" w:sz="4" w:space="0" w:color="auto"/>
              <w:bottom w:val="single" w:sz="4" w:space="0" w:color="auto"/>
              <w:right w:val="single" w:sz="4" w:space="0" w:color="auto"/>
            </w:tcBorders>
            <w:shd w:val="clear" w:color="auto" w:fill="auto"/>
            <w:vAlign w:val="center"/>
            <w:hideMark/>
          </w:tcPr>
          <w:p w14:paraId="23B5DFD6"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vAlign w:val="center"/>
            <w:hideMark/>
          </w:tcPr>
          <w:p w14:paraId="1358D1A9"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14914,62</w:t>
            </w:r>
          </w:p>
        </w:tc>
        <w:tc>
          <w:tcPr>
            <w:tcW w:w="1285" w:type="dxa"/>
            <w:vMerge w:val="restart"/>
            <w:tcBorders>
              <w:top w:val="nil"/>
              <w:left w:val="single" w:sz="4" w:space="0" w:color="auto"/>
              <w:bottom w:val="single" w:sz="4" w:space="0" w:color="000000"/>
              <w:right w:val="single" w:sz="4" w:space="0" w:color="auto"/>
            </w:tcBorders>
            <w:shd w:val="clear" w:color="auto" w:fill="auto"/>
            <w:vAlign w:val="center"/>
            <w:hideMark/>
          </w:tcPr>
          <w:p w14:paraId="51700DB8"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15075</w:t>
            </w:r>
          </w:p>
        </w:tc>
        <w:tc>
          <w:tcPr>
            <w:tcW w:w="1533" w:type="dxa"/>
            <w:vMerge w:val="restart"/>
            <w:tcBorders>
              <w:top w:val="nil"/>
              <w:left w:val="single" w:sz="4" w:space="0" w:color="auto"/>
              <w:bottom w:val="single" w:sz="4" w:space="0" w:color="auto"/>
              <w:right w:val="single" w:sz="4" w:space="0" w:color="auto"/>
            </w:tcBorders>
            <w:shd w:val="clear" w:color="auto" w:fill="auto"/>
            <w:vAlign w:val="center"/>
            <w:hideMark/>
          </w:tcPr>
          <w:p w14:paraId="52CB3711"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Улично-дорожная сеть (12.0.1)</w:t>
            </w:r>
          </w:p>
        </w:tc>
        <w:tc>
          <w:tcPr>
            <w:tcW w:w="2256" w:type="dxa"/>
            <w:vMerge w:val="restart"/>
            <w:tcBorders>
              <w:top w:val="nil"/>
              <w:left w:val="single" w:sz="4" w:space="0" w:color="auto"/>
              <w:bottom w:val="single" w:sz="4" w:space="0" w:color="000000"/>
              <w:right w:val="single" w:sz="4" w:space="0" w:color="auto"/>
            </w:tcBorders>
            <w:shd w:val="clear" w:color="auto" w:fill="auto"/>
            <w:vAlign w:val="center"/>
            <w:hideMark/>
          </w:tcPr>
          <w:p w14:paraId="590C5E3E"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отнесено</w:t>
            </w:r>
          </w:p>
        </w:tc>
        <w:tc>
          <w:tcPr>
            <w:tcW w:w="1836" w:type="dxa"/>
            <w:vMerge w:val="restart"/>
            <w:tcBorders>
              <w:top w:val="nil"/>
              <w:left w:val="single" w:sz="4" w:space="0" w:color="auto"/>
              <w:bottom w:val="single" w:sz="4" w:space="0" w:color="auto"/>
              <w:right w:val="single" w:sz="4" w:space="0" w:color="auto"/>
            </w:tcBorders>
            <w:shd w:val="clear" w:color="auto" w:fill="auto"/>
            <w:vAlign w:val="center"/>
            <w:hideMark/>
          </w:tcPr>
          <w:p w14:paraId="4A884CE9"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Образование из земель неразграниченной государственной собственности</w:t>
            </w:r>
          </w:p>
        </w:tc>
      </w:tr>
      <w:tr w:rsidR="00FF5C4B" w:rsidRPr="00156D4E" w14:paraId="1A536480" w14:textId="77777777" w:rsidTr="00FF5C4B">
        <w:trPr>
          <w:trHeight w:val="300"/>
        </w:trPr>
        <w:tc>
          <w:tcPr>
            <w:tcW w:w="2210" w:type="dxa"/>
            <w:vMerge/>
            <w:tcBorders>
              <w:top w:val="nil"/>
              <w:left w:val="single" w:sz="4" w:space="0" w:color="auto"/>
              <w:bottom w:val="single" w:sz="4" w:space="0" w:color="auto"/>
              <w:right w:val="single" w:sz="4" w:space="0" w:color="auto"/>
            </w:tcBorders>
            <w:vAlign w:val="center"/>
            <w:hideMark/>
          </w:tcPr>
          <w:p w14:paraId="6B7AA92C" w14:textId="77777777" w:rsidR="00F611BA" w:rsidRPr="00156D4E" w:rsidRDefault="00F611BA" w:rsidP="00BF3796">
            <w:pPr>
              <w:spacing w:after="0" w:line="240" w:lineRule="auto"/>
              <w:rPr>
                <w:rFonts w:ascii="Times New Roman" w:hAnsi="Times New Roman"/>
                <w:color w:val="000000"/>
                <w:sz w:val="20"/>
                <w:szCs w:val="20"/>
              </w:rPr>
            </w:pPr>
          </w:p>
        </w:tc>
        <w:tc>
          <w:tcPr>
            <w:tcW w:w="1898" w:type="dxa"/>
            <w:tcBorders>
              <w:top w:val="nil"/>
              <w:left w:val="nil"/>
              <w:bottom w:val="single" w:sz="4" w:space="0" w:color="auto"/>
              <w:right w:val="single" w:sz="4" w:space="0" w:color="auto"/>
            </w:tcBorders>
            <w:shd w:val="clear" w:color="auto" w:fill="auto"/>
            <w:vAlign w:val="center"/>
            <w:hideMark/>
          </w:tcPr>
          <w:p w14:paraId="5BB8FE4F"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16:50:000000:ЗУ1(2)</w:t>
            </w:r>
          </w:p>
        </w:tc>
        <w:tc>
          <w:tcPr>
            <w:tcW w:w="2257" w:type="dxa"/>
            <w:vMerge/>
            <w:tcBorders>
              <w:top w:val="nil"/>
              <w:left w:val="single" w:sz="4" w:space="0" w:color="auto"/>
              <w:bottom w:val="single" w:sz="4" w:space="0" w:color="auto"/>
              <w:right w:val="single" w:sz="4" w:space="0" w:color="auto"/>
            </w:tcBorders>
            <w:vAlign w:val="center"/>
            <w:hideMark/>
          </w:tcPr>
          <w:p w14:paraId="63010A51" w14:textId="77777777" w:rsidR="00F611BA" w:rsidRPr="00156D4E" w:rsidRDefault="00F611BA" w:rsidP="00BF3796">
            <w:pPr>
              <w:spacing w:after="0" w:line="240" w:lineRule="auto"/>
              <w:rPr>
                <w:rFonts w:ascii="Times New Roman" w:hAnsi="Times New Roman"/>
                <w:color w:val="000000"/>
                <w:sz w:val="20"/>
                <w:szCs w:val="20"/>
              </w:rPr>
            </w:pPr>
          </w:p>
        </w:tc>
        <w:tc>
          <w:tcPr>
            <w:tcW w:w="1285" w:type="dxa"/>
            <w:tcBorders>
              <w:top w:val="nil"/>
              <w:left w:val="nil"/>
              <w:bottom w:val="single" w:sz="4" w:space="0" w:color="auto"/>
              <w:right w:val="single" w:sz="4" w:space="0" w:color="auto"/>
            </w:tcBorders>
            <w:shd w:val="clear" w:color="auto" w:fill="auto"/>
            <w:vAlign w:val="center"/>
            <w:hideMark/>
          </w:tcPr>
          <w:p w14:paraId="39F5BBAA" w14:textId="77777777" w:rsidR="00F611BA" w:rsidRPr="00156D4E" w:rsidRDefault="00F611BA" w:rsidP="00BF3796">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160,64</w:t>
            </w:r>
          </w:p>
        </w:tc>
        <w:tc>
          <w:tcPr>
            <w:tcW w:w="1285" w:type="dxa"/>
            <w:vMerge/>
            <w:tcBorders>
              <w:top w:val="nil"/>
              <w:left w:val="single" w:sz="4" w:space="0" w:color="auto"/>
              <w:bottom w:val="single" w:sz="4" w:space="0" w:color="000000"/>
              <w:right w:val="single" w:sz="4" w:space="0" w:color="auto"/>
            </w:tcBorders>
            <w:vAlign w:val="center"/>
            <w:hideMark/>
          </w:tcPr>
          <w:p w14:paraId="232D345D" w14:textId="77777777" w:rsidR="00F611BA" w:rsidRPr="00156D4E" w:rsidRDefault="00F611BA" w:rsidP="00BF3796">
            <w:pPr>
              <w:spacing w:after="0" w:line="240" w:lineRule="auto"/>
              <w:rPr>
                <w:rFonts w:ascii="Times New Roman" w:hAnsi="Times New Roman"/>
                <w:color w:val="000000"/>
                <w:sz w:val="20"/>
                <w:szCs w:val="20"/>
              </w:rPr>
            </w:pPr>
          </w:p>
        </w:tc>
        <w:tc>
          <w:tcPr>
            <w:tcW w:w="1533" w:type="dxa"/>
            <w:vMerge/>
            <w:tcBorders>
              <w:top w:val="nil"/>
              <w:left w:val="single" w:sz="4" w:space="0" w:color="auto"/>
              <w:bottom w:val="single" w:sz="4" w:space="0" w:color="auto"/>
              <w:right w:val="single" w:sz="4" w:space="0" w:color="auto"/>
            </w:tcBorders>
            <w:vAlign w:val="center"/>
            <w:hideMark/>
          </w:tcPr>
          <w:p w14:paraId="183E91D4" w14:textId="77777777" w:rsidR="00F611BA" w:rsidRPr="00156D4E" w:rsidRDefault="00F611BA" w:rsidP="00BF3796">
            <w:pPr>
              <w:spacing w:after="0" w:line="240" w:lineRule="auto"/>
              <w:rPr>
                <w:rFonts w:ascii="Times New Roman" w:hAnsi="Times New Roman"/>
                <w:color w:val="000000"/>
                <w:sz w:val="20"/>
                <w:szCs w:val="20"/>
              </w:rPr>
            </w:pPr>
          </w:p>
        </w:tc>
        <w:tc>
          <w:tcPr>
            <w:tcW w:w="2256" w:type="dxa"/>
            <w:vMerge/>
            <w:tcBorders>
              <w:top w:val="nil"/>
              <w:left w:val="single" w:sz="4" w:space="0" w:color="auto"/>
              <w:bottom w:val="single" w:sz="4" w:space="0" w:color="000000"/>
              <w:right w:val="single" w:sz="4" w:space="0" w:color="auto"/>
            </w:tcBorders>
            <w:vAlign w:val="center"/>
            <w:hideMark/>
          </w:tcPr>
          <w:p w14:paraId="336D34C7" w14:textId="77777777" w:rsidR="00F611BA" w:rsidRPr="00156D4E" w:rsidRDefault="00F611BA" w:rsidP="00BF3796">
            <w:pPr>
              <w:spacing w:after="0" w:line="240" w:lineRule="auto"/>
              <w:rPr>
                <w:rFonts w:ascii="Times New Roman" w:hAnsi="Times New Roman"/>
                <w:color w:val="000000"/>
                <w:sz w:val="20"/>
                <w:szCs w:val="20"/>
              </w:rPr>
            </w:pPr>
          </w:p>
        </w:tc>
        <w:tc>
          <w:tcPr>
            <w:tcW w:w="1836" w:type="dxa"/>
            <w:vMerge/>
            <w:tcBorders>
              <w:top w:val="nil"/>
              <w:left w:val="single" w:sz="4" w:space="0" w:color="auto"/>
              <w:bottom w:val="single" w:sz="4" w:space="0" w:color="auto"/>
              <w:right w:val="single" w:sz="4" w:space="0" w:color="auto"/>
            </w:tcBorders>
            <w:vAlign w:val="center"/>
            <w:hideMark/>
          </w:tcPr>
          <w:p w14:paraId="7F8E8A0F" w14:textId="77777777" w:rsidR="00F611BA" w:rsidRPr="00156D4E" w:rsidRDefault="00F611BA" w:rsidP="00BF3796">
            <w:pPr>
              <w:spacing w:after="0" w:line="240" w:lineRule="auto"/>
              <w:rPr>
                <w:rFonts w:ascii="Times New Roman" w:hAnsi="Times New Roman"/>
                <w:color w:val="000000"/>
                <w:sz w:val="20"/>
                <w:szCs w:val="20"/>
              </w:rPr>
            </w:pPr>
          </w:p>
        </w:tc>
      </w:tr>
      <w:tr w:rsidR="00FF5C4B" w:rsidRPr="00156D4E" w14:paraId="143A6B3C" w14:textId="77777777" w:rsidTr="00FF5C4B">
        <w:trPr>
          <w:trHeight w:val="300"/>
        </w:trPr>
        <w:tc>
          <w:tcPr>
            <w:tcW w:w="2210" w:type="dxa"/>
            <w:vMerge w:val="restart"/>
            <w:tcBorders>
              <w:top w:val="nil"/>
              <w:left w:val="single" w:sz="4" w:space="0" w:color="auto"/>
              <w:bottom w:val="single" w:sz="4" w:space="0" w:color="auto"/>
              <w:right w:val="single" w:sz="4" w:space="0" w:color="auto"/>
            </w:tcBorders>
            <w:shd w:val="clear" w:color="auto" w:fill="auto"/>
            <w:vAlign w:val="center"/>
            <w:hideMark/>
          </w:tcPr>
          <w:p w14:paraId="0C435081" w14:textId="77777777" w:rsidR="00F611BA" w:rsidRPr="00FF5C4B" w:rsidRDefault="00F611BA" w:rsidP="00BF3796">
            <w:pPr>
              <w:spacing w:after="0" w:line="240" w:lineRule="auto"/>
              <w:jc w:val="center"/>
              <w:rPr>
                <w:rFonts w:ascii="Times New Roman" w:hAnsi="Times New Roman"/>
                <w:sz w:val="20"/>
                <w:szCs w:val="20"/>
              </w:rPr>
            </w:pPr>
            <w:r w:rsidRPr="00FF5C4B">
              <w:rPr>
                <w:rFonts w:ascii="Times New Roman" w:hAnsi="Times New Roman"/>
                <w:sz w:val="20"/>
                <w:szCs w:val="20"/>
              </w:rPr>
              <w:t>16:50:000000:ЗУ2</w:t>
            </w:r>
          </w:p>
        </w:tc>
        <w:tc>
          <w:tcPr>
            <w:tcW w:w="1898" w:type="dxa"/>
            <w:tcBorders>
              <w:top w:val="nil"/>
              <w:left w:val="nil"/>
              <w:bottom w:val="single" w:sz="4" w:space="0" w:color="auto"/>
              <w:right w:val="single" w:sz="4" w:space="0" w:color="auto"/>
            </w:tcBorders>
            <w:shd w:val="clear" w:color="auto" w:fill="auto"/>
            <w:vAlign w:val="center"/>
            <w:hideMark/>
          </w:tcPr>
          <w:p w14:paraId="0D741BB7" w14:textId="77777777" w:rsidR="00F611BA" w:rsidRPr="00FF5C4B" w:rsidRDefault="00F611BA" w:rsidP="00BF3796">
            <w:pPr>
              <w:spacing w:after="0" w:line="240" w:lineRule="auto"/>
              <w:jc w:val="center"/>
              <w:rPr>
                <w:rFonts w:ascii="Times New Roman" w:hAnsi="Times New Roman"/>
                <w:sz w:val="20"/>
                <w:szCs w:val="20"/>
              </w:rPr>
            </w:pPr>
            <w:r w:rsidRPr="00FF5C4B">
              <w:rPr>
                <w:rFonts w:ascii="Times New Roman" w:hAnsi="Times New Roman"/>
                <w:sz w:val="20"/>
                <w:szCs w:val="20"/>
              </w:rPr>
              <w:t>16:50:000000:ЗУ2(1)</w:t>
            </w:r>
          </w:p>
        </w:tc>
        <w:tc>
          <w:tcPr>
            <w:tcW w:w="2257" w:type="dxa"/>
            <w:vMerge w:val="restart"/>
            <w:tcBorders>
              <w:top w:val="nil"/>
              <w:left w:val="single" w:sz="4" w:space="0" w:color="auto"/>
              <w:bottom w:val="single" w:sz="4" w:space="0" w:color="auto"/>
              <w:right w:val="single" w:sz="4" w:space="0" w:color="auto"/>
            </w:tcBorders>
            <w:shd w:val="clear" w:color="auto" w:fill="auto"/>
            <w:vAlign w:val="center"/>
            <w:hideMark/>
          </w:tcPr>
          <w:p w14:paraId="3A57ED75" w14:textId="77777777" w:rsidR="00F611BA" w:rsidRPr="00FF5C4B" w:rsidRDefault="00F611BA" w:rsidP="00BF3796">
            <w:pPr>
              <w:spacing w:after="0" w:line="240" w:lineRule="auto"/>
              <w:jc w:val="center"/>
              <w:rPr>
                <w:rFonts w:ascii="Times New Roman" w:hAnsi="Times New Roman"/>
                <w:sz w:val="20"/>
                <w:szCs w:val="20"/>
              </w:rPr>
            </w:pPr>
            <w:r w:rsidRPr="00FF5C4B">
              <w:rPr>
                <w:rFonts w:ascii="Times New Roman" w:hAnsi="Times New Roman"/>
                <w:sz w:val="20"/>
                <w:szCs w:val="20"/>
              </w:rPr>
              <w:t>-</w:t>
            </w:r>
          </w:p>
        </w:tc>
        <w:tc>
          <w:tcPr>
            <w:tcW w:w="1285" w:type="dxa"/>
            <w:tcBorders>
              <w:top w:val="nil"/>
              <w:left w:val="nil"/>
              <w:bottom w:val="single" w:sz="4" w:space="0" w:color="auto"/>
              <w:right w:val="single" w:sz="4" w:space="0" w:color="auto"/>
            </w:tcBorders>
            <w:shd w:val="clear" w:color="auto" w:fill="auto"/>
            <w:vAlign w:val="center"/>
            <w:hideMark/>
          </w:tcPr>
          <w:p w14:paraId="5A3D8143" w14:textId="77777777" w:rsidR="00F611BA" w:rsidRPr="00FF5C4B" w:rsidRDefault="00F611BA" w:rsidP="00BF3796">
            <w:pPr>
              <w:spacing w:after="0" w:line="240" w:lineRule="auto"/>
              <w:jc w:val="center"/>
              <w:rPr>
                <w:rFonts w:ascii="Times New Roman" w:hAnsi="Times New Roman"/>
                <w:sz w:val="20"/>
                <w:szCs w:val="20"/>
              </w:rPr>
            </w:pPr>
            <w:r w:rsidRPr="00FF5C4B">
              <w:rPr>
                <w:rFonts w:ascii="Times New Roman" w:hAnsi="Times New Roman"/>
                <w:sz w:val="20"/>
                <w:szCs w:val="20"/>
              </w:rPr>
              <w:t>15311,60</w:t>
            </w:r>
          </w:p>
        </w:tc>
        <w:tc>
          <w:tcPr>
            <w:tcW w:w="1285" w:type="dxa"/>
            <w:vMerge w:val="restart"/>
            <w:tcBorders>
              <w:top w:val="nil"/>
              <w:left w:val="single" w:sz="4" w:space="0" w:color="auto"/>
              <w:bottom w:val="single" w:sz="4" w:space="0" w:color="000000"/>
              <w:right w:val="single" w:sz="4" w:space="0" w:color="auto"/>
            </w:tcBorders>
            <w:shd w:val="clear" w:color="auto" w:fill="auto"/>
            <w:vAlign w:val="center"/>
            <w:hideMark/>
          </w:tcPr>
          <w:p w14:paraId="0494C66E" w14:textId="77777777" w:rsidR="00F611BA" w:rsidRPr="00FF5C4B" w:rsidRDefault="00F611BA" w:rsidP="00BF3796">
            <w:pPr>
              <w:spacing w:after="0" w:line="240" w:lineRule="auto"/>
              <w:jc w:val="center"/>
              <w:rPr>
                <w:rFonts w:ascii="Times New Roman" w:hAnsi="Times New Roman"/>
                <w:sz w:val="20"/>
                <w:szCs w:val="20"/>
              </w:rPr>
            </w:pPr>
            <w:r w:rsidRPr="00FF5C4B">
              <w:rPr>
                <w:rFonts w:ascii="Times New Roman" w:hAnsi="Times New Roman"/>
                <w:sz w:val="20"/>
                <w:szCs w:val="20"/>
              </w:rPr>
              <w:t>18274</w:t>
            </w:r>
          </w:p>
        </w:tc>
        <w:tc>
          <w:tcPr>
            <w:tcW w:w="1533" w:type="dxa"/>
            <w:vMerge w:val="restart"/>
            <w:tcBorders>
              <w:top w:val="nil"/>
              <w:left w:val="single" w:sz="4" w:space="0" w:color="auto"/>
              <w:bottom w:val="single" w:sz="4" w:space="0" w:color="auto"/>
              <w:right w:val="single" w:sz="4" w:space="0" w:color="auto"/>
            </w:tcBorders>
            <w:shd w:val="clear" w:color="auto" w:fill="auto"/>
            <w:vAlign w:val="center"/>
            <w:hideMark/>
          </w:tcPr>
          <w:p w14:paraId="5A8D0A54" w14:textId="77777777" w:rsidR="00F611BA" w:rsidRPr="00FF5C4B" w:rsidRDefault="00F611BA" w:rsidP="00BF3796">
            <w:pPr>
              <w:spacing w:after="0" w:line="240" w:lineRule="auto"/>
              <w:jc w:val="center"/>
              <w:rPr>
                <w:rFonts w:ascii="Times New Roman" w:hAnsi="Times New Roman"/>
                <w:sz w:val="20"/>
                <w:szCs w:val="20"/>
              </w:rPr>
            </w:pPr>
            <w:r w:rsidRPr="00FF5C4B">
              <w:rPr>
                <w:rFonts w:ascii="Times New Roman" w:hAnsi="Times New Roman"/>
                <w:sz w:val="20"/>
                <w:szCs w:val="20"/>
              </w:rPr>
              <w:t>Улично-дорожная сеть (12.0.1)</w:t>
            </w:r>
          </w:p>
        </w:tc>
        <w:tc>
          <w:tcPr>
            <w:tcW w:w="2256" w:type="dxa"/>
            <w:vMerge w:val="restart"/>
            <w:tcBorders>
              <w:top w:val="nil"/>
              <w:left w:val="single" w:sz="4" w:space="0" w:color="auto"/>
              <w:bottom w:val="single" w:sz="4" w:space="0" w:color="000000"/>
              <w:right w:val="single" w:sz="4" w:space="0" w:color="auto"/>
            </w:tcBorders>
            <w:shd w:val="clear" w:color="auto" w:fill="auto"/>
            <w:vAlign w:val="center"/>
            <w:hideMark/>
          </w:tcPr>
          <w:p w14:paraId="6FD22456" w14:textId="77777777" w:rsidR="00F611BA" w:rsidRPr="00FF5C4B" w:rsidRDefault="00F611BA" w:rsidP="00BF3796">
            <w:pPr>
              <w:spacing w:after="0" w:line="240" w:lineRule="auto"/>
              <w:jc w:val="center"/>
              <w:rPr>
                <w:rFonts w:ascii="Times New Roman" w:hAnsi="Times New Roman"/>
                <w:sz w:val="20"/>
                <w:szCs w:val="20"/>
              </w:rPr>
            </w:pPr>
            <w:r w:rsidRPr="00FF5C4B">
              <w:rPr>
                <w:rFonts w:ascii="Times New Roman" w:hAnsi="Times New Roman"/>
                <w:sz w:val="20"/>
                <w:szCs w:val="20"/>
              </w:rPr>
              <w:t>отнесено</w:t>
            </w:r>
          </w:p>
        </w:tc>
        <w:tc>
          <w:tcPr>
            <w:tcW w:w="1836" w:type="dxa"/>
            <w:vMerge w:val="restart"/>
            <w:tcBorders>
              <w:top w:val="nil"/>
              <w:left w:val="single" w:sz="4" w:space="0" w:color="auto"/>
              <w:bottom w:val="single" w:sz="4" w:space="0" w:color="auto"/>
              <w:right w:val="single" w:sz="4" w:space="0" w:color="auto"/>
            </w:tcBorders>
            <w:shd w:val="clear" w:color="auto" w:fill="auto"/>
            <w:vAlign w:val="center"/>
            <w:hideMark/>
          </w:tcPr>
          <w:p w14:paraId="6BC8DFB1" w14:textId="77777777" w:rsidR="00F611BA" w:rsidRPr="00FF5C4B" w:rsidRDefault="00F611BA" w:rsidP="00BF3796">
            <w:pPr>
              <w:spacing w:after="0" w:line="240" w:lineRule="auto"/>
              <w:jc w:val="center"/>
              <w:rPr>
                <w:rFonts w:ascii="Times New Roman" w:hAnsi="Times New Roman"/>
                <w:sz w:val="20"/>
                <w:szCs w:val="20"/>
              </w:rPr>
            </w:pPr>
            <w:r w:rsidRPr="00FF5C4B">
              <w:rPr>
                <w:rFonts w:ascii="Times New Roman" w:hAnsi="Times New Roman"/>
                <w:sz w:val="20"/>
                <w:szCs w:val="20"/>
              </w:rPr>
              <w:t>Образование из земель неразграниченной государственной собственности</w:t>
            </w:r>
          </w:p>
        </w:tc>
      </w:tr>
      <w:tr w:rsidR="00FF5C4B" w:rsidRPr="00156D4E" w14:paraId="14242646" w14:textId="77777777" w:rsidTr="00FF5C4B">
        <w:trPr>
          <w:trHeight w:val="300"/>
        </w:trPr>
        <w:tc>
          <w:tcPr>
            <w:tcW w:w="2210" w:type="dxa"/>
            <w:vMerge/>
            <w:tcBorders>
              <w:top w:val="nil"/>
              <w:left w:val="single" w:sz="4" w:space="0" w:color="auto"/>
              <w:bottom w:val="single" w:sz="4" w:space="0" w:color="auto"/>
              <w:right w:val="single" w:sz="4" w:space="0" w:color="auto"/>
            </w:tcBorders>
            <w:vAlign w:val="center"/>
            <w:hideMark/>
          </w:tcPr>
          <w:p w14:paraId="20309FDC" w14:textId="77777777" w:rsidR="00F611BA" w:rsidRPr="00FF5C4B" w:rsidRDefault="00F611BA" w:rsidP="00BF3796">
            <w:pPr>
              <w:spacing w:after="0" w:line="240" w:lineRule="auto"/>
              <w:rPr>
                <w:rFonts w:ascii="Times New Roman" w:hAnsi="Times New Roman"/>
                <w:sz w:val="20"/>
                <w:szCs w:val="20"/>
              </w:rPr>
            </w:pPr>
          </w:p>
        </w:tc>
        <w:tc>
          <w:tcPr>
            <w:tcW w:w="1898" w:type="dxa"/>
            <w:tcBorders>
              <w:top w:val="nil"/>
              <w:left w:val="nil"/>
              <w:bottom w:val="single" w:sz="4" w:space="0" w:color="auto"/>
              <w:right w:val="single" w:sz="4" w:space="0" w:color="auto"/>
            </w:tcBorders>
            <w:shd w:val="clear" w:color="auto" w:fill="auto"/>
            <w:vAlign w:val="center"/>
            <w:hideMark/>
          </w:tcPr>
          <w:p w14:paraId="04718435" w14:textId="77777777" w:rsidR="00F611BA" w:rsidRPr="00FF5C4B" w:rsidRDefault="00F611BA" w:rsidP="00BF3796">
            <w:pPr>
              <w:spacing w:after="0" w:line="240" w:lineRule="auto"/>
              <w:jc w:val="center"/>
              <w:rPr>
                <w:rFonts w:ascii="Times New Roman" w:hAnsi="Times New Roman"/>
                <w:sz w:val="20"/>
                <w:szCs w:val="20"/>
              </w:rPr>
            </w:pPr>
            <w:r w:rsidRPr="00FF5C4B">
              <w:rPr>
                <w:rFonts w:ascii="Times New Roman" w:hAnsi="Times New Roman"/>
                <w:sz w:val="20"/>
                <w:szCs w:val="20"/>
              </w:rPr>
              <w:t>16:50:000000:ЗУ2(2)</w:t>
            </w:r>
          </w:p>
        </w:tc>
        <w:tc>
          <w:tcPr>
            <w:tcW w:w="2257" w:type="dxa"/>
            <w:vMerge/>
            <w:tcBorders>
              <w:top w:val="nil"/>
              <w:left w:val="single" w:sz="4" w:space="0" w:color="auto"/>
              <w:bottom w:val="single" w:sz="4" w:space="0" w:color="auto"/>
              <w:right w:val="single" w:sz="4" w:space="0" w:color="auto"/>
            </w:tcBorders>
            <w:vAlign w:val="center"/>
            <w:hideMark/>
          </w:tcPr>
          <w:p w14:paraId="11E98B19" w14:textId="77777777" w:rsidR="00F611BA" w:rsidRPr="00FF5C4B" w:rsidRDefault="00F611BA" w:rsidP="00BF3796">
            <w:pPr>
              <w:spacing w:after="0" w:line="240" w:lineRule="auto"/>
              <w:rPr>
                <w:rFonts w:ascii="Times New Roman" w:hAnsi="Times New Roman"/>
                <w:sz w:val="20"/>
                <w:szCs w:val="20"/>
              </w:rPr>
            </w:pPr>
          </w:p>
        </w:tc>
        <w:tc>
          <w:tcPr>
            <w:tcW w:w="1285" w:type="dxa"/>
            <w:tcBorders>
              <w:top w:val="nil"/>
              <w:left w:val="nil"/>
              <w:bottom w:val="single" w:sz="4" w:space="0" w:color="auto"/>
              <w:right w:val="single" w:sz="4" w:space="0" w:color="auto"/>
            </w:tcBorders>
            <w:shd w:val="clear" w:color="auto" w:fill="auto"/>
            <w:vAlign w:val="center"/>
            <w:hideMark/>
          </w:tcPr>
          <w:p w14:paraId="4789E725" w14:textId="77777777" w:rsidR="00F611BA" w:rsidRPr="00FF5C4B" w:rsidRDefault="00F611BA" w:rsidP="00BF3796">
            <w:pPr>
              <w:spacing w:after="0" w:line="240" w:lineRule="auto"/>
              <w:jc w:val="center"/>
              <w:rPr>
                <w:rFonts w:ascii="Times New Roman" w:hAnsi="Times New Roman"/>
                <w:sz w:val="20"/>
                <w:szCs w:val="20"/>
              </w:rPr>
            </w:pPr>
            <w:r w:rsidRPr="00FF5C4B">
              <w:rPr>
                <w:rFonts w:ascii="Times New Roman" w:hAnsi="Times New Roman"/>
                <w:sz w:val="20"/>
                <w:szCs w:val="20"/>
              </w:rPr>
              <w:t>11,00</w:t>
            </w:r>
          </w:p>
        </w:tc>
        <w:tc>
          <w:tcPr>
            <w:tcW w:w="1285" w:type="dxa"/>
            <w:vMerge/>
            <w:tcBorders>
              <w:top w:val="nil"/>
              <w:left w:val="single" w:sz="4" w:space="0" w:color="auto"/>
              <w:bottom w:val="single" w:sz="4" w:space="0" w:color="000000"/>
              <w:right w:val="single" w:sz="4" w:space="0" w:color="auto"/>
            </w:tcBorders>
            <w:vAlign w:val="center"/>
            <w:hideMark/>
          </w:tcPr>
          <w:p w14:paraId="10753E9A" w14:textId="77777777" w:rsidR="00F611BA" w:rsidRPr="00FF5C4B" w:rsidRDefault="00F611BA" w:rsidP="00BF3796">
            <w:pPr>
              <w:spacing w:after="0" w:line="240" w:lineRule="auto"/>
              <w:rPr>
                <w:rFonts w:ascii="Times New Roman" w:hAnsi="Times New Roman"/>
                <w:sz w:val="20"/>
                <w:szCs w:val="20"/>
              </w:rPr>
            </w:pPr>
          </w:p>
        </w:tc>
        <w:tc>
          <w:tcPr>
            <w:tcW w:w="1533" w:type="dxa"/>
            <w:vMerge/>
            <w:tcBorders>
              <w:top w:val="nil"/>
              <w:left w:val="single" w:sz="4" w:space="0" w:color="auto"/>
              <w:bottom w:val="single" w:sz="4" w:space="0" w:color="auto"/>
              <w:right w:val="single" w:sz="4" w:space="0" w:color="auto"/>
            </w:tcBorders>
            <w:vAlign w:val="center"/>
            <w:hideMark/>
          </w:tcPr>
          <w:p w14:paraId="7CEF4A58" w14:textId="77777777" w:rsidR="00F611BA" w:rsidRPr="00FF5C4B" w:rsidRDefault="00F611BA" w:rsidP="00BF3796">
            <w:pPr>
              <w:spacing w:after="0" w:line="240" w:lineRule="auto"/>
              <w:rPr>
                <w:rFonts w:ascii="Times New Roman" w:hAnsi="Times New Roman"/>
                <w:sz w:val="20"/>
                <w:szCs w:val="20"/>
              </w:rPr>
            </w:pPr>
          </w:p>
        </w:tc>
        <w:tc>
          <w:tcPr>
            <w:tcW w:w="2256" w:type="dxa"/>
            <w:vMerge/>
            <w:tcBorders>
              <w:top w:val="nil"/>
              <w:left w:val="single" w:sz="4" w:space="0" w:color="auto"/>
              <w:bottom w:val="single" w:sz="4" w:space="0" w:color="000000"/>
              <w:right w:val="single" w:sz="4" w:space="0" w:color="auto"/>
            </w:tcBorders>
            <w:vAlign w:val="center"/>
            <w:hideMark/>
          </w:tcPr>
          <w:p w14:paraId="03041F36" w14:textId="77777777" w:rsidR="00F611BA" w:rsidRPr="00FF5C4B" w:rsidRDefault="00F611BA" w:rsidP="00BF3796">
            <w:pPr>
              <w:spacing w:after="0" w:line="240" w:lineRule="auto"/>
              <w:rPr>
                <w:rFonts w:ascii="Times New Roman" w:hAnsi="Times New Roman"/>
                <w:sz w:val="20"/>
                <w:szCs w:val="20"/>
              </w:rPr>
            </w:pPr>
          </w:p>
        </w:tc>
        <w:tc>
          <w:tcPr>
            <w:tcW w:w="1836" w:type="dxa"/>
            <w:vMerge/>
            <w:tcBorders>
              <w:top w:val="nil"/>
              <w:left w:val="single" w:sz="4" w:space="0" w:color="auto"/>
              <w:bottom w:val="single" w:sz="4" w:space="0" w:color="auto"/>
              <w:right w:val="single" w:sz="4" w:space="0" w:color="auto"/>
            </w:tcBorders>
            <w:vAlign w:val="center"/>
            <w:hideMark/>
          </w:tcPr>
          <w:p w14:paraId="502E1D3A" w14:textId="77777777" w:rsidR="00F611BA" w:rsidRPr="00FF5C4B" w:rsidRDefault="00F611BA" w:rsidP="00BF3796">
            <w:pPr>
              <w:spacing w:after="0" w:line="240" w:lineRule="auto"/>
              <w:rPr>
                <w:rFonts w:ascii="Times New Roman" w:hAnsi="Times New Roman"/>
                <w:sz w:val="20"/>
                <w:szCs w:val="20"/>
              </w:rPr>
            </w:pPr>
          </w:p>
        </w:tc>
      </w:tr>
      <w:tr w:rsidR="00FF5C4B" w:rsidRPr="00156D4E" w14:paraId="115A13C0" w14:textId="77777777" w:rsidTr="00FF5C4B">
        <w:trPr>
          <w:trHeight w:val="877"/>
        </w:trPr>
        <w:tc>
          <w:tcPr>
            <w:tcW w:w="2210" w:type="dxa"/>
            <w:vMerge/>
            <w:tcBorders>
              <w:top w:val="nil"/>
              <w:left w:val="single" w:sz="4" w:space="0" w:color="auto"/>
              <w:bottom w:val="single" w:sz="4" w:space="0" w:color="auto"/>
              <w:right w:val="single" w:sz="4" w:space="0" w:color="auto"/>
            </w:tcBorders>
            <w:vAlign w:val="center"/>
            <w:hideMark/>
          </w:tcPr>
          <w:p w14:paraId="49DCFAA2" w14:textId="77777777" w:rsidR="00F611BA" w:rsidRPr="00FF5C4B" w:rsidRDefault="00F611BA" w:rsidP="00BF3796">
            <w:pPr>
              <w:spacing w:after="0" w:line="240" w:lineRule="auto"/>
              <w:rPr>
                <w:rFonts w:ascii="Times New Roman" w:hAnsi="Times New Roman"/>
                <w:sz w:val="20"/>
                <w:szCs w:val="20"/>
              </w:rPr>
            </w:pPr>
          </w:p>
        </w:tc>
        <w:tc>
          <w:tcPr>
            <w:tcW w:w="1898" w:type="dxa"/>
            <w:tcBorders>
              <w:top w:val="nil"/>
              <w:left w:val="nil"/>
              <w:bottom w:val="single" w:sz="4" w:space="0" w:color="auto"/>
              <w:right w:val="single" w:sz="4" w:space="0" w:color="auto"/>
            </w:tcBorders>
            <w:shd w:val="clear" w:color="auto" w:fill="auto"/>
            <w:vAlign w:val="center"/>
            <w:hideMark/>
          </w:tcPr>
          <w:p w14:paraId="3D880353" w14:textId="77777777" w:rsidR="00F611BA" w:rsidRPr="00FF5C4B" w:rsidRDefault="00F611BA" w:rsidP="00BF3796">
            <w:pPr>
              <w:spacing w:after="0" w:line="240" w:lineRule="auto"/>
              <w:jc w:val="center"/>
              <w:rPr>
                <w:rFonts w:ascii="Times New Roman" w:hAnsi="Times New Roman"/>
                <w:sz w:val="20"/>
                <w:szCs w:val="20"/>
              </w:rPr>
            </w:pPr>
            <w:r w:rsidRPr="00FF5C4B">
              <w:rPr>
                <w:rFonts w:ascii="Times New Roman" w:hAnsi="Times New Roman"/>
                <w:sz w:val="20"/>
                <w:szCs w:val="20"/>
              </w:rPr>
              <w:t>16:50:000000:ЗУ2(3)</w:t>
            </w:r>
          </w:p>
        </w:tc>
        <w:tc>
          <w:tcPr>
            <w:tcW w:w="2257" w:type="dxa"/>
            <w:vMerge/>
            <w:tcBorders>
              <w:top w:val="nil"/>
              <w:left w:val="single" w:sz="4" w:space="0" w:color="auto"/>
              <w:bottom w:val="single" w:sz="4" w:space="0" w:color="auto"/>
              <w:right w:val="single" w:sz="4" w:space="0" w:color="auto"/>
            </w:tcBorders>
            <w:vAlign w:val="center"/>
            <w:hideMark/>
          </w:tcPr>
          <w:p w14:paraId="25F46544" w14:textId="77777777" w:rsidR="00F611BA" w:rsidRPr="00FF5C4B" w:rsidRDefault="00F611BA" w:rsidP="00BF3796">
            <w:pPr>
              <w:spacing w:after="0" w:line="240" w:lineRule="auto"/>
              <w:rPr>
                <w:rFonts w:ascii="Times New Roman" w:hAnsi="Times New Roman"/>
                <w:sz w:val="20"/>
                <w:szCs w:val="20"/>
              </w:rPr>
            </w:pPr>
          </w:p>
        </w:tc>
        <w:tc>
          <w:tcPr>
            <w:tcW w:w="1285" w:type="dxa"/>
            <w:tcBorders>
              <w:top w:val="nil"/>
              <w:left w:val="nil"/>
              <w:bottom w:val="single" w:sz="4" w:space="0" w:color="auto"/>
              <w:right w:val="single" w:sz="4" w:space="0" w:color="auto"/>
            </w:tcBorders>
            <w:shd w:val="clear" w:color="auto" w:fill="auto"/>
            <w:vAlign w:val="center"/>
            <w:hideMark/>
          </w:tcPr>
          <w:p w14:paraId="2BDD9A93" w14:textId="77777777" w:rsidR="00F611BA" w:rsidRPr="00FF5C4B" w:rsidRDefault="00F611BA" w:rsidP="00BF3796">
            <w:pPr>
              <w:spacing w:after="0" w:line="240" w:lineRule="auto"/>
              <w:jc w:val="center"/>
              <w:rPr>
                <w:rFonts w:ascii="Times New Roman" w:hAnsi="Times New Roman"/>
                <w:sz w:val="20"/>
                <w:szCs w:val="20"/>
              </w:rPr>
            </w:pPr>
            <w:r w:rsidRPr="00FF5C4B">
              <w:rPr>
                <w:rFonts w:ascii="Times New Roman" w:hAnsi="Times New Roman"/>
                <w:sz w:val="20"/>
                <w:szCs w:val="20"/>
              </w:rPr>
              <w:t>2951,42</w:t>
            </w:r>
          </w:p>
        </w:tc>
        <w:tc>
          <w:tcPr>
            <w:tcW w:w="1285" w:type="dxa"/>
            <w:vMerge/>
            <w:tcBorders>
              <w:top w:val="nil"/>
              <w:left w:val="single" w:sz="4" w:space="0" w:color="auto"/>
              <w:bottom w:val="single" w:sz="4" w:space="0" w:color="000000"/>
              <w:right w:val="single" w:sz="4" w:space="0" w:color="auto"/>
            </w:tcBorders>
            <w:vAlign w:val="center"/>
            <w:hideMark/>
          </w:tcPr>
          <w:p w14:paraId="6F7FCE12" w14:textId="77777777" w:rsidR="00F611BA" w:rsidRPr="00FF5C4B" w:rsidRDefault="00F611BA" w:rsidP="00BF3796">
            <w:pPr>
              <w:spacing w:after="0" w:line="240" w:lineRule="auto"/>
              <w:rPr>
                <w:rFonts w:ascii="Times New Roman" w:hAnsi="Times New Roman"/>
                <w:sz w:val="20"/>
                <w:szCs w:val="20"/>
              </w:rPr>
            </w:pPr>
          </w:p>
        </w:tc>
        <w:tc>
          <w:tcPr>
            <w:tcW w:w="1533" w:type="dxa"/>
            <w:vMerge/>
            <w:tcBorders>
              <w:top w:val="nil"/>
              <w:left w:val="single" w:sz="4" w:space="0" w:color="auto"/>
              <w:bottom w:val="single" w:sz="4" w:space="0" w:color="auto"/>
              <w:right w:val="single" w:sz="4" w:space="0" w:color="auto"/>
            </w:tcBorders>
            <w:vAlign w:val="center"/>
            <w:hideMark/>
          </w:tcPr>
          <w:p w14:paraId="15116C1F" w14:textId="77777777" w:rsidR="00F611BA" w:rsidRPr="00FF5C4B" w:rsidRDefault="00F611BA" w:rsidP="00BF3796">
            <w:pPr>
              <w:spacing w:after="0" w:line="240" w:lineRule="auto"/>
              <w:rPr>
                <w:rFonts w:ascii="Times New Roman" w:hAnsi="Times New Roman"/>
                <w:sz w:val="20"/>
                <w:szCs w:val="20"/>
              </w:rPr>
            </w:pPr>
          </w:p>
        </w:tc>
        <w:tc>
          <w:tcPr>
            <w:tcW w:w="2256" w:type="dxa"/>
            <w:vMerge/>
            <w:tcBorders>
              <w:top w:val="nil"/>
              <w:left w:val="single" w:sz="4" w:space="0" w:color="auto"/>
              <w:bottom w:val="single" w:sz="4" w:space="0" w:color="000000"/>
              <w:right w:val="single" w:sz="4" w:space="0" w:color="auto"/>
            </w:tcBorders>
            <w:vAlign w:val="center"/>
            <w:hideMark/>
          </w:tcPr>
          <w:p w14:paraId="586DA42C" w14:textId="77777777" w:rsidR="00F611BA" w:rsidRPr="00FF5C4B" w:rsidRDefault="00F611BA" w:rsidP="00BF3796">
            <w:pPr>
              <w:spacing w:after="0" w:line="240" w:lineRule="auto"/>
              <w:rPr>
                <w:rFonts w:ascii="Times New Roman" w:hAnsi="Times New Roman"/>
                <w:sz w:val="20"/>
                <w:szCs w:val="20"/>
              </w:rPr>
            </w:pPr>
          </w:p>
        </w:tc>
        <w:tc>
          <w:tcPr>
            <w:tcW w:w="1836" w:type="dxa"/>
            <w:vMerge/>
            <w:tcBorders>
              <w:top w:val="nil"/>
              <w:left w:val="single" w:sz="4" w:space="0" w:color="auto"/>
              <w:bottom w:val="single" w:sz="4" w:space="0" w:color="auto"/>
              <w:right w:val="single" w:sz="4" w:space="0" w:color="auto"/>
            </w:tcBorders>
            <w:vAlign w:val="center"/>
            <w:hideMark/>
          </w:tcPr>
          <w:p w14:paraId="01400DB2" w14:textId="77777777" w:rsidR="00F611BA" w:rsidRPr="00FF5C4B" w:rsidRDefault="00F611BA" w:rsidP="00BF3796">
            <w:pPr>
              <w:spacing w:after="0" w:line="240" w:lineRule="auto"/>
              <w:rPr>
                <w:rFonts w:ascii="Times New Roman" w:hAnsi="Times New Roman"/>
                <w:sz w:val="20"/>
                <w:szCs w:val="20"/>
              </w:rPr>
            </w:pPr>
          </w:p>
        </w:tc>
      </w:tr>
      <w:tr w:rsidR="00FF5C4B" w:rsidRPr="00156D4E" w14:paraId="6C302183" w14:textId="77777777" w:rsidTr="00FF5C4B">
        <w:trPr>
          <w:trHeight w:val="1699"/>
        </w:trPr>
        <w:tc>
          <w:tcPr>
            <w:tcW w:w="22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9AC4C1" w14:textId="77777777" w:rsidR="00FF5C4B" w:rsidRPr="00FF5C4B" w:rsidRDefault="00FF5C4B" w:rsidP="00FF5C4B">
            <w:pPr>
              <w:spacing w:after="0" w:line="240" w:lineRule="auto"/>
              <w:jc w:val="center"/>
              <w:rPr>
                <w:rFonts w:ascii="Times New Roman" w:hAnsi="Times New Roman"/>
                <w:sz w:val="20"/>
                <w:szCs w:val="20"/>
              </w:rPr>
            </w:pPr>
            <w:r w:rsidRPr="00FF5C4B">
              <w:rPr>
                <w:rFonts w:ascii="Times New Roman" w:hAnsi="Times New Roman"/>
                <w:sz w:val="20"/>
                <w:szCs w:val="20"/>
              </w:rPr>
              <w:t>16:50:000000:34/чзу1</w:t>
            </w:r>
          </w:p>
          <w:p w14:paraId="4A280C93" w14:textId="017AE7D3" w:rsidR="00FF5C4B" w:rsidRPr="00FF5C4B" w:rsidRDefault="00FF5C4B" w:rsidP="00FF5C4B">
            <w:pPr>
              <w:spacing w:after="0" w:line="240" w:lineRule="auto"/>
              <w:jc w:val="center"/>
              <w:rPr>
                <w:rFonts w:ascii="Times New Roman" w:hAnsi="Times New Roman"/>
                <w:b/>
                <w:bCs/>
                <w:sz w:val="20"/>
                <w:szCs w:val="20"/>
              </w:rPr>
            </w:pPr>
            <w:r w:rsidRPr="00FF5C4B">
              <w:rPr>
                <w:rFonts w:ascii="Times New Roman" w:hAnsi="Times New Roman"/>
                <w:sz w:val="20"/>
                <w:szCs w:val="20"/>
              </w:rPr>
              <w:t>(обособленный 16:50:000000:1013)</w:t>
            </w:r>
          </w:p>
        </w:tc>
        <w:tc>
          <w:tcPr>
            <w:tcW w:w="1898" w:type="dxa"/>
            <w:tcBorders>
              <w:top w:val="single" w:sz="4" w:space="0" w:color="auto"/>
              <w:left w:val="nil"/>
              <w:bottom w:val="single" w:sz="4" w:space="0" w:color="auto"/>
              <w:right w:val="single" w:sz="4" w:space="0" w:color="auto"/>
            </w:tcBorders>
            <w:shd w:val="clear" w:color="auto" w:fill="auto"/>
            <w:vAlign w:val="center"/>
          </w:tcPr>
          <w:p w14:paraId="7D773E70" w14:textId="631C369C" w:rsidR="00FF5C4B" w:rsidRPr="00FF5C4B" w:rsidRDefault="00FF5C4B" w:rsidP="00FF5C4B">
            <w:pPr>
              <w:spacing w:after="0" w:line="240" w:lineRule="auto"/>
              <w:jc w:val="center"/>
              <w:rPr>
                <w:rFonts w:ascii="Times New Roman" w:hAnsi="Times New Roman"/>
                <w:b/>
                <w:bCs/>
                <w:sz w:val="20"/>
                <w:szCs w:val="20"/>
              </w:rPr>
            </w:pPr>
            <w:r w:rsidRPr="00FF5C4B">
              <w:rPr>
                <w:rFonts w:ascii="Times New Roman" w:hAnsi="Times New Roman"/>
                <w:sz w:val="20"/>
                <w:szCs w:val="20"/>
              </w:rPr>
              <w:t>-</w:t>
            </w:r>
          </w:p>
        </w:tc>
        <w:tc>
          <w:tcPr>
            <w:tcW w:w="2257" w:type="dxa"/>
            <w:tcBorders>
              <w:top w:val="single" w:sz="4" w:space="0" w:color="auto"/>
              <w:left w:val="single" w:sz="4" w:space="0" w:color="auto"/>
              <w:bottom w:val="single" w:sz="4" w:space="0" w:color="auto"/>
              <w:right w:val="single" w:sz="4" w:space="0" w:color="auto"/>
            </w:tcBorders>
            <w:vAlign w:val="center"/>
          </w:tcPr>
          <w:p w14:paraId="4C67D7EA" w14:textId="77777777" w:rsidR="00FF5C4B" w:rsidRPr="00FF5C4B" w:rsidRDefault="00FF5C4B" w:rsidP="00FF5C4B">
            <w:pPr>
              <w:spacing w:after="0" w:line="240" w:lineRule="auto"/>
              <w:jc w:val="center"/>
              <w:rPr>
                <w:rFonts w:ascii="Times New Roman" w:hAnsi="Times New Roman"/>
                <w:sz w:val="20"/>
                <w:szCs w:val="20"/>
              </w:rPr>
            </w:pPr>
            <w:r w:rsidRPr="00FF5C4B">
              <w:rPr>
                <w:rFonts w:ascii="Times New Roman" w:hAnsi="Times New Roman"/>
                <w:sz w:val="20"/>
                <w:szCs w:val="20"/>
              </w:rPr>
              <w:t>16:50:000000:34 ЕЗП</w:t>
            </w:r>
          </w:p>
          <w:p w14:paraId="62A34320" w14:textId="46D2F7C3" w:rsidR="00FF5C4B" w:rsidRPr="00FF5C4B" w:rsidRDefault="00FF5C4B" w:rsidP="00FF5C4B">
            <w:pPr>
              <w:spacing w:after="0" w:line="240" w:lineRule="auto"/>
              <w:jc w:val="center"/>
              <w:rPr>
                <w:rFonts w:ascii="Times New Roman" w:hAnsi="Times New Roman"/>
                <w:b/>
                <w:bCs/>
                <w:sz w:val="20"/>
                <w:szCs w:val="20"/>
              </w:rPr>
            </w:pPr>
            <w:r w:rsidRPr="00FF5C4B">
              <w:rPr>
                <w:rFonts w:ascii="Times New Roman" w:hAnsi="Times New Roman"/>
                <w:sz w:val="20"/>
                <w:szCs w:val="20"/>
              </w:rPr>
              <w:t>(обособленный 16:50:000000:1013)</w:t>
            </w:r>
          </w:p>
        </w:tc>
        <w:tc>
          <w:tcPr>
            <w:tcW w:w="1285" w:type="dxa"/>
            <w:tcBorders>
              <w:top w:val="single" w:sz="4" w:space="0" w:color="auto"/>
              <w:left w:val="nil"/>
              <w:bottom w:val="single" w:sz="4" w:space="0" w:color="auto"/>
              <w:right w:val="single" w:sz="4" w:space="0" w:color="auto"/>
            </w:tcBorders>
            <w:shd w:val="clear" w:color="auto" w:fill="auto"/>
            <w:vAlign w:val="center"/>
          </w:tcPr>
          <w:p w14:paraId="2C5306F5" w14:textId="2677BFD2" w:rsidR="00FF5C4B" w:rsidRPr="00FF5C4B" w:rsidRDefault="00FF5C4B" w:rsidP="00FF5C4B">
            <w:pPr>
              <w:spacing w:after="0" w:line="240" w:lineRule="auto"/>
              <w:jc w:val="center"/>
              <w:rPr>
                <w:rFonts w:ascii="Times New Roman" w:hAnsi="Times New Roman"/>
                <w:b/>
                <w:bCs/>
                <w:sz w:val="20"/>
                <w:szCs w:val="20"/>
              </w:rPr>
            </w:pPr>
            <w:r w:rsidRPr="00FF5C4B">
              <w:rPr>
                <w:rFonts w:ascii="Times New Roman" w:hAnsi="Times New Roman"/>
                <w:sz w:val="20"/>
                <w:szCs w:val="20"/>
              </w:rPr>
              <w:t>-</w:t>
            </w:r>
          </w:p>
        </w:tc>
        <w:tc>
          <w:tcPr>
            <w:tcW w:w="1285" w:type="dxa"/>
            <w:tcBorders>
              <w:top w:val="single" w:sz="4" w:space="0" w:color="auto"/>
              <w:left w:val="nil"/>
              <w:bottom w:val="single" w:sz="4" w:space="0" w:color="auto"/>
              <w:right w:val="single" w:sz="4" w:space="0" w:color="auto"/>
            </w:tcBorders>
            <w:shd w:val="clear" w:color="auto" w:fill="auto"/>
            <w:vAlign w:val="center"/>
          </w:tcPr>
          <w:p w14:paraId="083EA0CD" w14:textId="5B0695CF" w:rsidR="00FF5C4B" w:rsidRPr="00FF5C4B" w:rsidRDefault="00FF5C4B" w:rsidP="00FF5C4B">
            <w:pPr>
              <w:spacing w:after="0" w:line="240" w:lineRule="auto"/>
              <w:jc w:val="center"/>
              <w:rPr>
                <w:rFonts w:ascii="Times New Roman" w:hAnsi="Times New Roman"/>
                <w:b/>
                <w:bCs/>
                <w:sz w:val="20"/>
                <w:szCs w:val="20"/>
              </w:rPr>
            </w:pPr>
            <w:r w:rsidRPr="00FF5C4B">
              <w:rPr>
                <w:rFonts w:ascii="Times New Roman" w:hAnsi="Times New Roman"/>
                <w:sz w:val="20"/>
                <w:szCs w:val="20"/>
              </w:rPr>
              <w:t>576</w:t>
            </w:r>
          </w:p>
        </w:tc>
        <w:tc>
          <w:tcPr>
            <w:tcW w:w="1533" w:type="dxa"/>
            <w:tcBorders>
              <w:top w:val="single" w:sz="4" w:space="0" w:color="auto"/>
              <w:left w:val="nil"/>
              <w:bottom w:val="single" w:sz="4" w:space="0" w:color="auto"/>
              <w:right w:val="single" w:sz="4" w:space="0" w:color="auto"/>
            </w:tcBorders>
            <w:shd w:val="clear" w:color="auto" w:fill="auto"/>
            <w:vAlign w:val="center"/>
          </w:tcPr>
          <w:p w14:paraId="65AB8A00" w14:textId="26ADFAB8" w:rsidR="00FF5C4B" w:rsidRPr="00FF5C4B" w:rsidRDefault="00FF5C4B" w:rsidP="00FF5C4B">
            <w:pPr>
              <w:spacing w:after="0" w:line="240" w:lineRule="auto"/>
              <w:jc w:val="center"/>
              <w:rPr>
                <w:rFonts w:ascii="Times New Roman" w:hAnsi="Times New Roman"/>
                <w:b/>
                <w:bCs/>
                <w:sz w:val="20"/>
                <w:szCs w:val="20"/>
              </w:rPr>
            </w:pPr>
            <w:r w:rsidRPr="00FF5C4B">
              <w:rPr>
                <w:rFonts w:ascii="Times New Roman" w:hAnsi="Times New Roman"/>
                <w:sz w:val="20"/>
                <w:szCs w:val="20"/>
              </w:rPr>
              <w:t>-</w:t>
            </w:r>
          </w:p>
        </w:tc>
        <w:tc>
          <w:tcPr>
            <w:tcW w:w="2256" w:type="dxa"/>
            <w:tcBorders>
              <w:top w:val="single" w:sz="4" w:space="0" w:color="auto"/>
              <w:left w:val="nil"/>
              <w:bottom w:val="single" w:sz="4" w:space="0" w:color="auto"/>
              <w:right w:val="single" w:sz="4" w:space="0" w:color="auto"/>
            </w:tcBorders>
            <w:shd w:val="clear" w:color="auto" w:fill="auto"/>
            <w:vAlign w:val="center"/>
          </w:tcPr>
          <w:p w14:paraId="00D9FE51" w14:textId="7B783A7C" w:rsidR="00FF5C4B" w:rsidRPr="00FF5C4B" w:rsidRDefault="00FF5C4B" w:rsidP="00FF5C4B">
            <w:pPr>
              <w:spacing w:after="0" w:line="240" w:lineRule="auto"/>
              <w:jc w:val="center"/>
              <w:rPr>
                <w:rFonts w:ascii="Times New Roman" w:hAnsi="Times New Roman"/>
                <w:b/>
                <w:bCs/>
                <w:sz w:val="20"/>
                <w:szCs w:val="20"/>
              </w:rPr>
            </w:pPr>
            <w:r w:rsidRPr="00FF5C4B">
              <w:rPr>
                <w:rFonts w:ascii="Times New Roman" w:hAnsi="Times New Roman"/>
                <w:sz w:val="20"/>
                <w:szCs w:val="20"/>
              </w:rPr>
              <w:t>-</w:t>
            </w:r>
          </w:p>
        </w:tc>
        <w:tc>
          <w:tcPr>
            <w:tcW w:w="1836" w:type="dxa"/>
            <w:tcBorders>
              <w:top w:val="single" w:sz="4" w:space="0" w:color="auto"/>
              <w:left w:val="single" w:sz="4" w:space="0" w:color="auto"/>
              <w:bottom w:val="single" w:sz="4" w:space="0" w:color="auto"/>
              <w:right w:val="single" w:sz="4" w:space="0" w:color="auto"/>
            </w:tcBorders>
            <w:vAlign w:val="center"/>
          </w:tcPr>
          <w:p w14:paraId="47B45510" w14:textId="4E68987D" w:rsidR="00FF5C4B" w:rsidRPr="00FF5C4B" w:rsidRDefault="00FF5C4B" w:rsidP="00FF5C4B">
            <w:pPr>
              <w:spacing w:after="0" w:line="240" w:lineRule="auto"/>
              <w:jc w:val="center"/>
              <w:rPr>
                <w:rFonts w:ascii="Times New Roman" w:hAnsi="Times New Roman"/>
                <w:b/>
                <w:bCs/>
                <w:sz w:val="20"/>
                <w:szCs w:val="20"/>
              </w:rPr>
            </w:pPr>
            <w:r w:rsidRPr="00FF5C4B">
              <w:rPr>
                <w:rFonts w:ascii="Times New Roman" w:hAnsi="Times New Roman"/>
                <w:sz w:val="20"/>
                <w:szCs w:val="20"/>
              </w:rPr>
              <w:t>-</w:t>
            </w:r>
          </w:p>
        </w:tc>
      </w:tr>
      <w:tr w:rsidR="00FF5C4B" w:rsidRPr="00156D4E" w14:paraId="40F4E6D8" w14:textId="77777777" w:rsidTr="00FF5C4B">
        <w:trPr>
          <w:trHeight w:val="300"/>
        </w:trPr>
        <w:tc>
          <w:tcPr>
            <w:tcW w:w="14560"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32249856" w14:textId="42064F1A" w:rsidR="00FF5C4B" w:rsidRPr="00156D4E" w:rsidRDefault="00FF5C4B" w:rsidP="00FF5C4B">
            <w:pPr>
              <w:spacing w:after="0" w:line="240" w:lineRule="auto"/>
              <w:jc w:val="center"/>
              <w:rPr>
                <w:rFonts w:ascii="Times New Roman" w:hAnsi="Times New Roman"/>
                <w:b/>
                <w:bCs/>
                <w:color w:val="000000"/>
                <w:sz w:val="20"/>
                <w:szCs w:val="20"/>
              </w:rPr>
            </w:pPr>
            <w:r w:rsidRPr="00156D4E">
              <w:rPr>
                <w:rFonts w:ascii="Times New Roman" w:hAnsi="Times New Roman"/>
                <w:b/>
                <w:bCs/>
                <w:color w:val="000000"/>
                <w:sz w:val="20"/>
                <w:szCs w:val="20"/>
              </w:rPr>
              <w:t>2 этап</w:t>
            </w:r>
          </w:p>
        </w:tc>
      </w:tr>
      <w:tr w:rsidR="00FF5C4B" w:rsidRPr="00156D4E" w14:paraId="10FC9097" w14:textId="77777777" w:rsidTr="00FF5C4B">
        <w:trPr>
          <w:trHeight w:val="3633"/>
        </w:trPr>
        <w:tc>
          <w:tcPr>
            <w:tcW w:w="2210" w:type="dxa"/>
            <w:tcBorders>
              <w:top w:val="nil"/>
              <w:left w:val="single" w:sz="4" w:space="0" w:color="auto"/>
              <w:bottom w:val="single" w:sz="4" w:space="0" w:color="auto"/>
              <w:right w:val="single" w:sz="4" w:space="0" w:color="auto"/>
            </w:tcBorders>
            <w:shd w:val="clear" w:color="auto" w:fill="auto"/>
            <w:vAlign w:val="center"/>
            <w:hideMark/>
          </w:tcPr>
          <w:p w14:paraId="0D8286E5"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16:50:000000:ЗУ3</w:t>
            </w:r>
          </w:p>
        </w:tc>
        <w:tc>
          <w:tcPr>
            <w:tcW w:w="1898" w:type="dxa"/>
            <w:tcBorders>
              <w:top w:val="nil"/>
              <w:left w:val="nil"/>
              <w:bottom w:val="single" w:sz="4" w:space="0" w:color="auto"/>
              <w:right w:val="single" w:sz="4" w:space="0" w:color="auto"/>
            </w:tcBorders>
            <w:shd w:val="clear" w:color="auto" w:fill="auto"/>
            <w:vAlign w:val="center"/>
            <w:hideMark/>
          </w:tcPr>
          <w:p w14:paraId="637DACAC"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2257" w:type="dxa"/>
            <w:vMerge w:val="restart"/>
            <w:tcBorders>
              <w:top w:val="nil"/>
              <w:left w:val="single" w:sz="4" w:space="0" w:color="auto"/>
              <w:bottom w:val="single" w:sz="4" w:space="0" w:color="auto"/>
              <w:right w:val="single" w:sz="4" w:space="0" w:color="auto"/>
            </w:tcBorders>
            <w:shd w:val="clear" w:color="auto" w:fill="auto"/>
            <w:vAlign w:val="center"/>
            <w:hideMark/>
          </w:tcPr>
          <w:p w14:paraId="67562623"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16:50:000000:ЗУ2,</w:t>
            </w:r>
            <w:r w:rsidRPr="00156D4E">
              <w:rPr>
                <w:rFonts w:ascii="Times New Roman" w:hAnsi="Times New Roman"/>
                <w:color w:val="000000"/>
                <w:sz w:val="20"/>
                <w:szCs w:val="20"/>
              </w:rPr>
              <w:br/>
              <w:t>16:50:190303:2:ЗУ1,</w:t>
            </w:r>
            <w:r w:rsidRPr="00156D4E">
              <w:rPr>
                <w:rFonts w:ascii="Times New Roman" w:hAnsi="Times New Roman"/>
                <w:color w:val="000000"/>
                <w:sz w:val="20"/>
                <w:szCs w:val="20"/>
              </w:rPr>
              <w:br/>
              <w:t>16:50:000000:29801:ЗУ1,</w:t>
            </w:r>
            <w:r w:rsidRPr="00156D4E">
              <w:rPr>
                <w:rFonts w:ascii="Times New Roman" w:hAnsi="Times New Roman"/>
                <w:color w:val="000000"/>
                <w:sz w:val="20"/>
                <w:szCs w:val="20"/>
              </w:rPr>
              <w:br/>
              <w:t>16:50:280303:ЗУ1,</w:t>
            </w:r>
            <w:r w:rsidRPr="00156D4E">
              <w:rPr>
                <w:rFonts w:ascii="Times New Roman" w:hAnsi="Times New Roman"/>
                <w:color w:val="000000"/>
                <w:sz w:val="20"/>
                <w:szCs w:val="20"/>
              </w:rPr>
              <w:br/>
              <w:t>16:50:280303:8:ЗУ1,</w:t>
            </w:r>
            <w:r w:rsidRPr="00156D4E">
              <w:rPr>
                <w:rFonts w:ascii="Times New Roman" w:hAnsi="Times New Roman"/>
                <w:color w:val="000000"/>
                <w:sz w:val="20"/>
                <w:szCs w:val="20"/>
              </w:rPr>
              <w:br/>
              <w:t>16:50:000000:17380:ЗУ1,</w:t>
            </w:r>
            <w:r w:rsidRPr="00156D4E">
              <w:rPr>
                <w:rFonts w:ascii="Times New Roman" w:hAnsi="Times New Roman"/>
                <w:color w:val="000000"/>
                <w:sz w:val="20"/>
                <w:szCs w:val="20"/>
              </w:rPr>
              <w:br/>
              <w:t>16:50:280302:10,</w:t>
            </w:r>
            <w:r w:rsidRPr="00156D4E">
              <w:rPr>
                <w:rFonts w:ascii="Times New Roman" w:hAnsi="Times New Roman"/>
                <w:color w:val="000000"/>
                <w:sz w:val="20"/>
                <w:szCs w:val="20"/>
              </w:rPr>
              <w:br/>
              <w:t>16:50:000000:14967,</w:t>
            </w:r>
            <w:r w:rsidRPr="00156D4E">
              <w:rPr>
                <w:rFonts w:ascii="Times New Roman" w:hAnsi="Times New Roman"/>
                <w:color w:val="000000"/>
                <w:sz w:val="20"/>
                <w:szCs w:val="20"/>
              </w:rPr>
              <w:br/>
              <w:t>16:50:000000:14966,</w:t>
            </w:r>
            <w:r w:rsidRPr="00156D4E">
              <w:rPr>
                <w:rFonts w:ascii="Times New Roman" w:hAnsi="Times New Roman"/>
                <w:color w:val="000000"/>
                <w:sz w:val="20"/>
                <w:szCs w:val="20"/>
              </w:rPr>
              <w:br/>
              <w:t>16:50:280302:6*,</w:t>
            </w:r>
            <w:r w:rsidRPr="00156D4E">
              <w:rPr>
                <w:rFonts w:ascii="Times New Roman" w:hAnsi="Times New Roman"/>
                <w:color w:val="000000"/>
                <w:sz w:val="20"/>
                <w:szCs w:val="20"/>
              </w:rPr>
              <w:br/>
              <w:t>16:50:280302:5*,</w:t>
            </w:r>
            <w:r w:rsidRPr="00156D4E">
              <w:rPr>
                <w:rFonts w:ascii="Times New Roman" w:hAnsi="Times New Roman"/>
                <w:color w:val="000000"/>
                <w:sz w:val="20"/>
                <w:szCs w:val="20"/>
              </w:rPr>
              <w:br/>
              <w:t>16:50:280302:4*,</w:t>
            </w:r>
            <w:r w:rsidRPr="00156D4E">
              <w:rPr>
                <w:rFonts w:ascii="Times New Roman" w:hAnsi="Times New Roman"/>
                <w:color w:val="000000"/>
                <w:sz w:val="20"/>
                <w:szCs w:val="20"/>
              </w:rPr>
              <w:br/>
              <w:t>16:50:280302:3*,</w:t>
            </w:r>
            <w:r w:rsidRPr="00156D4E">
              <w:rPr>
                <w:rFonts w:ascii="Times New Roman" w:hAnsi="Times New Roman"/>
                <w:color w:val="000000"/>
                <w:sz w:val="20"/>
                <w:szCs w:val="20"/>
              </w:rPr>
              <w:br/>
              <w:t>16:50:280302:7*,</w:t>
            </w:r>
            <w:r w:rsidRPr="00156D4E">
              <w:rPr>
                <w:rFonts w:ascii="Times New Roman" w:hAnsi="Times New Roman"/>
                <w:color w:val="000000"/>
                <w:sz w:val="20"/>
                <w:szCs w:val="20"/>
              </w:rPr>
              <w:br/>
              <w:t>16:50:280302:2*,</w:t>
            </w:r>
            <w:r w:rsidRPr="00156D4E">
              <w:rPr>
                <w:rFonts w:ascii="Times New Roman" w:hAnsi="Times New Roman"/>
                <w:color w:val="000000"/>
                <w:sz w:val="20"/>
                <w:szCs w:val="20"/>
              </w:rPr>
              <w:br/>
              <w:t>16:50:280302:9*,</w:t>
            </w:r>
            <w:r w:rsidRPr="00156D4E">
              <w:rPr>
                <w:rFonts w:ascii="Times New Roman" w:hAnsi="Times New Roman"/>
                <w:color w:val="000000"/>
                <w:sz w:val="20"/>
                <w:szCs w:val="20"/>
              </w:rPr>
              <w:br/>
              <w:t>земель государственной собственности</w:t>
            </w:r>
          </w:p>
        </w:tc>
        <w:tc>
          <w:tcPr>
            <w:tcW w:w="1285" w:type="dxa"/>
            <w:tcBorders>
              <w:top w:val="nil"/>
              <w:left w:val="nil"/>
              <w:bottom w:val="single" w:sz="4" w:space="0" w:color="auto"/>
              <w:right w:val="single" w:sz="4" w:space="0" w:color="auto"/>
            </w:tcBorders>
            <w:shd w:val="clear" w:color="auto" w:fill="auto"/>
            <w:vAlign w:val="center"/>
            <w:hideMark/>
          </w:tcPr>
          <w:p w14:paraId="6F01FCE1"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vAlign w:val="center"/>
            <w:hideMark/>
          </w:tcPr>
          <w:p w14:paraId="3A4F40B8"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72589</w:t>
            </w:r>
          </w:p>
        </w:tc>
        <w:tc>
          <w:tcPr>
            <w:tcW w:w="1533" w:type="dxa"/>
            <w:tcBorders>
              <w:top w:val="nil"/>
              <w:left w:val="nil"/>
              <w:bottom w:val="single" w:sz="4" w:space="0" w:color="auto"/>
              <w:right w:val="single" w:sz="4" w:space="0" w:color="auto"/>
            </w:tcBorders>
            <w:shd w:val="clear" w:color="auto" w:fill="auto"/>
            <w:vAlign w:val="center"/>
            <w:hideMark/>
          </w:tcPr>
          <w:p w14:paraId="0D72ABC9"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Улично-дорожная сеть (12.0.1)</w:t>
            </w:r>
          </w:p>
        </w:tc>
        <w:tc>
          <w:tcPr>
            <w:tcW w:w="2256" w:type="dxa"/>
            <w:tcBorders>
              <w:top w:val="nil"/>
              <w:left w:val="nil"/>
              <w:bottom w:val="single" w:sz="4" w:space="0" w:color="auto"/>
              <w:right w:val="single" w:sz="4" w:space="0" w:color="auto"/>
            </w:tcBorders>
            <w:shd w:val="clear" w:color="auto" w:fill="auto"/>
            <w:vAlign w:val="center"/>
            <w:hideMark/>
          </w:tcPr>
          <w:p w14:paraId="033508CD"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отнесено</w:t>
            </w:r>
          </w:p>
        </w:tc>
        <w:tc>
          <w:tcPr>
            <w:tcW w:w="1836" w:type="dxa"/>
            <w:vMerge w:val="restart"/>
            <w:tcBorders>
              <w:top w:val="nil"/>
              <w:left w:val="single" w:sz="4" w:space="0" w:color="auto"/>
              <w:bottom w:val="single" w:sz="4" w:space="0" w:color="auto"/>
              <w:right w:val="single" w:sz="4" w:space="0" w:color="auto"/>
            </w:tcBorders>
            <w:shd w:val="clear" w:color="auto" w:fill="auto"/>
            <w:vAlign w:val="center"/>
            <w:hideMark/>
          </w:tcPr>
          <w:p w14:paraId="249F5E97"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Перераспределение земельных участков, нахо-дящихся в муниципальной собственности, и земель государственной собственности</w:t>
            </w:r>
          </w:p>
        </w:tc>
      </w:tr>
      <w:tr w:rsidR="00FF5C4B" w:rsidRPr="00156D4E" w14:paraId="21D75550" w14:textId="77777777" w:rsidTr="00FF5C4B">
        <w:trPr>
          <w:trHeight w:val="900"/>
        </w:trPr>
        <w:tc>
          <w:tcPr>
            <w:tcW w:w="2210" w:type="dxa"/>
            <w:tcBorders>
              <w:top w:val="nil"/>
              <w:left w:val="single" w:sz="4" w:space="0" w:color="auto"/>
              <w:bottom w:val="single" w:sz="4" w:space="0" w:color="auto"/>
              <w:right w:val="single" w:sz="4" w:space="0" w:color="auto"/>
            </w:tcBorders>
            <w:shd w:val="clear" w:color="auto" w:fill="auto"/>
            <w:vAlign w:val="center"/>
            <w:hideMark/>
          </w:tcPr>
          <w:p w14:paraId="4443B125"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16:50:280303:ЗУ2</w:t>
            </w:r>
          </w:p>
        </w:tc>
        <w:tc>
          <w:tcPr>
            <w:tcW w:w="1898" w:type="dxa"/>
            <w:tcBorders>
              <w:top w:val="nil"/>
              <w:left w:val="nil"/>
              <w:bottom w:val="single" w:sz="4" w:space="0" w:color="auto"/>
              <w:right w:val="single" w:sz="4" w:space="0" w:color="auto"/>
            </w:tcBorders>
            <w:shd w:val="clear" w:color="auto" w:fill="auto"/>
            <w:vAlign w:val="center"/>
            <w:hideMark/>
          </w:tcPr>
          <w:p w14:paraId="73EFAC6F"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2257" w:type="dxa"/>
            <w:vMerge/>
            <w:tcBorders>
              <w:top w:val="nil"/>
              <w:left w:val="single" w:sz="4" w:space="0" w:color="auto"/>
              <w:bottom w:val="single" w:sz="4" w:space="0" w:color="auto"/>
              <w:right w:val="single" w:sz="4" w:space="0" w:color="auto"/>
            </w:tcBorders>
            <w:vAlign w:val="center"/>
            <w:hideMark/>
          </w:tcPr>
          <w:p w14:paraId="4CB70FEA" w14:textId="77777777" w:rsidR="00FF5C4B" w:rsidRPr="00156D4E" w:rsidRDefault="00FF5C4B" w:rsidP="00FF5C4B">
            <w:pPr>
              <w:spacing w:after="0" w:line="240" w:lineRule="auto"/>
              <w:rPr>
                <w:rFonts w:ascii="Times New Roman" w:hAnsi="Times New Roman"/>
                <w:color w:val="000000"/>
                <w:sz w:val="20"/>
                <w:szCs w:val="20"/>
              </w:rPr>
            </w:pPr>
          </w:p>
        </w:tc>
        <w:tc>
          <w:tcPr>
            <w:tcW w:w="1285" w:type="dxa"/>
            <w:tcBorders>
              <w:top w:val="nil"/>
              <w:left w:val="nil"/>
              <w:bottom w:val="single" w:sz="4" w:space="0" w:color="auto"/>
              <w:right w:val="single" w:sz="4" w:space="0" w:color="auto"/>
            </w:tcBorders>
            <w:shd w:val="clear" w:color="auto" w:fill="auto"/>
            <w:vAlign w:val="center"/>
            <w:hideMark/>
          </w:tcPr>
          <w:p w14:paraId="25EA6BEF"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vAlign w:val="center"/>
            <w:hideMark/>
          </w:tcPr>
          <w:p w14:paraId="2D3B8731"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100</w:t>
            </w:r>
          </w:p>
        </w:tc>
        <w:tc>
          <w:tcPr>
            <w:tcW w:w="1533" w:type="dxa"/>
            <w:tcBorders>
              <w:top w:val="nil"/>
              <w:left w:val="nil"/>
              <w:bottom w:val="single" w:sz="4" w:space="0" w:color="auto"/>
              <w:right w:val="single" w:sz="4" w:space="0" w:color="auto"/>
            </w:tcBorders>
            <w:shd w:val="clear" w:color="auto" w:fill="auto"/>
            <w:vAlign w:val="center"/>
            <w:hideMark/>
          </w:tcPr>
          <w:p w14:paraId="5FBE34B2"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Коммунальное обслуживание (3.1)</w:t>
            </w:r>
          </w:p>
        </w:tc>
        <w:tc>
          <w:tcPr>
            <w:tcW w:w="2256" w:type="dxa"/>
            <w:tcBorders>
              <w:top w:val="nil"/>
              <w:left w:val="nil"/>
              <w:bottom w:val="single" w:sz="4" w:space="0" w:color="auto"/>
              <w:right w:val="single" w:sz="4" w:space="0" w:color="auto"/>
            </w:tcBorders>
            <w:shd w:val="clear" w:color="auto" w:fill="auto"/>
            <w:vAlign w:val="center"/>
            <w:hideMark/>
          </w:tcPr>
          <w:p w14:paraId="1EF87EF6"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не отнесено</w:t>
            </w:r>
          </w:p>
        </w:tc>
        <w:tc>
          <w:tcPr>
            <w:tcW w:w="1836" w:type="dxa"/>
            <w:vMerge/>
            <w:tcBorders>
              <w:top w:val="nil"/>
              <w:left w:val="single" w:sz="4" w:space="0" w:color="auto"/>
              <w:bottom w:val="single" w:sz="4" w:space="0" w:color="auto"/>
              <w:right w:val="single" w:sz="4" w:space="0" w:color="auto"/>
            </w:tcBorders>
            <w:vAlign w:val="center"/>
            <w:hideMark/>
          </w:tcPr>
          <w:p w14:paraId="3E2B653B" w14:textId="77777777" w:rsidR="00FF5C4B" w:rsidRPr="00156D4E" w:rsidRDefault="00FF5C4B" w:rsidP="00FF5C4B">
            <w:pPr>
              <w:spacing w:after="0" w:line="240" w:lineRule="auto"/>
              <w:rPr>
                <w:rFonts w:ascii="Times New Roman" w:hAnsi="Times New Roman"/>
                <w:color w:val="000000"/>
                <w:sz w:val="20"/>
                <w:szCs w:val="20"/>
              </w:rPr>
            </w:pPr>
          </w:p>
        </w:tc>
      </w:tr>
      <w:tr w:rsidR="00FF5C4B" w:rsidRPr="00156D4E" w14:paraId="655A7B1B" w14:textId="77777777" w:rsidTr="00FF5C4B">
        <w:trPr>
          <w:trHeight w:val="1404"/>
        </w:trPr>
        <w:tc>
          <w:tcPr>
            <w:tcW w:w="2210" w:type="dxa"/>
            <w:tcBorders>
              <w:top w:val="nil"/>
              <w:left w:val="single" w:sz="4" w:space="0" w:color="auto"/>
              <w:bottom w:val="single" w:sz="4" w:space="0" w:color="auto"/>
              <w:right w:val="single" w:sz="4" w:space="0" w:color="auto"/>
            </w:tcBorders>
            <w:shd w:val="clear" w:color="auto" w:fill="auto"/>
            <w:noWrap/>
            <w:vAlign w:val="center"/>
            <w:hideMark/>
          </w:tcPr>
          <w:p w14:paraId="5CF09F79"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16:50:000000:ЗУ4</w:t>
            </w:r>
          </w:p>
        </w:tc>
        <w:tc>
          <w:tcPr>
            <w:tcW w:w="1898" w:type="dxa"/>
            <w:tcBorders>
              <w:top w:val="nil"/>
              <w:left w:val="nil"/>
              <w:bottom w:val="single" w:sz="4" w:space="0" w:color="auto"/>
              <w:right w:val="single" w:sz="4" w:space="0" w:color="auto"/>
            </w:tcBorders>
            <w:shd w:val="clear" w:color="auto" w:fill="auto"/>
            <w:noWrap/>
            <w:vAlign w:val="center"/>
            <w:hideMark/>
          </w:tcPr>
          <w:p w14:paraId="1622D4C1"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2257" w:type="dxa"/>
            <w:vMerge w:val="restart"/>
            <w:tcBorders>
              <w:top w:val="nil"/>
              <w:left w:val="single" w:sz="4" w:space="0" w:color="auto"/>
              <w:bottom w:val="single" w:sz="4" w:space="0" w:color="auto"/>
              <w:right w:val="single" w:sz="4" w:space="0" w:color="auto"/>
            </w:tcBorders>
            <w:shd w:val="clear" w:color="auto" w:fill="auto"/>
            <w:vAlign w:val="center"/>
            <w:hideMark/>
          </w:tcPr>
          <w:p w14:paraId="5148A3E3" w14:textId="77777777" w:rsidR="00FF5C4B" w:rsidRPr="00156D4E" w:rsidRDefault="00FF5C4B" w:rsidP="00FF5C4B">
            <w:pPr>
              <w:spacing w:after="240" w:line="240" w:lineRule="auto"/>
              <w:jc w:val="center"/>
              <w:rPr>
                <w:rFonts w:ascii="Times New Roman" w:hAnsi="Times New Roman"/>
                <w:color w:val="000000"/>
                <w:sz w:val="20"/>
                <w:szCs w:val="20"/>
              </w:rPr>
            </w:pPr>
            <w:r w:rsidRPr="00156D4E">
              <w:rPr>
                <w:rFonts w:ascii="Times New Roman" w:hAnsi="Times New Roman"/>
                <w:color w:val="000000"/>
                <w:sz w:val="20"/>
                <w:szCs w:val="20"/>
              </w:rPr>
              <w:t>16:50:000000:21048:ЗУ1,</w:t>
            </w:r>
            <w:r w:rsidRPr="00156D4E">
              <w:rPr>
                <w:rFonts w:ascii="Times New Roman" w:hAnsi="Times New Roman"/>
                <w:color w:val="000000"/>
                <w:sz w:val="20"/>
                <w:szCs w:val="20"/>
              </w:rPr>
              <w:br/>
              <w:t>16:50:000000:ЗУ1,</w:t>
            </w:r>
            <w:r w:rsidRPr="00156D4E">
              <w:rPr>
                <w:rFonts w:ascii="Times New Roman" w:hAnsi="Times New Roman"/>
                <w:color w:val="000000"/>
                <w:sz w:val="20"/>
                <w:szCs w:val="20"/>
              </w:rPr>
              <w:br/>
              <w:t>16:50:000000:18236:ЗУ1,</w:t>
            </w:r>
            <w:r w:rsidRPr="00156D4E">
              <w:rPr>
                <w:rFonts w:ascii="Times New Roman" w:hAnsi="Times New Roman"/>
                <w:color w:val="000000"/>
                <w:sz w:val="20"/>
                <w:szCs w:val="20"/>
              </w:rPr>
              <w:br/>
              <w:t>16:50:280564:39:ЗУ1,</w:t>
            </w:r>
            <w:r w:rsidRPr="00156D4E">
              <w:rPr>
                <w:rFonts w:ascii="Times New Roman" w:hAnsi="Times New Roman"/>
                <w:color w:val="000000"/>
                <w:sz w:val="20"/>
                <w:szCs w:val="20"/>
              </w:rPr>
              <w:br/>
              <w:t>16:50:280551:107,</w:t>
            </w:r>
            <w:r w:rsidRPr="00156D4E">
              <w:rPr>
                <w:rFonts w:ascii="Times New Roman" w:hAnsi="Times New Roman"/>
                <w:color w:val="000000"/>
                <w:sz w:val="20"/>
                <w:szCs w:val="20"/>
              </w:rPr>
              <w:br/>
              <w:t>16:50:280550:223,</w:t>
            </w:r>
            <w:r w:rsidRPr="00156D4E">
              <w:rPr>
                <w:rFonts w:ascii="Times New Roman" w:hAnsi="Times New Roman"/>
                <w:color w:val="000000"/>
                <w:sz w:val="20"/>
                <w:szCs w:val="20"/>
              </w:rPr>
              <w:br/>
              <w:t>16:50:280563:892,</w:t>
            </w:r>
            <w:r w:rsidRPr="00156D4E">
              <w:rPr>
                <w:rFonts w:ascii="Times New Roman" w:hAnsi="Times New Roman"/>
                <w:color w:val="000000"/>
                <w:sz w:val="20"/>
                <w:szCs w:val="20"/>
              </w:rPr>
              <w:br/>
              <w:t>16:50:280562:17*,</w:t>
            </w:r>
            <w:r w:rsidRPr="00156D4E">
              <w:rPr>
                <w:rFonts w:ascii="Times New Roman" w:hAnsi="Times New Roman"/>
                <w:color w:val="000000"/>
                <w:sz w:val="20"/>
                <w:szCs w:val="20"/>
              </w:rPr>
              <w:br/>
              <w:t>16:50:000000:26240,</w:t>
            </w:r>
            <w:r w:rsidRPr="00156D4E">
              <w:rPr>
                <w:rFonts w:ascii="Times New Roman" w:hAnsi="Times New Roman"/>
                <w:color w:val="000000"/>
                <w:sz w:val="20"/>
                <w:szCs w:val="20"/>
              </w:rPr>
              <w:br/>
              <w:t>16:50:280564:8,</w:t>
            </w:r>
            <w:r w:rsidRPr="00156D4E">
              <w:rPr>
                <w:rFonts w:ascii="Times New Roman" w:hAnsi="Times New Roman"/>
                <w:color w:val="000000"/>
                <w:sz w:val="20"/>
                <w:szCs w:val="20"/>
              </w:rPr>
              <w:br/>
              <w:t>16:50:280564:9,</w:t>
            </w:r>
            <w:r w:rsidRPr="00156D4E">
              <w:rPr>
                <w:rFonts w:ascii="Times New Roman" w:hAnsi="Times New Roman"/>
                <w:color w:val="000000"/>
                <w:sz w:val="20"/>
                <w:szCs w:val="20"/>
              </w:rPr>
              <w:br/>
              <w:t>16:50:280564:13,</w:t>
            </w:r>
            <w:r w:rsidRPr="00156D4E">
              <w:rPr>
                <w:rFonts w:ascii="Times New Roman" w:hAnsi="Times New Roman"/>
                <w:color w:val="000000"/>
                <w:sz w:val="20"/>
                <w:szCs w:val="20"/>
              </w:rPr>
              <w:br/>
              <w:t>16:50:280564:14,</w:t>
            </w:r>
            <w:r w:rsidRPr="00156D4E">
              <w:rPr>
                <w:rFonts w:ascii="Times New Roman" w:hAnsi="Times New Roman"/>
                <w:color w:val="000000"/>
                <w:sz w:val="20"/>
                <w:szCs w:val="20"/>
              </w:rPr>
              <w:br/>
              <w:t>16:50:280564:417,</w:t>
            </w:r>
            <w:r w:rsidRPr="00156D4E">
              <w:rPr>
                <w:rFonts w:ascii="Times New Roman" w:hAnsi="Times New Roman"/>
                <w:color w:val="000000"/>
                <w:sz w:val="20"/>
                <w:szCs w:val="20"/>
              </w:rPr>
              <w:br/>
              <w:t>земель государственной собственности</w:t>
            </w:r>
            <w:r w:rsidRPr="00156D4E">
              <w:rPr>
                <w:rFonts w:ascii="Times New Roman" w:hAnsi="Times New Roman"/>
                <w:color w:val="000000"/>
                <w:sz w:val="20"/>
                <w:szCs w:val="20"/>
              </w:rPr>
              <w:br/>
            </w:r>
          </w:p>
        </w:tc>
        <w:tc>
          <w:tcPr>
            <w:tcW w:w="1285" w:type="dxa"/>
            <w:tcBorders>
              <w:top w:val="nil"/>
              <w:left w:val="nil"/>
              <w:bottom w:val="single" w:sz="4" w:space="0" w:color="auto"/>
              <w:right w:val="single" w:sz="4" w:space="0" w:color="auto"/>
            </w:tcBorders>
            <w:shd w:val="clear" w:color="auto" w:fill="auto"/>
            <w:noWrap/>
            <w:vAlign w:val="center"/>
            <w:hideMark/>
          </w:tcPr>
          <w:p w14:paraId="6AC42902"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noWrap/>
            <w:vAlign w:val="center"/>
            <w:hideMark/>
          </w:tcPr>
          <w:p w14:paraId="02662100"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14489</w:t>
            </w:r>
          </w:p>
        </w:tc>
        <w:tc>
          <w:tcPr>
            <w:tcW w:w="1533" w:type="dxa"/>
            <w:tcBorders>
              <w:top w:val="nil"/>
              <w:left w:val="nil"/>
              <w:bottom w:val="single" w:sz="4" w:space="0" w:color="auto"/>
              <w:right w:val="single" w:sz="4" w:space="0" w:color="auto"/>
            </w:tcBorders>
            <w:shd w:val="clear" w:color="auto" w:fill="auto"/>
            <w:vAlign w:val="center"/>
            <w:hideMark/>
          </w:tcPr>
          <w:p w14:paraId="230CA670"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Улично-дорожная сеть (12.0.1)</w:t>
            </w:r>
          </w:p>
        </w:tc>
        <w:tc>
          <w:tcPr>
            <w:tcW w:w="2256" w:type="dxa"/>
            <w:tcBorders>
              <w:top w:val="nil"/>
              <w:left w:val="nil"/>
              <w:bottom w:val="single" w:sz="4" w:space="0" w:color="auto"/>
              <w:right w:val="single" w:sz="4" w:space="0" w:color="auto"/>
            </w:tcBorders>
            <w:shd w:val="clear" w:color="auto" w:fill="auto"/>
            <w:noWrap/>
            <w:vAlign w:val="center"/>
            <w:hideMark/>
          </w:tcPr>
          <w:p w14:paraId="3759DB53"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отнесено</w:t>
            </w:r>
          </w:p>
        </w:tc>
        <w:tc>
          <w:tcPr>
            <w:tcW w:w="1836" w:type="dxa"/>
            <w:vMerge w:val="restart"/>
            <w:tcBorders>
              <w:top w:val="nil"/>
              <w:left w:val="single" w:sz="4" w:space="0" w:color="auto"/>
              <w:bottom w:val="single" w:sz="4" w:space="0" w:color="auto"/>
              <w:right w:val="single" w:sz="4" w:space="0" w:color="auto"/>
            </w:tcBorders>
            <w:shd w:val="clear" w:color="auto" w:fill="auto"/>
            <w:vAlign w:val="center"/>
            <w:hideMark/>
          </w:tcPr>
          <w:p w14:paraId="0D3FD852"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Перераспределение земельных участков, нахо-дящихся в муниципальной собственности, и земель государственной собственности</w:t>
            </w:r>
          </w:p>
        </w:tc>
      </w:tr>
      <w:tr w:rsidR="00FF5C4B" w:rsidRPr="00156D4E" w14:paraId="6ECE4409" w14:textId="77777777" w:rsidTr="00FF5C4B">
        <w:trPr>
          <w:trHeight w:val="2280"/>
        </w:trPr>
        <w:tc>
          <w:tcPr>
            <w:tcW w:w="2210" w:type="dxa"/>
            <w:tcBorders>
              <w:top w:val="nil"/>
              <w:left w:val="single" w:sz="4" w:space="0" w:color="auto"/>
              <w:bottom w:val="single" w:sz="4" w:space="0" w:color="auto"/>
              <w:right w:val="single" w:sz="4" w:space="0" w:color="auto"/>
            </w:tcBorders>
            <w:shd w:val="clear" w:color="auto" w:fill="auto"/>
            <w:noWrap/>
            <w:vAlign w:val="center"/>
            <w:hideMark/>
          </w:tcPr>
          <w:p w14:paraId="5B31B949"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16:50:000000:ЗУ5</w:t>
            </w:r>
          </w:p>
        </w:tc>
        <w:tc>
          <w:tcPr>
            <w:tcW w:w="1898" w:type="dxa"/>
            <w:tcBorders>
              <w:top w:val="nil"/>
              <w:left w:val="nil"/>
              <w:bottom w:val="single" w:sz="4" w:space="0" w:color="auto"/>
              <w:right w:val="single" w:sz="4" w:space="0" w:color="auto"/>
            </w:tcBorders>
            <w:shd w:val="clear" w:color="auto" w:fill="auto"/>
            <w:noWrap/>
            <w:vAlign w:val="center"/>
            <w:hideMark/>
          </w:tcPr>
          <w:p w14:paraId="1D9E16BD"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2257" w:type="dxa"/>
            <w:vMerge/>
            <w:tcBorders>
              <w:top w:val="nil"/>
              <w:left w:val="single" w:sz="4" w:space="0" w:color="auto"/>
              <w:bottom w:val="single" w:sz="4" w:space="0" w:color="auto"/>
              <w:right w:val="single" w:sz="4" w:space="0" w:color="auto"/>
            </w:tcBorders>
            <w:vAlign w:val="center"/>
            <w:hideMark/>
          </w:tcPr>
          <w:p w14:paraId="54DB15BE" w14:textId="77777777" w:rsidR="00FF5C4B" w:rsidRPr="00156D4E" w:rsidRDefault="00FF5C4B" w:rsidP="00FF5C4B">
            <w:pPr>
              <w:spacing w:after="0" w:line="240" w:lineRule="auto"/>
              <w:rPr>
                <w:rFonts w:ascii="Times New Roman" w:hAnsi="Times New Roman"/>
                <w:color w:val="000000"/>
                <w:sz w:val="20"/>
                <w:szCs w:val="20"/>
              </w:rPr>
            </w:pPr>
          </w:p>
        </w:tc>
        <w:tc>
          <w:tcPr>
            <w:tcW w:w="1285" w:type="dxa"/>
            <w:tcBorders>
              <w:top w:val="nil"/>
              <w:left w:val="nil"/>
              <w:bottom w:val="single" w:sz="4" w:space="0" w:color="auto"/>
              <w:right w:val="single" w:sz="4" w:space="0" w:color="auto"/>
            </w:tcBorders>
            <w:shd w:val="clear" w:color="auto" w:fill="auto"/>
            <w:noWrap/>
            <w:vAlign w:val="center"/>
            <w:hideMark/>
          </w:tcPr>
          <w:p w14:paraId="73DE05FE"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w:t>
            </w:r>
          </w:p>
        </w:tc>
        <w:tc>
          <w:tcPr>
            <w:tcW w:w="1285" w:type="dxa"/>
            <w:tcBorders>
              <w:top w:val="nil"/>
              <w:left w:val="nil"/>
              <w:bottom w:val="single" w:sz="4" w:space="0" w:color="auto"/>
              <w:right w:val="single" w:sz="4" w:space="0" w:color="auto"/>
            </w:tcBorders>
            <w:shd w:val="clear" w:color="auto" w:fill="auto"/>
            <w:noWrap/>
            <w:vAlign w:val="center"/>
            <w:hideMark/>
          </w:tcPr>
          <w:p w14:paraId="2798D7A9"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14385</w:t>
            </w:r>
          </w:p>
        </w:tc>
        <w:tc>
          <w:tcPr>
            <w:tcW w:w="1533" w:type="dxa"/>
            <w:tcBorders>
              <w:top w:val="nil"/>
              <w:left w:val="nil"/>
              <w:bottom w:val="single" w:sz="4" w:space="0" w:color="auto"/>
              <w:right w:val="single" w:sz="4" w:space="0" w:color="auto"/>
            </w:tcBorders>
            <w:shd w:val="clear" w:color="auto" w:fill="auto"/>
            <w:vAlign w:val="center"/>
            <w:hideMark/>
          </w:tcPr>
          <w:p w14:paraId="2D9647EF"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Улично-дорожная сеть (12.0.1)</w:t>
            </w:r>
          </w:p>
        </w:tc>
        <w:tc>
          <w:tcPr>
            <w:tcW w:w="2256" w:type="dxa"/>
            <w:tcBorders>
              <w:top w:val="nil"/>
              <w:left w:val="nil"/>
              <w:bottom w:val="single" w:sz="4" w:space="0" w:color="auto"/>
              <w:right w:val="single" w:sz="4" w:space="0" w:color="auto"/>
            </w:tcBorders>
            <w:shd w:val="clear" w:color="auto" w:fill="auto"/>
            <w:noWrap/>
            <w:vAlign w:val="center"/>
            <w:hideMark/>
          </w:tcPr>
          <w:p w14:paraId="795277FC" w14:textId="77777777" w:rsidR="00FF5C4B" w:rsidRPr="00156D4E" w:rsidRDefault="00FF5C4B" w:rsidP="00FF5C4B">
            <w:pPr>
              <w:spacing w:after="0" w:line="240" w:lineRule="auto"/>
              <w:jc w:val="center"/>
              <w:rPr>
                <w:rFonts w:ascii="Times New Roman" w:hAnsi="Times New Roman"/>
                <w:color w:val="000000"/>
                <w:sz w:val="20"/>
                <w:szCs w:val="20"/>
              </w:rPr>
            </w:pPr>
            <w:r w:rsidRPr="00156D4E">
              <w:rPr>
                <w:rFonts w:ascii="Times New Roman" w:hAnsi="Times New Roman"/>
                <w:color w:val="000000"/>
                <w:sz w:val="20"/>
                <w:szCs w:val="20"/>
              </w:rPr>
              <w:t>отнесено</w:t>
            </w:r>
          </w:p>
        </w:tc>
        <w:tc>
          <w:tcPr>
            <w:tcW w:w="1836" w:type="dxa"/>
            <w:vMerge/>
            <w:tcBorders>
              <w:top w:val="nil"/>
              <w:left w:val="single" w:sz="4" w:space="0" w:color="auto"/>
              <w:bottom w:val="single" w:sz="4" w:space="0" w:color="auto"/>
              <w:right w:val="single" w:sz="4" w:space="0" w:color="auto"/>
            </w:tcBorders>
            <w:vAlign w:val="center"/>
            <w:hideMark/>
          </w:tcPr>
          <w:p w14:paraId="6BD1E86B" w14:textId="77777777" w:rsidR="00FF5C4B" w:rsidRPr="00156D4E" w:rsidRDefault="00FF5C4B" w:rsidP="00FF5C4B">
            <w:pPr>
              <w:spacing w:after="0" w:line="240" w:lineRule="auto"/>
              <w:rPr>
                <w:rFonts w:ascii="Times New Roman" w:hAnsi="Times New Roman"/>
                <w:color w:val="000000"/>
                <w:sz w:val="20"/>
                <w:szCs w:val="20"/>
              </w:rPr>
            </w:pPr>
          </w:p>
        </w:tc>
      </w:tr>
    </w:tbl>
    <w:p w14:paraId="1F792010" w14:textId="77777777" w:rsidR="00F611BA" w:rsidRPr="00D1683F" w:rsidRDefault="00F611BA" w:rsidP="00F611BA">
      <w:pPr>
        <w:suppressAutoHyphens/>
        <w:spacing w:after="0" w:line="240" w:lineRule="auto"/>
        <w:ind w:left="142" w:right="284" w:firstLine="567"/>
        <w:contextualSpacing/>
        <w:jc w:val="both"/>
        <w:rPr>
          <w:rFonts w:ascii="Times New Roman" w:hAnsi="Times New Roman"/>
          <w:bCs/>
          <w:sz w:val="19"/>
          <w:szCs w:val="19"/>
        </w:rPr>
      </w:pPr>
      <w:r w:rsidRPr="00D1683F">
        <w:rPr>
          <w:rFonts w:ascii="Times New Roman" w:hAnsi="Times New Roman"/>
          <w:bCs/>
          <w:sz w:val="19"/>
          <w:szCs w:val="19"/>
        </w:rPr>
        <w:t>Примечание:</w:t>
      </w:r>
    </w:p>
    <w:p w14:paraId="04CFC2BC" w14:textId="77777777" w:rsidR="00F611BA" w:rsidRPr="00D1683F" w:rsidRDefault="00F611BA" w:rsidP="00F611BA">
      <w:pPr>
        <w:suppressAutoHyphens/>
        <w:spacing w:after="0" w:line="240" w:lineRule="auto"/>
        <w:ind w:left="142" w:right="284" w:firstLine="567"/>
        <w:contextualSpacing/>
        <w:jc w:val="both"/>
        <w:rPr>
          <w:rFonts w:ascii="Times New Roman" w:hAnsi="Times New Roman"/>
          <w:bCs/>
          <w:sz w:val="19"/>
          <w:szCs w:val="19"/>
        </w:rPr>
      </w:pPr>
      <w:r w:rsidRPr="00D1683F">
        <w:rPr>
          <w:rFonts w:ascii="Times New Roman" w:hAnsi="Times New Roman"/>
          <w:bCs/>
          <w:sz w:val="19"/>
          <w:szCs w:val="19"/>
        </w:rPr>
        <w:t>1) при проведении кадастровых работ по образованию земельных участков предусмотреть возможность образования многоконтурных земельных участков (при необходимости), границы которых представляют собой совокупность контуров, отделенных друг от друга иными земельными участками или землями. Необходимость образования земельного участка «отдельно» (один условный номер ЗУ1 или ЗУ1(1) – один образуемый участок) или «многоконтурным земельным участком» (несколько условных номеров ЗУ1, ЗУ2,… или ЗУ1(1), ЗУ1(2),… – один образуемый участок) - устанавливает Государственный заказчик при проведении кадастровых работ.</w:t>
      </w:r>
    </w:p>
    <w:p w14:paraId="316E4D43" w14:textId="77777777" w:rsidR="00F611BA" w:rsidRPr="00D1683F" w:rsidRDefault="00F611BA" w:rsidP="00F611BA">
      <w:pPr>
        <w:suppressAutoHyphens/>
        <w:spacing w:after="0" w:line="240" w:lineRule="auto"/>
        <w:ind w:left="142" w:right="284" w:firstLine="567"/>
        <w:contextualSpacing/>
        <w:jc w:val="both"/>
        <w:rPr>
          <w:rFonts w:ascii="Times New Roman" w:hAnsi="Times New Roman"/>
          <w:bCs/>
          <w:sz w:val="19"/>
          <w:szCs w:val="19"/>
        </w:rPr>
      </w:pPr>
      <w:r w:rsidRPr="00D1683F">
        <w:rPr>
          <w:rFonts w:ascii="Times New Roman" w:hAnsi="Times New Roman"/>
          <w:bCs/>
          <w:sz w:val="19"/>
          <w:szCs w:val="19"/>
        </w:rPr>
        <w:t>В случае, если земельный участок будет образован в составе многоконтурного земельного участка, значение площади контура в межевом плане указать в квадратных метрах с округлением до 0,01 кв. м.</w:t>
      </w:r>
    </w:p>
    <w:p w14:paraId="6F96C832" w14:textId="77777777" w:rsidR="00F611BA" w:rsidRPr="00D1683F" w:rsidRDefault="00F611BA" w:rsidP="00F611BA">
      <w:pPr>
        <w:suppressAutoHyphens/>
        <w:spacing w:after="0" w:line="240" w:lineRule="auto"/>
        <w:ind w:left="142" w:right="284" w:firstLine="567"/>
        <w:contextualSpacing/>
        <w:jc w:val="both"/>
        <w:rPr>
          <w:rFonts w:ascii="Times New Roman" w:hAnsi="Times New Roman"/>
          <w:bCs/>
          <w:sz w:val="19"/>
          <w:szCs w:val="19"/>
        </w:rPr>
      </w:pPr>
      <w:r w:rsidRPr="00D1683F">
        <w:rPr>
          <w:rFonts w:ascii="Times New Roman" w:hAnsi="Times New Roman"/>
          <w:bCs/>
          <w:sz w:val="19"/>
          <w:szCs w:val="19"/>
        </w:rPr>
        <w:t>В случае невозможности образования многоконтурного земельного участка, провести образование отдельными участками.</w:t>
      </w:r>
    </w:p>
    <w:p w14:paraId="068B2399" w14:textId="77777777" w:rsidR="00F611BA" w:rsidRPr="00D1683F" w:rsidRDefault="00F611BA" w:rsidP="00F611BA">
      <w:pPr>
        <w:suppressAutoHyphens/>
        <w:spacing w:after="0" w:line="240" w:lineRule="auto"/>
        <w:ind w:left="142" w:right="284" w:firstLine="567"/>
        <w:contextualSpacing/>
        <w:jc w:val="both"/>
        <w:rPr>
          <w:rFonts w:ascii="Times New Roman" w:hAnsi="Times New Roman"/>
          <w:bCs/>
          <w:sz w:val="19"/>
          <w:szCs w:val="19"/>
        </w:rPr>
      </w:pPr>
      <w:r w:rsidRPr="00D1683F">
        <w:rPr>
          <w:rFonts w:ascii="Times New Roman" w:hAnsi="Times New Roman"/>
          <w:bCs/>
          <w:sz w:val="19"/>
          <w:szCs w:val="19"/>
        </w:rPr>
        <w:t>2) при невозможности проведения кадастровых работ по разделу с сохранением исходного земельного участка в изменённых границах земельного участка в случаях, когда размер образуемого земельного участка (оставшейся части после раздела исходного земельного участка) меньше предельных (минимальных) размеров земельных участков, установленных градостроительным регламентом или законами о регулировании земельных отношений, или образование земельного участка (оставшейся части после раздела исходного земельного участка) приводит к невозможности разрешенного использования расположенных на таком земельном участке объектов недвижимости, или сохраняемые в отношении земельного участка (оставшейся части после раздела исходного земельного участка) обременения (ограничения) не позволяют использовать земельный участок в соответствии с разрешенным использованием, исходный земельный участок подлежит полному изъятию для государственных нужд. В случае необходимости проведения процедуры изъятия и (или) резервирования раздел / раздел с сохранением исходного земельного участка в изменённых границах земельного участка провести после его изъятия для государственных нужд в целях передачи земельного участка (оставшейся части после раздела исходного земельного участка) иным правообладателям (администрации муниципального образования, Республике Татарстан или территориальному управлению Росимущества);</w:t>
      </w:r>
    </w:p>
    <w:p w14:paraId="22E15AC2" w14:textId="77777777" w:rsidR="00F611BA" w:rsidRDefault="00F611BA" w:rsidP="00F611BA">
      <w:pPr>
        <w:suppressAutoHyphens/>
        <w:spacing w:after="0" w:line="240" w:lineRule="auto"/>
        <w:ind w:left="142" w:right="284" w:firstLine="567"/>
        <w:contextualSpacing/>
        <w:jc w:val="both"/>
        <w:rPr>
          <w:rFonts w:ascii="Times New Roman" w:hAnsi="Times New Roman"/>
          <w:bCs/>
          <w:sz w:val="19"/>
          <w:szCs w:val="19"/>
        </w:rPr>
      </w:pPr>
      <w:r w:rsidRPr="00D1683F">
        <w:rPr>
          <w:rFonts w:ascii="Times New Roman" w:hAnsi="Times New Roman"/>
          <w:bCs/>
          <w:sz w:val="19"/>
          <w:szCs w:val="19"/>
        </w:rPr>
        <w:t>3) в целях исключения чересполосицы (зазоров между участками) при образовании смежных земельных участков путем раздела смежных исходных участков, при проведении кадастровых работ при необходимости предусмотреть одну общую точку у образуемых смежных земельных участков. Таким образом, у одного из двух смежных образуемых земельных участков будет сдвинута одна точка в пределах допустимой погрешности (не более 1 см) в границы смежного исходного земельного участка.</w:t>
      </w:r>
    </w:p>
    <w:p w14:paraId="3A638477" w14:textId="77777777" w:rsidR="00F611BA" w:rsidRDefault="00F611BA" w:rsidP="00F611BA">
      <w:pPr>
        <w:suppressAutoHyphens/>
        <w:spacing w:after="0" w:line="240" w:lineRule="auto"/>
        <w:ind w:left="142" w:right="284" w:firstLine="567"/>
        <w:contextualSpacing/>
        <w:jc w:val="both"/>
        <w:rPr>
          <w:rFonts w:ascii="Times New Roman" w:hAnsi="Times New Roman"/>
          <w:bCs/>
          <w:sz w:val="19"/>
          <w:szCs w:val="19"/>
        </w:rPr>
      </w:pPr>
      <w:r w:rsidRPr="000C06E6">
        <w:rPr>
          <w:rFonts w:ascii="Times New Roman" w:hAnsi="Times New Roman"/>
          <w:bCs/>
          <w:sz w:val="19"/>
          <w:szCs w:val="19"/>
        </w:rPr>
        <w:t xml:space="preserve">4) </w:t>
      </w:r>
      <w:r w:rsidRPr="00EF5A5F">
        <w:rPr>
          <w:rFonts w:ascii="Times New Roman" w:hAnsi="Times New Roman"/>
          <w:bCs/>
          <w:sz w:val="19"/>
          <w:szCs w:val="19"/>
        </w:rPr>
        <w:t>Многоконтурные земельные участки образуются в целях размещения автомобильной дороги.</w:t>
      </w:r>
    </w:p>
    <w:p w14:paraId="16DDA7B8" w14:textId="77777777" w:rsidR="00F611BA" w:rsidRPr="00D1683F" w:rsidRDefault="00F611BA" w:rsidP="00F611BA">
      <w:pPr>
        <w:suppressAutoHyphens/>
        <w:spacing w:after="0" w:line="240" w:lineRule="auto"/>
        <w:ind w:left="142" w:right="284" w:firstLine="567"/>
        <w:contextualSpacing/>
        <w:jc w:val="both"/>
        <w:rPr>
          <w:rFonts w:ascii="Times New Roman" w:hAnsi="Times New Roman"/>
          <w:bCs/>
          <w:sz w:val="19"/>
          <w:szCs w:val="19"/>
        </w:rPr>
      </w:pPr>
      <w:r w:rsidRPr="000C06E6">
        <w:rPr>
          <w:rFonts w:ascii="Times New Roman" w:hAnsi="Times New Roman"/>
          <w:bCs/>
          <w:sz w:val="19"/>
          <w:szCs w:val="19"/>
        </w:rPr>
        <w:t>5</w:t>
      </w:r>
      <w:r w:rsidRPr="00D1683F">
        <w:rPr>
          <w:rFonts w:ascii="Times New Roman" w:hAnsi="Times New Roman"/>
          <w:bCs/>
          <w:sz w:val="19"/>
          <w:szCs w:val="19"/>
        </w:rPr>
        <w:t>)При формировании многоконтурного земельного участка, площадь образуемого земельного участка может отличаться от суммы площадей обособленных участков согласно проекту межевания территории.</w:t>
      </w:r>
    </w:p>
    <w:p w14:paraId="5077F331" w14:textId="77777777" w:rsidR="00F611BA" w:rsidRPr="00D1683F" w:rsidRDefault="00F611BA" w:rsidP="00F611BA">
      <w:pPr>
        <w:suppressAutoHyphens/>
        <w:spacing w:after="0" w:line="240" w:lineRule="auto"/>
        <w:ind w:left="142" w:right="284" w:firstLine="567"/>
        <w:contextualSpacing/>
        <w:jc w:val="both"/>
        <w:rPr>
          <w:rFonts w:ascii="Times New Roman" w:hAnsi="Times New Roman"/>
          <w:bCs/>
          <w:sz w:val="19"/>
          <w:szCs w:val="19"/>
        </w:rPr>
      </w:pPr>
      <w:r w:rsidRPr="000C06E6">
        <w:rPr>
          <w:rFonts w:ascii="Times New Roman" w:hAnsi="Times New Roman"/>
          <w:bCs/>
          <w:sz w:val="19"/>
          <w:szCs w:val="19"/>
        </w:rPr>
        <w:t>6</w:t>
      </w:r>
      <w:r w:rsidRPr="00D1683F">
        <w:rPr>
          <w:rFonts w:ascii="Times New Roman" w:hAnsi="Times New Roman"/>
          <w:bCs/>
          <w:sz w:val="19"/>
          <w:szCs w:val="19"/>
        </w:rPr>
        <w:t>) Заказчик (при необходимости) может определить перечень условных номеров контуров, входящих в состав устанавливаемого сервитута, публичного сервитута, которые необходимо установить в виде отдельного(ых) сервитута(ов), публичного(ых) сервитута(ов).</w:t>
      </w:r>
    </w:p>
    <w:p w14:paraId="24B9853B" w14:textId="77777777" w:rsidR="00F611BA" w:rsidRPr="00D1683F" w:rsidRDefault="00F611BA" w:rsidP="00F611BA">
      <w:pPr>
        <w:suppressAutoHyphens/>
        <w:spacing w:after="0" w:line="240" w:lineRule="auto"/>
        <w:ind w:left="142" w:right="284" w:firstLine="567"/>
        <w:contextualSpacing/>
        <w:jc w:val="both"/>
        <w:rPr>
          <w:rFonts w:ascii="Times New Roman" w:hAnsi="Times New Roman"/>
          <w:bCs/>
          <w:sz w:val="19"/>
          <w:szCs w:val="19"/>
        </w:rPr>
      </w:pPr>
      <w:r w:rsidRPr="00D1683F">
        <w:rPr>
          <w:rFonts w:ascii="Times New Roman" w:hAnsi="Times New Roman"/>
          <w:bCs/>
          <w:sz w:val="19"/>
          <w:szCs w:val="19"/>
        </w:rPr>
        <w:t>Заказчик (при необходимости) может установить следующие способы формированию землеотвода:</w:t>
      </w:r>
    </w:p>
    <w:p w14:paraId="7C38E785" w14:textId="77777777" w:rsidR="00F611BA" w:rsidRPr="00D1683F" w:rsidRDefault="00F611BA" w:rsidP="00F611BA">
      <w:pPr>
        <w:suppressAutoHyphens/>
        <w:spacing w:after="0" w:line="240" w:lineRule="auto"/>
        <w:ind w:left="142" w:right="284" w:firstLine="567"/>
        <w:contextualSpacing/>
        <w:jc w:val="both"/>
        <w:rPr>
          <w:rFonts w:ascii="Times New Roman" w:hAnsi="Times New Roman"/>
          <w:bCs/>
          <w:sz w:val="19"/>
          <w:szCs w:val="19"/>
        </w:rPr>
      </w:pPr>
      <w:r w:rsidRPr="00D1683F">
        <w:rPr>
          <w:rFonts w:ascii="Times New Roman" w:hAnsi="Times New Roman"/>
          <w:bCs/>
          <w:sz w:val="19"/>
          <w:szCs w:val="19"/>
        </w:rPr>
        <w:t>Вариант 1: в виде публичного сервитута;</w:t>
      </w:r>
    </w:p>
    <w:p w14:paraId="2E16D746" w14:textId="77777777" w:rsidR="00F611BA" w:rsidRPr="00D1683F" w:rsidRDefault="00F611BA" w:rsidP="00F611BA">
      <w:pPr>
        <w:suppressAutoHyphens/>
        <w:spacing w:after="0" w:line="240" w:lineRule="auto"/>
        <w:ind w:left="142" w:right="284" w:firstLine="567"/>
        <w:contextualSpacing/>
        <w:jc w:val="both"/>
        <w:rPr>
          <w:rFonts w:ascii="Times New Roman" w:hAnsi="Times New Roman"/>
          <w:bCs/>
          <w:sz w:val="19"/>
          <w:szCs w:val="19"/>
        </w:rPr>
      </w:pPr>
      <w:r w:rsidRPr="00D1683F">
        <w:rPr>
          <w:rFonts w:ascii="Times New Roman" w:hAnsi="Times New Roman"/>
          <w:bCs/>
          <w:sz w:val="19"/>
          <w:szCs w:val="19"/>
        </w:rPr>
        <w:t xml:space="preserve">  Вариант 2: в виде образуемых земельных участков. В этом случае, условный номер контура, входящего в состав устанавливаемого сервитута, публичного сервитута, будет являться условным номером образуемого земельного участка (контура многоконтурного земельного участка).</w:t>
      </w:r>
    </w:p>
    <w:p w14:paraId="3D4D58F2" w14:textId="77777777" w:rsidR="00F611BA" w:rsidRPr="00D1683F" w:rsidRDefault="00F611BA" w:rsidP="00F611BA">
      <w:pPr>
        <w:suppressAutoHyphens/>
        <w:spacing w:after="0" w:line="240" w:lineRule="auto"/>
        <w:ind w:left="142" w:right="284" w:firstLine="567"/>
        <w:contextualSpacing/>
        <w:jc w:val="both"/>
        <w:rPr>
          <w:rFonts w:ascii="Times New Roman" w:hAnsi="Times New Roman"/>
          <w:bCs/>
          <w:sz w:val="19"/>
          <w:szCs w:val="19"/>
        </w:rPr>
      </w:pPr>
      <w:r w:rsidRPr="00D1683F">
        <w:rPr>
          <w:rFonts w:ascii="Times New Roman" w:hAnsi="Times New Roman"/>
          <w:bCs/>
          <w:sz w:val="19"/>
          <w:szCs w:val="19"/>
        </w:rPr>
        <w:t>Категория и вид разрешенного использования земельных участков, образуемых путем раздела, сохраняются такими же, как и у исходного земельного участка. Категорию и вид разрешенного использования земельных участков, образуемых из земель, находящихся в государственной или муниципальной собственности, установить исходя из следующих требований:</w:t>
      </w:r>
    </w:p>
    <w:p w14:paraId="5B59FE73" w14:textId="77777777" w:rsidR="00F611BA" w:rsidRDefault="00F611BA" w:rsidP="00F611BA">
      <w:pPr>
        <w:suppressAutoHyphens/>
        <w:spacing w:after="0" w:line="240" w:lineRule="auto"/>
        <w:ind w:left="142" w:right="284" w:firstLine="567"/>
        <w:contextualSpacing/>
        <w:rPr>
          <w:rFonts w:ascii="Times New Roman" w:hAnsi="Times New Roman"/>
          <w:bCs/>
          <w:sz w:val="19"/>
          <w:szCs w:val="19"/>
        </w:rPr>
      </w:pPr>
      <w:r w:rsidRPr="00D1683F">
        <w:rPr>
          <w:rFonts w:ascii="Times New Roman" w:hAnsi="Times New Roman"/>
          <w:bCs/>
          <w:sz w:val="19"/>
          <w:szCs w:val="19"/>
        </w:rPr>
        <w:t>Вариант 3: в виде частей земельных участков (ЧЗУ).</w:t>
      </w:r>
    </w:p>
    <w:p w14:paraId="26836702" w14:textId="77777777" w:rsidR="00F611BA" w:rsidRDefault="00F611BA" w:rsidP="00F611BA">
      <w:pPr>
        <w:suppressAutoHyphens/>
        <w:spacing w:after="0" w:line="240" w:lineRule="auto"/>
        <w:ind w:left="142" w:right="284" w:firstLine="567"/>
        <w:contextualSpacing/>
        <w:rPr>
          <w:rFonts w:ascii="Times New Roman" w:hAnsi="Times New Roman"/>
          <w:bCs/>
          <w:sz w:val="19"/>
          <w:szCs w:val="19"/>
        </w:rPr>
      </w:pPr>
    </w:p>
    <w:p w14:paraId="1A137A6A" w14:textId="77777777" w:rsidR="00F611BA" w:rsidRPr="00C80FA2" w:rsidRDefault="00F611BA" w:rsidP="00F611BA">
      <w:pPr>
        <w:suppressAutoHyphens/>
        <w:spacing w:after="0" w:line="240" w:lineRule="auto"/>
        <w:ind w:right="284" w:firstLine="709"/>
        <w:jc w:val="both"/>
        <w:rPr>
          <w:rFonts w:ascii="Times New Roman" w:hAnsi="Times New Roman"/>
          <w:bCs/>
          <w:sz w:val="19"/>
          <w:szCs w:val="19"/>
        </w:rPr>
      </w:pPr>
      <w:r>
        <w:rPr>
          <w:rFonts w:ascii="Times New Roman" w:hAnsi="Times New Roman"/>
          <w:bCs/>
          <w:sz w:val="19"/>
          <w:szCs w:val="19"/>
        </w:rPr>
        <w:t>*Земельные участки имеют декларированные границы, п</w:t>
      </w:r>
      <w:r w:rsidRPr="00C80FA2">
        <w:rPr>
          <w:rFonts w:ascii="Times New Roman" w:hAnsi="Times New Roman"/>
          <w:bCs/>
          <w:sz w:val="19"/>
          <w:szCs w:val="19"/>
        </w:rPr>
        <w:t>еред проведением кадастровых</w:t>
      </w:r>
      <w:r>
        <w:rPr>
          <w:rFonts w:ascii="Times New Roman" w:hAnsi="Times New Roman"/>
          <w:bCs/>
          <w:sz w:val="19"/>
          <w:szCs w:val="19"/>
        </w:rPr>
        <w:t xml:space="preserve"> необходимо уточнить границы данных земельных участков согласно действующему законодательству.</w:t>
      </w:r>
    </w:p>
    <w:bookmarkEnd w:id="16"/>
    <w:bookmarkEnd w:id="17"/>
    <w:p w14:paraId="784C014E" w14:textId="77777777" w:rsidR="00F611BA" w:rsidRDefault="00F611BA" w:rsidP="00F611BA">
      <w:pPr>
        <w:suppressAutoHyphens/>
        <w:spacing w:after="0" w:line="240" w:lineRule="auto"/>
        <w:ind w:right="284"/>
        <w:contextualSpacing/>
        <w:jc w:val="both"/>
        <w:rPr>
          <w:rFonts w:ascii="Times New Roman" w:hAnsi="Times New Roman"/>
          <w:iCs/>
          <w:sz w:val="28"/>
          <w:szCs w:val="28"/>
        </w:rPr>
      </w:pPr>
    </w:p>
    <w:p w14:paraId="16DB1482" w14:textId="77777777" w:rsidR="00F611BA" w:rsidRPr="006C4AC5" w:rsidRDefault="00F611BA" w:rsidP="00F611BA">
      <w:pPr>
        <w:suppressAutoHyphens/>
        <w:spacing w:after="0" w:line="240" w:lineRule="auto"/>
        <w:ind w:right="284" w:firstLine="567"/>
        <w:contextualSpacing/>
        <w:jc w:val="both"/>
        <w:rPr>
          <w:rFonts w:ascii="Times New Roman" w:hAnsi="Times New Roman"/>
          <w:iCs/>
          <w:sz w:val="28"/>
          <w:szCs w:val="28"/>
        </w:rPr>
        <w:sectPr w:rsidR="00F611BA" w:rsidRPr="006C4AC5" w:rsidSect="00BF3796">
          <w:type w:val="nextColumn"/>
          <w:pgSz w:w="16838" w:h="11906" w:orient="landscape" w:code="9"/>
          <w:pgMar w:top="1134" w:right="1134" w:bottom="1134" w:left="1134" w:header="567" w:footer="567" w:gutter="0"/>
          <w:cols w:space="720"/>
          <w:docGrid w:linePitch="299"/>
        </w:sectPr>
      </w:pPr>
      <w:r>
        <w:rPr>
          <w:rFonts w:ascii="Times New Roman" w:hAnsi="Times New Roman"/>
          <w:iCs/>
          <w:sz w:val="28"/>
          <w:szCs w:val="28"/>
        </w:rPr>
        <w:t xml:space="preserve">Земельные участки с условными номерами </w:t>
      </w:r>
      <w:r w:rsidRPr="00B80838">
        <w:rPr>
          <w:rFonts w:ascii="Times New Roman" w:hAnsi="Times New Roman"/>
          <w:iCs/>
          <w:sz w:val="28"/>
          <w:szCs w:val="28"/>
        </w:rPr>
        <w:t>16:50:280564:39:ЗУ2</w:t>
      </w:r>
      <w:r>
        <w:rPr>
          <w:rFonts w:ascii="Times New Roman" w:hAnsi="Times New Roman"/>
          <w:iCs/>
          <w:sz w:val="28"/>
          <w:szCs w:val="28"/>
        </w:rPr>
        <w:t>, 16:50:280303:ЗУ1, 16:50:280302:ЗУ1, 16:50:280303:ЗУ2 с видом разрешенного пользования «Коммунальное обслужи</w:t>
      </w:r>
      <w:r w:rsidRPr="00B80838">
        <w:rPr>
          <w:rFonts w:ascii="Times New Roman" w:hAnsi="Times New Roman"/>
          <w:iCs/>
          <w:sz w:val="28"/>
          <w:szCs w:val="28"/>
        </w:rPr>
        <w:t>вание (3.1)</w:t>
      </w:r>
      <w:r>
        <w:rPr>
          <w:rFonts w:ascii="Times New Roman" w:hAnsi="Times New Roman"/>
          <w:iCs/>
          <w:sz w:val="28"/>
          <w:szCs w:val="28"/>
        </w:rPr>
        <w:t xml:space="preserve">» образуются в целях размещения ГРПШ, КНС и ТП. </w:t>
      </w:r>
    </w:p>
    <w:p w14:paraId="58804F77" w14:textId="77777777" w:rsidR="000B6E09" w:rsidRDefault="000B6E09" w:rsidP="000B6E09">
      <w:pPr>
        <w:spacing w:after="0" w:line="240" w:lineRule="auto"/>
        <w:ind w:firstLine="567"/>
        <w:jc w:val="center"/>
        <w:rPr>
          <w:rFonts w:ascii="Times New Roman" w:hAnsi="Times New Roman"/>
          <w:bCs/>
          <w:sz w:val="28"/>
          <w:szCs w:val="26"/>
          <w:lang w:eastAsia="ar-SA"/>
        </w:rPr>
      </w:pPr>
      <w:r w:rsidRPr="0084267F">
        <w:rPr>
          <w:rFonts w:ascii="Times New Roman" w:hAnsi="Times New Roman"/>
          <w:bCs/>
          <w:sz w:val="28"/>
          <w:szCs w:val="26"/>
          <w:lang w:eastAsia="ar-SA"/>
        </w:rPr>
        <w:t xml:space="preserve">Перечень и сведения образуемых </w:t>
      </w:r>
      <w:r>
        <w:rPr>
          <w:rFonts w:ascii="Times New Roman" w:hAnsi="Times New Roman"/>
          <w:bCs/>
          <w:sz w:val="28"/>
          <w:szCs w:val="26"/>
          <w:lang w:eastAsia="ar-SA"/>
        </w:rPr>
        <w:t xml:space="preserve">и существующих </w:t>
      </w:r>
      <w:r w:rsidRPr="0084267F">
        <w:rPr>
          <w:rFonts w:ascii="Times New Roman" w:hAnsi="Times New Roman"/>
          <w:bCs/>
          <w:sz w:val="28"/>
          <w:szCs w:val="26"/>
          <w:lang w:eastAsia="ar-SA"/>
        </w:rPr>
        <w:t>земельных участков, в отношении которых предполагается их резервирование и (или) изъятие для государственных и муниципальных нужд.</w:t>
      </w:r>
    </w:p>
    <w:p w14:paraId="4D7571E1" w14:textId="77777777" w:rsidR="000B6E09" w:rsidRPr="00546115" w:rsidRDefault="000B6E09" w:rsidP="000B6E09">
      <w:pPr>
        <w:spacing w:after="0" w:line="240" w:lineRule="auto"/>
        <w:ind w:firstLine="567"/>
        <w:jc w:val="right"/>
        <w:rPr>
          <w:rFonts w:ascii="Times New Roman" w:hAnsi="Times New Roman"/>
          <w:bCs/>
          <w:sz w:val="28"/>
          <w:szCs w:val="26"/>
          <w:lang w:eastAsia="ar-SA"/>
        </w:rPr>
      </w:pPr>
      <w:r>
        <w:rPr>
          <w:rFonts w:ascii="Times New Roman" w:hAnsi="Times New Roman"/>
          <w:bCs/>
          <w:sz w:val="28"/>
          <w:szCs w:val="26"/>
          <w:lang w:eastAsia="ar-SA"/>
        </w:rPr>
        <w:t>т</w:t>
      </w:r>
      <w:r w:rsidRPr="00546115">
        <w:rPr>
          <w:rFonts w:ascii="Times New Roman" w:hAnsi="Times New Roman"/>
          <w:bCs/>
          <w:sz w:val="28"/>
          <w:szCs w:val="26"/>
          <w:lang w:eastAsia="ar-SA"/>
        </w:rPr>
        <w:t>аблица 2</w:t>
      </w:r>
    </w:p>
    <w:tbl>
      <w:tblPr>
        <w:tblW w:w="14742" w:type="dxa"/>
        <w:jc w:val="center"/>
        <w:tblLook w:val="04A0" w:firstRow="1" w:lastRow="0" w:firstColumn="1" w:lastColumn="0" w:noHBand="0" w:noVBand="1"/>
      </w:tblPr>
      <w:tblGrid>
        <w:gridCol w:w="1948"/>
        <w:gridCol w:w="1610"/>
        <w:gridCol w:w="1550"/>
        <w:gridCol w:w="1371"/>
        <w:gridCol w:w="1513"/>
        <w:gridCol w:w="1513"/>
        <w:gridCol w:w="1371"/>
        <w:gridCol w:w="1102"/>
        <w:gridCol w:w="1102"/>
        <w:gridCol w:w="2025"/>
      </w:tblGrid>
      <w:tr w:rsidR="00F611BA" w:rsidRPr="00294337" w14:paraId="5161109E" w14:textId="77777777" w:rsidTr="00BF3796">
        <w:trPr>
          <w:trHeight w:val="1560"/>
          <w:tblHeader/>
          <w:jc w:val="center"/>
        </w:trPr>
        <w:tc>
          <w:tcPr>
            <w:tcW w:w="18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5B880E" w14:textId="77777777" w:rsidR="00F611BA" w:rsidRPr="00294337" w:rsidRDefault="00F611BA" w:rsidP="00BF3796">
            <w:pPr>
              <w:spacing w:after="0" w:line="240" w:lineRule="auto"/>
              <w:jc w:val="center"/>
              <w:rPr>
                <w:rFonts w:ascii="Times New Roman" w:hAnsi="Times New Roman"/>
                <w:b/>
                <w:bCs/>
                <w:sz w:val="16"/>
                <w:szCs w:val="16"/>
              </w:rPr>
            </w:pPr>
            <w:r w:rsidRPr="00294337">
              <w:rPr>
                <w:rFonts w:ascii="Times New Roman" w:hAnsi="Times New Roman"/>
                <w:b/>
                <w:bCs/>
                <w:sz w:val="16"/>
                <w:szCs w:val="16"/>
              </w:rPr>
              <w:t>Условный номер образуемого земельного участка, кадастровый номер существующего земельного участка</w:t>
            </w:r>
          </w:p>
        </w:tc>
        <w:tc>
          <w:tcPr>
            <w:tcW w:w="1610" w:type="dxa"/>
            <w:tcBorders>
              <w:top w:val="single" w:sz="4" w:space="0" w:color="auto"/>
              <w:left w:val="nil"/>
              <w:bottom w:val="single" w:sz="4" w:space="0" w:color="auto"/>
              <w:right w:val="single" w:sz="4" w:space="0" w:color="auto"/>
            </w:tcBorders>
            <w:shd w:val="clear" w:color="auto" w:fill="auto"/>
            <w:vAlign w:val="center"/>
            <w:hideMark/>
          </w:tcPr>
          <w:p w14:paraId="3E7F724E" w14:textId="77777777" w:rsidR="00F611BA" w:rsidRPr="00294337" w:rsidRDefault="00F611BA" w:rsidP="00BF3796">
            <w:pPr>
              <w:spacing w:after="0" w:line="240" w:lineRule="auto"/>
              <w:jc w:val="center"/>
              <w:rPr>
                <w:rFonts w:ascii="Times New Roman" w:hAnsi="Times New Roman"/>
                <w:b/>
                <w:bCs/>
                <w:sz w:val="16"/>
                <w:szCs w:val="16"/>
              </w:rPr>
            </w:pPr>
            <w:r w:rsidRPr="00294337">
              <w:rPr>
                <w:rFonts w:ascii="Times New Roman" w:hAnsi="Times New Roman"/>
                <w:b/>
                <w:bCs/>
                <w:sz w:val="16"/>
                <w:szCs w:val="16"/>
              </w:rPr>
              <w:t>Обозначение контура образуемого земельного участка</w:t>
            </w:r>
          </w:p>
        </w:tc>
        <w:tc>
          <w:tcPr>
            <w:tcW w:w="1767" w:type="dxa"/>
            <w:tcBorders>
              <w:top w:val="single" w:sz="4" w:space="0" w:color="auto"/>
              <w:left w:val="nil"/>
              <w:bottom w:val="single" w:sz="4" w:space="0" w:color="auto"/>
              <w:right w:val="single" w:sz="4" w:space="0" w:color="auto"/>
            </w:tcBorders>
            <w:shd w:val="clear" w:color="auto" w:fill="auto"/>
            <w:vAlign w:val="center"/>
            <w:hideMark/>
          </w:tcPr>
          <w:p w14:paraId="3A50DF6C" w14:textId="77777777" w:rsidR="00F611BA" w:rsidRPr="00294337" w:rsidRDefault="00F611BA" w:rsidP="00BF3796">
            <w:pPr>
              <w:spacing w:after="0" w:line="240" w:lineRule="auto"/>
              <w:jc w:val="center"/>
              <w:rPr>
                <w:rFonts w:ascii="Times New Roman" w:hAnsi="Times New Roman"/>
                <w:b/>
                <w:bCs/>
                <w:sz w:val="16"/>
                <w:szCs w:val="16"/>
              </w:rPr>
            </w:pPr>
            <w:r w:rsidRPr="00294337">
              <w:rPr>
                <w:rFonts w:ascii="Times New Roman" w:hAnsi="Times New Roman"/>
                <w:b/>
                <w:bCs/>
                <w:sz w:val="16"/>
                <w:szCs w:val="16"/>
              </w:rPr>
              <w:t>Кадастровый номер исходного земельного участка</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4B97F7D8" w14:textId="77777777" w:rsidR="00F611BA" w:rsidRPr="00294337" w:rsidRDefault="00F611BA" w:rsidP="00BF3796">
            <w:pPr>
              <w:spacing w:after="0" w:line="240" w:lineRule="auto"/>
              <w:jc w:val="center"/>
              <w:rPr>
                <w:rFonts w:ascii="Times New Roman" w:hAnsi="Times New Roman"/>
                <w:b/>
                <w:bCs/>
                <w:sz w:val="16"/>
                <w:szCs w:val="16"/>
              </w:rPr>
            </w:pPr>
            <w:r w:rsidRPr="00294337">
              <w:rPr>
                <w:rFonts w:ascii="Times New Roman" w:hAnsi="Times New Roman"/>
                <w:b/>
                <w:bCs/>
                <w:sz w:val="16"/>
                <w:szCs w:val="16"/>
              </w:rPr>
              <w:t>Форма собственности существующего земельного участка</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200BE97F" w14:textId="77777777" w:rsidR="00F611BA" w:rsidRPr="00294337" w:rsidRDefault="00F611BA" w:rsidP="00BF3796">
            <w:pPr>
              <w:spacing w:after="0" w:line="240" w:lineRule="auto"/>
              <w:jc w:val="center"/>
              <w:rPr>
                <w:rFonts w:ascii="Times New Roman" w:hAnsi="Times New Roman"/>
                <w:b/>
                <w:bCs/>
                <w:sz w:val="16"/>
                <w:szCs w:val="16"/>
              </w:rPr>
            </w:pPr>
            <w:r w:rsidRPr="00294337">
              <w:rPr>
                <w:rFonts w:ascii="Times New Roman" w:hAnsi="Times New Roman"/>
                <w:b/>
                <w:bCs/>
                <w:sz w:val="16"/>
                <w:szCs w:val="16"/>
              </w:rPr>
              <w:t>Видразрешенного использования исходного земельного участка</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04096051" w14:textId="77777777" w:rsidR="00F611BA" w:rsidRPr="00294337" w:rsidRDefault="00F611BA" w:rsidP="00BF3796">
            <w:pPr>
              <w:spacing w:after="0" w:line="240" w:lineRule="auto"/>
              <w:jc w:val="center"/>
              <w:rPr>
                <w:rFonts w:ascii="Times New Roman" w:hAnsi="Times New Roman"/>
                <w:b/>
                <w:bCs/>
                <w:sz w:val="16"/>
                <w:szCs w:val="16"/>
              </w:rPr>
            </w:pPr>
            <w:r w:rsidRPr="00294337">
              <w:rPr>
                <w:rFonts w:ascii="Times New Roman" w:hAnsi="Times New Roman"/>
                <w:b/>
                <w:bCs/>
                <w:sz w:val="16"/>
                <w:szCs w:val="16"/>
              </w:rPr>
              <w:t>Видразрешенного использования образуемого земельногг участка</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6C0B939" w14:textId="77777777" w:rsidR="00F611BA" w:rsidRPr="00294337" w:rsidRDefault="00F611BA" w:rsidP="00BF3796">
            <w:pPr>
              <w:spacing w:after="0" w:line="240" w:lineRule="auto"/>
              <w:jc w:val="center"/>
              <w:rPr>
                <w:rFonts w:ascii="Times New Roman" w:hAnsi="Times New Roman"/>
                <w:b/>
                <w:bCs/>
                <w:sz w:val="16"/>
                <w:szCs w:val="16"/>
              </w:rPr>
            </w:pPr>
            <w:r w:rsidRPr="00294337">
              <w:rPr>
                <w:rFonts w:ascii="Times New Roman" w:hAnsi="Times New Roman"/>
                <w:b/>
                <w:bCs/>
                <w:sz w:val="16"/>
                <w:szCs w:val="16"/>
              </w:rPr>
              <w:t>Площадь существующего земельного участка, кв.м</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5A8EA994" w14:textId="77777777" w:rsidR="00F611BA" w:rsidRPr="00294337" w:rsidRDefault="00F611BA" w:rsidP="00BF3796">
            <w:pPr>
              <w:spacing w:after="0" w:line="240" w:lineRule="auto"/>
              <w:jc w:val="center"/>
              <w:rPr>
                <w:rFonts w:ascii="Times New Roman" w:hAnsi="Times New Roman"/>
                <w:b/>
                <w:bCs/>
                <w:sz w:val="16"/>
                <w:szCs w:val="16"/>
              </w:rPr>
            </w:pPr>
            <w:r w:rsidRPr="00294337">
              <w:rPr>
                <w:rFonts w:ascii="Times New Roman" w:hAnsi="Times New Roman"/>
                <w:b/>
                <w:bCs/>
                <w:sz w:val="16"/>
                <w:szCs w:val="16"/>
              </w:rPr>
              <w:t>Площадь контура образуемого земельного участка, кв.м</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E0C85EF" w14:textId="77777777" w:rsidR="00F611BA" w:rsidRPr="00294337" w:rsidRDefault="00F611BA" w:rsidP="00BF3796">
            <w:pPr>
              <w:spacing w:after="0" w:line="240" w:lineRule="auto"/>
              <w:jc w:val="center"/>
              <w:rPr>
                <w:rFonts w:ascii="Times New Roman" w:hAnsi="Times New Roman"/>
                <w:b/>
                <w:bCs/>
                <w:sz w:val="16"/>
                <w:szCs w:val="16"/>
              </w:rPr>
            </w:pPr>
            <w:r w:rsidRPr="00294337">
              <w:rPr>
                <w:rFonts w:ascii="Times New Roman" w:hAnsi="Times New Roman"/>
                <w:b/>
                <w:bCs/>
                <w:sz w:val="16"/>
                <w:szCs w:val="16"/>
              </w:rPr>
              <w:t>Площадь образуемого земельного участка, кв.м</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317ADC45" w14:textId="77777777" w:rsidR="00F611BA" w:rsidRPr="00294337" w:rsidRDefault="00F611BA" w:rsidP="00BF3796">
            <w:pPr>
              <w:spacing w:after="0" w:line="240" w:lineRule="auto"/>
              <w:jc w:val="center"/>
              <w:rPr>
                <w:rFonts w:ascii="Times New Roman" w:hAnsi="Times New Roman"/>
                <w:b/>
                <w:bCs/>
                <w:sz w:val="16"/>
                <w:szCs w:val="16"/>
              </w:rPr>
            </w:pPr>
            <w:r w:rsidRPr="00294337">
              <w:rPr>
                <w:rFonts w:ascii="Times New Roman" w:hAnsi="Times New Roman"/>
                <w:b/>
                <w:bCs/>
                <w:sz w:val="16"/>
                <w:szCs w:val="16"/>
              </w:rPr>
              <w:t>Изъятие/резервирование</w:t>
            </w:r>
          </w:p>
        </w:tc>
      </w:tr>
      <w:tr w:rsidR="00F611BA" w:rsidRPr="00294337" w14:paraId="7139A0D9" w14:textId="77777777" w:rsidTr="00767460">
        <w:trPr>
          <w:trHeight w:val="54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13C7572A" w14:textId="287D2A51"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16:50:000000:17380:ЗУ1</w:t>
            </w:r>
            <w:r w:rsidR="00CD7F7D">
              <w:rPr>
                <w:rFonts w:ascii="Times New Roman" w:hAnsi="Times New Roman"/>
                <w:sz w:val="16"/>
                <w:szCs w:val="16"/>
              </w:rPr>
              <w:t>*</w:t>
            </w:r>
          </w:p>
        </w:tc>
        <w:tc>
          <w:tcPr>
            <w:tcW w:w="1610" w:type="dxa"/>
            <w:tcBorders>
              <w:top w:val="nil"/>
              <w:left w:val="nil"/>
              <w:bottom w:val="single" w:sz="4" w:space="0" w:color="auto"/>
              <w:right w:val="single" w:sz="4" w:space="0" w:color="auto"/>
            </w:tcBorders>
            <w:shd w:val="clear" w:color="auto" w:fill="auto"/>
            <w:vAlign w:val="center"/>
            <w:hideMark/>
          </w:tcPr>
          <w:p w14:paraId="6167B0F6"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61FCAAE0"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16:50:000000:17380</w:t>
            </w:r>
          </w:p>
        </w:tc>
        <w:tc>
          <w:tcPr>
            <w:tcW w:w="1559" w:type="dxa"/>
            <w:tcBorders>
              <w:top w:val="nil"/>
              <w:left w:val="nil"/>
              <w:bottom w:val="single" w:sz="4" w:space="0" w:color="auto"/>
              <w:right w:val="single" w:sz="4" w:space="0" w:color="auto"/>
            </w:tcBorders>
            <w:shd w:val="clear" w:color="auto" w:fill="auto"/>
            <w:vAlign w:val="center"/>
            <w:hideMark/>
          </w:tcPr>
          <w:p w14:paraId="35344797"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муниципальная</w:t>
            </w:r>
          </w:p>
        </w:tc>
        <w:tc>
          <w:tcPr>
            <w:tcW w:w="1985" w:type="dxa"/>
            <w:tcBorders>
              <w:top w:val="nil"/>
              <w:left w:val="nil"/>
              <w:bottom w:val="single" w:sz="4" w:space="0" w:color="auto"/>
              <w:right w:val="single" w:sz="4" w:space="0" w:color="auto"/>
            </w:tcBorders>
            <w:shd w:val="clear" w:color="auto" w:fill="auto"/>
            <w:vAlign w:val="center"/>
            <w:hideMark/>
          </w:tcPr>
          <w:p w14:paraId="31AB3B21"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благоустройство территории</w:t>
            </w:r>
          </w:p>
        </w:tc>
        <w:tc>
          <w:tcPr>
            <w:tcW w:w="1984" w:type="dxa"/>
            <w:tcBorders>
              <w:top w:val="nil"/>
              <w:left w:val="nil"/>
              <w:bottom w:val="single" w:sz="4" w:space="0" w:color="auto"/>
              <w:right w:val="single" w:sz="4" w:space="0" w:color="auto"/>
            </w:tcBorders>
            <w:shd w:val="clear" w:color="auto" w:fill="auto"/>
            <w:vAlign w:val="center"/>
            <w:hideMark/>
          </w:tcPr>
          <w:p w14:paraId="11084193"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Улично-дорожная сеть (12.0.1)</w:t>
            </w:r>
          </w:p>
        </w:tc>
        <w:tc>
          <w:tcPr>
            <w:tcW w:w="1134" w:type="dxa"/>
            <w:tcBorders>
              <w:top w:val="nil"/>
              <w:left w:val="nil"/>
              <w:bottom w:val="single" w:sz="4" w:space="0" w:color="auto"/>
              <w:right w:val="single" w:sz="4" w:space="0" w:color="auto"/>
            </w:tcBorders>
            <w:shd w:val="clear" w:color="auto" w:fill="auto"/>
            <w:vAlign w:val="center"/>
            <w:hideMark/>
          </w:tcPr>
          <w:p w14:paraId="04C85D0D" w14:textId="605F5D14"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23437</w:t>
            </w:r>
          </w:p>
        </w:tc>
        <w:tc>
          <w:tcPr>
            <w:tcW w:w="993" w:type="dxa"/>
            <w:tcBorders>
              <w:top w:val="nil"/>
              <w:left w:val="nil"/>
              <w:bottom w:val="single" w:sz="4" w:space="0" w:color="auto"/>
              <w:right w:val="single" w:sz="4" w:space="0" w:color="auto"/>
            </w:tcBorders>
            <w:shd w:val="clear" w:color="auto" w:fill="auto"/>
            <w:vAlign w:val="center"/>
            <w:hideMark/>
          </w:tcPr>
          <w:p w14:paraId="15A67B7D"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992" w:type="dxa"/>
            <w:tcBorders>
              <w:top w:val="nil"/>
              <w:left w:val="nil"/>
              <w:bottom w:val="single" w:sz="4" w:space="0" w:color="auto"/>
              <w:right w:val="single" w:sz="4" w:space="0" w:color="auto"/>
            </w:tcBorders>
            <w:shd w:val="clear" w:color="auto" w:fill="auto"/>
            <w:vAlign w:val="center"/>
            <w:hideMark/>
          </w:tcPr>
          <w:p w14:paraId="2EDC33FE"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820</w:t>
            </w:r>
          </w:p>
        </w:tc>
        <w:tc>
          <w:tcPr>
            <w:tcW w:w="850" w:type="dxa"/>
            <w:tcBorders>
              <w:top w:val="nil"/>
              <w:left w:val="nil"/>
              <w:bottom w:val="single" w:sz="4" w:space="0" w:color="auto"/>
              <w:right w:val="single" w:sz="4" w:space="0" w:color="auto"/>
            </w:tcBorders>
            <w:shd w:val="clear" w:color="auto" w:fill="auto"/>
            <w:vAlign w:val="center"/>
            <w:hideMark/>
          </w:tcPr>
          <w:p w14:paraId="50C358FC"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полное</w:t>
            </w:r>
          </w:p>
        </w:tc>
      </w:tr>
      <w:tr w:rsidR="00F611BA" w:rsidRPr="00294337" w14:paraId="054C110D" w14:textId="77777777" w:rsidTr="00767460">
        <w:trPr>
          <w:trHeight w:val="6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4ADC94D9" w14:textId="68259E4A"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16:50:190303:2:ЗУ1</w:t>
            </w:r>
            <w:r w:rsidR="00CD7F7D">
              <w:rPr>
                <w:rFonts w:ascii="Times New Roman" w:hAnsi="Times New Roman"/>
                <w:sz w:val="16"/>
                <w:szCs w:val="16"/>
              </w:rPr>
              <w:t>*</w:t>
            </w:r>
          </w:p>
        </w:tc>
        <w:tc>
          <w:tcPr>
            <w:tcW w:w="1610" w:type="dxa"/>
            <w:tcBorders>
              <w:top w:val="nil"/>
              <w:left w:val="nil"/>
              <w:bottom w:val="single" w:sz="4" w:space="0" w:color="auto"/>
              <w:right w:val="single" w:sz="4" w:space="0" w:color="auto"/>
            </w:tcBorders>
            <w:shd w:val="clear" w:color="auto" w:fill="auto"/>
            <w:vAlign w:val="center"/>
            <w:hideMark/>
          </w:tcPr>
          <w:p w14:paraId="0B4737F4"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463A4D6D"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16:50:190303:2</w:t>
            </w:r>
          </w:p>
        </w:tc>
        <w:tc>
          <w:tcPr>
            <w:tcW w:w="1559" w:type="dxa"/>
            <w:tcBorders>
              <w:top w:val="nil"/>
              <w:left w:val="nil"/>
              <w:bottom w:val="single" w:sz="4" w:space="0" w:color="auto"/>
              <w:right w:val="single" w:sz="4" w:space="0" w:color="auto"/>
            </w:tcBorders>
            <w:shd w:val="clear" w:color="auto" w:fill="auto"/>
            <w:vAlign w:val="center"/>
            <w:hideMark/>
          </w:tcPr>
          <w:p w14:paraId="45B93ADE"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муниципальная</w:t>
            </w:r>
          </w:p>
        </w:tc>
        <w:tc>
          <w:tcPr>
            <w:tcW w:w="1985" w:type="dxa"/>
            <w:tcBorders>
              <w:top w:val="nil"/>
              <w:left w:val="nil"/>
              <w:bottom w:val="single" w:sz="4" w:space="0" w:color="auto"/>
              <w:right w:val="single" w:sz="4" w:space="0" w:color="auto"/>
            </w:tcBorders>
            <w:shd w:val="clear" w:color="auto" w:fill="auto"/>
            <w:vAlign w:val="center"/>
            <w:hideMark/>
          </w:tcPr>
          <w:p w14:paraId="6E14428B"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пустырь</w:t>
            </w:r>
          </w:p>
        </w:tc>
        <w:tc>
          <w:tcPr>
            <w:tcW w:w="1984" w:type="dxa"/>
            <w:tcBorders>
              <w:top w:val="nil"/>
              <w:left w:val="nil"/>
              <w:bottom w:val="single" w:sz="4" w:space="0" w:color="auto"/>
              <w:right w:val="single" w:sz="4" w:space="0" w:color="auto"/>
            </w:tcBorders>
            <w:shd w:val="clear" w:color="auto" w:fill="auto"/>
            <w:vAlign w:val="center"/>
            <w:hideMark/>
          </w:tcPr>
          <w:p w14:paraId="1A49BDEB"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Улично-дорожная сеть (12.0.1)</w:t>
            </w:r>
          </w:p>
        </w:tc>
        <w:tc>
          <w:tcPr>
            <w:tcW w:w="1134" w:type="dxa"/>
            <w:tcBorders>
              <w:top w:val="nil"/>
              <w:left w:val="nil"/>
              <w:bottom w:val="single" w:sz="4" w:space="0" w:color="auto"/>
              <w:right w:val="single" w:sz="4" w:space="0" w:color="auto"/>
            </w:tcBorders>
            <w:shd w:val="clear" w:color="auto" w:fill="auto"/>
            <w:vAlign w:val="center"/>
            <w:hideMark/>
          </w:tcPr>
          <w:p w14:paraId="1A0797BF"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9 630</w:t>
            </w:r>
          </w:p>
        </w:tc>
        <w:tc>
          <w:tcPr>
            <w:tcW w:w="993" w:type="dxa"/>
            <w:tcBorders>
              <w:top w:val="nil"/>
              <w:left w:val="nil"/>
              <w:bottom w:val="single" w:sz="4" w:space="0" w:color="auto"/>
              <w:right w:val="single" w:sz="4" w:space="0" w:color="auto"/>
            </w:tcBorders>
            <w:shd w:val="clear" w:color="auto" w:fill="auto"/>
            <w:vAlign w:val="center"/>
            <w:hideMark/>
          </w:tcPr>
          <w:p w14:paraId="305536C8"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992" w:type="dxa"/>
            <w:tcBorders>
              <w:top w:val="nil"/>
              <w:left w:val="nil"/>
              <w:bottom w:val="single" w:sz="4" w:space="0" w:color="auto"/>
              <w:right w:val="single" w:sz="4" w:space="0" w:color="auto"/>
            </w:tcBorders>
            <w:shd w:val="clear" w:color="auto" w:fill="auto"/>
            <w:vAlign w:val="center"/>
            <w:hideMark/>
          </w:tcPr>
          <w:p w14:paraId="50235991"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3676</w:t>
            </w:r>
          </w:p>
        </w:tc>
        <w:tc>
          <w:tcPr>
            <w:tcW w:w="850" w:type="dxa"/>
            <w:tcBorders>
              <w:top w:val="nil"/>
              <w:left w:val="nil"/>
              <w:bottom w:val="single" w:sz="4" w:space="0" w:color="auto"/>
              <w:right w:val="single" w:sz="4" w:space="0" w:color="auto"/>
            </w:tcBorders>
            <w:shd w:val="clear" w:color="auto" w:fill="auto"/>
            <w:vAlign w:val="center"/>
            <w:hideMark/>
          </w:tcPr>
          <w:p w14:paraId="772FF161"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полное</w:t>
            </w:r>
          </w:p>
        </w:tc>
      </w:tr>
      <w:tr w:rsidR="00F611BA" w:rsidRPr="00294337" w14:paraId="5131DED8" w14:textId="77777777" w:rsidTr="00767460">
        <w:trPr>
          <w:trHeight w:val="6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5236C81C" w14:textId="0D169A73"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16:50:280564:39:ЗУ1</w:t>
            </w:r>
            <w:r w:rsidR="00CD7F7D">
              <w:rPr>
                <w:rFonts w:ascii="Times New Roman" w:hAnsi="Times New Roman"/>
                <w:sz w:val="16"/>
                <w:szCs w:val="16"/>
              </w:rPr>
              <w:t>*</w:t>
            </w:r>
          </w:p>
        </w:tc>
        <w:tc>
          <w:tcPr>
            <w:tcW w:w="1610" w:type="dxa"/>
            <w:tcBorders>
              <w:top w:val="nil"/>
              <w:left w:val="nil"/>
              <w:bottom w:val="single" w:sz="4" w:space="0" w:color="auto"/>
              <w:right w:val="single" w:sz="4" w:space="0" w:color="auto"/>
            </w:tcBorders>
            <w:shd w:val="clear" w:color="auto" w:fill="auto"/>
            <w:vAlign w:val="center"/>
            <w:hideMark/>
          </w:tcPr>
          <w:p w14:paraId="1AA7B058"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2E24CF1A"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16:50:280564:39</w:t>
            </w:r>
          </w:p>
        </w:tc>
        <w:tc>
          <w:tcPr>
            <w:tcW w:w="1559" w:type="dxa"/>
            <w:tcBorders>
              <w:top w:val="nil"/>
              <w:left w:val="nil"/>
              <w:bottom w:val="single" w:sz="4" w:space="0" w:color="auto"/>
              <w:right w:val="single" w:sz="4" w:space="0" w:color="auto"/>
            </w:tcBorders>
            <w:shd w:val="clear" w:color="auto" w:fill="auto"/>
            <w:vAlign w:val="center"/>
            <w:hideMark/>
          </w:tcPr>
          <w:p w14:paraId="5529D596"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муниципальная</w:t>
            </w:r>
          </w:p>
        </w:tc>
        <w:tc>
          <w:tcPr>
            <w:tcW w:w="1985" w:type="dxa"/>
            <w:tcBorders>
              <w:top w:val="nil"/>
              <w:left w:val="nil"/>
              <w:bottom w:val="single" w:sz="4" w:space="0" w:color="auto"/>
              <w:right w:val="single" w:sz="4" w:space="0" w:color="auto"/>
            </w:tcBorders>
            <w:shd w:val="clear" w:color="auto" w:fill="auto"/>
            <w:vAlign w:val="center"/>
            <w:hideMark/>
          </w:tcPr>
          <w:p w14:paraId="40F3BDB9"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пустырь</w:t>
            </w:r>
          </w:p>
        </w:tc>
        <w:tc>
          <w:tcPr>
            <w:tcW w:w="1984" w:type="dxa"/>
            <w:tcBorders>
              <w:top w:val="nil"/>
              <w:left w:val="nil"/>
              <w:bottom w:val="single" w:sz="4" w:space="0" w:color="auto"/>
              <w:right w:val="single" w:sz="4" w:space="0" w:color="auto"/>
            </w:tcBorders>
            <w:shd w:val="clear" w:color="auto" w:fill="auto"/>
            <w:vAlign w:val="center"/>
            <w:hideMark/>
          </w:tcPr>
          <w:p w14:paraId="61C24111"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Улично-дорожная сеть (12.0.1)</w:t>
            </w:r>
          </w:p>
        </w:tc>
        <w:tc>
          <w:tcPr>
            <w:tcW w:w="1134" w:type="dxa"/>
            <w:tcBorders>
              <w:top w:val="nil"/>
              <w:left w:val="nil"/>
              <w:bottom w:val="single" w:sz="4" w:space="0" w:color="auto"/>
              <w:right w:val="single" w:sz="4" w:space="0" w:color="auto"/>
            </w:tcBorders>
            <w:shd w:val="clear" w:color="auto" w:fill="auto"/>
            <w:vAlign w:val="center"/>
            <w:hideMark/>
          </w:tcPr>
          <w:p w14:paraId="7447015D"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3 878</w:t>
            </w:r>
          </w:p>
        </w:tc>
        <w:tc>
          <w:tcPr>
            <w:tcW w:w="993" w:type="dxa"/>
            <w:tcBorders>
              <w:top w:val="nil"/>
              <w:left w:val="nil"/>
              <w:bottom w:val="single" w:sz="4" w:space="0" w:color="auto"/>
              <w:right w:val="single" w:sz="4" w:space="0" w:color="auto"/>
            </w:tcBorders>
            <w:shd w:val="clear" w:color="auto" w:fill="auto"/>
            <w:vAlign w:val="center"/>
            <w:hideMark/>
          </w:tcPr>
          <w:p w14:paraId="630C44F8"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992" w:type="dxa"/>
            <w:tcBorders>
              <w:top w:val="nil"/>
              <w:left w:val="nil"/>
              <w:bottom w:val="single" w:sz="4" w:space="0" w:color="auto"/>
              <w:right w:val="single" w:sz="4" w:space="0" w:color="auto"/>
            </w:tcBorders>
            <w:shd w:val="clear" w:color="auto" w:fill="auto"/>
            <w:vAlign w:val="center"/>
            <w:hideMark/>
          </w:tcPr>
          <w:p w14:paraId="68BEC56B"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1459</w:t>
            </w:r>
          </w:p>
        </w:tc>
        <w:tc>
          <w:tcPr>
            <w:tcW w:w="850" w:type="dxa"/>
            <w:tcBorders>
              <w:top w:val="nil"/>
              <w:left w:val="nil"/>
              <w:bottom w:val="single" w:sz="4" w:space="0" w:color="auto"/>
              <w:right w:val="single" w:sz="4" w:space="0" w:color="auto"/>
            </w:tcBorders>
            <w:shd w:val="clear" w:color="auto" w:fill="auto"/>
            <w:vAlign w:val="center"/>
            <w:hideMark/>
          </w:tcPr>
          <w:p w14:paraId="79A88637"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полное</w:t>
            </w:r>
          </w:p>
        </w:tc>
      </w:tr>
      <w:tr w:rsidR="00F611BA" w:rsidRPr="00294337" w14:paraId="7FBACE60" w14:textId="77777777" w:rsidTr="00767460">
        <w:trPr>
          <w:trHeight w:val="6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013EEFD8" w14:textId="430A97B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16:50:280564:39:ЗУ2</w:t>
            </w:r>
            <w:r w:rsidR="00CD7F7D">
              <w:rPr>
                <w:rFonts w:ascii="Times New Roman" w:hAnsi="Times New Roman"/>
                <w:sz w:val="16"/>
                <w:szCs w:val="16"/>
              </w:rPr>
              <w:t>*</w:t>
            </w:r>
          </w:p>
        </w:tc>
        <w:tc>
          <w:tcPr>
            <w:tcW w:w="1610" w:type="dxa"/>
            <w:tcBorders>
              <w:top w:val="nil"/>
              <w:left w:val="nil"/>
              <w:bottom w:val="single" w:sz="4" w:space="0" w:color="auto"/>
              <w:right w:val="single" w:sz="4" w:space="0" w:color="auto"/>
            </w:tcBorders>
            <w:shd w:val="clear" w:color="auto" w:fill="auto"/>
            <w:vAlign w:val="center"/>
            <w:hideMark/>
          </w:tcPr>
          <w:p w14:paraId="6683F01B"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6E9F3651"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16:50:280564:39</w:t>
            </w:r>
          </w:p>
        </w:tc>
        <w:tc>
          <w:tcPr>
            <w:tcW w:w="1559" w:type="dxa"/>
            <w:tcBorders>
              <w:top w:val="nil"/>
              <w:left w:val="nil"/>
              <w:bottom w:val="single" w:sz="4" w:space="0" w:color="auto"/>
              <w:right w:val="single" w:sz="4" w:space="0" w:color="auto"/>
            </w:tcBorders>
            <w:shd w:val="clear" w:color="auto" w:fill="auto"/>
            <w:vAlign w:val="center"/>
            <w:hideMark/>
          </w:tcPr>
          <w:p w14:paraId="6CF3A60D"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муниципальная</w:t>
            </w:r>
          </w:p>
        </w:tc>
        <w:tc>
          <w:tcPr>
            <w:tcW w:w="1985" w:type="dxa"/>
            <w:tcBorders>
              <w:top w:val="nil"/>
              <w:left w:val="nil"/>
              <w:bottom w:val="single" w:sz="4" w:space="0" w:color="auto"/>
              <w:right w:val="single" w:sz="4" w:space="0" w:color="auto"/>
            </w:tcBorders>
            <w:shd w:val="clear" w:color="auto" w:fill="auto"/>
            <w:vAlign w:val="center"/>
            <w:hideMark/>
          </w:tcPr>
          <w:p w14:paraId="5A363ED3"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пустырь</w:t>
            </w:r>
          </w:p>
        </w:tc>
        <w:tc>
          <w:tcPr>
            <w:tcW w:w="1984" w:type="dxa"/>
            <w:tcBorders>
              <w:top w:val="nil"/>
              <w:left w:val="nil"/>
              <w:bottom w:val="single" w:sz="4" w:space="0" w:color="auto"/>
              <w:right w:val="single" w:sz="4" w:space="0" w:color="auto"/>
            </w:tcBorders>
            <w:shd w:val="clear" w:color="auto" w:fill="auto"/>
            <w:vAlign w:val="center"/>
            <w:hideMark/>
          </w:tcPr>
          <w:p w14:paraId="6E151977"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Коммунальное обслуживание (3.1)</w:t>
            </w:r>
          </w:p>
        </w:tc>
        <w:tc>
          <w:tcPr>
            <w:tcW w:w="1134" w:type="dxa"/>
            <w:tcBorders>
              <w:top w:val="nil"/>
              <w:left w:val="nil"/>
              <w:bottom w:val="single" w:sz="4" w:space="0" w:color="auto"/>
              <w:right w:val="single" w:sz="4" w:space="0" w:color="auto"/>
            </w:tcBorders>
            <w:shd w:val="clear" w:color="auto" w:fill="auto"/>
            <w:vAlign w:val="center"/>
            <w:hideMark/>
          </w:tcPr>
          <w:p w14:paraId="3A7ECAE3" w14:textId="1CB30A24"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3 878</w:t>
            </w:r>
          </w:p>
        </w:tc>
        <w:tc>
          <w:tcPr>
            <w:tcW w:w="993" w:type="dxa"/>
            <w:tcBorders>
              <w:top w:val="nil"/>
              <w:left w:val="nil"/>
              <w:bottom w:val="single" w:sz="4" w:space="0" w:color="auto"/>
              <w:right w:val="single" w:sz="4" w:space="0" w:color="auto"/>
            </w:tcBorders>
            <w:shd w:val="clear" w:color="auto" w:fill="auto"/>
            <w:vAlign w:val="center"/>
            <w:hideMark/>
          </w:tcPr>
          <w:p w14:paraId="2D3A4C98"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992" w:type="dxa"/>
            <w:tcBorders>
              <w:top w:val="nil"/>
              <w:left w:val="nil"/>
              <w:bottom w:val="single" w:sz="4" w:space="0" w:color="auto"/>
              <w:right w:val="single" w:sz="4" w:space="0" w:color="auto"/>
            </w:tcBorders>
            <w:shd w:val="clear" w:color="auto" w:fill="auto"/>
            <w:vAlign w:val="center"/>
            <w:hideMark/>
          </w:tcPr>
          <w:p w14:paraId="30992CCD"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45</w:t>
            </w:r>
          </w:p>
        </w:tc>
        <w:tc>
          <w:tcPr>
            <w:tcW w:w="850" w:type="dxa"/>
            <w:tcBorders>
              <w:top w:val="nil"/>
              <w:left w:val="nil"/>
              <w:bottom w:val="single" w:sz="4" w:space="0" w:color="auto"/>
              <w:right w:val="single" w:sz="4" w:space="0" w:color="auto"/>
            </w:tcBorders>
            <w:shd w:val="clear" w:color="auto" w:fill="auto"/>
            <w:vAlign w:val="center"/>
            <w:hideMark/>
          </w:tcPr>
          <w:p w14:paraId="7F58762E"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полное</w:t>
            </w:r>
          </w:p>
        </w:tc>
      </w:tr>
      <w:tr w:rsidR="00F611BA" w:rsidRPr="00294337" w14:paraId="13611A6E" w14:textId="77777777" w:rsidTr="00767460">
        <w:trPr>
          <w:trHeight w:val="6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3C8C28E5" w14:textId="29EB32AD"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16:50:000000:21048:ЗУ1</w:t>
            </w:r>
            <w:r w:rsidR="00CD7F7D">
              <w:rPr>
                <w:rFonts w:ascii="Times New Roman" w:hAnsi="Times New Roman"/>
                <w:sz w:val="16"/>
                <w:szCs w:val="16"/>
              </w:rPr>
              <w:t>*</w:t>
            </w:r>
          </w:p>
        </w:tc>
        <w:tc>
          <w:tcPr>
            <w:tcW w:w="1610" w:type="dxa"/>
            <w:tcBorders>
              <w:top w:val="nil"/>
              <w:left w:val="nil"/>
              <w:bottom w:val="single" w:sz="4" w:space="0" w:color="auto"/>
              <w:right w:val="single" w:sz="4" w:space="0" w:color="auto"/>
            </w:tcBorders>
            <w:shd w:val="clear" w:color="auto" w:fill="auto"/>
            <w:vAlign w:val="center"/>
            <w:hideMark/>
          </w:tcPr>
          <w:p w14:paraId="6809A1F2"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5496A910"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16:50:000000:21048</w:t>
            </w:r>
          </w:p>
        </w:tc>
        <w:tc>
          <w:tcPr>
            <w:tcW w:w="1559" w:type="dxa"/>
            <w:tcBorders>
              <w:top w:val="nil"/>
              <w:left w:val="nil"/>
              <w:bottom w:val="single" w:sz="4" w:space="0" w:color="auto"/>
              <w:right w:val="single" w:sz="4" w:space="0" w:color="auto"/>
            </w:tcBorders>
            <w:shd w:val="clear" w:color="auto" w:fill="auto"/>
            <w:vAlign w:val="center"/>
            <w:hideMark/>
          </w:tcPr>
          <w:p w14:paraId="32E0B716"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муниципальная</w:t>
            </w:r>
          </w:p>
        </w:tc>
        <w:tc>
          <w:tcPr>
            <w:tcW w:w="1985" w:type="dxa"/>
            <w:tcBorders>
              <w:top w:val="nil"/>
              <w:left w:val="nil"/>
              <w:bottom w:val="single" w:sz="4" w:space="0" w:color="auto"/>
              <w:right w:val="single" w:sz="4" w:space="0" w:color="auto"/>
            </w:tcBorders>
            <w:shd w:val="clear" w:color="auto" w:fill="auto"/>
            <w:vAlign w:val="center"/>
            <w:hideMark/>
          </w:tcPr>
          <w:p w14:paraId="71DC8C86"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запас</w:t>
            </w:r>
          </w:p>
        </w:tc>
        <w:tc>
          <w:tcPr>
            <w:tcW w:w="1984" w:type="dxa"/>
            <w:tcBorders>
              <w:top w:val="nil"/>
              <w:left w:val="nil"/>
              <w:bottom w:val="single" w:sz="4" w:space="0" w:color="auto"/>
              <w:right w:val="single" w:sz="4" w:space="0" w:color="auto"/>
            </w:tcBorders>
            <w:shd w:val="clear" w:color="auto" w:fill="auto"/>
            <w:vAlign w:val="center"/>
            <w:hideMark/>
          </w:tcPr>
          <w:p w14:paraId="3507E019"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Улично-дорожная сеть (12.0.1)</w:t>
            </w:r>
          </w:p>
        </w:tc>
        <w:tc>
          <w:tcPr>
            <w:tcW w:w="1134" w:type="dxa"/>
            <w:tcBorders>
              <w:top w:val="nil"/>
              <w:left w:val="nil"/>
              <w:bottom w:val="single" w:sz="4" w:space="0" w:color="auto"/>
              <w:right w:val="single" w:sz="4" w:space="0" w:color="auto"/>
            </w:tcBorders>
            <w:shd w:val="clear" w:color="auto" w:fill="auto"/>
            <w:vAlign w:val="center"/>
            <w:hideMark/>
          </w:tcPr>
          <w:p w14:paraId="0A2CFCD2"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94 066</w:t>
            </w:r>
          </w:p>
        </w:tc>
        <w:tc>
          <w:tcPr>
            <w:tcW w:w="993" w:type="dxa"/>
            <w:tcBorders>
              <w:top w:val="nil"/>
              <w:left w:val="nil"/>
              <w:bottom w:val="single" w:sz="4" w:space="0" w:color="auto"/>
              <w:right w:val="single" w:sz="4" w:space="0" w:color="auto"/>
            </w:tcBorders>
            <w:shd w:val="clear" w:color="auto" w:fill="auto"/>
            <w:vAlign w:val="center"/>
            <w:hideMark/>
          </w:tcPr>
          <w:p w14:paraId="7AEBC0AE"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992" w:type="dxa"/>
            <w:tcBorders>
              <w:top w:val="nil"/>
              <w:left w:val="nil"/>
              <w:bottom w:val="single" w:sz="4" w:space="0" w:color="auto"/>
              <w:right w:val="single" w:sz="4" w:space="0" w:color="auto"/>
            </w:tcBorders>
            <w:shd w:val="clear" w:color="auto" w:fill="auto"/>
            <w:vAlign w:val="center"/>
            <w:hideMark/>
          </w:tcPr>
          <w:p w14:paraId="414BBC7C"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5650</w:t>
            </w:r>
          </w:p>
        </w:tc>
        <w:tc>
          <w:tcPr>
            <w:tcW w:w="850" w:type="dxa"/>
            <w:tcBorders>
              <w:top w:val="nil"/>
              <w:left w:val="nil"/>
              <w:bottom w:val="single" w:sz="4" w:space="0" w:color="auto"/>
              <w:right w:val="single" w:sz="4" w:space="0" w:color="auto"/>
            </w:tcBorders>
            <w:shd w:val="clear" w:color="auto" w:fill="auto"/>
            <w:vAlign w:val="center"/>
            <w:hideMark/>
          </w:tcPr>
          <w:p w14:paraId="118AC2D5"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полное</w:t>
            </w:r>
          </w:p>
        </w:tc>
      </w:tr>
      <w:tr w:rsidR="00F611BA" w:rsidRPr="00294337" w14:paraId="1B8D37DF" w14:textId="77777777" w:rsidTr="00767460">
        <w:trPr>
          <w:trHeight w:val="18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0F3FB885" w14:textId="00B4760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16:50:280303:8:ЗУ1</w:t>
            </w:r>
            <w:r w:rsidR="00CD7F7D">
              <w:rPr>
                <w:rFonts w:ascii="Times New Roman" w:hAnsi="Times New Roman"/>
                <w:sz w:val="16"/>
                <w:szCs w:val="16"/>
              </w:rPr>
              <w:t>*</w:t>
            </w:r>
          </w:p>
        </w:tc>
        <w:tc>
          <w:tcPr>
            <w:tcW w:w="1610" w:type="dxa"/>
            <w:tcBorders>
              <w:top w:val="nil"/>
              <w:left w:val="nil"/>
              <w:bottom w:val="single" w:sz="4" w:space="0" w:color="auto"/>
              <w:right w:val="single" w:sz="4" w:space="0" w:color="auto"/>
            </w:tcBorders>
            <w:shd w:val="clear" w:color="auto" w:fill="auto"/>
            <w:vAlign w:val="center"/>
            <w:hideMark/>
          </w:tcPr>
          <w:p w14:paraId="1A966F88"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18416423"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16:50:280303:8</w:t>
            </w:r>
          </w:p>
        </w:tc>
        <w:tc>
          <w:tcPr>
            <w:tcW w:w="1559" w:type="dxa"/>
            <w:tcBorders>
              <w:top w:val="nil"/>
              <w:left w:val="nil"/>
              <w:bottom w:val="single" w:sz="4" w:space="0" w:color="auto"/>
              <w:right w:val="single" w:sz="4" w:space="0" w:color="auto"/>
            </w:tcBorders>
            <w:shd w:val="clear" w:color="auto" w:fill="auto"/>
            <w:vAlign w:val="center"/>
            <w:hideMark/>
          </w:tcPr>
          <w:p w14:paraId="1FAB613E" w14:textId="57166E20" w:rsidR="00F611BA" w:rsidRPr="00294337" w:rsidRDefault="00F611BA" w:rsidP="00CD7F7D">
            <w:pPr>
              <w:spacing w:after="0" w:line="240" w:lineRule="auto"/>
              <w:jc w:val="center"/>
              <w:rPr>
                <w:rFonts w:ascii="Times New Roman" w:hAnsi="Times New Roman"/>
                <w:sz w:val="16"/>
                <w:szCs w:val="16"/>
              </w:rPr>
            </w:pPr>
            <w:r w:rsidRPr="00294337">
              <w:rPr>
                <w:rFonts w:ascii="Times New Roman" w:hAnsi="Times New Roman"/>
                <w:sz w:val="16"/>
                <w:szCs w:val="16"/>
              </w:rPr>
              <w:t>муниципальная</w:t>
            </w:r>
            <w:r w:rsidRPr="00294337">
              <w:rPr>
                <w:rFonts w:ascii="Times New Roman" w:hAnsi="Times New Roman"/>
                <w:sz w:val="16"/>
                <w:szCs w:val="16"/>
              </w:rPr>
              <w:br/>
            </w:r>
          </w:p>
        </w:tc>
        <w:tc>
          <w:tcPr>
            <w:tcW w:w="1985" w:type="dxa"/>
            <w:tcBorders>
              <w:top w:val="nil"/>
              <w:left w:val="nil"/>
              <w:bottom w:val="single" w:sz="4" w:space="0" w:color="auto"/>
              <w:right w:val="single" w:sz="4" w:space="0" w:color="auto"/>
            </w:tcBorders>
            <w:shd w:val="clear" w:color="auto" w:fill="auto"/>
            <w:vAlign w:val="center"/>
            <w:hideMark/>
          </w:tcPr>
          <w:p w14:paraId="0CBE48CA"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под зданиями станции детского и юношеского туризма и экскурсий "ТРАМП", склада, мастерской</w:t>
            </w:r>
          </w:p>
        </w:tc>
        <w:tc>
          <w:tcPr>
            <w:tcW w:w="1984" w:type="dxa"/>
            <w:tcBorders>
              <w:top w:val="nil"/>
              <w:left w:val="nil"/>
              <w:bottom w:val="single" w:sz="4" w:space="0" w:color="auto"/>
              <w:right w:val="single" w:sz="4" w:space="0" w:color="auto"/>
            </w:tcBorders>
            <w:shd w:val="clear" w:color="auto" w:fill="auto"/>
            <w:vAlign w:val="center"/>
            <w:hideMark/>
          </w:tcPr>
          <w:p w14:paraId="7AFB28DF"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Улично-дорожная сеть (12.0.1)</w:t>
            </w:r>
          </w:p>
        </w:tc>
        <w:tc>
          <w:tcPr>
            <w:tcW w:w="1134" w:type="dxa"/>
            <w:tcBorders>
              <w:top w:val="nil"/>
              <w:left w:val="nil"/>
              <w:bottom w:val="single" w:sz="4" w:space="0" w:color="auto"/>
              <w:right w:val="single" w:sz="4" w:space="0" w:color="auto"/>
            </w:tcBorders>
            <w:shd w:val="clear" w:color="auto" w:fill="auto"/>
            <w:vAlign w:val="center"/>
            <w:hideMark/>
          </w:tcPr>
          <w:p w14:paraId="105BFBC2"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12 320</w:t>
            </w:r>
          </w:p>
        </w:tc>
        <w:tc>
          <w:tcPr>
            <w:tcW w:w="993" w:type="dxa"/>
            <w:tcBorders>
              <w:top w:val="nil"/>
              <w:left w:val="nil"/>
              <w:bottom w:val="single" w:sz="4" w:space="0" w:color="auto"/>
              <w:right w:val="single" w:sz="4" w:space="0" w:color="auto"/>
            </w:tcBorders>
            <w:shd w:val="clear" w:color="auto" w:fill="auto"/>
            <w:vAlign w:val="center"/>
            <w:hideMark/>
          </w:tcPr>
          <w:p w14:paraId="33D607FC"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992" w:type="dxa"/>
            <w:tcBorders>
              <w:top w:val="nil"/>
              <w:left w:val="nil"/>
              <w:bottom w:val="single" w:sz="4" w:space="0" w:color="auto"/>
              <w:right w:val="single" w:sz="4" w:space="0" w:color="auto"/>
            </w:tcBorders>
            <w:shd w:val="clear" w:color="auto" w:fill="auto"/>
            <w:vAlign w:val="center"/>
            <w:hideMark/>
          </w:tcPr>
          <w:p w14:paraId="34FD2577"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2486</w:t>
            </w:r>
          </w:p>
        </w:tc>
        <w:tc>
          <w:tcPr>
            <w:tcW w:w="850" w:type="dxa"/>
            <w:tcBorders>
              <w:top w:val="nil"/>
              <w:left w:val="nil"/>
              <w:bottom w:val="single" w:sz="4" w:space="0" w:color="auto"/>
              <w:right w:val="single" w:sz="4" w:space="0" w:color="auto"/>
            </w:tcBorders>
            <w:shd w:val="clear" w:color="auto" w:fill="auto"/>
            <w:vAlign w:val="center"/>
            <w:hideMark/>
          </w:tcPr>
          <w:p w14:paraId="6E9314AE"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полное</w:t>
            </w:r>
          </w:p>
        </w:tc>
      </w:tr>
      <w:tr w:rsidR="00F611BA" w:rsidRPr="00294337" w14:paraId="2677EDA2" w14:textId="77777777" w:rsidTr="00767460">
        <w:trPr>
          <w:trHeight w:val="6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13A525C7" w14:textId="7F66D92B"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16:50:000000:18236:ЗУ1</w:t>
            </w:r>
            <w:r w:rsidR="00CD7F7D">
              <w:rPr>
                <w:rFonts w:ascii="Times New Roman" w:hAnsi="Times New Roman"/>
                <w:sz w:val="16"/>
                <w:szCs w:val="16"/>
              </w:rPr>
              <w:t>*</w:t>
            </w:r>
          </w:p>
        </w:tc>
        <w:tc>
          <w:tcPr>
            <w:tcW w:w="1610" w:type="dxa"/>
            <w:tcBorders>
              <w:top w:val="nil"/>
              <w:left w:val="nil"/>
              <w:bottom w:val="single" w:sz="4" w:space="0" w:color="auto"/>
              <w:right w:val="single" w:sz="4" w:space="0" w:color="auto"/>
            </w:tcBorders>
            <w:shd w:val="clear" w:color="auto" w:fill="auto"/>
            <w:vAlign w:val="center"/>
            <w:hideMark/>
          </w:tcPr>
          <w:p w14:paraId="41A70CDF"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40A5AF16"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16:50:000000:18236</w:t>
            </w:r>
          </w:p>
        </w:tc>
        <w:tc>
          <w:tcPr>
            <w:tcW w:w="1559" w:type="dxa"/>
            <w:tcBorders>
              <w:top w:val="nil"/>
              <w:left w:val="nil"/>
              <w:bottom w:val="single" w:sz="4" w:space="0" w:color="auto"/>
              <w:right w:val="single" w:sz="4" w:space="0" w:color="auto"/>
            </w:tcBorders>
            <w:shd w:val="clear" w:color="auto" w:fill="auto"/>
            <w:vAlign w:val="center"/>
            <w:hideMark/>
          </w:tcPr>
          <w:p w14:paraId="2F3AC44C"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муниципальная</w:t>
            </w:r>
          </w:p>
        </w:tc>
        <w:tc>
          <w:tcPr>
            <w:tcW w:w="1985" w:type="dxa"/>
            <w:tcBorders>
              <w:top w:val="nil"/>
              <w:left w:val="nil"/>
              <w:bottom w:val="single" w:sz="4" w:space="0" w:color="auto"/>
              <w:right w:val="single" w:sz="4" w:space="0" w:color="auto"/>
            </w:tcBorders>
            <w:shd w:val="clear" w:color="auto" w:fill="auto"/>
            <w:vAlign w:val="center"/>
            <w:hideMark/>
          </w:tcPr>
          <w:p w14:paraId="7C896143"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под озеленение (вид №16)</w:t>
            </w:r>
          </w:p>
        </w:tc>
        <w:tc>
          <w:tcPr>
            <w:tcW w:w="1984" w:type="dxa"/>
            <w:tcBorders>
              <w:top w:val="nil"/>
              <w:left w:val="nil"/>
              <w:bottom w:val="single" w:sz="4" w:space="0" w:color="auto"/>
              <w:right w:val="single" w:sz="4" w:space="0" w:color="auto"/>
            </w:tcBorders>
            <w:shd w:val="clear" w:color="auto" w:fill="auto"/>
            <w:vAlign w:val="center"/>
            <w:hideMark/>
          </w:tcPr>
          <w:p w14:paraId="3D653662"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Улично-дорожная сеть (12.0.1)</w:t>
            </w:r>
          </w:p>
        </w:tc>
        <w:tc>
          <w:tcPr>
            <w:tcW w:w="1134" w:type="dxa"/>
            <w:tcBorders>
              <w:top w:val="nil"/>
              <w:left w:val="nil"/>
              <w:bottom w:val="single" w:sz="4" w:space="0" w:color="auto"/>
              <w:right w:val="single" w:sz="4" w:space="0" w:color="auto"/>
            </w:tcBorders>
            <w:shd w:val="clear" w:color="auto" w:fill="auto"/>
            <w:vAlign w:val="center"/>
            <w:hideMark/>
          </w:tcPr>
          <w:p w14:paraId="6EE42EEE"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17 177</w:t>
            </w:r>
          </w:p>
        </w:tc>
        <w:tc>
          <w:tcPr>
            <w:tcW w:w="993" w:type="dxa"/>
            <w:tcBorders>
              <w:top w:val="nil"/>
              <w:left w:val="nil"/>
              <w:bottom w:val="single" w:sz="4" w:space="0" w:color="auto"/>
              <w:right w:val="single" w:sz="4" w:space="0" w:color="auto"/>
            </w:tcBorders>
            <w:shd w:val="clear" w:color="auto" w:fill="auto"/>
            <w:vAlign w:val="center"/>
            <w:hideMark/>
          </w:tcPr>
          <w:p w14:paraId="42E95ECA"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992" w:type="dxa"/>
            <w:tcBorders>
              <w:top w:val="nil"/>
              <w:left w:val="nil"/>
              <w:bottom w:val="single" w:sz="4" w:space="0" w:color="auto"/>
              <w:right w:val="single" w:sz="4" w:space="0" w:color="auto"/>
            </w:tcBorders>
            <w:shd w:val="clear" w:color="auto" w:fill="auto"/>
            <w:vAlign w:val="center"/>
            <w:hideMark/>
          </w:tcPr>
          <w:p w14:paraId="0DE64ED1"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633</w:t>
            </w:r>
          </w:p>
        </w:tc>
        <w:tc>
          <w:tcPr>
            <w:tcW w:w="850" w:type="dxa"/>
            <w:tcBorders>
              <w:top w:val="nil"/>
              <w:left w:val="nil"/>
              <w:bottom w:val="single" w:sz="4" w:space="0" w:color="auto"/>
              <w:right w:val="single" w:sz="4" w:space="0" w:color="auto"/>
            </w:tcBorders>
            <w:shd w:val="clear" w:color="auto" w:fill="auto"/>
            <w:vAlign w:val="center"/>
            <w:hideMark/>
          </w:tcPr>
          <w:p w14:paraId="576A5CD3"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полное</w:t>
            </w:r>
          </w:p>
        </w:tc>
      </w:tr>
      <w:tr w:rsidR="00F611BA" w:rsidRPr="00294337" w14:paraId="4BAF9458" w14:textId="77777777" w:rsidTr="00767460">
        <w:trPr>
          <w:trHeight w:val="15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61E437AA"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16:50:000000:29801:ЗУ1</w:t>
            </w:r>
          </w:p>
        </w:tc>
        <w:tc>
          <w:tcPr>
            <w:tcW w:w="1610" w:type="dxa"/>
            <w:tcBorders>
              <w:top w:val="nil"/>
              <w:left w:val="nil"/>
              <w:bottom w:val="single" w:sz="4" w:space="0" w:color="auto"/>
              <w:right w:val="single" w:sz="4" w:space="0" w:color="auto"/>
            </w:tcBorders>
            <w:shd w:val="clear" w:color="auto" w:fill="auto"/>
            <w:vAlign w:val="center"/>
            <w:hideMark/>
          </w:tcPr>
          <w:p w14:paraId="0B387078"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0F3F5ACD"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16:50:000000:29801</w:t>
            </w:r>
          </w:p>
        </w:tc>
        <w:tc>
          <w:tcPr>
            <w:tcW w:w="1559" w:type="dxa"/>
            <w:tcBorders>
              <w:top w:val="nil"/>
              <w:left w:val="nil"/>
              <w:bottom w:val="single" w:sz="4" w:space="0" w:color="auto"/>
              <w:right w:val="single" w:sz="4" w:space="0" w:color="auto"/>
            </w:tcBorders>
            <w:shd w:val="clear" w:color="auto" w:fill="auto"/>
            <w:vAlign w:val="center"/>
            <w:hideMark/>
          </w:tcPr>
          <w:p w14:paraId="0C8B2E96"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частная</w:t>
            </w:r>
          </w:p>
        </w:tc>
        <w:tc>
          <w:tcPr>
            <w:tcW w:w="1985" w:type="dxa"/>
            <w:tcBorders>
              <w:top w:val="nil"/>
              <w:left w:val="nil"/>
              <w:bottom w:val="single" w:sz="4" w:space="0" w:color="auto"/>
              <w:right w:val="single" w:sz="4" w:space="0" w:color="auto"/>
            </w:tcBorders>
            <w:shd w:val="clear" w:color="auto" w:fill="auto"/>
            <w:vAlign w:val="center"/>
            <w:hideMark/>
          </w:tcPr>
          <w:p w14:paraId="5286E83D"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Для размещения военных организаций, учреждений и других объектов</w:t>
            </w:r>
          </w:p>
        </w:tc>
        <w:tc>
          <w:tcPr>
            <w:tcW w:w="1984" w:type="dxa"/>
            <w:tcBorders>
              <w:top w:val="nil"/>
              <w:left w:val="nil"/>
              <w:bottom w:val="single" w:sz="4" w:space="0" w:color="auto"/>
              <w:right w:val="single" w:sz="4" w:space="0" w:color="auto"/>
            </w:tcBorders>
            <w:shd w:val="clear" w:color="auto" w:fill="auto"/>
            <w:vAlign w:val="center"/>
            <w:hideMark/>
          </w:tcPr>
          <w:p w14:paraId="1C884B66"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Улично-дорожная сеть (12.0.1)</w:t>
            </w:r>
          </w:p>
        </w:tc>
        <w:tc>
          <w:tcPr>
            <w:tcW w:w="1134" w:type="dxa"/>
            <w:tcBorders>
              <w:top w:val="nil"/>
              <w:left w:val="nil"/>
              <w:bottom w:val="single" w:sz="4" w:space="0" w:color="auto"/>
              <w:right w:val="single" w:sz="4" w:space="0" w:color="auto"/>
            </w:tcBorders>
            <w:shd w:val="clear" w:color="auto" w:fill="auto"/>
            <w:vAlign w:val="center"/>
            <w:hideMark/>
          </w:tcPr>
          <w:p w14:paraId="33C1365D"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209 130</w:t>
            </w:r>
          </w:p>
        </w:tc>
        <w:tc>
          <w:tcPr>
            <w:tcW w:w="993" w:type="dxa"/>
            <w:tcBorders>
              <w:top w:val="nil"/>
              <w:left w:val="nil"/>
              <w:bottom w:val="single" w:sz="4" w:space="0" w:color="auto"/>
              <w:right w:val="single" w:sz="4" w:space="0" w:color="auto"/>
            </w:tcBorders>
            <w:shd w:val="clear" w:color="auto" w:fill="auto"/>
            <w:vAlign w:val="center"/>
            <w:hideMark/>
          </w:tcPr>
          <w:p w14:paraId="164F4B01"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992" w:type="dxa"/>
            <w:tcBorders>
              <w:top w:val="nil"/>
              <w:left w:val="nil"/>
              <w:bottom w:val="single" w:sz="4" w:space="0" w:color="auto"/>
              <w:right w:val="single" w:sz="4" w:space="0" w:color="auto"/>
            </w:tcBorders>
            <w:shd w:val="clear" w:color="auto" w:fill="auto"/>
            <w:vAlign w:val="center"/>
            <w:hideMark/>
          </w:tcPr>
          <w:p w14:paraId="7AFD2832"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38968</w:t>
            </w:r>
          </w:p>
        </w:tc>
        <w:tc>
          <w:tcPr>
            <w:tcW w:w="850" w:type="dxa"/>
            <w:tcBorders>
              <w:top w:val="nil"/>
              <w:left w:val="nil"/>
              <w:bottom w:val="single" w:sz="4" w:space="0" w:color="auto"/>
              <w:right w:val="single" w:sz="4" w:space="0" w:color="auto"/>
            </w:tcBorders>
            <w:shd w:val="clear" w:color="auto" w:fill="auto"/>
            <w:vAlign w:val="center"/>
            <w:hideMark/>
          </w:tcPr>
          <w:p w14:paraId="5CFC0744"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полное</w:t>
            </w:r>
          </w:p>
        </w:tc>
      </w:tr>
      <w:tr w:rsidR="00F611BA" w:rsidRPr="00294337" w14:paraId="0D6EBC1C" w14:textId="77777777" w:rsidTr="00767460">
        <w:trPr>
          <w:trHeight w:val="6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29DAC93D"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16:50:280303:ЗУ1</w:t>
            </w:r>
          </w:p>
        </w:tc>
        <w:tc>
          <w:tcPr>
            <w:tcW w:w="1610" w:type="dxa"/>
            <w:tcBorders>
              <w:top w:val="nil"/>
              <w:left w:val="nil"/>
              <w:bottom w:val="single" w:sz="4" w:space="0" w:color="auto"/>
              <w:right w:val="single" w:sz="4" w:space="0" w:color="auto"/>
            </w:tcBorders>
            <w:shd w:val="clear" w:color="auto" w:fill="auto"/>
            <w:vAlign w:val="center"/>
            <w:hideMark/>
          </w:tcPr>
          <w:p w14:paraId="4966F7C2"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0E3BBC13"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24AADC47"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985" w:type="dxa"/>
            <w:tcBorders>
              <w:top w:val="nil"/>
              <w:left w:val="nil"/>
              <w:bottom w:val="single" w:sz="4" w:space="0" w:color="auto"/>
              <w:right w:val="single" w:sz="4" w:space="0" w:color="auto"/>
            </w:tcBorders>
            <w:shd w:val="clear" w:color="auto" w:fill="auto"/>
            <w:vAlign w:val="center"/>
            <w:hideMark/>
          </w:tcPr>
          <w:p w14:paraId="49D14C2F"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984" w:type="dxa"/>
            <w:tcBorders>
              <w:top w:val="nil"/>
              <w:left w:val="nil"/>
              <w:bottom w:val="single" w:sz="4" w:space="0" w:color="auto"/>
              <w:right w:val="single" w:sz="4" w:space="0" w:color="auto"/>
            </w:tcBorders>
            <w:shd w:val="clear" w:color="auto" w:fill="auto"/>
            <w:vAlign w:val="center"/>
            <w:hideMark/>
          </w:tcPr>
          <w:p w14:paraId="7D649058"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Коммунальное обслуживание (3.1)</w:t>
            </w:r>
          </w:p>
        </w:tc>
        <w:tc>
          <w:tcPr>
            <w:tcW w:w="1134" w:type="dxa"/>
            <w:tcBorders>
              <w:top w:val="nil"/>
              <w:left w:val="nil"/>
              <w:bottom w:val="single" w:sz="4" w:space="0" w:color="auto"/>
              <w:right w:val="single" w:sz="4" w:space="0" w:color="auto"/>
            </w:tcBorders>
            <w:shd w:val="clear" w:color="auto" w:fill="auto"/>
            <w:vAlign w:val="center"/>
            <w:hideMark/>
          </w:tcPr>
          <w:p w14:paraId="1602880B" w14:textId="6A8C135F" w:rsidR="00F611BA" w:rsidRPr="00294337" w:rsidRDefault="00F611BA" w:rsidP="00767460">
            <w:pPr>
              <w:spacing w:after="0" w:line="240" w:lineRule="auto"/>
              <w:jc w:val="center"/>
              <w:rPr>
                <w:rFonts w:ascii="Times New Roman" w:hAnsi="Times New Roman"/>
                <w:sz w:val="16"/>
                <w:szCs w:val="16"/>
              </w:rPr>
            </w:pPr>
          </w:p>
        </w:tc>
        <w:tc>
          <w:tcPr>
            <w:tcW w:w="993" w:type="dxa"/>
            <w:tcBorders>
              <w:top w:val="nil"/>
              <w:left w:val="nil"/>
              <w:bottom w:val="single" w:sz="4" w:space="0" w:color="auto"/>
              <w:right w:val="single" w:sz="4" w:space="0" w:color="auto"/>
            </w:tcBorders>
            <w:shd w:val="clear" w:color="auto" w:fill="auto"/>
            <w:vAlign w:val="center"/>
            <w:hideMark/>
          </w:tcPr>
          <w:p w14:paraId="7A29BC13"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992" w:type="dxa"/>
            <w:tcBorders>
              <w:top w:val="nil"/>
              <w:left w:val="nil"/>
              <w:bottom w:val="single" w:sz="4" w:space="0" w:color="auto"/>
              <w:right w:val="single" w:sz="4" w:space="0" w:color="auto"/>
            </w:tcBorders>
            <w:shd w:val="clear" w:color="auto" w:fill="auto"/>
            <w:vAlign w:val="center"/>
            <w:hideMark/>
          </w:tcPr>
          <w:p w14:paraId="2E2119F1"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94</w:t>
            </w:r>
          </w:p>
        </w:tc>
        <w:tc>
          <w:tcPr>
            <w:tcW w:w="850" w:type="dxa"/>
            <w:tcBorders>
              <w:top w:val="nil"/>
              <w:left w:val="nil"/>
              <w:bottom w:val="single" w:sz="4" w:space="0" w:color="auto"/>
              <w:right w:val="single" w:sz="4" w:space="0" w:color="auto"/>
            </w:tcBorders>
            <w:shd w:val="clear" w:color="auto" w:fill="auto"/>
            <w:vAlign w:val="center"/>
            <w:hideMark/>
          </w:tcPr>
          <w:p w14:paraId="46ED01E6"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полное</w:t>
            </w:r>
          </w:p>
        </w:tc>
      </w:tr>
      <w:tr w:rsidR="00F611BA" w:rsidRPr="00294337" w14:paraId="3FA2E793" w14:textId="77777777" w:rsidTr="00767460">
        <w:trPr>
          <w:trHeight w:val="6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6C3332B2"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16:50:280302:ЗУ1</w:t>
            </w:r>
          </w:p>
        </w:tc>
        <w:tc>
          <w:tcPr>
            <w:tcW w:w="1610" w:type="dxa"/>
            <w:tcBorders>
              <w:top w:val="nil"/>
              <w:left w:val="nil"/>
              <w:bottom w:val="single" w:sz="4" w:space="0" w:color="auto"/>
              <w:right w:val="single" w:sz="4" w:space="0" w:color="auto"/>
            </w:tcBorders>
            <w:shd w:val="clear" w:color="auto" w:fill="auto"/>
            <w:vAlign w:val="center"/>
            <w:hideMark/>
          </w:tcPr>
          <w:p w14:paraId="032CBD2C"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6661E0AD"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53F546AF"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985" w:type="dxa"/>
            <w:tcBorders>
              <w:top w:val="nil"/>
              <w:left w:val="nil"/>
              <w:bottom w:val="single" w:sz="4" w:space="0" w:color="auto"/>
              <w:right w:val="single" w:sz="4" w:space="0" w:color="auto"/>
            </w:tcBorders>
            <w:shd w:val="clear" w:color="auto" w:fill="auto"/>
            <w:vAlign w:val="center"/>
            <w:hideMark/>
          </w:tcPr>
          <w:p w14:paraId="03A57F65"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984" w:type="dxa"/>
            <w:tcBorders>
              <w:top w:val="nil"/>
              <w:left w:val="nil"/>
              <w:bottom w:val="single" w:sz="4" w:space="0" w:color="auto"/>
              <w:right w:val="single" w:sz="4" w:space="0" w:color="auto"/>
            </w:tcBorders>
            <w:shd w:val="clear" w:color="auto" w:fill="auto"/>
            <w:vAlign w:val="center"/>
            <w:hideMark/>
          </w:tcPr>
          <w:p w14:paraId="7F14F4AB"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Коммунальное обслуживание (3.1)</w:t>
            </w:r>
          </w:p>
        </w:tc>
        <w:tc>
          <w:tcPr>
            <w:tcW w:w="1134" w:type="dxa"/>
            <w:tcBorders>
              <w:top w:val="nil"/>
              <w:left w:val="nil"/>
              <w:bottom w:val="single" w:sz="4" w:space="0" w:color="auto"/>
              <w:right w:val="single" w:sz="4" w:space="0" w:color="auto"/>
            </w:tcBorders>
            <w:shd w:val="clear" w:color="auto" w:fill="auto"/>
            <w:vAlign w:val="center"/>
            <w:hideMark/>
          </w:tcPr>
          <w:p w14:paraId="61FB400D" w14:textId="1AD019D3" w:rsidR="00F611BA" w:rsidRPr="00294337" w:rsidRDefault="00F611BA" w:rsidP="00767460">
            <w:pPr>
              <w:spacing w:after="0" w:line="240" w:lineRule="auto"/>
              <w:jc w:val="center"/>
              <w:rPr>
                <w:rFonts w:ascii="Times New Roman" w:hAnsi="Times New Roman"/>
                <w:sz w:val="16"/>
                <w:szCs w:val="16"/>
              </w:rPr>
            </w:pPr>
          </w:p>
        </w:tc>
        <w:tc>
          <w:tcPr>
            <w:tcW w:w="993" w:type="dxa"/>
            <w:tcBorders>
              <w:top w:val="nil"/>
              <w:left w:val="nil"/>
              <w:bottom w:val="single" w:sz="4" w:space="0" w:color="auto"/>
              <w:right w:val="single" w:sz="4" w:space="0" w:color="auto"/>
            </w:tcBorders>
            <w:shd w:val="clear" w:color="auto" w:fill="auto"/>
            <w:vAlign w:val="center"/>
            <w:hideMark/>
          </w:tcPr>
          <w:p w14:paraId="7ED51D58"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992" w:type="dxa"/>
            <w:tcBorders>
              <w:top w:val="nil"/>
              <w:left w:val="nil"/>
              <w:bottom w:val="single" w:sz="4" w:space="0" w:color="auto"/>
              <w:right w:val="single" w:sz="4" w:space="0" w:color="auto"/>
            </w:tcBorders>
            <w:shd w:val="clear" w:color="auto" w:fill="auto"/>
            <w:vAlign w:val="center"/>
            <w:hideMark/>
          </w:tcPr>
          <w:p w14:paraId="50D3A504"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22</w:t>
            </w:r>
          </w:p>
        </w:tc>
        <w:tc>
          <w:tcPr>
            <w:tcW w:w="850" w:type="dxa"/>
            <w:tcBorders>
              <w:top w:val="nil"/>
              <w:left w:val="nil"/>
              <w:bottom w:val="single" w:sz="4" w:space="0" w:color="auto"/>
              <w:right w:val="single" w:sz="4" w:space="0" w:color="auto"/>
            </w:tcBorders>
            <w:shd w:val="clear" w:color="auto" w:fill="auto"/>
            <w:vAlign w:val="center"/>
            <w:hideMark/>
          </w:tcPr>
          <w:p w14:paraId="626E6198"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полное</w:t>
            </w:r>
          </w:p>
        </w:tc>
      </w:tr>
      <w:tr w:rsidR="00F611BA" w:rsidRPr="00294337" w14:paraId="0F063826" w14:textId="77777777" w:rsidTr="00767460">
        <w:trPr>
          <w:trHeight w:val="300"/>
          <w:jc w:val="center"/>
        </w:trPr>
        <w:tc>
          <w:tcPr>
            <w:tcW w:w="1868" w:type="dxa"/>
            <w:vMerge w:val="restart"/>
            <w:tcBorders>
              <w:top w:val="nil"/>
              <w:left w:val="single" w:sz="4" w:space="0" w:color="auto"/>
              <w:bottom w:val="single" w:sz="4" w:space="0" w:color="auto"/>
              <w:right w:val="single" w:sz="4" w:space="0" w:color="auto"/>
            </w:tcBorders>
            <w:shd w:val="clear" w:color="auto" w:fill="auto"/>
            <w:vAlign w:val="center"/>
            <w:hideMark/>
          </w:tcPr>
          <w:p w14:paraId="679AC6B2"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16:50:000000:ЗУ1</w:t>
            </w:r>
          </w:p>
        </w:tc>
        <w:tc>
          <w:tcPr>
            <w:tcW w:w="1610" w:type="dxa"/>
            <w:tcBorders>
              <w:top w:val="nil"/>
              <w:left w:val="nil"/>
              <w:bottom w:val="single" w:sz="4" w:space="0" w:color="auto"/>
              <w:right w:val="single" w:sz="4" w:space="0" w:color="auto"/>
            </w:tcBorders>
            <w:shd w:val="clear" w:color="auto" w:fill="auto"/>
            <w:vAlign w:val="center"/>
            <w:hideMark/>
          </w:tcPr>
          <w:p w14:paraId="37C581C4"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16:50:000000:ЗУ1(1)</w:t>
            </w:r>
          </w:p>
        </w:tc>
        <w:tc>
          <w:tcPr>
            <w:tcW w:w="1767" w:type="dxa"/>
            <w:vMerge w:val="restart"/>
            <w:tcBorders>
              <w:top w:val="nil"/>
              <w:left w:val="single" w:sz="4" w:space="0" w:color="auto"/>
              <w:bottom w:val="single" w:sz="4" w:space="0" w:color="auto"/>
              <w:right w:val="single" w:sz="4" w:space="0" w:color="auto"/>
            </w:tcBorders>
            <w:shd w:val="clear" w:color="auto" w:fill="auto"/>
            <w:vAlign w:val="center"/>
            <w:hideMark/>
          </w:tcPr>
          <w:p w14:paraId="2F1013A5"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16CE79CF"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14:paraId="0A23BE03"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984" w:type="dxa"/>
            <w:vMerge w:val="restart"/>
            <w:tcBorders>
              <w:top w:val="nil"/>
              <w:left w:val="single" w:sz="4" w:space="0" w:color="auto"/>
              <w:bottom w:val="single" w:sz="4" w:space="0" w:color="auto"/>
              <w:right w:val="single" w:sz="4" w:space="0" w:color="auto"/>
            </w:tcBorders>
            <w:shd w:val="clear" w:color="auto" w:fill="auto"/>
            <w:vAlign w:val="center"/>
            <w:hideMark/>
          </w:tcPr>
          <w:p w14:paraId="183D3B54"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Улично-дорожная сеть (12.0.1)</w:t>
            </w:r>
          </w:p>
        </w:tc>
        <w:tc>
          <w:tcPr>
            <w:tcW w:w="1134" w:type="dxa"/>
            <w:tcBorders>
              <w:top w:val="nil"/>
              <w:left w:val="nil"/>
              <w:bottom w:val="single" w:sz="4" w:space="0" w:color="auto"/>
              <w:right w:val="single" w:sz="4" w:space="0" w:color="auto"/>
            </w:tcBorders>
            <w:shd w:val="clear" w:color="auto" w:fill="auto"/>
            <w:vAlign w:val="center"/>
            <w:hideMark/>
          </w:tcPr>
          <w:p w14:paraId="0019CEE0" w14:textId="3C7B8639" w:rsidR="00F611BA" w:rsidRPr="00294337" w:rsidRDefault="00F611BA" w:rsidP="00767460">
            <w:pPr>
              <w:spacing w:after="0" w:line="240" w:lineRule="auto"/>
              <w:jc w:val="center"/>
              <w:rPr>
                <w:rFonts w:ascii="Times New Roman" w:hAnsi="Times New Roman"/>
                <w:sz w:val="16"/>
                <w:szCs w:val="16"/>
              </w:rPr>
            </w:pPr>
          </w:p>
        </w:tc>
        <w:tc>
          <w:tcPr>
            <w:tcW w:w="993" w:type="dxa"/>
            <w:tcBorders>
              <w:top w:val="nil"/>
              <w:left w:val="nil"/>
              <w:bottom w:val="single" w:sz="4" w:space="0" w:color="auto"/>
              <w:right w:val="single" w:sz="4" w:space="0" w:color="auto"/>
            </w:tcBorders>
            <w:shd w:val="clear" w:color="auto" w:fill="auto"/>
            <w:vAlign w:val="center"/>
            <w:hideMark/>
          </w:tcPr>
          <w:p w14:paraId="7922142E"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14914,62</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2B6D1A61"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15075</w:t>
            </w:r>
          </w:p>
        </w:tc>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14:paraId="1399D17C"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полное</w:t>
            </w:r>
          </w:p>
        </w:tc>
      </w:tr>
      <w:tr w:rsidR="00F611BA" w:rsidRPr="00294337" w14:paraId="6804D39A" w14:textId="77777777" w:rsidTr="00767460">
        <w:trPr>
          <w:trHeight w:val="300"/>
          <w:jc w:val="center"/>
        </w:trPr>
        <w:tc>
          <w:tcPr>
            <w:tcW w:w="1868" w:type="dxa"/>
            <w:vMerge/>
            <w:tcBorders>
              <w:top w:val="nil"/>
              <w:left w:val="single" w:sz="4" w:space="0" w:color="auto"/>
              <w:bottom w:val="single" w:sz="4" w:space="0" w:color="auto"/>
              <w:right w:val="single" w:sz="4" w:space="0" w:color="auto"/>
            </w:tcBorders>
            <w:vAlign w:val="center"/>
            <w:hideMark/>
          </w:tcPr>
          <w:p w14:paraId="7CA4C2D2" w14:textId="77777777" w:rsidR="00F611BA" w:rsidRPr="00294337" w:rsidRDefault="00F611BA" w:rsidP="00767460">
            <w:pPr>
              <w:spacing w:after="0" w:line="240" w:lineRule="auto"/>
              <w:jc w:val="center"/>
              <w:rPr>
                <w:rFonts w:ascii="Times New Roman" w:hAnsi="Times New Roman"/>
                <w:sz w:val="16"/>
                <w:szCs w:val="16"/>
              </w:rPr>
            </w:pPr>
          </w:p>
        </w:tc>
        <w:tc>
          <w:tcPr>
            <w:tcW w:w="1610" w:type="dxa"/>
            <w:tcBorders>
              <w:top w:val="nil"/>
              <w:left w:val="nil"/>
              <w:bottom w:val="single" w:sz="4" w:space="0" w:color="auto"/>
              <w:right w:val="single" w:sz="4" w:space="0" w:color="auto"/>
            </w:tcBorders>
            <w:shd w:val="clear" w:color="auto" w:fill="auto"/>
            <w:vAlign w:val="center"/>
            <w:hideMark/>
          </w:tcPr>
          <w:p w14:paraId="57D2FB42"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16:50:000000:ЗУ1(2)</w:t>
            </w:r>
          </w:p>
        </w:tc>
        <w:tc>
          <w:tcPr>
            <w:tcW w:w="1767" w:type="dxa"/>
            <w:vMerge/>
            <w:tcBorders>
              <w:top w:val="nil"/>
              <w:left w:val="single" w:sz="4" w:space="0" w:color="auto"/>
              <w:bottom w:val="single" w:sz="4" w:space="0" w:color="auto"/>
              <w:right w:val="single" w:sz="4" w:space="0" w:color="auto"/>
            </w:tcBorders>
            <w:vAlign w:val="center"/>
            <w:hideMark/>
          </w:tcPr>
          <w:p w14:paraId="53FDEE50" w14:textId="77777777" w:rsidR="00F611BA" w:rsidRPr="00294337" w:rsidRDefault="00F611BA" w:rsidP="00767460">
            <w:pPr>
              <w:spacing w:after="0" w:line="240" w:lineRule="auto"/>
              <w:jc w:val="center"/>
              <w:rPr>
                <w:rFonts w:ascii="Times New Roman" w:hAnsi="Times New Roman"/>
                <w:sz w:val="16"/>
                <w:szCs w:val="16"/>
              </w:rPr>
            </w:pPr>
          </w:p>
        </w:tc>
        <w:tc>
          <w:tcPr>
            <w:tcW w:w="1559" w:type="dxa"/>
            <w:vMerge/>
            <w:tcBorders>
              <w:top w:val="nil"/>
              <w:left w:val="single" w:sz="4" w:space="0" w:color="auto"/>
              <w:bottom w:val="single" w:sz="4" w:space="0" w:color="auto"/>
              <w:right w:val="single" w:sz="4" w:space="0" w:color="auto"/>
            </w:tcBorders>
            <w:vAlign w:val="center"/>
            <w:hideMark/>
          </w:tcPr>
          <w:p w14:paraId="4FAC5D03" w14:textId="77777777" w:rsidR="00F611BA" w:rsidRPr="00294337" w:rsidRDefault="00F611BA" w:rsidP="00767460">
            <w:pPr>
              <w:spacing w:after="0" w:line="240" w:lineRule="auto"/>
              <w:jc w:val="center"/>
              <w:rPr>
                <w:rFonts w:ascii="Times New Roman" w:hAnsi="Times New Roman"/>
                <w:sz w:val="16"/>
                <w:szCs w:val="16"/>
              </w:rPr>
            </w:pPr>
          </w:p>
        </w:tc>
        <w:tc>
          <w:tcPr>
            <w:tcW w:w="1985" w:type="dxa"/>
            <w:vMerge/>
            <w:tcBorders>
              <w:top w:val="nil"/>
              <w:left w:val="single" w:sz="4" w:space="0" w:color="auto"/>
              <w:bottom w:val="single" w:sz="4" w:space="0" w:color="auto"/>
              <w:right w:val="single" w:sz="4" w:space="0" w:color="auto"/>
            </w:tcBorders>
            <w:vAlign w:val="center"/>
            <w:hideMark/>
          </w:tcPr>
          <w:p w14:paraId="22790FC9" w14:textId="77777777" w:rsidR="00F611BA" w:rsidRPr="00294337" w:rsidRDefault="00F611BA" w:rsidP="00767460">
            <w:pPr>
              <w:spacing w:after="0" w:line="240" w:lineRule="auto"/>
              <w:jc w:val="center"/>
              <w:rPr>
                <w:rFonts w:ascii="Times New Roman" w:hAnsi="Times New Roman"/>
                <w:sz w:val="16"/>
                <w:szCs w:val="16"/>
              </w:rPr>
            </w:pPr>
          </w:p>
        </w:tc>
        <w:tc>
          <w:tcPr>
            <w:tcW w:w="1984" w:type="dxa"/>
            <w:vMerge/>
            <w:tcBorders>
              <w:top w:val="nil"/>
              <w:left w:val="single" w:sz="4" w:space="0" w:color="auto"/>
              <w:bottom w:val="single" w:sz="4" w:space="0" w:color="auto"/>
              <w:right w:val="single" w:sz="4" w:space="0" w:color="auto"/>
            </w:tcBorders>
            <w:vAlign w:val="center"/>
            <w:hideMark/>
          </w:tcPr>
          <w:p w14:paraId="195F67BD" w14:textId="77777777" w:rsidR="00F611BA" w:rsidRPr="00294337" w:rsidRDefault="00F611BA" w:rsidP="00767460">
            <w:pPr>
              <w:spacing w:after="0" w:line="240" w:lineRule="auto"/>
              <w:jc w:val="center"/>
              <w:rPr>
                <w:rFonts w:ascii="Times New Roman" w:hAnsi="Times New Roman"/>
                <w:sz w:val="16"/>
                <w:szCs w:val="16"/>
              </w:rPr>
            </w:pPr>
          </w:p>
        </w:tc>
        <w:tc>
          <w:tcPr>
            <w:tcW w:w="1134" w:type="dxa"/>
            <w:tcBorders>
              <w:top w:val="nil"/>
              <w:left w:val="nil"/>
              <w:bottom w:val="single" w:sz="4" w:space="0" w:color="auto"/>
              <w:right w:val="single" w:sz="4" w:space="0" w:color="auto"/>
            </w:tcBorders>
            <w:shd w:val="clear" w:color="auto" w:fill="auto"/>
            <w:vAlign w:val="center"/>
            <w:hideMark/>
          </w:tcPr>
          <w:p w14:paraId="7C1B8FB4" w14:textId="69D918FD" w:rsidR="00F611BA" w:rsidRPr="00294337" w:rsidRDefault="00F611BA" w:rsidP="00767460">
            <w:pPr>
              <w:spacing w:after="0" w:line="240" w:lineRule="auto"/>
              <w:jc w:val="center"/>
              <w:rPr>
                <w:rFonts w:ascii="Times New Roman" w:hAnsi="Times New Roman"/>
                <w:sz w:val="16"/>
                <w:szCs w:val="16"/>
              </w:rPr>
            </w:pPr>
          </w:p>
        </w:tc>
        <w:tc>
          <w:tcPr>
            <w:tcW w:w="993" w:type="dxa"/>
            <w:tcBorders>
              <w:top w:val="nil"/>
              <w:left w:val="nil"/>
              <w:bottom w:val="single" w:sz="4" w:space="0" w:color="auto"/>
              <w:right w:val="single" w:sz="4" w:space="0" w:color="auto"/>
            </w:tcBorders>
            <w:shd w:val="clear" w:color="auto" w:fill="auto"/>
            <w:vAlign w:val="center"/>
            <w:hideMark/>
          </w:tcPr>
          <w:p w14:paraId="4864E89F"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160,64</w:t>
            </w:r>
          </w:p>
        </w:tc>
        <w:tc>
          <w:tcPr>
            <w:tcW w:w="992" w:type="dxa"/>
            <w:vMerge/>
            <w:tcBorders>
              <w:top w:val="nil"/>
              <w:left w:val="single" w:sz="4" w:space="0" w:color="auto"/>
              <w:bottom w:val="single" w:sz="4" w:space="0" w:color="000000"/>
              <w:right w:val="single" w:sz="4" w:space="0" w:color="auto"/>
            </w:tcBorders>
            <w:vAlign w:val="center"/>
            <w:hideMark/>
          </w:tcPr>
          <w:p w14:paraId="623CFBE5" w14:textId="77777777" w:rsidR="00F611BA" w:rsidRPr="00294337" w:rsidRDefault="00F611BA" w:rsidP="00767460">
            <w:pPr>
              <w:spacing w:after="0" w:line="240" w:lineRule="auto"/>
              <w:jc w:val="center"/>
              <w:rPr>
                <w:rFonts w:ascii="Times New Roman" w:hAnsi="Times New Roman"/>
                <w:sz w:val="16"/>
                <w:szCs w:val="16"/>
              </w:rPr>
            </w:pPr>
          </w:p>
        </w:tc>
        <w:tc>
          <w:tcPr>
            <w:tcW w:w="850" w:type="dxa"/>
            <w:vMerge/>
            <w:tcBorders>
              <w:top w:val="nil"/>
              <w:left w:val="single" w:sz="4" w:space="0" w:color="auto"/>
              <w:bottom w:val="single" w:sz="4" w:space="0" w:color="auto"/>
              <w:right w:val="single" w:sz="4" w:space="0" w:color="auto"/>
            </w:tcBorders>
            <w:vAlign w:val="center"/>
            <w:hideMark/>
          </w:tcPr>
          <w:p w14:paraId="58985BC1" w14:textId="77777777" w:rsidR="00F611BA" w:rsidRPr="00294337" w:rsidRDefault="00F611BA" w:rsidP="00767460">
            <w:pPr>
              <w:spacing w:after="0" w:line="240" w:lineRule="auto"/>
              <w:jc w:val="center"/>
              <w:rPr>
                <w:rFonts w:ascii="Times New Roman" w:hAnsi="Times New Roman"/>
                <w:sz w:val="16"/>
                <w:szCs w:val="16"/>
              </w:rPr>
            </w:pPr>
          </w:p>
        </w:tc>
      </w:tr>
      <w:tr w:rsidR="00F611BA" w:rsidRPr="00294337" w14:paraId="7FAC1E90" w14:textId="77777777" w:rsidTr="00767460">
        <w:trPr>
          <w:trHeight w:val="300"/>
          <w:jc w:val="center"/>
        </w:trPr>
        <w:tc>
          <w:tcPr>
            <w:tcW w:w="1868" w:type="dxa"/>
            <w:vMerge w:val="restart"/>
            <w:tcBorders>
              <w:top w:val="nil"/>
              <w:left w:val="single" w:sz="4" w:space="0" w:color="auto"/>
              <w:bottom w:val="single" w:sz="4" w:space="0" w:color="auto"/>
              <w:right w:val="single" w:sz="4" w:space="0" w:color="auto"/>
            </w:tcBorders>
            <w:shd w:val="clear" w:color="auto" w:fill="auto"/>
            <w:vAlign w:val="center"/>
            <w:hideMark/>
          </w:tcPr>
          <w:p w14:paraId="1C36A8A5"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16:50:000000:ЗУ2</w:t>
            </w:r>
          </w:p>
        </w:tc>
        <w:tc>
          <w:tcPr>
            <w:tcW w:w="1610" w:type="dxa"/>
            <w:tcBorders>
              <w:top w:val="nil"/>
              <w:left w:val="nil"/>
              <w:bottom w:val="single" w:sz="4" w:space="0" w:color="auto"/>
              <w:right w:val="single" w:sz="4" w:space="0" w:color="auto"/>
            </w:tcBorders>
            <w:shd w:val="clear" w:color="auto" w:fill="auto"/>
            <w:vAlign w:val="center"/>
            <w:hideMark/>
          </w:tcPr>
          <w:p w14:paraId="77F0726B"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16:50:000000:ЗУ2(1)</w:t>
            </w:r>
          </w:p>
        </w:tc>
        <w:tc>
          <w:tcPr>
            <w:tcW w:w="1767" w:type="dxa"/>
            <w:vMerge w:val="restart"/>
            <w:tcBorders>
              <w:top w:val="nil"/>
              <w:left w:val="single" w:sz="4" w:space="0" w:color="auto"/>
              <w:bottom w:val="single" w:sz="4" w:space="0" w:color="auto"/>
              <w:right w:val="single" w:sz="4" w:space="0" w:color="auto"/>
            </w:tcBorders>
            <w:shd w:val="clear" w:color="auto" w:fill="auto"/>
            <w:vAlign w:val="center"/>
            <w:hideMark/>
          </w:tcPr>
          <w:p w14:paraId="5E6260B7"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14:paraId="7F253168"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14:paraId="50E55652"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w:t>
            </w:r>
          </w:p>
        </w:tc>
        <w:tc>
          <w:tcPr>
            <w:tcW w:w="1984" w:type="dxa"/>
            <w:vMerge w:val="restart"/>
            <w:tcBorders>
              <w:top w:val="nil"/>
              <w:left w:val="single" w:sz="4" w:space="0" w:color="auto"/>
              <w:bottom w:val="single" w:sz="4" w:space="0" w:color="auto"/>
              <w:right w:val="single" w:sz="4" w:space="0" w:color="auto"/>
            </w:tcBorders>
            <w:shd w:val="clear" w:color="auto" w:fill="auto"/>
            <w:vAlign w:val="center"/>
            <w:hideMark/>
          </w:tcPr>
          <w:p w14:paraId="092D653A"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Улично-дорожная сеть (12.0.1)</w:t>
            </w:r>
          </w:p>
        </w:tc>
        <w:tc>
          <w:tcPr>
            <w:tcW w:w="1134" w:type="dxa"/>
            <w:tcBorders>
              <w:top w:val="nil"/>
              <w:left w:val="nil"/>
              <w:bottom w:val="single" w:sz="4" w:space="0" w:color="auto"/>
              <w:right w:val="single" w:sz="4" w:space="0" w:color="auto"/>
            </w:tcBorders>
            <w:shd w:val="clear" w:color="auto" w:fill="auto"/>
            <w:vAlign w:val="center"/>
            <w:hideMark/>
          </w:tcPr>
          <w:p w14:paraId="2D9128F4" w14:textId="48A08B69" w:rsidR="00F611BA" w:rsidRPr="00294337" w:rsidRDefault="00F611BA" w:rsidP="00767460">
            <w:pPr>
              <w:spacing w:after="0" w:line="240" w:lineRule="auto"/>
              <w:jc w:val="center"/>
              <w:rPr>
                <w:rFonts w:ascii="Times New Roman" w:hAnsi="Times New Roman"/>
                <w:sz w:val="16"/>
                <w:szCs w:val="16"/>
              </w:rPr>
            </w:pPr>
          </w:p>
        </w:tc>
        <w:tc>
          <w:tcPr>
            <w:tcW w:w="993" w:type="dxa"/>
            <w:tcBorders>
              <w:top w:val="nil"/>
              <w:left w:val="nil"/>
              <w:bottom w:val="single" w:sz="4" w:space="0" w:color="auto"/>
              <w:right w:val="single" w:sz="4" w:space="0" w:color="auto"/>
            </w:tcBorders>
            <w:shd w:val="clear" w:color="auto" w:fill="auto"/>
            <w:vAlign w:val="center"/>
            <w:hideMark/>
          </w:tcPr>
          <w:p w14:paraId="34DCEC09"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15311,60</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1A57F57B"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18274</w:t>
            </w:r>
          </w:p>
        </w:tc>
        <w:tc>
          <w:tcPr>
            <w:tcW w:w="850" w:type="dxa"/>
            <w:vMerge w:val="restart"/>
            <w:tcBorders>
              <w:top w:val="nil"/>
              <w:left w:val="single" w:sz="4" w:space="0" w:color="auto"/>
              <w:bottom w:val="single" w:sz="4" w:space="0" w:color="auto"/>
              <w:right w:val="single" w:sz="4" w:space="0" w:color="auto"/>
            </w:tcBorders>
            <w:shd w:val="clear" w:color="auto" w:fill="auto"/>
            <w:vAlign w:val="center"/>
            <w:hideMark/>
          </w:tcPr>
          <w:p w14:paraId="3B712BDA"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полное</w:t>
            </w:r>
          </w:p>
        </w:tc>
      </w:tr>
      <w:tr w:rsidR="00F611BA" w:rsidRPr="00294337" w14:paraId="3FCC401F" w14:textId="77777777" w:rsidTr="00767460">
        <w:trPr>
          <w:trHeight w:val="300"/>
          <w:jc w:val="center"/>
        </w:trPr>
        <w:tc>
          <w:tcPr>
            <w:tcW w:w="1868" w:type="dxa"/>
            <w:vMerge/>
            <w:tcBorders>
              <w:top w:val="nil"/>
              <w:left w:val="single" w:sz="4" w:space="0" w:color="auto"/>
              <w:bottom w:val="single" w:sz="4" w:space="0" w:color="auto"/>
              <w:right w:val="single" w:sz="4" w:space="0" w:color="auto"/>
            </w:tcBorders>
            <w:vAlign w:val="center"/>
            <w:hideMark/>
          </w:tcPr>
          <w:p w14:paraId="091D6863" w14:textId="77777777" w:rsidR="00F611BA" w:rsidRPr="00294337" w:rsidRDefault="00F611BA" w:rsidP="00767460">
            <w:pPr>
              <w:spacing w:after="0" w:line="240" w:lineRule="auto"/>
              <w:jc w:val="center"/>
              <w:rPr>
                <w:rFonts w:ascii="Times New Roman" w:hAnsi="Times New Roman"/>
                <w:sz w:val="16"/>
                <w:szCs w:val="16"/>
              </w:rPr>
            </w:pPr>
          </w:p>
        </w:tc>
        <w:tc>
          <w:tcPr>
            <w:tcW w:w="1610" w:type="dxa"/>
            <w:tcBorders>
              <w:top w:val="nil"/>
              <w:left w:val="nil"/>
              <w:bottom w:val="single" w:sz="4" w:space="0" w:color="auto"/>
              <w:right w:val="single" w:sz="4" w:space="0" w:color="auto"/>
            </w:tcBorders>
            <w:shd w:val="clear" w:color="auto" w:fill="auto"/>
            <w:vAlign w:val="center"/>
            <w:hideMark/>
          </w:tcPr>
          <w:p w14:paraId="483A4AFF"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16:50:000000:ЗУ2(2)</w:t>
            </w:r>
          </w:p>
        </w:tc>
        <w:tc>
          <w:tcPr>
            <w:tcW w:w="1767" w:type="dxa"/>
            <w:vMerge/>
            <w:tcBorders>
              <w:top w:val="nil"/>
              <w:left w:val="single" w:sz="4" w:space="0" w:color="auto"/>
              <w:bottom w:val="single" w:sz="4" w:space="0" w:color="auto"/>
              <w:right w:val="single" w:sz="4" w:space="0" w:color="auto"/>
            </w:tcBorders>
            <w:vAlign w:val="center"/>
            <w:hideMark/>
          </w:tcPr>
          <w:p w14:paraId="7F5BF8D7" w14:textId="77777777" w:rsidR="00F611BA" w:rsidRPr="00294337" w:rsidRDefault="00F611BA" w:rsidP="00767460">
            <w:pPr>
              <w:spacing w:after="0" w:line="240" w:lineRule="auto"/>
              <w:jc w:val="center"/>
              <w:rPr>
                <w:rFonts w:ascii="Times New Roman" w:hAnsi="Times New Roman"/>
                <w:sz w:val="16"/>
                <w:szCs w:val="16"/>
              </w:rPr>
            </w:pPr>
          </w:p>
        </w:tc>
        <w:tc>
          <w:tcPr>
            <w:tcW w:w="1559" w:type="dxa"/>
            <w:vMerge/>
            <w:tcBorders>
              <w:top w:val="nil"/>
              <w:left w:val="single" w:sz="4" w:space="0" w:color="auto"/>
              <w:bottom w:val="single" w:sz="4" w:space="0" w:color="auto"/>
              <w:right w:val="single" w:sz="4" w:space="0" w:color="auto"/>
            </w:tcBorders>
            <w:vAlign w:val="center"/>
            <w:hideMark/>
          </w:tcPr>
          <w:p w14:paraId="06665901" w14:textId="77777777" w:rsidR="00F611BA" w:rsidRPr="00294337" w:rsidRDefault="00F611BA" w:rsidP="00767460">
            <w:pPr>
              <w:spacing w:after="0" w:line="240" w:lineRule="auto"/>
              <w:jc w:val="center"/>
              <w:rPr>
                <w:rFonts w:ascii="Times New Roman" w:hAnsi="Times New Roman"/>
                <w:sz w:val="16"/>
                <w:szCs w:val="16"/>
              </w:rPr>
            </w:pPr>
          </w:p>
        </w:tc>
        <w:tc>
          <w:tcPr>
            <w:tcW w:w="1985" w:type="dxa"/>
            <w:vMerge/>
            <w:tcBorders>
              <w:top w:val="nil"/>
              <w:left w:val="single" w:sz="4" w:space="0" w:color="auto"/>
              <w:bottom w:val="single" w:sz="4" w:space="0" w:color="auto"/>
              <w:right w:val="single" w:sz="4" w:space="0" w:color="auto"/>
            </w:tcBorders>
            <w:vAlign w:val="center"/>
            <w:hideMark/>
          </w:tcPr>
          <w:p w14:paraId="1F712972" w14:textId="77777777" w:rsidR="00F611BA" w:rsidRPr="00294337" w:rsidRDefault="00F611BA" w:rsidP="00767460">
            <w:pPr>
              <w:spacing w:after="0" w:line="240" w:lineRule="auto"/>
              <w:jc w:val="center"/>
              <w:rPr>
                <w:rFonts w:ascii="Times New Roman" w:hAnsi="Times New Roman"/>
                <w:sz w:val="16"/>
                <w:szCs w:val="16"/>
              </w:rPr>
            </w:pPr>
          </w:p>
        </w:tc>
        <w:tc>
          <w:tcPr>
            <w:tcW w:w="1984" w:type="dxa"/>
            <w:vMerge/>
            <w:tcBorders>
              <w:top w:val="nil"/>
              <w:left w:val="single" w:sz="4" w:space="0" w:color="auto"/>
              <w:bottom w:val="single" w:sz="4" w:space="0" w:color="auto"/>
              <w:right w:val="single" w:sz="4" w:space="0" w:color="auto"/>
            </w:tcBorders>
            <w:vAlign w:val="center"/>
            <w:hideMark/>
          </w:tcPr>
          <w:p w14:paraId="534FC917" w14:textId="77777777" w:rsidR="00F611BA" w:rsidRPr="00294337" w:rsidRDefault="00F611BA" w:rsidP="00767460">
            <w:pPr>
              <w:spacing w:after="0" w:line="240" w:lineRule="auto"/>
              <w:jc w:val="center"/>
              <w:rPr>
                <w:rFonts w:ascii="Times New Roman" w:hAnsi="Times New Roman"/>
                <w:sz w:val="16"/>
                <w:szCs w:val="16"/>
              </w:rPr>
            </w:pPr>
          </w:p>
        </w:tc>
        <w:tc>
          <w:tcPr>
            <w:tcW w:w="1134" w:type="dxa"/>
            <w:tcBorders>
              <w:top w:val="nil"/>
              <w:left w:val="nil"/>
              <w:bottom w:val="single" w:sz="4" w:space="0" w:color="auto"/>
              <w:right w:val="single" w:sz="4" w:space="0" w:color="auto"/>
            </w:tcBorders>
            <w:shd w:val="clear" w:color="auto" w:fill="auto"/>
            <w:vAlign w:val="center"/>
            <w:hideMark/>
          </w:tcPr>
          <w:p w14:paraId="36E2468E" w14:textId="52110B64" w:rsidR="00F611BA" w:rsidRPr="00294337" w:rsidRDefault="00F611BA" w:rsidP="00767460">
            <w:pPr>
              <w:spacing w:after="0" w:line="240" w:lineRule="auto"/>
              <w:jc w:val="center"/>
              <w:rPr>
                <w:rFonts w:ascii="Times New Roman" w:hAnsi="Times New Roman"/>
                <w:sz w:val="16"/>
                <w:szCs w:val="16"/>
              </w:rPr>
            </w:pPr>
          </w:p>
        </w:tc>
        <w:tc>
          <w:tcPr>
            <w:tcW w:w="993" w:type="dxa"/>
            <w:tcBorders>
              <w:top w:val="nil"/>
              <w:left w:val="nil"/>
              <w:bottom w:val="single" w:sz="4" w:space="0" w:color="auto"/>
              <w:right w:val="single" w:sz="4" w:space="0" w:color="auto"/>
            </w:tcBorders>
            <w:shd w:val="clear" w:color="auto" w:fill="auto"/>
            <w:vAlign w:val="center"/>
            <w:hideMark/>
          </w:tcPr>
          <w:p w14:paraId="21B98F34"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11,00</w:t>
            </w:r>
          </w:p>
        </w:tc>
        <w:tc>
          <w:tcPr>
            <w:tcW w:w="992" w:type="dxa"/>
            <w:vMerge/>
            <w:tcBorders>
              <w:top w:val="nil"/>
              <w:left w:val="single" w:sz="4" w:space="0" w:color="auto"/>
              <w:bottom w:val="single" w:sz="4" w:space="0" w:color="000000"/>
              <w:right w:val="single" w:sz="4" w:space="0" w:color="auto"/>
            </w:tcBorders>
            <w:vAlign w:val="center"/>
            <w:hideMark/>
          </w:tcPr>
          <w:p w14:paraId="66B77AA8" w14:textId="77777777" w:rsidR="00F611BA" w:rsidRPr="00294337" w:rsidRDefault="00F611BA" w:rsidP="00767460">
            <w:pPr>
              <w:spacing w:after="0" w:line="240" w:lineRule="auto"/>
              <w:jc w:val="center"/>
              <w:rPr>
                <w:rFonts w:ascii="Times New Roman" w:hAnsi="Times New Roman"/>
                <w:sz w:val="16"/>
                <w:szCs w:val="16"/>
              </w:rPr>
            </w:pPr>
          </w:p>
        </w:tc>
        <w:tc>
          <w:tcPr>
            <w:tcW w:w="850" w:type="dxa"/>
            <w:vMerge/>
            <w:tcBorders>
              <w:top w:val="nil"/>
              <w:left w:val="single" w:sz="4" w:space="0" w:color="auto"/>
              <w:bottom w:val="single" w:sz="4" w:space="0" w:color="auto"/>
              <w:right w:val="single" w:sz="4" w:space="0" w:color="auto"/>
            </w:tcBorders>
            <w:vAlign w:val="center"/>
            <w:hideMark/>
          </w:tcPr>
          <w:p w14:paraId="27E964C9" w14:textId="77777777" w:rsidR="00F611BA" w:rsidRPr="00294337" w:rsidRDefault="00F611BA" w:rsidP="00767460">
            <w:pPr>
              <w:spacing w:after="0" w:line="240" w:lineRule="auto"/>
              <w:jc w:val="center"/>
              <w:rPr>
                <w:rFonts w:ascii="Times New Roman" w:hAnsi="Times New Roman"/>
                <w:sz w:val="16"/>
                <w:szCs w:val="16"/>
              </w:rPr>
            </w:pPr>
          </w:p>
        </w:tc>
      </w:tr>
      <w:tr w:rsidR="00F611BA" w:rsidRPr="00294337" w14:paraId="6DEBAE5C" w14:textId="77777777" w:rsidTr="00767460">
        <w:trPr>
          <w:trHeight w:val="300"/>
          <w:jc w:val="center"/>
        </w:trPr>
        <w:tc>
          <w:tcPr>
            <w:tcW w:w="1868" w:type="dxa"/>
            <w:vMerge/>
            <w:tcBorders>
              <w:top w:val="nil"/>
              <w:left w:val="single" w:sz="4" w:space="0" w:color="auto"/>
              <w:bottom w:val="single" w:sz="4" w:space="0" w:color="auto"/>
              <w:right w:val="single" w:sz="4" w:space="0" w:color="auto"/>
            </w:tcBorders>
            <w:vAlign w:val="center"/>
            <w:hideMark/>
          </w:tcPr>
          <w:p w14:paraId="19C4BB95" w14:textId="77777777" w:rsidR="00F611BA" w:rsidRPr="00294337" w:rsidRDefault="00F611BA" w:rsidP="00767460">
            <w:pPr>
              <w:spacing w:after="0" w:line="240" w:lineRule="auto"/>
              <w:jc w:val="center"/>
              <w:rPr>
                <w:rFonts w:ascii="Times New Roman" w:hAnsi="Times New Roman"/>
                <w:sz w:val="16"/>
                <w:szCs w:val="16"/>
              </w:rPr>
            </w:pPr>
          </w:p>
        </w:tc>
        <w:tc>
          <w:tcPr>
            <w:tcW w:w="1610" w:type="dxa"/>
            <w:tcBorders>
              <w:top w:val="nil"/>
              <w:left w:val="nil"/>
              <w:bottom w:val="single" w:sz="4" w:space="0" w:color="auto"/>
              <w:right w:val="single" w:sz="4" w:space="0" w:color="auto"/>
            </w:tcBorders>
            <w:shd w:val="clear" w:color="auto" w:fill="auto"/>
            <w:vAlign w:val="center"/>
            <w:hideMark/>
          </w:tcPr>
          <w:p w14:paraId="2B5D0032"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16:50:000000:ЗУ2(3)</w:t>
            </w:r>
          </w:p>
        </w:tc>
        <w:tc>
          <w:tcPr>
            <w:tcW w:w="1767" w:type="dxa"/>
            <w:vMerge/>
            <w:tcBorders>
              <w:top w:val="nil"/>
              <w:left w:val="single" w:sz="4" w:space="0" w:color="auto"/>
              <w:bottom w:val="single" w:sz="4" w:space="0" w:color="auto"/>
              <w:right w:val="single" w:sz="4" w:space="0" w:color="auto"/>
            </w:tcBorders>
            <w:vAlign w:val="center"/>
            <w:hideMark/>
          </w:tcPr>
          <w:p w14:paraId="29DD596E" w14:textId="77777777" w:rsidR="00F611BA" w:rsidRPr="00294337" w:rsidRDefault="00F611BA" w:rsidP="00767460">
            <w:pPr>
              <w:spacing w:after="0" w:line="240" w:lineRule="auto"/>
              <w:jc w:val="center"/>
              <w:rPr>
                <w:rFonts w:ascii="Times New Roman" w:hAnsi="Times New Roman"/>
                <w:sz w:val="16"/>
                <w:szCs w:val="16"/>
              </w:rPr>
            </w:pPr>
          </w:p>
        </w:tc>
        <w:tc>
          <w:tcPr>
            <w:tcW w:w="1559" w:type="dxa"/>
            <w:vMerge/>
            <w:tcBorders>
              <w:top w:val="nil"/>
              <w:left w:val="single" w:sz="4" w:space="0" w:color="auto"/>
              <w:bottom w:val="single" w:sz="4" w:space="0" w:color="auto"/>
              <w:right w:val="single" w:sz="4" w:space="0" w:color="auto"/>
            </w:tcBorders>
            <w:vAlign w:val="center"/>
            <w:hideMark/>
          </w:tcPr>
          <w:p w14:paraId="2BBC8D94" w14:textId="77777777" w:rsidR="00F611BA" w:rsidRPr="00294337" w:rsidRDefault="00F611BA" w:rsidP="00767460">
            <w:pPr>
              <w:spacing w:after="0" w:line="240" w:lineRule="auto"/>
              <w:jc w:val="center"/>
              <w:rPr>
                <w:rFonts w:ascii="Times New Roman" w:hAnsi="Times New Roman"/>
                <w:sz w:val="16"/>
                <w:szCs w:val="16"/>
              </w:rPr>
            </w:pPr>
          </w:p>
        </w:tc>
        <w:tc>
          <w:tcPr>
            <w:tcW w:w="1985" w:type="dxa"/>
            <w:vMerge/>
            <w:tcBorders>
              <w:top w:val="nil"/>
              <w:left w:val="single" w:sz="4" w:space="0" w:color="auto"/>
              <w:bottom w:val="single" w:sz="4" w:space="0" w:color="auto"/>
              <w:right w:val="single" w:sz="4" w:space="0" w:color="auto"/>
            </w:tcBorders>
            <w:vAlign w:val="center"/>
            <w:hideMark/>
          </w:tcPr>
          <w:p w14:paraId="7B903E94" w14:textId="77777777" w:rsidR="00F611BA" w:rsidRPr="00294337" w:rsidRDefault="00F611BA" w:rsidP="00767460">
            <w:pPr>
              <w:spacing w:after="0" w:line="240" w:lineRule="auto"/>
              <w:jc w:val="center"/>
              <w:rPr>
                <w:rFonts w:ascii="Times New Roman" w:hAnsi="Times New Roman"/>
                <w:sz w:val="16"/>
                <w:szCs w:val="16"/>
              </w:rPr>
            </w:pPr>
          </w:p>
        </w:tc>
        <w:tc>
          <w:tcPr>
            <w:tcW w:w="1984" w:type="dxa"/>
            <w:vMerge/>
            <w:tcBorders>
              <w:top w:val="nil"/>
              <w:left w:val="single" w:sz="4" w:space="0" w:color="auto"/>
              <w:bottom w:val="single" w:sz="4" w:space="0" w:color="auto"/>
              <w:right w:val="single" w:sz="4" w:space="0" w:color="auto"/>
            </w:tcBorders>
            <w:vAlign w:val="center"/>
            <w:hideMark/>
          </w:tcPr>
          <w:p w14:paraId="67BDAF78" w14:textId="77777777" w:rsidR="00F611BA" w:rsidRPr="00294337" w:rsidRDefault="00F611BA" w:rsidP="00767460">
            <w:pPr>
              <w:spacing w:after="0" w:line="240" w:lineRule="auto"/>
              <w:jc w:val="center"/>
              <w:rPr>
                <w:rFonts w:ascii="Times New Roman" w:hAnsi="Times New Roman"/>
                <w:sz w:val="16"/>
                <w:szCs w:val="16"/>
              </w:rPr>
            </w:pPr>
          </w:p>
        </w:tc>
        <w:tc>
          <w:tcPr>
            <w:tcW w:w="1134" w:type="dxa"/>
            <w:tcBorders>
              <w:top w:val="nil"/>
              <w:left w:val="nil"/>
              <w:bottom w:val="single" w:sz="4" w:space="0" w:color="auto"/>
              <w:right w:val="single" w:sz="4" w:space="0" w:color="auto"/>
            </w:tcBorders>
            <w:shd w:val="clear" w:color="auto" w:fill="auto"/>
            <w:vAlign w:val="center"/>
            <w:hideMark/>
          </w:tcPr>
          <w:p w14:paraId="73018A99" w14:textId="72EEE9C5" w:rsidR="00F611BA" w:rsidRPr="00294337" w:rsidRDefault="00F611BA" w:rsidP="00767460">
            <w:pPr>
              <w:spacing w:after="0" w:line="240" w:lineRule="auto"/>
              <w:jc w:val="center"/>
              <w:rPr>
                <w:rFonts w:ascii="Times New Roman" w:hAnsi="Times New Roman"/>
                <w:sz w:val="16"/>
                <w:szCs w:val="16"/>
              </w:rPr>
            </w:pPr>
          </w:p>
        </w:tc>
        <w:tc>
          <w:tcPr>
            <w:tcW w:w="993" w:type="dxa"/>
            <w:tcBorders>
              <w:top w:val="nil"/>
              <w:left w:val="nil"/>
              <w:bottom w:val="single" w:sz="4" w:space="0" w:color="auto"/>
              <w:right w:val="single" w:sz="4" w:space="0" w:color="auto"/>
            </w:tcBorders>
            <w:shd w:val="clear" w:color="auto" w:fill="auto"/>
            <w:vAlign w:val="center"/>
            <w:hideMark/>
          </w:tcPr>
          <w:p w14:paraId="1D2F0107" w14:textId="77777777" w:rsidR="00F611BA" w:rsidRPr="00294337" w:rsidRDefault="00F611BA" w:rsidP="00767460">
            <w:pPr>
              <w:spacing w:after="0" w:line="240" w:lineRule="auto"/>
              <w:jc w:val="center"/>
              <w:rPr>
                <w:rFonts w:ascii="Times New Roman" w:hAnsi="Times New Roman"/>
                <w:sz w:val="16"/>
                <w:szCs w:val="16"/>
              </w:rPr>
            </w:pPr>
            <w:r w:rsidRPr="00294337">
              <w:rPr>
                <w:rFonts w:ascii="Times New Roman" w:hAnsi="Times New Roman"/>
                <w:sz w:val="16"/>
                <w:szCs w:val="16"/>
              </w:rPr>
              <w:t>2951,42</w:t>
            </w:r>
          </w:p>
        </w:tc>
        <w:tc>
          <w:tcPr>
            <w:tcW w:w="992" w:type="dxa"/>
            <w:vMerge/>
            <w:tcBorders>
              <w:top w:val="nil"/>
              <w:left w:val="single" w:sz="4" w:space="0" w:color="auto"/>
              <w:bottom w:val="single" w:sz="4" w:space="0" w:color="000000"/>
              <w:right w:val="single" w:sz="4" w:space="0" w:color="auto"/>
            </w:tcBorders>
            <w:vAlign w:val="center"/>
            <w:hideMark/>
          </w:tcPr>
          <w:p w14:paraId="2F471D52" w14:textId="77777777" w:rsidR="00F611BA" w:rsidRPr="00294337" w:rsidRDefault="00F611BA" w:rsidP="00767460">
            <w:pPr>
              <w:spacing w:after="0" w:line="240" w:lineRule="auto"/>
              <w:jc w:val="center"/>
              <w:rPr>
                <w:rFonts w:ascii="Times New Roman" w:hAnsi="Times New Roman"/>
                <w:sz w:val="16"/>
                <w:szCs w:val="16"/>
              </w:rPr>
            </w:pPr>
          </w:p>
        </w:tc>
        <w:tc>
          <w:tcPr>
            <w:tcW w:w="850" w:type="dxa"/>
            <w:vMerge/>
            <w:tcBorders>
              <w:top w:val="nil"/>
              <w:left w:val="single" w:sz="4" w:space="0" w:color="auto"/>
              <w:bottom w:val="single" w:sz="4" w:space="0" w:color="auto"/>
              <w:right w:val="single" w:sz="4" w:space="0" w:color="auto"/>
            </w:tcBorders>
            <w:vAlign w:val="center"/>
            <w:hideMark/>
          </w:tcPr>
          <w:p w14:paraId="563C99F8" w14:textId="77777777" w:rsidR="00F611BA" w:rsidRPr="00294337" w:rsidRDefault="00F611BA" w:rsidP="00767460">
            <w:pPr>
              <w:spacing w:after="0" w:line="240" w:lineRule="auto"/>
              <w:jc w:val="center"/>
              <w:rPr>
                <w:rFonts w:ascii="Times New Roman" w:hAnsi="Times New Roman"/>
                <w:sz w:val="16"/>
                <w:szCs w:val="16"/>
              </w:rPr>
            </w:pPr>
          </w:p>
        </w:tc>
      </w:tr>
      <w:tr w:rsidR="00F611BA" w:rsidRPr="00294337" w14:paraId="701DD3C9" w14:textId="77777777" w:rsidTr="00767460">
        <w:trPr>
          <w:trHeight w:val="1609"/>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058CF583" w14:textId="1227199D"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16:50:280302:10</w:t>
            </w:r>
            <w:r w:rsidR="00CD7F7D">
              <w:rPr>
                <w:rFonts w:ascii="Times New Roman" w:hAnsi="Times New Roman"/>
                <w:color w:val="000000"/>
                <w:sz w:val="16"/>
                <w:szCs w:val="16"/>
              </w:rPr>
              <w:t>*</w:t>
            </w:r>
          </w:p>
        </w:tc>
        <w:tc>
          <w:tcPr>
            <w:tcW w:w="1610" w:type="dxa"/>
            <w:tcBorders>
              <w:top w:val="nil"/>
              <w:left w:val="nil"/>
              <w:bottom w:val="single" w:sz="4" w:space="0" w:color="auto"/>
              <w:right w:val="single" w:sz="4" w:space="0" w:color="auto"/>
            </w:tcBorders>
            <w:shd w:val="clear" w:color="auto" w:fill="auto"/>
            <w:noWrap/>
            <w:vAlign w:val="center"/>
            <w:hideMark/>
          </w:tcPr>
          <w:p w14:paraId="0BB3604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7B808A42" w14:textId="76822C58"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0D44EE5B"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муниципальная</w:t>
            </w:r>
            <w:r w:rsidRPr="00294337">
              <w:rPr>
                <w:rFonts w:ascii="Times New Roman" w:hAnsi="Times New Roman"/>
                <w:color w:val="000000"/>
                <w:sz w:val="16"/>
                <w:szCs w:val="16"/>
              </w:rPr>
              <w:br/>
              <w:t>(имеется обременение)</w:t>
            </w:r>
          </w:p>
        </w:tc>
        <w:tc>
          <w:tcPr>
            <w:tcW w:w="1985" w:type="dxa"/>
            <w:tcBorders>
              <w:top w:val="nil"/>
              <w:left w:val="nil"/>
              <w:bottom w:val="single" w:sz="4" w:space="0" w:color="auto"/>
              <w:right w:val="single" w:sz="4" w:space="0" w:color="auto"/>
            </w:tcBorders>
            <w:shd w:val="clear" w:color="auto" w:fill="auto"/>
            <w:vAlign w:val="center"/>
            <w:hideMark/>
          </w:tcPr>
          <w:p w14:paraId="2878CD96"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Коммунальное обслуживание (инженерно-технический объект: комплектная трасформаторная подстанция, без права строительства капитальных сооружений (объектов недвижимости))</w:t>
            </w:r>
          </w:p>
        </w:tc>
        <w:tc>
          <w:tcPr>
            <w:tcW w:w="1984" w:type="dxa"/>
            <w:tcBorders>
              <w:top w:val="nil"/>
              <w:left w:val="nil"/>
              <w:bottom w:val="single" w:sz="4" w:space="0" w:color="auto"/>
              <w:right w:val="single" w:sz="4" w:space="0" w:color="auto"/>
            </w:tcBorders>
            <w:shd w:val="clear" w:color="auto" w:fill="auto"/>
            <w:vAlign w:val="center"/>
            <w:hideMark/>
          </w:tcPr>
          <w:p w14:paraId="3D73B3A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1ABF13EA"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30</w:t>
            </w:r>
          </w:p>
        </w:tc>
        <w:tc>
          <w:tcPr>
            <w:tcW w:w="993" w:type="dxa"/>
            <w:tcBorders>
              <w:top w:val="nil"/>
              <w:left w:val="nil"/>
              <w:bottom w:val="single" w:sz="4" w:space="0" w:color="auto"/>
              <w:right w:val="single" w:sz="4" w:space="0" w:color="auto"/>
            </w:tcBorders>
            <w:shd w:val="clear" w:color="auto" w:fill="auto"/>
            <w:noWrap/>
            <w:vAlign w:val="center"/>
            <w:hideMark/>
          </w:tcPr>
          <w:p w14:paraId="2F6BA51E"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4FAA30B6"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4F1B9487"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165C90C6" w14:textId="77777777" w:rsidTr="00767460">
        <w:trPr>
          <w:trHeight w:val="9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4352B091"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16:50:000000:14967</w:t>
            </w:r>
          </w:p>
        </w:tc>
        <w:tc>
          <w:tcPr>
            <w:tcW w:w="1610" w:type="dxa"/>
            <w:tcBorders>
              <w:top w:val="nil"/>
              <w:left w:val="nil"/>
              <w:bottom w:val="single" w:sz="4" w:space="0" w:color="auto"/>
              <w:right w:val="single" w:sz="4" w:space="0" w:color="auto"/>
            </w:tcBorders>
            <w:shd w:val="clear" w:color="auto" w:fill="auto"/>
            <w:noWrap/>
            <w:vAlign w:val="center"/>
            <w:hideMark/>
          </w:tcPr>
          <w:p w14:paraId="564C8FE7"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523979F7" w14:textId="1E463959"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0208EBE6"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частная</w:t>
            </w:r>
          </w:p>
        </w:tc>
        <w:tc>
          <w:tcPr>
            <w:tcW w:w="1985" w:type="dxa"/>
            <w:tcBorders>
              <w:top w:val="nil"/>
              <w:left w:val="nil"/>
              <w:bottom w:val="single" w:sz="4" w:space="0" w:color="auto"/>
              <w:right w:val="single" w:sz="4" w:space="0" w:color="auto"/>
            </w:tcBorders>
            <w:shd w:val="clear" w:color="auto" w:fill="auto"/>
            <w:vAlign w:val="center"/>
            <w:hideMark/>
          </w:tcPr>
          <w:p w14:paraId="2B4E9100"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предоставление коммунальных услуг</w:t>
            </w:r>
          </w:p>
        </w:tc>
        <w:tc>
          <w:tcPr>
            <w:tcW w:w="1984" w:type="dxa"/>
            <w:tcBorders>
              <w:top w:val="nil"/>
              <w:left w:val="nil"/>
              <w:bottom w:val="single" w:sz="4" w:space="0" w:color="auto"/>
              <w:right w:val="single" w:sz="4" w:space="0" w:color="auto"/>
            </w:tcBorders>
            <w:shd w:val="clear" w:color="auto" w:fill="auto"/>
            <w:vAlign w:val="center"/>
            <w:hideMark/>
          </w:tcPr>
          <w:p w14:paraId="001D7A8F"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05F363FE"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1176</w:t>
            </w:r>
          </w:p>
        </w:tc>
        <w:tc>
          <w:tcPr>
            <w:tcW w:w="993" w:type="dxa"/>
            <w:tcBorders>
              <w:top w:val="nil"/>
              <w:left w:val="nil"/>
              <w:bottom w:val="single" w:sz="4" w:space="0" w:color="auto"/>
              <w:right w:val="single" w:sz="4" w:space="0" w:color="auto"/>
            </w:tcBorders>
            <w:shd w:val="clear" w:color="auto" w:fill="auto"/>
            <w:noWrap/>
            <w:vAlign w:val="center"/>
            <w:hideMark/>
          </w:tcPr>
          <w:p w14:paraId="654FC8E9"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40DB7F5A"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3FB17830"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017F31C2" w14:textId="77777777" w:rsidTr="00767460">
        <w:trPr>
          <w:trHeight w:val="9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782AAC68"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16:50:000000:14966</w:t>
            </w:r>
          </w:p>
        </w:tc>
        <w:tc>
          <w:tcPr>
            <w:tcW w:w="1610" w:type="dxa"/>
            <w:tcBorders>
              <w:top w:val="nil"/>
              <w:left w:val="nil"/>
              <w:bottom w:val="single" w:sz="4" w:space="0" w:color="auto"/>
              <w:right w:val="single" w:sz="4" w:space="0" w:color="auto"/>
            </w:tcBorders>
            <w:shd w:val="clear" w:color="auto" w:fill="auto"/>
            <w:noWrap/>
            <w:vAlign w:val="center"/>
            <w:hideMark/>
          </w:tcPr>
          <w:p w14:paraId="1824FFA1"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5E6F820D" w14:textId="582B24DF"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76DD204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частная</w:t>
            </w:r>
          </w:p>
        </w:tc>
        <w:tc>
          <w:tcPr>
            <w:tcW w:w="1985" w:type="dxa"/>
            <w:tcBorders>
              <w:top w:val="nil"/>
              <w:left w:val="nil"/>
              <w:bottom w:val="single" w:sz="4" w:space="0" w:color="auto"/>
              <w:right w:val="single" w:sz="4" w:space="0" w:color="auto"/>
            </w:tcBorders>
            <w:shd w:val="clear" w:color="auto" w:fill="auto"/>
            <w:vAlign w:val="center"/>
            <w:hideMark/>
          </w:tcPr>
          <w:p w14:paraId="1C2B87A1"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предоставление коммунальных услуг</w:t>
            </w:r>
          </w:p>
        </w:tc>
        <w:tc>
          <w:tcPr>
            <w:tcW w:w="1984" w:type="dxa"/>
            <w:tcBorders>
              <w:top w:val="nil"/>
              <w:left w:val="nil"/>
              <w:bottom w:val="single" w:sz="4" w:space="0" w:color="auto"/>
              <w:right w:val="single" w:sz="4" w:space="0" w:color="auto"/>
            </w:tcBorders>
            <w:shd w:val="clear" w:color="auto" w:fill="auto"/>
            <w:vAlign w:val="center"/>
            <w:hideMark/>
          </w:tcPr>
          <w:p w14:paraId="4CFEE48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699131D4"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766</w:t>
            </w:r>
          </w:p>
        </w:tc>
        <w:tc>
          <w:tcPr>
            <w:tcW w:w="993" w:type="dxa"/>
            <w:tcBorders>
              <w:top w:val="nil"/>
              <w:left w:val="nil"/>
              <w:bottom w:val="single" w:sz="4" w:space="0" w:color="auto"/>
              <w:right w:val="single" w:sz="4" w:space="0" w:color="auto"/>
            </w:tcBorders>
            <w:shd w:val="clear" w:color="auto" w:fill="auto"/>
            <w:noWrap/>
            <w:vAlign w:val="center"/>
            <w:hideMark/>
          </w:tcPr>
          <w:p w14:paraId="023193B8"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42FCBD6E"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74FBF8A8"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17CEEBF8" w14:textId="77777777" w:rsidTr="00767460">
        <w:trPr>
          <w:trHeight w:val="9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07A4822C" w14:textId="1090CEC4"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16:50:280302:6</w:t>
            </w:r>
            <w:r w:rsidR="00CD7F7D">
              <w:rPr>
                <w:rFonts w:ascii="Times New Roman" w:hAnsi="Times New Roman"/>
                <w:color w:val="000000"/>
                <w:sz w:val="16"/>
                <w:szCs w:val="16"/>
              </w:rPr>
              <w:t>*</w:t>
            </w:r>
          </w:p>
        </w:tc>
        <w:tc>
          <w:tcPr>
            <w:tcW w:w="1610" w:type="dxa"/>
            <w:tcBorders>
              <w:top w:val="nil"/>
              <w:left w:val="nil"/>
              <w:bottom w:val="single" w:sz="4" w:space="0" w:color="auto"/>
              <w:right w:val="single" w:sz="4" w:space="0" w:color="auto"/>
            </w:tcBorders>
            <w:shd w:val="clear" w:color="auto" w:fill="auto"/>
            <w:noWrap/>
            <w:vAlign w:val="center"/>
            <w:hideMark/>
          </w:tcPr>
          <w:p w14:paraId="4D228948"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40F97672" w14:textId="61B3506C"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3D41C922" w14:textId="134FC01F" w:rsidR="00F611BA" w:rsidRPr="00294337" w:rsidRDefault="00F611BA" w:rsidP="00CD7F7D">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муниципальная</w:t>
            </w:r>
            <w:r w:rsidRPr="00294337">
              <w:rPr>
                <w:rFonts w:ascii="Times New Roman" w:hAnsi="Times New Roman"/>
                <w:color w:val="000000"/>
                <w:sz w:val="16"/>
                <w:szCs w:val="16"/>
              </w:rPr>
              <w:br/>
            </w:r>
          </w:p>
        </w:tc>
        <w:tc>
          <w:tcPr>
            <w:tcW w:w="1985" w:type="dxa"/>
            <w:tcBorders>
              <w:top w:val="nil"/>
              <w:left w:val="nil"/>
              <w:bottom w:val="single" w:sz="4" w:space="0" w:color="auto"/>
              <w:right w:val="single" w:sz="4" w:space="0" w:color="auto"/>
            </w:tcBorders>
            <w:shd w:val="clear" w:color="auto" w:fill="auto"/>
            <w:vAlign w:val="center"/>
            <w:hideMark/>
          </w:tcPr>
          <w:p w14:paraId="1FCDEF66"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огород по ул. Затонская</w:t>
            </w:r>
          </w:p>
        </w:tc>
        <w:tc>
          <w:tcPr>
            <w:tcW w:w="1984" w:type="dxa"/>
            <w:tcBorders>
              <w:top w:val="nil"/>
              <w:left w:val="nil"/>
              <w:bottom w:val="single" w:sz="4" w:space="0" w:color="auto"/>
              <w:right w:val="single" w:sz="4" w:space="0" w:color="auto"/>
            </w:tcBorders>
            <w:shd w:val="clear" w:color="auto" w:fill="auto"/>
            <w:vAlign w:val="center"/>
            <w:hideMark/>
          </w:tcPr>
          <w:p w14:paraId="3A65F1EC"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73FECAB7"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55</w:t>
            </w:r>
          </w:p>
        </w:tc>
        <w:tc>
          <w:tcPr>
            <w:tcW w:w="993" w:type="dxa"/>
            <w:tcBorders>
              <w:top w:val="nil"/>
              <w:left w:val="nil"/>
              <w:bottom w:val="single" w:sz="4" w:space="0" w:color="auto"/>
              <w:right w:val="single" w:sz="4" w:space="0" w:color="auto"/>
            </w:tcBorders>
            <w:shd w:val="clear" w:color="auto" w:fill="auto"/>
            <w:noWrap/>
            <w:vAlign w:val="center"/>
            <w:hideMark/>
          </w:tcPr>
          <w:p w14:paraId="10B3C279"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5B385653"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1B549B1A"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564BA964" w14:textId="77777777" w:rsidTr="00767460">
        <w:trPr>
          <w:trHeight w:val="6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783F536B" w14:textId="5C987D6B"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16:50:280302:5</w:t>
            </w:r>
            <w:r w:rsidR="00CD7F7D">
              <w:rPr>
                <w:rFonts w:ascii="Times New Roman" w:hAnsi="Times New Roman"/>
                <w:color w:val="000000"/>
                <w:sz w:val="16"/>
                <w:szCs w:val="16"/>
              </w:rPr>
              <w:t>*</w:t>
            </w:r>
          </w:p>
        </w:tc>
        <w:tc>
          <w:tcPr>
            <w:tcW w:w="1610" w:type="dxa"/>
            <w:tcBorders>
              <w:top w:val="nil"/>
              <w:left w:val="nil"/>
              <w:bottom w:val="single" w:sz="4" w:space="0" w:color="auto"/>
              <w:right w:val="single" w:sz="4" w:space="0" w:color="auto"/>
            </w:tcBorders>
            <w:shd w:val="clear" w:color="auto" w:fill="auto"/>
            <w:noWrap/>
            <w:vAlign w:val="center"/>
            <w:hideMark/>
          </w:tcPr>
          <w:p w14:paraId="30703745"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5C050E3C" w14:textId="38517590"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48FFE82A"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муниципальная</w:t>
            </w:r>
          </w:p>
        </w:tc>
        <w:tc>
          <w:tcPr>
            <w:tcW w:w="1985" w:type="dxa"/>
            <w:tcBorders>
              <w:top w:val="nil"/>
              <w:left w:val="nil"/>
              <w:bottom w:val="single" w:sz="4" w:space="0" w:color="auto"/>
              <w:right w:val="single" w:sz="4" w:space="0" w:color="auto"/>
            </w:tcBorders>
            <w:shd w:val="clear" w:color="auto" w:fill="auto"/>
            <w:vAlign w:val="center"/>
            <w:hideMark/>
          </w:tcPr>
          <w:p w14:paraId="1C7A8154"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огород по ул.Затонская</w:t>
            </w:r>
          </w:p>
        </w:tc>
        <w:tc>
          <w:tcPr>
            <w:tcW w:w="1984" w:type="dxa"/>
            <w:tcBorders>
              <w:top w:val="nil"/>
              <w:left w:val="nil"/>
              <w:bottom w:val="single" w:sz="4" w:space="0" w:color="auto"/>
              <w:right w:val="single" w:sz="4" w:space="0" w:color="auto"/>
            </w:tcBorders>
            <w:shd w:val="clear" w:color="auto" w:fill="auto"/>
            <w:vAlign w:val="center"/>
            <w:hideMark/>
          </w:tcPr>
          <w:p w14:paraId="22C046D7"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456A58FB"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440</w:t>
            </w:r>
          </w:p>
        </w:tc>
        <w:tc>
          <w:tcPr>
            <w:tcW w:w="993" w:type="dxa"/>
            <w:tcBorders>
              <w:top w:val="nil"/>
              <w:left w:val="nil"/>
              <w:bottom w:val="single" w:sz="4" w:space="0" w:color="auto"/>
              <w:right w:val="single" w:sz="4" w:space="0" w:color="auto"/>
            </w:tcBorders>
            <w:shd w:val="clear" w:color="auto" w:fill="auto"/>
            <w:noWrap/>
            <w:vAlign w:val="center"/>
            <w:hideMark/>
          </w:tcPr>
          <w:p w14:paraId="1BE47BD6"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276F94BD"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7EA9E1E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48D2B893" w14:textId="77777777" w:rsidTr="00767460">
        <w:trPr>
          <w:trHeight w:val="9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2FAE38C5" w14:textId="36D06D1C"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16:50:280302:4</w:t>
            </w:r>
            <w:r w:rsidR="00CD7F7D">
              <w:rPr>
                <w:rFonts w:ascii="Times New Roman" w:hAnsi="Times New Roman"/>
                <w:color w:val="000000"/>
                <w:sz w:val="16"/>
                <w:szCs w:val="16"/>
              </w:rPr>
              <w:t>*</w:t>
            </w:r>
          </w:p>
        </w:tc>
        <w:tc>
          <w:tcPr>
            <w:tcW w:w="1610" w:type="dxa"/>
            <w:tcBorders>
              <w:top w:val="nil"/>
              <w:left w:val="nil"/>
              <w:bottom w:val="single" w:sz="4" w:space="0" w:color="auto"/>
              <w:right w:val="single" w:sz="4" w:space="0" w:color="auto"/>
            </w:tcBorders>
            <w:shd w:val="clear" w:color="auto" w:fill="auto"/>
            <w:noWrap/>
            <w:vAlign w:val="center"/>
            <w:hideMark/>
          </w:tcPr>
          <w:p w14:paraId="49C4B66E"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1A978423" w14:textId="70EF885F"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41B4F4F4" w14:textId="0A2E6742" w:rsidR="00F611BA" w:rsidRPr="00294337" w:rsidRDefault="00F611BA" w:rsidP="00CD7F7D">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муниципальная</w:t>
            </w:r>
            <w:r w:rsidRPr="00294337">
              <w:rPr>
                <w:rFonts w:ascii="Times New Roman" w:hAnsi="Times New Roman"/>
                <w:color w:val="000000"/>
                <w:sz w:val="16"/>
                <w:szCs w:val="16"/>
              </w:rPr>
              <w:br/>
            </w:r>
          </w:p>
        </w:tc>
        <w:tc>
          <w:tcPr>
            <w:tcW w:w="1985" w:type="dxa"/>
            <w:tcBorders>
              <w:top w:val="nil"/>
              <w:left w:val="nil"/>
              <w:bottom w:val="single" w:sz="4" w:space="0" w:color="auto"/>
              <w:right w:val="single" w:sz="4" w:space="0" w:color="auto"/>
            </w:tcBorders>
            <w:shd w:val="clear" w:color="auto" w:fill="auto"/>
            <w:vAlign w:val="center"/>
            <w:hideMark/>
          </w:tcPr>
          <w:p w14:paraId="5625FDFF"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огород по ул.Затонская</w:t>
            </w:r>
          </w:p>
        </w:tc>
        <w:tc>
          <w:tcPr>
            <w:tcW w:w="1984" w:type="dxa"/>
            <w:tcBorders>
              <w:top w:val="nil"/>
              <w:left w:val="nil"/>
              <w:bottom w:val="single" w:sz="4" w:space="0" w:color="auto"/>
              <w:right w:val="single" w:sz="4" w:space="0" w:color="auto"/>
            </w:tcBorders>
            <w:shd w:val="clear" w:color="auto" w:fill="auto"/>
            <w:vAlign w:val="center"/>
            <w:hideMark/>
          </w:tcPr>
          <w:p w14:paraId="0A8DF2D0"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02A8BA8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142</w:t>
            </w:r>
          </w:p>
        </w:tc>
        <w:tc>
          <w:tcPr>
            <w:tcW w:w="993" w:type="dxa"/>
            <w:tcBorders>
              <w:top w:val="nil"/>
              <w:left w:val="nil"/>
              <w:bottom w:val="single" w:sz="4" w:space="0" w:color="auto"/>
              <w:right w:val="single" w:sz="4" w:space="0" w:color="auto"/>
            </w:tcBorders>
            <w:shd w:val="clear" w:color="auto" w:fill="auto"/>
            <w:noWrap/>
            <w:vAlign w:val="center"/>
            <w:hideMark/>
          </w:tcPr>
          <w:p w14:paraId="1E07AF65"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27E088F1"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6BF24876"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4E00642D" w14:textId="77777777" w:rsidTr="00767460">
        <w:trPr>
          <w:trHeight w:val="9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56FFB3D8" w14:textId="4923BB22"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16:50:280302:3</w:t>
            </w:r>
            <w:r w:rsidR="00CD7F7D">
              <w:rPr>
                <w:rFonts w:ascii="Times New Roman" w:hAnsi="Times New Roman"/>
                <w:color w:val="000000"/>
                <w:sz w:val="16"/>
                <w:szCs w:val="16"/>
              </w:rPr>
              <w:t>*</w:t>
            </w:r>
          </w:p>
        </w:tc>
        <w:tc>
          <w:tcPr>
            <w:tcW w:w="1610" w:type="dxa"/>
            <w:tcBorders>
              <w:top w:val="nil"/>
              <w:left w:val="nil"/>
              <w:bottom w:val="single" w:sz="4" w:space="0" w:color="auto"/>
              <w:right w:val="single" w:sz="4" w:space="0" w:color="auto"/>
            </w:tcBorders>
            <w:shd w:val="clear" w:color="auto" w:fill="auto"/>
            <w:noWrap/>
            <w:vAlign w:val="center"/>
            <w:hideMark/>
          </w:tcPr>
          <w:p w14:paraId="2AA35A8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57D3FC6D" w14:textId="3F34ACAC"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7A87BB35" w14:textId="1DBFF467" w:rsidR="00F611BA" w:rsidRPr="00294337" w:rsidRDefault="00F611BA" w:rsidP="0063064F">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муниципальная</w:t>
            </w:r>
            <w:r w:rsidRPr="00294337">
              <w:rPr>
                <w:rFonts w:ascii="Times New Roman" w:hAnsi="Times New Roman"/>
                <w:color w:val="000000"/>
                <w:sz w:val="16"/>
                <w:szCs w:val="16"/>
              </w:rPr>
              <w:br/>
            </w:r>
          </w:p>
        </w:tc>
        <w:tc>
          <w:tcPr>
            <w:tcW w:w="1985" w:type="dxa"/>
            <w:tcBorders>
              <w:top w:val="nil"/>
              <w:left w:val="nil"/>
              <w:bottom w:val="single" w:sz="4" w:space="0" w:color="auto"/>
              <w:right w:val="single" w:sz="4" w:space="0" w:color="auto"/>
            </w:tcBorders>
            <w:shd w:val="clear" w:color="auto" w:fill="auto"/>
            <w:vAlign w:val="center"/>
            <w:hideMark/>
          </w:tcPr>
          <w:p w14:paraId="4425E9BF"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огород по ул.Затонская</w:t>
            </w:r>
          </w:p>
        </w:tc>
        <w:tc>
          <w:tcPr>
            <w:tcW w:w="1984" w:type="dxa"/>
            <w:tcBorders>
              <w:top w:val="nil"/>
              <w:left w:val="nil"/>
              <w:bottom w:val="single" w:sz="4" w:space="0" w:color="auto"/>
              <w:right w:val="single" w:sz="4" w:space="0" w:color="auto"/>
            </w:tcBorders>
            <w:shd w:val="clear" w:color="auto" w:fill="auto"/>
            <w:vAlign w:val="center"/>
            <w:hideMark/>
          </w:tcPr>
          <w:p w14:paraId="7D852A36"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78B1540C"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210</w:t>
            </w:r>
          </w:p>
        </w:tc>
        <w:tc>
          <w:tcPr>
            <w:tcW w:w="993" w:type="dxa"/>
            <w:tcBorders>
              <w:top w:val="nil"/>
              <w:left w:val="nil"/>
              <w:bottom w:val="single" w:sz="4" w:space="0" w:color="auto"/>
              <w:right w:val="single" w:sz="4" w:space="0" w:color="auto"/>
            </w:tcBorders>
            <w:shd w:val="clear" w:color="auto" w:fill="auto"/>
            <w:noWrap/>
            <w:vAlign w:val="center"/>
            <w:hideMark/>
          </w:tcPr>
          <w:p w14:paraId="45F2491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7AEA02FD"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7E81A0BD"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791F3DDA" w14:textId="77777777" w:rsidTr="00767460">
        <w:trPr>
          <w:trHeight w:val="6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000FF362" w14:textId="5B395BED"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16:50:280302:7</w:t>
            </w:r>
            <w:r w:rsidR="00CD7F7D">
              <w:rPr>
                <w:rFonts w:ascii="Times New Roman" w:hAnsi="Times New Roman"/>
                <w:color w:val="000000"/>
                <w:sz w:val="16"/>
                <w:szCs w:val="16"/>
              </w:rPr>
              <w:t>*</w:t>
            </w:r>
          </w:p>
        </w:tc>
        <w:tc>
          <w:tcPr>
            <w:tcW w:w="1610" w:type="dxa"/>
            <w:tcBorders>
              <w:top w:val="nil"/>
              <w:left w:val="nil"/>
              <w:bottom w:val="single" w:sz="4" w:space="0" w:color="auto"/>
              <w:right w:val="single" w:sz="4" w:space="0" w:color="auto"/>
            </w:tcBorders>
            <w:shd w:val="clear" w:color="auto" w:fill="auto"/>
            <w:noWrap/>
            <w:vAlign w:val="center"/>
            <w:hideMark/>
          </w:tcPr>
          <w:p w14:paraId="7EF8B2B1"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25EC2411" w14:textId="06462AC1"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6F3079B6"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муниципальная</w:t>
            </w:r>
          </w:p>
        </w:tc>
        <w:tc>
          <w:tcPr>
            <w:tcW w:w="1985" w:type="dxa"/>
            <w:tcBorders>
              <w:top w:val="nil"/>
              <w:left w:val="nil"/>
              <w:bottom w:val="single" w:sz="4" w:space="0" w:color="auto"/>
              <w:right w:val="single" w:sz="4" w:space="0" w:color="auto"/>
            </w:tcBorders>
            <w:shd w:val="clear" w:color="auto" w:fill="auto"/>
            <w:vAlign w:val="center"/>
            <w:hideMark/>
          </w:tcPr>
          <w:p w14:paraId="31BA3DA5"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огород по ул.Затонская</w:t>
            </w:r>
          </w:p>
        </w:tc>
        <w:tc>
          <w:tcPr>
            <w:tcW w:w="1984" w:type="dxa"/>
            <w:tcBorders>
              <w:top w:val="nil"/>
              <w:left w:val="nil"/>
              <w:bottom w:val="single" w:sz="4" w:space="0" w:color="auto"/>
              <w:right w:val="single" w:sz="4" w:space="0" w:color="auto"/>
            </w:tcBorders>
            <w:shd w:val="clear" w:color="auto" w:fill="auto"/>
            <w:vAlign w:val="center"/>
            <w:hideMark/>
          </w:tcPr>
          <w:p w14:paraId="50DBA69A"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15933C9D"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436</w:t>
            </w:r>
          </w:p>
        </w:tc>
        <w:tc>
          <w:tcPr>
            <w:tcW w:w="993" w:type="dxa"/>
            <w:tcBorders>
              <w:top w:val="nil"/>
              <w:left w:val="nil"/>
              <w:bottom w:val="single" w:sz="4" w:space="0" w:color="auto"/>
              <w:right w:val="single" w:sz="4" w:space="0" w:color="auto"/>
            </w:tcBorders>
            <w:shd w:val="clear" w:color="auto" w:fill="auto"/>
            <w:noWrap/>
            <w:vAlign w:val="center"/>
            <w:hideMark/>
          </w:tcPr>
          <w:p w14:paraId="4C88FE45"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3E8F6F7D"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1FB4E0C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560ECC0A" w14:textId="77777777" w:rsidTr="00767460">
        <w:trPr>
          <w:trHeight w:val="3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3E94CA0F" w14:textId="66FD0BD6"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16:50:280302:2</w:t>
            </w:r>
            <w:r w:rsidR="00CD7F7D">
              <w:rPr>
                <w:rFonts w:ascii="Times New Roman" w:hAnsi="Times New Roman"/>
                <w:color w:val="000000"/>
                <w:sz w:val="16"/>
                <w:szCs w:val="16"/>
              </w:rPr>
              <w:t>*</w:t>
            </w:r>
          </w:p>
        </w:tc>
        <w:tc>
          <w:tcPr>
            <w:tcW w:w="1610" w:type="dxa"/>
            <w:tcBorders>
              <w:top w:val="nil"/>
              <w:left w:val="nil"/>
              <w:bottom w:val="single" w:sz="4" w:space="0" w:color="auto"/>
              <w:right w:val="single" w:sz="4" w:space="0" w:color="auto"/>
            </w:tcBorders>
            <w:shd w:val="clear" w:color="auto" w:fill="auto"/>
            <w:noWrap/>
            <w:vAlign w:val="center"/>
            <w:hideMark/>
          </w:tcPr>
          <w:p w14:paraId="6D1870A5"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5DA669EB" w14:textId="2A969C0A"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543A3F80"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муниципальная</w:t>
            </w:r>
          </w:p>
        </w:tc>
        <w:tc>
          <w:tcPr>
            <w:tcW w:w="1985" w:type="dxa"/>
            <w:tcBorders>
              <w:top w:val="nil"/>
              <w:left w:val="nil"/>
              <w:bottom w:val="single" w:sz="4" w:space="0" w:color="auto"/>
              <w:right w:val="single" w:sz="4" w:space="0" w:color="auto"/>
            </w:tcBorders>
            <w:shd w:val="clear" w:color="auto" w:fill="auto"/>
            <w:vAlign w:val="center"/>
            <w:hideMark/>
          </w:tcPr>
          <w:p w14:paraId="59A2F740"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огород</w:t>
            </w:r>
          </w:p>
        </w:tc>
        <w:tc>
          <w:tcPr>
            <w:tcW w:w="1984" w:type="dxa"/>
            <w:tcBorders>
              <w:top w:val="nil"/>
              <w:left w:val="nil"/>
              <w:bottom w:val="single" w:sz="4" w:space="0" w:color="auto"/>
              <w:right w:val="single" w:sz="4" w:space="0" w:color="auto"/>
            </w:tcBorders>
            <w:shd w:val="clear" w:color="auto" w:fill="auto"/>
            <w:vAlign w:val="center"/>
            <w:hideMark/>
          </w:tcPr>
          <w:p w14:paraId="5BF445B7"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452353CC"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229</w:t>
            </w:r>
          </w:p>
        </w:tc>
        <w:tc>
          <w:tcPr>
            <w:tcW w:w="993" w:type="dxa"/>
            <w:tcBorders>
              <w:top w:val="nil"/>
              <w:left w:val="nil"/>
              <w:bottom w:val="single" w:sz="4" w:space="0" w:color="auto"/>
              <w:right w:val="single" w:sz="4" w:space="0" w:color="auto"/>
            </w:tcBorders>
            <w:shd w:val="clear" w:color="auto" w:fill="auto"/>
            <w:noWrap/>
            <w:vAlign w:val="center"/>
            <w:hideMark/>
          </w:tcPr>
          <w:p w14:paraId="77529C89"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374C3565"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01A946D3"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6FE11154" w14:textId="77777777" w:rsidTr="00767460">
        <w:trPr>
          <w:trHeight w:val="3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10B68F1A" w14:textId="3E57DEAA"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16:50:280302:9</w:t>
            </w:r>
            <w:r w:rsidR="00CD7F7D">
              <w:rPr>
                <w:rFonts w:ascii="Times New Roman" w:hAnsi="Times New Roman"/>
                <w:color w:val="000000"/>
                <w:sz w:val="16"/>
                <w:szCs w:val="16"/>
              </w:rPr>
              <w:t>*</w:t>
            </w:r>
          </w:p>
        </w:tc>
        <w:tc>
          <w:tcPr>
            <w:tcW w:w="1610" w:type="dxa"/>
            <w:tcBorders>
              <w:top w:val="nil"/>
              <w:left w:val="nil"/>
              <w:bottom w:val="single" w:sz="4" w:space="0" w:color="auto"/>
              <w:right w:val="single" w:sz="4" w:space="0" w:color="auto"/>
            </w:tcBorders>
            <w:shd w:val="clear" w:color="auto" w:fill="auto"/>
            <w:noWrap/>
            <w:vAlign w:val="center"/>
            <w:hideMark/>
          </w:tcPr>
          <w:p w14:paraId="469C93DD"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7FE160B2" w14:textId="03871E2C"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04477D96"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муниципальная</w:t>
            </w:r>
          </w:p>
        </w:tc>
        <w:tc>
          <w:tcPr>
            <w:tcW w:w="1985" w:type="dxa"/>
            <w:tcBorders>
              <w:top w:val="nil"/>
              <w:left w:val="nil"/>
              <w:bottom w:val="single" w:sz="4" w:space="0" w:color="auto"/>
              <w:right w:val="single" w:sz="4" w:space="0" w:color="auto"/>
            </w:tcBorders>
            <w:shd w:val="clear" w:color="auto" w:fill="auto"/>
            <w:vAlign w:val="center"/>
            <w:hideMark/>
          </w:tcPr>
          <w:p w14:paraId="45A98CC7"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пустырь</w:t>
            </w:r>
          </w:p>
        </w:tc>
        <w:tc>
          <w:tcPr>
            <w:tcW w:w="1984" w:type="dxa"/>
            <w:tcBorders>
              <w:top w:val="nil"/>
              <w:left w:val="nil"/>
              <w:bottom w:val="single" w:sz="4" w:space="0" w:color="auto"/>
              <w:right w:val="single" w:sz="4" w:space="0" w:color="auto"/>
            </w:tcBorders>
            <w:shd w:val="clear" w:color="auto" w:fill="auto"/>
            <w:vAlign w:val="center"/>
            <w:hideMark/>
          </w:tcPr>
          <w:p w14:paraId="148A8B5B"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2210EC77"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8075</w:t>
            </w:r>
          </w:p>
        </w:tc>
        <w:tc>
          <w:tcPr>
            <w:tcW w:w="993" w:type="dxa"/>
            <w:tcBorders>
              <w:top w:val="nil"/>
              <w:left w:val="nil"/>
              <w:bottom w:val="single" w:sz="4" w:space="0" w:color="auto"/>
              <w:right w:val="single" w:sz="4" w:space="0" w:color="auto"/>
            </w:tcBorders>
            <w:shd w:val="clear" w:color="auto" w:fill="auto"/>
            <w:noWrap/>
            <w:vAlign w:val="center"/>
            <w:hideMark/>
          </w:tcPr>
          <w:p w14:paraId="7E4C52DD"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5113ECFC"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04774D67"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7605248E" w14:textId="77777777" w:rsidTr="00767460">
        <w:trPr>
          <w:trHeight w:val="3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2862A41A" w14:textId="2C0E83D4"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16:50:280551:107</w:t>
            </w:r>
            <w:r w:rsidR="00CD7F7D">
              <w:rPr>
                <w:rFonts w:ascii="Times New Roman" w:hAnsi="Times New Roman"/>
                <w:color w:val="000000"/>
                <w:sz w:val="16"/>
                <w:szCs w:val="16"/>
              </w:rPr>
              <w:t>*</w:t>
            </w:r>
          </w:p>
        </w:tc>
        <w:tc>
          <w:tcPr>
            <w:tcW w:w="1610" w:type="dxa"/>
            <w:tcBorders>
              <w:top w:val="nil"/>
              <w:left w:val="nil"/>
              <w:bottom w:val="single" w:sz="4" w:space="0" w:color="auto"/>
              <w:right w:val="single" w:sz="4" w:space="0" w:color="auto"/>
            </w:tcBorders>
            <w:shd w:val="clear" w:color="auto" w:fill="auto"/>
            <w:noWrap/>
            <w:vAlign w:val="center"/>
            <w:hideMark/>
          </w:tcPr>
          <w:p w14:paraId="6B3E322A"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4C17625A" w14:textId="1CE63E08"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38250285"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муниципальная</w:t>
            </w:r>
          </w:p>
        </w:tc>
        <w:tc>
          <w:tcPr>
            <w:tcW w:w="1985" w:type="dxa"/>
            <w:tcBorders>
              <w:top w:val="nil"/>
              <w:left w:val="nil"/>
              <w:bottom w:val="single" w:sz="4" w:space="0" w:color="auto"/>
              <w:right w:val="single" w:sz="4" w:space="0" w:color="auto"/>
            </w:tcBorders>
            <w:shd w:val="clear" w:color="auto" w:fill="auto"/>
            <w:vAlign w:val="center"/>
            <w:hideMark/>
          </w:tcPr>
          <w:p w14:paraId="7EDE6A66"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запас</w:t>
            </w:r>
          </w:p>
        </w:tc>
        <w:tc>
          <w:tcPr>
            <w:tcW w:w="1984" w:type="dxa"/>
            <w:tcBorders>
              <w:top w:val="nil"/>
              <w:left w:val="nil"/>
              <w:bottom w:val="single" w:sz="4" w:space="0" w:color="auto"/>
              <w:right w:val="single" w:sz="4" w:space="0" w:color="auto"/>
            </w:tcBorders>
            <w:shd w:val="clear" w:color="auto" w:fill="auto"/>
            <w:vAlign w:val="center"/>
            <w:hideMark/>
          </w:tcPr>
          <w:p w14:paraId="35A4D333"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0F472705"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202</w:t>
            </w:r>
          </w:p>
        </w:tc>
        <w:tc>
          <w:tcPr>
            <w:tcW w:w="993" w:type="dxa"/>
            <w:tcBorders>
              <w:top w:val="nil"/>
              <w:left w:val="nil"/>
              <w:bottom w:val="single" w:sz="4" w:space="0" w:color="auto"/>
              <w:right w:val="single" w:sz="4" w:space="0" w:color="auto"/>
            </w:tcBorders>
            <w:shd w:val="clear" w:color="auto" w:fill="auto"/>
            <w:noWrap/>
            <w:vAlign w:val="center"/>
            <w:hideMark/>
          </w:tcPr>
          <w:p w14:paraId="37B095FA"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0C766347"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34CB4AE6"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32F77505" w14:textId="77777777" w:rsidTr="00767460">
        <w:trPr>
          <w:trHeight w:val="3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3E5854F8" w14:textId="6D1B4D76"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16:50:280550:223</w:t>
            </w:r>
            <w:r w:rsidR="00CD7F7D">
              <w:rPr>
                <w:rFonts w:ascii="Times New Roman" w:hAnsi="Times New Roman"/>
                <w:color w:val="000000"/>
                <w:sz w:val="16"/>
                <w:szCs w:val="16"/>
              </w:rPr>
              <w:t>*</w:t>
            </w:r>
          </w:p>
        </w:tc>
        <w:tc>
          <w:tcPr>
            <w:tcW w:w="1610" w:type="dxa"/>
            <w:tcBorders>
              <w:top w:val="nil"/>
              <w:left w:val="nil"/>
              <w:bottom w:val="single" w:sz="4" w:space="0" w:color="auto"/>
              <w:right w:val="single" w:sz="4" w:space="0" w:color="auto"/>
            </w:tcBorders>
            <w:shd w:val="clear" w:color="auto" w:fill="auto"/>
            <w:noWrap/>
            <w:vAlign w:val="center"/>
            <w:hideMark/>
          </w:tcPr>
          <w:p w14:paraId="5DC091D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3FA71C6D" w14:textId="2AD95460"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08FA5419"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муниципальная</w:t>
            </w:r>
          </w:p>
        </w:tc>
        <w:tc>
          <w:tcPr>
            <w:tcW w:w="1985" w:type="dxa"/>
            <w:tcBorders>
              <w:top w:val="nil"/>
              <w:left w:val="nil"/>
              <w:bottom w:val="single" w:sz="4" w:space="0" w:color="auto"/>
              <w:right w:val="single" w:sz="4" w:space="0" w:color="auto"/>
            </w:tcBorders>
            <w:shd w:val="clear" w:color="auto" w:fill="auto"/>
            <w:vAlign w:val="center"/>
            <w:hideMark/>
          </w:tcPr>
          <w:p w14:paraId="0678F60A"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муниципальная</w:t>
            </w:r>
          </w:p>
        </w:tc>
        <w:tc>
          <w:tcPr>
            <w:tcW w:w="1984" w:type="dxa"/>
            <w:tcBorders>
              <w:top w:val="nil"/>
              <w:left w:val="nil"/>
              <w:bottom w:val="single" w:sz="4" w:space="0" w:color="auto"/>
              <w:right w:val="single" w:sz="4" w:space="0" w:color="auto"/>
            </w:tcBorders>
            <w:shd w:val="clear" w:color="auto" w:fill="auto"/>
            <w:vAlign w:val="center"/>
            <w:hideMark/>
          </w:tcPr>
          <w:p w14:paraId="69837E86"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7499D0EA"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40</w:t>
            </w:r>
          </w:p>
        </w:tc>
        <w:tc>
          <w:tcPr>
            <w:tcW w:w="993" w:type="dxa"/>
            <w:tcBorders>
              <w:top w:val="nil"/>
              <w:left w:val="nil"/>
              <w:bottom w:val="single" w:sz="4" w:space="0" w:color="auto"/>
              <w:right w:val="single" w:sz="4" w:space="0" w:color="auto"/>
            </w:tcBorders>
            <w:shd w:val="clear" w:color="auto" w:fill="auto"/>
            <w:noWrap/>
            <w:vAlign w:val="center"/>
            <w:hideMark/>
          </w:tcPr>
          <w:p w14:paraId="4BF092F9"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67433EEF"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19D246EB"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6594A501" w14:textId="77777777" w:rsidTr="00767460">
        <w:trPr>
          <w:trHeight w:val="6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5A511DE0" w14:textId="62A07B2F"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16:50:280563:892</w:t>
            </w:r>
            <w:r w:rsidR="00CD7F7D">
              <w:rPr>
                <w:rFonts w:ascii="Times New Roman" w:hAnsi="Times New Roman"/>
                <w:color w:val="000000"/>
                <w:sz w:val="16"/>
                <w:szCs w:val="16"/>
              </w:rPr>
              <w:t>*</w:t>
            </w:r>
          </w:p>
        </w:tc>
        <w:tc>
          <w:tcPr>
            <w:tcW w:w="1610" w:type="dxa"/>
            <w:tcBorders>
              <w:top w:val="nil"/>
              <w:left w:val="nil"/>
              <w:bottom w:val="single" w:sz="4" w:space="0" w:color="auto"/>
              <w:right w:val="single" w:sz="4" w:space="0" w:color="auto"/>
            </w:tcBorders>
            <w:shd w:val="clear" w:color="auto" w:fill="auto"/>
            <w:noWrap/>
            <w:vAlign w:val="center"/>
            <w:hideMark/>
          </w:tcPr>
          <w:p w14:paraId="74F40B24"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515C4C14" w14:textId="221C0004"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5CDF7999"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муниципальная</w:t>
            </w:r>
          </w:p>
        </w:tc>
        <w:tc>
          <w:tcPr>
            <w:tcW w:w="1985" w:type="dxa"/>
            <w:tcBorders>
              <w:top w:val="nil"/>
              <w:left w:val="nil"/>
              <w:bottom w:val="single" w:sz="4" w:space="0" w:color="auto"/>
              <w:right w:val="single" w:sz="4" w:space="0" w:color="auto"/>
            </w:tcBorders>
            <w:shd w:val="clear" w:color="auto" w:fill="auto"/>
            <w:vAlign w:val="center"/>
            <w:hideMark/>
          </w:tcPr>
          <w:p w14:paraId="0448D6BA"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благоустройство территории</w:t>
            </w:r>
          </w:p>
        </w:tc>
        <w:tc>
          <w:tcPr>
            <w:tcW w:w="1984" w:type="dxa"/>
            <w:tcBorders>
              <w:top w:val="nil"/>
              <w:left w:val="nil"/>
              <w:bottom w:val="single" w:sz="4" w:space="0" w:color="auto"/>
              <w:right w:val="single" w:sz="4" w:space="0" w:color="auto"/>
            </w:tcBorders>
            <w:shd w:val="clear" w:color="auto" w:fill="auto"/>
            <w:vAlign w:val="center"/>
            <w:hideMark/>
          </w:tcPr>
          <w:p w14:paraId="79623F8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492B694B"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5239</w:t>
            </w:r>
          </w:p>
        </w:tc>
        <w:tc>
          <w:tcPr>
            <w:tcW w:w="993" w:type="dxa"/>
            <w:tcBorders>
              <w:top w:val="nil"/>
              <w:left w:val="nil"/>
              <w:bottom w:val="single" w:sz="4" w:space="0" w:color="auto"/>
              <w:right w:val="single" w:sz="4" w:space="0" w:color="auto"/>
            </w:tcBorders>
            <w:shd w:val="clear" w:color="auto" w:fill="auto"/>
            <w:noWrap/>
            <w:vAlign w:val="center"/>
            <w:hideMark/>
          </w:tcPr>
          <w:p w14:paraId="217340E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5D8CE163"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00AF7127"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1A0A7406" w14:textId="77777777" w:rsidTr="00767460">
        <w:trPr>
          <w:trHeight w:val="3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128B0E47" w14:textId="1435FBAF" w:rsidR="00F611BA" w:rsidRPr="00294337" w:rsidRDefault="00F611BA" w:rsidP="00767460">
            <w:pPr>
              <w:spacing w:after="0" w:line="240" w:lineRule="auto"/>
              <w:jc w:val="center"/>
              <w:rPr>
                <w:rFonts w:ascii="Times New Roman" w:hAnsi="Times New Roman"/>
                <w:color w:val="000000"/>
                <w:sz w:val="16"/>
                <w:szCs w:val="16"/>
              </w:rPr>
            </w:pPr>
            <w:r w:rsidRPr="00CD7F7D">
              <w:rPr>
                <w:rFonts w:ascii="Times New Roman" w:hAnsi="Times New Roman"/>
                <w:color w:val="000000"/>
                <w:sz w:val="16"/>
                <w:szCs w:val="16"/>
              </w:rPr>
              <w:t>16:50:280562:17</w:t>
            </w:r>
            <w:r w:rsidR="00CD7F7D" w:rsidRPr="00CD7F7D">
              <w:rPr>
                <w:rFonts w:ascii="Times New Roman" w:hAnsi="Times New Roman"/>
                <w:color w:val="000000"/>
                <w:sz w:val="16"/>
                <w:szCs w:val="16"/>
              </w:rPr>
              <w:t>*</w:t>
            </w:r>
          </w:p>
        </w:tc>
        <w:tc>
          <w:tcPr>
            <w:tcW w:w="1610" w:type="dxa"/>
            <w:tcBorders>
              <w:top w:val="nil"/>
              <w:left w:val="nil"/>
              <w:bottom w:val="single" w:sz="4" w:space="0" w:color="auto"/>
              <w:right w:val="single" w:sz="4" w:space="0" w:color="auto"/>
            </w:tcBorders>
            <w:shd w:val="clear" w:color="auto" w:fill="auto"/>
            <w:noWrap/>
            <w:vAlign w:val="center"/>
            <w:hideMark/>
          </w:tcPr>
          <w:p w14:paraId="7BAF82D8"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173B9C7F" w14:textId="49DBC6EE"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64EF69B5" w14:textId="49EB2EDC" w:rsidR="00F611BA" w:rsidRPr="00294337" w:rsidRDefault="00CD7F7D"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985" w:type="dxa"/>
            <w:tcBorders>
              <w:top w:val="nil"/>
              <w:left w:val="nil"/>
              <w:bottom w:val="single" w:sz="4" w:space="0" w:color="auto"/>
              <w:right w:val="single" w:sz="4" w:space="0" w:color="auto"/>
            </w:tcBorders>
            <w:shd w:val="clear" w:color="auto" w:fill="auto"/>
            <w:vAlign w:val="center"/>
            <w:hideMark/>
          </w:tcPr>
          <w:p w14:paraId="4FB74016"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болото</w:t>
            </w:r>
          </w:p>
        </w:tc>
        <w:tc>
          <w:tcPr>
            <w:tcW w:w="1984" w:type="dxa"/>
            <w:tcBorders>
              <w:top w:val="nil"/>
              <w:left w:val="nil"/>
              <w:bottom w:val="single" w:sz="4" w:space="0" w:color="auto"/>
              <w:right w:val="single" w:sz="4" w:space="0" w:color="auto"/>
            </w:tcBorders>
            <w:shd w:val="clear" w:color="auto" w:fill="auto"/>
            <w:vAlign w:val="center"/>
            <w:hideMark/>
          </w:tcPr>
          <w:p w14:paraId="44226515"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768CAF57"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606</w:t>
            </w:r>
          </w:p>
        </w:tc>
        <w:tc>
          <w:tcPr>
            <w:tcW w:w="993" w:type="dxa"/>
            <w:tcBorders>
              <w:top w:val="nil"/>
              <w:left w:val="nil"/>
              <w:bottom w:val="single" w:sz="4" w:space="0" w:color="auto"/>
              <w:right w:val="single" w:sz="4" w:space="0" w:color="auto"/>
            </w:tcBorders>
            <w:shd w:val="clear" w:color="auto" w:fill="auto"/>
            <w:noWrap/>
            <w:vAlign w:val="center"/>
            <w:hideMark/>
          </w:tcPr>
          <w:p w14:paraId="0E2F9F35"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53FB7ECF"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723C9AC5"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07D93CC0" w14:textId="77777777" w:rsidTr="00767460">
        <w:trPr>
          <w:trHeight w:val="9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1E11D8C8" w14:textId="63068F34"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16:50:000000:26240</w:t>
            </w:r>
            <w:r w:rsidR="00CD7F7D">
              <w:rPr>
                <w:rFonts w:ascii="Times New Roman" w:hAnsi="Times New Roman"/>
                <w:color w:val="000000"/>
                <w:sz w:val="16"/>
                <w:szCs w:val="16"/>
              </w:rPr>
              <w:t>*</w:t>
            </w:r>
          </w:p>
        </w:tc>
        <w:tc>
          <w:tcPr>
            <w:tcW w:w="1610" w:type="dxa"/>
            <w:tcBorders>
              <w:top w:val="nil"/>
              <w:left w:val="nil"/>
              <w:bottom w:val="single" w:sz="4" w:space="0" w:color="auto"/>
              <w:right w:val="single" w:sz="4" w:space="0" w:color="auto"/>
            </w:tcBorders>
            <w:shd w:val="clear" w:color="auto" w:fill="auto"/>
            <w:noWrap/>
            <w:vAlign w:val="center"/>
            <w:hideMark/>
          </w:tcPr>
          <w:p w14:paraId="2DB638E3"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42B13A33" w14:textId="7533B17D"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24129949"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муниципальная</w:t>
            </w:r>
          </w:p>
        </w:tc>
        <w:tc>
          <w:tcPr>
            <w:tcW w:w="1985" w:type="dxa"/>
            <w:tcBorders>
              <w:top w:val="nil"/>
              <w:left w:val="nil"/>
              <w:bottom w:val="single" w:sz="4" w:space="0" w:color="auto"/>
              <w:right w:val="single" w:sz="4" w:space="0" w:color="auto"/>
            </w:tcBorders>
            <w:shd w:val="clear" w:color="auto" w:fill="auto"/>
            <w:vAlign w:val="center"/>
            <w:hideMark/>
          </w:tcPr>
          <w:p w14:paraId="788F486D"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предоставление коммунальных услуг</w:t>
            </w:r>
          </w:p>
        </w:tc>
        <w:tc>
          <w:tcPr>
            <w:tcW w:w="1984" w:type="dxa"/>
            <w:tcBorders>
              <w:top w:val="nil"/>
              <w:left w:val="nil"/>
              <w:bottom w:val="single" w:sz="4" w:space="0" w:color="auto"/>
              <w:right w:val="single" w:sz="4" w:space="0" w:color="auto"/>
            </w:tcBorders>
            <w:shd w:val="clear" w:color="auto" w:fill="auto"/>
            <w:vAlign w:val="center"/>
            <w:hideMark/>
          </w:tcPr>
          <w:p w14:paraId="2BDA85AB"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7946C590"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5</w:t>
            </w:r>
          </w:p>
        </w:tc>
        <w:tc>
          <w:tcPr>
            <w:tcW w:w="993" w:type="dxa"/>
            <w:tcBorders>
              <w:top w:val="nil"/>
              <w:left w:val="nil"/>
              <w:bottom w:val="single" w:sz="4" w:space="0" w:color="auto"/>
              <w:right w:val="single" w:sz="4" w:space="0" w:color="auto"/>
            </w:tcBorders>
            <w:shd w:val="clear" w:color="auto" w:fill="auto"/>
            <w:noWrap/>
            <w:vAlign w:val="center"/>
            <w:hideMark/>
          </w:tcPr>
          <w:p w14:paraId="2B161A5A"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09FDBE0C"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6670938C"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275E7989" w14:textId="77777777" w:rsidTr="00767460">
        <w:trPr>
          <w:trHeight w:val="6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33FC51E4" w14:textId="7B50ECB2"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16:50:280564:8</w:t>
            </w:r>
          </w:p>
        </w:tc>
        <w:tc>
          <w:tcPr>
            <w:tcW w:w="1610" w:type="dxa"/>
            <w:tcBorders>
              <w:top w:val="nil"/>
              <w:left w:val="nil"/>
              <w:bottom w:val="single" w:sz="4" w:space="0" w:color="auto"/>
              <w:right w:val="single" w:sz="4" w:space="0" w:color="auto"/>
            </w:tcBorders>
            <w:shd w:val="clear" w:color="auto" w:fill="auto"/>
            <w:noWrap/>
            <w:vAlign w:val="center"/>
            <w:hideMark/>
          </w:tcPr>
          <w:p w14:paraId="71DE5DE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7AC4A0EF" w14:textId="2B530DBE"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645ED826"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частная</w:t>
            </w:r>
          </w:p>
        </w:tc>
        <w:tc>
          <w:tcPr>
            <w:tcW w:w="1985" w:type="dxa"/>
            <w:tcBorders>
              <w:top w:val="nil"/>
              <w:left w:val="nil"/>
              <w:bottom w:val="single" w:sz="4" w:space="0" w:color="auto"/>
              <w:right w:val="single" w:sz="4" w:space="0" w:color="auto"/>
            </w:tcBorders>
            <w:shd w:val="clear" w:color="auto" w:fill="auto"/>
            <w:vAlign w:val="center"/>
            <w:hideMark/>
          </w:tcPr>
          <w:p w14:paraId="2597163A"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индивидуальный жилой дом</w:t>
            </w:r>
          </w:p>
        </w:tc>
        <w:tc>
          <w:tcPr>
            <w:tcW w:w="1984" w:type="dxa"/>
            <w:tcBorders>
              <w:top w:val="nil"/>
              <w:left w:val="nil"/>
              <w:bottom w:val="single" w:sz="4" w:space="0" w:color="auto"/>
              <w:right w:val="single" w:sz="4" w:space="0" w:color="auto"/>
            </w:tcBorders>
            <w:shd w:val="clear" w:color="auto" w:fill="auto"/>
            <w:vAlign w:val="center"/>
            <w:hideMark/>
          </w:tcPr>
          <w:p w14:paraId="303C828B"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1C68CF50"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1104</w:t>
            </w:r>
          </w:p>
        </w:tc>
        <w:tc>
          <w:tcPr>
            <w:tcW w:w="993" w:type="dxa"/>
            <w:tcBorders>
              <w:top w:val="nil"/>
              <w:left w:val="nil"/>
              <w:bottom w:val="single" w:sz="4" w:space="0" w:color="auto"/>
              <w:right w:val="single" w:sz="4" w:space="0" w:color="auto"/>
            </w:tcBorders>
            <w:shd w:val="clear" w:color="auto" w:fill="auto"/>
            <w:noWrap/>
            <w:vAlign w:val="center"/>
            <w:hideMark/>
          </w:tcPr>
          <w:p w14:paraId="7BE5E81B"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3E064EEB"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130E51A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1118A8BD" w14:textId="77777777" w:rsidTr="00767460">
        <w:trPr>
          <w:trHeight w:val="12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6E6953C2" w14:textId="3B2AE41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16:50:280564:9</w:t>
            </w:r>
            <w:r w:rsidR="00CD7F7D">
              <w:rPr>
                <w:rFonts w:ascii="Times New Roman" w:hAnsi="Times New Roman"/>
                <w:color w:val="000000"/>
                <w:sz w:val="16"/>
                <w:szCs w:val="16"/>
              </w:rPr>
              <w:t>*</w:t>
            </w:r>
          </w:p>
        </w:tc>
        <w:tc>
          <w:tcPr>
            <w:tcW w:w="1610" w:type="dxa"/>
            <w:tcBorders>
              <w:top w:val="nil"/>
              <w:left w:val="nil"/>
              <w:bottom w:val="single" w:sz="4" w:space="0" w:color="auto"/>
              <w:right w:val="single" w:sz="4" w:space="0" w:color="auto"/>
            </w:tcBorders>
            <w:shd w:val="clear" w:color="auto" w:fill="auto"/>
            <w:noWrap/>
            <w:vAlign w:val="center"/>
            <w:hideMark/>
          </w:tcPr>
          <w:p w14:paraId="59BF354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176B0184" w14:textId="31ACA789"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7F25E4F0" w14:textId="0E5B5D61" w:rsidR="00F611BA" w:rsidRPr="00294337" w:rsidRDefault="00CD7F7D"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985" w:type="dxa"/>
            <w:tcBorders>
              <w:top w:val="nil"/>
              <w:left w:val="nil"/>
              <w:bottom w:val="single" w:sz="4" w:space="0" w:color="auto"/>
              <w:right w:val="single" w:sz="4" w:space="0" w:color="auto"/>
            </w:tcBorders>
            <w:shd w:val="clear" w:color="auto" w:fill="auto"/>
            <w:vAlign w:val="center"/>
            <w:hideMark/>
          </w:tcPr>
          <w:p w14:paraId="6BCCD008"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индивидуальный жилой дом и прилегающая территория</w:t>
            </w:r>
          </w:p>
        </w:tc>
        <w:tc>
          <w:tcPr>
            <w:tcW w:w="1984" w:type="dxa"/>
            <w:tcBorders>
              <w:top w:val="nil"/>
              <w:left w:val="nil"/>
              <w:bottom w:val="single" w:sz="4" w:space="0" w:color="auto"/>
              <w:right w:val="single" w:sz="4" w:space="0" w:color="auto"/>
            </w:tcBorders>
            <w:shd w:val="clear" w:color="auto" w:fill="auto"/>
            <w:vAlign w:val="center"/>
            <w:hideMark/>
          </w:tcPr>
          <w:p w14:paraId="2B55C50F"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1475978F"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939</w:t>
            </w:r>
          </w:p>
        </w:tc>
        <w:tc>
          <w:tcPr>
            <w:tcW w:w="993" w:type="dxa"/>
            <w:tcBorders>
              <w:top w:val="nil"/>
              <w:left w:val="nil"/>
              <w:bottom w:val="single" w:sz="4" w:space="0" w:color="auto"/>
              <w:right w:val="single" w:sz="4" w:space="0" w:color="auto"/>
            </w:tcBorders>
            <w:shd w:val="clear" w:color="auto" w:fill="auto"/>
            <w:noWrap/>
            <w:vAlign w:val="center"/>
            <w:hideMark/>
          </w:tcPr>
          <w:p w14:paraId="7E440AE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13627A50"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43FB0C6E"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20766BD7" w14:textId="77777777" w:rsidTr="00767460">
        <w:trPr>
          <w:trHeight w:val="12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7A0E06CA"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16:50:280564:13</w:t>
            </w:r>
          </w:p>
        </w:tc>
        <w:tc>
          <w:tcPr>
            <w:tcW w:w="1610" w:type="dxa"/>
            <w:tcBorders>
              <w:top w:val="nil"/>
              <w:left w:val="nil"/>
              <w:bottom w:val="single" w:sz="4" w:space="0" w:color="auto"/>
              <w:right w:val="single" w:sz="4" w:space="0" w:color="auto"/>
            </w:tcBorders>
            <w:shd w:val="clear" w:color="auto" w:fill="auto"/>
            <w:noWrap/>
            <w:vAlign w:val="center"/>
            <w:hideMark/>
          </w:tcPr>
          <w:p w14:paraId="07277310"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0F75F413" w14:textId="56DFB554"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3B21266A"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частная</w:t>
            </w:r>
          </w:p>
        </w:tc>
        <w:tc>
          <w:tcPr>
            <w:tcW w:w="1985" w:type="dxa"/>
            <w:tcBorders>
              <w:top w:val="nil"/>
              <w:left w:val="nil"/>
              <w:bottom w:val="single" w:sz="4" w:space="0" w:color="auto"/>
              <w:right w:val="single" w:sz="4" w:space="0" w:color="auto"/>
            </w:tcBorders>
            <w:shd w:val="clear" w:color="auto" w:fill="auto"/>
            <w:vAlign w:val="center"/>
            <w:hideMark/>
          </w:tcPr>
          <w:p w14:paraId="01CB7C1D"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индивидуальный жилой дом и прилегающая территория</w:t>
            </w:r>
          </w:p>
        </w:tc>
        <w:tc>
          <w:tcPr>
            <w:tcW w:w="1984" w:type="dxa"/>
            <w:tcBorders>
              <w:top w:val="nil"/>
              <w:left w:val="nil"/>
              <w:bottom w:val="single" w:sz="4" w:space="0" w:color="auto"/>
              <w:right w:val="single" w:sz="4" w:space="0" w:color="auto"/>
            </w:tcBorders>
            <w:shd w:val="clear" w:color="auto" w:fill="auto"/>
            <w:vAlign w:val="center"/>
            <w:hideMark/>
          </w:tcPr>
          <w:p w14:paraId="76652293"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20EC4A88"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750</w:t>
            </w:r>
          </w:p>
        </w:tc>
        <w:tc>
          <w:tcPr>
            <w:tcW w:w="993" w:type="dxa"/>
            <w:tcBorders>
              <w:top w:val="nil"/>
              <w:left w:val="nil"/>
              <w:bottom w:val="single" w:sz="4" w:space="0" w:color="auto"/>
              <w:right w:val="single" w:sz="4" w:space="0" w:color="auto"/>
            </w:tcBorders>
            <w:shd w:val="clear" w:color="auto" w:fill="auto"/>
            <w:noWrap/>
            <w:vAlign w:val="center"/>
            <w:hideMark/>
          </w:tcPr>
          <w:p w14:paraId="23F407D1"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63DCB08B"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246DB99C"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47246CF4" w14:textId="77777777" w:rsidTr="00767460">
        <w:trPr>
          <w:trHeight w:val="15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7A13EC98"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16:50:280564:14</w:t>
            </w:r>
          </w:p>
        </w:tc>
        <w:tc>
          <w:tcPr>
            <w:tcW w:w="1610" w:type="dxa"/>
            <w:tcBorders>
              <w:top w:val="nil"/>
              <w:left w:val="nil"/>
              <w:bottom w:val="single" w:sz="4" w:space="0" w:color="auto"/>
              <w:right w:val="single" w:sz="4" w:space="0" w:color="auto"/>
            </w:tcBorders>
            <w:shd w:val="clear" w:color="auto" w:fill="auto"/>
            <w:noWrap/>
            <w:vAlign w:val="center"/>
            <w:hideMark/>
          </w:tcPr>
          <w:p w14:paraId="69688D16"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6AF96739" w14:textId="0BA55F28"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7CF9D490"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частная</w:t>
            </w:r>
          </w:p>
        </w:tc>
        <w:tc>
          <w:tcPr>
            <w:tcW w:w="1985" w:type="dxa"/>
            <w:tcBorders>
              <w:top w:val="nil"/>
              <w:left w:val="nil"/>
              <w:bottom w:val="single" w:sz="4" w:space="0" w:color="auto"/>
              <w:right w:val="single" w:sz="4" w:space="0" w:color="auto"/>
            </w:tcBorders>
            <w:shd w:val="clear" w:color="auto" w:fill="auto"/>
            <w:vAlign w:val="center"/>
            <w:hideMark/>
          </w:tcPr>
          <w:p w14:paraId="175C9705"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br/>
              <w:t>индивидуальный жилой дом и прилегающая территория</w:t>
            </w:r>
          </w:p>
        </w:tc>
        <w:tc>
          <w:tcPr>
            <w:tcW w:w="1984" w:type="dxa"/>
            <w:tcBorders>
              <w:top w:val="nil"/>
              <w:left w:val="nil"/>
              <w:bottom w:val="single" w:sz="4" w:space="0" w:color="auto"/>
              <w:right w:val="single" w:sz="4" w:space="0" w:color="auto"/>
            </w:tcBorders>
            <w:shd w:val="clear" w:color="auto" w:fill="auto"/>
            <w:vAlign w:val="center"/>
            <w:hideMark/>
          </w:tcPr>
          <w:p w14:paraId="561A5449"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4B205A92"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935</w:t>
            </w:r>
          </w:p>
        </w:tc>
        <w:tc>
          <w:tcPr>
            <w:tcW w:w="993" w:type="dxa"/>
            <w:tcBorders>
              <w:top w:val="nil"/>
              <w:left w:val="nil"/>
              <w:bottom w:val="single" w:sz="4" w:space="0" w:color="auto"/>
              <w:right w:val="single" w:sz="4" w:space="0" w:color="auto"/>
            </w:tcBorders>
            <w:shd w:val="clear" w:color="auto" w:fill="auto"/>
            <w:noWrap/>
            <w:vAlign w:val="center"/>
            <w:hideMark/>
          </w:tcPr>
          <w:p w14:paraId="333F7C04"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25856B4A"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0A71B474"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r w:rsidR="00F611BA" w:rsidRPr="00294337" w14:paraId="6C7C1EC7" w14:textId="77777777" w:rsidTr="00767460">
        <w:trPr>
          <w:trHeight w:val="900"/>
          <w:jc w:val="center"/>
        </w:trPr>
        <w:tc>
          <w:tcPr>
            <w:tcW w:w="1868" w:type="dxa"/>
            <w:tcBorders>
              <w:top w:val="nil"/>
              <w:left w:val="single" w:sz="4" w:space="0" w:color="auto"/>
              <w:bottom w:val="single" w:sz="4" w:space="0" w:color="auto"/>
              <w:right w:val="single" w:sz="4" w:space="0" w:color="auto"/>
            </w:tcBorders>
            <w:shd w:val="clear" w:color="auto" w:fill="auto"/>
            <w:vAlign w:val="center"/>
            <w:hideMark/>
          </w:tcPr>
          <w:p w14:paraId="5B74A9ED"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16:50:280564:417</w:t>
            </w:r>
          </w:p>
        </w:tc>
        <w:tc>
          <w:tcPr>
            <w:tcW w:w="1610" w:type="dxa"/>
            <w:tcBorders>
              <w:top w:val="nil"/>
              <w:left w:val="nil"/>
              <w:bottom w:val="single" w:sz="4" w:space="0" w:color="auto"/>
              <w:right w:val="single" w:sz="4" w:space="0" w:color="auto"/>
            </w:tcBorders>
            <w:shd w:val="clear" w:color="auto" w:fill="auto"/>
            <w:noWrap/>
            <w:vAlign w:val="center"/>
            <w:hideMark/>
          </w:tcPr>
          <w:p w14:paraId="25A7C869"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767" w:type="dxa"/>
            <w:tcBorders>
              <w:top w:val="nil"/>
              <w:left w:val="nil"/>
              <w:bottom w:val="single" w:sz="4" w:space="0" w:color="auto"/>
              <w:right w:val="single" w:sz="4" w:space="0" w:color="auto"/>
            </w:tcBorders>
            <w:shd w:val="clear" w:color="auto" w:fill="auto"/>
            <w:vAlign w:val="center"/>
            <w:hideMark/>
          </w:tcPr>
          <w:p w14:paraId="30C0196B" w14:textId="0F3A5BBD" w:rsidR="00F611BA" w:rsidRPr="00294337" w:rsidRDefault="00767460" w:rsidP="00767460">
            <w:pPr>
              <w:spacing w:after="0" w:line="240" w:lineRule="auto"/>
              <w:jc w:val="center"/>
              <w:rPr>
                <w:rFonts w:ascii="Times New Roman" w:hAnsi="Times New Roman"/>
                <w:color w:val="000000"/>
                <w:sz w:val="16"/>
                <w:szCs w:val="16"/>
              </w:rPr>
            </w:pPr>
            <w:r>
              <w:rPr>
                <w:rFonts w:ascii="Times New Roman" w:hAnsi="Times New Roman"/>
                <w:color w:val="000000"/>
                <w:sz w:val="16"/>
                <w:szCs w:val="16"/>
              </w:rPr>
              <w:t>-</w:t>
            </w:r>
          </w:p>
        </w:tc>
        <w:tc>
          <w:tcPr>
            <w:tcW w:w="1559" w:type="dxa"/>
            <w:tcBorders>
              <w:top w:val="nil"/>
              <w:left w:val="nil"/>
              <w:bottom w:val="single" w:sz="4" w:space="0" w:color="auto"/>
              <w:right w:val="single" w:sz="4" w:space="0" w:color="auto"/>
            </w:tcBorders>
            <w:shd w:val="clear" w:color="auto" w:fill="auto"/>
            <w:vAlign w:val="center"/>
            <w:hideMark/>
          </w:tcPr>
          <w:p w14:paraId="549BFD54"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частная</w:t>
            </w:r>
          </w:p>
        </w:tc>
        <w:tc>
          <w:tcPr>
            <w:tcW w:w="1985" w:type="dxa"/>
            <w:tcBorders>
              <w:top w:val="nil"/>
              <w:left w:val="nil"/>
              <w:bottom w:val="single" w:sz="4" w:space="0" w:color="auto"/>
              <w:right w:val="single" w:sz="4" w:space="0" w:color="auto"/>
            </w:tcBorders>
            <w:shd w:val="clear" w:color="auto" w:fill="auto"/>
            <w:vAlign w:val="center"/>
            <w:hideMark/>
          </w:tcPr>
          <w:p w14:paraId="7F526916"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индивидуальный жилой дом, Бытовое обслуживание</w:t>
            </w:r>
          </w:p>
        </w:tc>
        <w:tc>
          <w:tcPr>
            <w:tcW w:w="1984" w:type="dxa"/>
            <w:tcBorders>
              <w:top w:val="nil"/>
              <w:left w:val="nil"/>
              <w:bottom w:val="single" w:sz="4" w:space="0" w:color="auto"/>
              <w:right w:val="single" w:sz="4" w:space="0" w:color="auto"/>
            </w:tcBorders>
            <w:shd w:val="clear" w:color="auto" w:fill="auto"/>
            <w:vAlign w:val="center"/>
            <w:hideMark/>
          </w:tcPr>
          <w:p w14:paraId="17966E93"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1134" w:type="dxa"/>
            <w:tcBorders>
              <w:top w:val="nil"/>
              <w:left w:val="nil"/>
              <w:bottom w:val="single" w:sz="4" w:space="0" w:color="auto"/>
              <w:right w:val="single" w:sz="4" w:space="0" w:color="auto"/>
            </w:tcBorders>
            <w:shd w:val="clear" w:color="auto" w:fill="auto"/>
            <w:vAlign w:val="center"/>
            <w:hideMark/>
          </w:tcPr>
          <w:p w14:paraId="011CC15E"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402</w:t>
            </w:r>
          </w:p>
        </w:tc>
        <w:tc>
          <w:tcPr>
            <w:tcW w:w="993" w:type="dxa"/>
            <w:tcBorders>
              <w:top w:val="nil"/>
              <w:left w:val="nil"/>
              <w:bottom w:val="single" w:sz="4" w:space="0" w:color="auto"/>
              <w:right w:val="single" w:sz="4" w:space="0" w:color="auto"/>
            </w:tcBorders>
            <w:shd w:val="clear" w:color="auto" w:fill="auto"/>
            <w:noWrap/>
            <w:vAlign w:val="center"/>
            <w:hideMark/>
          </w:tcPr>
          <w:p w14:paraId="4732DCF5"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992" w:type="dxa"/>
            <w:tcBorders>
              <w:top w:val="nil"/>
              <w:left w:val="nil"/>
              <w:bottom w:val="single" w:sz="4" w:space="0" w:color="auto"/>
              <w:right w:val="single" w:sz="4" w:space="0" w:color="auto"/>
            </w:tcBorders>
            <w:shd w:val="clear" w:color="auto" w:fill="auto"/>
            <w:noWrap/>
            <w:vAlign w:val="center"/>
            <w:hideMark/>
          </w:tcPr>
          <w:p w14:paraId="05538A7C"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w:t>
            </w:r>
          </w:p>
        </w:tc>
        <w:tc>
          <w:tcPr>
            <w:tcW w:w="850" w:type="dxa"/>
            <w:tcBorders>
              <w:top w:val="nil"/>
              <w:left w:val="nil"/>
              <w:bottom w:val="single" w:sz="4" w:space="0" w:color="auto"/>
              <w:right w:val="single" w:sz="4" w:space="0" w:color="auto"/>
            </w:tcBorders>
            <w:shd w:val="clear" w:color="auto" w:fill="auto"/>
            <w:noWrap/>
            <w:vAlign w:val="center"/>
            <w:hideMark/>
          </w:tcPr>
          <w:p w14:paraId="70F47011" w14:textId="77777777" w:rsidR="00F611BA" w:rsidRPr="00294337" w:rsidRDefault="00F611BA" w:rsidP="00767460">
            <w:pPr>
              <w:spacing w:after="0" w:line="240" w:lineRule="auto"/>
              <w:jc w:val="center"/>
              <w:rPr>
                <w:rFonts w:ascii="Times New Roman" w:hAnsi="Times New Roman"/>
                <w:color w:val="000000"/>
                <w:sz w:val="16"/>
                <w:szCs w:val="16"/>
              </w:rPr>
            </w:pPr>
            <w:r w:rsidRPr="00294337">
              <w:rPr>
                <w:rFonts w:ascii="Times New Roman" w:hAnsi="Times New Roman"/>
                <w:color w:val="000000"/>
                <w:sz w:val="16"/>
                <w:szCs w:val="16"/>
              </w:rPr>
              <w:t>полное</w:t>
            </w:r>
          </w:p>
        </w:tc>
      </w:tr>
    </w:tbl>
    <w:p w14:paraId="70B5B9FE" w14:textId="618D2D26" w:rsidR="00F611BA" w:rsidRPr="00BF34A0" w:rsidRDefault="00DD1004" w:rsidP="00DD1004">
      <w:pPr>
        <w:pStyle w:val="a3"/>
        <w:spacing w:after="0" w:line="240" w:lineRule="auto"/>
        <w:jc w:val="both"/>
        <w:rPr>
          <w:rFonts w:ascii="Times New Roman" w:hAnsi="Times New Roman"/>
          <w:bCs/>
          <w:lang w:eastAsia="ar-SA"/>
        </w:rPr>
      </w:pPr>
      <w:r w:rsidRPr="00BF34A0">
        <w:rPr>
          <w:rFonts w:ascii="Times New Roman" w:hAnsi="Times New Roman"/>
          <w:bCs/>
          <w:lang w:eastAsia="ar-SA"/>
        </w:rPr>
        <w:t>*Земельные участки подлежать изъятию в случае выявления правообладателей.</w:t>
      </w:r>
    </w:p>
    <w:p w14:paraId="06AD2F4D" w14:textId="77777777" w:rsidR="00F611BA" w:rsidRDefault="00F611BA" w:rsidP="00F611BA">
      <w:pPr>
        <w:spacing w:after="0" w:line="240" w:lineRule="auto"/>
        <w:ind w:right="282" w:firstLine="567"/>
        <w:contextualSpacing/>
        <w:jc w:val="both"/>
        <w:rPr>
          <w:rFonts w:ascii="Times New Roman" w:hAnsi="Times New Roman"/>
          <w:b/>
          <w:bCs/>
          <w:iCs/>
          <w:sz w:val="28"/>
          <w:szCs w:val="28"/>
        </w:rPr>
      </w:pPr>
    </w:p>
    <w:p w14:paraId="3CFC5159" w14:textId="77777777" w:rsidR="00F611BA" w:rsidRDefault="00F611BA" w:rsidP="00F611BA">
      <w:pPr>
        <w:spacing w:after="0" w:line="240" w:lineRule="auto"/>
        <w:ind w:right="282" w:firstLine="567"/>
        <w:contextualSpacing/>
        <w:jc w:val="both"/>
        <w:rPr>
          <w:rFonts w:ascii="Times New Roman" w:hAnsi="Times New Roman"/>
          <w:b/>
          <w:bCs/>
          <w:iCs/>
          <w:sz w:val="28"/>
          <w:szCs w:val="28"/>
        </w:rPr>
      </w:pPr>
    </w:p>
    <w:p w14:paraId="36C99BE6" w14:textId="77777777" w:rsidR="00F611BA" w:rsidRDefault="00F611BA" w:rsidP="00F611BA">
      <w:pPr>
        <w:spacing w:after="0" w:line="240" w:lineRule="auto"/>
        <w:ind w:right="282" w:firstLine="567"/>
        <w:contextualSpacing/>
        <w:jc w:val="both"/>
        <w:rPr>
          <w:rFonts w:ascii="Times New Roman" w:hAnsi="Times New Roman"/>
          <w:b/>
          <w:bCs/>
          <w:iCs/>
          <w:sz w:val="28"/>
          <w:szCs w:val="28"/>
        </w:rPr>
      </w:pPr>
    </w:p>
    <w:p w14:paraId="6F6E94DA" w14:textId="77777777" w:rsidR="00F611BA" w:rsidRDefault="00F611BA" w:rsidP="00F611BA">
      <w:pPr>
        <w:spacing w:after="0" w:line="240" w:lineRule="auto"/>
        <w:ind w:right="282" w:firstLine="567"/>
        <w:contextualSpacing/>
        <w:jc w:val="both"/>
        <w:rPr>
          <w:rFonts w:ascii="Times New Roman" w:hAnsi="Times New Roman"/>
          <w:b/>
          <w:bCs/>
          <w:iCs/>
          <w:sz w:val="28"/>
          <w:szCs w:val="28"/>
        </w:rPr>
      </w:pPr>
    </w:p>
    <w:p w14:paraId="00516849" w14:textId="77777777" w:rsidR="00F611BA" w:rsidRDefault="00F611BA" w:rsidP="00F611BA">
      <w:pPr>
        <w:spacing w:after="0" w:line="240" w:lineRule="auto"/>
        <w:ind w:right="282" w:firstLine="567"/>
        <w:contextualSpacing/>
        <w:jc w:val="both"/>
        <w:rPr>
          <w:rFonts w:ascii="Times New Roman" w:hAnsi="Times New Roman"/>
          <w:b/>
          <w:bCs/>
          <w:iCs/>
          <w:sz w:val="28"/>
          <w:szCs w:val="28"/>
        </w:rPr>
      </w:pPr>
    </w:p>
    <w:p w14:paraId="4E1A5A03" w14:textId="77777777" w:rsidR="00F611BA" w:rsidRDefault="00F611BA" w:rsidP="00F611BA">
      <w:pPr>
        <w:spacing w:after="0" w:line="240" w:lineRule="auto"/>
        <w:ind w:right="282" w:firstLine="567"/>
        <w:contextualSpacing/>
        <w:jc w:val="both"/>
        <w:rPr>
          <w:rFonts w:ascii="Times New Roman" w:hAnsi="Times New Roman"/>
          <w:b/>
          <w:bCs/>
          <w:iCs/>
          <w:sz w:val="28"/>
          <w:szCs w:val="28"/>
        </w:rPr>
        <w:sectPr w:rsidR="00F611BA" w:rsidSect="00BF3796">
          <w:pgSz w:w="16838" w:h="11906" w:orient="landscape" w:code="9"/>
          <w:pgMar w:top="1134" w:right="1134" w:bottom="1134" w:left="1134" w:header="567" w:footer="567" w:gutter="0"/>
          <w:cols w:space="720"/>
          <w:titlePg/>
          <w:docGrid w:linePitch="299"/>
        </w:sectPr>
      </w:pPr>
    </w:p>
    <w:p w14:paraId="4AEFC8E9" w14:textId="77777777" w:rsidR="000B6E09" w:rsidRDefault="000B6E09" w:rsidP="000B6E09">
      <w:pPr>
        <w:spacing w:after="0" w:line="240" w:lineRule="auto"/>
        <w:ind w:right="282" w:firstLine="567"/>
        <w:contextualSpacing/>
        <w:jc w:val="center"/>
        <w:rPr>
          <w:rFonts w:ascii="Times New Roman" w:hAnsi="Times New Roman"/>
          <w:bCs/>
          <w:iCs/>
          <w:sz w:val="28"/>
          <w:szCs w:val="28"/>
        </w:rPr>
      </w:pPr>
      <w:r w:rsidRPr="000064EB">
        <w:rPr>
          <w:rFonts w:ascii="Times New Roman" w:hAnsi="Times New Roman"/>
          <w:bCs/>
          <w:iCs/>
          <w:sz w:val="28"/>
          <w:szCs w:val="28"/>
        </w:rPr>
        <w:t>Перечень кадастровых номеров существующих земельных участков, на которых линейные объекты могут быть размещены на условиях сервитута, публичного сервитута</w:t>
      </w:r>
    </w:p>
    <w:p w14:paraId="6BFB7626" w14:textId="649C251B" w:rsidR="000B6E09" w:rsidRDefault="000B6E09" w:rsidP="000B6E09">
      <w:pPr>
        <w:spacing w:after="0" w:line="240" w:lineRule="auto"/>
        <w:ind w:right="-143" w:firstLine="567"/>
        <w:contextualSpacing/>
        <w:jc w:val="right"/>
        <w:rPr>
          <w:rFonts w:ascii="Times New Roman" w:hAnsi="Times New Roman"/>
          <w:bCs/>
          <w:iCs/>
          <w:sz w:val="28"/>
          <w:szCs w:val="28"/>
        </w:rPr>
      </w:pPr>
      <w:r>
        <w:rPr>
          <w:rFonts w:ascii="Times New Roman" w:hAnsi="Times New Roman"/>
          <w:bCs/>
          <w:iCs/>
          <w:sz w:val="28"/>
          <w:szCs w:val="28"/>
        </w:rPr>
        <w:t>т</w:t>
      </w:r>
      <w:r w:rsidRPr="00546115">
        <w:rPr>
          <w:rFonts w:ascii="Times New Roman" w:hAnsi="Times New Roman"/>
          <w:bCs/>
          <w:iCs/>
          <w:sz w:val="28"/>
          <w:szCs w:val="28"/>
        </w:rPr>
        <w:t xml:space="preserve">аблица </w:t>
      </w:r>
      <w:r w:rsidR="00931565">
        <w:rPr>
          <w:rFonts w:ascii="Times New Roman" w:hAnsi="Times New Roman"/>
          <w:bCs/>
          <w:iCs/>
          <w:sz w:val="28"/>
          <w:szCs w:val="28"/>
        </w:rPr>
        <w:t>3</w:t>
      </w:r>
    </w:p>
    <w:tbl>
      <w:tblPr>
        <w:tblW w:w="9781" w:type="dxa"/>
        <w:tblInd w:w="-5" w:type="dxa"/>
        <w:tblLook w:val="04A0" w:firstRow="1" w:lastRow="0" w:firstColumn="1" w:lastColumn="0" w:noHBand="0" w:noVBand="1"/>
      </w:tblPr>
      <w:tblGrid>
        <w:gridCol w:w="1878"/>
        <w:gridCol w:w="2454"/>
        <w:gridCol w:w="2408"/>
        <w:gridCol w:w="1235"/>
        <w:gridCol w:w="1806"/>
      </w:tblGrid>
      <w:tr w:rsidR="008A38C0" w:rsidRPr="007865FE" w14:paraId="190B7754" w14:textId="77777777" w:rsidTr="00BF34A0">
        <w:trPr>
          <w:trHeight w:val="2143"/>
          <w:tblHeader/>
        </w:trPr>
        <w:tc>
          <w:tcPr>
            <w:tcW w:w="18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BF9554" w14:textId="77777777" w:rsidR="00F611BA" w:rsidRPr="008A38C0" w:rsidRDefault="00F611BA" w:rsidP="00BF3796">
            <w:pPr>
              <w:spacing w:after="0" w:line="240" w:lineRule="auto"/>
              <w:jc w:val="center"/>
              <w:rPr>
                <w:rFonts w:ascii="Times New Roman" w:hAnsi="Times New Roman"/>
                <w:b/>
                <w:bCs/>
                <w:color w:val="000000"/>
                <w:sz w:val="20"/>
                <w:szCs w:val="20"/>
              </w:rPr>
            </w:pPr>
            <w:r w:rsidRPr="008A38C0">
              <w:rPr>
                <w:rFonts w:ascii="Times New Roman" w:hAnsi="Times New Roman"/>
                <w:b/>
                <w:bCs/>
                <w:color w:val="000000"/>
                <w:sz w:val="20"/>
                <w:szCs w:val="20"/>
              </w:rPr>
              <w:t>Площадь устанавливаемого сервитута/ публичного сервитута, для размещения линейного объекта, кв.м</w:t>
            </w:r>
          </w:p>
        </w:tc>
        <w:tc>
          <w:tcPr>
            <w:tcW w:w="2454" w:type="dxa"/>
            <w:tcBorders>
              <w:top w:val="single" w:sz="4" w:space="0" w:color="auto"/>
              <w:left w:val="nil"/>
              <w:bottom w:val="single" w:sz="4" w:space="0" w:color="auto"/>
              <w:right w:val="single" w:sz="4" w:space="0" w:color="auto"/>
            </w:tcBorders>
            <w:shd w:val="clear" w:color="auto" w:fill="auto"/>
            <w:vAlign w:val="center"/>
            <w:hideMark/>
          </w:tcPr>
          <w:p w14:paraId="52D0A177" w14:textId="77777777" w:rsidR="00F611BA" w:rsidRPr="008A38C0" w:rsidRDefault="00F611BA" w:rsidP="00BF3796">
            <w:pPr>
              <w:spacing w:after="0" w:line="240" w:lineRule="auto"/>
              <w:jc w:val="center"/>
              <w:rPr>
                <w:rFonts w:ascii="Times New Roman" w:hAnsi="Times New Roman"/>
                <w:b/>
                <w:bCs/>
                <w:color w:val="000000"/>
                <w:sz w:val="20"/>
                <w:szCs w:val="20"/>
              </w:rPr>
            </w:pPr>
            <w:r w:rsidRPr="008A38C0">
              <w:rPr>
                <w:rFonts w:ascii="Times New Roman" w:hAnsi="Times New Roman"/>
                <w:b/>
                <w:bCs/>
                <w:color w:val="000000"/>
                <w:sz w:val="20"/>
                <w:szCs w:val="20"/>
              </w:rPr>
              <w:t>Кадастровые номера земельных участков, занимаемых сервитутом/публичным сервитутом</w:t>
            </w:r>
          </w:p>
        </w:tc>
        <w:tc>
          <w:tcPr>
            <w:tcW w:w="2408" w:type="dxa"/>
            <w:tcBorders>
              <w:top w:val="single" w:sz="4" w:space="0" w:color="auto"/>
              <w:left w:val="nil"/>
              <w:bottom w:val="single" w:sz="4" w:space="0" w:color="auto"/>
              <w:right w:val="single" w:sz="4" w:space="0" w:color="auto"/>
            </w:tcBorders>
            <w:shd w:val="clear" w:color="auto" w:fill="auto"/>
            <w:vAlign w:val="center"/>
            <w:hideMark/>
          </w:tcPr>
          <w:p w14:paraId="28CF25ED" w14:textId="77777777" w:rsidR="00F611BA" w:rsidRPr="008A38C0" w:rsidRDefault="00F611BA" w:rsidP="00BF3796">
            <w:pPr>
              <w:spacing w:after="0" w:line="240" w:lineRule="auto"/>
              <w:jc w:val="center"/>
              <w:rPr>
                <w:rFonts w:ascii="Times New Roman" w:hAnsi="Times New Roman"/>
                <w:b/>
                <w:bCs/>
                <w:color w:val="000000"/>
                <w:sz w:val="20"/>
                <w:szCs w:val="20"/>
              </w:rPr>
            </w:pPr>
            <w:r w:rsidRPr="008A38C0">
              <w:rPr>
                <w:rFonts w:ascii="Times New Roman" w:hAnsi="Times New Roman"/>
                <w:b/>
                <w:bCs/>
                <w:color w:val="000000"/>
                <w:sz w:val="20"/>
                <w:szCs w:val="20"/>
              </w:rPr>
              <w:t>Адрес/описание местоположения земельных участков, занимаемых сервитутом/публичным сервитутом</w:t>
            </w:r>
          </w:p>
        </w:tc>
        <w:tc>
          <w:tcPr>
            <w:tcW w:w="1235" w:type="dxa"/>
            <w:tcBorders>
              <w:top w:val="single" w:sz="4" w:space="0" w:color="auto"/>
              <w:left w:val="nil"/>
              <w:bottom w:val="single" w:sz="4" w:space="0" w:color="auto"/>
              <w:right w:val="single" w:sz="4" w:space="0" w:color="auto"/>
            </w:tcBorders>
            <w:shd w:val="clear" w:color="auto" w:fill="auto"/>
            <w:vAlign w:val="center"/>
            <w:hideMark/>
          </w:tcPr>
          <w:p w14:paraId="2DEECAD1" w14:textId="77777777" w:rsidR="00F611BA" w:rsidRPr="008A38C0" w:rsidRDefault="00F611BA" w:rsidP="00BF3796">
            <w:pPr>
              <w:spacing w:after="0" w:line="240" w:lineRule="auto"/>
              <w:jc w:val="center"/>
              <w:rPr>
                <w:rFonts w:ascii="Times New Roman" w:hAnsi="Times New Roman"/>
                <w:b/>
                <w:bCs/>
                <w:color w:val="000000"/>
                <w:sz w:val="20"/>
                <w:szCs w:val="20"/>
              </w:rPr>
            </w:pPr>
            <w:r w:rsidRPr="008A38C0">
              <w:rPr>
                <w:rFonts w:ascii="Times New Roman" w:hAnsi="Times New Roman"/>
                <w:b/>
                <w:bCs/>
                <w:color w:val="000000"/>
                <w:sz w:val="20"/>
                <w:szCs w:val="20"/>
              </w:rPr>
              <w:t>Площадь исходного земельного участка</w:t>
            </w:r>
          </w:p>
        </w:tc>
        <w:tc>
          <w:tcPr>
            <w:tcW w:w="1806" w:type="dxa"/>
            <w:tcBorders>
              <w:top w:val="single" w:sz="4" w:space="0" w:color="auto"/>
              <w:left w:val="nil"/>
              <w:bottom w:val="single" w:sz="4" w:space="0" w:color="auto"/>
              <w:right w:val="single" w:sz="4" w:space="0" w:color="auto"/>
            </w:tcBorders>
            <w:shd w:val="clear" w:color="auto" w:fill="auto"/>
            <w:vAlign w:val="center"/>
            <w:hideMark/>
          </w:tcPr>
          <w:p w14:paraId="3CE785F9" w14:textId="77777777" w:rsidR="00F611BA" w:rsidRPr="008A38C0" w:rsidRDefault="00F611BA" w:rsidP="00BF3796">
            <w:pPr>
              <w:spacing w:after="0" w:line="240" w:lineRule="auto"/>
              <w:jc w:val="center"/>
              <w:rPr>
                <w:rFonts w:ascii="Times New Roman" w:hAnsi="Times New Roman"/>
                <w:b/>
                <w:bCs/>
                <w:color w:val="000000"/>
                <w:sz w:val="20"/>
                <w:szCs w:val="20"/>
              </w:rPr>
            </w:pPr>
            <w:r w:rsidRPr="008A38C0">
              <w:rPr>
                <w:rFonts w:ascii="Times New Roman" w:hAnsi="Times New Roman"/>
                <w:b/>
                <w:bCs/>
                <w:color w:val="000000"/>
                <w:sz w:val="20"/>
                <w:szCs w:val="20"/>
              </w:rPr>
              <w:t>Вид разрешенного использования</w:t>
            </w:r>
          </w:p>
        </w:tc>
      </w:tr>
      <w:tr w:rsidR="008A38C0" w:rsidRPr="007865FE" w14:paraId="15500A7C" w14:textId="77777777" w:rsidTr="00BF34A0">
        <w:trPr>
          <w:trHeight w:val="900"/>
        </w:trPr>
        <w:tc>
          <w:tcPr>
            <w:tcW w:w="1878" w:type="dxa"/>
            <w:vMerge w:val="restart"/>
            <w:tcBorders>
              <w:top w:val="nil"/>
              <w:left w:val="single" w:sz="4" w:space="0" w:color="auto"/>
              <w:bottom w:val="single" w:sz="4" w:space="0" w:color="000000"/>
              <w:right w:val="single" w:sz="4" w:space="0" w:color="auto"/>
            </w:tcBorders>
            <w:shd w:val="clear" w:color="auto" w:fill="auto"/>
            <w:vAlign w:val="center"/>
            <w:hideMark/>
          </w:tcPr>
          <w:p w14:paraId="67ED8B22"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102161</w:t>
            </w:r>
          </w:p>
        </w:tc>
        <w:tc>
          <w:tcPr>
            <w:tcW w:w="2454" w:type="dxa"/>
            <w:tcBorders>
              <w:top w:val="nil"/>
              <w:left w:val="nil"/>
              <w:bottom w:val="single" w:sz="4" w:space="0" w:color="auto"/>
              <w:right w:val="single" w:sz="4" w:space="0" w:color="auto"/>
            </w:tcBorders>
            <w:shd w:val="clear" w:color="auto" w:fill="auto"/>
            <w:vAlign w:val="center"/>
            <w:hideMark/>
          </w:tcPr>
          <w:p w14:paraId="1EFF8B58"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16:50:000000:17380</w:t>
            </w:r>
          </w:p>
        </w:tc>
        <w:tc>
          <w:tcPr>
            <w:tcW w:w="2408" w:type="dxa"/>
            <w:tcBorders>
              <w:top w:val="nil"/>
              <w:left w:val="nil"/>
              <w:bottom w:val="single" w:sz="4" w:space="0" w:color="auto"/>
              <w:right w:val="single" w:sz="4" w:space="0" w:color="auto"/>
            </w:tcBorders>
            <w:shd w:val="clear" w:color="auto" w:fill="auto"/>
            <w:vAlign w:val="center"/>
            <w:hideMark/>
          </w:tcPr>
          <w:p w14:paraId="4C916956"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г Казань,Кировский район, ул.Затонская</w:t>
            </w:r>
          </w:p>
        </w:tc>
        <w:tc>
          <w:tcPr>
            <w:tcW w:w="1235" w:type="dxa"/>
            <w:tcBorders>
              <w:top w:val="nil"/>
              <w:left w:val="nil"/>
              <w:bottom w:val="single" w:sz="4" w:space="0" w:color="auto"/>
              <w:right w:val="single" w:sz="4" w:space="0" w:color="auto"/>
            </w:tcBorders>
            <w:shd w:val="clear" w:color="auto" w:fill="auto"/>
            <w:vAlign w:val="center"/>
            <w:hideMark/>
          </w:tcPr>
          <w:p w14:paraId="0182F531"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23437</w:t>
            </w:r>
          </w:p>
        </w:tc>
        <w:tc>
          <w:tcPr>
            <w:tcW w:w="1806" w:type="dxa"/>
            <w:tcBorders>
              <w:top w:val="nil"/>
              <w:left w:val="nil"/>
              <w:bottom w:val="single" w:sz="4" w:space="0" w:color="auto"/>
              <w:right w:val="single" w:sz="4" w:space="0" w:color="auto"/>
            </w:tcBorders>
            <w:shd w:val="clear" w:color="auto" w:fill="auto"/>
            <w:vAlign w:val="center"/>
            <w:hideMark/>
          </w:tcPr>
          <w:p w14:paraId="18051053"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благоустройство территории</w:t>
            </w:r>
          </w:p>
        </w:tc>
      </w:tr>
      <w:tr w:rsidR="008A38C0" w:rsidRPr="007865FE" w14:paraId="609D881D" w14:textId="77777777" w:rsidTr="00BF34A0">
        <w:trPr>
          <w:trHeight w:val="600"/>
        </w:trPr>
        <w:tc>
          <w:tcPr>
            <w:tcW w:w="1878" w:type="dxa"/>
            <w:vMerge/>
            <w:tcBorders>
              <w:top w:val="nil"/>
              <w:left w:val="single" w:sz="4" w:space="0" w:color="auto"/>
              <w:bottom w:val="single" w:sz="4" w:space="0" w:color="000000"/>
              <w:right w:val="single" w:sz="4" w:space="0" w:color="auto"/>
            </w:tcBorders>
            <w:vAlign w:val="center"/>
            <w:hideMark/>
          </w:tcPr>
          <w:p w14:paraId="3AAEFD38" w14:textId="77777777" w:rsidR="00F611BA" w:rsidRPr="008A38C0" w:rsidRDefault="00F611BA" w:rsidP="00BF3796">
            <w:pPr>
              <w:spacing w:after="0" w:line="240" w:lineRule="auto"/>
              <w:rPr>
                <w:rFonts w:ascii="Times New Roman" w:hAnsi="Times New Roman"/>
                <w:color w:val="000000"/>
                <w:sz w:val="20"/>
                <w:szCs w:val="20"/>
              </w:rPr>
            </w:pPr>
          </w:p>
        </w:tc>
        <w:tc>
          <w:tcPr>
            <w:tcW w:w="2454" w:type="dxa"/>
            <w:tcBorders>
              <w:top w:val="nil"/>
              <w:left w:val="nil"/>
              <w:bottom w:val="single" w:sz="4" w:space="0" w:color="auto"/>
              <w:right w:val="single" w:sz="4" w:space="0" w:color="auto"/>
            </w:tcBorders>
            <w:shd w:val="clear" w:color="auto" w:fill="auto"/>
            <w:vAlign w:val="center"/>
            <w:hideMark/>
          </w:tcPr>
          <w:p w14:paraId="66351815"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16:50:190303:2</w:t>
            </w:r>
          </w:p>
        </w:tc>
        <w:tc>
          <w:tcPr>
            <w:tcW w:w="2408" w:type="dxa"/>
            <w:tcBorders>
              <w:top w:val="nil"/>
              <w:left w:val="nil"/>
              <w:bottom w:val="single" w:sz="4" w:space="0" w:color="auto"/>
              <w:right w:val="single" w:sz="4" w:space="0" w:color="auto"/>
            </w:tcBorders>
            <w:shd w:val="clear" w:color="auto" w:fill="auto"/>
            <w:vAlign w:val="center"/>
            <w:hideMark/>
          </w:tcPr>
          <w:p w14:paraId="1DE9D1C5"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г Казань, Кировский район</w:t>
            </w:r>
          </w:p>
        </w:tc>
        <w:tc>
          <w:tcPr>
            <w:tcW w:w="1235" w:type="dxa"/>
            <w:tcBorders>
              <w:top w:val="nil"/>
              <w:left w:val="nil"/>
              <w:bottom w:val="single" w:sz="4" w:space="0" w:color="auto"/>
              <w:right w:val="single" w:sz="4" w:space="0" w:color="auto"/>
            </w:tcBorders>
            <w:shd w:val="clear" w:color="auto" w:fill="auto"/>
            <w:vAlign w:val="center"/>
            <w:hideMark/>
          </w:tcPr>
          <w:p w14:paraId="2E213AE0"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9630</w:t>
            </w:r>
          </w:p>
        </w:tc>
        <w:tc>
          <w:tcPr>
            <w:tcW w:w="1806" w:type="dxa"/>
            <w:tcBorders>
              <w:top w:val="nil"/>
              <w:left w:val="nil"/>
              <w:bottom w:val="single" w:sz="4" w:space="0" w:color="auto"/>
              <w:right w:val="single" w:sz="4" w:space="0" w:color="auto"/>
            </w:tcBorders>
            <w:shd w:val="clear" w:color="auto" w:fill="auto"/>
            <w:vAlign w:val="center"/>
            <w:hideMark/>
          </w:tcPr>
          <w:p w14:paraId="4BDC61B7"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Пустырь</w:t>
            </w:r>
          </w:p>
        </w:tc>
      </w:tr>
      <w:tr w:rsidR="008A38C0" w:rsidRPr="007865FE" w14:paraId="6CB18523" w14:textId="77777777" w:rsidTr="00BF34A0">
        <w:trPr>
          <w:trHeight w:val="900"/>
        </w:trPr>
        <w:tc>
          <w:tcPr>
            <w:tcW w:w="1878" w:type="dxa"/>
            <w:vMerge/>
            <w:tcBorders>
              <w:top w:val="nil"/>
              <w:left w:val="single" w:sz="4" w:space="0" w:color="auto"/>
              <w:bottom w:val="single" w:sz="4" w:space="0" w:color="000000"/>
              <w:right w:val="single" w:sz="4" w:space="0" w:color="auto"/>
            </w:tcBorders>
            <w:vAlign w:val="center"/>
            <w:hideMark/>
          </w:tcPr>
          <w:p w14:paraId="167BAA30" w14:textId="77777777" w:rsidR="00F611BA" w:rsidRPr="008A38C0" w:rsidRDefault="00F611BA" w:rsidP="00BF3796">
            <w:pPr>
              <w:spacing w:after="0" w:line="240" w:lineRule="auto"/>
              <w:rPr>
                <w:rFonts w:ascii="Times New Roman" w:hAnsi="Times New Roman"/>
                <w:color w:val="000000"/>
                <w:sz w:val="20"/>
                <w:szCs w:val="20"/>
              </w:rPr>
            </w:pPr>
          </w:p>
        </w:tc>
        <w:tc>
          <w:tcPr>
            <w:tcW w:w="2454" w:type="dxa"/>
            <w:tcBorders>
              <w:top w:val="nil"/>
              <w:left w:val="nil"/>
              <w:bottom w:val="single" w:sz="4" w:space="0" w:color="auto"/>
              <w:right w:val="single" w:sz="4" w:space="0" w:color="auto"/>
            </w:tcBorders>
            <w:shd w:val="clear" w:color="auto" w:fill="auto"/>
            <w:vAlign w:val="center"/>
            <w:hideMark/>
          </w:tcPr>
          <w:p w14:paraId="213CAB43"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16:50:280564:39</w:t>
            </w:r>
          </w:p>
        </w:tc>
        <w:tc>
          <w:tcPr>
            <w:tcW w:w="2408" w:type="dxa"/>
            <w:tcBorders>
              <w:top w:val="nil"/>
              <w:left w:val="nil"/>
              <w:bottom w:val="single" w:sz="4" w:space="0" w:color="auto"/>
              <w:right w:val="single" w:sz="4" w:space="0" w:color="auto"/>
            </w:tcBorders>
            <w:shd w:val="clear" w:color="auto" w:fill="auto"/>
            <w:vAlign w:val="center"/>
            <w:hideMark/>
          </w:tcPr>
          <w:p w14:paraId="2F82E92E"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МО "г Казань", г Казань, Кировский район</w:t>
            </w:r>
          </w:p>
        </w:tc>
        <w:tc>
          <w:tcPr>
            <w:tcW w:w="1235" w:type="dxa"/>
            <w:tcBorders>
              <w:top w:val="nil"/>
              <w:left w:val="nil"/>
              <w:bottom w:val="single" w:sz="4" w:space="0" w:color="auto"/>
              <w:right w:val="single" w:sz="4" w:space="0" w:color="auto"/>
            </w:tcBorders>
            <w:shd w:val="clear" w:color="auto" w:fill="auto"/>
            <w:vAlign w:val="center"/>
            <w:hideMark/>
          </w:tcPr>
          <w:p w14:paraId="4C385A42"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3878</w:t>
            </w:r>
          </w:p>
        </w:tc>
        <w:tc>
          <w:tcPr>
            <w:tcW w:w="1806" w:type="dxa"/>
            <w:tcBorders>
              <w:top w:val="nil"/>
              <w:left w:val="nil"/>
              <w:bottom w:val="single" w:sz="4" w:space="0" w:color="auto"/>
              <w:right w:val="single" w:sz="4" w:space="0" w:color="auto"/>
            </w:tcBorders>
            <w:shd w:val="clear" w:color="auto" w:fill="auto"/>
            <w:vAlign w:val="center"/>
            <w:hideMark/>
          </w:tcPr>
          <w:p w14:paraId="28EB79EF"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Пустырь</w:t>
            </w:r>
          </w:p>
        </w:tc>
      </w:tr>
      <w:tr w:rsidR="008A38C0" w:rsidRPr="007865FE" w14:paraId="56D2595F" w14:textId="77777777" w:rsidTr="00BF34A0">
        <w:trPr>
          <w:trHeight w:val="600"/>
        </w:trPr>
        <w:tc>
          <w:tcPr>
            <w:tcW w:w="1878" w:type="dxa"/>
            <w:vMerge/>
            <w:tcBorders>
              <w:top w:val="nil"/>
              <w:left w:val="single" w:sz="4" w:space="0" w:color="auto"/>
              <w:bottom w:val="single" w:sz="4" w:space="0" w:color="000000"/>
              <w:right w:val="single" w:sz="4" w:space="0" w:color="auto"/>
            </w:tcBorders>
            <w:vAlign w:val="center"/>
            <w:hideMark/>
          </w:tcPr>
          <w:p w14:paraId="714D7C35" w14:textId="77777777" w:rsidR="00F611BA" w:rsidRPr="008A38C0" w:rsidRDefault="00F611BA" w:rsidP="00BF3796">
            <w:pPr>
              <w:spacing w:after="0" w:line="240" w:lineRule="auto"/>
              <w:rPr>
                <w:rFonts w:ascii="Times New Roman" w:hAnsi="Times New Roman"/>
                <w:color w:val="000000"/>
                <w:sz w:val="20"/>
                <w:szCs w:val="20"/>
              </w:rPr>
            </w:pPr>
          </w:p>
        </w:tc>
        <w:tc>
          <w:tcPr>
            <w:tcW w:w="2454" w:type="dxa"/>
            <w:tcBorders>
              <w:top w:val="nil"/>
              <w:left w:val="nil"/>
              <w:bottom w:val="single" w:sz="4" w:space="0" w:color="auto"/>
              <w:right w:val="single" w:sz="4" w:space="0" w:color="auto"/>
            </w:tcBorders>
            <w:shd w:val="clear" w:color="auto" w:fill="auto"/>
            <w:vAlign w:val="center"/>
            <w:hideMark/>
          </w:tcPr>
          <w:p w14:paraId="44A2FE0E"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16:50:000000:21048</w:t>
            </w:r>
          </w:p>
        </w:tc>
        <w:tc>
          <w:tcPr>
            <w:tcW w:w="2408" w:type="dxa"/>
            <w:tcBorders>
              <w:top w:val="nil"/>
              <w:left w:val="nil"/>
              <w:bottom w:val="single" w:sz="4" w:space="0" w:color="auto"/>
              <w:right w:val="single" w:sz="4" w:space="0" w:color="auto"/>
            </w:tcBorders>
            <w:shd w:val="clear" w:color="auto" w:fill="auto"/>
            <w:vAlign w:val="center"/>
            <w:hideMark/>
          </w:tcPr>
          <w:p w14:paraId="3BF94237"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МО "г Казань", г Казань</w:t>
            </w:r>
          </w:p>
        </w:tc>
        <w:tc>
          <w:tcPr>
            <w:tcW w:w="1235" w:type="dxa"/>
            <w:tcBorders>
              <w:top w:val="nil"/>
              <w:left w:val="nil"/>
              <w:bottom w:val="single" w:sz="4" w:space="0" w:color="auto"/>
              <w:right w:val="single" w:sz="4" w:space="0" w:color="auto"/>
            </w:tcBorders>
            <w:shd w:val="clear" w:color="auto" w:fill="auto"/>
            <w:vAlign w:val="center"/>
            <w:hideMark/>
          </w:tcPr>
          <w:p w14:paraId="646E1DBB"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94 066</w:t>
            </w:r>
          </w:p>
        </w:tc>
        <w:tc>
          <w:tcPr>
            <w:tcW w:w="1806" w:type="dxa"/>
            <w:tcBorders>
              <w:top w:val="nil"/>
              <w:left w:val="nil"/>
              <w:bottom w:val="single" w:sz="4" w:space="0" w:color="auto"/>
              <w:right w:val="single" w:sz="4" w:space="0" w:color="auto"/>
            </w:tcBorders>
            <w:shd w:val="clear" w:color="auto" w:fill="auto"/>
            <w:vAlign w:val="center"/>
            <w:hideMark/>
          </w:tcPr>
          <w:p w14:paraId="6F778265"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Запас</w:t>
            </w:r>
          </w:p>
        </w:tc>
      </w:tr>
      <w:tr w:rsidR="008A38C0" w:rsidRPr="007865FE" w14:paraId="3801E36D" w14:textId="77777777" w:rsidTr="00BF34A0">
        <w:trPr>
          <w:trHeight w:val="1500"/>
        </w:trPr>
        <w:tc>
          <w:tcPr>
            <w:tcW w:w="1878" w:type="dxa"/>
            <w:vMerge/>
            <w:tcBorders>
              <w:top w:val="nil"/>
              <w:left w:val="single" w:sz="4" w:space="0" w:color="auto"/>
              <w:bottom w:val="single" w:sz="4" w:space="0" w:color="000000"/>
              <w:right w:val="single" w:sz="4" w:space="0" w:color="auto"/>
            </w:tcBorders>
            <w:vAlign w:val="center"/>
            <w:hideMark/>
          </w:tcPr>
          <w:p w14:paraId="5EBB74F1" w14:textId="77777777" w:rsidR="00F611BA" w:rsidRPr="008A38C0" w:rsidRDefault="00F611BA" w:rsidP="00BF3796">
            <w:pPr>
              <w:spacing w:after="0" w:line="240" w:lineRule="auto"/>
              <w:rPr>
                <w:rFonts w:ascii="Times New Roman" w:hAnsi="Times New Roman"/>
                <w:color w:val="000000"/>
                <w:sz w:val="20"/>
                <w:szCs w:val="20"/>
              </w:rPr>
            </w:pPr>
          </w:p>
        </w:tc>
        <w:tc>
          <w:tcPr>
            <w:tcW w:w="2454" w:type="dxa"/>
            <w:tcBorders>
              <w:top w:val="nil"/>
              <w:left w:val="nil"/>
              <w:bottom w:val="single" w:sz="4" w:space="0" w:color="auto"/>
              <w:right w:val="single" w:sz="4" w:space="0" w:color="auto"/>
            </w:tcBorders>
            <w:shd w:val="clear" w:color="auto" w:fill="auto"/>
            <w:vAlign w:val="center"/>
            <w:hideMark/>
          </w:tcPr>
          <w:p w14:paraId="58821CD0"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16:50:280303:8</w:t>
            </w:r>
          </w:p>
        </w:tc>
        <w:tc>
          <w:tcPr>
            <w:tcW w:w="2408" w:type="dxa"/>
            <w:tcBorders>
              <w:top w:val="nil"/>
              <w:left w:val="nil"/>
              <w:bottom w:val="single" w:sz="4" w:space="0" w:color="auto"/>
              <w:right w:val="single" w:sz="4" w:space="0" w:color="auto"/>
            </w:tcBorders>
            <w:shd w:val="clear" w:color="auto" w:fill="auto"/>
            <w:vAlign w:val="center"/>
            <w:hideMark/>
          </w:tcPr>
          <w:p w14:paraId="12983A8C"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г Казань, Кировский район, ул. Затонская, д. 12 (лит. А, Б, В)</w:t>
            </w:r>
          </w:p>
        </w:tc>
        <w:tc>
          <w:tcPr>
            <w:tcW w:w="1235" w:type="dxa"/>
            <w:tcBorders>
              <w:top w:val="nil"/>
              <w:left w:val="nil"/>
              <w:bottom w:val="single" w:sz="4" w:space="0" w:color="auto"/>
              <w:right w:val="single" w:sz="4" w:space="0" w:color="auto"/>
            </w:tcBorders>
            <w:shd w:val="clear" w:color="auto" w:fill="auto"/>
            <w:vAlign w:val="center"/>
            <w:hideMark/>
          </w:tcPr>
          <w:p w14:paraId="750ABE4F"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12320</w:t>
            </w:r>
          </w:p>
        </w:tc>
        <w:tc>
          <w:tcPr>
            <w:tcW w:w="1806" w:type="dxa"/>
            <w:tcBorders>
              <w:top w:val="nil"/>
              <w:left w:val="nil"/>
              <w:bottom w:val="single" w:sz="4" w:space="0" w:color="auto"/>
              <w:right w:val="single" w:sz="4" w:space="0" w:color="auto"/>
            </w:tcBorders>
            <w:shd w:val="clear" w:color="auto" w:fill="auto"/>
            <w:vAlign w:val="center"/>
            <w:hideMark/>
          </w:tcPr>
          <w:p w14:paraId="3833D868"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под зданиями станции детского и юношеского туризма и экскурсий "ТРАМП", склада, мастерской</w:t>
            </w:r>
          </w:p>
        </w:tc>
      </w:tr>
      <w:tr w:rsidR="008A38C0" w:rsidRPr="007865FE" w14:paraId="50B7466B" w14:textId="77777777" w:rsidTr="00BF34A0">
        <w:trPr>
          <w:trHeight w:val="900"/>
        </w:trPr>
        <w:tc>
          <w:tcPr>
            <w:tcW w:w="1878" w:type="dxa"/>
            <w:vMerge/>
            <w:tcBorders>
              <w:top w:val="nil"/>
              <w:left w:val="single" w:sz="4" w:space="0" w:color="auto"/>
              <w:bottom w:val="single" w:sz="4" w:space="0" w:color="000000"/>
              <w:right w:val="single" w:sz="4" w:space="0" w:color="auto"/>
            </w:tcBorders>
            <w:vAlign w:val="center"/>
            <w:hideMark/>
          </w:tcPr>
          <w:p w14:paraId="3B7E97AD" w14:textId="77777777" w:rsidR="00F611BA" w:rsidRPr="008A38C0" w:rsidRDefault="00F611BA" w:rsidP="00BF3796">
            <w:pPr>
              <w:spacing w:after="0" w:line="240" w:lineRule="auto"/>
              <w:rPr>
                <w:rFonts w:ascii="Times New Roman" w:hAnsi="Times New Roman"/>
                <w:color w:val="000000"/>
                <w:sz w:val="20"/>
                <w:szCs w:val="20"/>
              </w:rPr>
            </w:pPr>
          </w:p>
        </w:tc>
        <w:tc>
          <w:tcPr>
            <w:tcW w:w="2454" w:type="dxa"/>
            <w:tcBorders>
              <w:top w:val="nil"/>
              <w:left w:val="nil"/>
              <w:bottom w:val="single" w:sz="4" w:space="0" w:color="auto"/>
              <w:right w:val="single" w:sz="4" w:space="0" w:color="auto"/>
            </w:tcBorders>
            <w:shd w:val="clear" w:color="auto" w:fill="auto"/>
            <w:vAlign w:val="center"/>
            <w:hideMark/>
          </w:tcPr>
          <w:p w14:paraId="028DA1D7"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16:50:000000:18236</w:t>
            </w:r>
          </w:p>
        </w:tc>
        <w:tc>
          <w:tcPr>
            <w:tcW w:w="2408" w:type="dxa"/>
            <w:tcBorders>
              <w:top w:val="nil"/>
              <w:left w:val="nil"/>
              <w:bottom w:val="single" w:sz="4" w:space="0" w:color="auto"/>
              <w:right w:val="single" w:sz="4" w:space="0" w:color="auto"/>
            </w:tcBorders>
            <w:shd w:val="clear" w:color="auto" w:fill="auto"/>
            <w:vAlign w:val="center"/>
            <w:hideMark/>
          </w:tcPr>
          <w:p w14:paraId="0E866E5B"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г Казань, Кировский район, ул. Старо-Аракчинская</w:t>
            </w:r>
          </w:p>
        </w:tc>
        <w:tc>
          <w:tcPr>
            <w:tcW w:w="1235" w:type="dxa"/>
            <w:tcBorders>
              <w:top w:val="nil"/>
              <w:left w:val="nil"/>
              <w:bottom w:val="single" w:sz="4" w:space="0" w:color="auto"/>
              <w:right w:val="single" w:sz="4" w:space="0" w:color="auto"/>
            </w:tcBorders>
            <w:shd w:val="clear" w:color="auto" w:fill="auto"/>
            <w:vAlign w:val="center"/>
            <w:hideMark/>
          </w:tcPr>
          <w:p w14:paraId="564443D8"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17177</w:t>
            </w:r>
          </w:p>
        </w:tc>
        <w:tc>
          <w:tcPr>
            <w:tcW w:w="1806" w:type="dxa"/>
            <w:tcBorders>
              <w:top w:val="nil"/>
              <w:left w:val="nil"/>
              <w:bottom w:val="single" w:sz="4" w:space="0" w:color="auto"/>
              <w:right w:val="single" w:sz="4" w:space="0" w:color="auto"/>
            </w:tcBorders>
            <w:shd w:val="clear" w:color="auto" w:fill="auto"/>
            <w:vAlign w:val="center"/>
            <w:hideMark/>
          </w:tcPr>
          <w:p w14:paraId="13EB9B73"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под озеленение (вид №16)</w:t>
            </w:r>
          </w:p>
        </w:tc>
      </w:tr>
      <w:tr w:rsidR="008A38C0" w:rsidRPr="007865FE" w14:paraId="7BE7BD6D" w14:textId="77777777" w:rsidTr="00BF34A0">
        <w:trPr>
          <w:trHeight w:val="1200"/>
        </w:trPr>
        <w:tc>
          <w:tcPr>
            <w:tcW w:w="1878" w:type="dxa"/>
            <w:vMerge/>
            <w:tcBorders>
              <w:top w:val="nil"/>
              <w:left w:val="single" w:sz="4" w:space="0" w:color="auto"/>
              <w:bottom w:val="single" w:sz="4" w:space="0" w:color="000000"/>
              <w:right w:val="single" w:sz="4" w:space="0" w:color="auto"/>
            </w:tcBorders>
            <w:vAlign w:val="center"/>
            <w:hideMark/>
          </w:tcPr>
          <w:p w14:paraId="22156731" w14:textId="77777777" w:rsidR="00F611BA" w:rsidRPr="008A38C0" w:rsidRDefault="00F611BA" w:rsidP="00BF3796">
            <w:pPr>
              <w:spacing w:after="0" w:line="240" w:lineRule="auto"/>
              <w:rPr>
                <w:rFonts w:ascii="Times New Roman" w:hAnsi="Times New Roman"/>
                <w:color w:val="000000"/>
                <w:sz w:val="20"/>
                <w:szCs w:val="20"/>
              </w:rPr>
            </w:pPr>
          </w:p>
        </w:tc>
        <w:tc>
          <w:tcPr>
            <w:tcW w:w="2454" w:type="dxa"/>
            <w:tcBorders>
              <w:top w:val="nil"/>
              <w:left w:val="nil"/>
              <w:bottom w:val="single" w:sz="4" w:space="0" w:color="auto"/>
              <w:right w:val="single" w:sz="4" w:space="0" w:color="auto"/>
            </w:tcBorders>
            <w:shd w:val="clear" w:color="auto" w:fill="auto"/>
            <w:vAlign w:val="center"/>
            <w:hideMark/>
          </w:tcPr>
          <w:p w14:paraId="2A2480FE"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16:50:000000:29801</w:t>
            </w:r>
          </w:p>
        </w:tc>
        <w:tc>
          <w:tcPr>
            <w:tcW w:w="2408" w:type="dxa"/>
            <w:tcBorders>
              <w:top w:val="nil"/>
              <w:left w:val="nil"/>
              <w:bottom w:val="single" w:sz="4" w:space="0" w:color="auto"/>
              <w:right w:val="single" w:sz="4" w:space="0" w:color="auto"/>
            </w:tcBorders>
            <w:shd w:val="clear" w:color="auto" w:fill="auto"/>
            <w:vAlign w:val="center"/>
            <w:hideMark/>
          </w:tcPr>
          <w:p w14:paraId="557560F8"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Российская Федерация, Республика Татарстан, МО "г Казань", г Казань, Кировский район</w:t>
            </w:r>
          </w:p>
        </w:tc>
        <w:tc>
          <w:tcPr>
            <w:tcW w:w="1235" w:type="dxa"/>
            <w:tcBorders>
              <w:top w:val="nil"/>
              <w:left w:val="nil"/>
              <w:bottom w:val="single" w:sz="4" w:space="0" w:color="auto"/>
              <w:right w:val="single" w:sz="4" w:space="0" w:color="auto"/>
            </w:tcBorders>
            <w:shd w:val="clear" w:color="auto" w:fill="auto"/>
            <w:vAlign w:val="center"/>
            <w:hideMark/>
          </w:tcPr>
          <w:p w14:paraId="1315FBFD"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209130</w:t>
            </w:r>
          </w:p>
        </w:tc>
        <w:tc>
          <w:tcPr>
            <w:tcW w:w="1806" w:type="dxa"/>
            <w:tcBorders>
              <w:top w:val="nil"/>
              <w:left w:val="nil"/>
              <w:bottom w:val="single" w:sz="4" w:space="0" w:color="auto"/>
              <w:right w:val="single" w:sz="4" w:space="0" w:color="auto"/>
            </w:tcBorders>
            <w:shd w:val="clear" w:color="auto" w:fill="auto"/>
            <w:vAlign w:val="center"/>
            <w:hideMark/>
          </w:tcPr>
          <w:p w14:paraId="4D70CFFB"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Для размещения военных организаций, учреждений и других объектов</w:t>
            </w:r>
          </w:p>
        </w:tc>
      </w:tr>
      <w:tr w:rsidR="008A38C0" w:rsidRPr="007865FE" w14:paraId="2957A227" w14:textId="77777777" w:rsidTr="00BF34A0">
        <w:trPr>
          <w:trHeight w:val="2100"/>
        </w:trPr>
        <w:tc>
          <w:tcPr>
            <w:tcW w:w="1878" w:type="dxa"/>
            <w:vMerge/>
            <w:tcBorders>
              <w:top w:val="nil"/>
              <w:left w:val="single" w:sz="4" w:space="0" w:color="auto"/>
              <w:bottom w:val="single" w:sz="4" w:space="0" w:color="000000"/>
              <w:right w:val="single" w:sz="4" w:space="0" w:color="auto"/>
            </w:tcBorders>
            <w:vAlign w:val="center"/>
            <w:hideMark/>
          </w:tcPr>
          <w:p w14:paraId="045AF85C" w14:textId="77777777" w:rsidR="00F611BA" w:rsidRPr="008A38C0" w:rsidRDefault="00F611BA" w:rsidP="00BF3796">
            <w:pPr>
              <w:spacing w:after="0" w:line="240" w:lineRule="auto"/>
              <w:rPr>
                <w:rFonts w:ascii="Times New Roman" w:hAnsi="Times New Roman"/>
                <w:color w:val="000000"/>
                <w:sz w:val="20"/>
                <w:szCs w:val="20"/>
              </w:rPr>
            </w:pPr>
          </w:p>
        </w:tc>
        <w:tc>
          <w:tcPr>
            <w:tcW w:w="2454" w:type="dxa"/>
            <w:tcBorders>
              <w:top w:val="nil"/>
              <w:left w:val="nil"/>
              <w:bottom w:val="single" w:sz="4" w:space="0" w:color="auto"/>
              <w:right w:val="single" w:sz="4" w:space="0" w:color="auto"/>
            </w:tcBorders>
            <w:shd w:val="clear" w:color="auto" w:fill="auto"/>
            <w:vAlign w:val="center"/>
            <w:hideMark/>
          </w:tcPr>
          <w:p w14:paraId="30F69B58"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16:50:280302:10</w:t>
            </w:r>
          </w:p>
        </w:tc>
        <w:tc>
          <w:tcPr>
            <w:tcW w:w="2408" w:type="dxa"/>
            <w:tcBorders>
              <w:top w:val="nil"/>
              <w:left w:val="nil"/>
              <w:bottom w:val="single" w:sz="4" w:space="0" w:color="auto"/>
              <w:right w:val="single" w:sz="4" w:space="0" w:color="auto"/>
            </w:tcBorders>
            <w:shd w:val="clear" w:color="auto" w:fill="auto"/>
            <w:vAlign w:val="center"/>
            <w:hideMark/>
          </w:tcPr>
          <w:p w14:paraId="7FB2421A"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МО "г Казань", г Казань, Кировский район, ул. Затонская</w:t>
            </w:r>
          </w:p>
        </w:tc>
        <w:tc>
          <w:tcPr>
            <w:tcW w:w="1235" w:type="dxa"/>
            <w:tcBorders>
              <w:top w:val="nil"/>
              <w:left w:val="nil"/>
              <w:bottom w:val="single" w:sz="4" w:space="0" w:color="auto"/>
              <w:right w:val="single" w:sz="4" w:space="0" w:color="auto"/>
            </w:tcBorders>
            <w:shd w:val="clear" w:color="auto" w:fill="auto"/>
            <w:vAlign w:val="center"/>
            <w:hideMark/>
          </w:tcPr>
          <w:p w14:paraId="749ED60E"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30</w:t>
            </w:r>
          </w:p>
        </w:tc>
        <w:tc>
          <w:tcPr>
            <w:tcW w:w="1806" w:type="dxa"/>
            <w:tcBorders>
              <w:top w:val="nil"/>
              <w:left w:val="nil"/>
              <w:bottom w:val="single" w:sz="4" w:space="0" w:color="auto"/>
              <w:right w:val="single" w:sz="4" w:space="0" w:color="auto"/>
            </w:tcBorders>
            <w:shd w:val="clear" w:color="auto" w:fill="auto"/>
            <w:vAlign w:val="center"/>
            <w:hideMark/>
          </w:tcPr>
          <w:p w14:paraId="0C86C59C"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Коммунальное обслуживание (инженерно-технический объект: комплектная трасформаторная подстанция, без права строительства капитальных сооружений (объектов недвижимости))</w:t>
            </w:r>
          </w:p>
        </w:tc>
      </w:tr>
      <w:tr w:rsidR="008A38C0" w:rsidRPr="007865FE" w14:paraId="4511112A" w14:textId="77777777" w:rsidTr="00BF34A0">
        <w:trPr>
          <w:trHeight w:val="900"/>
        </w:trPr>
        <w:tc>
          <w:tcPr>
            <w:tcW w:w="1878" w:type="dxa"/>
            <w:vMerge/>
            <w:tcBorders>
              <w:top w:val="nil"/>
              <w:left w:val="single" w:sz="4" w:space="0" w:color="auto"/>
              <w:bottom w:val="single" w:sz="4" w:space="0" w:color="000000"/>
              <w:right w:val="single" w:sz="4" w:space="0" w:color="auto"/>
            </w:tcBorders>
            <w:vAlign w:val="center"/>
            <w:hideMark/>
          </w:tcPr>
          <w:p w14:paraId="21F479A7"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3AEBBA15"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16:50:000000:14967</w:t>
            </w:r>
          </w:p>
        </w:tc>
        <w:tc>
          <w:tcPr>
            <w:tcW w:w="2408" w:type="dxa"/>
            <w:tcBorders>
              <w:top w:val="nil"/>
              <w:left w:val="nil"/>
              <w:bottom w:val="single" w:sz="4" w:space="0" w:color="auto"/>
              <w:right w:val="single" w:sz="4" w:space="0" w:color="auto"/>
            </w:tcBorders>
            <w:shd w:val="clear" w:color="auto" w:fill="auto"/>
            <w:vAlign w:val="center"/>
            <w:hideMark/>
          </w:tcPr>
          <w:p w14:paraId="004E9D3C"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г Казань, Кировский район, ул. Затонская, д. 22а</w:t>
            </w:r>
          </w:p>
        </w:tc>
        <w:tc>
          <w:tcPr>
            <w:tcW w:w="1235" w:type="dxa"/>
            <w:tcBorders>
              <w:top w:val="nil"/>
              <w:left w:val="nil"/>
              <w:bottom w:val="single" w:sz="4" w:space="0" w:color="auto"/>
              <w:right w:val="single" w:sz="4" w:space="0" w:color="auto"/>
            </w:tcBorders>
            <w:shd w:val="clear" w:color="auto" w:fill="auto"/>
            <w:vAlign w:val="center"/>
            <w:hideMark/>
          </w:tcPr>
          <w:p w14:paraId="62F2C5F6"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1176</w:t>
            </w:r>
          </w:p>
        </w:tc>
        <w:tc>
          <w:tcPr>
            <w:tcW w:w="1806" w:type="dxa"/>
            <w:tcBorders>
              <w:top w:val="nil"/>
              <w:left w:val="nil"/>
              <w:bottom w:val="single" w:sz="4" w:space="0" w:color="auto"/>
              <w:right w:val="single" w:sz="4" w:space="0" w:color="auto"/>
            </w:tcBorders>
            <w:shd w:val="clear" w:color="auto" w:fill="auto"/>
            <w:vAlign w:val="center"/>
            <w:hideMark/>
          </w:tcPr>
          <w:p w14:paraId="16A14CEE"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предоставление коммунальных услуг</w:t>
            </w:r>
          </w:p>
        </w:tc>
      </w:tr>
      <w:tr w:rsidR="008A38C0" w:rsidRPr="007865FE" w14:paraId="5A5F2090" w14:textId="77777777" w:rsidTr="00BF34A0">
        <w:trPr>
          <w:trHeight w:val="1200"/>
        </w:trPr>
        <w:tc>
          <w:tcPr>
            <w:tcW w:w="1878" w:type="dxa"/>
            <w:vMerge/>
            <w:tcBorders>
              <w:top w:val="nil"/>
              <w:left w:val="single" w:sz="4" w:space="0" w:color="auto"/>
              <w:bottom w:val="single" w:sz="4" w:space="0" w:color="000000"/>
              <w:right w:val="single" w:sz="4" w:space="0" w:color="auto"/>
            </w:tcBorders>
            <w:vAlign w:val="center"/>
            <w:hideMark/>
          </w:tcPr>
          <w:p w14:paraId="3ACC55C5"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4C03346B"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16:50:000000:14966</w:t>
            </w:r>
          </w:p>
        </w:tc>
        <w:tc>
          <w:tcPr>
            <w:tcW w:w="2408" w:type="dxa"/>
            <w:tcBorders>
              <w:top w:val="nil"/>
              <w:left w:val="nil"/>
              <w:bottom w:val="single" w:sz="4" w:space="0" w:color="auto"/>
              <w:right w:val="single" w:sz="4" w:space="0" w:color="auto"/>
            </w:tcBorders>
            <w:shd w:val="clear" w:color="auto" w:fill="auto"/>
            <w:vAlign w:val="center"/>
            <w:hideMark/>
          </w:tcPr>
          <w:p w14:paraId="31FEBC25"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br/>
              <w:t>Республика Татарстан, г Казань, Кировский район, ул. Затонская, д. 24</w:t>
            </w:r>
          </w:p>
        </w:tc>
        <w:tc>
          <w:tcPr>
            <w:tcW w:w="1235" w:type="dxa"/>
            <w:tcBorders>
              <w:top w:val="nil"/>
              <w:left w:val="nil"/>
              <w:bottom w:val="single" w:sz="4" w:space="0" w:color="auto"/>
              <w:right w:val="single" w:sz="4" w:space="0" w:color="auto"/>
            </w:tcBorders>
            <w:shd w:val="clear" w:color="auto" w:fill="auto"/>
            <w:vAlign w:val="center"/>
            <w:hideMark/>
          </w:tcPr>
          <w:p w14:paraId="1484B807"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766</w:t>
            </w:r>
          </w:p>
        </w:tc>
        <w:tc>
          <w:tcPr>
            <w:tcW w:w="1806" w:type="dxa"/>
            <w:tcBorders>
              <w:top w:val="nil"/>
              <w:left w:val="nil"/>
              <w:bottom w:val="single" w:sz="4" w:space="0" w:color="auto"/>
              <w:right w:val="single" w:sz="4" w:space="0" w:color="auto"/>
            </w:tcBorders>
            <w:shd w:val="clear" w:color="auto" w:fill="auto"/>
            <w:vAlign w:val="center"/>
            <w:hideMark/>
          </w:tcPr>
          <w:p w14:paraId="42949D30"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предоставление коммунальных услуг</w:t>
            </w:r>
          </w:p>
        </w:tc>
      </w:tr>
      <w:tr w:rsidR="008A38C0" w:rsidRPr="007865FE" w14:paraId="35C3CC83" w14:textId="77777777" w:rsidTr="00BF34A0">
        <w:trPr>
          <w:trHeight w:val="900"/>
        </w:trPr>
        <w:tc>
          <w:tcPr>
            <w:tcW w:w="1878" w:type="dxa"/>
            <w:vMerge/>
            <w:tcBorders>
              <w:top w:val="nil"/>
              <w:left w:val="single" w:sz="4" w:space="0" w:color="auto"/>
              <w:bottom w:val="single" w:sz="4" w:space="0" w:color="000000"/>
              <w:right w:val="single" w:sz="4" w:space="0" w:color="auto"/>
            </w:tcBorders>
            <w:vAlign w:val="center"/>
            <w:hideMark/>
          </w:tcPr>
          <w:p w14:paraId="0E712442"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2588B9B1"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16:50:280302:6</w:t>
            </w:r>
          </w:p>
        </w:tc>
        <w:tc>
          <w:tcPr>
            <w:tcW w:w="2408" w:type="dxa"/>
            <w:tcBorders>
              <w:top w:val="nil"/>
              <w:left w:val="nil"/>
              <w:bottom w:val="single" w:sz="4" w:space="0" w:color="auto"/>
              <w:right w:val="single" w:sz="4" w:space="0" w:color="auto"/>
            </w:tcBorders>
            <w:shd w:val="clear" w:color="auto" w:fill="auto"/>
            <w:vAlign w:val="center"/>
            <w:hideMark/>
          </w:tcPr>
          <w:p w14:paraId="09487A3F"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г Казань, Кировский район, ул Затонская</w:t>
            </w:r>
          </w:p>
        </w:tc>
        <w:tc>
          <w:tcPr>
            <w:tcW w:w="1235" w:type="dxa"/>
            <w:tcBorders>
              <w:top w:val="nil"/>
              <w:left w:val="nil"/>
              <w:bottom w:val="single" w:sz="4" w:space="0" w:color="auto"/>
              <w:right w:val="single" w:sz="4" w:space="0" w:color="auto"/>
            </w:tcBorders>
            <w:shd w:val="clear" w:color="auto" w:fill="auto"/>
            <w:vAlign w:val="center"/>
            <w:hideMark/>
          </w:tcPr>
          <w:p w14:paraId="3C86662E"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55</w:t>
            </w:r>
          </w:p>
        </w:tc>
        <w:tc>
          <w:tcPr>
            <w:tcW w:w="1806" w:type="dxa"/>
            <w:tcBorders>
              <w:top w:val="nil"/>
              <w:left w:val="nil"/>
              <w:bottom w:val="single" w:sz="4" w:space="0" w:color="auto"/>
              <w:right w:val="single" w:sz="4" w:space="0" w:color="auto"/>
            </w:tcBorders>
            <w:shd w:val="clear" w:color="auto" w:fill="auto"/>
            <w:vAlign w:val="center"/>
            <w:hideMark/>
          </w:tcPr>
          <w:p w14:paraId="0B0ABB65"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огород по ул. Затонская</w:t>
            </w:r>
          </w:p>
        </w:tc>
      </w:tr>
      <w:tr w:rsidR="008A38C0" w:rsidRPr="007865FE" w14:paraId="4D6CC895" w14:textId="77777777" w:rsidTr="00BF34A0">
        <w:trPr>
          <w:trHeight w:val="900"/>
        </w:trPr>
        <w:tc>
          <w:tcPr>
            <w:tcW w:w="1878" w:type="dxa"/>
            <w:vMerge/>
            <w:tcBorders>
              <w:top w:val="nil"/>
              <w:left w:val="single" w:sz="4" w:space="0" w:color="auto"/>
              <w:bottom w:val="single" w:sz="4" w:space="0" w:color="000000"/>
              <w:right w:val="single" w:sz="4" w:space="0" w:color="auto"/>
            </w:tcBorders>
            <w:vAlign w:val="center"/>
            <w:hideMark/>
          </w:tcPr>
          <w:p w14:paraId="3389879F"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3E24A3EC"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16:50:280302:5</w:t>
            </w:r>
          </w:p>
        </w:tc>
        <w:tc>
          <w:tcPr>
            <w:tcW w:w="2408" w:type="dxa"/>
            <w:tcBorders>
              <w:top w:val="nil"/>
              <w:left w:val="nil"/>
              <w:bottom w:val="single" w:sz="4" w:space="0" w:color="auto"/>
              <w:right w:val="single" w:sz="4" w:space="0" w:color="auto"/>
            </w:tcBorders>
            <w:shd w:val="clear" w:color="auto" w:fill="auto"/>
            <w:vAlign w:val="center"/>
            <w:hideMark/>
          </w:tcPr>
          <w:p w14:paraId="1EB16150"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г Казань, Кировский район, ул Затонская</w:t>
            </w:r>
          </w:p>
        </w:tc>
        <w:tc>
          <w:tcPr>
            <w:tcW w:w="1235" w:type="dxa"/>
            <w:tcBorders>
              <w:top w:val="nil"/>
              <w:left w:val="nil"/>
              <w:bottom w:val="single" w:sz="4" w:space="0" w:color="auto"/>
              <w:right w:val="single" w:sz="4" w:space="0" w:color="auto"/>
            </w:tcBorders>
            <w:shd w:val="clear" w:color="auto" w:fill="auto"/>
            <w:vAlign w:val="center"/>
            <w:hideMark/>
          </w:tcPr>
          <w:p w14:paraId="15EF05F8"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440</w:t>
            </w:r>
          </w:p>
        </w:tc>
        <w:tc>
          <w:tcPr>
            <w:tcW w:w="1806" w:type="dxa"/>
            <w:tcBorders>
              <w:top w:val="nil"/>
              <w:left w:val="nil"/>
              <w:bottom w:val="single" w:sz="4" w:space="0" w:color="auto"/>
              <w:right w:val="single" w:sz="4" w:space="0" w:color="auto"/>
            </w:tcBorders>
            <w:shd w:val="clear" w:color="auto" w:fill="auto"/>
            <w:vAlign w:val="center"/>
            <w:hideMark/>
          </w:tcPr>
          <w:p w14:paraId="0DC4AEA6"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огород по ул.Затонская</w:t>
            </w:r>
          </w:p>
        </w:tc>
      </w:tr>
      <w:tr w:rsidR="008A38C0" w:rsidRPr="007865FE" w14:paraId="24B90685" w14:textId="77777777" w:rsidTr="00BF34A0">
        <w:trPr>
          <w:trHeight w:val="900"/>
        </w:trPr>
        <w:tc>
          <w:tcPr>
            <w:tcW w:w="1878" w:type="dxa"/>
            <w:vMerge/>
            <w:tcBorders>
              <w:top w:val="nil"/>
              <w:left w:val="single" w:sz="4" w:space="0" w:color="auto"/>
              <w:bottom w:val="single" w:sz="4" w:space="0" w:color="000000"/>
              <w:right w:val="single" w:sz="4" w:space="0" w:color="auto"/>
            </w:tcBorders>
            <w:vAlign w:val="center"/>
            <w:hideMark/>
          </w:tcPr>
          <w:p w14:paraId="6157D165"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010904A9"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16:50:280302:4</w:t>
            </w:r>
          </w:p>
        </w:tc>
        <w:tc>
          <w:tcPr>
            <w:tcW w:w="2408" w:type="dxa"/>
            <w:tcBorders>
              <w:top w:val="nil"/>
              <w:left w:val="nil"/>
              <w:bottom w:val="single" w:sz="4" w:space="0" w:color="auto"/>
              <w:right w:val="single" w:sz="4" w:space="0" w:color="auto"/>
            </w:tcBorders>
            <w:shd w:val="clear" w:color="auto" w:fill="auto"/>
            <w:vAlign w:val="center"/>
            <w:hideMark/>
          </w:tcPr>
          <w:p w14:paraId="52046943"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г Казань, Кировский район, ул Затонская</w:t>
            </w:r>
          </w:p>
        </w:tc>
        <w:tc>
          <w:tcPr>
            <w:tcW w:w="1235" w:type="dxa"/>
            <w:tcBorders>
              <w:top w:val="nil"/>
              <w:left w:val="nil"/>
              <w:bottom w:val="single" w:sz="4" w:space="0" w:color="auto"/>
              <w:right w:val="single" w:sz="4" w:space="0" w:color="auto"/>
            </w:tcBorders>
            <w:shd w:val="clear" w:color="auto" w:fill="auto"/>
            <w:vAlign w:val="center"/>
            <w:hideMark/>
          </w:tcPr>
          <w:p w14:paraId="0E470D14"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142</w:t>
            </w:r>
          </w:p>
        </w:tc>
        <w:tc>
          <w:tcPr>
            <w:tcW w:w="1806" w:type="dxa"/>
            <w:tcBorders>
              <w:top w:val="nil"/>
              <w:left w:val="nil"/>
              <w:bottom w:val="single" w:sz="4" w:space="0" w:color="auto"/>
              <w:right w:val="single" w:sz="4" w:space="0" w:color="auto"/>
            </w:tcBorders>
            <w:shd w:val="clear" w:color="auto" w:fill="auto"/>
            <w:vAlign w:val="center"/>
            <w:hideMark/>
          </w:tcPr>
          <w:p w14:paraId="56CD801F"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огород по ул.Затонская</w:t>
            </w:r>
          </w:p>
        </w:tc>
      </w:tr>
      <w:tr w:rsidR="008A38C0" w:rsidRPr="007865FE" w14:paraId="6AB16126" w14:textId="77777777" w:rsidTr="00BF34A0">
        <w:trPr>
          <w:trHeight w:val="900"/>
        </w:trPr>
        <w:tc>
          <w:tcPr>
            <w:tcW w:w="1878" w:type="dxa"/>
            <w:vMerge/>
            <w:tcBorders>
              <w:top w:val="nil"/>
              <w:left w:val="single" w:sz="4" w:space="0" w:color="auto"/>
              <w:bottom w:val="single" w:sz="4" w:space="0" w:color="000000"/>
              <w:right w:val="single" w:sz="4" w:space="0" w:color="auto"/>
            </w:tcBorders>
            <w:vAlign w:val="center"/>
            <w:hideMark/>
          </w:tcPr>
          <w:p w14:paraId="693BED50"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3B0BFD77"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16:50:280302:3</w:t>
            </w:r>
          </w:p>
        </w:tc>
        <w:tc>
          <w:tcPr>
            <w:tcW w:w="2408" w:type="dxa"/>
            <w:tcBorders>
              <w:top w:val="nil"/>
              <w:left w:val="nil"/>
              <w:bottom w:val="single" w:sz="4" w:space="0" w:color="auto"/>
              <w:right w:val="single" w:sz="4" w:space="0" w:color="auto"/>
            </w:tcBorders>
            <w:shd w:val="clear" w:color="auto" w:fill="auto"/>
            <w:vAlign w:val="center"/>
            <w:hideMark/>
          </w:tcPr>
          <w:p w14:paraId="56078B2E"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г Казань, Кировский район, ул Затонская</w:t>
            </w:r>
          </w:p>
        </w:tc>
        <w:tc>
          <w:tcPr>
            <w:tcW w:w="1235" w:type="dxa"/>
            <w:tcBorders>
              <w:top w:val="nil"/>
              <w:left w:val="nil"/>
              <w:bottom w:val="single" w:sz="4" w:space="0" w:color="auto"/>
              <w:right w:val="single" w:sz="4" w:space="0" w:color="auto"/>
            </w:tcBorders>
            <w:shd w:val="clear" w:color="auto" w:fill="auto"/>
            <w:vAlign w:val="center"/>
            <w:hideMark/>
          </w:tcPr>
          <w:p w14:paraId="7A735274"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210</w:t>
            </w:r>
          </w:p>
        </w:tc>
        <w:tc>
          <w:tcPr>
            <w:tcW w:w="1806" w:type="dxa"/>
            <w:tcBorders>
              <w:top w:val="nil"/>
              <w:left w:val="nil"/>
              <w:bottom w:val="single" w:sz="4" w:space="0" w:color="auto"/>
              <w:right w:val="single" w:sz="4" w:space="0" w:color="auto"/>
            </w:tcBorders>
            <w:shd w:val="clear" w:color="auto" w:fill="auto"/>
            <w:vAlign w:val="center"/>
            <w:hideMark/>
          </w:tcPr>
          <w:p w14:paraId="352F17D0"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огород по ул.Затонская</w:t>
            </w:r>
          </w:p>
        </w:tc>
      </w:tr>
      <w:tr w:rsidR="008A38C0" w:rsidRPr="007865FE" w14:paraId="2DCBA3DA" w14:textId="77777777" w:rsidTr="00BF34A0">
        <w:trPr>
          <w:trHeight w:val="900"/>
        </w:trPr>
        <w:tc>
          <w:tcPr>
            <w:tcW w:w="1878" w:type="dxa"/>
            <w:vMerge/>
            <w:tcBorders>
              <w:top w:val="nil"/>
              <w:left w:val="single" w:sz="4" w:space="0" w:color="auto"/>
              <w:bottom w:val="single" w:sz="4" w:space="0" w:color="000000"/>
              <w:right w:val="single" w:sz="4" w:space="0" w:color="auto"/>
            </w:tcBorders>
            <w:vAlign w:val="center"/>
            <w:hideMark/>
          </w:tcPr>
          <w:p w14:paraId="31E8DFCC"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4DDE6BA7"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16:50:280302:7</w:t>
            </w:r>
          </w:p>
        </w:tc>
        <w:tc>
          <w:tcPr>
            <w:tcW w:w="2408" w:type="dxa"/>
            <w:tcBorders>
              <w:top w:val="nil"/>
              <w:left w:val="nil"/>
              <w:bottom w:val="single" w:sz="4" w:space="0" w:color="auto"/>
              <w:right w:val="single" w:sz="4" w:space="0" w:color="auto"/>
            </w:tcBorders>
            <w:shd w:val="clear" w:color="auto" w:fill="auto"/>
            <w:vAlign w:val="center"/>
            <w:hideMark/>
          </w:tcPr>
          <w:p w14:paraId="68D4B7A3"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г Казань, Кировский район, ул Затонская</w:t>
            </w:r>
          </w:p>
        </w:tc>
        <w:tc>
          <w:tcPr>
            <w:tcW w:w="1235" w:type="dxa"/>
            <w:tcBorders>
              <w:top w:val="nil"/>
              <w:left w:val="nil"/>
              <w:bottom w:val="single" w:sz="4" w:space="0" w:color="auto"/>
              <w:right w:val="single" w:sz="4" w:space="0" w:color="auto"/>
            </w:tcBorders>
            <w:shd w:val="clear" w:color="auto" w:fill="auto"/>
            <w:vAlign w:val="center"/>
            <w:hideMark/>
          </w:tcPr>
          <w:p w14:paraId="4395DD7A"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436</w:t>
            </w:r>
          </w:p>
        </w:tc>
        <w:tc>
          <w:tcPr>
            <w:tcW w:w="1806" w:type="dxa"/>
            <w:tcBorders>
              <w:top w:val="nil"/>
              <w:left w:val="nil"/>
              <w:bottom w:val="single" w:sz="4" w:space="0" w:color="auto"/>
              <w:right w:val="single" w:sz="4" w:space="0" w:color="auto"/>
            </w:tcBorders>
            <w:shd w:val="clear" w:color="auto" w:fill="auto"/>
            <w:vAlign w:val="center"/>
            <w:hideMark/>
          </w:tcPr>
          <w:p w14:paraId="675E756C"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огород по ул.Затонская</w:t>
            </w:r>
          </w:p>
        </w:tc>
      </w:tr>
      <w:tr w:rsidR="008A38C0" w:rsidRPr="007865FE" w14:paraId="4BF07970" w14:textId="77777777" w:rsidTr="00BF34A0">
        <w:trPr>
          <w:trHeight w:val="900"/>
        </w:trPr>
        <w:tc>
          <w:tcPr>
            <w:tcW w:w="1878" w:type="dxa"/>
            <w:vMerge/>
            <w:tcBorders>
              <w:top w:val="nil"/>
              <w:left w:val="single" w:sz="4" w:space="0" w:color="auto"/>
              <w:bottom w:val="single" w:sz="4" w:space="0" w:color="000000"/>
              <w:right w:val="single" w:sz="4" w:space="0" w:color="auto"/>
            </w:tcBorders>
            <w:vAlign w:val="center"/>
            <w:hideMark/>
          </w:tcPr>
          <w:p w14:paraId="7859A015"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215F472F"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16:50:280302:2</w:t>
            </w:r>
          </w:p>
        </w:tc>
        <w:tc>
          <w:tcPr>
            <w:tcW w:w="2408" w:type="dxa"/>
            <w:tcBorders>
              <w:top w:val="nil"/>
              <w:left w:val="nil"/>
              <w:bottom w:val="single" w:sz="4" w:space="0" w:color="auto"/>
              <w:right w:val="single" w:sz="4" w:space="0" w:color="auto"/>
            </w:tcBorders>
            <w:shd w:val="clear" w:color="auto" w:fill="auto"/>
            <w:vAlign w:val="center"/>
            <w:hideMark/>
          </w:tcPr>
          <w:p w14:paraId="5F3A8BCC"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г Казань, Кировский район, ул Затонская</w:t>
            </w:r>
          </w:p>
        </w:tc>
        <w:tc>
          <w:tcPr>
            <w:tcW w:w="1235" w:type="dxa"/>
            <w:tcBorders>
              <w:top w:val="nil"/>
              <w:left w:val="nil"/>
              <w:bottom w:val="single" w:sz="4" w:space="0" w:color="auto"/>
              <w:right w:val="single" w:sz="4" w:space="0" w:color="auto"/>
            </w:tcBorders>
            <w:shd w:val="clear" w:color="auto" w:fill="auto"/>
            <w:vAlign w:val="center"/>
            <w:hideMark/>
          </w:tcPr>
          <w:p w14:paraId="6411F403"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229</w:t>
            </w:r>
          </w:p>
        </w:tc>
        <w:tc>
          <w:tcPr>
            <w:tcW w:w="1806" w:type="dxa"/>
            <w:tcBorders>
              <w:top w:val="nil"/>
              <w:left w:val="nil"/>
              <w:bottom w:val="single" w:sz="4" w:space="0" w:color="auto"/>
              <w:right w:val="single" w:sz="4" w:space="0" w:color="auto"/>
            </w:tcBorders>
            <w:shd w:val="clear" w:color="auto" w:fill="auto"/>
            <w:vAlign w:val="center"/>
            <w:hideMark/>
          </w:tcPr>
          <w:p w14:paraId="1FCB0E4E"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огород</w:t>
            </w:r>
          </w:p>
        </w:tc>
      </w:tr>
      <w:tr w:rsidR="008A38C0" w:rsidRPr="007865FE" w14:paraId="1AF02CCA" w14:textId="77777777" w:rsidTr="00BF34A0">
        <w:trPr>
          <w:trHeight w:val="600"/>
        </w:trPr>
        <w:tc>
          <w:tcPr>
            <w:tcW w:w="1878" w:type="dxa"/>
            <w:vMerge/>
            <w:tcBorders>
              <w:top w:val="nil"/>
              <w:left w:val="single" w:sz="4" w:space="0" w:color="auto"/>
              <w:bottom w:val="single" w:sz="4" w:space="0" w:color="000000"/>
              <w:right w:val="single" w:sz="4" w:space="0" w:color="auto"/>
            </w:tcBorders>
            <w:vAlign w:val="center"/>
            <w:hideMark/>
          </w:tcPr>
          <w:p w14:paraId="636F92E1"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4A62AFBC"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16:50:280302:9</w:t>
            </w:r>
          </w:p>
        </w:tc>
        <w:tc>
          <w:tcPr>
            <w:tcW w:w="2408" w:type="dxa"/>
            <w:tcBorders>
              <w:top w:val="nil"/>
              <w:left w:val="nil"/>
              <w:bottom w:val="single" w:sz="4" w:space="0" w:color="auto"/>
              <w:right w:val="single" w:sz="4" w:space="0" w:color="auto"/>
            </w:tcBorders>
            <w:shd w:val="clear" w:color="auto" w:fill="auto"/>
            <w:vAlign w:val="center"/>
            <w:hideMark/>
          </w:tcPr>
          <w:p w14:paraId="46FC8BA6"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г Казань, Кировский район</w:t>
            </w:r>
          </w:p>
        </w:tc>
        <w:tc>
          <w:tcPr>
            <w:tcW w:w="1235" w:type="dxa"/>
            <w:tcBorders>
              <w:top w:val="nil"/>
              <w:left w:val="nil"/>
              <w:bottom w:val="single" w:sz="4" w:space="0" w:color="auto"/>
              <w:right w:val="single" w:sz="4" w:space="0" w:color="auto"/>
            </w:tcBorders>
            <w:shd w:val="clear" w:color="auto" w:fill="auto"/>
            <w:vAlign w:val="center"/>
            <w:hideMark/>
          </w:tcPr>
          <w:p w14:paraId="61863CAA"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8075</w:t>
            </w:r>
          </w:p>
        </w:tc>
        <w:tc>
          <w:tcPr>
            <w:tcW w:w="1806" w:type="dxa"/>
            <w:tcBorders>
              <w:top w:val="nil"/>
              <w:left w:val="nil"/>
              <w:bottom w:val="single" w:sz="4" w:space="0" w:color="auto"/>
              <w:right w:val="single" w:sz="4" w:space="0" w:color="auto"/>
            </w:tcBorders>
            <w:shd w:val="clear" w:color="auto" w:fill="auto"/>
            <w:vAlign w:val="center"/>
            <w:hideMark/>
          </w:tcPr>
          <w:p w14:paraId="75D22C08"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пустырь</w:t>
            </w:r>
          </w:p>
        </w:tc>
      </w:tr>
      <w:tr w:rsidR="008A38C0" w:rsidRPr="007865FE" w14:paraId="55971D31" w14:textId="77777777" w:rsidTr="00BF34A0">
        <w:trPr>
          <w:trHeight w:val="600"/>
        </w:trPr>
        <w:tc>
          <w:tcPr>
            <w:tcW w:w="1878" w:type="dxa"/>
            <w:vMerge/>
            <w:tcBorders>
              <w:top w:val="nil"/>
              <w:left w:val="single" w:sz="4" w:space="0" w:color="auto"/>
              <w:bottom w:val="single" w:sz="4" w:space="0" w:color="000000"/>
              <w:right w:val="single" w:sz="4" w:space="0" w:color="auto"/>
            </w:tcBorders>
            <w:vAlign w:val="center"/>
            <w:hideMark/>
          </w:tcPr>
          <w:p w14:paraId="0AF2FADB"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268E6340"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16:50:280551:107</w:t>
            </w:r>
          </w:p>
        </w:tc>
        <w:tc>
          <w:tcPr>
            <w:tcW w:w="2408" w:type="dxa"/>
            <w:tcBorders>
              <w:top w:val="nil"/>
              <w:left w:val="nil"/>
              <w:bottom w:val="single" w:sz="4" w:space="0" w:color="auto"/>
              <w:right w:val="single" w:sz="4" w:space="0" w:color="auto"/>
            </w:tcBorders>
            <w:shd w:val="clear" w:color="auto" w:fill="auto"/>
            <w:vAlign w:val="center"/>
            <w:hideMark/>
          </w:tcPr>
          <w:p w14:paraId="3F8250DD"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МО "г Казань", г Казань</w:t>
            </w:r>
          </w:p>
        </w:tc>
        <w:tc>
          <w:tcPr>
            <w:tcW w:w="1235" w:type="dxa"/>
            <w:tcBorders>
              <w:top w:val="nil"/>
              <w:left w:val="nil"/>
              <w:bottom w:val="single" w:sz="4" w:space="0" w:color="auto"/>
              <w:right w:val="single" w:sz="4" w:space="0" w:color="auto"/>
            </w:tcBorders>
            <w:shd w:val="clear" w:color="auto" w:fill="auto"/>
            <w:vAlign w:val="center"/>
            <w:hideMark/>
          </w:tcPr>
          <w:p w14:paraId="0564F41F"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202</w:t>
            </w:r>
          </w:p>
        </w:tc>
        <w:tc>
          <w:tcPr>
            <w:tcW w:w="1806" w:type="dxa"/>
            <w:tcBorders>
              <w:top w:val="nil"/>
              <w:left w:val="nil"/>
              <w:bottom w:val="single" w:sz="4" w:space="0" w:color="auto"/>
              <w:right w:val="single" w:sz="4" w:space="0" w:color="auto"/>
            </w:tcBorders>
            <w:shd w:val="clear" w:color="auto" w:fill="auto"/>
            <w:vAlign w:val="center"/>
            <w:hideMark/>
          </w:tcPr>
          <w:p w14:paraId="0CF607D5"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запас</w:t>
            </w:r>
          </w:p>
        </w:tc>
      </w:tr>
      <w:tr w:rsidR="008A38C0" w:rsidRPr="007865FE" w14:paraId="5BAC3487" w14:textId="77777777" w:rsidTr="00BF34A0">
        <w:trPr>
          <w:trHeight w:val="1200"/>
        </w:trPr>
        <w:tc>
          <w:tcPr>
            <w:tcW w:w="1878" w:type="dxa"/>
            <w:vMerge/>
            <w:tcBorders>
              <w:top w:val="nil"/>
              <w:left w:val="single" w:sz="4" w:space="0" w:color="auto"/>
              <w:bottom w:val="single" w:sz="4" w:space="0" w:color="000000"/>
              <w:right w:val="single" w:sz="4" w:space="0" w:color="auto"/>
            </w:tcBorders>
            <w:vAlign w:val="center"/>
            <w:hideMark/>
          </w:tcPr>
          <w:p w14:paraId="2147BE17"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5854314D"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16:50:280550:223</w:t>
            </w:r>
          </w:p>
        </w:tc>
        <w:tc>
          <w:tcPr>
            <w:tcW w:w="2408" w:type="dxa"/>
            <w:tcBorders>
              <w:top w:val="nil"/>
              <w:left w:val="nil"/>
              <w:bottom w:val="single" w:sz="4" w:space="0" w:color="auto"/>
              <w:right w:val="single" w:sz="4" w:space="0" w:color="auto"/>
            </w:tcBorders>
            <w:shd w:val="clear" w:color="auto" w:fill="auto"/>
            <w:vAlign w:val="center"/>
            <w:hideMark/>
          </w:tcPr>
          <w:p w14:paraId="30F4329C"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МО "г Казань", г Казань, Кировский район, ул. Станюковича</w:t>
            </w:r>
          </w:p>
        </w:tc>
        <w:tc>
          <w:tcPr>
            <w:tcW w:w="1235" w:type="dxa"/>
            <w:tcBorders>
              <w:top w:val="nil"/>
              <w:left w:val="nil"/>
              <w:bottom w:val="single" w:sz="4" w:space="0" w:color="auto"/>
              <w:right w:val="single" w:sz="4" w:space="0" w:color="auto"/>
            </w:tcBorders>
            <w:shd w:val="clear" w:color="auto" w:fill="auto"/>
            <w:vAlign w:val="center"/>
            <w:hideMark/>
          </w:tcPr>
          <w:p w14:paraId="23466A22"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40</w:t>
            </w:r>
          </w:p>
        </w:tc>
        <w:tc>
          <w:tcPr>
            <w:tcW w:w="1806" w:type="dxa"/>
            <w:tcBorders>
              <w:top w:val="nil"/>
              <w:left w:val="nil"/>
              <w:bottom w:val="single" w:sz="4" w:space="0" w:color="auto"/>
              <w:right w:val="single" w:sz="4" w:space="0" w:color="auto"/>
            </w:tcBorders>
            <w:shd w:val="clear" w:color="auto" w:fill="auto"/>
            <w:vAlign w:val="center"/>
            <w:hideMark/>
          </w:tcPr>
          <w:p w14:paraId="5F625D90"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муниципальная</w:t>
            </w:r>
          </w:p>
        </w:tc>
      </w:tr>
      <w:tr w:rsidR="008A38C0" w:rsidRPr="007865FE" w14:paraId="7A7981AA" w14:textId="77777777" w:rsidTr="00BF34A0">
        <w:trPr>
          <w:trHeight w:val="1500"/>
        </w:trPr>
        <w:tc>
          <w:tcPr>
            <w:tcW w:w="1878" w:type="dxa"/>
            <w:vMerge/>
            <w:tcBorders>
              <w:top w:val="nil"/>
              <w:left w:val="single" w:sz="4" w:space="0" w:color="auto"/>
              <w:bottom w:val="single" w:sz="4" w:space="0" w:color="000000"/>
              <w:right w:val="single" w:sz="4" w:space="0" w:color="auto"/>
            </w:tcBorders>
            <w:vAlign w:val="center"/>
            <w:hideMark/>
          </w:tcPr>
          <w:p w14:paraId="7868095D"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4A3C2B52"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16:50:280563:892</w:t>
            </w:r>
          </w:p>
        </w:tc>
        <w:tc>
          <w:tcPr>
            <w:tcW w:w="2408" w:type="dxa"/>
            <w:tcBorders>
              <w:top w:val="nil"/>
              <w:left w:val="nil"/>
              <w:bottom w:val="single" w:sz="4" w:space="0" w:color="auto"/>
              <w:right w:val="single" w:sz="4" w:space="0" w:color="auto"/>
            </w:tcBorders>
            <w:shd w:val="clear" w:color="auto" w:fill="auto"/>
            <w:vAlign w:val="center"/>
            <w:hideMark/>
          </w:tcPr>
          <w:p w14:paraId="0156D06B"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Российская Федерация, Республика Татарстан, городской округ город Казань, г Казань, ул. Приволжская, з/у 41И</w:t>
            </w:r>
          </w:p>
        </w:tc>
        <w:tc>
          <w:tcPr>
            <w:tcW w:w="1235" w:type="dxa"/>
            <w:tcBorders>
              <w:top w:val="nil"/>
              <w:left w:val="nil"/>
              <w:bottom w:val="single" w:sz="4" w:space="0" w:color="auto"/>
              <w:right w:val="single" w:sz="4" w:space="0" w:color="auto"/>
            </w:tcBorders>
            <w:shd w:val="clear" w:color="auto" w:fill="auto"/>
            <w:vAlign w:val="center"/>
            <w:hideMark/>
          </w:tcPr>
          <w:p w14:paraId="7A86545C"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5239</w:t>
            </w:r>
          </w:p>
        </w:tc>
        <w:tc>
          <w:tcPr>
            <w:tcW w:w="1806" w:type="dxa"/>
            <w:tcBorders>
              <w:top w:val="nil"/>
              <w:left w:val="nil"/>
              <w:bottom w:val="single" w:sz="4" w:space="0" w:color="auto"/>
              <w:right w:val="single" w:sz="4" w:space="0" w:color="auto"/>
            </w:tcBorders>
            <w:shd w:val="clear" w:color="auto" w:fill="auto"/>
            <w:vAlign w:val="center"/>
            <w:hideMark/>
          </w:tcPr>
          <w:p w14:paraId="0E5F562C"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благоустройство территории</w:t>
            </w:r>
          </w:p>
        </w:tc>
      </w:tr>
      <w:tr w:rsidR="008A38C0" w:rsidRPr="007865FE" w14:paraId="6082F371" w14:textId="77777777" w:rsidTr="00BF34A0">
        <w:trPr>
          <w:trHeight w:val="600"/>
        </w:trPr>
        <w:tc>
          <w:tcPr>
            <w:tcW w:w="1878" w:type="dxa"/>
            <w:vMerge/>
            <w:tcBorders>
              <w:top w:val="nil"/>
              <w:left w:val="single" w:sz="4" w:space="0" w:color="auto"/>
              <w:bottom w:val="single" w:sz="4" w:space="0" w:color="000000"/>
              <w:right w:val="single" w:sz="4" w:space="0" w:color="auto"/>
            </w:tcBorders>
            <w:vAlign w:val="center"/>
            <w:hideMark/>
          </w:tcPr>
          <w:p w14:paraId="227052FE"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4A2C940B"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16:50:280562:17</w:t>
            </w:r>
          </w:p>
        </w:tc>
        <w:tc>
          <w:tcPr>
            <w:tcW w:w="2408" w:type="dxa"/>
            <w:tcBorders>
              <w:top w:val="nil"/>
              <w:left w:val="nil"/>
              <w:bottom w:val="single" w:sz="4" w:space="0" w:color="auto"/>
              <w:right w:val="single" w:sz="4" w:space="0" w:color="auto"/>
            </w:tcBorders>
            <w:shd w:val="clear" w:color="auto" w:fill="auto"/>
            <w:vAlign w:val="center"/>
            <w:hideMark/>
          </w:tcPr>
          <w:p w14:paraId="2B38458F"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г Казань, Кировский район</w:t>
            </w:r>
          </w:p>
        </w:tc>
        <w:tc>
          <w:tcPr>
            <w:tcW w:w="1235" w:type="dxa"/>
            <w:tcBorders>
              <w:top w:val="nil"/>
              <w:left w:val="nil"/>
              <w:bottom w:val="single" w:sz="4" w:space="0" w:color="auto"/>
              <w:right w:val="single" w:sz="4" w:space="0" w:color="auto"/>
            </w:tcBorders>
            <w:shd w:val="clear" w:color="auto" w:fill="auto"/>
            <w:vAlign w:val="center"/>
            <w:hideMark/>
          </w:tcPr>
          <w:p w14:paraId="28D15771"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606</w:t>
            </w:r>
          </w:p>
        </w:tc>
        <w:tc>
          <w:tcPr>
            <w:tcW w:w="1806" w:type="dxa"/>
            <w:tcBorders>
              <w:top w:val="nil"/>
              <w:left w:val="nil"/>
              <w:bottom w:val="single" w:sz="4" w:space="0" w:color="auto"/>
              <w:right w:val="single" w:sz="4" w:space="0" w:color="auto"/>
            </w:tcBorders>
            <w:shd w:val="clear" w:color="auto" w:fill="auto"/>
            <w:vAlign w:val="center"/>
            <w:hideMark/>
          </w:tcPr>
          <w:p w14:paraId="02145163"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болото</w:t>
            </w:r>
          </w:p>
        </w:tc>
      </w:tr>
      <w:tr w:rsidR="008A38C0" w:rsidRPr="007865FE" w14:paraId="4D37E933" w14:textId="77777777" w:rsidTr="00BF34A0">
        <w:trPr>
          <w:trHeight w:val="900"/>
        </w:trPr>
        <w:tc>
          <w:tcPr>
            <w:tcW w:w="1878" w:type="dxa"/>
            <w:vMerge/>
            <w:tcBorders>
              <w:top w:val="nil"/>
              <w:left w:val="single" w:sz="4" w:space="0" w:color="auto"/>
              <w:bottom w:val="single" w:sz="4" w:space="0" w:color="000000"/>
              <w:right w:val="single" w:sz="4" w:space="0" w:color="auto"/>
            </w:tcBorders>
            <w:vAlign w:val="center"/>
            <w:hideMark/>
          </w:tcPr>
          <w:p w14:paraId="1AC223E7"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24E803FA"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16:50:000000:26240</w:t>
            </w:r>
          </w:p>
        </w:tc>
        <w:tc>
          <w:tcPr>
            <w:tcW w:w="2408" w:type="dxa"/>
            <w:tcBorders>
              <w:top w:val="nil"/>
              <w:left w:val="nil"/>
              <w:bottom w:val="single" w:sz="4" w:space="0" w:color="auto"/>
              <w:right w:val="single" w:sz="4" w:space="0" w:color="auto"/>
            </w:tcBorders>
            <w:shd w:val="clear" w:color="auto" w:fill="auto"/>
            <w:vAlign w:val="center"/>
            <w:hideMark/>
          </w:tcPr>
          <w:p w14:paraId="73ED43FE"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МО "г Казань", г Казань, Кировский район</w:t>
            </w:r>
          </w:p>
        </w:tc>
        <w:tc>
          <w:tcPr>
            <w:tcW w:w="1235" w:type="dxa"/>
            <w:tcBorders>
              <w:top w:val="nil"/>
              <w:left w:val="nil"/>
              <w:bottom w:val="single" w:sz="4" w:space="0" w:color="auto"/>
              <w:right w:val="single" w:sz="4" w:space="0" w:color="auto"/>
            </w:tcBorders>
            <w:shd w:val="clear" w:color="auto" w:fill="auto"/>
            <w:vAlign w:val="center"/>
            <w:hideMark/>
          </w:tcPr>
          <w:p w14:paraId="70564D9F"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5</w:t>
            </w:r>
          </w:p>
        </w:tc>
        <w:tc>
          <w:tcPr>
            <w:tcW w:w="1806" w:type="dxa"/>
            <w:tcBorders>
              <w:top w:val="nil"/>
              <w:left w:val="nil"/>
              <w:bottom w:val="single" w:sz="4" w:space="0" w:color="auto"/>
              <w:right w:val="single" w:sz="4" w:space="0" w:color="auto"/>
            </w:tcBorders>
            <w:shd w:val="clear" w:color="auto" w:fill="auto"/>
            <w:vAlign w:val="center"/>
            <w:hideMark/>
          </w:tcPr>
          <w:p w14:paraId="39ECD1C3"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предоставление коммунальных услуг</w:t>
            </w:r>
          </w:p>
        </w:tc>
      </w:tr>
      <w:tr w:rsidR="008A38C0" w:rsidRPr="007865FE" w14:paraId="7A69821A" w14:textId="77777777" w:rsidTr="00BF34A0">
        <w:trPr>
          <w:trHeight w:val="1200"/>
        </w:trPr>
        <w:tc>
          <w:tcPr>
            <w:tcW w:w="1878" w:type="dxa"/>
            <w:vMerge/>
            <w:tcBorders>
              <w:top w:val="nil"/>
              <w:left w:val="single" w:sz="4" w:space="0" w:color="auto"/>
              <w:bottom w:val="single" w:sz="4" w:space="0" w:color="000000"/>
              <w:right w:val="single" w:sz="4" w:space="0" w:color="auto"/>
            </w:tcBorders>
            <w:vAlign w:val="center"/>
            <w:hideMark/>
          </w:tcPr>
          <w:p w14:paraId="74FA2EAD"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3CDDAB4B"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16:50:280564:8</w:t>
            </w:r>
          </w:p>
        </w:tc>
        <w:tc>
          <w:tcPr>
            <w:tcW w:w="2408" w:type="dxa"/>
            <w:tcBorders>
              <w:top w:val="nil"/>
              <w:left w:val="nil"/>
              <w:bottom w:val="single" w:sz="4" w:space="0" w:color="auto"/>
              <w:right w:val="single" w:sz="4" w:space="0" w:color="auto"/>
            </w:tcBorders>
            <w:shd w:val="clear" w:color="auto" w:fill="auto"/>
            <w:vAlign w:val="center"/>
            <w:hideMark/>
          </w:tcPr>
          <w:p w14:paraId="1F012D3F"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МО "г Казань", г Казань, Кировский район, ул. Старо-Аракчинская 2-я, дом 58</w:t>
            </w:r>
          </w:p>
        </w:tc>
        <w:tc>
          <w:tcPr>
            <w:tcW w:w="1235" w:type="dxa"/>
            <w:tcBorders>
              <w:top w:val="nil"/>
              <w:left w:val="nil"/>
              <w:bottom w:val="single" w:sz="4" w:space="0" w:color="auto"/>
              <w:right w:val="single" w:sz="4" w:space="0" w:color="auto"/>
            </w:tcBorders>
            <w:shd w:val="clear" w:color="auto" w:fill="auto"/>
            <w:vAlign w:val="center"/>
            <w:hideMark/>
          </w:tcPr>
          <w:p w14:paraId="0B318AEE"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1104</w:t>
            </w:r>
          </w:p>
        </w:tc>
        <w:tc>
          <w:tcPr>
            <w:tcW w:w="1806" w:type="dxa"/>
            <w:tcBorders>
              <w:top w:val="nil"/>
              <w:left w:val="nil"/>
              <w:bottom w:val="single" w:sz="4" w:space="0" w:color="auto"/>
              <w:right w:val="single" w:sz="4" w:space="0" w:color="auto"/>
            </w:tcBorders>
            <w:shd w:val="clear" w:color="auto" w:fill="auto"/>
            <w:vAlign w:val="center"/>
            <w:hideMark/>
          </w:tcPr>
          <w:p w14:paraId="06AB730E"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индивидуальный жилой дом</w:t>
            </w:r>
          </w:p>
        </w:tc>
      </w:tr>
      <w:tr w:rsidR="008A38C0" w:rsidRPr="007865FE" w14:paraId="529564B0" w14:textId="77777777" w:rsidTr="00BF34A0">
        <w:trPr>
          <w:trHeight w:val="1500"/>
        </w:trPr>
        <w:tc>
          <w:tcPr>
            <w:tcW w:w="1878" w:type="dxa"/>
            <w:vMerge/>
            <w:tcBorders>
              <w:top w:val="nil"/>
              <w:left w:val="single" w:sz="4" w:space="0" w:color="auto"/>
              <w:bottom w:val="single" w:sz="4" w:space="0" w:color="000000"/>
              <w:right w:val="single" w:sz="4" w:space="0" w:color="auto"/>
            </w:tcBorders>
            <w:vAlign w:val="center"/>
            <w:hideMark/>
          </w:tcPr>
          <w:p w14:paraId="3CB10B1E"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6F04587C"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16:50:280564:9</w:t>
            </w:r>
          </w:p>
        </w:tc>
        <w:tc>
          <w:tcPr>
            <w:tcW w:w="2408" w:type="dxa"/>
            <w:tcBorders>
              <w:top w:val="nil"/>
              <w:left w:val="nil"/>
              <w:bottom w:val="single" w:sz="4" w:space="0" w:color="auto"/>
              <w:right w:val="single" w:sz="4" w:space="0" w:color="auto"/>
            </w:tcBorders>
            <w:shd w:val="clear" w:color="auto" w:fill="auto"/>
            <w:vAlign w:val="center"/>
            <w:hideMark/>
          </w:tcPr>
          <w:p w14:paraId="14C37E0B"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br/>
              <w:t>Республика Татарстан, г Казань, Кировский район, ул.Старо-Аракчинская 2-я, д. 56</w:t>
            </w:r>
          </w:p>
        </w:tc>
        <w:tc>
          <w:tcPr>
            <w:tcW w:w="1235" w:type="dxa"/>
            <w:tcBorders>
              <w:top w:val="nil"/>
              <w:left w:val="nil"/>
              <w:bottom w:val="single" w:sz="4" w:space="0" w:color="auto"/>
              <w:right w:val="single" w:sz="4" w:space="0" w:color="auto"/>
            </w:tcBorders>
            <w:shd w:val="clear" w:color="auto" w:fill="auto"/>
            <w:vAlign w:val="center"/>
            <w:hideMark/>
          </w:tcPr>
          <w:p w14:paraId="2AC71C2D"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939</w:t>
            </w:r>
          </w:p>
        </w:tc>
        <w:tc>
          <w:tcPr>
            <w:tcW w:w="1806" w:type="dxa"/>
            <w:tcBorders>
              <w:top w:val="nil"/>
              <w:left w:val="nil"/>
              <w:bottom w:val="single" w:sz="4" w:space="0" w:color="auto"/>
              <w:right w:val="single" w:sz="4" w:space="0" w:color="auto"/>
            </w:tcBorders>
            <w:shd w:val="clear" w:color="auto" w:fill="auto"/>
            <w:vAlign w:val="center"/>
            <w:hideMark/>
          </w:tcPr>
          <w:p w14:paraId="3390BC52"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индивидуальный жилой дом и прилегающая территория</w:t>
            </w:r>
          </w:p>
        </w:tc>
      </w:tr>
      <w:tr w:rsidR="008A38C0" w:rsidRPr="007865FE" w14:paraId="3FED286B" w14:textId="77777777" w:rsidTr="00BF34A0">
        <w:trPr>
          <w:trHeight w:val="1200"/>
        </w:trPr>
        <w:tc>
          <w:tcPr>
            <w:tcW w:w="1878" w:type="dxa"/>
            <w:vMerge/>
            <w:tcBorders>
              <w:top w:val="nil"/>
              <w:left w:val="single" w:sz="4" w:space="0" w:color="auto"/>
              <w:bottom w:val="single" w:sz="4" w:space="0" w:color="000000"/>
              <w:right w:val="single" w:sz="4" w:space="0" w:color="auto"/>
            </w:tcBorders>
            <w:vAlign w:val="center"/>
            <w:hideMark/>
          </w:tcPr>
          <w:p w14:paraId="4844980B"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0A89AB40"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16:50:280564:13</w:t>
            </w:r>
          </w:p>
        </w:tc>
        <w:tc>
          <w:tcPr>
            <w:tcW w:w="2408" w:type="dxa"/>
            <w:tcBorders>
              <w:top w:val="nil"/>
              <w:left w:val="nil"/>
              <w:bottom w:val="single" w:sz="4" w:space="0" w:color="auto"/>
              <w:right w:val="single" w:sz="4" w:space="0" w:color="auto"/>
            </w:tcBorders>
            <w:shd w:val="clear" w:color="auto" w:fill="auto"/>
            <w:vAlign w:val="center"/>
            <w:hideMark/>
          </w:tcPr>
          <w:p w14:paraId="5E7B7424"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г Казань, Кировский район, ул.Старо-Аракчинская 2-я , д. 54</w:t>
            </w:r>
          </w:p>
        </w:tc>
        <w:tc>
          <w:tcPr>
            <w:tcW w:w="1235" w:type="dxa"/>
            <w:tcBorders>
              <w:top w:val="nil"/>
              <w:left w:val="nil"/>
              <w:bottom w:val="single" w:sz="4" w:space="0" w:color="auto"/>
              <w:right w:val="single" w:sz="4" w:space="0" w:color="auto"/>
            </w:tcBorders>
            <w:shd w:val="clear" w:color="auto" w:fill="auto"/>
            <w:vAlign w:val="center"/>
            <w:hideMark/>
          </w:tcPr>
          <w:p w14:paraId="41236444"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750</w:t>
            </w:r>
          </w:p>
        </w:tc>
        <w:tc>
          <w:tcPr>
            <w:tcW w:w="1806" w:type="dxa"/>
            <w:tcBorders>
              <w:top w:val="nil"/>
              <w:left w:val="nil"/>
              <w:bottom w:val="single" w:sz="4" w:space="0" w:color="auto"/>
              <w:right w:val="single" w:sz="4" w:space="0" w:color="auto"/>
            </w:tcBorders>
            <w:shd w:val="clear" w:color="auto" w:fill="auto"/>
            <w:vAlign w:val="center"/>
            <w:hideMark/>
          </w:tcPr>
          <w:p w14:paraId="05CA60B8"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индивидуальный жилой дом и прилегающая территория</w:t>
            </w:r>
          </w:p>
        </w:tc>
      </w:tr>
      <w:tr w:rsidR="008A38C0" w:rsidRPr="007865FE" w14:paraId="4FFD6A94" w14:textId="77777777" w:rsidTr="00BF34A0">
        <w:trPr>
          <w:trHeight w:val="1500"/>
        </w:trPr>
        <w:tc>
          <w:tcPr>
            <w:tcW w:w="1878" w:type="dxa"/>
            <w:vMerge/>
            <w:tcBorders>
              <w:top w:val="nil"/>
              <w:left w:val="single" w:sz="4" w:space="0" w:color="auto"/>
              <w:bottom w:val="single" w:sz="4" w:space="0" w:color="000000"/>
              <w:right w:val="single" w:sz="4" w:space="0" w:color="auto"/>
            </w:tcBorders>
            <w:vAlign w:val="center"/>
            <w:hideMark/>
          </w:tcPr>
          <w:p w14:paraId="083465D8"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5D33C232"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16:50:280564:14</w:t>
            </w:r>
          </w:p>
        </w:tc>
        <w:tc>
          <w:tcPr>
            <w:tcW w:w="2408" w:type="dxa"/>
            <w:tcBorders>
              <w:top w:val="nil"/>
              <w:left w:val="nil"/>
              <w:bottom w:val="single" w:sz="4" w:space="0" w:color="auto"/>
              <w:right w:val="single" w:sz="4" w:space="0" w:color="auto"/>
            </w:tcBorders>
            <w:shd w:val="clear" w:color="auto" w:fill="auto"/>
            <w:vAlign w:val="center"/>
            <w:hideMark/>
          </w:tcPr>
          <w:p w14:paraId="25ADD0E2"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br/>
              <w:t>Республика Татарстан, г Казань, Кировский район, ул 2-я Старая Аракчинская, дом 52</w:t>
            </w:r>
          </w:p>
        </w:tc>
        <w:tc>
          <w:tcPr>
            <w:tcW w:w="1235" w:type="dxa"/>
            <w:tcBorders>
              <w:top w:val="nil"/>
              <w:left w:val="nil"/>
              <w:bottom w:val="single" w:sz="4" w:space="0" w:color="auto"/>
              <w:right w:val="single" w:sz="4" w:space="0" w:color="auto"/>
            </w:tcBorders>
            <w:shd w:val="clear" w:color="auto" w:fill="auto"/>
            <w:vAlign w:val="center"/>
            <w:hideMark/>
          </w:tcPr>
          <w:p w14:paraId="183323FA"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935</w:t>
            </w:r>
          </w:p>
        </w:tc>
        <w:tc>
          <w:tcPr>
            <w:tcW w:w="1806" w:type="dxa"/>
            <w:tcBorders>
              <w:top w:val="nil"/>
              <w:left w:val="nil"/>
              <w:bottom w:val="single" w:sz="4" w:space="0" w:color="auto"/>
              <w:right w:val="single" w:sz="4" w:space="0" w:color="auto"/>
            </w:tcBorders>
            <w:shd w:val="clear" w:color="auto" w:fill="auto"/>
            <w:vAlign w:val="center"/>
            <w:hideMark/>
          </w:tcPr>
          <w:p w14:paraId="7CF7F84C"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br/>
              <w:t>индивидуальный жилой дом и прилегающая территория</w:t>
            </w:r>
          </w:p>
        </w:tc>
      </w:tr>
      <w:tr w:rsidR="008A38C0" w:rsidRPr="007865FE" w14:paraId="36FEBEF1" w14:textId="77777777" w:rsidTr="00BF34A0">
        <w:trPr>
          <w:trHeight w:val="1500"/>
        </w:trPr>
        <w:tc>
          <w:tcPr>
            <w:tcW w:w="1878" w:type="dxa"/>
            <w:vMerge/>
            <w:tcBorders>
              <w:top w:val="nil"/>
              <w:left w:val="single" w:sz="4" w:space="0" w:color="auto"/>
              <w:bottom w:val="single" w:sz="4" w:space="0" w:color="000000"/>
              <w:right w:val="single" w:sz="4" w:space="0" w:color="auto"/>
            </w:tcBorders>
            <w:vAlign w:val="center"/>
            <w:hideMark/>
          </w:tcPr>
          <w:p w14:paraId="47EE8A0E"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25331035"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16:50:280564:417</w:t>
            </w:r>
          </w:p>
        </w:tc>
        <w:tc>
          <w:tcPr>
            <w:tcW w:w="2408" w:type="dxa"/>
            <w:tcBorders>
              <w:top w:val="nil"/>
              <w:left w:val="nil"/>
              <w:bottom w:val="single" w:sz="4" w:space="0" w:color="auto"/>
              <w:right w:val="single" w:sz="4" w:space="0" w:color="auto"/>
            </w:tcBorders>
            <w:shd w:val="clear" w:color="auto" w:fill="auto"/>
            <w:vAlign w:val="center"/>
            <w:hideMark/>
          </w:tcPr>
          <w:p w14:paraId="330181EB"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br/>
              <w:t>Республика Татарстан, городской округ МО "г Казань", г Казань, ул. 2-я Старо-Аракчинская</w:t>
            </w:r>
          </w:p>
        </w:tc>
        <w:tc>
          <w:tcPr>
            <w:tcW w:w="1235" w:type="dxa"/>
            <w:tcBorders>
              <w:top w:val="nil"/>
              <w:left w:val="nil"/>
              <w:bottom w:val="single" w:sz="4" w:space="0" w:color="auto"/>
              <w:right w:val="single" w:sz="4" w:space="0" w:color="auto"/>
            </w:tcBorders>
            <w:shd w:val="clear" w:color="auto" w:fill="auto"/>
            <w:vAlign w:val="center"/>
            <w:hideMark/>
          </w:tcPr>
          <w:p w14:paraId="5BE1E4D8"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402</w:t>
            </w:r>
          </w:p>
        </w:tc>
        <w:tc>
          <w:tcPr>
            <w:tcW w:w="1806" w:type="dxa"/>
            <w:tcBorders>
              <w:top w:val="nil"/>
              <w:left w:val="nil"/>
              <w:bottom w:val="single" w:sz="4" w:space="0" w:color="auto"/>
              <w:right w:val="single" w:sz="4" w:space="0" w:color="auto"/>
            </w:tcBorders>
            <w:shd w:val="clear" w:color="auto" w:fill="auto"/>
            <w:vAlign w:val="center"/>
            <w:hideMark/>
          </w:tcPr>
          <w:p w14:paraId="04150F75"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индивидуальный жилой дом, Бытовое обслуживание</w:t>
            </w:r>
          </w:p>
        </w:tc>
      </w:tr>
      <w:tr w:rsidR="008A38C0" w:rsidRPr="007865FE" w14:paraId="4D88EFA8" w14:textId="77777777" w:rsidTr="00BF34A0">
        <w:trPr>
          <w:trHeight w:val="1200"/>
        </w:trPr>
        <w:tc>
          <w:tcPr>
            <w:tcW w:w="1878" w:type="dxa"/>
            <w:vMerge/>
            <w:tcBorders>
              <w:top w:val="nil"/>
              <w:left w:val="single" w:sz="4" w:space="0" w:color="auto"/>
              <w:bottom w:val="single" w:sz="4" w:space="0" w:color="000000"/>
              <w:right w:val="single" w:sz="4" w:space="0" w:color="auto"/>
            </w:tcBorders>
            <w:vAlign w:val="center"/>
            <w:hideMark/>
          </w:tcPr>
          <w:p w14:paraId="65EFE94F" w14:textId="77777777" w:rsidR="00F611BA" w:rsidRPr="007865FE" w:rsidRDefault="00F611BA" w:rsidP="00BF3796">
            <w:pPr>
              <w:spacing w:after="0" w:line="240" w:lineRule="auto"/>
              <w:rPr>
                <w:rFonts w:ascii="Times New Roman" w:hAnsi="Times New Roman"/>
                <w:color w:val="000000"/>
              </w:rPr>
            </w:pPr>
          </w:p>
        </w:tc>
        <w:tc>
          <w:tcPr>
            <w:tcW w:w="2454" w:type="dxa"/>
            <w:tcBorders>
              <w:top w:val="nil"/>
              <w:left w:val="nil"/>
              <w:bottom w:val="single" w:sz="4" w:space="0" w:color="auto"/>
              <w:right w:val="single" w:sz="4" w:space="0" w:color="auto"/>
            </w:tcBorders>
            <w:shd w:val="clear" w:color="auto" w:fill="auto"/>
            <w:vAlign w:val="center"/>
            <w:hideMark/>
          </w:tcPr>
          <w:p w14:paraId="3FD659A9"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16:50:000000:34 ЕЗП (обособленный 16:50:000000:1013)</w:t>
            </w:r>
          </w:p>
        </w:tc>
        <w:tc>
          <w:tcPr>
            <w:tcW w:w="2408" w:type="dxa"/>
            <w:tcBorders>
              <w:top w:val="nil"/>
              <w:left w:val="nil"/>
              <w:bottom w:val="single" w:sz="4" w:space="0" w:color="auto"/>
              <w:right w:val="single" w:sz="4" w:space="0" w:color="auto"/>
            </w:tcBorders>
            <w:shd w:val="clear" w:color="auto" w:fill="auto"/>
            <w:vAlign w:val="center"/>
            <w:hideMark/>
          </w:tcPr>
          <w:p w14:paraId="1D3A79B2"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Республика Татарстан, участок в зоне границ полосы железной дороги на территории г Казани</w:t>
            </w:r>
          </w:p>
        </w:tc>
        <w:tc>
          <w:tcPr>
            <w:tcW w:w="1235" w:type="dxa"/>
            <w:tcBorders>
              <w:top w:val="nil"/>
              <w:left w:val="nil"/>
              <w:bottom w:val="single" w:sz="4" w:space="0" w:color="auto"/>
              <w:right w:val="single" w:sz="4" w:space="0" w:color="auto"/>
            </w:tcBorders>
            <w:shd w:val="clear" w:color="auto" w:fill="auto"/>
            <w:vAlign w:val="center"/>
            <w:hideMark/>
          </w:tcPr>
          <w:p w14:paraId="675B5836"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4704088</w:t>
            </w:r>
          </w:p>
        </w:tc>
        <w:tc>
          <w:tcPr>
            <w:tcW w:w="1806" w:type="dxa"/>
            <w:tcBorders>
              <w:top w:val="nil"/>
              <w:left w:val="nil"/>
              <w:bottom w:val="single" w:sz="4" w:space="0" w:color="auto"/>
              <w:right w:val="single" w:sz="4" w:space="0" w:color="auto"/>
            </w:tcBorders>
            <w:shd w:val="clear" w:color="auto" w:fill="auto"/>
            <w:vAlign w:val="center"/>
            <w:hideMark/>
          </w:tcPr>
          <w:p w14:paraId="3653F273" w14:textId="77777777" w:rsidR="00F611BA" w:rsidRPr="008A38C0" w:rsidRDefault="00F611BA" w:rsidP="00BF3796">
            <w:pPr>
              <w:spacing w:after="0" w:line="240" w:lineRule="auto"/>
              <w:jc w:val="center"/>
              <w:rPr>
                <w:rFonts w:ascii="Times New Roman" w:hAnsi="Times New Roman"/>
                <w:color w:val="000000"/>
                <w:sz w:val="20"/>
                <w:szCs w:val="20"/>
              </w:rPr>
            </w:pPr>
            <w:r w:rsidRPr="008A38C0">
              <w:rPr>
                <w:rFonts w:ascii="Times New Roman" w:hAnsi="Times New Roman"/>
                <w:color w:val="000000"/>
                <w:sz w:val="20"/>
                <w:szCs w:val="20"/>
              </w:rPr>
              <w:t>железнодорожный транспорт</w:t>
            </w:r>
          </w:p>
        </w:tc>
      </w:tr>
    </w:tbl>
    <w:p w14:paraId="686D529B" w14:textId="77777777" w:rsidR="00BF34A0" w:rsidRDefault="00BF34A0" w:rsidP="00BF34A0">
      <w:pPr>
        <w:spacing w:after="0" w:line="240" w:lineRule="auto"/>
        <w:ind w:right="-142"/>
        <w:jc w:val="both"/>
        <w:rPr>
          <w:rFonts w:ascii="Times New Roman" w:hAnsi="Times New Roman"/>
        </w:rPr>
      </w:pPr>
    </w:p>
    <w:p w14:paraId="03777DBA" w14:textId="09BB106D" w:rsidR="008A38C0" w:rsidRDefault="00BF34A0" w:rsidP="00BF34A0">
      <w:pPr>
        <w:spacing w:after="0" w:line="240" w:lineRule="auto"/>
        <w:ind w:right="-142"/>
        <w:jc w:val="both"/>
        <w:rPr>
          <w:rFonts w:ascii="Times New Roman" w:hAnsi="Times New Roman"/>
          <w:b/>
          <w:sz w:val="28"/>
          <w:szCs w:val="28"/>
        </w:rPr>
      </w:pPr>
      <w:r w:rsidRPr="00BF34A0">
        <w:rPr>
          <w:rFonts w:ascii="Times New Roman" w:hAnsi="Times New Roman"/>
        </w:rPr>
        <w:t>Примечание: Перечень земельных участков актуален на момент подготовки проекта межевания территории. На момент принятия решения об установлении публичного сервитута уполномоченным органом перечень земельных участков может быть актуализирован в соответствии с требованиями земельного законодательства Российской Федерации</w:t>
      </w:r>
      <w:r>
        <w:rPr>
          <w:rFonts w:ascii="Times New Roman" w:hAnsi="Times New Roman"/>
        </w:rPr>
        <w:t>.</w:t>
      </w:r>
    </w:p>
    <w:p w14:paraId="3222853F" w14:textId="77777777" w:rsidR="008A38C0" w:rsidRDefault="008A38C0" w:rsidP="00F611BA">
      <w:pPr>
        <w:spacing w:after="0" w:line="288" w:lineRule="auto"/>
        <w:ind w:right="-142"/>
        <w:jc w:val="center"/>
        <w:rPr>
          <w:rFonts w:ascii="Times New Roman" w:hAnsi="Times New Roman"/>
          <w:b/>
          <w:sz w:val="28"/>
          <w:szCs w:val="28"/>
        </w:rPr>
      </w:pPr>
    </w:p>
    <w:p w14:paraId="6768CB37" w14:textId="4E4600F0" w:rsidR="00F611BA" w:rsidRPr="00FF7242" w:rsidRDefault="00F611BA" w:rsidP="00F611BA">
      <w:pPr>
        <w:spacing w:after="0" w:line="288" w:lineRule="auto"/>
        <w:ind w:right="-142"/>
        <w:jc w:val="center"/>
        <w:rPr>
          <w:rFonts w:ascii="Times New Roman" w:hAnsi="Times New Roman"/>
          <w:b/>
          <w:bCs/>
          <w:sz w:val="28"/>
          <w:szCs w:val="28"/>
        </w:rPr>
        <w:sectPr w:rsidR="00F611BA" w:rsidRPr="00FF7242" w:rsidSect="00D92375">
          <w:pgSz w:w="11906" w:h="16838" w:code="9"/>
          <w:pgMar w:top="1134" w:right="1134" w:bottom="1134" w:left="1134" w:header="567" w:footer="567" w:gutter="0"/>
          <w:cols w:space="720"/>
          <w:titlePg/>
          <w:docGrid w:linePitch="299"/>
        </w:sectPr>
      </w:pPr>
    </w:p>
    <w:p w14:paraId="2C41ED61" w14:textId="0535181E" w:rsidR="00931565" w:rsidRDefault="00931565" w:rsidP="00F611BA">
      <w:pPr>
        <w:spacing w:after="0" w:line="288" w:lineRule="auto"/>
        <w:jc w:val="center"/>
        <w:rPr>
          <w:rFonts w:ascii="Times New Roman" w:hAnsi="Times New Roman"/>
          <w:b/>
          <w:sz w:val="26"/>
          <w:szCs w:val="26"/>
        </w:rPr>
      </w:pPr>
      <w:bookmarkStart w:id="18" w:name="_GoBack"/>
      <w:bookmarkEnd w:id="18"/>
    </w:p>
    <w:p w14:paraId="46478A3C" w14:textId="1946C66A" w:rsidR="00356452" w:rsidRDefault="00931565" w:rsidP="00931565">
      <w:pPr>
        <w:jc w:val="center"/>
      </w:pPr>
      <w:r>
        <w:t>______________________</w:t>
      </w:r>
    </w:p>
    <w:sectPr w:rsidR="00356452" w:rsidSect="002C1697">
      <w:type w:val="continuous"/>
      <w:pgSz w:w="11906" w:h="16838" w:code="9"/>
      <w:pgMar w:top="1276" w:right="1274" w:bottom="709" w:left="1134" w:header="567" w:footer="567" w:gutter="0"/>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5F893F" w14:textId="77777777" w:rsidR="00D40731" w:rsidRDefault="00D40731" w:rsidP="00C54680">
      <w:pPr>
        <w:spacing w:after="0" w:line="240" w:lineRule="auto"/>
      </w:pPr>
      <w:r>
        <w:separator/>
      </w:r>
    </w:p>
  </w:endnote>
  <w:endnote w:type="continuationSeparator" w:id="0">
    <w:p w14:paraId="3FCEA5FB" w14:textId="77777777" w:rsidR="00D40731" w:rsidRDefault="00D40731" w:rsidP="00C546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225312" w14:textId="77777777" w:rsidR="00D40731" w:rsidRDefault="00D40731" w:rsidP="00C54680">
      <w:pPr>
        <w:spacing w:after="0" w:line="240" w:lineRule="auto"/>
      </w:pPr>
      <w:r>
        <w:separator/>
      </w:r>
    </w:p>
  </w:footnote>
  <w:footnote w:type="continuationSeparator" w:id="0">
    <w:p w14:paraId="25B5DC1C" w14:textId="77777777" w:rsidR="00D40731" w:rsidRDefault="00D40731" w:rsidP="00C5468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4902242"/>
      <w:docPartObj>
        <w:docPartGallery w:val="Page Numbers (Top of Page)"/>
        <w:docPartUnique/>
      </w:docPartObj>
    </w:sdtPr>
    <w:sdtContent>
      <w:p w14:paraId="27D8E0FD" w14:textId="7A761641" w:rsidR="00931565" w:rsidRDefault="00931565">
        <w:pPr>
          <w:pStyle w:val="a5"/>
          <w:jc w:val="center"/>
        </w:pPr>
        <w:r>
          <w:fldChar w:fldCharType="begin"/>
        </w:r>
        <w:r>
          <w:instrText>PAGE   \* MERGEFORMAT</w:instrText>
        </w:r>
        <w:r>
          <w:fldChar w:fldCharType="separate"/>
        </w:r>
        <w:r w:rsidR="00D40731">
          <w:rPr>
            <w:noProof/>
          </w:rPr>
          <w:t>1</w:t>
        </w:r>
        <w:r>
          <w:fldChar w:fldCharType="end"/>
        </w:r>
      </w:p>
    </w:sdtContent>
  </w:sdt>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3793885"/>
      <w:docPartObj>
        <w:docPartGallery w:val="Page Numbers (Top of Page)"/>
        <w:docPartUnique/>
      </w:docPartObj>
    </w:sdtPr>
    <w:sdtContent>
      <w:p w14:paraId="7532EE09" w14:textId="74606D06" w:rsidR="00931565" w:rsidRDefault="00931565">
        <w:pPr>
          <w:pStyle w:val="a5"/>
          <w:jc w:val="center"/>
        </w:pPr>
        <w:r>
          <w:fldChar w:fldCharType="begin"/>
        </w:r>
        <w:r>
          <w:instrText>PAGE   \* MERGEFORMAT</w:instrText>
        </w:r>
        <w:r>
          <w:fldChar w:fldCharType="separate"/>
        </w:r>
        <w:r w:rsidR="00636178">
          <w:rPr>
            <w:noProof/>
          </w:rPr>
          <w:t>10</w:t>
        </w:r>
        <w:r>
          <w:fldChar w:fldCharType="end"/>
        </w:r>
      </w:p>
    </w:sdtContent>
  </w:sdt>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9126714"/>
      <w:docPartObj>
        <w:docPartGallery w:val="Page Numbers (Top of Page)"/>
        <w:docPartUnique/>
      </w:docPartObj>
    </w:sdtPr>
    <w:sdtContent>
      <w:p w14:paraId="62E56D8E" w14:textId="72CEE53A" w:rsidR="00931565" w:rsidRDefault="00931565" w:rsidP="002C1697">
        <w:pPr>
          <w:pStyle w:val="a5"/>
          <w:jc w:val="center"/>
        </w:pPr>
        <w:r>
          <w:fldChar w:fldCharType="begin"/>
        </w:r>
        <w:r>
          <w:instrText>PAGE   \* MERGEFORMAT</w:instrText>
        </w:r>
        <w:r>
          <w:fldChar w:fldCharType="separate"/>
        </w:r>
        <w:r w:rsidR="00636178">
          <w:rPr>
            <w:noProof/>
          </w:rPr>
          <w:t>16</w:t>
        </w:r>
        <w:r>
          <w:fldChar w:fldCharType="end"/>
        </w:r>
      </w:p>
    </w:sdtContent>
  </w:sdt>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73914529"/>
      <w:docPartObj>
        <w:docPartGallery w:val="Page Numbers (Top of Page)"/>
        <w:docPartUnique/>
      </w:docPartObj>
    </w:sdtPr>
    <w:sdtContent>
      <w:p w14:paraId="3CFAEAAC" w14:textId="3434FEA0" w:rsidR="00931565" w:rsidRDefault="00931565">
        <w:pPr>
          <w:pStyle w:val="a5"/>
          <w:jc w:val="center"/>
        </w:pPr>
        <w:r>
          <w:fldChar w:fldCharType="begin"/>
        </w:r>
        <w:r>
          <w:instrText>PAGE   \* MERGEFORMAT</w:instrText>
        </w:r>
        <w:r>
          <w:fldChar w:fldCharType="separate"/>
        </w:r>
        <w:r w:rsidR="00636178">
          <w:rPr>
            <w:noProof/>
          </w:rPr>
          <w:t>48</w:t>
        </w:r>
        <w:r>
          <w:fldChar w:fldCharType="end"/>
        </w:r>
      </w:p>
    </w:sdtContent>
  </w:sdt>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66298334"/>
      <w:docPartObj>
        <w:docPartGallery w:val="Page Numbers (Top of Page)"/>
        <w:docPartUnique/>
      </w:docPartObj>
    </w:sdtPr>
    <w:sdtContent>
      <w:p w14:paraId="66BC9D51" w14:textId="12A34897" w:rsidR="00931565" w:rsidRPr="00875AE8" w:rsidRDefault="00931565" w:rsidP="00BF3796">
        <w:pPr>
          <w:pStyle w:val="a5"/>
          <w:jc w:val="center"/>
        </w:pPr>
        <w:r>
          <w:fldChar w:fldCharType="begin"/>
        </w:r>
        <w:r>
          <w:instrText>PAGE   \* MERGEFORMAT</w:instrText>
        </w:r>
        <w:r>
          <w:fldChar w:fldCharType="separate"/>
        </w:r>
        <w:r w:rsidR="00636178">
          <w:rPr>
            <w:noProof/>
          </w:rPr>
          <w:t>49</w:t>
        </w:r>
        <w: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47" type="#_x0000_t75" style="width:9pt;height:8.25pt;visibility:visible;mso-wrap-style:square" o:bullet="t">
        <v:imagedata r:id="rId1" o:title=""/>
      </v:shape>
    </w:pict>
  </w:numPicBullet>
  <w:abstractNum w:abstractNumId="0" w15:restartNumberingAfterBreak="0">
    <w:nsid w:val="0234441F"/>
    <w:multiLevelType w:val="hybridMultilevel"/>
    <w:tmpl w:val="CE1810C6"/>
    <w:lvl w:ilvl="0" w:tplc="0EE02B2E">
      <w:numFmt w:val="bullet"/>
      <w:lvlText w:val=""/>
      <w:lvlJc w:val="left"/>
      <w:pPr>
        <w:ind w:left="927" w:hanging="360"/>
      </w:pPr>
      <w:rPr>
        <w:rFonts w:ascii="Symbol" w:eastAsia="Times New Roman" w:hAnsi="Symbol"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15:restartNumberingAfterBreak="0">
    <w:nsid w:val="141C2F6C"/>
    <w:multiLevelType w:val="hybridMultilevel"/>
    <w:tmpl w:val="E716F04C"/>
    <w:lvl w:ilvl="0" w:tplc="04190001">
      <w:start w:val="42"/>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186A4228"/>
    <w:multiLevelType w:val="hybridMultilevel"/>
    <w:tmpl w:val="6218C50C"/>
    <w:lvl w:ilvl="0" w:tplc="41361D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218700B9"/>
    <w:multiLevelType w:val="hybridMultilevel"/>
    <w:tmpl w:val="ACC6B774"/>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15:restartNumberingAfterBreak="0">
    <w:nsid w:val="23C025C1"/>
    <w:multiLevelType w:val="hybridMultilevel"/>
    <w:tmpl w:val="30C45A1A"/>
    <w:lvl w:ilvl="0" w:tplc="2D183CA0">
      <w:numFmt w:val="bullet"/>
      <w:lvlText w:val=""/>
      <w:lvlJc w:val="left"/>
      <w:pPr>
        <w:ind w:left="1069"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15:restartNumberingAfterBreak="0">
    <w:nsid w:val="273A21BC"/>
    <w:multiLevelType w:val="hybridMultilevel"/>
    <w:tmpl w:val="BFBC4B04"/>
    <w:lvl w:ilvl="0" w:tplc="41361D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9C240B6"/>
    <w:multiLevelType w:val="hybridMultilevel"/>
    <w:tmpl w:val="A8D0DBF6"/>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3294130D"/>
    <w:multiLevelType w:val="hybridMultilevel"/>
    <w:tmpl w:val="BE488A40"/>
    <w:lvl w:ilvl="0" w:tplc="9BDA93E4">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52F8474F"/>
    <w:multiLevelType w:val="hybridMultilevel"/>
    <w:tmpl w:val="0142A03C"/>
    <w:lvl w:ilvl="0" w:tplc="672A4A8A">
      <w:start w:val="1"/>
      <w:numFmt w:val="decimal"/>
      <w:lvlText w:val="%1."/>
      <w:lvlJc w:val="left"/>
      <w:pPr>
        <w:ind w:left="1165" w:hanging="456"/>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532336D1"/>
    <w:multiLevelType w:val="hybridMultilevel"/>
    <w:tmpl w:val="ECB20D34"/>
    <w:lvl w:ilvl="0" w:tplc="D5EC59B8">
      <w:start w:val="1"/>
      <w:numFmt w:val="upperRoman"/>
      <w:lvlText w:val="%1."/>
      <w:lvlJc w:val="right"/>
      <w:pPr>
        <w:ind w:left="644" w:hanging="360"/>
      </w:pPr>
      <w:rPr>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 w15:restartNumberingAfterBreak="0">
    <w:nsid w:val="624B13DF"/>
    <w:multiLevelType w:val="hybridMultilevel"/>
    <w:tmpl w:val="01D2180E"/>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6BD345EF"/>
    <w:multiLevelType w:val="hybridMultilevel"/>
    <w:tmpl w:val="D19C01CE"/>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D77454F"/>
    <w:multiLevelType w:val="hybridMultilevel"/>
    <w:tmpl w:val="5E0095CE"/>
    <w:lvl w:ilvl="0" w:tplc="AD5C1594">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748F75C3"/>
    <w:multiLevelType w:val="hybridMultilevel"/>
    <w:tmpl w:val="D676171E"/>
    <w:lvl w:ilvl="0" w:tplc="7620371E">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78ED61E8"/>
    <w:multiLevelType w:val="hybridMultilevel"/>
    <w:tmpl w:val="790084F0"/>
    <w:lvl w:ilvl="0" w:tplc="41361D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9"/>
  </w:num>
  <w:num w:numId="2">
    <w:abstractNumId w:val="10"/>
  </w:num>
  <w:num w:numId="3">
    <w:abstractNumId w:val="3"/>
  </w:num>
  <w:num w:numId="4">
    <w:abstractNumId w:val="12"/>
  </w:num>
  <w:num w:numId="5">
    <w:abstractNumId w:val="6"/>
  </w:num>
  <w:num w:numId="6">
    <w:abstractNumId w:val="2"/>
  </w:num>
  <w:num w:numId="7">
    <w:abstractNumId w:val="14"/>
  </w:num>
  <w:num w:numId="8">
    <w:abstractNumId w:val="5"/>
  </w:num>
  <w:num w:numId="9">
    <w:abstractNumId w:val="13"/>
  </w:num>
  <w:num w:numId="10">
    <w:abstractNumId w:val="1"/>
  </w:num>
  <w:num w:numId="11">
    <w:abstractNumId w:val="4"/>
  </w:num>
  <w:num w:numId="12">
    <w:abstractNumId w:val="0"/>
  </w:num>
  <w:num w:numId="13">
    <w:abstractNumId w:val="11"/>
  </w:num>
  <w:num w:numId="14">
    <w:abstractNumId w:val="8"/>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4680"/>
    <w:rsid w:val="0001609A"/>
    <w:rsid w:val="00016676"/>
    <w:rsid w:val="0001744B"/>
    <w:rsid w:val="00017731"/>
    <w:rsid w:val="00046087"/>
    <w:rsid w:val="00046F71"/>
    <w:rsid w:val="000472A3"/>
    <w:rsid w:val="00083467"/>
    <w:rsid w:val="00092265"/>
    <w:rsid w:val="00092E67"/>
    <w:rsid w:val="00095C94"/>
    <w:rsid w:val="000A249F"/>
    <w:rsid w:val="000B3FA4"/>
    <w:rsid w:val="000B55AF"/>
    <w:rsid w:val="000B6E09"/>
    <w:rsid w:val="000D00E5"/>
    <w:rsid w:val="000D3562"/>
    <w:rsid w:val="000D4464"/>
    <w:rsid w:val="000D4759"/>
    <w:rsid w:val="000E51D6"/>
    <w:rsid w:val="00115CF0"/>
    <w:rsid w:val="00131B20"/>
    <w:rsid w:val="00135222"/>
    <w:rsid w:val="001438EC"/>
    <w:rsid w:val="001440BB"/>
    <w:rsid w:val="00160183"/>
    <w:rsid w:val="00174821"/>
    <w:rsid w:val="00177836"/>
    <w:rsid w:val="001833A1"/>
    <w:rsid w:val="00192FF8"/>
    <w:rsid w:val="001935DF"/>
    <w:rsid w:val="00193F7E"/>
    <w:rsid w:val="001A5D1B"/>
    <w:rsid w:val="001C6050"/>
    <w:rsid w:val="001C731E"/>
    <w:rsid w:val="001D4001"/>
    <w:rsid w:val="001E14E2"/>
    <w:rsid w:val="001E1E09"/>
    <w:rsid w:val="001E5CB4"/>
    <w:rsid w:val="001F4B4A"/>
    <w:rsid w:val="001F7D96"/>
    <w:rsid w:val="002028A1"/>
    <w:rsid w:val="00207F60"/>
    <w:rsid w:val="002155ED"/>
    <w:rsid w:val="00215BFA"/>
    <w:rsid w:val="00244194"/>
    <w:rsid w:val="00250670"/>
    <w:rsid w:val="002605A6"/>
    <w:rsid w:val="002635ED"/>
    <w:rsid w:val="00267B45"/>
    <w:rsid w:val="00271153"/>
    <w:rsid w:val="00290AFD"/>
    <w:rsid w:val="00294FD9"/>
    <w:rsid w:val="002C1697"/>
    <w:rsid w:val="002D066A"/>
    <w:rsid w:val="002D0FA8"/>
    <w:rsid w:val="002D6113"/>
    <w:rsid w:val="002E5D3C"/>
    <w:rsid w:val="002F298E"/>
    <w:rsid w:val="002F3ED1"/>
    <w:rsid w:val="00302F22"/>
    <w:rsid w:val="00324C9E"/>
    <w:rsid w:val="00325DC0"/>
    <w:rsid w:val="0032686D"/>
    <w:rsid w:val="0032688C"/>
    <w:rsid w:val="003275C7"/>
    <w:rsid w:val="00331D6C"/>
    <w:rsid w:val="003433DA"/>
    <w:rsid w:val="00356452"/>
    <w:rsid w:val="00361E24"/>
    <w:rsid w:val="0036330C"/>
    <w:rsid w:val="00364E4F"/>
    <w:rsid w:val="003752F5"/>
    <w:rsid w:val="00385A67"/>
    <w:rsid w:val="00390BB1"/>
    <w:rsid w:val="003A21B0"/>
    <w:rsid w:val="003B3FAE"/>
    <w:rsid w:val="003B69BF"/>
    <w:rsid w:val="003C3580"/>
    <w:rsid w:val="003C4606"/>
    <w:rsid w:val="003C6F06"/>
    <w:rsid w:val="003D07FD"/>
    <w:rsid w:val="003D1F67"/>
    <w:rsid w:val="003E2B10"/>
    <w:rsid w:val="00401091"/>
    <w:rsid w:val="0040148F"/>
    <w:rsid w:val="00424D6C"/>
    <w:rsid w:val="00425896"/>
    <w:rsid w:val="00430E9C"/>
    <w:rsid w:val="004331B2"/>
    <w:rsid w:val="00437BAE"/>
    <w:rsid w:val="00441D12"/>
    <w:rsid w:val="0044210B"/>
    <w:rsid w:val="004424A6"/>
    <w:rsid w:val="00446519"/>
    <w:rsid w:val="00457AAA"/>
    <w:rsid w:val="00473F17"/>
    <w:rsid w:val="004803BD"/>
    <w:rsid w:val="004866D7"/>
    <w:rsid w:val="004B19A4"/>
    <w:rsid w:val="004B5AC2"/>
    <w:rsid w:val="004B5ED5"/>
    <w:rsid w:val="004B65BE"/>
    <w:rsid w:val="004B7259"/>
    <w:rsid w:val="004C1A2B"/>
    <w:rsid w:val="004D1FBC"/>
    <w:rsid w:val="004E1BBE"/>
    <w:rsid w:val="004F3A8F"/>
    <w:rsid w:val="005215B1"/>
    <w:rsid w:val="00527EDF"/>
    <w:rsid w:val="0054156A"/>
    <w:rsid w:val="005419C8"/>
    <w:rsid w:val="005539DA"/>
    <w:rsid w:val="00560680"/>
    <w:rsid w:val="00565444"/>
    <w:rsid w:val="00581D0E"/>
    <w:rsid w:val="00586B19"/>
    <w:rsid w:val="00587AB4"/>
    <w:rsid w:val="0059256A"/>
    <w:rsid w:val="00597DD7"/>
    <w:rsid w:val="005B685E"/>
    <w:rsid w:val="005B7739"/>
    <w:rsid w:val="005C09CB"/>
    <w:rsid w:val="005C0B1E"/>
    <w:rsid w:val="005C5536"/>
    <w:rsid w:val="005C643D"/>
    <w:rsid w:val="005D0D98"/>
    <w:rsid w:val="005D5F0A"/>
    <w:rsid w:val="005D6C54"/>
    <w:rsid w:val="005E4F5E"/>
    <w:rsid w:val="005E653A"/>
    <w:rsid w:val="006014C5"/>
    <w:rsid w:val="0060207B"/>
    <w:rsid w:val="00603938"/>
    <w:rsid w:val="00604A82"/>
    <w:rsid w:val="0061432A"/>
    <w:rsid w:val="0061779B"/>
    <w:rsid w:val="00625777"/>
    <w:rsid w:val="0063064F"/>
    <w:rsid w:val="00630A61"/>
    <w:rsid w:val="00634BC4"/>
    <w:rsid w:val="00636178"/>
    <w:rsid w:val="00637D5E"/>
    <w:rsid w:val="00662DDE"/>
    <w:rsid w:val="00663C11"/>
    <w:rsid w:val="00664E99"/>
    <w:rsid w:val="00666EAE"/>
    <w:rsid w:val="0066717C"/>
    <w:rsid w:val="006806CE"/>
    <w:rsid w:val="0068593F"/>
    <w:rsid w:val="00697A10"/>
    <w:rsid w:val="006B0130"/>
    <w:rsid w:val="006B53C7"/>
    <w:rsid w:val="006D2505"/>
    <w:rsid w:val="006D36B5"/>
    <w:rsid w:val="006D5733"/>
    <w:rsid w:val="006D6262"/>
    <w:rsid w:val="006D62C9"/>
    <w:rsid w:val="006D6798"/>
    <w:rsid w:val="006E6F64"/>
    <w:rsid w:val="006F63A8"/>
    <w:rsid w:val="007100D0"/>
    <w:rsid w:val="007146FB"/>
    <w:rsid w:val="007245E0"/>
    <w:rsid w:val="007279BD"/>
    <w:rsid w:val="00742026"/>
    <w:rsid w:val="00750F4D"/>
    <w:rsid w:val="00755049"/>
    <w:rsid w:val="00755467"/>
    <w:rsid w:val="007629FA"/>
    <w:rsid w:val="00767460"/>
    <w:rsid w:val="00774EAB"/>
    <w:rsid w:val="0077572E"/>
    <w:rsid w:val="00777B92"/>
    <w:rsid w:val="007918FD"/>
    <w:rsid w:val="007938E8"/>
    <w:rsid w:val="007B5BBD"/>
    <w:rsid w:val="007C09F5"/>
    <w:rsid w:val="007E2409"/>
    <w:rsid w:val="007F1894"/>
    <w:rsid w:val="007F604D"/>
    <w:rsid w:val="00800DC0"/>
    <w:rsid w:val="00804F61"/>
    <w:rsid w:val="00814EF9"/>
    <w:rsid w:val="008174BA"/>
    <w:rsid w:val="00830A37"/>
    <w:rsid w:val="00840735"/>
    <w:rsid w:val="008408D9"/>
    <w:rsid w:val="0086632F"/>
    <w:rsid w:val="008754A1"/>
    <w:rsid w:val="00875782"/>
    <w:rsid w:val="00876E16"/>
    <w:rsid w:val="008820C8"/>
    <w:rsid w:val="008852D4"/>
    <w:rsid w:val="0089298E"/>
    <w:rsid w:val="00897FAF"/>
    <w:rsid w:val="008A38C0"/>
    <w:rsid w:val="008B143A"/>
    <w:rsid w:val="008B1D5E"/>
    <w:rsid w:val="008B5C9B"/>
    <w:rsid w:val="008B6949"/>
    <w:rsid w:val="008C3834"/>
    <w:rsid w:val="008C6535"/>
    <w:rsid w:val="008D2C2F"/>
    <w:rsid w:val="008E16EA"/>
    <w:rsid w:val="008E40C9"/>
    <w:rsid w:val="00906E02"/>
    <w:rsid w:val="009140BA"/>
    <w:rsid w:val="00920CB5"/>
    <w:rsid w:val="00925F93"/>
    <w:rsid w:val="00927072"/>
    <w:rsid w:val="00931565"/>
    <w:rsid w:val="00936D34"/>
    <w:rsid w:val="009440B7"/>
    <w:rsid w:val="00947768"/>
    <w:rsid w:val="00953324"/>
    <w:rsid w:val="00957805"/>
    <w:rsid w:val="0096221E"/>
    <w:rsid w:val="00967EAD"/>
    <w:rsid w:val="00974A08"/>
    <w:rsid w:val="00974F46"/>
    <w:rsid w:val="00985311"/>
    <w:rsid w:val="00996AEB"/>
    <w:rsid w:val="009A091D"/>
    <w:rsid w:val="009A127B"/>
    <w:rsid w:val="009B2961"/>
    <w:rsid w:val="009D1581"/>
    <w:rsid w:val="009D1B5B"/>
    <w:rsid w:val="009E1916"/>
    <w:rsid w:val="009E4308"/>
    <w:rsid w:val="009F7214"/>
    <w:rsid w:val="00A0196F"/>
    <w:rsid w:val="00A071E0"/>
    <w:rsid w:val="00A100F0"/>
    <w:rsid w:val="00A2542F"/>
    <w:rsid w:val="00A26FA2"/>
    <w:rsid w:val="00A3712B"/>
    <w:rsid w:val="00A5701E"/>
    <w:rsid w:val="00A72DFB"/>
    <w:rsid w:val="00A76C7A"/>
    <w:rsid w:val="00A87B02"/>
    <w:rsid w:val="00AA0722"/>
    <w:rsid w:val="00AA2499"/>
    <w:rsid w:val="00AA25FA"/>
    <w:rsid w:val="00AA5274"/>
    <w:rsid w:val="00AA7DD6"/>
    <w:rsid w:val="00AB41CB"/>
    <w:rsid w:val="00AB65A4"/>
    <w:rsid w:val="00AC5FEA"/>
    <w:rsid w:val="00AD7FAD"/>
    <w:rsid w:val="00AE4F2B"/>
    <w:rsid w:val="00B00411"/>
    <w:rsid w:val="00B062D7"/>
    <w:rsid w:val="00B07F08"/>
    <w:rsid w:val="00B12E12"/>
    <w:rsid w:val="00B21BB8"/>
    <w:rsid w:val="00B5210F"/>
    <w:rsid w:val="00B57FA9"/>
    <w:rsid w:val="00B67C8D"/>
    <w:rsid w:val="00B72A86"/>
    <w:rsid w:val="00B72D1F"/>
    <w:rsid w:val="00B85A30"/>
    <w:rsid w:val="00B9167B"/>
    <w:rsid w:val="00B94402"/>
    <w:rsid w:val="00BA19FC"/>
    <w:rsid w:val="00BA1A64"/>
    <w:rsid w:val="00BB22F3"/>
    <w:rsid w:val="00BB3E37"/>
    <w:rsid w:val="00BE61ED"/>
    <w:rsid w:val="00BE7088"/>
    <w:rsid w:val="00BF24F2"/>
    <w:rsid w:val="00BF34A0"/>
    <w:rsid w:val="00BF3796"/>
    <w:rsid w:val="00C07348"/>
    <w:rsid w:val="00C13761"/>
    <w:rsid w:val="00C14561"/>
    <w:rsid w:val="00C20472"/>
    <w:rsid w:val="00C22B98"/>
    <w:rsid w:val="00C22D46"/>
    <w:rsid w:val="00C2651F"/>
    <w:rsid w:val="00C26924"/>
    <w:rsid w:val="00C34661"/>
    <w:rsid w:val="00C37E17"/>
    <w:rsid w:val="00C44D6B"/>
    <w:rsid w:val="00C52ED3"/>
    <w:rsid w:val="00C54680"/>
    <w:rsid w:val="00C569A1"/>
    <w:rsid w:val="00C6693A"/>
    <w:rsid w:val="00C81CE8"/>
    <w:rsid w:val="00C82535"/>
    <w:rsid w:val="00C855B9"/>
    <w:rsid w:val="00CA363E"/>
    <w:rsid w:val="00CA7076"/>
    <w:rsid w:val="00CA74A0"/>
    <w:rsid w:val="00CC2699"/>
    <w:rsid w:val="00CD1355"/>
    <w:rsid w:val="00CD13E9"/>
    <w:rsid w:val="00CD27F8"/>
    <w:rsid w:val="00CD7F7D"/>
    <w:rsid w:val="00CE297C"/>
    <w:rsid w:val="00CF2D8F"/>
    <w:rsid w:val="00CF48D2"/>
    <w:rsid w:val="00CF6AD4"/>
    <w:rsid w:val="00CF6F3A"/>
    <w:rsid w:val="00D00016"/>
    <w:rsid w:val="00D12B4E"/>
    <w:rsid w:val="00D12D48"/>
    <w:rsid w:val="00D23978"/>
    <w:rsid w:val="00D332AE"/>
    <w:rsid w:val="00D35B72"/>
    <w:rsid w:val="00D40731"/>
    <w:rsid w:val="00D5090A"/>
    <w:rsid w:val="00D608A5"/>
    <w:rsid w:val="00D60BCC"/>
    <w:rsid w:val="00D615F2"/>
    <w:rsid w:val="00D648AC"/>
    <w:rsid w:val="00D872C0"/>
    <w:rsid w:val="00D87C95"/>
    <w:rsid w:val="00D92375"/>
    <w:rsid w:val="00D947E7"/>
    <w:rsid w:val="00D96E7A"/>
    <w:rsid w:val="00DA7BE8"/>
    <w:rsid w:val="00DB5C28"/>
    <w:rsid w:val="00DB6633"/>
    <w:rsid w:val="00DB7140"/>
    <w:rsid w:val="00DC605D"/>
    <w:rsid w:val="00DD1004"/>
    <w:rsid w:val="00DE0F52"/>
    <w:rsid w:val="00DE7672"/>
    <w:rsid w:val="00DF3BAE"/>
    <w:rsid w:val="00DF7D04"/>
    <w:rsid w:val="00DF7DE2"/>
    <w:rsid w:val="00E04DE9"/>
    <w:rsid w:val="00E145F2"/>
    <w:rsid w:val="00E163CC"/>
    <w:rsid w:val="00E23A23"/>
    <w:rsid w:val="00E24747"/>
    <w:rsid w:val="00E25773"/>
    <w:rsid w:val="00E33237"/>
    <w:rsid w:val="00E4085C"/>
    <w:rsid w:val="00E46515"/>
    <w:rsid w:val="00E5189A"/>
    <w:rsid w:val="00E66388"/>
    <w:rsid w:val="00E71F2A"/>
    <w:rsid w:val="00E82800"/>
    <w:rsid w:val="00E86AA2"/>
    <w:rsid w:val="00E900A8"/>
    <w:rsid w:val="00E970A8"/>
    <w:rsid w:val="00EA105A"/>
    <w:rsid w:val="00EA3F29"/>
    <w:rsid w:val="00EC150E"/>
    <w:rsid w:val="00EC1F76"/>
    <w:rsid w:val="00EC3D8B"/>
    <w:rsid w:val="00ED1F5D"/>
    <w:rsid w:val="00ED395F"/>
    <w:rsid w:val="00EF1D02"/>
    <w:rsid w:val="00EF4D17"/>
    <w:rsid w:val="00F14EB4"/>
    <w:rsid w:val="00F271A3"/>
    <w:rsid w:val="00F32195"/>
    <w:rsid w:val="00F3368A"/>
    <w:rsid w:val="00F3385E"/>
    <w:rsid w:val="00F36730"/>
    <w:rsid w:val="00F46574"/>
    <w:rsid w:val="00F47A09"/>
    <w:rsid w:val="00F542BD"/>
    <w:rsid w:val="00F611BA"/>
    <w:rsid w:val="00F6198E"/>
    <w:rsid w:val="00F636AB"/>
    <w:rsid w:val="00F63FA6"/>
    <w:rsid w:val="00F832BF"/>
    <w:rsid w:val="00F90BDE"/>
    <w:rsid w:val="00F91666"/>
    <w:rsid w:val="00F95063"/>
    <w:rsid w:val="00FB6DD2"/>
    <w:rsid w:val="00FC17F3"/>
    <w:rsid w:val="00FC1870"/>
    <w:rsid w:val="00FC209E"/>
    <w:rsid w:val="00FC32E8"/>
    <w:rsid w:val="00FC5FC0"/>
    <w:rsid w:val="00FD04D0"/>
    <w:rsid w:val="00FD451B"/>
    <w:rsid w:val="00FD49C9"/>
    <w:rsid w:val="00FD6D0A"/>
    <w:rsid w:val="00FD795E"/>
    <w:rsid w:val="00FE7891"/>
    <w:rsid w:val="00FF5C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70CF08"/>
  <w15:chartTrackingRefBased/>
  <w15:docId w15:val="{1F7F1895-50F8-42E6-A1D4-A5B0C9738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25896"/>
    <w:pPr>
      <w:spacing w:after="200" w:line="276" w:lineRule="auto"/>
    </w:pPr>
    <w:rPr>
      <w:rFonts w:eastAsia="Times New Roman"/>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C54680"/>
    <w:pPr>
      <w:ind w:left="720"/>
      <w:contextualSpacing/>
    </w:pPr>
  </w:style>
  <w:style w:type="paragraph" w:styleId="a5">
    <w:name w:val="header"/>
    <w:aliases w:val="ВерхКолонтитул"/>
    <w:basedOn w:val="a"/>
    <w:link w:val="a6"/>
    <w:uiPriority w:val="99"/>
    <w:rsid w:val="00C54680"/>
    <w:pPr>
      <w:tabs>
        <w:tab w:val="center" w:pos="4677"/>
        <w:tab w:val="right" w:pos="9355"/>
      </w:tabs>
      <w:spacing w:after="0" w:line="240" w:lineRule="auto"/>
    </w:pPr>
    <w:rPr>
      <w:rFonts w:ascii="Times New Roman" w:hAnsi="Times New Roman"/>
      <w:sz w:val="20"/>
      <w:szCs w:val="20"/>
    </w:rPr>
  </w:style>
  <w:style w:type="character" w:customStyle="1" w:styleId="a6">
    <w:name w:val="Верхний колонтитул Знак"/>
    <w:aliases w:val="ВерхКолонтитул Знак"/>
    <w:link w:val="a5"/>
    <w:uiPriority w:val="99"/>
    <w:rsid w:val="00C54680"/>
    <w:rPr>
      <w:rFonts w:ascii="Times New Roman" w:eastAsia="Times New Roman" w:hAnsi="Times New Roman" w:cs="Times New Roman"/>
      <w:sz w:val="20"/>
      <w:szCs w:val="20"/>
      <w:lang w:eastAsia="ru-RU"/>
    </w:rPr>
  </w:style>
  <w:style w:type="paragraph" w:styleId="a7">
    <w:name w:val="Plain Text"/>
    <w:aliases w:val="Текст Знак2"/>
    <w:basedOn w:val="a"/>
    <w:link w:val="a8"/>
    <w:qFormat/>
    <w:rsid w:val="00C54680"/>
    <w:pPr>
      <w:spacing w:after="0" w:line="240" w:lineRule="auto"/>
    </w:pPr>
    <w:rPr>
      <w:rFonts w:ascii="Courier New" w:hAnsi="Courier New"/>
      <w:sz w:val="20"/>
      <w:szCs w:val="20"/>
    </w:rPr>
  </w:style>
  <w:style w:type="character" w:customStyle="1" w:styleId="a8">
    <w:name w:val="Текст Знак"/>
    <w:aliases w:val="Текст Знак2 Знак"/>
    <w:link w:val="a7"/>
    <w:rsid w:val="00C54680"/>
    <w:rPr>
      <w:rFonts w:ascii="Courier New" w:eastAsia="Times New Roman" w:hAnsi="Courier New" w:cs="Times New Roman"/>
      <w:sz w:val="20"/>
      <w:szCs w:val="20"/>
      <w:lang w:eastAsia="ru-RU"/>
    </w:rPr>
  </w:style>
  <w:style w:type="character" w:customStyle="1" w:styleId="a4">
    <w:name w:val="Абзац списка Знак"/>
    <w:link w:val="a3"/>
    <w:uiPriority w:val="34"/>
    <w:rsid w:val="00C54680"/>
    <w:rPr>
      <w:rFonts w:ascii="Calibri" w:eastAsia="Times New Roman" w:hAnsi="Calibri" w:cs="Times New Roman"/>
      <w:lang w:eastAsia="ru-RU"/>
    </w:rPr>
  </w:style>
  <w:style w:type="paragraph" w:customStyle="1" w:styleId="Default">
    <w:name w:val="Default"/>
    <w:rsid w:val="00C54680"/>
    <w:pPr>
      <w:autoSpaceDE w:val="0"/>
      <w:autoSpaceDN w:val="0"/>
      <w:adjustRightInd w:val="0"/>
    </w:pPr>
    <w:rPr>
      <w:rFonts w:ascii="Times New Roman" w:eastAsia="Times New Roman" w:hAnsi="Times New Roman"/>
      <w:color w:val="000000"/>
      <w:sz w:val="24"/>
      <w:szCs w:val="24"/>
    </w:rPr>
  </w:style>
  <w:style w:type="paragraph" w:styleId="a9">
    <w:name w:val="footer"/>
    <w:basedOn w:val="a"/>
    <w:link w:val="aa"/>
    <w:uiPriority w:val="99"/>
    <w:unhideWhenUsed/>
    <w:rsid w:val="00C54680"/>
    <w:pPr>
      <w:tabs>
        <w:tab w:val="center" w:pos="4677"/>
        <w:tab w:val="right" w:pos="9355"/>
      </w:tabs>
      <w:spacing w:after="0" w:line="240" w:lineRule="auto"/>
    </w:pPr>
  </w:style>
  <w:style w:type="character" w:customStyle="1" w:styleId="aa">
    <w:name w:val="Нижний колонтитул Знак"/>
    <w:link w:val="a9"/>
    <w:uiPriority w:val="99"/>
    <w:rsid w:val="00C54680"/>
    <w:rPr>
      <w:rFonts w:ascii="Calibri" w:eastAsia="Times New Roman" w:hAnsi="Calibri" w:cs="Times New Roman"/>
      <w:lang w:eastAsia="ru-RU"/>
    </w:rPr>
  </w:style>
  <w:style w:type="numbering" w:customStyle="1" w:styleId="1">
    <w:name w:val="Нет списка1"/>
    <w:next w:val="a2"/>
    <w:uiPriority w:val="99"/>
    <w:semiHidden/>
    <w:unhideWhenUsed/>
    <w:rsid w:val="00215BFA"/>
  </w:style>
  <w:style w:type="table" w:styleId="ab">
    <w:name w:val="Table Grid"/>
    <w:basedOn w:val="a1"/>
    <w:uiPriority w:val="39"/>
    <w:rsid w:val="00215BF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rsid w:val="00215BFA"/>
    <w:rPr>
      <w:color w:val="0563C1"/>
      <w:u w:val="single"/>
    </w:rPr>
  </w:style>
  <w:style w:type="character" w:styleId="ad">
    <w:name w:val="FollowedHyperlink"/>
    <w:basedOn w:val="a0"/>
    <w:uiPriority w:val="99"/>
    <w:semiHidden/>
    <w:unhideWhenUsed/>
    <w:rsid w:val="00215BFA"/>
    <w:rPr>
      <w:color w:val="954F72"/>
      <w:u w:val="single"/>
    </w:rPr>
  </w:style>
  <w:style w:type="paragraph" w:customStyle="1" w:styleId="xl63">
    <w:name w:val="xl63"/>
    <w:basedOn w:val="a"/>
    <w:rsid w:val="00215B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4">
    <w:name w:val="xl64"/>
    <w:basedOn w:val="a"/>
    <w:rsid w:val="00215B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5">
    <w:name w:val="xl65"/>
    <w:basedOn w:val="a"/>
    <w:rsid w:val="00215B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6">
    <w:name w:val="xl66"/>
    <w:basedOn w:val="a"/>
    <w:rsid w:val="00215BF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7">
    <w:name w:val="xl67"/>
    <w:basedOn w:val="a"/>
    <w:rsid w:val="00215BF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68">
    <w:name w:val="xl68"/>
    <w:basedOn w:val="a"/>
    <w:rsid w:val="00215BF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000000"/>
      <w:sz w:val="24"/>
      <w:szCs w:val="24"/>
    </w:rPr>
  </w:style>
  <w:style w:type="paragraph" w:customStyle="1" w:styleId="xl69">
    <w:name w:val="xl69"/>
    <w:basedOn w:val="a"/>
    <w:rsid w:val="00215BF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hAnsi="Times New Roman"/>
      <w:color w:val="000000"/>
      <w:sz w:val="24"/>
      <w:szCs w:val="24"/>
    </w:rPr>
  </w:style>
  <w:style w:type="paragraph" w:customStyle="1" w:styleId="xl70">
    <w:name w:val="xl70"/>
    <w:basedOn w:val="a"/>
    <w:rsid w:val="00215BF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71">
    <w:name w:val="xl71"/>
    <w:basedOn w:val="a"/>
    <w:rsid w:val="00215BFA"/>
    <w:pPr>
      <w:spacing w:before="100" w:beforeAutospacing="1" w:after="100" w:afterAutospacing="1" w:line="240" w:lineRule="auto"/>
      <w:jc w:val="center"/>
    </w:pPr>
    <w:rPr>
      <w:rFonts w:ascii="Times New Roman" w:hAnsi="Times New Roman"/>
      <w:sz w:val="24"/>
      <w:szCs w:val="24"/>
    </w:rPr>
  </w:style>
  <w:style w:type="paragraph" w:customStyle="1" w:styleId="xl72">
    <w:name w:val="xl72"/>
    <w:basedOn w:val="a"/>
    <w:rsid w:val="00215BF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numbering" w:customStyle="1" w:styleId="2">
    <w:name w:val="Нет списка2"/>
    <w:next w:val="a2"/>
    <w:uiPriority w:val="99"/>
    <w:semiHidden/>
    <w:unhideWhenUsed/>
    <w:rsid w:val="00215BFA"/>
  </w:style>
  <w:style w:type="table" w:customStyle="1" w:styleId="10">
    <w:name w:val="Сетка таблицы1"/>
    <w:basedOn w:val="a1"/>
    <w:next w:val="ab"/>
    <w:uiPriority w:val="39"/>
    <w:rsid w:val="00215BF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Balloon Text"/>
    <w:basedOn w:val="a"/>
    <w:link w:val="af"/>
    <w:uiPriority w:val="99"/>
    <w:semiHidden/>
    <w:unhideWhenUsed/>
    <w:rsid w:val="00F611BA"/>
    <w:pPr>
      <w:spacing w:after="0" w:line="240" w:lineRule="auto"/>
    </w:pPr>
    <w:rPr>
      <w:rFonts w:ascii="Segoe UI" w:hAnsi="Segoe UI" w:cs="Segoe UI"/>
      <w:sz w:val="18"/>
      <w:szCs w:val="18"/>
    </w:rPr>
  </w:style>
  <w:style w:type="character" w:customStyle="1" w:styleId="af">
    <w:name w:val="Текст выноски Знак"/>
    <w:basedOn w:val="a0"/>
    <w:link w:val="ae"/>
    <w:uiPriority w:val="99"/>
    <w:semiHidden/>
    <w:rsid w:val="00F611BA"/>
    <w:rPr>
      <w:rFonts w:ascii="Segoe UI" w:eastAsia="Times New Roman" w:hAnsi="Segoe UI" w:cs="Segoe UI"/>
      <w:sz w:val="18"/>
      <w:szCs w:val="18"/>
    </w:rPr>
  </w:style>
  <w:style w:type="paragraph" w:customStyle="1" w:styleId="msonormal0">
    <w:name w:val="msonormal"/>
    <w:basedOn w:val="a"/>
    <w:rsid w:val="00F611BA"/>
    <w:pPr>
      <w:spacing w:before="100" w:beforeAutospacing="1" w:after="100" w:afterAutospacing="1" w:line="240" w:lineRule="auto"/>
    </w:pPr>
    <w:rPr>
      <w:rFonts w:ascii="Times New Roman" w:hAnsi="Times New Roman"/>
      <w:sz w:val="24"/>
      <w:szCs w:val="24"/>
    </w:rPr>
  </w:style>
  <w:style w:type="paragraph" w:styleId="af0">
    <w:name w:val="Body Text"/>
    <w:basedOn w:val="a"/>
    <w:link w:val="af1"/>
    <w:uiPriority w:val="1"/>
    <w:qFormat/>
    <w:rsid w:val="00636178"/>
    <w:pPr>
      <w:widowControl w:val="0"/>
      <w:spacing w:before="95" w:after="0" w:line="240" w:lineRule="auto"/>
      <w:ind w:left="1132" w:firstLine="709"/>
    </w:pPr>
    <w:rPr>
      <w:rFonts w:ascii="Times New Roman" w:hAnsi="Times New Roman" w:cstheme="minorBidi"/>
      <w:sz w:val="28"/>
      <w:szCs w:val="28"/>
      <w:lang w:val="en-US" w:eastAsia="en-US"/>
    </w:rPr>
  </w:style>
  <w:style w:type="character" w:customStyle="1" w:styleId="af1">
    <w:name w:val="Основной текст Знак"/>
    <w:basedOn w:val="a0"/>
    <w:link w:val="af0"/>
    <w:uiPriority w:val="1"/>
    <w:rsid w:val="00636178"/>
    <w:rPr>
      <w:rFonts w:ascii="Times New Roman" w:eastAsia="Times New Roman" w:hAnsi="Times New Roman" w:cstheme="minorBidi"/>
      <w:sz w:val="28"/>
      <w:szCs w:val="28"/>
      <w:lang w:val="en-US" w:eastAsia="en-US"/>
    </w:rPr>
  </w:style>
  <w:style w:type="paragraph" w:customStyle="1" w:styleId="af2">
    <w:name w:val="Д.к.н.: Таблица"/>
    <w:basedOn w:val="a"/>
    <w:autoRedefine/>
    <w:uiPriority w:val="99"/>
    <w:rsid w:val="00636178"/>
    <w:pPr>
      <w:spacing w:after="0" w:line="360" w:lineRule="auto"/>
      <w:jc w:val="center"/>
    </w:pPr>
    <w:rPr>
      <w:rFonts w:ascii="Times New Roman" w:hAnsi="Times New Roman"/>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7077004">
      <w:bodyDiv w:val="1"/>
      <w:marLeft w:val="0"/>
      <w:marRight w:val="0"/>
      <w:marTop w:val="0"/>
      <w:marBottom w:val="0"/>
      <w:divBdr>
        <w:top w:val="none" w:sz="0" w:space="0" w:color="auto"/>
        <w:left w:val="none" w:sz="0" w:space="0" w:color="auto"/>
        <w:bottom w:val="none" w:sz="0" w:space="0" w:color="auto"/>
        <w:right w:val="none" w:sz="0" w:space="0" w:color="auto"/>
      </w:divBdr>
    </w:div>
    <w:div w:id="478034917">
      <w:bodyDiv w:val="1"/>
      <w:marLeft w:val="0"/>
      <w:marRight w:val="0"/>
      <w:marTop w:val="0"/>
      <w:marBottom w:val="0"/>
      <w:divBdr>
        <w:top w:val="none" w:sz="0" w:space="0" w:color="auto"/>
        <w:left w:val="none" w:sz="0" w:space="0" w:color="auto"/>
        <w:bottom w:val="none" w:sz="0" w:space="0" w:color="auto"/>
        <w:right w:val="none" w:sz="0" w:space="0" w:color="auto"/>
      </w:divBdr>
    </w:div>
    <w:div w:id="642344582">
      <w:bodyDiv w:val="1"/>
      <w:marLeft w:val="0"/>
      <w:marRight w:val="0"/>
      <w:marTop w:val="0"/>
      <w:marBottom w:val="0"/>
      <w:divBdr>
        <w:top w:val="none" w:sz="0" w:space="0" w:color="auto"/>
        <w:left w:val="none" w:sz="0" w:space="0" w:color="auto"/>
        <w:bottom w:val="none" w:sz="0" w:space="0" w:color="auto"/>
        <w:right w:val="none" w:sz="0" w:space="0" w:color="auto"/>
      </w:divBdr>
    </w:div>
    <w:div w:id="869756231">
      <w:bodyDiv w:val="1"/>
      <w:marLeft w:val="0"/>
      <w:marRight w:val="0"/>
      <w:marTop w:val="0"/>
      <w:marBottom w:val="0"/>
      <w:divBdr>
        <w:top w:val="none" w:sz="0" w:space="0" w:color="auto"/>
        <w:left w:val="none" w:sz="0" w:space="0" w:color="auto"/>
        <w:bottom w:val="none" w:sz="0" w:space="0" w:color="auto"/>
        <w:right w:val="none" w:sz="0" w:space="0" w:color="auto"/>
      </w:divBdr>
    </w:div>
    <w:div w:id="1169952754">
      <w:bodyDiv w:val="1"/>
      <w:marLeft w:val="0"/>
      <w:marRight w:val="0"/>
      <w:marTop w:val="0"/>
      <w:marBottom w:val="0"/>
      <w:divBdr>
        <w:top w:val="none" w:sz="0" w:space="0" w:color="auto"/>
        <w:left w:val="none" w:sz="0" w:space="0" w:color="auto"/>
        <w:bottom w:val="none" w:sz="0" w:space="0" w:color="auto"/>
        <w:right w:val="none" w:sz="0" w:space="0" w:color="auto"/>
      </w:divBdr>
    </w:div>
    <w:div w:id="1616792454">
      <w:bodyDiv w:val="1"/>
      <w:marLeft w:val="0"/>
      <w:marRight w:val="0"/>
      <w:marTop w:val="0"/>
      <w:marBottom w:val="0"/>
      <w:divBdr>
        <w:top w:val="none" w:sz="0" w:space="0" w:color="auto"/>
        <w:left w:val="none" w:sz="0" w:space="0" w:color="auto"/>
        <w:bottom w:val="none" w:sz="0" w:space="0" w:color="auto"/>
        <w:right w:val="none" w:sz="0" w:space="0" w:color="auto"/>
      </w:divBdr>
    </w:div>
    <w:div w:id="1925142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5.jpeg"/><Relationship Id="rId26" Type="http://schemas.openxmlformats.org/officeDocument/2006/relationships/image" Target="media/image11.jpeg"/><Relationship Id="rId21" Type="http://schemas.openxmlformats.org/officeDocument/2006/relationships/image" Target="media/image8.jpeg"/><Relationship Id="rId34" Type="http://schemas.openxmlformats.org/officeDocument/2006/relationships/image" Target="media/image17.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1.png"/><Relationship Id="rId25" Type="http://schemas.openxmlformats.org/officeDocument/2006/relationships/image" Target="media/image10.jpeg"/><Relationship Id="rId33"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7.jpeg"/><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0.gif"/><Relationship Id="rId32" Type="http://schemas.openxmlformats.org/officeDocument/2006/relationships/image" Target="media/image15.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9.jpeg"/><Relationship Id="rId28" Type="http://schemas.openxmlformats.org/officeDocument/2006/relationships/image" Target="media/image13.jpeg"/><Relationship Id="rId36" Type="http://schemas.openxmlformats.org/officeDocument/2006/relationships/fontTable" Target="fontTable.xml"/><Relationship Id="rId10" Type="http://schemas.openxmlformats.org/officeDocument/2006/relationships/hyperlink" Target="http://www.pravo.tatarstan.ru" TargetMode="External"/><Relationship Id="rId19" Type="http://schemas.openxmlformats.org/officeDocument/2006/relationships/image" Target="media/image6.png"/><Relationship Id="rId31"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hyperlink" Target="http://www.kzn.ru" TargetMode="External"/><Relationship Id="rId14" Type="http://schemas.openxmlformats.org/officeDocument/2006/relationships/image" Target="media/image2.gif"/><Relationship Id="rId22" Type="http://schemas.openxmlformats.org/officeDocument/2006/relationships/header" Target="header3.xml"/><Relationship Id="rId27" Type="http://schemas.openxmlformats.org/officeDocument/2006/relationships/image" Target="media/image12.jpeg"/><Relationship Id="rId30" Type="http://schemas.openxmlformats.org/officeDocument/2006/relationships/header" Target="header5.xml"/><Relationship Id="rId35" Type="http://schemas.openxmlformats.org/officeDocument/2006/relationships/image" Target="media/image18.jpeg"/><Relationship Id="rId8" Type="http://schemas.openxmlformats.org/officeDocument/2006/relationships/hyperlink" Target="http://www.docskzn.ru" TargetMode="External"/><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E0316E-2A3E-4536-9803-649EB3F56E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7358</Words>
  <Characters>41947</Characters>
  <Application>Microsoft Office Word</Application>
  <DocSecurity>0</DocSecurity>
  <Lines>349</Lines>
  <Paragraphs>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Елена И. Нуртдинова</cp:lastModifiedBy>
  <cp:revision>2</cp:revision>
  <dcterms:created xsi:type="dcterms:W3CDTF">2026-02-19T10:55:00Z</dcterms:created>
  <dcterms:modified xsi:type="dcterms:W3CDTF">2026-02-19T10:55:00Z</dcterms:modified>
</cp:coreProperties>
</file>