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4F" w:rsidRDefault="003C5A5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C81C43" w:rsidRDefault="003C5A5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8B204F" w:rsidRDefault="003C5A5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</w:t>
      </w:r>
      <w:r w:rsidR="00C81C43">
        <w:rPr>
          <w:rFonts w:ascii="Times New Roman" w:hAnsi="Times New Roman"/>
          <w:sz w:val="24"/>
          <w:szCs w:val="24"/>
        </w:rPr>
        <w:t xml:space="preserve">тельного комитета </w:t>
      </w:r>
    </w:p>
    <w:p w:rsidR="008B204F" w:rsidRDefault="003C5A51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</w:t>
      </w:r>
      <w:r w:rsidR="003A40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  <w:t>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перераспределению земель и (или) земельных участков</w:t>
      </w:r>
      <w:r w:rsidR="008A67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 w:rsidR="006C571B">
        <w:rPr>
          <w:rFonts w:ascii="Times New Roman" w:hAnsi="Times New Roman" w:cs="Courier New"/>
          <w:sz w:val="28"/>
          <w:szCs w:val="20"/>
        </w:rPr>
        <w:t>муниципальная услуга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Получатели муниципальной услуги: физические</w:t>
      </w:r>
      <w:r w:rsidR="00CF6183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(в том числе и индивидуальные предприниматели) и юридические лица (далее – заявитель).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8B204F" w:rsidRDefault="003C5A51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F6183">
        <w:rPr>
          <w:rFonts w:ascii="Times New Roman" w:hAnsi="Times New Roman"/>
          <w:sz w:val="28"/>
          <w:szCs w:val="28"/>
        </w:rPr>
        <w:t>Муниципальная услуга</w:t>
      </w:r>
      <w:r>
        <w:rPr>
          <w:rFonts w:ascii="Times New Roman" w:hAnsi="Times New Roman"/>
          <w:sz w:val="28"/>
          <w:szCs w:val="28"/>
        </w:rPr>
        <w:t xml:space="preserve">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8B204F" w:rsidRDefault="008B204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8B204F" w:rsidRDefault="003C5A51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II</w:t>
      </w:r>
      <w:r w:rsidR="00CF6183">
        <w:rPr>
          <w:rFonts w:ascii="Times New Roman" w:hAnsi="Times New Roman"/>
          <w:b/>
          <w:sz w:val="28"/>
          <w:szCs w:val="24"/>
        </w:rPr>
        <w:t>. Стандарт предоставления муниципальной услуги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CF6183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Наименование муниципальной услуги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3C5A51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собственности.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3C5A51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Наименование</w:t>
      </w:r>
      <w:r w:rsidR="0000466C">
        <w:rPr>
          <w:rFonts w:ascii="Times New Roman" w:hAnsi="Times New Roman"/>
          <w:sz w:val="28"/>
          <w:szCs w:val="28"/>
        </w:rPr>
        <w:t xml:space="preserve"> органа, предоставляющего муниципальную услугу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Pr="0000466C" w:rsidRDefault="0000466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</w:t>
      </w:r>
      <w:r w:rsidR="003C5A51">
        <w:rPr>
          <w:rFonts w:ascii="Times New Roman" w:hAnsi="Times New Roman"/>
          <w:sz w:val="28"/>
          <w:szCs w:val="28"/>
        </w:rPr>
        <w:t xml:space="preserve">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</w:t>
      </w:r>
      <w:r w:rsidR="00822282">
        <w:rPr>
          <w:rFonts w:ascii="Times New Roman" w:hAnsi="Times New Roman"/>
          <w:sz w:val="28"/>
          <w:szCs w:val="28"/>
        </w:rPr>
        <w:t>зования город</w:t>
      </w:r>
      <w:r w:rsidR="000F5A7F">
        <w:rPr>
          <w:rFonts w:ascii="Times New Roman" w:hAnsi="Times New Roman"/>
          <w:sz w:val="28"/>
          <w:szCs w:val="28"/>
        </w:rPr>
        <w:t xml:space="preserve"> Набережные Челны </w:t>
      </w:r>
      <w:r w:rsidR="00822282" w:rsidRPr="00822282">
        <w:rPr>
          <w:rFonts w:ascii="Times New Roman" w:hAnsi="Times New Roman"/>
          <w:color w:val="000000" w:themeColor="text1"/>
          <w:sz w:val="28"/>
          <w:szCs w:val="28"/>
        </w:rPr>
        <w:t>в лице управления земельных и имущественных отношений</w:t>
      </w:r>
      <w:r w:rsidR="000F5A7F" w:rsidRPr="008222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22282" w:rsidRPr="00822282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0F5A7F" w:rsidRPr="00822282">
        <w:rPr>
          <w:rFonts w:ascii="Times New Roman" w:hAnsi="Times New Roman"/>
          <w:color w:val="000000" w:themeColor="text1"/>
          <w:sz w:val="28"/>
          <w:szCs w:val="28"/>
        </w:rPr>
        <w:t>далее – Исполнительный комитет)</w:t>
      </w:r>
      <w:r w:rsidR="00822282" w:rsidRPr="008222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3C5A51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Р</w:t>
      </w:r>
      <w:r w:rsidR="003118CE">
        <w:rPr>
          <w:rFonts w:ascii="Times New Roman" w:hAnsi="Times New Roman"/>
          <w:sz w:val="28"/>
          <w:szCs w:val="28"/>
        </w:rPr>
        <w:t>езультат предоставления муниципальной услуги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204F" w:rsidRPr="0083167A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83167A">
        <w:rPr>
          <w:rFonts w:ascii="Times New Roman" w:hAnsi="Times New Roman"/>
          <w:sz w:val="28"/>
          <w:szCs w:val="28"/>
        </w:rPr>
        <w:lastRenderedPageBreak/>
        <w:t>6. При обращении заявителя за «Схемой расположения земельного участка на кадастровом плане территории для последующего заключения соглашения о перераспределении земельн</w:t>
      </w:r>
      <w:r w:rsidR="00262C99" w:rsidRPr="0083167A">
        <w:rPr>
          <w:rFonts w:ascii="Times New Roman" w:hAnsi="Times New Roman"/>
          <w:sz w:val="28"/>
          <w:szCs w:val="28"/>
        </w:rPr>
        <w:t>ых участков» результат</w:t>
      </w:r>
      <w:r w:rsidR="0083167A" w:rsidRPr="0083167A">
        <w:rPr>
          <w:rFonts w:ascii="Times New Roman" w:hAnsi="Times New Roman"/>
          <w:sz w:val="28"/>
          <w:szCs w:val="28"/>
        </w:rPr>
        <w:t>ом</w:t>
      </w:r>
      <w:r w:rsidR="00262C99" w:rsidRPr="0083167A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Pr="0083167A">
        <w:rPr>
          <w:rFonts w:ascii="Times New Roman" w:hAnsi="Times New Roman"/>
          <w:sz w:val="28"/>
          <w:szCs w:val="28"/>
        </w:rPr>
        <w:t xml:space="preserve"> явля</w:t>
      </w:r>
      <w:r w:rsidR="0083167A">
        <w:rPr>
          <w:rFonts w:ascii="Times New Roman" w:hAnsi="Times New Roman"/>
          <w:sz w:val="28"/>
          <w:szCs w:val="28"/>
        </w:rPr>
        <w:t>е</w:t>
      </w:r>
      <w:r w:rsidRPr="0083167A">
        <w:rPr>
          <w:rFonts w:ascii="Times New Roman" w:hAnsi="Times New Roman"/>
          <w:sz w:val="28"/>
          <w:szCs w:val="28"/>
        </w:rPr>
        <w:t>тся:</w:t>
      </w:r>
    </w:p>
    <w:p w:rsidR="008B204F" w:rsidRDefault="003C5A51" w:rsidP="0084209E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83167A">
        <w:rPr>
          <w:rFonts w:ascii="Times New Roman" w:hAnsi="Times New Roman"/>
          <w:sz w:val="28"/>
          <w:szCs w:val="28"/>
        </w:rPr>
        <w:t xml:space="preserve">решение об утверждении схемы расположения </w:t>
      </w:r>
      <w:r>
        <w:rPr>
          <w:rFonts w:ascii="Times New Roman" w:hAnsi="Times New Roman"/>
          <w:sz w:val="28"/>
          <w:szCs w:val="28"/>
        </w:rPr>
        <w:t>земельного участка на кадастровом плане территории (</w:t>
      </w:r>
      <w:r w:rsidR="0083167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5</w:t>
      </w:r>
      <w:r w:rsidR="0083167A">
        <w:rPr>
          <w:rFonts w:ascii="Times New Roman" w:hAnsi="Times New Roman"/>
          <w:sz w:val="28"/>
          <w:szCs w:val="28"/>
        </w:rPr>
        <w:t xml:space="preserve"> к Регламенту</w:t>
      </w:r>
      <w:r>
        <w:rPr>
          <w:rFonts w:ascii="Times New Roman" w:hAnsi="Times New Roman"/>
          <w:sz w:val="28"/>
          <w:szCs w:val="28"/>
        </w:rPr>
        <w:t>);</w:t>
      </w:r>
    </w:p>
    <w:p w:rsidR="008B204F" w:rsidRDefault="003C5A51" w:rsidP="0084209E">
      <w:pPr>
        <w:pStyle w:val="aff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услуги (</w:t>
      </w:r>
      <w:r w:rsidR="0083167A">
        <w:rPr>
          <w:rFonts w:ascii="Times New Roman" w:hAnsi="Times New Roman"/>
          <w:sz w:val="28"/>
          <w:szCs w:val="28"/>
        </w:rPr>
        <w:t>Приложение № 7 к Регламенту);</w:t>
      </w:r>
    </w:p>
    <w:p w:rsidR="008B204F" w:rsidRDefault="003C5A5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8B204F" w:rsidRDefault="003C5A5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При обращении заявителя за «Заключением соглашения о перераспределении земель и</w:t>
      </w:r>
      <w:r w:rsidR="007951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(или) земельных участков, находящихся в муниципальной собственности, и земельных участков, находящихся в частной собственности» результат</w:t>
      </w:r>
      <w:r w:rsidR="0083167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явл</w:t>
      </w:r>
      <w:r w:rsidR="0083167A">
        <w:rPr>
          <w:rFonts w:ascii="Times New Roman" w:hAnsi="Times New Roman"/>
          <w:sz w:val="28"/>
          <w:szCs w:val="28"/>
        </w:rPr>
        <w:t>яе</w:t>
      </w:r>
      <w:r>
        <w:rPr>
          <w:rFonts w:ascii="Times New Roman" w:hAnsi="Times New Roman"/>
          <w:sz w:val="28"/>
          <w:szCs w:val="28"/>
        </w:rPr>
        <w:t>тся:</w:t>
      </w:r>
    </w:p>
    <w:p w:rsidR="008B204F" w:rsidRPr="00C81C43" w:rsidRDefault="008316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5A51">
        <w:rPr>
          <w:rFonts w:ascii="Times New Roman" w:hAnsi="Times New Roman"/>
          <w:sz w:val="28"/>
          <w:szCs w:val="28"/>
        </w:rPr>
        <w:t xml:space="preserve">) соглашение о перераспределении земель </w:t>
      </w:r>
      <w:proofErr w:type="gramStart"/>
      <w:r w:rsidR="003C5A51">
        <w:rPr>
          <w:rFonts w:ascii="Times New Roman" w:hAnsi="Times New Roman"/>
          <w:sz w:val="28"/>
          <w:szCs w:val="28"/>
        </w:rPr>
        <w:t>и(</w:t>
      </w:r>
      <w:proofErr w:type="gramEnd"/>
      <w:r w:rsidR="003C5A51">
        <w:rPr>
          <w:rFonts w:ascii="Times New Roman" w:hAnsi="Times New Roman"/>
          <w:sz w:val="28"/>
          <w:szCs w:val="28"/>
        </w:rPr>
        <w:t>или) земельных участков, находящихся в муниципальной собственности, и земельных участков, находящихся в частной собственности;</w:t>
      </w:r>
    </w:p>
    <w:p w:rsidR="008B204F" w:rsidRDefault="008316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C5A51">
        <w:rPr>
          <w:rFonts w:ascii="Times New Roman" w:hAnsi="Times New Roman"/>
          <w:sz w:val="28"/>
          <w:szCs w:val="28"/>
        </w:rPr>
        <w:t>) решение об отказе в предос</w:t>
      </w:r>
      <w:r>
        <w:rPr>
          <w:rFonts w:ascii="Times New Roman" w:hAnsi="Times New Roman"/>
          <w:sz w:val="28"/>
          <w:szCs w:val="28"/>
        </w:rPr>
        <w:t>тавлении муниципальной услуги (П</w:t>
      </w:r>
      <w:r w:rsidR="003C5A51">
        <w:rPr>
          <w:rFonts w:ascii="Times New Roman" w:hAnsi="Times New Roman"/>
          <w:sz w:val="28"/>
          <w:szCs w:val="28"/>
        </w:rPr>
        <w:t>риложение № 4</w:t>
      </w:r>
      <w:r>
        <w:rPr>
          <w:rFonts w:ascii="Times New Roman" w:hAnsi="Times New Roman"/>
          <w:sz w:val="28"/>
          <w:szCs w:val="28"/>
        </w:rPr>
        <w:t xml:space="preserve"> к Регламенту</w:t>
      </w:r>
      <w:r w:rsidR="003C5A51">
        <w:rPr>
          <w:rFonts w:ascii="Times New Roman" w:hAnsi="Times New Roman"/>
          <w:sz w:val="28"/>
          <w:szCs w:val="28"/>
        </w:rPr>
        <w:t>).</w:t>
      </w:r>
    </w:p>
    <w:p w:rsidR="008B204F" w:rsidRDefault="003C5A5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Исполнительного комитета,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По выбору заявителя результат предоставления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BE0DDB">
        <w:rPr>
          <w:rFonts w:ascii="Times New Roman" w:hAnsi="Times New Roman"/>
          <w:sz w:val="28"/>
          <w:szCs w:val="28"/>
        </w:rPr>
        <w:t xml:space="preserve"> может быть получен в многофункциональном центре (далее – МФЦ) </w:t>
      </w:r>
      <w:r>
        <w:rPr>
          <w:rFonts w:ascii="Times New Roman" w:hAnsi="Times New Roman"/>
          <w:sz w:val="28"/>
          <w:szCs w:val="28"/>
        </w:rPr>
        <w:t>в форме экземпляра электронного док</w:t>
      </w:r>
      <w:r w:rsidR="00E913BB">
        <w:rPr>
          <w:rFonts w:ascii="Times New Roman" w:hAnsi="Times New Roman"/>
          <w:sz w:val="28"/>
          <w:szCs w:val="28"/>
        </w:rPr>
        <w:t>умента, направленного Исполнительным комитетом</w:t>
      </w:r>
      <w:r>
        <w:rPr>
          <w:rFonts w:ascii="Times New Roman" w:hAnsi="Times New Roman"/>
          <w:sz w:val="28"/>
          <w:szCs w:val="28"/>
        </w:rPr>
        <w:t>, распечатанного на бумажном носителе, заверенного печатью МФЦ и подписью работника МФЦ.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Заявитель вправе получить </w:t>
      </w:r>
      <w:r w:rsidR="00E913BB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E913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форме электронного документа или экземпляра электронного документа на бумажном носителе в течение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срока действия </w:t>
      </w:r>
      <w:r w:rsidR="00E913BB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B204F" w:rsidRDefault="008B204F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E913B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предоставления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E913BB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Срок предоставления муниципальной услуги</w:t>
      </w:r>
      <w:r w:rsidR="003C5A51">
        <w:rPr>
          <w:rFonts w:ascii="Times New Roman" w:hAnsi="Times New Roman" w:cs="Courier New"/>
          <w:sz w:val="28"/>
          <w:szCs w:val="20"/>
        </w:rPr>
        <w:t xml:space="preserve"> – не более 20 календарных дней.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167A">
        <w:rPr>
          <w:rFonts w:ascii="Times New Roman" w:hAnsi="Times New Roman"/>
          <w:sz w:val="28"/>
          <w:szCs w:val="28"/>
        </w:rPr>
        <w:t>Если схема расположения земельного участка</w:t>
      </w:r>
      <w:r>
        <w:rPr>
          <w:rFonts w:ascii="Times New Roman" w:hAnsi="Times New Roman"/>
          <w:sz w:val="28"/>
          <w:szCs w:val="28"/>
        </w:rPr>
        <w:t>, в соответствии с которой предстоит образовать земельный участок, подлежит согласованию в соответствии со статьей 3.5 Фе</w:t>
      </w:r>
      <w:r w:rsidR="00E913BB">
        <w:rPr>
          <w:rFonts w:ascii="Times New Roman" w:hAnsi="Times New Roman"/>
          <w:sz w:val="28"/>
          <w:szCs w:val="28"/>
        </w:rPr>
        <w:t>дерального закона от 25.10.</w:t>
      </w:r>
      <w:r>
        <w:rPr>
          <w:rFonts w:ascii="Times New Roman" w:hAnsi="Times New Roman"/>
          <w:sz w:val="28"/>
          <w:szCs w:val="28"/>
        </w:rPr>
        <w:t xml:space="preserve">2001 № 137-ФЗ «О введении в действие Земельного кодекса Российской Федерации», срок может быть продлен, </w:t>
      </w:r>
      <w:r>
        <w:rPr>
          <w:rFonts w:ascii="Times New Roman" w:hAnsi="Times New Roman"/>
          <w:sz w:val="28"/>
          <w:szCs w:val="28"/>
        </w:rPr>
        <w:lastRenderedPageBreak/>
        <w:t xml:space="preserve">но не более чем до </w:t>
      </w:r>
      <w:r w:rsidR="0083167A"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Times New Roman"/>
          <w:sz w:val="28"/>
          <w:szCs w:val="28"/>
        </w:rPr>
        <w:t xml:space="preserve"> дней со дня поступления заявления о перераспределении земельных участков.</w:t>
      </w:r>
      <w:proofErr w:type="gramEnd"/>
    </w:p>
    <w:p w:rsidR="008B204F" w:rsidRDefault="00E913B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Срок предоставления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 начинает исчисляться на следующий день после дня регистрации заявления</w:t>
      </w:r>
      <w:r w:rsidR="003C5A51">
        <w:rPr>
          <w:rFonts w:ascii="Times New Roman" w:hAnsi="Times New Roman"/>
          <w:i/>
          <w:sz w:val="28"/>
          <w:szCs w:val="28"/>
        </w:rPr>
        <w:t>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документа, являющегос</w:t>
      </w:r>
      <w:r w:rsidR="00E913BB">
        <w:rPr>
          <w:rFonts w:ascii="Times New Roman" w:hAnsi="Times New Roman"/>
          <w:sz w:val="28"/>
          <w:szCs w:val="28"/>
        </w:rPr>
        <w:t xml:space="preserve">я результатом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 xml:space="preserve">, осуществляется в день оформления и регистрации </w:t>
      </w:r>
      <w:r w:rsidR="00E913BB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8B204F" w:rsidRDefault="008B204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</w:t>
      </w:r>
      <w:r w:rsidR="00E913BB">
        <w:rPr>
          <w:rFonts w:ascii="Times New Roman" w:hAnsi="Times New Roman"/>
          <w:sz w:val="28"/>
          <w:szCs w:val="28"/>
        </w:rPr>
        <w:t xml:space="preserve">одимых для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и исчерпывающий перечень оснований для приос</w:t>
      </w:r>
      <w:r w:rsidR="00E913BB">
        <w:rPr>
          <w:rFonts w:ascii="Times New Roman" w:hAnsi="Times New Roman"/>
          <w:sz w:val="28"/>
          <w:szCs w:val="28"/>
        </w:rPr>
        <w:t xml:space="preserve">тановления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или дл</w:t>
      </w:r>
      <w:r w:rsidR="00E913BB">
        <w:rPr>
          <w:rFonts w:ascii="Times New Roman" w:hAnsi="Times New Roman"/>
          <w:sz w:val="28"/>
          <w:szCs w:val="28"/>
        </w:rPr>
        <w:t xml:space="preserve">я отказа в предоставлении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3C5A5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 Решение об отказе в приеме заявлени</w:t>
      </w:r>
      <w:r w:rsidR="00E913BB">
        <w:rPr>
          <w:rFonts w:ascii="Times New Roman" w:hAnsi="Times New Roman"/>
          <w:bCs/>
          <w:sz w:val="28"/>
          <w:szCs w:val="28"/>
        </w:rPr>
        <w:t xml:space="preserve">я </w:t>
      </w:r>
      <w:r>
        <w:rPr>
          <w:rFonts w:ascii="Times New Roman" w:hAnsi="Times New Roman"/>
          <w:bCs/>
          <w:sz w:val="28"/>
          <w:szCs w:val="28"/>
        </w:rPr>
        <w:t>и документов, необх</w:t>
      </w:r>
      <w:r w:rsidR="00E913BB">
        <w:rPr>
          <w:rFonts w:ascii="Times New Roman" w:hAnsi="Times New Roman"/>
          <w:bCs/>
          <w:sz w:val="28"/>
          <w:szCs w:val="28"/>
        </w:rPr>
        <w:t xml:space="preserve">одимых для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E913BB">
        <w:rPr>
          <w:rFonts w:ascii="Times New Roman" w:hAnsi="Times New Roman"/>
          <w:bCs/>
          <w:sz w:val="28"/>
          <w:szCs w:val="28"/>
        </w:rPr>
        <w:t>, принимает Исполнительный комитет</w:t>
      </w:r>
      <w:r>
        <w:rPr>
          <w:rFonts w:ascii="Times New Roman" w:hAnsi="Times New Roman"/>
          <w:bCs/>
          <w:sz w:val="28"/>
          <w:szCs w:val="28"/>
        </w:rPr>
        <w:t xml:space="preserve"> при наличии следующих оснований: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в запросе отсутствуют сведения, необходимые для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оказания услуги, предусмотренные требованиями пункта 2 статьи 39.29 Земельного кодекса Российской Федерации или к заявлению не приложены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документы предусмотренные пунктом 3 статьи 39.29 Земельного кодекса Российской Федерации;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представленные документы утратили силу на момент обращения заявителя</w:t>
      </w:r>
      <w:r w:rsidR="00E913BB">
        <w:rPr>
          <w:rFonts w:ascii="Times New Roman" w:hAnsi="Times New Roman"/>
          <w:color w:val="000000"/>
          <w:sz w:val="28"/>
          <w:szCs w:val="28"/>
        </w:rPr>
        <w:t xml:space="preserve"> с заявлением о предоставлении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(документ, удостоверяющий личность; документ, удостоверяющий полномочия представителя заявителя, в случае обра</w:t>
      </w:r>
      <w:r w:rsidR="00262C99">
        <w:rPr>
          <w:rFonts w:ascii="Times New Roman" w:hAnsi="Times New Roman"/>
          <w:color w:val="000000"/>
          <w:sz w:val="28"/>
          <w:szCs w:val="28"/>
        </w:rPr>
        <w:t xml:space="preserve">щения за предоставлением </w:t>
      </w:r>
      <w:r w:rsidR="00262C99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указанным лицом);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</w:t>
      </w:r>
      <w:r w:rsidR="00E913BB">
        <w:rPr>
          <w:rFonts w:ascii="Times New Roman" w:hAnsi="Times New Roman"/>
          <w:color w:val="000000"/>
          <w:sz w:val="28"/>
          <w:szCs w:val="28"/>
        </w:rPr>
        <w:t xml:space="preserve">ментах для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заявление и документы, необх</w:t>
      </w:r>
      <w:r w:rsidR="00E913BB">
        <w:rPr>
          <w:rFonts w:ascii="Times New Roman" w:hAnsi="Times New Roman"/>
          <w:color w:val="000000"/>
          <w:sz w:val="28"/>
          <w:szCs w:val="28"/>
        </w:rPr>
        <w:t xml:space="preserve">одимые для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, поданы в электронной форме с нарушением установленных требований;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7) выявлено несоблюдение установленных статьей 11 </w:t>
      </w:r>
      <w:r w:rsidR="00E913BB">
        <w:rPr>
          <w:rFonts w:ascii="Times New Roman" w:hAnsi="Times New Roman"/>
          <w:color w:val="000000"/>
          <w:sz w:val="28"/>
          <w:szCs w:val="28"/>
        </w:rPr>
        <w:t>Федерального закона от 06.01.</w:t>
      </w:r>
      <w:r>
        <w:rPr>
          <w:rFonts w:ascii="Times New Roman" w:hAnsi="Times New Roman"/>
          <w:color w:val="000000"/>
          <w:sz w:val="28"/>
          <w:szCs w:val="28"/>
        </w:rPr>
        <w:t xml:space="preserve">2011 № 63-ФЗ «Об электронной подписи» условий признания действительности усиленной квалифицированной электронной подписи;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8) наличие противоречивых сведений в заявлении и приложенных к нему документах; </w:t>
      </w:r>
    </w:p>
    <w:p w:rsidR="008B204F" w:rsidRDefault="003C5A51">
      <w:pPr>
        <w:pStyle w:val="ConsPlusNonformat"/>
        <w:tabs>
          <w:tab w:val="left" w:pos="1134"/>
          <w:tab w:val="left" w:pos="992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9) документы не заверены в порядке, предусмотренном законодательством Российской Федерации (документ, подтверждающий полномочия, заверенный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перевод на русский язык документов о регистрации юридического лица в иностранном государстве). </w:t>
      </w:r>
    </w:p>
    <w:p w:rsidR="008B204F" w:rsidRDefault="003C5A51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Основания для приос</w:t>
      </w:r>
      <w:r w:rsidR="00E913BB">
        <w:rPr>
          <w:rFonts w:ascii="Times New Roman" w:hAnsi="Times New Roman"/>
          <w:sz w:val="28"/>
          <w:szCs w:val="28"/>
        </w:rPr>
        <w:t xml:space="preserve">тановления предоставления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 не предусмотрены.</w:t>
      </w:r>
    </w:p>
    <w:p w:rsidR="008B204F" w:rsidRDefault="003C5A51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Решение об отказе в предоставлени</w:t>
      </w:r>
      <w:r w:rsidR="0083167A">
        <w:rPr>
          <w:rFonts w:ascii="Times New Roman" w:hAnsi="Times New Roman"/>
          <w:sz w:val="28"/>
          <w:szCs w:val="28"/>
        </w:rPr>
        <w:t>и</w:t>
      </w:r>
      <w:r w:rsidR="00E913BB">
        <w:rPr>
          <w:rFonts w:ascii="Times New Roman" w:hAnsi="Times New Roman"/>
          <w:sz w:val="28"/>
          <w:szCs w:val="28"/>
        </w:rPr>
        <w:t xml:space="preserve"> </w:t>
      </w:r>
      <w:r w:rsidR="00E913BB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E913BB">
        <w:rPr>
          <w:rFonts w:ascii="Times New Roman" w:hAnsi="Times New Roman"/>
          <w:sz w:val="28"/>
          <w:szCs w:val="28"/>
        </w:rPr>
        <w:t xml:space="preserve"> принимает Исполнительный комитет</w:t>
      </w:r>
      <w:r>
        <w:rPr>
          <w:rFonts w:ascii="Times New Roman" w:hAnsi="Times New Roman"/>
          <w:sz w:val="28"/>
          <w:szCs w:val="28"/>
        </w:rPr>
        <w:t xml:space="preserve"> по следующим основаниям: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заявление о перераспределении земельных участков подано в случаях, не предусмотренных пунктом 1 статьи 39.28 Земельного кодекса Российской Федерации; 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размещение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извещение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действия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которого не истек;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  <w:proofErr w:type="gramEnd"/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13) 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17) заявление о предоставлении </w:t>
      </w:r>
      <w:r w:rsidR="009B6EE1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szCs w:val="28"/>
        </w:rPr>
        <w:t>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18)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</w:t>
      </w:r>
      <w:r w:rsidR="009B6EE1">
        <w:rPr>
          <w:rFonts w:ascii="Times New Roman" w:hAnsi="Times New Roman"/>
          <w:color w:val="000000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</w:rPr>
        <w:t xml:space="preserve"> процентов;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</w:t>
      </w:r>
      <w:r w:rsidR="009B6EE1">
        <w:rPr>
          <w:rFonts w:ascii="Times New Roman" w:hAnsi="Times New Roman"/>
          <w:color w:val="000000"/>
          <w:sz w:val="28"/>
          <w:szCs w:val="28"/>
        </w:rPr>
        <w:t>ден проект межевания территории;</w:t>
      </w:r>
    </w:p>
    <w:p w:rsidR="008B204F" w:rsidRDefault="003C5A51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21) уведомление Министерства лесного хозяйства Республики Татарстан об отказе в согласовании схемы расположения земельного участка.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</w:t>
      </w:r>
      <w:r w:rsidR="003D4852">
        <w:rPr>
          <w:rFonts w:ascii="Times New Roman" w:hAnsi="Times New Roman"/>
          <w:sz w:val="28"/>
          <w:szCs w:val="28"/>
        </w:rPr>
        <w:t xml:space="preserve">одимых для предоставления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основания дл</w:t>
      </w:r>
      <w:r w:rsidR="003D4852">
        <w:rPr>
          <w:rFonts w:ascii="Times New Roman" w:hAnsi="Times New Roman"/>
          <w:sz w:val="28"/>
          <w:szCs w:val="28"/>
        </w:rPr>
        <w:t xml:space="preserve">я отказа в предоставлении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с учетом категории (признаков) заявителя приведены в Приложении № 4 к Регламенту.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</w:t>
      </w:r>
      <w:r w:rsidR="003D4852">
        <w:rPr>
          <w:rFonts w:ascii="Times New Roman" w:hAnsi="Times New Roman"/>
          <w:sz w:val="28"/>
          <w:szCs w:val="28"/>
        </w:rPr>
        <w:t xml:space="preserve">вителя при предоставлении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и способы ее взимания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Взимани</w:t>
      </w:r>
      <w:r w:rsidR="003D4852">
        <w:rPr>
          <w:rFonts w:ascii="Times New Roman" w:hAnsi="Times New Roman"/>
          <w:sz w:val="28"/>
          <w:szCs w:val="28"/>
        </w:rPr>
        <w:t xml:space="preserve">е платы за предоставление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не предусмотрено. 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</w:t>
      </w:r>
      <w:r w:rsidR="003D4852">
        <w:rPr>
          <w:rFonts w:ascii="Times New Roman" w:hAnsi="Times New Roman"/>
          <w:sz w:val="28"/>
          <w:szCs w:val="28"/>
        </w:rPr>
        <w:t xml:space="preserve"> запроса о предоставлении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и при получении </w:t>
      </w:r>
      <w:r w:rsidR="003D4852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</w:p>
    <w:p w:rsidR="008B204F" w:rsidRDefault="008B204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B204F" w:rsidRDefault="003C5A51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</w:t>
      </w:r>
      <w:r w:rsidR="003D4852">
        <w:rPr>
          <w:rFonts w:ascii="Times New Roman" w:hAnsi="Times New Roman"/>
          <w:sz w:val="28"/>
          <w:szCs w:val="28"/>
        </w:rPr>
        <w:t xml:space="preserve">че заявления на получение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- не более 15 минут.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При получении </w:t>
      </w:r>
      <w:r w:rsidR="003D4852">
        <w:rPr>
          <w:rFonts w:ascii="Times New Roman" w:hAnsi="Times New Roman"/>
          <w:sz w:val="28"/>
          <w:szCs w:val="28"/>
        </w:rPr>
        <w:t xml:space="preserve">результата предоставления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максимальный срок ожидания в очереди не должен превышать 15 минут.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</w:t>
      </w:r>
      <w:r w:rsidR="003D4852">
        <w:rPr>
          <w:rFonts w:ascii="Times New Roman" w:hAnsi="Times New Roman"/>
          <w:sz w:val="28"/>
          <w:szCs w:val="28"/>
        </w:rPr>
        <w:t xml:space="preserve">аявителя о предоставлении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</w:p>
    <w:p w:rsidR="008B204F" w:rsidRDefault="008B204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</w:t>
      </w:r>
      <w:r>
        <w:rPr>
          <w:rFonts w:ascii="Times New Roman" w:hAnsi="Times New Roman"/>
          <w:sz w:val="28"/>
          <w:szCs w:val="28"/>
        </w:rPr>
        <w:lastRenderedPageBreak/>
        <w:t>уведомление, подтверждающее, что заявление отправлено, с указанием регистрационного номера и даты подачи заявления.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 w:rsidR="003D4852">
        <w:rPr>
          <w:rFonts w:ascii="Times New Roman" w:hAnsi="Times New Roman"/>
          <w:sz w:val="28"/>
          <w:szCs w:val="28"/>
        </w:rPr>
        <w:t xml:space="preserve"> При личном обращении в Исполнительный комитет</w:t>
      </w:r>
      <w:r>
        <w:rPr>
          <w:rFonts w:ascii="Times New Roman" w:hAnsi="Times New Roman"/>
          <w:sz w:val="28"/>
          <w:szCs w:val="28"/>
        </w:rPr>
        <w:t xml:space="preserve"> в день подачи заявления в двух экземплярах уполномоче</w:t>
      </w:r>
      <w:r w:rsidR="003D4852">
        <w:rPr>
          <w:rFonts w:ascii="Times New Roman" w:hAnsi="Times New Roman"/>
          <w:sz w:val="28"/>
          <w:szCs w:val="28"/>
        </w:rPr>
        <w:t>нным должностным лицом 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заявителю возвращается один экземпляр с указанием даты принятия заявления и приложенных к нему документов. 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помещениям, </w:t>
      </w:r>
      <w:r w:rsidR="003D4852">
        <w:rPr>
          <w:rFonts w:ascii="Times New Roman" w:hAnsi="Times New Roman"/>
          <w:sz w:val="28"/>
          <w:szCs w:val="28"/>
        </w:rPr>
        <w:t xml:space="preserve">в которых предоставляется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</w:p>
    <w:p w:rsidR="008B204F" w:rsidRDefault="008B204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B204F" w:rsidRDefault="003D4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Предоставление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 осуществляется в зданиях и помещениях, оборудованных противопожарной системой и системой пожаротушения.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</w:t>
      </w:r>
      <w:r w:rsidR="003D4852">
        <w:rPr>
          <w:rFonts w:ascii="Times New Roman" w:hAnsi="Times New Roman"/>
          <w:sz w:val="28"/>
          <w:szCs w:val="28"/>
        </w:rPr>
        <w:t>у</w:t>
      </w:r>
      <w:proofErr w:type="gramEnd"/>
      <w:r w:rsidR="003D4852">
        <w:rPr>
          <w:rFonts w:ascii="Times New Roman" w:hAnsi="Times New Roman"/>
          <w:sz w:val="28"/>
          <w:szCs w:val="28"/>
        </w:rPr>
        <w:t xml:space="preserve"> предоставления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обеспечивается: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</w:t>
      </w:r>
      <w:r w:rsidR="003D4852">
        <w:rPr>
          <w:rFonts w:ascii="Times New Roman" w:hAnsi="Times New Roman"/>
          <w:sz w:val="28"/>
          <w:szCs w:val="28"/>
        </w:rPr>
        <w:t xml:space="preserve">ов к месту предоставления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(удобный вход/выход в помещения/из помещений и перемещение в их пределах);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</w:t>
      </w:r>
      <w:r w:rsidR="003D4852">
        <w:rPr>
          <w:rFonts w:ascii="Times New Roman" w:hAnsi="Times New Roman"/>
          <w:sz w:val="28"/>
          <w:szCs w:val="28"/>
        </w:rPr>
        <w:t xml:space="preserve">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размещенная в удобных для заявителей местах, в том числе с учетом ограниченных возможностей инвалидов;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</w:t>
      </w:r>
      <w:r w:rsidR="003D4852">
        <w:rPr>
          <w:rFonts w:ascii="Times New Roman" w:hAnsi="Times New Roman"/>
          <w:sz w:val="28"/>
          <w:szCs w:val="28"/>
        </w:rPr>
        <w:t>в порядке, которые установлены П</w:t>
      </w:r>
      <w:r>
        <w:rPr>
          <w:rFonts w:ascii="Times New Roman" w:hAnsi="Times New Roman"/>
          <w:sz w:val="28"/>
          <w:szCs w:val="28"/>
        </w:rPr>
        <w:t>риказом Министерства труда и социальной защиты Российской Федерации от 22.06.2015 №386н</w:t>
      </w:r>
      <w:r w:rsidR="003227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</w:t>
      </w:r>
      <w:r w:rsidR="003D4852">
        <w:rPr>
          <w:rFonts w:ascii="Times New Roman" w:hAnsi="Times New Roman"/>
          <w:sz w:val="28"/>
          <w:szCs w:val="28"/>
        </w:rPr>
        <w:t xml:space="preserve">ествляется предоставление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и средств, исполь</w:t>
      </w:r>
      <w:r w:rsidR="003D4852">
        <w:rPr>
          <w:rFonts w:ascii="Times New Roman" w:hAnsi="Times New Roman"/>
          <w:sz w:val="28"/>
          <w:szCs w:val="28"/>
        </w:rPr>
        <w:t xml:space="preserve">зуемых при предоставлении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, которые указаны в подпунктах 1 - 4 пункта 24 Регламента, применяются к объектам и средствам, </w:t>
      </w:r>
      <w:r>
        <w:rPr>
          <w:rFonts w:ascii="Times New Roman" w:hAnsi="Times New Roman"/>
          <w:sz w:val="28"/>
          <w:szCs w:val="28"/>
        </w:rPr>
        <w:lastRenderedPageBreak/>
        <w:t>введенным в эксплуатацию или прошедшим модернизацию, реконструкцию после 01.07.2016.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Информация о требованиях к помещениям, </w:t>
      </w:r>
      <w:r w:rsidR="003D4852">
        <w:rPr>
          <w:rFonts w:ascii="Times New Roman" w:hAnsi="Times New Roman"/>
          <w:sz w:val="28"/>
          <w:szCs w:val="28"/>
        </w:rPr>
        <w:t xml:space="preserve">в которых предоставляется </w:t>
      </w:r>
      <w:r w:rsidR="003D4852">
        <w:rPr>
          <w:rFonts w:ascii="Times New Roman" w:hAnsi="Times New Roman" w:cs="Courier New"/>
          <w:sz w:val="28"/>
          <w:szCs w:val="20"/>
        </w:rPr>
        <w:t>муниципальная услуга</w:t>
      </w:r>
      <w:r>
        <w:rPr>
          <w:rFonts w:ascii="Times New Roman" w:hAnsi="Times New Roman"/>
          <w:sz w:val="28"/>
          <w:szCs w:val="28"/>
        </w:rPr>
        <w:t>, размещаетс</w:t>
      </w:r>
      <w:r w:rsidR="003D4852">
        <w:rPr>
          <w:rFonts w:ascii="Times New Roman" w:hAnsi="Times New Roman"/>
          <w:sz w:val="28"/>
          <w:szCs w:val="28"/>
        </w:rPr>
        <w:t xml:space="preserve">я на официальном сайте </w:t>
      </w:r>
      <w:r w:rsidR="003227C5">
        <w:rPr>
          <w:rFonts w:ascii="Times New Roman" w:hAnsi="Times New Roman"/>
          <w:sz w:val="28"/>
          <w:szCs w:val="28"/>
        </w:rPr>
        <w:t>города</w:t>
      </w:r>
      <w:r w:rsidR="003D4852">
        <w:rPr>
          <w:rFonts w:ascii="Times New Roman" w:hAnsi="Times New Roman"/>
          <w:sz w:val="28"/>
          <w:szCs w:val="28"/>
        </w:rPr>
        <w:t>, МФЦ,  а также Едином портале и Республиканском портале</w:t>
      </w:r>
      <w:r>
        <w:rPr>
          <w:rFonts w:ascii="Times New Roman" w:hAnsi="Times New Roman"/>
          <w:sz w:val="28"/>
          <w:szCs w:val="28"/>
        </w:rPr>
        <w:t>.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</w:t>
      </w:r>
      <w:r w:rsidR="003D4852">
        <w:rPr>
          <w:rFonts w:ascii="Times New Roman" w:hAnsi="Times New Roman"/>
          <w:sz w:val="28"/>
          <w:szCs w:val="28"/>
        </w:rPr>
        <w:t xml:space="preserve">ли доступности и качества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Показателями д</w:t>
      </w:r>
      <w:r w:rsidR="003D4852">
        <w:rPr>
          <w:rFonts w:ascii="Times New Roman" w:hAnsi="Times New Roman"/>
          <w:sz w:val="28"/>
          <w:szCs w:val="28"/>
        </w:rPr>
        <w:t xml:space="preserve">оступности предоставления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являются: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</w:t>
      </w:r>
      <w:r w:rsidR="003D4852">
        <w:rPr>
          <w:rFonts w:ascii="Times New Roman" w:hAnsi="Times New Roman"/>
          <w:sz w:val="28"/>
          <w:szCs w:val="28"/>
        </w:rPr>
        <w:t xml:space="preserve">е и сроках предоставления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стендах, о</w:t>
      </w:r>
      <w:r w:rsidR="003D4852">
        <w:rPr>
          <w:rFonts w:ascii="Times New Roman" w:hAnsi="Times New Roman"/>
          <w:sz w:val="28"/>
          <w:szCs w:val="28"/>
        </w:rPr>
        <w:t xml:space="preserve">фициальном сайте </w:t>
      </w:r>
      <w:r w:rsidR="003227C5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>, на Едином портале, Республиканском портале;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</w:t>
      </w:r>
      <w:r w:rsidR="003D485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являются: </w:t>
      </w:r>
    </w:p>
    <w:p w:rsidR="008B204F" w:rsidRDefault="003C5A51" w:rsidP="0084209E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8B204F" w:rsidRDefault="003C5A51" w:rsidP="0084209E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</w:t>
      </w:r>
      <w:r w:rsidR="0010179B">
        <w:rPr>
          <w:rFonts w:ascii="Times New Roman" w:hAnsi="Times New Roman"/>
          <w:sz w:val="28"/>
          <w:szCs w:val="28"/>
        </w:rPr>
        <w:t>рока получения результата муниципальной услуги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B204F" w:rsidRDefault="003C5A51" w:rsidP="0084209E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нарушения Регламента, с</w:t>
      </w:r>
      <w:r w:rsidR="005C3AB3">
        <w:rPr>
          <w:rFonts w:ascii="Times New Roman" w:hAnsi="Times New Roman"/>
          <w:sz w:val="28"/>
          <w:szCs w:val="28"/>
        </w:rPr>
        <w:t xml:space="preserve">овершенные </w:t>
      </w:r>
      <w:r w:rsidR="003227C5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5C3AB3"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8B204F" w:rsidRDefault="003C5A51" w:rsidP="0084209E">
      <w:pPr>
        <w:pStyle w:val="aff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8B204F" w:rsidRPr="00AF22AB" w:rsidRDefault="003C5A51" w:rsidP="00AF22AB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F22AB">
        <w:rPr>
          <w:rFonts w:ascii="Times New Roman" w:hAnsi="Times New Roman"/>
          <w:sz w:val="28"/>
          <w:szCs w:val="28"/>
        </w:rPr>
        <w:t xml:space="preserve">взаимодействие заявителя с работниками МФЦ при предоставлении </w:t>
      </w:r>
      <w:r w:rsidR="005C3AB3" w:rsidRPr="00AF22AB">
        <w:rPr>
          <w:rFonts w:ascii="Times New Roman" w:hAnsi="Times New Roman" w:cs="Courier New"/>
          <w:sz w:val="28"/>
          <w:szCs w:val="20"/>
        </w:rPr>
        <w:t>муниципальной услуги</w:t>
      </w:r>
      <w:r w:rsidRPr="00AF22AB">
        <w:rPr>
          <w:rFonts w:ascii="Times New Roman" w:hAnsi="Times New Roman"/>
          <w:sz w:val="28"/>
          <w:szCs w:val="28"/>
        </w:rPr>
        <w:t xml:space="preserve"> осуществляется один раз при представлении заявления со всеми необходимыми документами;</w:t>
      </w:r>
    </w:p>
    <w:p w:rsidR="008B204F" w:rsidRPr="00AF22AB" w:rsidRDefault="003C5A51" w:rsidP="00AF22AB">
      <w:pPr>
        <w:pStyle w:val="aff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F22AB">
        <w:rPr>
          <w:rFonts w:ascii="Times New Roman" w:hAnsi="Times New Roman"/>
          <w:sz w:val="28"/>
          <w:szCs w:val="28"/>
        </w:rPr>
        <w:t xml:space="preserve">один раз в случае </w:t>
      </w:r>
      <w:proofErr w:type="gramStart"/>
      <w:r w:rsidRPr="00AF22AB">
        <w:rPr>
          <w:rFonts w:ascii="Times New Roman" w:hAnsi="Times New Roman"/>
          <w:sz w:val="28"/>
          <w:szCs w:val="28"/>
        </w:rPr>
        <w:t xml:space="preserve">необходимости получения результата предоставления </w:t>
      </w:r>
      <w:r w:rsidR="005C3AB3" w:rsidRPr="00AF22AB">
        <w:rPr>
          <w:rFonts w:ascii="Times New Roman" w:hAnsi="Times New Roman" w:cs="Courier New"/>
          <w:sz w:val="28"/>
          <w:szCs w:val="20"/>
        </w:rPr>
        <w:t>муниципальной услуги</w:t>
      </w:r>
      <w:proofErr w:type="gramEnd"/>
      <w:r w:rsidR="005C3AB3" w:rsidRPr="00AF22AB">
        <w:rPr>
          <w:rFonts w:ascii="Times New Roman" w:hAnsi="Times New Roman"/>
          <w:sz w:val="28"/>
          <w:szCs w:val="28"/>
        </w:rPr>
        <w:t xml:space="preserve"> </w:t>
      </w:r>
      <w:r w:rsidRPr="00AF22AB">
        <w:rPr>
          <w:rFonts w:ascii="Times New Roman" w:hAnsi="Times New Roman"/>
          <w:sz w:val="28"/>
          <w:szCs w:val="28"/>
        </w:rPr>
        <w:t xml:space="preserve">в МФЦ в форме экземпляра электронного документа на бумажном носителе.  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</w:t>
      </w:r>
      <w:r w:rsidR="005C3AB3">
        <w:rPr>
          <w:rFonts w:ascii="Times New Roman" w:hAnsi="Times New Roman"/>
          <w:sz w:val="28"/>
          <w:szCs w:val="28"/>
        </w:rPr>
        <w:t xml:space="preserve">лицами при предоставлении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не превышает 15 минут. 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</w:t>
      </w:r>
      <w:r w:rsidR="005C3AB3">
        <w:rPr>
          <w:rFonts w:ascii="Times New Roman" w:hAnsi="Times New Roman"/>
          <w:sz w:val="28"/>
          <w:szCs w:val="28"/>
        </w:rPr>
        <w:t xml:space="preserve">ь качество предоставления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="001017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Проверка </w:t>
      </w:r>
      <w:r w:rsidR="00A97651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 на соответствие потребностям заявителей проводится постоянно на основании анализа обратной связи</w:t>
      </w:r>
      <w:r w:rsidR="00A9765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</w:t>
      </w:r>
      <w:r w:rsidR="0010179B">
        <w:rPr>
          <w:rFonts w:ascii="Times New Roman" w:hAnsi="Times New Roman"/>
          <w:sz w:val="28"/>
          <w:szCs w:val="28"/>
        </w:rPr>
        <w:t xml:space="preserve"> процессов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проводится в случае устойчивого снижения (в течение более трех месяцев подряд) уровня удовлетворенности заявителей процессом предо</w:t>
      </w:r>
      <w:r w:rsidR="0010179B">
        <w:rPr>
          <w:rFonts w:ascii="Times New Roman" w:hAnsi="Times New Roman"/>
          <w:sz w:val="28"/>
          <w:szCs w:val="28"/>
        </w:rPr>
        <w:t>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 отсутствия снижения уровня удовлетворенности</w:t>
      </w:r>
      <w:r w:rsidR="0010179B">
        <w:rPr>
          <w:rFonts w:ascii="Times New Roman" w:hAnsi="Times New Roman"/>
          <w:sz w:val="28"/>
          <w:szCs w:val="28"/>
        </w:rPr>
        <w:t xml:space="preserve"> процессом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оптимизация проводится не реже одного раза в пять лет.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Информация о ходе и статусе предоставления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может быть получена заявителем в личном кабинете на Едином портале или на Республиканском портале, в МФЦ.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Предоставление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5C3AB3">
        <w:rPr>
          <w:rFonts w:ascii="Times New Roman" w:hAnsi="Times New Roman"/>
          <w:sz w:val="28"/>
          <w:szCs w:val="28"/>
        </w:rPr>
        <w:t xml:space="preserve">Заявитель вправе получить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в составе комплексного запроса.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Информация о показателях доступности </w:t>
      </w:r>
      <w:r w:rsidR="005C3AB3">
        <w:rPr>
          <w:rFonts w:ascii="Times New Roman" w:hAnsi="Times New Roman"/>
          <w:sz w:val="28"/>
          <w:szCs w:val="28"/>
        </w:rPr>
        <w:t xml:space="preserve">и качества предоставлении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размещаетс</w:t>
      </w:r>
      <w:r w:rsidR="005C3AB3">
        <w:rPr>
          <w:rFonts w:ascii="Times New Roman" w:hAnsi="Times New Roman"/>
          <w:sz w:val="28"/>
          <w:szCs w:val="28"/>
        </w:rPr>
        <w:t xml:space="preserve">я на официальном сайте </w:t>
      </w:r>
      <w:r w:rsidR="00AF22AB">
        <w:rPr>
          <w:rFonts w:ascii="Times New Roman" w:hAnsi="Times New Roman"/>
          <w:sz w:val="28"/>
          <w:szCs w:val="28"/>
        </w:rPr>
        <w:t>города</w:t>
      </w:r>
      <w:r w:rsidR="005C3AB3">
        <w:rPr>
          <w:rFonts w:ascii="Times New Roman" w:hAnsi="Times New Roman"/>
          <w:sz w:val="28"/>
          <w:szCs w:val="28"/>
        </w:rPr>
        <w:t>, МФЦ,  а также Едином портале,</w:t>
      </w:r>
      <w:r>
        <w:rPr>
          <w:rFonts w:ascii="Times New Roman" w:hAnsi="Times New Roman"/>
          <w:sz w:val="28"/>
          <w:szCs w:val="28"/>
        </w:rPr>
        <w:t xml:space="preserve"> Республиканском порталах.</w:t>
      </w:r>
    </w:p>
    <w:p w:rsidR="008B204F" w:rsidRDefault="008B204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</w:t>
      </w:r>
      <w:r w:rsidR="005C3AB3">
        <w:rPr>
          <w:rFonts w:ascii="Times New Roman" w:hAnsi="Times New Roman"/>
          <w:sz w:val="28"/>
          <w:szCs w:val="28"/>
        </w:rPr>
        <w:t xml:space="preserve">ебования к предоставлению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</w:p>
    <w:p w:rsidR="008B204F" w:rsidRDefault="008B204F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8B204F" w:rsidRDefault="005C3AB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При предоставлении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 в электронной форме заявитель вправе:</w:t>
      </w:r>
    </w:p>
    <w:p w:rsidR="008B204F" w:rsidRDefault="00AF22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5A51">
        <w:rPr>
          <w:rFonts w:ascii="Times New Roman" w:hAnsi="Times New Roman"/>
          <w:sz w:val="28"/>
          <w:szCs w:val="28"/>
        </w:rPr>
        <w:t>) получить информацию о порядк</w:t>
      </w:r>
      <w:r w:rsidR="005C3AB3">
        <w:rPr>
          <w:rFonts w:ascii="Times New Roman" w:hAnsi="Times New Roman"/>
          <w:sz w:val="28"/>
          <w:szCs w:val="28"/>
        </w:rPr>
        <w:t xml:space="preserve">е и сроках предоставления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>, размещенную на Едином портале, Республиканском портале;</w:t>
      </w:r>
    </w:p>
    <w:p w:rsidR="008B204F" w:rsidRDefault="00AF22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C5A51">
        <w:rPr>
          <w:rFonts w:ascii="Times New Roman" w:hAnsi="Times New Roman"/>
          <w:sz w:val="28"/>
          <w:szCs w:val="28"/>
        </w:rPr>
        <w:t>) подать заявление о пр</w:t>
      </w:r>
      <w:r w:rsidR="005C3AB3">
        <w:rPr>
          <w:rFonts w:ascii="Times New Roman" w:hAnsi="Times New Roman"/>
          <w:sz w:val="28"/>
          <w:szCs w:val="28"/>
        </w:rPr>
        <w:t xml:space="preserve">едоставлении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5C3AB3">
        <w:rPr>
          <w:rFonts w:ascii="Times New Roman" w:hAnsi="Times New Roman"/>
          <w:sz w:val="28"/>
          <w:szCs w:val="28"/>
        </w:rPr>
        <w:t xml:space="preserve"> </w:t>
      </w:r>
      <w:r w:rsidR="003C5A51">
        <w:rPr>
          <w:rFonts w:ascii="Times New Roman" w:hAnsi="Times New Roman"/>
          <w:sz w:val="28"/>
          <w:szCs w:val="28"/>
        </w:rPr>
        <w:t>и иные документы, необх</w:t>
      </w:r>
      <w:r w:rsidR="005C3AB3">
        <w:rPr>
          <w:rFonts w:ascii="Times New Roman" w:hAnsi="Times New Roman"/>
          <w:sz w:val="28"/>
          <w:szCs w:val="28"/>
        </w:rPr>
        <w:t xml:space="preserve">одимые для предоставления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>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8B204F" w:rsidRDefault="00AF22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C5A51">
        <w:rPr>
          <w:rFonts w:ascii="Times New Roman" w:hAnsi="Times New Roman"/>
          <w:sz w:val="28"/>
          <w:szCs w:val="28"/>
        </w:rPr>
        <w:t>) получить сведения о ходе и статусе выполнения з</w:t>
      </w:r>
      <w:r w:rsidR="005C3AB3">
        <w:rPr>
          <w:rFonts w:ascii="Times New Roman" w:hAnsi="Times New Roman"/>
          <w:sz w:val="28"/>
          <w:szCs w:val="28"/>
        </w:rPr>
        <w:t xml:space="preserve">аявлений о предоставлении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>, поданных в электронной форме;</w:t>
      </w:r>
    </w:p>
    <w:p w:rsidR="008B204F" w:rsidRDefault="00AF22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C5A51">
        <w:rPr>
          <w:rFonts w:ascii="Times New Roman" w:hAnsi="Times New Roman"/>
          <w:sz w:val="28"/>
          <w:szCs w:val="28"/>
        </w:rPr>
        <w:t>) осуществить оценк</w:t>
      </w:r>
      <w:r w:rsidR="005C3AB3">
        <w:rPr>
          <w:rFonts w:ascii="Times New Roman" w:hAnsi="Times New Roman"/>
          <w:sz w:val="28"/>
          <w:szCs w:val="28"/>
        </w:rPr>
        <w:t xml:space="preserve">у качества предоставления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 посредством Единого портала, Республиканского портала;</w:t>
      </w:r>
    </w:p>
    <w:p w:rsidR="008B204F" w:rsidRDefault="00AF22AB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C5A51">
        <w:rPr>
          <w:rFonts w:ascii="Times New Roman" w:hAnsi="Times New Roman"/>
          <w:sz w:val="28"/>
          <w:szCs w:val="28"/>
        </w:rPr>
        <w:t>) получить</w:t>
      </w:r>
      <w:r w:rsidR="005C3AB3">
        <w:rPr>
          <w:rFonts w:ascii="Times New Roman" w:hAnsi="Times New Roman"/>
          <w:sz w:val="28"/>
          <w:szCs w:val="28"/>
        </w:rPr>
        <w:t xml:space="preserve"> результат предоставления </w:t>
      </w:r>
      <w:r w:rsidR="005C3AB3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 в форме электронного документа;</w:t>
      </w:r>
    </w:p>
    <w:p w:rsidR="008B204F" w:rsidRDefault="00AF22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6</w:t>
      </w:r>
      <w:r w:rsidR="003C5A51">
        <w:rPr>
          <w:rFonts w:ascii="Times New Roman" w:hAnsi="Times New Roman"/>
          <w:sz w:val="28"/>
          <w:szCs w:val="28"/>
        </w:rPr>
        <w:t xml:space="preserve">) подать жалобу на решение и </w:t>
      </w:r>
      <w:r w:rsidR="005C3AB3">
        <w:rPr>
          <w:rFonts w:ascii="Times New Roman" w:hAnsi="Times New Roman"/>
          <w:sz w:val="28"/>
          <w:szCs w:val="28"/>
        </w:rPr>
        <w:t>действие (бездействие) Исполнительного комитета</w:t>
      </w:r>
      <w:r w:rsidR="003C5A51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gramEnd"/>
      <w:r>
        <w:rPr>
          <w:rFonts w:ascii="Times New Roman" w:hAnsi="Times New Roman"/>
          <w:sz w:val="28"/>
          <w:szCs w:val="28"/>
        </w:rPr>
        <w:t xml:space="preserve"> МФЦ.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256CE2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 xml:space="preserve"> графика приема.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37.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:rsidR="008B204F" w:rsidRDefault="008B204F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B204F" w:rsidRDefault="00DF2BB6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</w:p>
    <w:p w:rsidR="008B204F" w:rsidRDefault="008B204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38. В таблице приложения № 3 к Регламенту приведен исчерпывающий перечень документов, необх</w:t>
      </w:r>
      <w:r w:rsidR="00DF2BB6">
        <w:rPr>
          <w:rFonts w:ascii="Times New Roman" w:hAnsi="Times New Roman"/>
          <w:sz w:val="28"/>
          <w:szCs w:val="28"/>
        </w:rPr>
        <w:t xml:space="preserve">одимых для предоставления </w:t>
      </w:r>
      <w:r w:rsidR="00DF2BB6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, с разделением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8B204F" w:rsidRDefault="00AF22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C5A51">
        <w:rPr>
          <w:rFonts w:ascii="Times New Roman" w:hAnsi="Times New Roman"/>
          <w:sz w:val="28"/>
          <w:szCs w:val="28"/>
        </w:rPr>
        <w:t>) документы, которые заявитель должен представить самостояте</w:t>
      </w:r>
      <w:r w:rsidR="00DF2BB6">
        <w:rPr>
          <w:rFonts w:ascii="Times New Roman" w:hAnsi="Times New Roman"/>
          <w:sz w:val="28"/>
          <w:szCs w:val="28"/>
        </w:rPr>
        <w:t xml:space="preserve">льно, для предоставления </w:t>
      </w:r>
      <w:r w:rsidR="00DF2BB6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>;</w:t>
      </w:r>
    </w:p>
    <w:p w:rsidR="008B204F" w:rsidRDefault="00AF22A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3C5A51">
        <w:rPr>
          <w:rFonts w:ascii="Times New Roman" w:hAnsi="Times New Roman"/>
          <w:sz w:val="28"/>
          <w:szCs w:val="28"/>
        </w:rPr>
        <w:t>) документы, которые заявитель вправе представить самостояте</w:t>
      </w:r>
      <w:r w:rsidR="00DF2BB6">
        <w:rPr>
          <w:rFonts w:ascii="Times New Roman" w:hAnsi="Times New Roman"/>
          <w:sz w:val="28"/>
          <w:szCs w:val="28"/>
        </w:rPr>
        <w:t xml:space="preserve">льно, для предоставления </w:t>
      </w:r>
      <w:r w:rsidR="00DF2BB6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. </w:t>
      </w:r>
    </w:p>
    <w:p w:rsidR="008B204F" w:rsidRDefault="008B204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204F" w:rsidRDefault="008B204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204F" w:rsidRDefault="008B204F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DF2BB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 Предоставление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 включает в себя следующие процедуры: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</w:t>
      </w:r>
      <w:r w:rsidR="00DF2BB6">
        <w:rPr>
          <w:rFonts w:ascii="Times New Roman" w:hAnsi="Times New Roman"/>
          <w:sz w:val="28"/>
          <w:szCs w:val="28"/>
        </w:rPr>
        <w:t xml:space="preserve">ментов для предоставления </w:t>
      </w:r>
      <w:r w:rsidR="00DF2BB6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8B204F" w:rsidRDefault="003C5A5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подготовка результата предос</w:t>
      </w:r>
      <w:r w:rsidR="00DF2BB6">
        <w:rPr>
          <w:rFonts w:ascii="Times New Roman" w:hAnsi="Times New Roman"/>
          <w:sz w:val="28"/>
          <w:szCs w:val="28"/>
        </w:rPr>
        <w:t xml:space="preserve">тавления </w:t>
      </w:r>
      <w:r w:rsidR="00DF2BB6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</w:t>
      </w:r>
      <w:r w:rsidR="00DF2BB6">
        <w:rPr>
          <w:rFonts w:ascii="Times New Roman" w:hAnsi="Times New Roman"/>
          <w:sz w:val="28"/>
          <w:szCs w:val="28"/>
        </w:rPr>
        <w:t xml:space="preserve">ение заявителю результата </w:t>
      </w:r>
      <w:r w:rsidR="00DF2BB6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204F" w:rsidRDefault="00DF2BB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Для получения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8B204F" w:rsidRDefault="003C5A51" w:rsidP="0084209E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</w:t>
      </w:r>
      <w:r>
        <w:rPr>
          <w:rFonts w:ascii="Times New Roman" w:hAnsi="Times New Roman" w:cs="Courier New"/>
          <w:sz w:val="28"/>
          <w:szCs w:val="20"/>
        </w:rPr>
        <w:t xml:space="preserve"> (сведения об основных характеристиках и зарегистрированных правах объекта недвижимости)</w:t>
      </w:r>
      <w:r>
        <w:rPr>
          <w:rFonts w:ascii="Times New Roman" w:hAnsi="Times New Roman"/>
          <w:sz w:val="28"/>
          <w:szCs w:val="28"/>
        </w:rPr>
        <w:t>». Указанный информ</w:t>
      </w:r>
      <w:r w:rsidR="00DF2BB6">
        <w:rPr>
          <w:rFonts w:ascii="Times New Roman" w:hAnsi="Times New Roman"/>
          <w:sz w:val="28"/>
          <w:szCs w:val="28"/>
        </w:rPr>
        <w:t xml:space="preserve">ационный запрос направляется в </w:t>
      </w:r>
      <w:r>
        <w:rPr>
          <w:rFonts w:ascii="Times New Roman" w:hAnsi="Times New Roman"/>
          <w:sz w:val="28"/>
          <w:szCs w:val="28"/>
        </w:rPr>
        <w:t>Федеральную службу государственной регистрации, ка</w:t>
      </w:r>
      <w:r w:rsidR="00DF2BB6">
        <w:rPr>
          <w:rFonts w:ascii="Times New Roman" w:hAnsi="Times New Roman"/>
          <w:sz w:val="28"/>
          <w:szCs w:val="28"/>
        </w:rPr>
        <w:t>дастра и картографии в течение одного</w:t>
      </w:r>
      <w:r>
        <w:rPr>
          <w:rFonts w:ascii="Times New Roman" w:hAnsi="Times New Roman"/>
          <w:sz w:val="28"/>
          <w:szCs w:val="28"/>
        </w:rPr>
        <w:t xml:space="preserve"> рабочего дня со дня регистрации заяв</w:t>
      </w:r>
      <w:r w:rsidR="008A67A9">
        <w:rPr>
          <w:rFonts w:ascii="Times New Roman" w:hAnsi="Times New Roman"/>
          <w:sz w:val="28"/>
          <w:szCs w:val="28"/>
        </w:rPr>
        <w:t>ления о предоставлении муниципальной услуги</w:t>
      </w:r>
      <w:r w:rsidR="00DF2BB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Федеральная служба государственной регистрации, кадастра и картографии предоставляет запрашива</w:t>
      </w:r>
      <w:r w:rsidR="00DF2BB6">
        <w:rPr>
          <w:rFonts w:ascii="Times New Roman" w:hAnsi="Times New Roman"/>
          <w:sz w:val="28"/>
          <w:szCs w:val="28"/>
        </w:rPr>
        <w:t xml:space="preserve">емые сведения в срок не более двух рабочих дней </w:t>
      </w:r>
      <w:r>
        <w:rPr>
          <w:rFonts w:ascii="Times New Roman" w:hAnsi="Times New Roman"/>
          <w:sz w:val="28"/>
          <w:szCs w:val="28"/>
        </w:rPr>
        <w:t>с момента направления межведомственного запроса;</w:t>
      </w:r>
    </w:p>
    <w:p w:rsidR="008B204F" w:rsidRDefault="003C5A51" w:rsidP="0084209E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«Выписка из Единого государственного реестра юридических лиц». Указанный информационный запрос направляется в </w:t>
      </w:r>
      <w:r w:rsidR="00B64762">
        <w:rPr>
          <w:rFonts w:ascii="Times New Roman" w:hAnsi="Times New Roman"/>
          <w:sz w:val="28"/>
          <w:szCs w:val="28"/>
        </w:rPr>
        <w:t>Федеральную налоговую службу</w:t>
      </w:r>
      <w:r>
        <w:rPr>
          <w:rFonts w:ascii="Times New Roman" w:hAnsi="Times New Roman"/>
          <w:sz w:val="28"/>
          <w:szCs w:val="28"/>
        </w:rPr>
        <w:t xml:space="preserve"> в течени</w:t>
      </w:r>
      <w:r w:rsidR="00B64762">
        <w:rPr>
          <w:rFonts w:ascii="Times New Roman" w:hAnsi="Times New Roman"/>
          <w:sz w:val="28"/>
          <w:szCs w:val="28"/>
        </w:rPr>
        <w:t>е одного</w:t>
      </w:r>
      <w:r>
        <w:rPr>
          <w:rFonts w:ascii="Times New Roman" w:hAnsi="Times New Roman"/>
          <w:sz w:val="28"/>
          <w:szCs w:val="28"/>
        </w:rPr>
        <w:t xml:space="preserve"> рабочего дня со дня регистрации з</w:t>
      </w:r>
      <w:r w:rsidR="00B64762">
        <w:rPr>
          <w:rFonts w:ascii="Times New Roman" w:hAnsi="Times New Roman"/>
          <w:sz w:val="28"/>
          <w:szCs w:val="28"/>
        </w:rPr>
        <w:t xml:space="preserve">аявления о предоставлении </w:t>
      </w:r>
      <w:r w:rsidR="00B64762"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B6476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Федеральная налоговая служба предоставляет запрашив</w:t>
      </w:r>
      <w:r w:rsidR="00B64762">
        <w:rPr>
          <w:rFonts w:ascii="Times New Roman" w:hAnsi="Times New Roman"/>
          <w:sz w:val="28"/>
          <w:szCs w:val="28"/>
        </w:rPr>
        <w:t>аемые сведения в срок не более пяти</w:t>
      </w:r>
      <w:r>
        <w:rPr>
          <w:rFonts w:ascii="Times New Roman" w:hAnsi="Times New Roman"/>
          <w:sz w:val="28"/>
          <w:szCs w:val="28"/>
        </w:rPr>
        <w:t xml:space="preserve"> рабочих дней с момента направления межведомственного запроса. Запрос осуществляется в случае обр</w:t>
      </w:r>
      <w:r w:rsidR="008A67A9">
        <w:rPr>
          <w:rFonts w:ascii="Times New Roman" w:hAnsi="Times New Roman"/>
          <w:sz w:val="28"/>
          <w:szCs w:val="28"/>
        </w:rPr>
        <w:t>ащения за предоставлением муниципальной услуги</w:t>
      </w:r>
      <w:r>
        <w:rPr>
          <w:rFonts w:ascii="Times New Roman" w:hAnsi="Times New Roman"/>
          <w:sz w:val="28"/>
          <w:szCs w:val="28"/>
        </w:rPr>
        <w:t xml:space="preserve"> юридического лица;</w:t>
      </w:r>
    </w:p>
    <w:p w:rsidR="008B204F" w:rsidRDefault="003C5A51" w:rsidP="0084209E">
      <w:pPr>
        <w:pStyle w:val="aff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</w:t>
      </w:r>
      <w:r w:rsidR="00B64762">
        <w:rPr>
          <w:rFonts w:ascii="Times New Roman" w:hAnsi="Times New Roman"/>
          <w:sz w:val="28"/>
          <w:szCs w:val="28"/>
        </w:rPr>
        <w:t>ационный запрос направляется в Федеральную налоговую службу в течение одного</w:t>
      </w:r>
      <w:r>
        <w:rPr>
          <w:rFonts w:ascii="Times New Roman" w:hAnsi="Times New Roman"/>
          <w:sz w:val="28"/>
          <w:szCs w:val="28"/>
        </w:rPr>
        <w:t xml:space="preserve"> рабочего </w:t>
      </w:r>
      <w:r>
        <w:rPr>
          <w:rFonts w:ascii="Times New Roman" w:hAnsi="Times New Roman"/>
          <w:sz w:val="28"/>
          <w:szCs w:val="28"/>
        </w:rPr>
        <w:lastRenderedPageBreak/>
        <w:t>дня со дня регистрации з</w:t>
      </w:r>
      <w:r w:rsidR="00B64762">
        <w:rPr>
          <w:rFonts w:ascii="Times New Roman" w:hAnsi="Times New Roman"/>
          <w:sz w:val="28"/>
          <w:szCs w:val="28"/>
        </w:rPr>
        <w:t xml:space="preserve">аявления о предоставлении </w:t>
      </w:r>
      <w:r w:rsidR="00B6476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. </w:t>
      </w:r>
      <w:r w:rsidR="00B64762">
        <w:rPr>
          <w:rFonts w:ascii="Times New Roman" w:hAnsi="Times New Roman"/>
          <w:sz w:val="28"/>
          <w:szCs w:val="28"/>
        </w:rPr>
        <w:t>Федеральная налоговая служба</w:t>
      </w:r>
      <w:r>
        <w:rPr>
          <w:rFonts w:ascii="Times New Roman" w:hAnsi="Times New Roman"/>
          <w:sz w:val="28"/>
          <w:szCs w:val="28"/>
        </w:rPr>
        <w:t xml:space="preserve"> предоставляет запрашив</w:t>
      </w:r>
      <w:r w:rsidR="00B64762">
        <w:rPr>
          <w:rFonts w:ascii="Times New Roman" w:hAnsi="Times New Roman"/>
          <w:sz w:val="28"/>
          <w:szCs w:val="28"/>
        </w:rPr>
        <w:t>аемые сведения в срок не более пяти рабочих дней</w:t>
      </w:r>
      <w:r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запроса. Запрос осуществляется в случае обращения за предоставлением </w:t>
      </w:r>
      <w:r w:rsidR="008A67A9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>индивидуального предпринимателя.</w:t>
      </w:r>
    </w:p>
    <w:p w:rsidR="008B204F" w:rsidRDefault="00B64762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Для получения </w:t>
      </w:r>
      <w:r>
        <w:rPr>
          <w:rFonts w:ascii="Times New Roman" w:hAnsi="Times New Roman" w:cs="Courier New"/>
          <w:sz w:val="28"/>
          <w:szCs w:val="20"/>
        </w:rPr>
        <w:t>муниципальной услуги</w:t>
      </w:r>
      <w:r w:rsidR="003C5A51">
        <w:rPr>
          <w:rFonts w:ascii="Times New Roman" w:hAnsi="Times New Roman"/>
          <w:sz w:val="28"/>
          <w:szCs w:val="28"/>
        </w:rPr>
        <w:t xml:space="preserve"> необходимо направление посредством иных сервисов следующих межведомственных информационных запросов:</w:t>
      </w:r>
    </w:p>
    <w:p w:rsidR="008B204F" w:rsidRDefault="003C5A51" w:rsidP="0084209E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="00B64762">
        <w:rPr>
          <w:rFonts w:ascii="Times New Roman" w:hAnsi="Times New Roman"/>
          <w:sz w:val="28"/>
          <w:szCs w:val="28"/>
        </w:rPr>
        <w:t xml:space="preserve"> в срок не более одного</w:t>
      </w:r>
      <w:r>
        <w:rPr>
          <w:rFonts w:ascii="Times New Roman" w:hAnsi="Times New Roman"/>
          <w:sz w:val="28"/>
          <w:szCs w:val="28"/>
        </w:rPr>
        <w:t xml:space="preserve"> рабочего дня в случае обращения за предоставлением </w:t>
      </w:r>
      <w:r w:rsidR="008A67A9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представителя заявителя;</w:t>
      </w:r>
    </w:p>
    <w:p w:rsidR="008B204F" w:rsidRDefault="003C5A51" w:rsidP="0084209E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="00B64762">
        <w:rPr>
          <w:rFonts w:ascii="Times New Roman" w:hAnsi="Times New Roman"/>
          <w:sz w:val="28"/>
          <w:szCs w:val="28"/>
        </w:rPr>
        <w:t xml:space="preserve">в срок не более двух </w:t>
      </w:r>
      <w:r>
        <w:rPr>
          <w:rFonts w:ascii="Times New Roman" w:hAnsi="Times New Roman"/>
          <w:sz w:val="28"/>
          <w:szCs w:val="28"/>
        </w:rPr>
        <w:t>рабочих дней;</w:t>
      </w:r>
    </w:p>
    <w:p w:rsidR="008B204F" w:rsidRDefault="003C5A51" w:rsidP="0084209E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>о присвоенном адресе объекту адресации». Указанный информационный запрос реализуется посредством сервиса «Федеральная информационная адресная система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 w:rsidR="00B64762">
        <w:rPr>
          <w:rFonts w:ascii="Times New Roman" w:hAnsi="Times New Roman"/>
          <w:sz w:val="28"/>
          <w:szCs w:val="28"/>
        </w:rPr>
        <w:t>в срок не более двух</w:t>
      </w:r>
      <w:r>
        <w:rPr>
          <w:rFonts w:ascii="Times New Roman" w:hAnsi="Times New Roman"/>
          <w:sz w:val="28"/>
          <w:szCs w:val="28"/>
        </w:rPr>
        <w:t xml:space="preserve"> рабочих дней;</w:t>
      </w:r>
    </w:p>
    <w:p w:rsidR="008B204F" w:rsidRDefault="003C5A51" w:rsidP="0084209E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ведения о наличии строений на испрашиваемом земельном участке». Указанный информационный запрос реализуется посредством сервиса «Электронная </w:t>
      </w: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</w:t>
      </w:r>
      <w:r>
        <w:rPr>
          <w:rFonts w:ascii="Times New Roman" w:hAnsi="Times New Roman" w:cs="Courier New"/>
          <w:sz w:val="28"/>
          <w:szCs w:val="20"/>
        </w:rPr>
        <w:t xml:space="preserve">» </w:t>
      </w:r>
      <w:r w:rsidR="00B64762">
        <w:rPr>
          <w:rFonts w:ascii="Times New Roman" w:hAnsi="Times New Roman"/>
          <w:sz w:val="28"/>
          <w:szCs w:val="28"/>
        </w:rPr>
        <w:t xml:space="preserve">в срок не более двух </w:t>
      </w:r>
      <w:r>
        <w:rPr>
          <w:rFonts w:ascii="Times New Roman" w:hAnsi="Times New Roman"/>
          <w:sz w:val="28"/>
          <w:szCs w:val="28"/>
        </w:rPr>
        <w:t>рабочих дней;</w:t>
      </w:r>
    </w:p>
    <w:p w:rsidR="008B204F" w:rsidRDefault="003C5A51" w:rsidP="0084209E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«Заключение о наличии или об отсутствии ограничений для предоставления земельного участка (в том числе о территориальной зоне, границах красных линий, наличии зон с особыми условиями использования территории, предельных параметрах разрешенного строительства)». Указанный информационный зап</w:t>
      </w:r>
      <w:r w:rsidR="002C7B4B">
        <w:rPr>
          <w:rFonts w:ascii="Times New Roman" w:hAnsi="Times New Roman"/>
          <w:sz w:val="28"/>
          <w:szCs w:val="28"/>
        </w:rPr>
        <w:t xml:space="preserve">рос запрашивается у Управления </w:t>
      </w:r>
      <w:r>
        <w:rPr>
          <w:rFonts w:ascii="Times New Roman" w:hAnsi="Times New Roman"/>
          <w:sz w:val="28"/>
          <w:szCs w:val="28"/>
        </w:rPr>
        <w:t>архитектур</w:t>
      </w:r>
      <w:r w:rsidR="002C7B4B">
        <w:rPr>
          <w:rFonts w:ascii="Times New Roman" w:hAnsi="Times New Roman"/>
          <w:sz w:val="28"/>
          <w:szCs w:val="28"/>
        </w:rPr>
        <w:t>ы, градостроительного и жилищного,</w:t>
      </w:r>
      <w:r>
        <w:rPr>
          <w:rFonts w:ascii="Times New Roman" w:hAnsi="Times New Roman"/>
          <w:sz w:val="28"/>
          <w:szCs w:val="28"/>
        </w:rPr>
        <w:t xml:space="preserve"> градос</w:t>
      </w:r>
      <w:r w:rsidR="00256CE2">
        <w:rPr>
          <w:rFonts w:ascii="Times New Roman" w:hAnsi="Times New Roman"/>
          <w:sz w:val="28"/>
          <w:szCs w:val="28"/>
        </w:rPr>
        <w:t>троитель</w:t>
      </w:r>
      <w:r w:rsidR="002C7B4B">
        <w:rPr>
          <w:rFonts w:ascii="Times New Roman" w:hAnsi="Times New Roman"/>
          <w:sz w:val="28"/>
          <w:szCs w:val="28"/>
        </w:rPr>
        <w:t>ного и жилищного развития</w:t>
      </w:r>
      <w:r w:rsidR="00256CE2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>
        <w:rPr>
          <w:rFonts w:ascii="Times New Roman" w:hAnsi="Times New Roman" w:cs="Courier New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не более </w:t>
      </w:r>
      <w:r>
        <w:rPr>
          <w:rFonts w:ascii="Times New Roman" w:hAnsi="Times New Roman"/>
          <w:sz w:val="28"/>
          <w:szCs w:val="28"/>
        </w:rPr>
        <w:br/>
      </w:r>
      <w:r w:rsidR="00256CE2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рабочих дней;</w:t>
      </w:r>
    </w:p>
    <w:p w:rsidR="008B204F" w:rsidRDefault="003C5A51" w:rsidP="0084209E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границах водных объектов». Указанный информационный запрос запрашивается у Министерства экологии и природных ресурсов Республики Татарстан в срок не более </w:t>
      </w:r>
      <w:r w:rsidR="00256CE2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рабочих дней;</w:t>
      </w:r>
    </w:p>
    <w:p w:rsidR="008B204F" w:rsidRDefault="003C5A51" w:rsidP="0084209E">
      <w:pPr>
        <w:pStyle w:val="aff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запрос «Сведения о границах лесных участков». Указанный информационный запрос запрашивается у Министерства лесного хозяйства Республики Татарстан в срок не более </w:t>
      </w:r>
      <w:r w:rsidR="00256CE2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рабочих дней;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204F" w:rsidRDefault="003C5A51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9F64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="009F649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8B204F" w:rsidRDefault="008B204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42. </w:t>
      </w:r>
      <w:proofErr w:type="gramStart"/>
      <w:r>
        <w:rPr>
          <w:rFonts w:ascii="Times New Roman" w:hAnsi="Times New Roman"/>
          <w:sz w:val="28"/>
          <w:szCs w:val="28"/>
        </w:rPr>
        <w:t>При наличии технической возможности заявитель уведомляется об изменении статус</w:t>
      </w:r>
      <w:r w:rsidR="00256CE2">
        <w:rPr>
          <w:rFonts w:ascii="Times New Roman" w:hAnsi="Times New Roman"/>
          <w:sz w:val="28"/>
          <w:szCs w:val="28"/>
        </w:rPr>
        <w:t xml:space="preserve">а его запроса на предоставление </w:t>
      </w:r>
      <w:r w:rsidR="00256CE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, установленной Регламентом (о приеме документов для предоставления </w:t>
      </w:r>
      <w:r w:rsidR="008A67A9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; о рассмотрении заявления и комплекта документов; о предоставлении результата предоставления </w:t>
      </w:r>
      <w:r w:rsidR="008A67A9"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), а также о предстоящих шагах и действиях, которые заявитель должен совершить на указа</w:t>
      </w:r>
      <w:r w:rsidR="00256CE2">
        <w:rPr>
          <w:rFonts w:ascii="Times New Roman" w:hAnsi="Times New Roman"/>
          <w:sz w:val="28"/>
          <w:szCs w:val="28"/>
        </w:rPr>
        <w:t xml:space="preserve">нном этапе предоставления </w:t>
      </w:r>
      <w:r w:rsidR="00256CE2">
        <w:rPr>
          <w:rFonts w:ascii="Times New Roman" w:hAnsi="Times New Roman" w:cs="Courier New"/>
          <w:sz w:val="28"/>
          <w:szCs w:val="20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одним из перечисленных способов:</w:t>
      </w:r>
      <w:proofErr w:type="gramEnd"/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8B204F" w:rsidRDefault="008B204F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8B204F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8B204F" w:rsidRDefault="003C5A5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8B204F" w:rsidRDefault="008B204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8B204F" w:rsidRDefault="008B204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8B204F" w:rsidRDefault="003C5A51" w:rsidP="0084209E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/)  – Республиканский портал; </w:t>
      </w:r>
    </w:p>
    <w:p w:rsidR="008B204F" w:rsidRDefault="003C5A51" w:rsidP="0084209E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Единый </w:t>
      </w:r>
      <w:proofErr w:type="gramStart"/>
      <w:r>
        <w:rPr>
          <w:rFonts w:ascii="Times New Roman" w:hAnsi="Times New Roman"/>
          <w:spacing w:val="1"/>
          <w:sz w:val="28"/>
          <w:szCs w:val="28"/>
        </w:rPr>
        <w:t>портале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8B204F" w:rsidRDefault="003C5A51" w:rsidP="0084209E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84209E" w:rsidRDefault="0084209E" w:rsidP="0084209E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Исполнительный комитет муниципального образования город Набережные Челны (</w:t>
      </w:r>
      <w:r w:rsidRPr="00616449">
        <w:rPr>
          <w:rFonts w:ascii="Times New Roman" w:hAnsi="Times New Roman"/>
          <w:spacing w:val="1"/>
          <w:sz w:val="28"/>
          <w:szCs w:val="28"/>
        </w:rPr>
        <w:t>https://nabchelny.ru</w:t>
      </w:r>
      <w:r>
        <w:rPr>
          <w:rFonts w:ascii="Times New Roman" w:hAnsi="Times New Roman"/>
          <w:spacing w:val="1"/>
          <w:sz w:val="28"/>
          <w:szCs w:val="28"/>
        </w:rPr>
        <w:t>) – Исполнительный комитет;</w:t>
      </w:r>
    </w:p>
    <w:p w:rsidR="008B204F" w:rsidRDefault="003C5A51" w:rsidP="0084209E">
      <w:pPr>
        <w:pStyle w:val="aff"/>
        <w:numPr>
          <w:ilvl w:val="0"/>
          <w:numId w:val="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</w:t>
            </w:r>
            <w:r w:rsidR="009F649E"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муниципальной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услуги</w:t>
            </w:r>
          </w:p>
        </w:tc>
        <w:tc>
          <w:tcPr>
            <w:tcW w:w="3757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 на кадастровом плане территории для последующего заключения соглашения о перераспределении земельных участков</w:t>
            </w:r>
          </w:p>
        </w:tc>
        <w:tc>
          <w:tcPr>
            <w:tcW w:w="375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Заключение соглашения о перераспределении земель </w:t>
            </w: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  <w:p w:rsidR="008B204F" w:rsidRDefault="008B204F"/>
          <w:p w:rsidR="008B204F" w:rsidRDefault="008B204F"/>
          <w:p w:rsidR="008B204F" w:rsidRDefault="008B204F"/>
          <w:p w:rsidR="008B204F" w:rsidRDefault="008B204F"/>
        </w:tc>
        <w:tc>
          <w:tcPr>
            <w:tcW w:w="375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заявителя,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5Б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6Б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7Б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8B204F" w:rsidRDefault="008B204F"/>
        </w:tc>
        <w:tc>
          <w:tcPr>
            <w:tcW w:w="375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заявителя, имеющие утвержденную схему расположения земельного участка на кадастровом плане территории</w:t>
            </w:r>
          </w:p>
        </w:tc>
        <w:tc>
          <w:tcPr>
            <w:tcW w:w="2480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8Б</w:t>
            </w:r>
          </w:p>
        </w:tc>
      </w:tr>
    </w:tbl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B204F" w:rsidRDefault="003C5A5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9F649E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8B204F">
        <w:trPr>
          <w:trHeight w:val="322"/>
        </w:trPr>
        <w:tc>
          <w:tcPr>
            <w:tcW w:w="9922" w:type="dxa"/>
            <w:gridSpan w:val="4"/>
            <w:vMerge w:val="restart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для предоставления </w:t>
            </w:r>
            <w:r w:rsidR="009F649E" w:rsidRPr="009F649E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 w:rsidR="007B086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</w:tc>
        <w:tc>
          <w:tcPr>
            <w:tcW w:w="4819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8B204F" w:rsidRDefault="007B08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Исполнительный комитет</w:t>
            </w:r>
            <w:r w:rsidR="003C5A5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</w:tc>
        <w:tc>
          <w:tcPr>
            <w:tcW w:w="4819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8B204F" w:rsidRDefault="007B08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Исполнительный комитет</w:t>
            </w:r>
            <w:r w:rsidR="003C5A51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в письменной форме землепользователей, землевладельцев, арендаторов на перераспределение земельных участков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 w:rsidR="007B086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в письменной форме залогодержателей на перераспределение земельных участков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 w:rsidR="007B086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 расположения земельного участка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 w:rsidR="007B086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8B204F">
        <w:trPr>
          <w:trHeight w:val="322"/>
        </w:trPr>
        <w:tc>
          <w:tcPr>
            <w:tcW w:w="9922" w:type="dxa"/>
            <w:gridSpan w:val="4"/>
            <w:vMerge w:val="restart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</w:t>
            </w:r>
            <w:r w:rsidR="009F649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ельно, для предоставления </w:t>
            </w:r>
            <w:r w:rsidR="009F649E" w:rsidRPr="009F649E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Копии правоустанавливающих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правоудостоверяющих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документов на земельный участок, принадлежащий заявителю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 w:rsidR="007B086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Заверенный перевод на русский язык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документов о государственной регистрации юридического лица в соответствии с законодательством иностранного государства (обязателен, в случае, если заявителем является иностранное юридическое лицо)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</w:t>
            </w:r>
            <w:r w:rsidR="007B086F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Республиканский портал, Исполнительный комитет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, МФЦ</w:t>
            </w:r>
          </w:p>
        </w:tc>
      </w:tr>
    </w:tbl>
    <w:p w:rsidR="008B204F" w:rsidRDefault="003C5A5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7B086F" w:rsidRDefault="007B086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Исчерпывающий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оснований для отказа в  </w:t>
      </w:r>
    </w:p>
    <w:p w:rsidR="008B204F" w:rsidRDefault="007B086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предоставлении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086F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  <w:r w:rsidR="003C5A51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одимых для предоставления </w:t>
      </w:r>
      <w:r w:rsidRPr="007B086F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муниципальной услуги</w:t>
      </w: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8B204F">
        <w:trPr>
          <w:trHeight w:val="322"/>
        </w:trPr>
        <w:tc>
          <w:tcPr>
            <w:tcW w:w="9921" w:type="dxa"/>
            <w:gridSpan w:val="3"/>
            <w:vMerge w:val="restart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</w:t>
            </w:r>
            <w:r w:rsidR="007B086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отказа в  предоставлении </w:t>
            </w:r>
            <w:r w:rsidR="007B086F" w:rsidRPr="009F649E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 перераспределении земельных участков подано в случаях, не предусмотренных пунктом 1 статьи 39.28 Земельного кодекса Российской Федерации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8B204F">
        <w:tc>
          <w:tcPr>
            <w:tcW w:w="56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</w:p>
          <w:p w:rsidR="008B204F" w:rsidRDefault="008B204F"/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Проектом межевания территории или схемой расположения земельного участка предусматривается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перераспределение земельного участка, находящегося в частной собственности, и земель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извещение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</w:t>
            </w:r>
            <w:proofErr w:type="gramEnd"/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схемы расположения земельного участка с нарушением предусмотренных статьей 11.9 Земельного кодекса Российской Федерации требований к образуемым земельным участкам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муниципальной собственности (государственная собственность на которые не разграничена)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18.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19.</w:t>
            </w:r>
          </w:p>
        </w:tc>
        <w:tc>
          <w:tcPr>
            <w:tcW w:w="2268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20.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21.</w:t>
            </w:r>
          </w:p>
        </w:tc>
        <w:tc>
          <w:tcPr>
            <w:tcW w:w="2268" w:type="dxa"/>
            <w:vMerge w:val="restart"/>
          </w:tcPr>
          <w:p w:rsidR="008B204F" w:rsidRDefault="008B20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0"/>
              </w:rPr>
              <w:t>Уведомление Министерства лесного хозяйства Республики Татарстан об отказе в согласовании схемы расположения земельного участка</w:t>
            </w:r>
          </w:p>
        </w:tc>
      </w:tr>
      <w:tr w:rsidR="008B204F">
        <w:trPr>
          <w:trHeight w:val="322"/>
        </w:trPr>
        <w:tc>
          <w:tcPr>
            <w:tcW w:w="9921" w:type="dxa"/>
            <w:gridSpan w:val="3"/>
            <w:vMerge w:val="restart"/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</w:t>
            </w:r>
            <w:r w:rsidR="007B086F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 xml:space="preserve">одимых для предоставления </w:t>
            </w:r>
            <w:r w:rsidR="007B086F" w:rsidRPr="009F649E">
              <w:rPr>
                <w:rFonts w:ascii="Times New Roman" w:hAnsi="Times New Roman"/>
                <w:i/>
                <w:iCs/>
                <w:sz w:val="28"/>
                <w:szCs w:val="28"/>
              </w:rPr>
              <w:t>муниципальной услуги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83" w:lineRule="atLeas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Заявление подано в орган государственной власти, орган местного самоуправления, в полномочия которых не входит предоставление </w:t>
            </w:r>
            <w:r w:rsidR="007B086F" w:rsidRPr="007B086F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1Б-8Б</w:t>
            </w: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Представленные документы содержат подчистки и исправления текста, не заверенные в порядке,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установленном законодательством Российской Федерации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1Б-8Б</w:t>
            </w: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7B086F" w:rsidRPr="007B086F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муниципальной услуги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8B204F" w:rsidRDefault="008B204F"/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8B204F" w:rsidRDefault="008B204F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8B204F" w:rsidRDefault="003C5A51" w:rsidP="00D94B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Выявлено несоблюдение установленных статьей 11 Федерального закона условий признания действительности усиленной квалифицированной электронной подписи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8B204F" w:rsidRDefault="008B204F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противоречивых сведений в заявлении и приложенных к нему документах</w:t>
            </w:r>
          </w:p>
        </w:tc>
      </w:tr>
      <w:tr w:rsidR="008B204F">
        <w:trPr>
          <w:trHeight w:val="322"/>
        </w:trPr>
        <w:tc>
          <w:tcPr>
            <w:tcW w:w="56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8B204F" w:rsidRDefault="003C5A51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1А-4А,1Б-8Б</w:t>
            </w:r>
          </w:p>
          <w:p w:rsidR="008B204F" w:rsidRDefault="008B204F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8B204F" w:rsidRDefault="003C5A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</w:t>
            </w:r>
          </w:p>
        </w:tc>
      </w:tr>
    </w:tbl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8B204F" w:rsidP="006A35B0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3C5A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B204F" w:rsidRDefault="003C5A5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6A35B0" w:rsidRPr="006A35B0">
        <w:rPr>
          <w:rFonts w:ascii="Times New Roman" w:hAnsi="Times New Roman"/>
          <w:color w:val="000000" w:themeColor="text1"/>
          <w:sz w:val="24"/>
          <w:szCs w:val="24"/>
        </w:rPr>
        <w:t>Бланк Исполнительного комитета</w:t>
      </w:r>
      <w:r w:rsidRPr="006A35B0">
        <w:rPr>
          <w:rFonts w:ascii="Times New Roman" w:hAnsi="Times New Roman"/>
          <w:color w:val="000000" w:themeColor="text1"/>
          <w:sz w:val="24"/>
          <w:szCs w:val="24"/>
        </w:rPr>
        <w:t>, предоставляющего муниципальную услугу)</w:t>
      </w:r>
    </w:p>
    <w:p w:rsidR="008B204F" w:rsidRDefault="008B204F">
      <w:pPr>
        <w:pStyle w:val="aff0"/>
        <w:tabs>
          <w:tab w:val="left" w:pos="1377"/>
        </w:tabs>
        <w:rPr>
          <w:b w:val="0"/>
        </w:rPr>
      </w:pPr>
    </w:p>
    <w:p w:rsidR="008B204F" w:rsidRDefault="003C5A51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b/>
          <w:sz w:val="26"/>
          <w:szCs w:val="26"/>
          <w:lang w:eastAsia="en-US"/>
        </w:rPr>
        <w:t xml:space="preserve">Форма </w:t>
      </w:r>
      <w:r w:rsidR="00D20884">
        <w:rPr>
          <w:rFonts w:ascii="Times New Roman" w:eastAsia="Calibri" w:hAnsi="Times New Roman" w:cs="Calibri"/>
          <w:b/>
          <w:sz w:val="26"/>
          <w:szCs w:val="26"/>
          <w:lang w:eastAsia="en-US"/>
        </w:rPr>
        <w:t>распоряжения</w:t>
      </w:r>
      <w:r>
        <w:rPr>
          <w:rFonts w:ascii="Times New Roman" w:eastAsia="Calibri" w:hAnsi="Times New Roman" w:cs="Calibri"/>
          <w:b/>
          <w:sz w:val="26"/>
          <w:szCs w:val="26"/>
          <w:lang w:eastAsia="en-US"/>
        </w:rPr>
        <w:t xml:space="preserve"> об утверждении схемы расположения земельного участка на кадастровом плане территории</w:t>
      </w:r>
    </w:p>
    <w:p w:rsidR="008B204F" w:rsidRDefault="008B204F">
      <w:pPr>
        <w:widowControl w:val="0"/>
        <w:spacing w:after="0" w:line="240" w:lineRule="auto"/>
        <w:ind w:left="284" w:right="343"/>
        <w:jc w:val="center"/>
        <w:rPr>
          <w:rFonts w:ascii="Times New Roman" w:eastAsia="Calibri" w:hAnsi="Times New Roman" w:cs="Calibri"/>
          <w:b/>
          <w:sz w:val="26"/>
          <w:szCs w:val="26"/>
          <w:lang w:eastAsia="en-US"/>
        </w:rPr>
      </w:pPr>
    </w:p>
    <w:p w:rsidR="008B204F" w:rsidRDefault="003C5A51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Кому: ___________________________</w:t>
      </w:r>
    </w:p>
    <w:p w:rsidR="008B204F" w:rsidRDefault="003C5A51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________________________________</w:t>
      </w:r>
    </w:p>
    <w:p w:rsidR="008B204F" w:rsidRDefault="003C5A51">
      <w:pPr>
        <w:widowControl w:val="0"/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  <w:r>
        <w:rPr>
          <w:rFonts w:ascii="Times New Roman" w:eastAsia="Calibri" w:hAnsi="Times New Roman" w:cs="Calibri"/>
          <w:sz w:val="26"/>
          <w:szCs w:val="26"/>
          <w:lang w:eastAsia="en-US"/>
        </w:rPr>
        <w:t>Контактные данные:_______________</w:t>
      </w:r>
    </w:p>
    <w:p w:rsidR="008B204F" w:rsidRDefault="008B204F">
      <w:pPr>
        <w:widowControl w:val="0"/>
        <w:pBdr>
          <w:bottom w:val="single" w:sz="4" w:space="1" w:color="000000"/>
        </w:pBdr>
        <w:spacing w:after="0" w:line="240" w:lineRule="auto"/>
        <w:ind w:left="5670"/>
        <w:rPr>
          <w:rFonts w:ascii="Times New Roman" w:eastAsia="Calibri" w:hAnsi="Times New Roman" w:cs="Calibri"/>
          <w:sz w:val="26"/>
          <w:szCs w:val="26"/>
          <w:lang w:eastAsia="en-US"/>
        </w:rPr>
      </w:pPr>
    </w:p>
    <w:p w:rsidR="008B204F" w:rsidRDefault="008B204F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W w:w="10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9"/>
        <w:gridCol w:w="366"/>
        <w:gridCol w:w="1275"/>
        <w:gridCol w:w="2152"/>
        <w:gridCol w:w="2410"/>
      </w:tblGrid>
      <w:tr w:rsidR="008B204F">
        <w:trPr>
          <w:trHeight w:val="1139"/>
        </w:trPr>
        <w:tc>
          <w:tcPr>
            <w:tcW w:w="10232" w:type="dxa"/>
            <w:gridSpan w:val="5"/>
          </w:tcPr>
          <w:p w:rsidR="008B204F" w:rsidRDefault="003C5A51">
            <w:pPr>
              <w:widowControl w:val="0"/>
              <w:spacing w:before="175" w:after="0" w:line="252" w:lineRule="exact"/>
              <w:ind w:left="666" w:right="809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</w:t>
            </w:r>
            <w:r w:rsidR="00D2088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АСПОРЯЖЕНИЕ</w:t>
            </w:r>
          </w:p>
          <w:p w:rsidR="008B204F" w:rsidRDefault="008B204F">
            <w:pPr>
              <w:widowControl w:val="0"/>
              <w:spacing w:after="0" w:line="240" w:lineRule="auto"/>
              <w:ind w:left="284" w:right="343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</w:p>
        </w:tc>
      </w:tr>
      <w:tr w:rsidR="008B204F">
        <w:trPr>
          <w:trHeight w:val="544"/>
        </w:trPr>
        <w:tc>
          <w:tcPr>
            <w:tcW w:w="4395" w:type="dxa"/>
            <w:gridSpan w:val="2"/>
          </w:tcPr>
          <w:p w:rsidR="008B204F" w:rsidRDefault="003C5A51">
            <w:pPr>
              <w:widowControl w:val="0"/>
              <w:tabs>
                <w:tab w:val="left" w:pos="919"/>
              </w:tabs>
              <w:spacing w:before="198" w:after="0" w:line="240" w:lineRule="auto"/>
              <w:ind w:left="200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 _______________</w:t>
            </w:r>
          </w:p>
        </w:tc>
        <w:tc>
          <w:tcPr>
            <w:tcW w:w="1275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8B204F" w:rsidRDefault="003C5A51">
            <w:pPr>
              <w:widowControl w:val="0"/>
              <w:tabs>
                <w:tab w:val="left" w:pos="997"/>
              </w:tabs>
              <w:spacing w:before="198" w:after="0" w:line="240" w:lineRule="auto"/>
              <w:ind w:left="277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№ ________</w:t>
            </w:r>
          </w:p>
        </w:tc>
      </w:tr>
      <w:tr w:rsidR="008B204F">
        <w:trPr>
          <w:trHeight w:val="6888"/>
        </w:trPr>
        <w:tc>
          <w:tcPr>
            <w:tcW w:w="10232" w:type="dxa"/>
            <w:gridSpan w:val="5"/>
          </w:tcPr>
          <w:p w:rsidR="008B204F" w:rsidRDefault="003C5A51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b/>
                <w:sz w:val="26"/>
                <w:szCs w:val="26"/>
                <w:lang w:eastAsia="en-US"/>
              </w:rPr>
              <w:t>Об утверждении схемы расположения земельного участка на кадастровом плане территории</w:t>
            </w:r>
          </w:p>
          <w:p w:rsidR="008B204F" w:rsidRDefault="003C5A51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Рассмотрев заявление 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от</w:t>
            </w:r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_______________ № ______________ (</w:t>
            </w:r>
            <w:proofErr w:type="gramStart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Заявитель</w:t>
            </w:r>
            <w:proofErr w:type="gramEnd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: _________________________________) об утверждении схемы расположения земельного участка на кадастровом плане территории площадью __________________,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расположенного в кадастровом квартале: ____________________, руководствуясь статьей со </w:t>
            </w:r>
            <w:r w:rsidRPr="00D94B24">
              <w:rPr>
                <w:rFonts w:ascii="Times New Roman" w:hAnsi="Times New Roman"/>
                <w:sz w:val="24"/>
                <w:szCs w:val="24"/>
              </w:rPr>
              <w:t>ст. 11.10., ст. 39.11</w:t>
            </w:r>
            <w:bookmarkStart w:id="0" w:name="_GoBack"/>
            <w:bookmarkEnd w:id="0"/>
            <w:r w:rsidRPr="00D94B2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Приказом Минэкономразвития России от 01.09.2014 № 540 «Об утверждении классификатора видов разрешенного использования земельных участков», в соответствии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________________________________________________________,</w:t>
            </w:r>
          </w:p>
          <w:p w:rsidR="008B204F" w:rsidRPr="00D20884" w:rsidRDefault="003C5A51">
            <w:pPr>
              <w:widowControl w:val="0"/>
              <w:spacing w:after="0" w:line="240" w:lineRule="auto"/>
              <w:ind w:left="200" w:right="343" w:firstLine="592"/>
              <w:jc w:val="center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 w:rsidRPr="00D2088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ПРИНЯТО </w:t>
            </w:r>
            <w:r w:rsidR="00D20884" w:rsidRPr="00D2088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РАСПОРЯЖЕНИЕ</w:t>
            </w:r>
            <w:r w:rsidRPr="00D2088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:</w:t>
            </w:r>
          </w:p>
          <w:p w:rsidR="008B204F" w:rsidRDefault="003C5A51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1. Утвердить схему расположения земельного участка на кадастровом плане территории площадью __________________ </w:t>
            </w:r>
            <w:proofErr w:type="spellStart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., расположенного по адресу _______________, </w:t>
            </w:r>
            <w:r>
              <w:rPr>
                <w:rFonts w:ascii="Times New Roman" w:hAnsi="Times New Roman"/>
                <w:sz w:val="24"/>
                <w:szCs w:val="24"/>
              </w:rPr>
              <w:t>с категорией земель _____________________ и видом разрешенного использования ____________________ для последующего заключения соглашения о перераспределении земельных участков.</w:t>
            </w:r>
          </w:p>
          <w:p w:rsidR="008B204F" w:rsidRDefault="003C5A51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2. Заявителю ___________________обеспечить проведение кадастровых работ и осуществить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постановку земельного участка, указанного в пункте 1 настоящего </w:t>
            </w:r>
            <w:proofErr w:type="spellStart"/>
            <w:r w:rsidR="00D20884">
              <w:rPr>
                <w:rFonts w:ascii="Times New Roman" w:hAnsi="Times New Roman"/>
                <w:sz w:val="24"/>
                <w:szCs w:val="24"/>
              </w:rPr>
              <w:t>рааспоряжения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 государственный кадастровый учёт в установленном законом порядке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8B204F" w:rsidRDefault="003C5A51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3. Установить следующие ограничения в пользовании земельных участков, указанных в пункте 1 настоящего </w:t>
            </w:r>
            <w:r w:rsidR="00D2088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распоряжения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 случае наличия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):_____________</w:t>
            </w:r>
          </w:p>
          <w:p w:rsidR="008B204F" w:rsidRDefault="003C5A51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4. Срок действия настоящего </w:t>
            </w:r>
            <w:r w:rsidR="00D20884"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 xml:space="preserve">распоряжения </w:t>
            </w:r>
            <w:r>
              <w:rPr>
                <w:rFonts w:ascii="Times New Roman" w:eastAsia="Calibri" w:hAnsi="Times New Roman" w:cs="Calibri"/>
                <w:sz w:val="26"/>
                <w:szCs w:val="26"/>
                <w:lang w:eastAsia="en-US"/>
              </w:rPr>
              <w:t>составляет два года.</w:t>
            </w:r>
          </w:p>
          <w:p w:rsidR="008B204F" w:rsidRDefault="008B204F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  <w:p w:rsidR="008B204F" w:rsidRDefault="008B204F">
            <w:pPr>
              <w:widowControl w:val="0"/>
              <w:spacing w:after="0" w:line="240" w:lineRule="auto"/>
              <w:ind w:left="200" w:right="343" w:firstLine="592"/>
              <w:jc w:val="both"/>
              <w:rPr>
                <w:rFonts w:ascii="Times New Roman" w:eastAsia="Calibri" w:hAnsi="Times New Roman" w:cs="Calibri"/>
                <w:i/>
                <w:sz w:val="26"/>
                <w:szCs w:val="26"/>
                <w:lang w:eastAsia="en-US"/>
              </w:rPr>
            </w:pPr>
          </w:p>
        </w:tc>
      </w:tr>
      <w:tr w:rsidR="008B204F">
        <w:trPr>
          <w:trHeight w:val="318"/>
        </w:trPr>
        <w:tc>
          <w:tcPr>
            <w:tcW w:w="4029" w:type="dxa"/>
            <w:tcBorders>
              <w:bottom w:val="single" w:sz="4" w:space="0" w:color="000000"/>
            </w:tcBorders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366" w:type="dxa"/>
            <w:tcBorders>
              <w:left w:val="none" w:sz="4" w:space="0" w:color="000000"/>
            </w:tcBorders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152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cs="Calibri"/>
                <w:sz w:val="26"/>
                <w:szCs w:val="26"/>
                <w:lang w:eastAsia="en-US"/>
              </w:rPr>
            </w:pPr>
          </w:p>
        </w:tc>
      </w:tr>
      <w:tr w:rsidR="008B204F">
        <w:trPr>
          <w:trHeight w:val="1015"/>
        </w:trPr>
        <w:tc>
          <w:tcPr>
            <w:tcW w:w="4029" w:type="dxa"/>
            <w:tcBorders>
              <w:top w:val="single" w:sz="4" w:space="0" w:color="000000"/>
            </w:tcBorders>
          </w:tcPr>
          <w:p w:rsidR="008B204F" w:rsidRDefault="003C5A51">
            <w:pPr>
              <w:widowControl w:val="0"/>
              <w:spacing w:before="176" w:after="0" w:line="206" w:lineRule="exact"/>
              <w:ind w:left="456" w:right="1808" w:firstLine="2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должность</w:t>
            </w:r>
            <w:r>
              <w:rPr>
                <w:rFonts w:ascii="Times New Roman" w:eastAsia="Calibri" w:hAnsi="Times New Roman" w:cs="Calibri"/>
                <w:i/>
                <w:spacing w:val="2"/>
                <w:sz w:val="18"/>
                <w:szCs w:val="18"/>
                <w:lang w:eastAsia="en-US"/>
              </w:rPr>
              <w:t xml:space="preserve"> </w:t>
            </w:r>
            <w:r w:rsidR="006A35B0"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уполномоченного лица исполнительного комитета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,</w:t>
            </w:r>
            <w:r>
              <w:rPr>
                <w:rFonts w:ascii="Times New Roman" w:eastAsia="Calibri" w:hAnsi="Times New Roman" w:cs="Calibri"/>
                <w:i/>
                <w:spacing w:val="-4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осуществляющего принятие</w:t>
            </w:r>
            <w:r>
              <w:rPr>
                <w:rFonts w:ascii="Times New Roman" w:eastAsia="Calibri" w:hAnsi="Times New Roman" w:cs="Calibri"/>
                <w:i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решения</w:t>
            </w: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66" w:type="dxa"/>
            <w:tcBorders>
              <w:left w:val="none" w:sz="4" w:space="0" w:color="000000"/>
            </w:tcBorders>
          </w:tcPr>
          <w:p w:rsidR="008B204F" w:rsidRDefault="008B204F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8B204F" w:rsidRDefault="008B204F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8B204F" w:rsidRDefault="008B204F">
            <w:pPr>
              <w:spacing w:after="0" w:line="240" w:lineRule="auto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  <w:p w:rsidR="008B204F" w:rsidRDefault="008B204F">
            <w:pPr>
              <w:widowControl w:val="0"/>
              <w:spacing w:before="176" w:after="0" w:line="206" w:lineRule="exact"/>
              <w:ind w:right="1808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8B204F" w:rsidRDefault="008B204F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  <w:p w:rsidR="008B204F" w:rsidRDefault="003C5A51">
            <w:pPr>
              <w:widowControl w:val="0"/>
              <w:spacing w:after="0" w:line="240" w:lineRule="auto"/>
              <w:ind w:left="18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подпись</w:t>
            </w: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152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8B204F" w:rsidRDefault="008B204F">
            <w:pPr>
              <w:widowControl w:val="0"/>
              <w:spacing w:before="10" w:after="0" w:line="240" w:lineRule="auto"/>
              <w:rPr>
                <w:rFonts w:ascii="Times New Roman" w:eastAsia="Calibri" w:cs="Calibri"/>
                <w:sz w:val="18"/>
                <w:szCs w:val="18"/>
                <w:lang w:eastAsia="en-US"/>
              </w:rPr>
            </w:pPr>
          </w:p>
          <w:p w:rsidR="008B204F" w:rsidRDefault="003C5A51">
            <w:pPr>
              <w:widowControl w:val="0"/>
              <w:spacing w:after="0" w:line="240" w:lineRule="auto"/>
              <w:ind w:left="174"/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 w:cs="Calibri"/>
                <w:i/>
                <w:sz w:val="18"/>
                <w:szCs w:val="18"/>
                <w:lang w:eastAsia="en-US"/>
              </w:rPr>
              <w:t>инициалы</w:t>
            </w:r>
            <w:r>
              <w:rPr>
                <w:rFonts w:ascii="Times New Roman" w:eastAsia="Calibri" w:hAnsi="Times New Roman" w:cs="Calibri"/>
                <w:sz w:val="18"/>
                <w:szCs w:val="18"/>
                <w:lang w:eastAsia="en-US"/>
              </w:rPr>
              <w:t>)</w:t>
            </w:r>
          </w:p>
        </w:tc>
      </w:tr>
    </w:tbl>
    <w:p w:rsidR="008B204F" w:rsidRDefault="008B204F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8B204F" w:rsidRDefault="008B2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204F" w:rsidRDefault="003C5A5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" w:name="bookmark=id.1x0gk37"/>
      <w:bookmarkStart w:id="2" w:name="bookmark=id.1jlao46"/>
      <w:bookmarkStart w:id="3" w:name="bookmark=id.kgcv8k"/>
      <w:bookmarkStart w:id="4" w:name="bookmark=id.xvir7l"/>
      <w:bookmarkStart w:id="5" w:name="bookmark=id.2iq8gzs"/>
      <w:bookmarkStart w:id="6" w:name="bookmark=id.34g0dwd"/>
      <w:bookmarkStart w:id="7" w:name="bookmark=id.43ky6rz"/>
      <w:bookmarkStart w:id="8" w:name="bookmark=id.3q5sasy"/>
      <w:bookmarkStart w:id="9" w:name="bookmark=id.25b2l0r"/>
      <w:bookmarkStart w:id="10" w:name="bookmark=id.3hv69ve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8B204F" w:rsidRDefault="008B204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B204F" w:rsidRDefault="008B20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04F" w:rsidRDefault="008B20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04F" w:rsidRDefault="003C5A5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Согласие </w:t>
      </w:r>
      <w:r>
        <w:rPr>
          <w:rFonts w:ascii="Times New Roman" w:hAnsi="Times New Roman"/>
          <w:color w:val="000000"/>
          <w:sz w:val="27"/>
          <w:szCs w:val="27"/>
        </w:rPr>
        <w:t>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8B204F" w:rsidRDefault="008B204F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8B204F" w:rsidRDefault="003C5A5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 __________________</w:t>
      </w:r>
    </w:p>
    <w:p w:rsidR="008B204F" w:rsidRDefault="008B20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04F" w:rsidRDefault="008B204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Ваше обращение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___________________ № ____________  ______________________________________________________________________</w:t>
      </w:r>
    </w:p>
    <w:p w:rsidR="008B204F" w:rsidRDefault="003C5A5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(наименование органа)</w:t>
      </w:r>
    </w:p>
    <w:p w:rsidR="008B204F" w:rsidRDefault="003C5A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Земельным кодексом Российской Федерации, Федеральным законом от 23.06.2014 №171-ФЗ «О внесении изменений в Земельный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Приказом Минэкономразвития России от 01.09.2014 №540 «Об утверждении классификатора видов разрешенного использования земельных участков», сообщает о согласии заключить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соглашение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 перераспределении находящегося в частной собственности земельного участка c кадастровым номером _____________ и земель/земельных участков, находящихся в муниципальной собственности/государственная собственность на которые не разграничена </w:t>
      </w:r>
    </w:p>
    <w:p w:rsidR="008B204F" w:rsidRDefault="003C5A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11 статьи 39.29.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перераспределения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обратиться с заявлением о государственном кадастровом учете.</w:t>
      </w:r>
    </w:p>
    <w:p w:rsidR="008B204F" w:rsidRDefault="008B204F">
      <w:pPr>
        <w:pStyle w:val="aff0"/>
        <w:tabs>
          <w:tab w:val="left" w:pos="1377"/>
        </w:tabs>
        <w:rPr>
          <w:b w:val="0"/>
        </w:rPr>
      </w:pPr>
    </w:p>
    <w:p w:rsidR="008B204F" w:rsidRDefault="003C5A51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684AEB53" wp14:editId="1D32B5BB">
                <wp:simplePos x="0" y="0"/>
                <wp:positionH relativeFrom="page">
                  <wp:posOffset>4061097</wp:posOffset>
                </wp:positionH>
                <wp:positionV relativeFrom="paragraph">
                  <wp:posOffset>15150</wp:posOffset>
                </wp:positionV>
                <wp:extent cx="2887980" cy="449580"/>
                <wp:effectExtent l="0" t="0" r="26670" b="26670"/>
                <wp:wrapNone/>
                <wp:docPr id="1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2AB" w:rsidRDefault="00AF22AB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9.75pt;margin-top:1.2pt;width:227.4pt;height:35.4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" filled="f" strokeweight=".5pt">
                <v:textbox inset="0,0,0,0">
                  <w:txbxContent>
                    <w:p w:rsidR="00AF22AB" w:rsidRDefault="00AF22AB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B204F" w:rsidRDefault="008B204F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8B204F" w:rsidRDefault="008B2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204F" w:rsidRDefault="003C5A51">
      <w:pPr>
        <w:pStyle w:val="Default"/>
        <w:ind w:left="5670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:rsidR="008B204F" w:rsidRDefault="003C5A51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8B204F" w:rsidRPr="000048C9" w:rsidRDefault="000048C9">
      <w:pPr>
        <w:spacing w:after="0" w:line="240" w:lineRule="auto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0048C9">
        <w:rPr>
          <w:rFonts w:ascii="Times New Roman" w:hAnsi="Times New Roman"/>
          <w:color w:val="000000" w:themeColor="text1"/>
          <w:sz w:val="24"/>
          <w:szCs w:val="24"/>
        </w:rPr>
        <w:t>(Бланк Исполнительного комитета</w:t>
      </w:r>
      <w:r w:rsidR="003C5A51" w:rsidRPr="000048C9">
        <w:rPr>
          <w:rFonts w:ascii="Times New Roman" w:hAnsi="Times New Roman"/>
          <w:color w:val="000000" w:themeColor="text1"/>
          <w:sz w:val="24"/>
          <w:szCs w:val="24"/>
        </w:rPr>
        <w:t>, предоставляющего муниципальную услугу)</w:t>
      </w:r>
    </w:p>
    <w:p w:rsidR="008B204F" w:rsidRDefault="008B20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1308"/>
        <w:gridCol w:w="1843"/>
        <w:gridCol w:w="2528"/>
      </w:tblGrid>
      <w:tr w:rsidR="008B204F">
        <w:trPr>
          <w:trHeight w:val="790"/>
        </w:trPr>
        <w:tc>
          <w:tcPr>
            <w:tcW w:w="10325" w:type="dxa"/>
            <w:gridSpan w:val="4"/>
          </w:tcPr>
          <w:p w:rsidR="008B204F" w:rsidRDefault="008B204F">
            <w:pPr>
              <w:widowControl w:val="0"/>
              <w:spacing w:after="0" w:line="244" w:lineRule="exact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  <w:p w:rsidR="008B204F" w:rsidRDefault="008B204F">
            <w:pPr>
              <w:widowControl w:val="0"/>
              <w:spacing w:before="43" w:after="0" w:line="240" w:lineRule="auto"/>
              <w:ind w:left="1531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B204F">
        <w:trPr>
          <w:trHeight w:val="480"/>
        </w:trPr>
        <w:tc>
          <w:tcPr>
            <w:tcW w:w="4646" w:type="dxa"/>
          </w:tcPr>
          <w:p w:rsidR="008B204F" w:rsidRDefault="003C5A51">
            <w:pPr>
              <w:widowControl w:val="0"/>
              <w:spacing w:before="171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Кому</w:t>
            </w:r>
          </w:p>
        </w:tc>
        <w:tc>
          <w:tcPr>
            <w:tcW w:w="1308" w:type="dxa"/>
          </w:tcPr>
          <w:p w:rsidR="008B204F" w:rsidRDefault="008B204F">
            <w:pPr>
              <w:widowControl w:val="0"/>
              <w:spacing w:before="171" w:after="0" w:line="240" w:lineRule="auto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B204F" w:rsidRDefault="008B204F">
            <w:pPr>
              <w:widowControl w:val="0"/>
              <w:spacing w:before="171" w:after="0" w:line="240" w:lineRule="auto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B204F">
        <w:trPr>
          <w:trHeight w:val="308"/>
        </w:trPr>
        <w:tc>
          <w:tcPr>
            <w:tcW w:w="10325" w:type="dxa"/>
            <w:gridSpan w:val="4"/>
          </w:tcPr>
          <w:p w:rsidR="008B204F" w:rsidRDefault="003C5A51">
            <w:pPr>
              <w:widowControl w:val="0"/>
              <w:spacing w:before="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(фамилия,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имя,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отчество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 для</w:t>
            </w:r>
            <w:r>
              <w:rPr>
                <w:rFonts w:ascii="Times New Roman" w:eastAsia="Calibri" w:hAnsi="Times New Roman"/>
                <w:i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граждан и</w:t>
            </w:r>
            <w:r>
              <w:rPr>
                <w:rFonts w:ascii="Times New Roman" w:eastAsia="Calibri" w:hAnsi="Times New Roman"/>
                <w:i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ИП)</w:t>
            </w:r>
          </w:p>
        </w:tc>
      </w:tr>
      <w:tr w:rsidR="008B204F">
        <w:trPr>
          <w:trHeight w:val="308"/>
        </w:trPr>
        <w:tc>
          <w:tcPr>
            <w:tcW w:w="4646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08" w:type="dxa"/>
          </w:tcPr>
          <w:p w:rsidR="008B204F" w:rsidRDefault="008B204F">
            <w:pPr>
              <w:widowControl w:val="0"/>
              <w:spacing w:after="0" w:line="268" w:lineRule="exact"/>
              <w:ind w:right="6"/>
              <w:jc w:val="right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B204F" w:rsidRDefault="008B204F">
            <w:pPr>
              <w:widowControl w:val="0"/>
              <w:spacing w:after="0" w:line="268" w:lineRule="exact"/>
              <w:ind w:left="-8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B204F">
        <w:trPr>
          <w:trHeight w:val="789"/>
        </w:trPr>
        <w:tc>
          <w:tcPr>
            <w:tcW w:w="10325" w:type="dxa"/>
            <w:gridSpan w:val="4"/>
          </w:tcPr>
          <w:p w:rsidR="008B204F" w:rsidRDefault="003C5A51">
            <w:pPr>
              <w:widowControl w:val="0"/>
              <w:spacing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(полное</w:t>
            </w:r>
            <w:r>
              <w:rPr>
                <w:rFonts w:ascii="Times New Roman" w:eastAsia="Calibri" w:hAnsi="Times New Roman"/>
                <w:i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наименование</w:t>
            </w:r>
            <w:proofErr w:type="gramEnd"/>
          </w:p>
          <w:p w:rsidR="008B204F" w:rsidRDefault="003C5A51">
            <w:pPr>
              <w:widowControl w:val="0"/>
              <w:spacing w:before="41" w:after="0" w:line="240" w:lineRule="auto"/>
              <w:ind w:left="4907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организации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–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для</w:t>
            </w:r>
            <w:r>
              <w:rPr>
                <w:rFonts w:ascii="Times New Roman" w:eastAsia="Calibri" w:hAnsi="Times New Roman"/>
                <w:i/>
                <w:spacing w:val="-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юридических</w:t>
            </w:r>
            <w:r>
              <w:rPr>
                <w:rFonts w:ascii="Times New Roman" w:eastAsia="Calibri" w:hAnsi="Times New Roman"/>
                <w:i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лиц)</w:t>
            </w:r>
          </w:p>
        </w:tc>
      </w:tr>
      <w:tr w:rsidR="008B204F">
        <w:trPr>
          <w:trHeight w:val="1007"/>
        </w:trPr>
        <w:tc>
          <w:tcPr>
            <w:tcW w:w="10325" w:type="dxa"/>
            <w:gridSpan w:val="4"/>
          </w:tcPr>
          <w:p w:rsidR="008B204F" w:rsidRDefault="003C5A51">
            <w:pPr>
              <w:widowControl w:val="0"/>
              <w:spacing w:before="166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РЕШЕНИЕ</w:t>
            </w:r>
          </w:p>
          <w:p w:rsidR="008B204F" w:rsidRDefault="003C5A51">
            <w:pPr>
              <w:widowControl w:val="0"/>
              <w:spacing w:before="43" w:after="0" w:line="240" w:lineRule="auto"/>
              <w:ind w:left="1529" w:right="1531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</w:t>
            </w:r>
            <w:r>
              <w:rPr>
                <w:rFonts w:ascii="Times New Roman" w:eastAsia="Calibri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отказе</w:t>
            </w: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предоставлении</w:t>
            </w:r>
            <w:r>
              <w:rPr>
                <w:rFonts w:ascii="Times New Roman" w:eastAsia="Calibri" w:hAnsi="Times New Roman"/>
                <w:spacing w:val="-1"/>
                <w:sz w:val="26"/>
                <w:szCs w:val="26"/>
                <w:lang w:eastAsia="en-US"/>
              </w:rPr>
              <w:t xml:space="preserve"> муниципальной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услуги</w:t>
            </w:r>
          </w:p>
        </w:tc>
      </w:tr>
      <w:tr w:rsidR="008B204F">
        <w:trPr>
          <w:trHeight w:val="674"/>
        </w:trPr>
        <w:tc>
          <w:tcPr>
            <w:tcW w:w="4646" w:type="dxa"/>
          </w:tcPr>
          <w:p w:rsidR="008B204F" w:rsidRDefault="003C5A51">
            <w:pPr>
              <w:widowControl w:val="0"/>
              <w:tabs>
                <w:tab w:val="left" w:pos="920"/>
              </w:tabs>
              <w:spacing w:before="168" w:after="0" w:line="240" w:lineRule="auto"/>
              <w:ind w:left="200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 ____________</w:t>
            </w:r>
          </w:p>
        </w:tc>
        <w:tc>
          <w:tcPr>
            <w:tcW w:w="1308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</w:tcPr>
          <w:p w:rsidR="008B204F" w:rsidRDefault="003C5A51">
            <w:pPr>
              <w:widowControl w:val="0"/>
              <w:tabs>
                <w:tab w:val="left" w:pos="1114"/>
              </w:tabs>
              <w:spacing w:before="168" w:after="0" w:line="240" w:lineRule="auto"/>
              <w:ind w:left="3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 ___________</w:t>
            </w:r>
          </w:p>
        </w:tc>
      </w:tr>
      <w:tr w:rsidR="008B204F">
        <w:trPr>
          <w:trHeight w:val="3536"/>
        </w:trPr>
        <w:tc>
          <w:tcPr>
            <w:tcW w:w="10325" w:type="dxa"/>
            <w:gridSpan w:val="4"/>
          </w:tcPr>
          <w:p w:rsidR="008B204F" w:rsidRDefault="003C5A51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Рассмотрев заявление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от</w:t>
            </w:r>
            <w:proofErr w:type="gram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___________________ № _______________ (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Заявитель</w:t>
            </w:r>
            <w:proofErr w:type="gramEnd"/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 ___________ / ___________) принято решение об отказе в предоставлении услуги по основаниям:_______________________________________________________________</w:t>
            </w:r>
          </w:p>
          <w:p w:rsidR="008B204F" w:rsidRDefault="003C5A51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____________________________________________________________________.</w:t>
            </w:r>
          </w:p>
          <w:p w:rsidR="008B204F" w:rsidRDefault="003C5A51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Разъяснение причин отказа:</w:t>
            </w:r>
          </w:p>
          <w:p w:rsidR="008B204F" w:rsidRDefault="003C5A51">
            <w:pPr>
              <w:widowControl w:val="0"/>
              <w:tabs>
                <w:tab w:val="left" w:pos="3041"/>
                <w:tab w:val="left" w:pos="3577"/>
              </w:tabs>
              <w:spacing w:before="168" w:after="0"/>
              <w:ind w:left="200" w:right="201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___________________________.</w:t>
            </w:r>
          </w:p>
          <w:p w:rsidR="008B204F" w:rsidRDefault="003C5A51">
            <w:pPr>
              <w:widowControl w:val="0"/>
              <w:spacing w:before="9" w:after="0" w:line="330" w:lineRule="atLeast"/>
              <w:ind w:left="200" w:right="206" w:firstLine="595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Дополнительно информируем: ________________________________________</w:t>
            </w:r>
          </w:p>
        </w:tc>
      </w:tr>
      <w:tr w:rsidR="008B204F">
        <w:trPr>
          <w:trHeight w:val="675"/>
        </w:trPr>
        <w:tc>
          <w:tcPr>
            <w:tcW w:w="10325" w:type="dxa"/>
            <w:gridSpan w:val="4"/>
          </w:tcPr>
          <w:p w:rsidR="008B204F" w:rsidRDefault="003C5A51">
            <w:pPr>
              <w:widowControl w:val="0"/>
              <w:spacing w:after="0" w:line="292" w:lineRule="exact"/>
              <w:ind w:left="7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</w:tc>
      </w:tr>
      <w:tr w:rsidR="008B204F">
        <w:trPr>
          <w:trHeight w:val="840"/>
        </w:trPr>
        <w:tc>
          <w:tcPr>
            <w:tcW w:w="10325" w:type="dxa"/>
            <w:gridSpan w:val="4"/>
          </w:tcPr>
          <w:p w:rsidR="008B204F" w:rsidRDefault="003C5A51">
            <w:pPr>
              <w:widowControl w:val="0"/>
              <w:spacing w:after="0" w:line="278" w:lineRule="auto"/>
              <w:ind w:left="200" w:right="145" w:firstLine="595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8B204F">
        <w:trPr>
          <w:trHeight w:val="1326"/>
        </w:trPr>
        <w:tc>
          <w:tcPr>
            <w:tcW w:w="4646" w:type="dxa"/>
            <w:tcBorders>
              <w:bottom w:val="single" w:sz="6" w:space="0" w:color="000000"/>
            </w:tcBorders>
          </w:tcPr>
          <w:p w:rsidR="008B204F" w:rsidRDefault="003C5A5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3D7293F6" wp14:editId="6FA313B7">
                      <wp:simplePos x="0" y="0"/>
                      <wp:positionH relativeFrom="page">
                        <wp:posOffset>2241888</wp:posOffset>
                      </wp:positionH>
                      <wp:positionV relativeFrom="paragraph">
                        <wp:posOffset>156160</wp:posOffset>
                      </wp:positionV>
                      <wp:extent cx="2887980" cy="449580"/>
                      <wp:effectExtent l="0" t="0" r="26670" b="26670"/>
                      <wp:wrapNone/>
                      <wp:docPr id="2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2AB" w:rsidRDefault="00AF22AB">
                                  <w:pPr>
                                    <w:spacing w:before="74"/>
                                    <w:ind w:left="14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Сведения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76.55pt;margin-top:12.3pt;width:227.4pt;height:35.4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" filled="f" strokeweight=".5pt">
                      <v:textbox inset="0,0,0,0">
                        <w:txbxContent>
                          <w:p w:rsidR="00AF22AB" w:rsidRDefault="00AF22AB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08" w:type="dxa"/>
            <w:tcBorders>
              <w:bottom w:val="single" w:sz="6" w:space="0" w:color="000000"/>
            </w:tcBorders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28" w:type="dxa"/>
            <w:tcBorders>
              <w:bottom w:val="single" w:sz="6" w:space="0" w:color="000000"/>
            </w:tcBorders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  <w:tr w:rsidR="008B204F" w:rsidTr="003872B5">
        <w:trPr>
          <w:trHeight w:val="422"/>
        </w:trPr>
        <w:tc>
          <w:tcPr>
            <w:tcW w:w="4646" w:type="dxa"/>
            <w:tcBorders>
              <w:top w:val="single" w:sz="6" w:space="0" w:color="000000"/>
            </w:tcBorders>
          </w:tcPr>
          <w:p w:rsidR="008B204F" w:rsidRPr="003872B5" w:rsidRDefault="003C5A51">
            <w:pPr>
              <w:widowControl w:val="0"/>
              <w:spacing w:before="60" w:after="0" w:line="240" w:lineRule="auto"/>
              <w:ind w:left="142"/>
              <w:jc w:val="center"/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  <w:lang w:eastAsia="en-US"/>
              </w:rPr>
            </w:pPr>
            <w:proofErr w:type="gramStart"/>
            <w:r w:rsidRPr="003872B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(</w:t>
            </w:r>
            <w:r w:rsidRPr="003872B5"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  <w:lang w:eastAsia="en-US"/>
              </w:rPr>
              <w:t>должность</w:t>
            </w:r>
            <w:proofErr w:type="gramEnd"/>
          </w:p>
          <w:p w:rsidR="008B204F" w:rsidRDefault="003872B5">
            <w:pPr>
              <w:widowControl w:val="0"/>
              <w:spacing w:after="0" w:line="254" w:lineRule="exact"/>
              <w:ind w:left="142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3872B5"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  <w:lang w:eastAsia="en-US"/>
              </w:rPr>
              <w:t>уполномоченного лица Исполнительного комитета</w:t>
            </w:r>
            <w:r w:rsidR="003C5A51" w:rsidRPr="003872B5"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  <w:lang w:eastAsia="en-US"/>
              </w:rPr>
              <w:t>,</w:t>
            </w:r>
            <w:r w:rsidR="003C5A51" w:rsidRPr="003872B5">
              <w:rPr>
                <w:rFonts w:ascii="Times New Roman" w:eastAsia="Calibri" w:hAnsi="Times New Roman"/>
                <w:i/>
                <w:color w:val="000000" w:themeColor="text1"/>
                <w:spacing w:val="1"/>
                <w:sz w:val="18"/>
                <w:szCs w:val="18"/>
                <w:lang w:eastAsia="en-US"/>
              </w:rPr>
              <w:t xml:space="preserve"> </w:t>
            </w:r>
            <w:r w:rsidR="003C5A51" w:rsidRPr="003872B5"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  <w:lang w:eastAsia="en-US"/>
              </w:rPr>
              <w:t>осуществляющего</w:t>
            </w:r>
            <w:r w:rsidR="003C5A51" w:rsidRPr="003872B5">
              <w:rPr>
                <w:rFonts w:ascii="Times New Roman" w:eastAsia="Calibri" w:hAnsi="Times New Roman"/>
                <w:i/>
                <w:color w:val="000000" w:themeColor="text1"/>
                <w:spacing w:val="-3"/>
                <w:sz w:val="18"/>
                <w:szCs w:val="18"/>
                <w:lang w:eastAsia="en-US"/>
              </w:rPr>
              <w:t xml:space="preserve"> </w:t>
            </w:r>
            <w:r w:rsidR="003C5A51" w:rsidRPr="003872B5"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  <w:lang w:eastAsia="en-US"/>
              </w:rPr>
              <w:t>принятие</w:t>
            </w:r>
            <w:r w:rsidR="003C5A51" w:rsidRPr="003872B5">
              <w:rPr>
                <w:rFonts w:ascii="Times New Roman" w:eastAsia="Calibri" w:hAnsi="Times New Roman"/>
                <w:i/>
                <w:color w:val="000000" w:themeColor="text1"/>
                <w:spacing w:val="-3"/>
                <w:sz w:val="18"/>
                <w:szCs w:val="18"/>
                <w:lang w:eastAsia="en-US"/>
              </w:rPr>
              <w:t xml:space="preserve"> </w:t>
            </w:r>
            <w:r w:rsidR="003C5A51" w:rsidRPr="003872B5"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  <w:lang w:eastAsia="en-US"/>
              </w:rPr>
              <w:t>решения</w:t>
            </w:r>
            <w:r w:rsidR="003C5A51" w:rsidRPr="003872B5">
              <w:rPr>
                <w:rFonts w:ascii="Times New Roman" w:eastAsia="Calibri" w:hAnsi="Times New Roman"/>
                <w:color w:val="000000" w:themeColor="text1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8" w:type="dxa"/>
            <w:tcBorders>
              <w:top w:val="single" w:sz="6" w:space="0" w:color="000000"/>
            </w:tcBorders>
          </w:tcPr>
          <w:p w:rsidR="008B204F" w:rsidRDefault="003C5A51">
            <w:pPr>
              <w:widowControl w:val="0"/>
              <w:spacing w:before="60" w:after="0" w:line="240" w:lineRule="auto"/>
              <w:ind w:right="14"/>
              <w:jc w:val="right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подпись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3" w:type="dxa"/>
          </w:tcPr>
          <w:p w:rsidR="008B204F" w:rsidRDefault="008B204F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28" w:type="dxa"/>
            <w:tcBorders>
              <w:top w:val="single" w:sz="6" w:space="0" w:color="000000"/>
            </w:tcBorders>
          </w:tcPr>
          <w:p w:rsidR="008B204F" w:rsidRDefault="003C5A51">
            <w:pPr>
              <w:widowControl w:val="0"/>
              <w:spacing w:before="60" w:after="0" w:line="240" w:lineRule="auto"/>
              <w:ind w:left="159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инициалы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</w:tc>
      </w:tr>
    </w:tbl>
    <w:p w:rsidR="008B204F" w:rsidRDefault="003C5A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8B204F" w:rsidRDefault="003C5A51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8B204F" w:rsidRDefault="008B204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B204F" w:rsidRDefault="003C5A51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  <w:proofErr w:type="gramEnd"/>
          </w:p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организационно-правовой формы)</w:t>
            </w:r>
            <w:proofErr w:type="gramEnd"/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  <w:proofErr w:type="gramEnd"/>
          </w:p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B204F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204F" w:rsidRDefault="003C5A51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8B204F" w:rsidRDefault="003C5A51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ОРГНИП (для ИП)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3C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8B204F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8B204F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8B204F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8B204F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204F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204F" w:rsidRDefault="008B204F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B204F" w:rsidRDefault="008B204F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8B204F" w:rsidRDefault="003C5A51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</w:t>
      </w:r>
    </w:p>
    <w:p w:rsidR="008B204F" w:rsidRDefault="008B204F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8B204F" w:rsidRDefault="008B204F">
      <w:pPr>
        <w:pStyle w:val="Default"/>
        <w:rPr>
          <w:sz w:val="28"/>
          <w:szCs w:val="28"/>
        </w:rPr>
      </w:pPr>
    </w:p>
    <w:p w:rsidR="008B204F" w:rsidRDefault="003C5A5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перераспределить земельный участок с кадастровым номером ______________________, площадью _____________________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., категория земель _______________________ (при наличии), вид разрешенного использования ________________________ (при наличии), площадь образуемого земельного у</w:t>
      </w:r>
      <w:r w:rsidR="007308BC">
        <w:rPr>
          <w:rFonts w:ascii="Times New Roman" w:hAnsi="Times New Roman"/>
          <w:sz w:val="28"/>
          <w:szCs w:val="28"/>
        </w:rPr>
        <w:t>частка __________________ кв. м.</w:t>
      </w:r>
      <w:r>
        <w:rPr>
          <w:rFonts w:ascii="Times New Roman" w:hAnsi="Times New Roman"/>
          <w:sz w:val="28"/>
          <w:szCs w:val="28"/>
        </w:rPr>
        <w:t>.</w:t>
      </w:r>
    </w:p>
    <w:p w:rsidR="008B204F" w:rsidRDefault="003C5A5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Реквизиты утвержденного проекта </w:t>
      </w:r>
      <w:proofErr w:type="gramStart"/>
      <w:r>
        <w:rPr>
          <w:rFonts w:ascii="Times New Roman" w:hAnsi="Times New Roman"/>
          <w:sz w:val="28"/>
          <w:szCs w:val="28"/>
        </w:rPr>
        <w:t>межевании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(при наличии) ______________________________________________________________________ </w:t>
      </w:r>
    </w:p>
    <w:p w:rsidR="008B204F" w:rsidRDefault="003C5A5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8B204F" w:rsidRDefault="003C5A51" w:rsidP="0084209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B204F" w:rsidRDefault="003C5A51" w:rsidP="0084209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B204F" w:rsidRDefault="003C5A51" w:rsidP="0084209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B204F" w:rsidRDefault="008B204F">
      <w:pPr>
        <w:pStyle w:val="Default"/>
        <w:rPr>
          <w:sz w:val="28"/>
          <w:szCs w:val="28"/>
        </w:rPr>
      </w:pPr>
    </w:p>
    <w:p w:rsidR="008B204F" w:rsidRDefault="008B204F">
      <w:pPr>
        <w:pStyle w:val="Default"/>
        <w:rPr>
          <w:sz w:val="28"/>
          <w:szCs w:val="28"/>
        </w:rPr>
      </w:pPr>
    </w:p>
    <w:tbl>
      <w:tblPr>
        <w:tblW w:w="1031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14"/>
      </w:tblGrid>
      <w:tr w:rsidR="008B204F">
        <w:trPr>
          <w:trHeight w:val="573"/>
        </w:trPr>
        <w:tc>
          <w:tcPr>
            <w:tcW w:w="10314" w:type="dxa"/>
          </w:tcPr>
          <w:p w:rsidR="008B204F" w:rsidRDefault="003C5A51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8B204F">
        <w:tc>
          <w:tcPr>
            <w:tcW w:w="10314" w:type="dxa"/>
          </w:tcPr>
          <w:p w:rsidR="008B204F" w:rsidRDefault="003C5A51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5E383B08" wp14:editId="2E3D7CF2">
                      <wp:extent cx="200025" cy="266700"/>
                      <wp:effectExtent l="0" t="0" r="9525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виде в личный кабинет Единого портала государственных услуг, Портала государственных и муниципальных услуг Республики Татарстан</w:t>
            </w:r>
          </w:p>
          <w:p w:rsidR="008B204F" w:rsidRDefault="003C5A51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07EF1DFE" wp14:editId="7B5E5716">
                      <wp:extent cx="200025" cy="266700"/>
                      <wp:effectExtent l="0" t="0" r="9525" b="0"/>
                      <wp:docPr id="4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2738327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 w:rsidR="00960743">
              <w:rPr>
                <w:rFonts w:ascii="Times New Roman" w:hAnsi="Times New Roman"/>
                <w:sz w:val="26"/>
                <w:szCs w:val="26"/>
              </w:rPr>
              <w:t xml:space="preserve"> В Исполнительном комитете</w:t>
            </w:r>
          </w:p>
          <w:p w:rsidR="008B204F" w:rsidRDefault="003C5A51"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position w:val="-9"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D3FE193" wp14:editId="46BDA489">
                      <wp:extent cx="200025" cy="266700"/>
                      <wp:effectExtent l="0" t="0" r="9525" b="0"/>
                      <wp:docPr id="5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8B204F" w:rsidRDefault="008B2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204F" w:rsidRDefault="008B2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204F" w:rsidRDefault="008B204F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1" w:name="Par83"/>
      <w:bookmarkStart w:id="12" w:name="Par90"/>
      <w:bookmarkEnd w:id="11"/>
      <w:bookmarkEnd w:id="1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8B204F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204F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8B20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3C5A5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204F" w:rsidRDefault="008B204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204F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3C5A51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B204F" w:rsidRDefault="008B204F">
            <w:pPr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B204F" w:rsidRDefault="008B2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204F" w:rsidRDefault="008B2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204F" w:rsidRDefault="008B2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204F" w:rsidRDefault="008B20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204F" w:rsidRDefault="003C5A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8B204F" w:rsidRDefault="008B20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8</w:t>
      </w:r>
    </w:p>
    <w:p w:rsidR="008B204F" w:rsidRDefault="008B204F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8B204F" w:rsidRDefault="003C5A51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:rsidR="008B204F" w:rsidRDefault="003C5A51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муниципального </w:t>
      </w:r>
      <w:r w:rsidR="007308BC">
        <w:rPr>
          <w:rFonts w:ascii="Times New Roman" w:hAnsi="Times New Roman"/>
          <w:sz w:val="28"/>
          <w:szCs w:val="28"/>
        </w:rPr>
        <w:t>образования город Набережные Челны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8B204F" w:rsidRDefault="003C5A51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 w:rsidR="008B204F" w:rsidRDefault="008B204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8B204F" w:rsidRDefault="003C5A51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8B204F" w:rsidRDefault="008B204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8B204F" w:rsidRDefault="003C5A51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(наименование </w:t>
      </w:r>
      <w:r w:rsidR="008929AA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услуги)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B204F" w:rsidRDefault="003C5A51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8B204F" w:rsidRDefault="003C5A5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8B204F" w:rsidRDefault="003C5A5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B204F" w:rsidRDefault="003C5A51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:_______;</w:t>
      </w:r>
    </w:p>
    <w:p w:rsidR="008B204F" w:rsidRDefault="003C5A51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B204F" w:rsidRDefault="003C5A51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8B204F" w:rsidRDefault="003C5A5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p w:rsidR="008B204F" w:rsidRDefault="003C5A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8B204F" w:rsidRDefault="003C5A51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8B204F" w:rsidRDefault="00827BB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(Бланк </w:t>
      </w:r>
      <w:r w:rsidR="007308BC">
        <w:rPr>
          <w:rFonts w:ascii="Times New Roman" w:hAnsi="Times New Roman"/>
          <w:sz w:val="24"/>
          <w:szCs w:val="24"/>
        </w:rPr>
        <w:t>Исполнительного комитета</w:t>
      </w:r>
      <w:r w:rsidR="003C5A51">
        <w:rPr>
          <w:rFonts w:ascii="Times New Roman" w:hAnsi="Times New Roman"/>
          <w:sz w:val="24"/>
          <w:szCs w:val="24"/>
        </w:rPr>
        <w:t>, предоставляющего муниципальную услугу)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B204F" w:rsidRDefault="003C5A5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204F" w:rsidRDefault="008B204F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8B204F" w:rsidRDefault="003C5A5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8B204F" w:rsidRDefault="003C5A51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B204F" w:rsidRDefault="003C5A5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B204F" w:rsidRDefault="003C5A5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B204F" w:rsidRDefault="003C5A5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8B204F" w:rsidRDefault="008B204F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8B204F" w:rsidRDefault="003C5A51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B204F" w:rsidRDefault="008B204F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8B204F" w:rsidRDefault="003C5A5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B204F" w:rsidRDefault="003C5A5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8B204F" w:rsidRDefault="008B204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8B204F" w:rsidRDefault="003C5A51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8B204F" w:rsidRDefault="003C5A51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 вправе повторно обратиться в уполномоченный орган с заявлением о предоставлении </w:t>
      </w:r>
      <w:r w:rsidR="007308BC"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услуги после устранения указанных нарушений. </w:t>
      </w:r>
    </w:p>
    <w:p w:rsidR="008B204F" w:rsidRDefault="003C5A51">
      <w:pPr>
        <w:spacing w:after="0" w:line="240" w:lineRule="auto"/>
        <w:ind w:right="-1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B204F" w:rsidRDefault="008B20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8B204F" w:rsidRDefault="003C5A5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8B204F" w:rsidRDefault="008B204F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8B204F" w:rsidRDefault="003C5A51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45DF767" wp14:editId="53E9303D">
                <wp:simplePos x="0" y="0"/>
                <wp:positionH relativeFrom="page">
                  <wp:posOffset>3913666</wp:posOffset>
                </wp:positionH>
                <wp:positionV relativeFrom="paragraph">
                  <wp:posOffset>424152</wp:posOffset>
                </wp:positionV>
                <wp:extent cx="2887980" cy="449580"/>
                <wp:effectExtent l="0" t="0" r="26670" b="26670"/>
                <wp:wrapTopAndBottom/>
                <wp:docPr id="6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2AB" w:rsidRDefault="00AF22AB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308.15pt;margin-top:33.4pt;width:227.4pt;height:35.4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" filled="f" strokeweight=".5pt">
                <v:textbox inset="0,0,0,0">
                  <w:txbxContent>
                    <w:p w:rsidR="00AF22AB" w:rsidRDefault="00AF22AB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(подпись должностного лица </w:t>
      </w:r>
      <w:r w:rsidR="00827BBF">
        <w:rPr>
          <w:rFonts w:ascii="Times New Roman" w:hAnsi="Times New Roman"/>
          <w:sz w:val="20"/>
          <w:szCs w:val="20"/>
        </w:rPr>
        <w:t>Исполнительного комитета</w:t>
      </w:r>
      <w:r w:rsidRPr="00827BBF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осуществляющего подписание)</w:t>
      </w:r>
    </w:p>
    <w:p w:rsidR="008B204F" w:rsidRDefault="008B204F">
      <w:pPr>
        <w:spacing w:after="0" w:line="240" w:lineRule="auto"/>
        <w:ind w:right="-1"/>
        <w:jc w:val="both"/>
        <w:rPr>
          <w:sz w:val="28"/>
          <w:szCs w:val="28"/>
        </w:rPr>
      </w:pPr>
    </w:p>
    <w:sectPr w:rsidR="008B204F" w:rsidSect="00D94B24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AB" w:rsidRDefault="00AF22AB">
      <w:pPr>
        <w:spacing w:after="0" w:line="240" w:lineRule="auto"/>
      </w:pPr>
      <w:r>
        <w:separator/>
      </w:r>
    </w:p>
  </w:endnote>
  <w:endnote w:type="continuationSeparator" w:id="0">
    <w:p w:rsidR="00AF22AB" w:rsidRDefault="00AF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AB" w:rsidRDefault="00AF22AB">
      <w:pPr>
        <w:spacing w:after="0" w:line="240" w:lineRule="auto"/>
      </w:pPr>
      <w:r>
        <w:separator/>
      </w:r>
    </w:p>
  </w:footnote>
  <w:footnote w:type="continuationSeparator" w:id="0">
    <w:p w:rsidR="00AF22AB" w:rsidRDefault="00AF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2AB" w:rsidRDefault="00AF22AB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AF22AB" w:rsidRDefault="00AF22A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004243"/>
      <w:docPartObj>
        <w:docPartGallery w:val="Page Numbers (Top of Page)"/>
        <w:docPartUnique/>
      </w:docPartObj>
    </w:sdtPr>
    <w:sdtEndPr/>
    <w:sdtContent>
      <w:p w:rsidR="00AF22AB" w:rsidRDefault="00AF22A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24">
          <w:rPr>
            <w:noProof/>
          </w:rPr>
          <w:t>30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357806"/>
      <w:docPartObj>
        <w:docPartGallery w:val="Page Numbers (Top of Page)"/>
        <w:docPartUnique/>
      </w:docPartObj>
    </w:sdtPr>
    <w:sdtEndPr/>
    <w:sdtContent>
      <w:p w:rsidR="00AF22AB" w:rsidRDefault="00D94B24">
        <w:pPr>
          <w:pStyle w:val="ad"/>
          <w:jc w:val="center"/>
        </w:pPr>
      </w:p>
    </w:sdtContent>
  </w:sdt>
  <w:p w:rsidR="00AF22AB" w:rsidRDefault="00AF22A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938"/>
    <w:multiLevelType w:val="hybridMultilevel"/>
    <w:tmpl w:val="AFB090DC"/>
    <w:lvl w:ilvl="0" w:tplc="E86282C6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7240625A">
      <w:start w:val="1"/>
      <w:numFmt w:val="lowerLetter"/>
      <w:lvlText w:val="%2."/>
      <w:lvlJc w:val="left"/>
      <w:pPr>
        <w:ind w:left="2138" w:hanging="360"/>
      </w:pPr>
    </w:lvl>
    <w:lvl w:ilvl="2" w:tplc="B16273AC">
      <w:start w:val="1"/>
      <w:numFmt w:val="lowerRoman"/>
      <w:lvlText w:val="%3."/>
      <w:lvlJc w:val="right"/>
      <w:pPr>
        <w:ind w:left="2858" w:hanging="180"/>
      </w:pPr>
    </w:lvl>
    <w:lvl w:ilvl="3" w:tplc="E6FE4C60">
      <w:start w:val="1"/>
      <w:numFmt w:val="decimal"/>
      <w:lvlText w:val="%4."/>
      <w:lvlJc w:val="left"/>
      <w:pPr>
        <w:ind w:left="3578" w:hanging="360"/>
      </w:pPr>
    </w:lvl>
    <w:lvl w:ilvl="4" w:tplc="7E0E3FD4">
      <w:start w:val="1"/>
      <w:numFmt w:val="lowerLetter"/>
      <w:lvlText w:val="%5."/>
      <w:lvlJc w:val="left"/>
      <w:pPr>
        <w:ind w:left="4298" w:hanging="360"/>
      </w:pPr>
    </w:lvl>
    <w:lvl w:ilvl="5" w:tplc="13504506">
      <w:start w:val="1"/>
      <w:numFmt w:val="lowerRoman"/>
      <w:lvlText w:val="%6."/>
      <w:lvlJc w:val="right"/>
      <w:pPr>
        <w:ind w:left="5018" w:hanging="180"/>
      </w:pPr>
    </w:lvl>
    <w:lvl w:ilvl="6" w:tplc="8166BEC0">
      <w:start w:val="1"/>
      <w:numFmt w:val="decimal"/>
      <w:lvlText w:val="%7."/>
      <w:lvlJc w:val="left"/>
      <w:pPr>
        <w:ind w:left="5738" w:hanging="360"/>
      </w:pPr>
    </w:lvl>
    <w:lvl w:ilvl="7" w:tplc="567E912A">
      <w:start w:val="1"/>
      <w:numFmt w:val="lowerLetter"/>
      <w:lvlText w:val="%8."/>
      <w:lvlJc w:val="left"/>
      <w:pPr>
        <w:ind w:left="6458" w:hanging="360"/>
      </w:pPr>
    </w:lvl>
    <w:lvl w:ilvl="8" w:tplc="826CED74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D16455B"/>
    <w:multiLevelType w:val="hybridMultilevel"/>
    <w:tmpl w:val="F1AA8BC0"/>
    <w:lvl w:ilvl="0" w:tplc="CFC8C976">
      <w:start w:val="1"/>
      <w:numFmt w:val="decimal"/>
      <w:lvlText w:val="%1)"/>
      <w:lvlJc w:val="left"/>
      <w:pPr>
        <w:ind w:left="1429" w:hanging="360"/>
      </w:pPr>
    </w:lvl>
    <w:lvl w:ilvl="1" w:tplc="48B47D74">
      <w:start w:val="1"/>
      <w:numFmt w:val="lowerLetter"/>
      <w:lvlText w:val="%2."/>
      <w:lvlJc w:val="left"/>
      <w:pPr>
        <w:ind w:left="2149" w:hanging="360"/>
      </w:pPr>
    </w:lvl>
    <w:lvl w:ilvl="2" w:tplc="6802AFB0">
      <w:start w:val="1"/>
      <w:numFmt w:val="lowerRoman"/>
      <w:lvlText w:val="%3."/>
      <w:lvlJc w:val="right"/>
      <w:pPr>
        <w:ind w:left="2869" w:hanging="180"/>
      </w:pPr>
    </w:lvl>
    <w:lvl w:ilvl="3" w:tplc="90B869F4">
      <w:start w:val="1"/>
      <w:numFmt w:val="decimal"/>
      <w:lvlText w:val="%4."/>
      <w:lvlJc w:val="left"/>
      <w:pPr>
        <w:ind w:left="3589" w:hanging="360"/>
      </w:pPr>
    </w:lvl>
    <w:lvl w:ilvl="4" w:tplc="1A48B31C">
      <w:start w:val="1"/>
      <w:numFmt w:val="lowerLetter"/>
      <w:lvlText w:val="%5."/>
      <w:lvlJc w:val="left"/>
      <w:pPr>
        <w:ind w:left="4309" w:hanging="360"/>
      </w:pPr>
    </w:lvl>
    <w:lvl w:ilvl="5" w:tplc="EDD6B956">
      <w:start w:val="1"/>
      <w:numFmt w:val="lowerRoman"/>
      <w:lvlText w:val="%6."/>
      <w:lvlJc w:val="right"/>
      <w:pPr>
        <w:ind w:left="5029" w:hanging="180"/>
      </w:pPr>
    </w:lvl>
    <w:lvl w:ilvl="6" w:tplc="C1429B24">
      <w:start w:val="1"/>
      <w:numFmt w:val="decimal"/>
      <w:lvlText w:val="%7."/>
      <w:lvlJc w:val="left"/>
      <w:pPr>
        <w:ind w:left="5749" w:hanging="360"/>
      </w:pPr>
    </w:lvl>
    <w:lvl w:ilvl="7" w:tplc="45FC60EC">
      <w:start w:val="1"/>
      <w:numFmt w:val="lowerLetter"/>
      <w:lvlText w:val="%8."/>
      <w:lvlJc w:val="left"/>
      <w:pPr>
        <w:ind w:left="6469" w:hanging="360"/>
      </w:pPr>
    </w:lvl>
    <w:lvl w:ilvl="8" w:tplc="AD74BFE6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5614C1"/>
    <w:multiLevelType w:val="hybridMultilevel"/>
    <w:tmpl w:val="BBBE0EFA"/>
    <w:lvl w:ilvl="0" w:tplc="122434C8">
      <w:start w:val="1"/>
      <w:numFmt w:val="decimal"/>
      <w:lvlText w:val="%1)"/>
      <w:lvlJc w:val="left"/>
      <w:pPr>
        <w:ind w:left="1429" w:hanging="360"/>
      </w:pPr>
    </w:lvl>
    <w:lvl w:ilvl="1" w:tplc="6C766692">
      <w:start w:val="1"/>
      <w:numFmt w:val="lowerLetter"/>
      <w:lvlText w:val="%2."/>
      <w:lvlJc w:val="left"/>
      <w:pPr>
        <w:ind w:left="2149" w:hanging="360"/>
      </w:pPr>
    </w:lvl>
    <w:lvl w:ilvl="2" w:tplc="4546077C">
      <w:start w:val="1"/>
      <w:numFmt w:val="lowerRoman"/>
      <w:lvlText w:val="%3."/>
      <w:lvlJc w:val="right"/>
      <w:pPr>
        <w:ind w:left="2869" w:hanging="180"/>
      </w:pPr>
    </w:lvl>
    <w:lvl w:ilvl="3" w:tplc="5CE43124">
      <w:start w:val="1"/>
      <w:numFmt w:val="decimal"/>
      <w:lvlText w:val="%4."/>
      <w:lvlJc w:val="left"/>
      <w:pPr>
        <w:ind w:left="3589" w:hanging="360"/>
      </w:pPr>
    </w:lvl>
    <w:lvl w:ilvl="4" w:tplc="94421046">
      <w:start w:val="1"/>
      <w:numFmt w:val="lowerLetter"/>
      <w:lvlText w:val="%5."/>
      <w:lvlJc w:val="left"/>
      <w:pPr>
        <w:ind w:left="4309" w:hanging="360"/>
      </w:pPr>
    </w:lvl>
    <w:lvl w:ilvl="5" w:tplc="C9F44912">
      <w:start w:val="1"/>
      <w:numFmt w:val="lowerRoman"/>
      <w:lvlText w:val="%6."/>
      <w:lvlJc w:val="right"/>
      <w:pPr>
        <w:ind w:left="5029" w:hanging="180"/>
      </w:pPr>
    </w:lvl>
    <w:lvl w:ilvl="6" w:tplc="B4583BA4">
      <w:start w:val="1"/>
      <w:numFmt w:val="decimal"/>
      <w:lvlText w:val="%7."/>
      <w:lvlJc w:val="left"/>
      <w:pPr>
        <w:ind w:left="5749" w:hanging="360"/>
      </w:pPr>
    </w:lvl>
    <w:lvl w:ilvl="7" w:tplc="761464E4">
      <w:start w:val="1"/>
      <w:numFmt w:val="lowerLetter"/>
      <w:lvlText w:val="%8."/>
      <w:lvlJc w:val="left"/>
      <w:pPr>
        <w:ind w:left="6469" w:hanging="360"/>
      </w:pPr>
    </w:lvl>
    <w:lvl w:ilvl="8" w:tplc="FC66875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937421"/>
    <w:multiLevelType w:val="hybridMultilevel"/>
    <w:tmpl w:val="D5B4F6E6"/>
    <w:lvl w:ilvl="0" w:tplc="68061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9C9DBA">
      <w:start w:val="1"/>
      <w:numFmt w:val="lowerLetter"/>
      <w:lvlText w:val="%2."/>
      <w:lvlJc w:val="left"/>
      <w:pPr>
        <w:ind w:left="1440" w:hanging="360"/>
      </w:pPr>
    </w:lvl>
    <w:lvl w:ilvl="2" w:tplc="5E44C15C">
      <w:start w:val="1"/>
      <w:numFmt w:val="lowerRoman"/>
      <w:lvlText w:val="%3."/>
      <w:lvlJc w:val="right"/>
      <w:pPr>
        <w:ind w:left="2160" w:hanging="180"/>
      </w:pPr>
    </w:lvl>
    <w:lvl w:ilvl="3" w:tplc="9F38A2A8">
      <w:start w:val="1"/>
      <w:numFmt w:val="decimal"/>
      <w:lvlText w:val="%4."/>
      <w:lvlJc w:val="left"/>
      <w:pPr>
        <w:ind w:left="2880" w:hanging="360"/>
      </w:pPr>
    </w:lvl>
    <w:lvl w:ilvl="4" w:tplc="B09A9404">
      <w:start w:val="1"/>
      <w:numFmt w:val="lowerLetter"/>
      <w:lvlText w:val="%5."/>
      <w:lvlJc w:val="left"/>
      <w:pPr>
        <w:ind w:left="3600" w:hanging="360"/>
      </w:pPr>
    </w:lvl>
    <w:lvl w:ilvl="5" w:tplc="CD54A598">
      <w:start w:val="1"/>
      <w:numFmt w:val="lowerRoman"/>
      <w:lvlText w:val="%6."/>
      <w:lvlJc w:val="right"/>
      <w:pPr>
        <w:ind w:left="4320" w:hanging="180"/>
      </w:pPr>
    </w:lvl>
    <w:lvl w:ilvl="6" w:tplc="2F0659D8">
      <w:start w:val="1"/>
      <w:numFmt w:val="decimal"/>
      <w:lvlText w:val="%7."/>
      <w:lvlJc w:val="left"/>
      <w:pPr>
        <w:ind w:left="5040" w:hanging="360"/>
      </w:pPr>
    </w:lvl>
    <w:lvl w:ilvl="7" w:tplc="29CAA908">
      <w:start w:val="1"/>
      <w:numFmt w:val="lowerLetter"/>
      <w:lvlText w:val="%8."/>
      <w:lvlJc w:val="left"/>
      <w:pPr>
        <w:ind w:left="5760" w:hanging="360"/>
      </w:pPr>
    </w:lvl>
    <w:lvl w:ilvl="8" w:tplc="14ECE54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611D0"/>
    <w:multiLevelType w:val="hybridMultilevel"/>
    <w:tmpl w:val="3D507614"/>
    <w:lvl w:ilvl="0" w:tplc="039A8D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5391A"/>
    <w:multiLevelType w:val="hybridMultilevel"/>
    <w:tmpl w:val="D7A21424"/>
    <w:lvl w:ilvl="0" w:tplc="0F626A8A">
      <w:start w:val="1"/>
      <w:numFmt w:val="decimal"/>
      <w:lvlText w:val="%1)"/>
      <w:lvlJc w:val="left"/>
      <w:pPr>
        <w:ind w:left="1429" w:hanging="360"/>
      </w:pPr>
    </w:lvl>
    <w:lvl w:ilvl="1" w:tplc="A52C288C">
      <w:start w:val="1"/>
      <w:numFmt w:val="lowerLetter"/>
      <w:lvlText w:val="%2."/>
      <w:lvlJc w:val="left"/>
      <w:pPr>
        <w:ind w:left="2149" w:hanging="360"/>
      </w:pPr>
    </w:lvl>
    <w:lvl w:ilvl="2" w:tplc="D5826962">
      <w:start w:val="1"/>
      <w:numFmt w:val="lowerRoman"/>
      <w:lvlText w:val="%3."/>
      <w:lvlJc w:val="right"/>
      <w:pPr>
        <w:ind w:left="2869" w:hanging="180"/>
      </w:pPr>
    </w:lvl>
    <w:lvl w:ilvl="3" w:tplc="739ED970">
      <w:start w:val="1"/>
      <w:numFmt w:val="decimal"/>
      <w:lvlText w:val="%4."/>
      <w:lvlJc w:val="left"/>
      <w:pPr>
        <w:ind w:left="3589" w:hanging="360"/>
      </w:pPr>
    </w:lvl>
    <w:lvl w:ilvl="4" w:tplc="4068202E">
      <w:start w:val="1"/>
      <w:numFmt w:val="lowerLetter"/>
      <w:lvlText w:val="%5."/>
      <w:lvlJc w:val="left"/>
      <w:pPr>
        <w:ind w:left="4309" w:hanging="360"/>
      </w:pPr>
    </w:lvl>
    <w:lvl w:ilvl="5" w:tplc="EC2E65FE">
      <w:start w:val="1"/>
      <w:numFmt w:val="lowerRoman"/>
      <w:lvlText w:val="%6."/>
      <w:lvlJc w:val="right"/>
      <w:pPr>
        <w:ind w:left="5029" w:hanging="180"/>
      </w:pPr>
    </w:lvl>
    <w:lvl w:ilvl="6" w:tplc="4072D0CC">
      <w:start w:val="1"/>
      <w:numFmt w:val="decimal"/>
      <w:lvlText w:val="%7."/>
      <w:lvlJc w:val="left"/>
      <w:pPr>
        <w:ind w:left="5749" w:hanging="360"/>
      </w:pPr>
    </w:lvl>
    <w:lvl w:ilvl="7" w:tplc="D0A84B80">
      <w:start w:val="1"/>
      <w:numFmt w:val="lowerLetter"/>
      <w:lvlText w:val="%8."/>
      <w:lvlJc w:val="left"/>
      <w:pPr>
        <w:ind w:left="6469" w:hanging="360"/>
      </w:pPr>
    </w:lvl>
    <w:lvl w:ilvl="8" w:tplc="C684499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F762EF"/>
    <w:multiLevelType w:val="hybridMultilevel"/>
    <w:tmpl w:val="6E40FD8A"/>
    <w:lvl w:ilvl="0" w:tplc="29ACF090">
      <w:start w:val="1"/>
      <w:numFmt w:val="decimal"/>
      <w:lvlText w:val="%1)"/>
      <w:lvlJc w:val="left"/>
      <w:pPr>
        <w:ind w:left="1429" w:hanging="360"/>
      </w:pPr>
    </w:lvl>
    <w:lvl w:ilvl="1" w:tplc="5E1CE580">
      <w:start w:val="1"/>
      <w:numFmt w:val="lowerLetter"/>
      <w:lvlText w:val="%2."/>
      <w:lvlJc w:val="left"/>
      <w:pPr>
        <w:ind w:left="2149" w:hanging="360"/>
      </w:pPr>
    </w:lvl>
    <w:lvl w:ilvl="2" w:tplc="FD289432">
      <w:start w:val="1"/>
      <w:numFmt w:val="lowerRoman"/>
      <w:lvlText w:val="%3."/>
      <w:lvlJc w:val="right"/>
      <w:pPr>
        <w:ind w:left="2869" w:hanging="180"/>
      </w:pPr>
    </w:lvl>
    <w:lvl w:ilvl="3" w:tplc="EB969AC0">
      <w:start w:val="1"/>
      <w:numFmt w:val="decimal"/>
      <w:lvlText w:val="%4."/>
      <w:lvlJc w:val="left"/>
      <w:pPr>
        <w:ind w:left="3589" w:hanging="360"/>
      </w:pPr>
    </w:lvl>
    <w:lvl w:ilvl="4" w:tplc="3F982AD0">
      <w:start w:val="1"/>
      <w:numFmt w:val="lowerLetter"/>
      <w:lvlText w:val="%5."/>
      <w:lvlJc w:val="left"/>
      <w:pPr>
        <w:ind w:left="4309" w:hanging="360"/>
      </w:pPr>
    </w:lvl>
    <w:lvl w:ilvl="5" w:tplc="BE5E8D74">
      <w:start w:val="1"/>
      <w:numFmt w:val="lowerRoman"/>
      <w:lvlText w:val="%6."/>
      <w:lvlJc w:val="right"/>
      <w:pPr>
        <w:ind w:left="5029" w:hanging="180"/>
      </w:pPr>
    </w:lvl>
    <w:lvl w:ilvl="6" w:tplc="240432D2">
      <w:start w:val="1"/>
      <w:numFmt w:val="decimal"/>
      <w:lvlText w:val="%7."/>
      <w:lvlJc w:val="left"/>
      <w:pPr>
        <w:ind w:left="5749" w:hanging="360"/>
      </w:pPr>
    </w:lvl>
    <w:lvl w:ilvl="7" w:tplc="1E260526">
      <w:start w:val="1"/>
      <w:numFmt w:val="lowerLetter"/>
      <w:lvlText w:val="%8."/>
      <w:lvlJc w:val="left"/>
      <w:pPr>
        <w:ind w:left="6469" w:hanging="360"/>
      </w:pPr>
    </w:lvl>
    <w:lvl w:ilvl="8" w:tplc="EF3680D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5E0E2C"/>
    <w:multiLevelType w:val="multilevel"/>
    <w:tmpl w:val="12BAB7CC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4F"/>
    <w:rsid w:val="0000466C"/>
    <w:rsid w:val="000048C9"/>
    <w:rsid w:val="00036F85"/>
    <w:rsid w:val="000F5A7F"/>
    <w:rsid w:val="0010179B"/>
    <w:rsid w:val="00174BED"/>
    <w:rsid w:val="00186ADC"/>
    <w:rsid w:val="00256CE2"/>
    <w:rsid w:val="00262C99"/>
    <w:rsid w:val="002C7B4B"/>
    <w:rsid w:val="003118CE"/>
    <w:rsid w:val="003227C5"/>
    <w:rsid w:val="003872B5"/>
    <w:rsid w:val="003A4097"/>
    <w:rsid w:val="003C5A51"/>
    <w:rsid w:val="003D4852"/>
    <w:rsid w:val="004220FA"/>
    <w:rsid w:val="004569E9"/>
    <w:rsid w:val="005A73C4"/>
    <w:rsid w:val="005C3AB3"/>
    <w:rsid w:val="006A35B0"/>
    <w:rsid w:val="006C571B"/>
    <w:rsid w:val="007308BC"/>
    <w:rsid w:val="00790406"/>
    <w:rsid w:val="00795184"/>
    <w:rsid w:val="007B086F"/>
    <w:rsid w:val="00822282"/>
    <w:rsid w:val="00827BBF"/>
    <w:rsid w:val="0083167A"/>
    <w:rsid w:val="0084209E"/>
    <w:rsid w:val="008929AA"/>
    <w:rsid w:val="008A67A9"/>
    <w:rsid w:val="008B204F"/>
    <w:rsid w:val="00960743"/>
    <w:rsid w:val="009B6EE1"/>
    <w:rsid w:val="009F649E"/>
    <w:rsid w:val="00A97651"/>
    <w:rsid w:val="00AF22AB"/>
    <w:rsid w:val="00B64762"/>
    <w:rsid w:val="00BE0DDB"/>
    <w:rsid w:val="00C81C43"/>
    <w:rsid w:val="00CF6183"/>
    <w:rsid w:val="00D20884"/>
    <w:rsid w:val="00D94B24"/>
    <w:rsid w:val="00DF2BB6"/>
    <w:rsid w:val="00E913BB"/>
    <w:rsid w:val="00ED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Название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7905-D16A-449F-A2CD-98DF4A2A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30</Pages>
  <Words>7799</Words>
  <Characters>44457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Гульназ Хазиева Рустемовна</cp:lastModifiedBy>
  <cp:revision>64</cp:revision>
  <cp:lastPrinted>2026-01-14T13:27:00Z</cp:lastPrinted>
  <dcterms:created xsi:type="dcterms:W3CDTF">2021-06-18T14:30:00Z</dcterms:created>
  <dcterms:modified xsi:type="dcterms:W3CDTF">2026-01-14T13:28:00Z</dcterms:modified>
</cp:coreProperties>
</file>