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43" w:rsidRDefault="00B57D74" w:rsidP="00377743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55880</wp:posOffset>
                </wp:positionV>
                <wp:extent cx="6383655" cy="2243455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243455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77743" w:rsidRPr="00464982" w:rsidRDefault="00377743" w:rsidP="0037774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377743" w:rsidRPr="00464982" w:rsidRDefault="00377743" w:rsidP="0037774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377743" w:rsidRPr="00464982" w:rsidRDefault="00377743" w:rsidP="0037774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377743" w:rsidRPr="00464982" w:rsidRDefault="00377743" w:rsidP="00377743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377743" w:rsidRPr="001A7985" w:rsidRDefault="00377743" w:rsidP="00377743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77743" w:rsidRPr="00464982" w:rsidRDefault="00377743" w:rsidP="00377743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377743" w:rsidRPr="001A7985" w:rsidRDefault="00377743" w:rsidP="00377743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77743" w:rsidRPr="004C02C9" w:rsidRDefault="00377743" w:rsidP="00377743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743" w:rsidRPr="001A7985" w:rsidRDefault="00377743" w:rsidP="00377743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377743" w:rsidRPr="001A7985" w:rsidRDefault="00377743" w:rsidP="00377743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377743" w:rsidRPr="001A7985" w:rsidRDefault="00377743" w:rsidP="00B86114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</w:p>
                            <w:p w:rsidR="00377743" w:rsidRPr="00EF794F" w:rsidRDefault="00377743" w:rsidP="00377743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76.65pt;z-index:251660288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377743" w:rsidRPr="00464982" w:rsidRDefault="00377743" w:rsidP="0037774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377743" w:rsidRPr="00464982" w:rsidRDefault="00377743" w:rsidP="0037774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377743" w:rsidRPr="00464982" w:rsidRDefault="00377743" w:rsidP="0037774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377743" w:rsidRPr="00464982" w:rsidRDefault="00377743" w:rsidP="00377743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377743" w:rsidRPr="001A7985" w:rsidRDefault="00377743" w:rsidP="00377743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377743" w:rsidRPr="00464982" w:rsidRDefault="00377743" w:rsidP="00377743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377743" w:rsidRPr="001A7985" w:rsidRDefault="00377743" w:rsidP="00377743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377743" w:rsidRPr="004C02C9" w:rsidRDefault="00377743" w:rsidP="00377743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377743" w:rsidRPr="001A7985" w:rsidRDefault="00377743" w:rsidP="00377743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377743" w:rsidRPr="001A7985" w:rsidRDefault="00377743" w:rsidP="00377743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377743" w:rsidRPr="001A7985" w:rsidRDefault="00377743" w:rsidP="00B86114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_</w:t>
                        </w:r>
                      </w:p>
                      <w:p w:rsidR="00377743" w:rsidRPr="00EF794F" w:rsidRDefault="00377743" w:rsidP="00377743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jc w:val="center"/>
        <w:rPr>
          <w:b/>
        </w:rPr>
      </w:pPr>
    </w:p>
    <w:p w:rsidR="00377743" w:rsidRDefault="00377743" w:rsidP="00377743">
      <w:pPr>
        <w:rPr>
          <w:b/>
          <w:noProof/>
        </w:rPr>
      </w:pPr>
    </w:p>
    <w:p w:rsidR="00377743" w:rsidRDefault="00377743" w:rsidP="00377743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377743" w:rsidRPr="00E05FE7" w:rsidRDefault="00377743" w:rsidP="00377743">
      <w:pPr>
        <w:jc w:val="center"/>
        <w:rPr>
          <w:b/>
          <w:noProof/>
          <w:sz w:val="28"/>
        </w:rPr>
      </w:pPr>
    </w:p>
    <w:p w:rsidR="00377743" w:rsidRPr="002A31D6" w:rsidRDefault="00B57D74" w:rsidP="00377743">
      <w:pPr>
        <w:rPr>
          <w:sz w:val="28"/>
        </w:rPr>
      </w:pPr>
      <w:r w:rsidRPr="002A31D6">
        <w:rPr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898B354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77743" w:rsidRDefault="00377743" w:rsidP="00377743">
      <w:pPr>
        <w:pStyle w:val="2"/>
        <w:rPr>
          <w:sz w:val="28"/>
        </w:rPr>
      </w:pPr>
    </w:p>
    <w:p w:rsidR="00377743" w:rsidRDefault="00377743" w:rsidP="00377743">
      <w:pPr>
        <w:pStyle w:val="2"/>
        <w:jc w:val="center"/>
        <w:rPr>
          <w:b/>
          <w:sz w:val="28"/>
        </w:rPr>
      </w:pPr>
    </w:p>
    <w:p w:rsidR="002A31D6" w:rsidRPr="002A31D6" w:rsidRDefault="002A31D6" w:rsidP="002A31D6">
      <w:pPr>
        <w:tabs>
          <w:tab w:val="left" w:pos="7938"/>
        </w:tabs>
        <w:ind w:right="5102"/>
        <w:rPr>
          <w:sz w:val="28"/>
        </w:rPr>
      </w:pPr>
      <w:r w:rsidRPr="002A31D6">
        <w:rPr>
          <w:sz w:val="28"/>
        </w:rPr>
        <w:t>О внесении изменений в Порядок предоставления иных сведений, подлежащих предоставлению владельцем специального счета и региональным оператором, утвержденный приказо</w:t>
      </w:r>
      <w:bookmarkStart w:id="0" w:name="_GoBack"/>
      <w:bookmarkEnd w:id="0"/>
      <w:r w:rsidRPr="002A31D6">
        <w:rPr>
          <w:sz w:val="28"/>
        </w:rPr>
        <w:t>м Министерства строительства, архитектуры и жилищно-коммунального хозяйства Республики Татарстан от 31.08.2022 № 99/о «Об утверждении порядка предоставления владельцем специального счета и региональным оператором сведений, подлежащих предоставлению в соответствии с частью 7 статьи 177 и статьей 183 Жилищного кодекса Российской Федерации, перечня иных сведений, подлежащих предоставлению указанными лицами, и порядка предоставления таких сведений»</w:t>
      </w:r>
    </w:p>
    <w:p w:rsidR="002A31D6" w:rsidRDefault="002A31D6" w:rsidP="002A31D6">
      <w:pPr>
        <w:pStyle w:val="2"/>
        <w:ind w:right="-142"/>
        <w:jc w:val="left"/>
        <w:rPr>
          <w:sz w:val="28"/>
        </w:rPr>
      </w:pPr>
    </w:p>
    <w:p w:rsidR="00377743" w:rsidRPr="002A31D6" w:rsidRDefault="00377743" w:rsidP="00377743">
      <w:pPr>
        <w:pStyle w:val="2"/>
        <w:jc w:val="center"/>
        <w:rPr>
          <w:sz w:val="28"/>
        </w:rPr>
      </w:pPr>
    </w:p>
    <w:p w:rsidR="00377743" w:rsidRPr="002A31D6" w:rsidRDefault="00377743" w:rsidP="00377743">
      <w:pPr>
        <w:ind w:firstLine="709"/>
        <w:rPr>
          <w:sz w:val="28"/>
        </w:rPr>
      </w:pPr>
      <w:r w:rsidRPr="002A31D6">
        <w:rPr>
          <w:sz w:val="28"/>
        </w:rPr>
        <w:t xml:space="preserve">П р и </w:t>
      </w:r>
      <w:proofErr w:type="gramStart"/>
      <w:r w:rsidRPr="002A31D6">
        <w:rPr>
          <w:sz w:val="28"/>
        </w:rPr>
        <w:t>к</w:t>
      </w:r>
      <w:proofErr w:type="gramEnd"/>
      <w:r w:rsidRPr="002A31D6">
        <w:rPr>
          <w:sz w:val="28"/>
        </w:rPr>
        <w:t xml:space="preserve"> а з ы в а ю:</w:t>
      </w:r>
    </w:p>
    <w:p w:rsidR="00377743" w:rsidRPr="002A31D6" w:rsidRDefault="00377743" w:rsidP="00377743">
      <w:pPr>
        <w:ind w:firstLine="709"/>
        <w:rPr>
          <w:sz w:val="28"/>
        </w:rPr>
      </w:pPr>
    </w:p>
    <w:p w:rsidR="00495171" w:rsidRPr="002A31D6" w:rsidRDefault="00473A5B" w:rsidP="00B86114">
      <w:pPr>
        <w:pStyle w:val="a5"/>
        <w:numPr>
          <w:ilvl w:val="0"/>
          <w:numId w:val="1"/>
        </w:numPr>
        <w:ind w:left="0" w:firstLine="709"/>
        <w:rPr>
          <w:sz w:val="28"/>
        </w:rPr>
      </w:pPr>
      <w:r w:rsidRPr="002A31D6">
        <w:rPr>
          <w:sz w:val="28"/>
        </w:rPr>
        <w:t xml:space="preserve">Внести </w:t>
      </w:r>
      <w:r w:rsidRPr="002A31D6">
        <w:rPr>
          <w:sz w:val="28"/>
        </w:rPr>
        <w:t xml:space="preserve">в </w:t>
      </w:r>
      <w:r w:rsidR="00495171" w:rsidRPr="002A31D6">
        <w:rPr>
          <w:sz w:val="28"/>
        </w:rPr>
        <w:t>П</w:t>
      </w:r>
      <w:r w:rsidRPr="002A31D6">
        <w:rPr>
          <w:sz w:val="28"/>
        </w:rPr>
        <w:t>орядок</w:t>
      </w:r>
      <w:r w:rsidRPr="002A31D6">
        <w:rPr>
          <w:sz w:val="28"/>
        </w:rPr>
        <w:t xml:space="preserve"> </w:t>
      </w:r>
      <w:r w:rsidRPr="002A31D6">
        <w:rPr>
          <w:sz w:val="28"/>
        </w:rPr>
        <w:t>предоставления иных сведений, подлежащих предоставлению</w:t>
      </w:r>
      <w:r w:rsidRPr="002A31D6">
        <w:rPr>
          <w:sz w:val="28"/>
        </w:rPr>
        <w:t xml:space="preserve"> </w:t>
      </w:r>
      <w:r w:rsidRPr="002A31D6">
        <w:rPr>
          <w:sz w:val="28"/>
        </w:rPr>
        <w:t xml:space="preserve">владельцем специального счета и региональным оператором, утвержденный приказом </w:t>
      </w:r>
      <w:r w:rsidRPr="002A31D6">
        <w:rPr>
          <w:sz w:val="28"/>
        </w:rPr>
        <w:t>Министерства строительства, архитектуры и жилищно-коммунального хозяйства Республики Татарстан от 31.08.2022 № 99/о «Об утверждении Порядка предоставления владельцем специального счета и региональным оператором сведений, подлежащих предоставлению в соответствии с частью 7 статьи 177 и статьей 183 Жилищного кодекса Российской Федерации</w:t>
      </w:r>
      <w:r w:rsidR="00495171" w:rsidRPr="002A31D6">
        <w:rPr>
          <w:sz w:val="28"/>
        </w:rPr>
        <w:t>, перечня иных сведений, подлежащих предоставлению указанными лицами, и порядка</w:t>
      </w:r>
    </w:p>
    <w:p w:rsidR="00377743" w:rsidRPr="002A31D6" w:rsidRDefault="00495171" w:rsidP="00495171">
      <w:pPr>
        <w:rPr>
          <w:sz w:val="28"/>
        </w:rPr>
      </w:pPr>
      <w:r w:rsidRPr="002A31D6">
        <w:rPr>
          <w:sz w:val="28"/>
        </w:rPr>
        <w:t>предоставления таких сведений</w:t>
      </w:r>
      <w:r w:rsidR="00473A5B" w:rsidRPr="002A31D6">
        <w:rPr>
          <w:sz w:val="28"/>
        </w:rPr>
        <w:t xml:space="preserve">» </w:t>
      </w:r>
      <w:r w:rsidR="007C4710" w:rsidRPr="002A31D6">
        <w:rPr>
          <w:sz w:val="28"/>
        </w:rPr>
        <w:t>(с изменениями</w:t>
      </w:r>
      <w:r w:rsidR="006D6EC5" w:rsidRPr="002A31D6">
        <w:rPr>
          <w:sz w:val="28"/>
        </w:rPr>
        <w:t>,</w:t>
      </w:r>
      <w:r w:rsidR="007C4710" w:rsidRPr="002A31D6">
        <w:rPr>
          <w:sz w:val="28"/>
        </w:rPr>
        <w:t xml:space="preserve"> внесенными приказом</w:t>
      </w:r>
      <w:r w:rsidR="007C4710" w:rsidRPr="002A31D6">
        <w:t xml:space="preserve"> </w:t>
      </w:r>
      <w:r w:rsidR="007C4710" w:rsidRPr="002A31D6">
        <w:rPr>
          <w:sz w:val="28"/>
        </w:rPr>
        <w:t xml:space="preserve">Министерства строительства, архитектуры и жилищно-коммунального хозяйства Республики Татарстан от 17.12.2024 № 721/о) </w:t>
      </w:r>
      <w:r w:rsidR="00473A5B" w:rsidRPr="002A31D6">
        <w:rPr>
          <w:sz w:val="28"/>
        </w:rPr>
        <w:t>следующие изменения:</w:t>
      </w:r>
    </w:p>
    <w:p w:rsidR="00377743" w:rsidRPr="002A31D6" w:rsidRDefault="00473A5B" w:rsidP="00377743">
      <w:pPr>
        <w:ind w:firstLine="709"/>
        <w:rPr>
          <w:sz w:val="28"/>
        </w:rPr>
      </w:pPr>
      <w:r w:rsidRPr="002A31D6">
        <w:rPr>
          <w:sz w:val="28"/>
        </w:rPr>
        <w:lastRenderedPageBreak/>
        <w:t>пункт 2</w:t>
      </w:r>
      <w:r w:rsidR="00495171" w:rsidRPr="002A31D6">
        <w:rPr>
          <w:sz w:val="28"/>
        </w:rPr>
        <w:t xml:space="preserve"> </w:t>
      </w:r>
      <w:r w:rsidR="007B3EA3" w:rsidRPr="002A31D6">
        <w:rPr>
          <w:sz w:val="28"/>
        </w:rPr>
        <w:t>дополнить</w:t>
      </w:r>
      <w:r w:rsidR="007B3EA3" w:rsidRPr="002A31D6">
        <w:rPr>
          <w:sz w:val="28"/>
        </w:rPr>
        <w:t xml:space="preserve"> </w:t>
      </w:r>
      <w:r w:rsidRPr="002A31D6">
        <w:rPr>
          <w:sz w:val="28"/>
        </w:rPr>
        <w:t>подпункт</w:t>
      </w:r>
      <w:r w:rsidR="00495171" w:rsidRPr="002A31D6">
        <w:rPr>
          <w:sz w:val="28"/>
        </w:rPr>
        <w:t>а</w:t>
      </w:r>
      <w:r w:rsidR="007B3EA3" w:rsidRPr="002A31D6">
        <w:rPr>
          <w:sz w:val="28"/>
        </w:rPr>
        <w:t>м</w:t>
      </w:r>
      <w:r w:rsidR="00495171" w:rsidRPr="002A31D6">
        <w:rPr>
          <w:sz w:val="28"/>
        </w:rPr>
        <w:t>и</w:t>
      </w:r>
      <w:r w:rsidRPr="002A31D6">
        <w:rPr>
          <w:sz w:val="28"/>
        </w:rPr>
        <w:t xml:space="preserve"> «д» </w:t>
      </w:r>
      <w:r w:rsidR="00495171" w:rsidRPr="002A31D6">
        <w:rPr>
          <w:sz w:val="28"/>
        </w:rPr>
        <w:t xml:space="preserve">и «е» </w:t>
      </w:r>
      <w:r w:rsidR="007B3EA3" w:rsidRPr="002A31D6">
        <w:rPr>
          <w:sz w:val="28"/>
        </w:rPr>
        <w:t>следующего содержания:</w:t>
      </w:r>
    </w:p>
    <w:p w:rsidR="007B3EA3" w:rsidRPr="002A31D6" w:rsidRDefault="007B3EA3" w:rsidP="00377743">
      <w:pPr>
        <w:ind w:firstLine="709"/>
        <w:rPr>
          <w:sz w:val="28"/>
        </w:rPr>
      </w:pPr>
      <w:r w:rsidRPr="002A31D6">
        <w:rPr>
          <w:sz w:val="28"/>
        </w:rPr>
        <w:t>«д) новому владельцу специального счета;</w:t>
      </w:r>
    </w:p>
    <w:p w:rsidR="007B3EA3" w:rsidRPr="002A31D6" w:rsidRDefault="007B3EA3" w:rsidP="007B3EA3">
      <w:pPr>
        <w:ind w:firstLine="709"/>
        <w:rPr>
          <w:sz w:val="28"/>
        </w:rPr>
      </w:pPr>
      <w:r w:rsidRPr="002A31D6">
        <w:rPr>
          <w:sz w:val="28"/>
        </w:rPr>
        <w:t>е) региональному оператору в случае изменении способа формирования фонда капитального ремонта;».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пункт 4 дополнить подпунктами 4 и 5 следующего содержания: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«4) лицами, указанными в подпункте «д» пункта 2 настоящего Порядка: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копия решения общего собрания собственников помещений в многоквартирном доме о выборе владельца специального счета;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5) лицами, указанными в подпункте «е» пункта 2 настоящего Порядка: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копия решения общего собрания собственников помещений в многоквартирном доме об изменении способа формирования фонда капитального ремонта либо копия решения органа местного самоуправления об определении регионального оператора владельцем специального счета.».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2.</w:t>
      </w:r>
      <w:r w:rsidRPr="002A31D6">
        <w:rPr>
          <w:sz w:val="28"/>
        </w:rPr>
        <w:tab/>
        <w:t>Юридическому отделу (</w:t>
      </w:r>
      <w:proofErr w:type="spellStart"/>
      <w:r w:rsidRPr="002A31D6">
        <w:rPr>
          <w:sz w:val="28"/>
        </w:rPr>
        <w:t>Р.И.Кузьмину</w:t>
      </w:r>
      <w:proofErr w:type="spellEnd"/>
      <w:r w:rsidRPr="002A31D6">
        <w:rPr>
          <w:sz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3.</w:t>
      </w:r>
      <w:r w:rsidRPr="002A31D6">
        <w:rPr>
          <w:sz w:val="28"/>
        </w:rPr>
        <w:tab/>
        <w:t>Сектору взаимодействия со средствами массовой информации (</w:t>
      </w:r>
      <w:proofErr w:type="spellStart"/>
      <w:r w:rsidRPr="002A31D6">
        <w:rPr>
          <w:sz w:val="28"/>
        </w:rPr>
        <w:t>Р.Ж.Зайнуллиной</w:t>
      </w:r>
      <w:proofErr w:type="spellEnd"/>
      <w:r w:rsidRPr="002A31D6">
        <w:rPr>
          <w:sz w:val="28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495171" w:rsidRPr="002A31D6" w:rsidRDefault="00495171" w:rsidP="00495171">
      <w:pPr>
        <w:ind w:firstLine="709"/>
        <w:rPr>
          <w:sz w:val="28"/>
        </w:rPr>
      </w:pPr>
      <w:r w:rsidRPr="002A31D6">
        <w:rPr>
          <w:sz w:val="28"/>
        </w:rPr>
        <w:t>4.</w:t>
      </w:r>
      <w:r w:rsidRPr="002A31D6">
        <w:rPr>
          <w:sz w:val="28"/>
        </w:rPr>
        <w:tab/>
        <w:t>Контроль за исполнением настоящего приказа возложить на заместителя министра М.Х. Салихова.</w:t>
      </w:r>
    </w:p>
    <w:p w:rsidR="00495171" w:rsidRPr="002A31D6" w:rsidRDefault="00495171" w:rsidP="00495171">
      <w:pPr>
        <w:ind w:firstLine="709"/>
        <w:rPr>
          <w:sz w:val="28"/>
        </w:rPr>
      </w:pPr>
    </w:p>
    <w:p w:rsidR="00457AAC" w:rsidRPr="002A31D6" w:rsidRDefault="00457AAC" w:rsidP="007B3EA3">
      <w:pPr>
        <w:spacing w:line="276" w:lineRule="auto"/>
        <w:rPr>
          <w:sz w:val="28"/>
          <w:szCs w:val="28"/>
        </w:rPr>
      </w:pPr>
    </w:p>
    <w:p w:rsidR="00C434B3" w:rsidRPr="002A31D6" w:rsidRDefault="00377743" w:rsidP="007B3EA3">
      <w:pPr>
        <w:spacing w:line="276" w:lineRule="auto"/>
      </w:pPr>
      <w:r w:rsidRPr="002A31D6">
        <w:rPr>
          <w:sz w:val="28"/>
          <w:szCs w:val="28"/>
        </w:rPr>
        <w:t xml:space="preserve">Министр                                                                                                    </w:t>
      </w:r>
      <w:proofErr w:type="spellStart"/>
      <w:r w:rsidR="007B3EA3" w:rsidRPr="002A31D6">
        <w:rPr>
          <w:sz w:val="28"/>
          <w:szCs w:val="28"/>
        </w:rPr>
        <w:t>М.М.Айзатуллин</w:t>
      </w:r>
      <w:proofErr w:type="spellEnd"/>
    </w:p>
    <w:sectPr w:rsidR="00C434B3" w:rsidRPr="002A31D6" w:rsidSect="00457AAC">
      <w:pgSz w:w="11907" w:h="16840" w:code="9"/>
      <w:pgMar w:top="1134" w:right="567" w:bottom="851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E1FCE"/>
    <w:multiLevelType w:val="hybridMultilevel"/>
    <w:tmpl w:val="DB6C580A"/>
    <w:lvl w:ilvl="0" w:tplc="E2D47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43"/>
    <w:rsid w:val="001041FF"/>
    <w:rsid w:val="001A0181"/>
    <w:rsid w:val="001D2E1B"/>
    <w:rsid w:val="002419DC"/>
    <w:rsid w:val="002A31D6"/>
    <w:rsid w:val="00377743"/>
    <w:rsid w:val="00457AAC"/>
    <w:rsid w:val="00473A5B"/>
    <w:rsid w:val="00495171"/>
    <w:rsid w:val="0054259A"/>
    <w:rsid w:val="006D6EC5"/>
    <w:rsid w:val="007B3EA3"/>
    <w:rsid w:val="007C4710"/>
    <w:rsid w:val="00B57D74"/>
    <w:rsid w:val="00B86114"/>
    <w:rsid w:val="00C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2D8"/>
  <w15:docId w15:val="{140D653D-7436-45B0-96CB-17BAD824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4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377743"/>
  </w:style>
  <w:style w:type="paragraph" w:styleId="a3">
    <w:name w:val="Balloon Text"/>
    <w:basedOn w:val="a"/>
    <w:link w:val="a4"/>
    <w:uiPriority w:val="99"/>
    <w:semiHidden/>
    <w:unhideWhenUsed/>
    <w:rsid w:val="00377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 </cp:lastModifiedBy>
  <cp:revision>10</cp:revision>
  <dcterms:created xsi:type="dcterms:W3CDTF">2026-02-25T07:08:00Z</dcterms:created>
  <dcterms:modified xsi:type="dcterms:W3CDTF">2026-02-25T14:45:00Z</dcterms:modified>
</cp:coreProperties>
</file>