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0" w:right="0" w:hanging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widowControl w:val="false"/>
        <w:spacing w:lineRule="auto" w:line="240" w:before="0" w:after="0"/>
        <w:ind w:right="4706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4706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4706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4706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4706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4706" w:hanging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p>
      <w:pPr>
        <w:pStyle w:val="Normal"/>
        <w:widowControl w:val="false"/>
        <w:spacing w:lineRule="auto" w:line="240" w:before="0" w:after="0"/>
        <w:ind w:right="4706" w:hanging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p>
      <w:pPr>
        <w:pStyle w:val="Normal"/>
        <w:widowControl w:val="false"/>
        <w:spacing w:lineRule="auto" w:line="240" w:before="0" w:after="0"/>
        <w:ind w:right="4706" w:hanging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p>
      <w:pPr>
        <w:pStyle w:val="Normal"/>
        <w:widowControl w:val="false"/>
        <w:spacing w:lineRule="auto" w:line="240" w:before="0" w:after="0"/>
        <w:ind w:right="4706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4706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4706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2" w:hanging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в приложение № 2 к Порядку заключения соглашений между Кабинетом Министров Республики Татарстан, Советом муниципальных образований Республики Татарстан </w:t>
        <w:br/>
        <w:t xml:space="preserve">и муниципальными районами (городскими округами) Республики Татарстан о достижении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Татарстан, утвержденному постановлением Кабинета Министров Республики Татарстан от 22.04.2015 </w:t>
        <w:br/>
        <w:t xml:space="preserve">№ 275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25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225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приложение № 2 к Порядку заключения соглашений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Республики Татарстан о достижении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Татарстан, утвержденному постановлением Кабинета Министров Республики Татарстан от 22.04.2015 № 275 «Об утверждении Порядка заключения соглашений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Республики Татарстан </w:t>
        <w:br/>
        <w:t xml:space="preserve">о достижении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Татарстан» (с изменениями, внесенными постановлениями Кабинета Министров Республики Татарстан от 06.07.2015 № 494, от 05.02.2016 № 73, </w:t>
        <w:br/>
        <w:t>от 07.11.2016 № 823, от 29.12.2017 № 1093, от 22.09.2018 № 828, от 12.04.2019 № 281, от 29.07.2019 № 629, от 25.08.2020 № 737, от 19.04.2021 № 257, от 08.12.2021 № 1197, от 08.06.2022 № 540, от 16.08.2022 № 843, от 17.03.2023 № 261, от 30.08.2023 № 1040, от 13.11.2023 № 1469, от 12.12.2023 № 1603, от 27.05.2024 № 370, от 24.06.2024 № 455, от 27.12.2024 № 1226, от 09.08.2025 № 583), следующие изменения: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-1" w:firstLine="709"/>
        <w:jc w:val="both"/>
        <w:rPr>
          <w:highlight w:val="none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</w:rPr>
        <w:t>ополнить пунктом 41 следующего содержания: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-1" w:firstLine="709"/>
        <w:jc w:val="both"/>
        <w:rPr>
          <w:highlight w:val="none"/>
        </w:rPr>
      </w:pPr>
      <w:r>
        <w:rPr/>
      </w:r>
    </w:p>
    <w:tbl>
      <w:tblPr>
        <w:tblW w:w="1020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lastRow="0" w:firstRow="1" w:lastColumn="0" w:firstColumn="1" w:val="04a0" w:noHBand="0" w:noVBand="1"/>
      </w:tblPr>
      <w:tblGrid>
        <w:gridCol w:w="914"/>
        <w:gridCol w:w="1861"/>
        <w:gridCol w:w="2040"/>
        <w:gridCol w:w="1649"/>
        <w:gridCol w:w="3736"/>
      </w:tblGrid>
      <w:tr>
        <w:trPr/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корректности учетной информации о детях-сиротах в единой государственной информационной системе «Единая централизованная цифровая платформа в социальной сфере» (ЕГИС ЕЦП), %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Министерство образования и науки Республики Татарстан,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органы опеки и попечительства муниципальных районов (городских округов)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 = (D₁ / D₀) × 100%,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где: D₁ — количество корректно, в полном объеме и своевременно оформленных записей о детях-сиротах в ЕГИС;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D₀ — общее количество учтённых детей-сирот по официальным данным на отчетную дату.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Дополнительно: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ИПД (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Индекс полноты данных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 = (F / T) × 100%,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F — число корректно заполненных обязательных полей,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 — всего обязательных полей.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ИСО (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Индекс своевременного обновления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 = (A / N) × 100%,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 — количество записей, своевременно обновленных,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 — количество записей, требующих обновления.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Итоговый балл: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ИРБ (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Итоговый рейтинговый балл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 = K × 0,3 + ИПД × 0,4 + ИСО × 0,3</w:t>
            </w:r>
          </w:p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ListParagraph"/>
        <w:widowControl w:val="false"/>
        <w:spacing w:lineRule="auto" w:line="228" w:before="0" w:after="0"/>
        <w:ind w:left="0" w:firstLine="73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 w:val="false"/>
        <w:spacing w:lineRule="auto" w:line="228" w:before="0" w:after="0"/>
        <w:ind w:left="0" w:firstLine="73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 Установить, что настоящее постановление вступает в силу с 1 июля </w:t>
        <w:br/>
        <w:t>2026 года.</w:t>
      </w:r>
    </w:p>
    <w:p>
      <w:pPr>
        <w:pStyle w:val="ListParagraph"/>
        <w:widowControl w:val="false"/>
        <w:spacing w:lineRule="auto" w:line="228" w:before="0" w:after="0"/>
        <w:ind w:left="0" w:firstLine="737"/>
        <w:contextualSpacing/>
        <w:jc w:val="both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ListParagraph"/>
        <w:widowControl w:val="false"/>
        <w:spacing w:lineRule="auto" w:line="228" w:before="0" w:after="0"/>
        <w:ind w:left="0" w:firstLine="737"/>
        <w:contextualSpacing/>
        <w:jc w:val="both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widowControl w:val="false"/>
        <w:spacing w:lineRule="auto" w:line="228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28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Премьер-министр</w:t>
      </w:r>
    </w:p>
    <w:p>
      <w:pPr>
        <w:pStyle w:val="Normal"/>
        <w:widowControl w:val="false"/>
        <w:spacing w:lineRule="auto" w:line="228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Республики Татарстан                                                                                    А.В.Песошин</w:t>
      </w:r>
    </w:p>
    <w:p>
      <w:pPr>
        <w:pStyle w:val="Normal"/>
        <w:widowControl w:val="false"/>
        <w:spacing w:lineRule="auto" w:line="228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28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28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28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28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28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28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28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widowControl w:val="false"/>
        <w:spacing w:lineRule="auto" w:line="228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ПОЯСНИТЕЛЬНАЯ ЗАПИСКА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проекту постановления Кабинета Министров Республики Татарстан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приложение № 2 к Порядку заключения </w:t>
        <w:br/>
        <w:t xml:space="preserve">соглашений между Кабинетом Министров Республики Татарстан, </w:t>
        <w:br/>
        <w:t xml:space="preserve">Советом муниципальных образований Республики Татарстан </w:t>
        <w:br/>
        <w:t xml:space="preserve">и муниципальными районами (городскими округами) Республики Татарстан </w:t>
        <w:br/>
        <w:t>о достижении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Татарстан, утвержденному постановлением Кабинета Министров Республики Татарстан от 22.04.2015 № 275»</w:t>
      </w:r>
    </w:p>
    <w:p>
      <w:pPr>
        <w:pStyle w:val="Normal"/>
        <w:spacing w:lineRule="auto" w:line="312" w:before="0" w:after="0"/>
        <w:ind w:firstLine="720"/>
        <w:jc w:val="both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ind w:right="-1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Проектом постановления Кабинета Министров Республики Татарстан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вносятся изменения в перечень показателей результативности деятельности органов местного самоуправления муниципальных районов (городских округов)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Республики Татарстан, предусматриваемых соглашениями между Кабинетом Министров Республики Татарстан, Советом муниципальных образований Республики Татарстан</w:t>
        <w:br/>
        <w:t>и муниципальными районами (городскими округами) Республики Татарстан, утвержденный постановлением Кабинета Министров Республики Татарстан</w:t>
        <w:br/>
        <w:t xml:space="preserve">от 22.04.2015 № 275 </w:t>
      </w:r>
      <w:r>
        <w:rPr>
          <w:rFonts w:ascii="Times New Roman" w:hAnsi="Times New Roman"/>
          <w:sz w:val="28"/>
          <w:szCs w:val="28"/>
        </w:rPr>
        <w:t>«Об утверждении Порядка заключения соглашений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Республики Татарстан о достижении планируемых значений показателей результативности деятельности органов местного самоуправления муниципальных районов (городских округов) Республики Татарстан»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в следующей части: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 исполнение поручения руководителя Администрации Раиса Республики Татарстан А.А. Сафарова от 04.02.2026 № 4794-АС вводится новый показатель для Министерства образования и науки Республики Татарстан, направленный на модернизацию системы учёта обеспечения жилыми помещениями специализированного жилищного фонда лиц из числа детей-сирот: «Обеспечение корректности учетной информации о детях-сиротах в единой государственной информационной системе «Единая централизованная цифровая платформа в социальной сфере» (ЕГИС ЕЦП),%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Принятие данного проекта не потребует дополнительного финансирования из бюджета Республики Татарстан и внесения изменений в другие нормативные правовые акты Кабинета Министров Республики Татарстан.</w:t>
      </w:r>
    </w:p>
    <w:p>
      <w:pPr>
        <w:pStyle w:val="72"/>
        <w:spacing w:lineRule="auto" w:line="240"/>
        <w:ind w:right="-15" w:firstLine="70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</w:t>
      </w:r>
      <w:hyperlink r:id="rId3">
        <w:r>
          <w:rPr>
            <w:rStyle w:val="-"/>
            <w:b w:val="false"/>
            <w:sz w:val="28"/>
            <w:szCs w:val="28"/>
          </w:rPr>
          <w:t>http://tatarstan.ru/regulation)</w:t>
        </w:r>
      </w:hyperlink>
      <w:r>
        <w:rPr>
          <w:b w:val="false"/>
          <w:sz w:val="28"/>
          <w:szCs w:val="28"/>
        </w:rPr>
        <w:t>. Заключений по результатам проведения независимой антикоррупционной экспертизы проекта постановления не поступило.</w:t>
      </w:r>
    </w:p>
    <w:p>
      <w:pPr>
        <w:pStyle w:val="Normal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Необходимость в проведении оценки регулирующего воздействия проекта постановления отсутствует.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headerReference w:type="default" r:id="rId4"/>
      <w:headerReference w:type="first" r:id="rId5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4</w:t>
    </w:r>
    <w:r>
      <w:rPr>
        <w:sz w:val="20"/>
        <w:szCs w:val="20"/>
        <w:rFonts w:ascii="Times New Roman" w:hAnsi="Times New Roman"/>
      </w:rPr>
      <w:fldChar w:fldCharType="end"/>
    </w:r>
  </w:p>
  <w:p>
    <w:pPr>
      <w:pStyle w:val="Style25"/>
      <w:jc w:val="center"/>
      <w:rPr>
        <w:sz w:val="28"/>
        <w:szCs w:val="24"/>
      </w:rPr>
    </w:pPr>
    <w:r>
      <w:rPr>
        <w:sz w:val="28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4</w:t>
    </w:r>
    <w:r>
      <w:rPr>
        <w:sz w:val="20"/>
        <w:szCs w:val="20"/>
        <w:rFonts w:ascii="Times New Roman" w:hAnsi="Times New Roman"/>
      </w:rPr>
      <w:fldChar w:fldCharType="end"/>
    </w:r>
  </w:p>
  <w:p>
    <w:pPr>
      <w:pStyle w:val="Style25"/>
      <w:jc w:val="center"/>
      <w:rPr>
        <w:sz w:val="28"/>
        <w:szCs w:val="24"/>
      </w:rPr>
    </w:pPr>
    <w:r>
      <w:rPr>
        <w:sz w:val="28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 w:customStyle="1">
    <w:name w:val="Верхний колонтитул Знак"/>
    <w:basedOn w:val="DefaultParagraphFont"/>
    <w:uiPriority w:val="99"/>
    <w:qFormat/>
    <w:rPr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Style10" w:customStyle="1">
    <w:name w:val="Текст выноски Знак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Style12">
    <w:name w:val="Emphasis"/>
    <w:basedOn w:val="DefaultParagraphFont"/>
    <w:uiPriority w:val="20"/>
    <w:qFormat/>
    <w:rPr>
      <w:i/>
      <w:i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18">
    <w:name w:val="Title"/>
    <w:basedOn w:val="Normal"/>
    <w:next w:val="Style1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Style18"/>
    <w:qFormat/>
    <w:pPr/>
    <w:rPr/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Style22">
    <w:name w:val="Index Heading"/>
    <w:basedOn w:val="Style13"/>
    <w:pPr/>
    <w:rPr/>
  </w:style>
  <w:style w:type="paragraph" w:styleId="Style23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Style26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2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72">
    <w:name w:val="Основной текст (7)"/>
    <w:qFormat/>
    <w:pPr>
      <w:widowControl w:val="false"/>
      <w:shd w:val="clear" w:color="auto" w:fill="FFFFFF"/>
      <w:suppressAutoHyphens w:val="true"/>
      <w:bidi w:val="0"/>
      <w:spacing w:lineRule="exact" w:line="341" w:before="0" w:after="0"/>
      <w:ind w:hanging="1420"/>
      <w:jc w:val="center"/>
    </w:pPr>
    <w:rPr>
      <w:rFonts w:ascii="Times New Roman" w:hAnsi="Times New Roman" w:eastAsia="Times New Roman" w:cs="Times New Roman"/>
      <w:b/>
      <w:color w:val="000000"/>
      <w:kern w:val="0"/>
      <w:sz w:val="26"/>
      <w:szCs w:val="20"/>
      <w:shd w:fill="FFFFFF" w:val="clear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689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5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5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54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55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6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8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9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0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2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3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5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DDEAF6" w:themeFill="accent1" w:themeFillTint="34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6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7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ECECEC" w:themeFill="accent3" w:themeFillTint="34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8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9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D8E2F3" w:themeFill="accent5" w:themeFillTint="34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0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E1EFD8" w:themeFill="accent6" w:themeFillTint="34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2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DDEAF6" w:themeFill="accent1" w:themeFillTint="34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3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4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ECECEC" w:themeFill="accent3" w:themeFillTint="34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5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6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D8E2F3" w:themeFill="accent5" w:themeFillTint="34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7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E1EFD8" w:themeFill="accent6" w:themeFillTint="34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79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DEEBF6" w:themeFill="accent1" w:themeFillTint="32"/>
      </w:tc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FFFFFF" w:fill="68A2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780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FFFFF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</w:style>
  <w:style w:type="table" w:customStyle="1" w:styleId="78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ECECEC" w:themeFill="accent3" w:themeFillTint="34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82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FFFF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</w:style>
  <w:style w:type="table" w:customStyle="1" w:styleId="783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D8E2F3" w:themeFill="accent5" w:themeFillTint="34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784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E1EFD8" w:themeFill="accent6" w:themeFillTint="34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</w:style>
  <w:style w:type="table" w:customStyle="1" w:styleId="786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FFFFF" w:fill="B3D0EB" w:themeFill="accent1" w:themeFillTint="75"/>
      </w:tcPr>
    </w:tblStylePr>
    <w:tblStylePr w:type="band1Vert">
      <w:tblPr/>
      <w:tcPr>
        <w:shd w:val="clear" w:color="FFFFFF" w:fill="B3D0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5B9BD5" w:themeFill="accent1"/>
      </w:tcPr>
    </w:tblStylePr>
  </w:style>
  <w:style w:type="table" w:customStyle="1" w:styleId="787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FFFFF" w:fill="F6C3A0" w:themeFill="accent2" w:themeFillTint="75"/>
      </w:tcPr>
    </w:tblStylePr>
    <w:tblStylePr w:type="band1Vert">
      <w:tblPr/>
      <w:tcPr>
        <w:shd w:val="clear" w:color="FFFFFF" w:fill="F6C3A0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</w:style>
  <w:style w:type="table" w:customStyle="1" w:styleId="788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FFFFF" w:fill="D5D5D5" w:themeFill="accent3" w:themeFillTint="75"/>
      </w:tcPr>
    </w:tblStylePr>
    <w:tblStylePr w:type="band1Vert">
      <w:tblPr/>
      <w:tcPr>
        <w:shd w:val="clear" w:color="FFFFFF" w:fill="D5D5D5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</w:style>
  <w:style w:type="table" w:customStyle="1" w:styleId="789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FFFFF" w:fill="FFE28A" w:themeFill="accent4" w:themeFillTint="75"/>
      </w:tcPr>
    </w:tblStylePr>
    <w:tblStylePr w:type="band1Vert">
      <w:tblPr/>
      <w:tcPr>
        <w:shd w:val="clear" w:color="FFFFFF" w:fill="FFE28A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</w:style>
  <w:style w:type="table" w:customStyle="1" w:styleId="790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FFFFF" w:fill="A9BEE4" w:themeFill="accent5" w:themeFillTint="7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472C4" w:themeFill="accent5"/>
      </w:tcPr>
    </w:tblStylePr>
  </w:style>
  <w:style w:type="table" w:customStyle="1" w:styleId="79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FFFFF" w:fill="BCDBA8" w:themeFill="accent6" w:themeFillTint="75"/>
      </w:tcPr>
    </w:tblStylePr>
    <w:tblStylePr w:type="band1Vert">
      <w:tblPr/>
      <w:tcPr>
        <w:shd w:val="clear" w:color="FFFFFF" w:fill="BC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</w:style>
  <w:style w:type="table" w:styleId="79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</w:style>
  <w:style w:type="table" w:customStyle="1" w:styleId="793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  <w:tblPr/>
    </w:tblStylePr>
    <w:tblStylePr w:type="lastRow">
      <w:rPr>
        <w:b/>
        <w:color w:val="ACCCEA" w:themeColor="accent1" w:themeTint="80" w:themeShade="95"/>
      </w:rPr>
      <w:tblPr/>
    </w:tblStylePr>
  </w:style>
  <w:style w:type="table" w:customStyle="1" w:styleId="794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</w:tblStylePr>
  </w:style>
  <w:style w:type="table" w:customStyle="1" w:styleId="795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tblPr/>
    </w:tblStylePr>
    <w:tblStylePr w:type="lastRow">
      <w:rPr>
        <w:b/>
        <w:color w:val="A5A5A5" w:themeColor="accent3" w:themeTint="fe" w:themeShade="95"/>
      </w:rPr>
      <w:tblPr/>
    </w:tblStylePr>
  </w:style>
  <w:style w:type="table" w:customStyle="1" w:styleId="796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</w:tblStylePr>
  </w:style>
  <w:style w:type="table" w:customStyle="1" w:styleId="797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customStyle="1" w:styleId="798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styleId="79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00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0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02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03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04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05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0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7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FFFFF" w:fill="D5E5F4" w:themeFill="accent1" w:themeFillTint="40"/>
      </w:tcPr>
    </w:tblStylePr>
    <w:tblStylePr w:type="band1Vert">
      <w:tblPr/>
      <w:tcPr>
        <w:shd w:val="clear" w:color="FFFFFF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8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9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0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FFFFF" w:fill="CFDBF0" w:themeFill="accent5" w:themeFillTint="40"/>
      </w:tcPr>
    </w:tblStylePr>
    <w:tblStylePr w:type="band1Vert">
      <w:tblPr/>
      <w:tcPr>
        <w:shd w:val="clear" w:color="FFFFFF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2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FFFFF" w:fill="DAEBCF" w:themeFill="accent6" w:themeFillTint="40"/>
      </w:tcPr>
    </w:tblStylePr>
    <w:tblStylePr w:type="band1Vert">
      <w:tblPr/>
      <w:tcPr>
        <w:shd w:val="clear" w:color="FFFFF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customStyle="1" w:styleId="814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D5E5F4" w:themeFill="accent1" w:themeFillTint="40"/>
      </w:tc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customStyle="1" w:styleId="815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customStyle="1" w:styleId="816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customStyle="1" w:styleId="817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customStyle="1" w:styleId="818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CFDBF0" w:themeFill="accent5" w:themeFillTint="40"/>
      </w:tc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customStyle="1" w:styleId="819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DAEBCF" w:themeFill="accent6" w:themeFillTint="40"/>
      </w:tc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82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2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3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4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5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6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8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D5E5F4" w:themeFill="accent1" w:themeFillTint="40"/>
      </w:tc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9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0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2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CFDBF0" w:themeFill="accent5" w:themeFillTint="40"/>
      </w:tc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3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FFFFF" w:fill="DAEBCF" w:themeFill="accent6" w:themeFillTint="40"/>
      </w:tc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35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36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37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38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39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FFFFFF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40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styleId="84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842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rPr>
        <w:b/>
        <w:color w:val="245A8D" w:themeColor="accent1" w:themeShade="95"/>
      </w:rPr>
      <w:tblPr/>
    </w:tblStyle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tblPr/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43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</w:style>
  <w:style w:type="table" w:customStyle="1" w:styleId="844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rPr>
        <w:b/>
        <w:color w:val="C9C9C9" w:themeColor="accent3" w:themeTint="98" w:themeShade="95"/>
      </w:rPr>
      <w:tblPr/>
    </w:tblStyle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tblPr/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845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</w:style>
  <w:style w:type="table" w:customStyle="1" w:styleId="846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rPr>
        <w:b/>
        <w:color w:val="8DA9DB" w:themeColor="accent5" w:themeTint="9a" w:themeShade="95"/>
      </w:rPr>
      <w:tblPr/>
    </w:tblStyle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  <w:tblPr/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847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rPr>
        <w:b/>
        <w:color w:val="A9D08E" w:themeColor="accent6" w:themeTint="98" w:themeShade="95"/>
      </w:rPr>
      <w:tblPr/>
    </w:tblStyle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tblPr/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</w:style>
  <w:style w:type="table" w:styleId="84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49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0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2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3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4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5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customStyle="1" w:styleId="856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</w:style>
  <w:style w:type="table" w:customStyle="1" w:styleId="857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</w:style>
  <w:style w:type="table" w:customStyle="1" w:styleId="858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customStyle="1" w:styleId="859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</w:style>
  <w:style w:type="table" w:customStyle="1" w:styleId="860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customStyle="1" w:styleId="86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customStyle="1" w:styleId="862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customStyle="1" w:styleId="863">
    <w:name w:val="Bordered &amp; Lined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</w:style>
  <w:style w:type="table" w:customStyle="1" w:styleId="864">
    <w:name w:val="Bordered &amp; Lined - Accent 2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</w:style>
  <w:style w:type="table" w:customStyle="1" w:styleId="865">
    <w:name w:val="Bordered &amp; Lined - Accent 3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customStyle="1" w:styleId="866">
    <w:name w:val="Bordered &amp; Lined - Accent 4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</w:style>
  <w:style w:type="table" w:customStyle="1" w:styleId="867">
    <w:name w:val="Bordered &amp; Lined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customStyle="1" w:styleId="868">
    <w:name w:val="Bordered &amp; Lined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customStyle="1" w:styleId="869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customStyle="1" w:styleId="870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7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</w:style>
  <w:style w:type="table" w:customStyle="1" w:styleId="872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</w:style>
  <w:style w:type="table" w:customStyle="1" w:styleId="873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</w:style>
  <w:style w:type="table" w:customStyle="1" w:styleId="874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5" w:sz="12" w:space="0"/>
        </w:tcBorders>
      </w:tcPr>
    </w:tblStylePr>
  </w:style>
  <w:style w:type="table" w:customStyle="1" w:styleId="875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tatarstan.ru/regulation)/" TargetMode="Externa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2258-DA00-428F-9523-973F6688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LibreOffice/7.5.6.2$Linux_X86_64 LibreOffice_project/50$Build-2</Application>
  <AppVersion>15.0000</AppVersion>
  <Pages>3</Pages>
  <Words>678</Words>
  <Characters>5061</Characters>
  <CharactersWithSpaces>5802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2024-12-26T12:10:00Z</dcterms:created>
  <dc:creator>Зиганшина Ландыш Азатовна</dc:creator>
  <dc:description/>
  <dc:language>ru-RU</dc:language>
  <cp:lastModifiedBy/>
  <cp:lastPrinted>2026-02-20T09:04:29Z</cp:lastPrinted>
  <dcterms:modified xsi:type="dcterms:W3CDTF">2026-03-03T16:21:32Z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