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A0C9B41" w14:textId="7F5E5299" w:rsidR="004A2F14" w:rsidRPr="004A2F14" w:rsidRDefault="004A2F14" w:rsidP="004A2F14">
      <w:pPr>
        <w:autoSpaceDE w:val="0"/>
        <w:autoSpaceDN w:val="0"/>
        <w:adjustRightInd w:val="0"/>
        <w:spacing w:line="288" w:lineRule="auto"/>
        <w:jc w:val="right"/>
        <w:outlineLvl w:val="0"/>
        <w:rPr>
          <w:rFonts w:eastAsia="Calibri" w:cs="Times New Roman"/>
          <w:b/>
          <w:bCs/>
        </w:rPr>
      </w:pPr>
      <w:bookmarkStart w:id="0" w:name="_Hlk129707106"/>
      <w:bookmarkEnd w:id="0"/>
      <w:r w:rsidRPr="004A2F14">
        <w:rPr>
          <w:rFonts w:eastAsia="Calibri" w:cs="Times New Roman"/>
          <w:b/>
          <w:bCs/>
        </w:rPr>
        <w:t>Дата размещения – 0</w:t>
      </w:r>
      <w:r>
        <w:rPr>
          <w:rFonts w:eastAsia="Calibri" w:cs="Times New Roman"/>
          <w:b/>
          <w:bCs/>
        </w:rPr>
        <w:t>5</w:t>
      </w:r>
      <w:r w:rsidRPr="004A2F14">
        <w:rPr>
          <w:rFonts w:eastAsia="Calibri" w:cs="Times New Roman"/>
          <w:b/>
          <w:bCs/>
        </w:rPr>
        <w:t>.03.2026</w:t>
      </w:r>
    </w:p>
    <w:p w14:paraId="70ACD36B" w14:textId="739AA89E" w:rsidR="004A2F14" w:rsidRPr="004A2F14" w:rsidRDefault="004A2F14" w:rsidP="004A2F14">
      <w:pPr>
        <w:autoSpaceDE w:val="0"/>
        <w:autoSpaceDN w:val="0"/>
        <w:adjustRightInd w:val="0"/>
        <w:spacing w:line="288" w:lineRule="auto"/>
        <w:jc w:val="right"/>
        <w:outlineLvl w:val="0"/>
        <w:rPr>
          <w:rFonts w:eastAsia="Calibri" w:cs="Times New Roman"/>
          <w:b/>
          <w:bCs/>
        </w:rPr>
      </w:pPr>
      <w:r w:rsidRPr="004A2F14">
        <w:rPr>
          <w:rFonts w:eastAsia="Calibri" w:cs="Times New Roman"/>
          <w:b/>
          <w:bCs/>
        </w:rPr>
        <w:t>Дата истечения срока проведения независимой антикоррупционной экспертизы (не менее 5 рабочих дней с даты размещения) – 1</w:t>
      </w:r>
      <w:r>
        <w:rPr>
          <w:rFonts w:eastAsia="Calibri" w:cs="Times New Roman"/>
          <w:b/>
          <w:bCs/>
        </w:rPr>
        <w:t>3</w:t>
      </w:r>
      <w:r w:rsidRPr="004A2F14">
        <w:rPr>
          <w:rFonts w:eastAsia="Calibri" w:cs="Times New Roman"/>
          <w:b/>
          <w:bCs/>
        </w:rPr>
        <w:t>.03.2026</w:t>
      </w:r>
    </w:p>
    <w:p w14:paraId="3137A2AA" w14:textId="77777777" w:rsidR="004A2F14" w:rsidRPr="004A2F14" w:rsidRDefault="004A2F14" w:rsidP="004A2F14">
      <w:pPr>
        <w:autoSpaceDE w:val="0"/>
        <w:autoSpaceDN w:val="0"/>
        <w:adjustRightInd w:val="0"/>
        <w:spacing w:line="288" w:lineRule="auto"/>
        <w:jc w:val="right"/>
        <w:outlineLvl w:val="0"/>
        <w:rPr>
          <w:rFonts w:eastAsia="Calibri" w:cs="Times New Roman"/>
          <w:b/>
          <w:bCs/>
        </w:rPr>
      </w:pPr>
      <w:r w:rsidRPr="004A2F14">
        <w:rPr>
          <w:rFonts w:eastAsia="Calibri" w:cs="Times New Roman"/>
          <w:b/>
          <w:bCs/>
        </w:rPr>
        <w:t>Почтовый адрес для направления результатов независимой антикоррупционной экспертизы - 420012, г.Казань, ул.Груздева, д.5</w:t>
      </w:r>
    </w:p>
    <w:p w14:paraId="3E6811B9" w14:textId="77777777" w:rsidR="004A2F14" w:rsidRPr="004A2F14" w:rsidRDefault="004A2F14" w:rsidP="004A2F14">
      <w:pPr>
        <w:autoSpaceDE w:val="0"/>
        <w:autoSpaceDN w:val="0"/>
        <w:adjustRightInd w:val="0"/>
        <w:spacing w:line="288" w:lineRule="auto"/>
        <w:jc w:val="right"/>
        <w:outlineLvl w:val="0"/>
        <w:rPr>
          <w:rFonts w:eastAsia="Calibri" w:cs="Times New Roman"/>
          <w:b/>
          <w:bCs/>
          <w:lang w:val="en-US"/>
        </w:rPr>
      </w:pPr>
      <w:r w:rsidRPr="004A2F14">
        <w:rPr>
          <w:rFonts w:eastAsia="Calibri" w:cs="Times New Roman"/>
          <w:b/>
          <w:bCs/>
          <w:lang w:val="en-US"/>
        </w:rPr>
        <w:t xml:space="preserve">e-mail – </w:t>
      </w:r>
      <w:r w:rsidRPr="004A2F14">
        <w:rPr>
          <w:rFonts w:eastAsia="Calibri" w:cs="Times New Roman"/>
          <w:b/>
          <w:lang w:val="en-US"/>
        </w:rPr>
        <w:t>Danila.Politov@tatar.ru</w:t>
      </w:r>
      <w:r w:rsidRPr="004A2F14">
        <w:rPr>
          <w:rFonts w:eastAsia="Calibri" w:cs="Times New Roman"/>
          <w:b/>
          <w:bCs/>
          <w:lang w:val="en-US"/>
        </w:rPr>
        <w:t xml:space="preserve"> </w:t>
      </w:r>
    </w:p>
    <w:p w14:paraId="397CC85D" w14:textId="77777777" w:rsidR="004A2F14" w:rsidRPr="004A2F14" w:rsidRDefault="004A2F14" w:rsidP="004A2F14">
      <w:pPr>
        <w:keepNext/>
        <w:spacing w:line="288" w:lineRule="auto"/>
        <w:jc w:val="right"/>
        <w:outlineLvl w:val="0"/>
        <w:rPr>
          <w:rFonts w:eastAsia="Calibri" w:cs="Times New Roman"/>
          <w:b/>
          <w:bCs/>
        </w:rPr>
      </w:pPr>
      <w:r w:rsidRPr="004A2F14">
        <w:rPr>
          <w:rFonts w:eastAsia="Calibri" w:cs="Times New Roman"/>
          <w:b/>
          <w:bCs/>
        </w:rPr>
        <w:t xml:space="preserve">На имя начальника отдела проектов планировок МКУ "Управление архитектуры и градостроительства </w:t>
      </w:r>
    </w:p>
    <w:p w14:paraId="031F6FAE" w14:textId="77777777" w:rsidR="004A2F14" w:rsidRPr="004A2F14" w:rsidRDefault="004A2F14" w:rsidP="004A2F14">
      <w:pPr>
        <w:widowControl w:val="0"/>
        <w:spacing w:line="288" w:lineRule="auto"/>
        <w:jc w:val="right"/>
        <w:rPr>
          <w:rFonts w:eastAsia="Times New Roman" w:cs="Times New Roman"/>
          <w:b/>
          <w:bCs/>
          <w:sz w:val="29"/>
          <w:szCs w:val="28"/>
          <w:lang w:eastAsia="ru-RU"/>
        </w:rPr>
      </w:pPr>
      <w:r w:rsidRPr="004A2F14">
        <w:rPr>
          <w:rFonts w:eastAsia="Times New Roman" w:cs="Times New Roman"/>
          <w:b/>
          <w:bCs/>
          <w:sz w:val="29"/>
          <w:szCs w:val="28"/>
          <w:lang w:eastAsia="ru-RU"/>
        </w:rPr>
        <w:t xml:space="preserve">                                        ИК МО г.Казани" Д.С.Политова</w:t>
      </w:r>
    </w:p>
    <w:p w14:paraId="680C1C28" w14:textId="77777777" w:rsidR="004A2F14" w:rsidRPr="004A2F14" w:rsidRDefault="004A2F14" w:rsidP="004A2F14">
      <w:pPr>
        <w:tabs>
          <w:tab w:val="left" w:pos="0"/>
          <w:tab w:val="left" w:pos="284"/>
        </w:tabs>
        <w:spacing w:line="288" w:lineRule="auto"/>
        <w:jc w:val="center"/>
        <w:rPr>
          <w:rFonts w:eastAsia="Calibri" w:cs="Times New Roman"/>
          <w:b/>
          <w:color w:val="000000"/>
        </w:rPr>
      </w:pPr>
    </w:p>
    <w:p w14:paraId="33A12258" w14:textId="7B526561" w:rsidR="004A2F14" w:rsidRDefault="004A2F14" w:rsidP="004A2F14">
      <w:pPr>
        <w:tabs>
          <w:tab w:val="left" w:pos="0"/>
          <w:tab w:val="left" w:pos="284"/>
        </w:tabs>
        <w:spacing w:line="288" w:lineRule="auto"/>
        <w:jc w:val="center"/>
        <w:rPr>
          <w:rFonts w:eastAsia="Calibri" w:cs="Times New Roman"/>
          <w:b/>
          <w:color w:val="000000"/>
        </w:rPr>
      </w:pPr>
      <w:r w:rsidRPr="004A2F14">
        <w:rPr>
          <w:rFonts w:eastAsia="Calibri" w:cs="Times New Roman"/>
          <w:b/>
          <w:color w:val="000000"/>
        </w:rPr>
        <w:t>Проект постановления Исполнительного комитета г.Казани</w:t>
      </w:r>
    </w:p>
    <w:p w14:paraId="230839D8" w14:textId="77777777" w:rsidR="004A2F14" w:rsidRPr="004A2F14" w:rsidRDefault="004A2F14" w:rsidP="004A2F14">
      <w:pPr>
        <w:tabs>
          <w:tab w:val="left" w:pos="0"/>
          <w:tab w:val="left" w:pos="284"/>
        </w:tabs>
        <w:spacing w:line="288" w:lineRule="auto"/>
        <w:jc w:val="center"/>
        <w:rPr>
          <w:rFonts w:eastAsia="Calibri" w:cs="Times New Roman"/>
          <w:b/>
          <w:color w:val="000000"/>
        </w:rPr>
      </w:pPr>
    </w:p>
    <w:p w14:paraId="35E742C0" w14:textId="77777777" w:rsidR="004A2F14" w:rsidRPr="004A2F14" w:rsidRDefault="004A2F14" w:rsidP="004A2F14">
      <w:pPr>
        <w:widowControl w:val="0"/>
        <w:tabs>
          <w:tab w:val="left" w:pos="0"/>
        </w:tabs>
        <w:spacing w:line="288" w:lineRule="auto"/>
        <w:jc w:val="center"/>
        <w:outlineLvl w:val="0"/>
        <w:rPr>
          <w:rFonts w:eastAsia="Times New Roman" w:cs="Times New Roman"/>
          <w:b/>
          <w:szCs w:val="28"/>
          <w:lang w:eastAsia="ru-RU"/>
        </w:rPr>
      </w:pPr>
      <w:r w:rsidRPr="004A2F14">
        <w:rPr>
          <w:rFonts w:eastAsia="Times New Roman" w:cs="Times New Roman"/>
          <w:b/>
          <w:szCs w:val="28"/>
          <w:lang w:eastAsia="ru-RU"/>
        </w:rPr>
        <w:t xml:space="preserve">О внесении изменений в проект планировки территории, </w:t>
      </w:r>
    </w:p>
    <w:p w14:paraId="03F88AAF" w14:textId="77777777" w:rsidR="004A2F14" w:rsidRPr="004A2F14" w:rsidRDefault="004A2F14" w:rsidP="004A2F14">
      <w:pPr>
        <w:widowControl w:val="0"/>
        <w:tabs>
          <w:tab w:val="left" w:pos="0"/>
        </w:tabs>
        <w:spacing w:line="288" w:lineRule="auto"/>
        <w:jc w:val="center"/>
        <w:outlineLvl w:val="0"/>
        <w:rPr>
          <w:rFonts w:eastAsia="Times New Roman" w:cs="Times New Roman"/>
          <w:b/>
          <w:szCs w:val="28"/>
          <w:lang w:eastAsia="ru-RU"/>
        </w:rPr>
      </w:pPr>
      <w:r w:rsidRPr="004A2F14">
        <w:rPr>
          <w:rFonts w:eastAsia="Times New Roman" w:cs="Times New Roman"/>
          <w:b/>
          <w:szCs w:val="28"/>
          <w:lang w:eastAsia="ru-RU"/>
        </w:rPr>
        <w:t xml:space="preserve">ограниченной улицами Роторная, Хади Такташа, Нурсултана Назарбаева </w:t>
      </w:r>
    </w:p>
    <w:p w14:paraId="70ED0143" w14:textId="77777777" w:rsidR="004A2F14" w:rsidRPr="004A2F14" w:rsidRDefault="004A2F14" w:rsidP="004A2F14">
      <w:pPr>
        <w:widowControl w:val="0"/>
        <w:tabs>
          <w:tab w:val="left" w:pos="0"/>
        </w:tabs>
        <w:spacing w:line="288" w:lineRule="auto"/>
        <w:jc w:val="center"/>
        <w:outlineLvl w:val="0"/>
        <w:rPr>
          <w:rFonts w:eastAsia="Times New Roman" w:cs="Times New Roman"/>
          <w:b/>
          <w:szCs w:val="28"/>
          <w:lang w:eastAsia="ru-RU"/>
        </w:rPr>
      </w:pPr>
      <w:r w:rsidRPr="004A2F14">
        <w:rPr>
          <w:rFonts w:eastAsia="Times New Roman" w:cs="Times New Roman"/>
          <w:b/>
          <w:szCs w:val="28"/>
          <w:lang w:eastAsia="ru-RU"/>
        </w:rPr>
        <w:t xml:space="preserve">и проспектом Универсиады, утвержденный постановлением </w:t>
      </w:r>
    </w:p>
    <w:p w14:paraId="4F564F31" w14:textId="77777777" w:rsidR="004A2F14" w:rsidRPr="004A2F14" w:rsidRDefault="004A2F14" w:rsidP="004A2F14">
      <w:pPr>
        <w:widowControl w:val="0"/>
        <w:tabs>
          <w:tab w:val="left" w:pos="0"/>
        </w:tabs>
        <w:spacing w:line="288" w:lineRule="auto"/>
        <w:jc w:val="center"/>
        <w:outlineLvl w:val="0"/>
        <w:rPr>
          <w:rFonts w:eastAsia="Times New Roman" w:cs="Times New Roman"/>
          <w:b/>
          <w:szCs w:val="28"/>
          <w:lang w:eastAsia="ru-RU"/>
        </w:rPr>
      </w:pPr>
      <w:r w:rsidRPr="004A2F14">
        <w:rPr>
          <w:rFonts w:eastAsia="Times New Roman" w:cs="Times New Roman"/>
          <w:b/>
          <w:szCs w:val="28"/>
          <w:lang w:eastAsia="ru-RU"/>
        </w:rPr>
        <w:t>Исполнительного комитета г.Казани от 19.09.2019 №3320</w:t>
      </w:r>
    </w:p>
    <w:p w14:paraId="3D28DB59" w14:textId="77777777" w:rsidR="004A2F14" w:rsidRPr="004A2F14" w:rsidRDefault="004A2F14" w:rsidP="004A2F14">
      <w:pPr>
        <w:widowControl w:val="0"/>
        <w:spacing w:line="288" w:lineRule="auto"/>
        <w:ind w:firstLine="709"/>
        <w:contextualSpacing/>
        <w:jc w:val="center"/>
        <w:rPr>
          <w:rFonts w:eastAsia="Times New Roman" w:cs="Times New Roman"/>
          <w:b/>
          <w:szCs w:val="28"/>
          <w:lang w:eastAsia="ru-RU"/>
        </w:rPr>
      </w:pPr>
    </w:p>
    <w:p w14:paraId="6373C949" w14:textId="77777777" w:rsidR="004A2F14" w:rsidRPr="004A2F14" w:rsidRDefault="004A2F14" w:rsidP="004A2F14">
      <w:pPr>
        <w:spacing w:line="288" w:lineRule="auto"/>
        <w:ind w:firstLine="709"/>
        <w:contextualSpacing/>
        <w:rPr>
          <w:rFonts w:eastAsia="Times New Roman" w:cs="Times New Roman"/>
          <w:szCs w:val="28"/>
          <w:lang w:eastAsia="ru-RU"/>
        </w:rPr>
      </w:pPr>
      <w:r w:rsidRPr="004A2F14">
        <w:rPr>
          <w:rFonts w:eastAsia="Times New Roman" w:cs="Times New Roman"/>
          <w:szCs w:val="28"/>
          <w:lang w:eastAsia="ru-RU"/>
        </w:rPr>
        <w:t xml:space="preserve">В соответствии со статьями 42, 45, 46 Градостроительного кодекса Российской Федерации, согласно постановлению Правительства Российской Федерации от 02.02.2024 №112 «Об утверждении Правил подготовки документации по планировке территории, подготовка которой осуществляется на основании решений уполномоченных федеральных органов исполнительной власти, исполнительных органов субъектов Российской Федерации и органов местного самоуправления, принятия решения об утверждении документации по планировке территории, внесения изменений в такую документацию, отмены такой документации или ее отдельных частей, признания отдельных частей такой документации не подлежащими применению, а также подготовки и утверждения проекта планировки территории в отношении территорий исторических поселений федерального и регионального значения» </w:t>
      </w:r>
      <w:r w:rsidRPr="004A2F14">
        <w:rPr>
          <w:rFonts w:eastAsia="Times New Roman" w:cs="Times New Roman"/>
          <w:b/>
          <w:szCs w:val="28"/>
          <w:lang w:eastAsia="ru-RU"/>
        </w:rPr>
        <w:t>постановляю</w:t>
      </w:r>
      <w:r w:rsidRPr="004A2F14">
        <w:rPr>
          <w:rFonts w:eastAsia="Times New Roman" w:cs="Times New Roman"/>
          <w:szCs w:val="28"/>
          <w:lang w:eastAsia="ru-RU"/>
        </w:rPr>
        <w:t>:</w:t>
      </w:r>
    </w:p>
    <w:p w14:paraId="6BFDDB32" w14:textId="77777777" w:rsidR="004A2F14" w:rsidRPr="004A2F14" w:rsidRDefault="004A2F14" w:rsidP="004A2F14">
      <w:pPr>
        <w:spacing w:line="288" w:lineRule="auto"/>
        <w:ind w:firstLine="709"/>
        <w:contextualSpacing/>
        <w:rPr>
          <w:rFonts w:eastAsia="Times New Roman" w:cs="Times New Roman"/>
          <w:szCs w:val="28"/>
          <w:lang w:eastAsia="ru-RU"/>
        </w:rPr>
      </w:pPr>
      <w:r w:rsidRPr="004A2F14">
        <w:rPr>
          <w:rFonts w:eastAsia="Times New Roman" w:cs="Times New Roman"/>
          <w:szCs w:val="28"/>
          <w:lang w:eastAsia="ru-RU"/>
        </w:rPr>
        <w:t xml:space="preserve">1. Внести изменения в проект планировки территории, ограниченной улицами Роторная, Хади Такташа, Нурсултана Назарбаева и проспектом Универсиады, утвержденный постановлением Исполнительного комитета г.Казани от 19.09.2019 №3320 (с  учетом  изменений,  внесенных  в  него постановлениями Исполнительного комитета г.Казани от 30.09.2020 №2757, от 16.04.2021 №899, от 10.10.2022 №3448, от 15.12.2022 №4367, от 29.05.2023 №1503, от 31.01.2024 №347 и от 30.09.2024 №4122), путем утверждения </w:t>
      </w:r>
      <w:r w:rsidRPr="004A2F14">
        <w:rPr>
          <w:rFonts w:eastAsia="Times New Roman" w:cs="Times New Roman"/>
          <w:szCs w:val="28"/>
          <w:lang w:eastAsia="ru-RU"/>
        </w:rPr>
        <w:lastRenderedPageBreak/>
        <w:t>отдельных частей проекта планировки согласно приложению к настоящему постановлению.</w:t>
      </w:r>
    </w:p>
    <w:p w14:paraId="04CEF9AA" w14:textId="77777777" w:rsidR="004A2F14" w:rsidRPr="004A2F14" w:rsidRDefault="004A2F14" w:rsidP="004A2F14">
      <w:pPr>
        <w:spacing w:line="288" w:lineRule="auto"/>
        <w:ind w:firstLine="709"/>
        <w:rPr>
          <w:rFonts w:eastAsia="Times New Roman" w:cs="Times New Roman"/>
          <w:szCs w:val="28"/>
          <w:lang w:eastAsia="ru-RU"/>
        </w:rPr>
      </w:pPr>
      <w:r w:rsidRPr="004A2F14">
        <w:rPr>
          <w:rFonts w:eastAsia="Times New Roman" w:cs="Times New Roman"/>
          <w:szCs w:val="28"/>
          <w:lang w:eastAsia="ru-RU"/>
        </w:rPr>
        <w:t>2. Опубликовать настоящее постановление в сетевом издании «Муниципальные правовые акты и иная официальная информация» (www.docskzn.ru) и разместить его на официальном портале органов местного самоуправления города Казани (www.kzn.ru) и на официальном портале правовой информации Республики Татарстан (www.pravo.tatarstan.ru).</w:t>
      </w:r>
    </w:p>
    <w:p w14:paraId="134CA2D6" w14:textId="77777777" w:rsidR="004A2F14" w:rsidRPr="004A2F14" w:rsidRDefault="004A2F14" w:rsidP="004A2F14">
      <w:pPr>
        <w:spacing w:line="288" w:lineRule="auto"/>
        <w:ind w:firstLine="709"/>
        <w:contextualSpacing/>
        <w:rPr>
          <w:rFonts w:eastAsia="Times New Roman" w:cs="Times New Roman"/>
          <w:szCs w:val="28"/>
          <w:lang w:eastAsia="ru-RU"/>
        </w:rPr>
      </w:pPr>
      <w:r w:rsidRPr="004A2F14">
        <w:rPr>
          <w:rFonts w:eastAsia="Times New Roman" w:cs="Times New Roman"/>
          <w:szCs w:val="28"/>
          <w:lang w:eastAsia="ru-RU"/>
        </w:rPr>
        <w:t>3. Установить, что настоящее постановление вступает в силу после официального опубликования в сетевом издании «Муниципальные правовые акты и иная официальная информация» (www.docskzn.ru).</w:t>
      </w:r>
    </w:p>
    <w:p w14:paraId="7E0FA86E" w14:textId="77777777" w:rsidR="004A2F14" w:rsidRPr="004A2F14" w:rsidRDefault="004A2F14" w:rsidP="004A2F14">
      <w:pPr>
        <w:spacing w:line="288" w:lineRule="auto"/>
        <w:ind w:firstLine="709"/>
        <w:contextualSpacing/>
        <w:rPr>
          <w:rFonts w:eastAsia="Times New Roman" w:cs="Times New Roman"/>
          <w:szCs w:val="28"/>
          <w:lang w:eastAsia="ru-RU"/>
        </w:rPr>
      </w:pPr>
      <w:r w:rsidRPr="004A2F14">
        <w:rPr>
          <w:rFonts w:eastAsia="Times New Roman" w:cs="Times New Roman"/>
          <w:szCs w:val="28"/>
          <w:lang w:eastAsia="ru-RU"/>
        </w:rPr>
        <w:t>4. Контроль за выполнением настоящего постановления возложить на первого заместителя Руководителя Исполнительного комитета г.Казани А.Р.Нигматзянова.</w:t>
      </w:r>
    </w:p>
    <w:p w14:paraId="39BD891C" w14:textId="77777777" w:rsidR="004A2F14" w:rsidRPr="004A2F14" w:rsidRDefault="004A2F14" w:rsidP="004A2F14">
      <w:pPr>
        <w:spacing w:line="288" w:lineRule="auto"/>
        <w:ind w:firstLine="709"/>
        <w:rPr>
          <w:rFonts w:eastAsia="Times New Roman" w:cs="Times New Roman"/>
          <w:szCs w:val="28"/>
          <w:lang w:eastAsia="ru-RU"/>
        </w:rPr>
      </w:pPr>
    </w:p>
    <w:p w14:paraId="3741C878" w14:textId="77777777" w:rsidR="004A2F14" w:rsidRPr="004A2F14" w:rsidRDefault="004A2F14" w:rsidP="004A2F14">
      <w:pPr>
        <w:tabs>
          <w:tab w:val="left" w:pos="7938"/>
          <w:tab w:val="left" w:pos="9639"/>
        </w:tabs>
        <w:spacing w:line="240" w:lineRule="auto"/>
        <w:jc w:val="center"/>
        <w:rPr>
          <w:rFonts w:eastAsia="Times New Roman" w:cs="Times New Roman"/>
          <w:sz w:val="26"/>
          <w:szCs w:val="26"/>
          <w:lang w:eastAsia="ru-RU"/>
        </w:rPr>
      </w:pPr>
      <w:r w:rsidRPr="004A2F14">
        <w:rPr>
          <w:rFonts w:eastAsia="Times New Roman" w:cs="Times New Roman"/>
          <w:b/>
          <w:sz w:val="29"/>
          <w:szCs w:val="28"/>
          <w:lang w:eastAsia="ru-RU"/>
        </w:rPr>
        <w:t>___________________</w:t>
      </w:r>
    </w:p>
    <w:p w14:paraId="71B48081" w14:textId="77777777" w:rsidR="004A2F14" w:rsidRPr="004A2F14" w:rsidRDefault="004A2F14" w:rsidP="004A2F14">
      <w:pPr>
        <w:widowControl w:val="0"/>
        <w:tabs>
          <w:tab w:val="left" w:pos="7938"/>
        </w:tabs>
        <w:spacing w:line="276" w:lineRule="auto"/>
        <w:contextualSpacing/>
        <w:jc w:val="center"/>
        <w:rPr>
          <w:rFonts w:eastAsia="Times New Roman" w:cs="Times New Roman"/>
          <w:sz w:val="26"/>
          <w:szCs w:val="26"/>
          <w:lang w:eastAsia="ru-RU"/>
        </w:rPr>
      </w:pPr>
    </w:p>
    <w:p w14:paraId="47AF6575" w14:textId="29B368D4" w:rsidR="004A2F14" w:rsidRDefault="004A2F14" w:rsidP="004A2F14">
      <w:pPr>
        <w:tabs>
          <w:tab w:val="left" w:pos="0"/>
          <w:tab w:val="left" w:pos="284"/>
        </w:tabs>
        <w:spacing w:line="288" w:lineRule="auto"/>
        <w:jc w:val="center"/>
        <w:rPr>
          <w:rFonts w:eastAsia="Calibri" w:cs="Times New Roman"/>
          <w:b/>
          <w:color w:val="000000"/>
        </w:rPr>
      </w:pPr>
    </w:p>
    <w:p w14:paraId="62C94EBA" w14:textId="62C34FF2" w:rsidR="004A2F14" w:rsidRDefault="004A2F14" w:rsidP="004A2F14">
      <w:pPr>
        <w:tabs>
          <w:tab w:val="left" w:pos="0"/>
          <w:tab w:val="left" w:pos="284"/>
        </w:tabs>
        <w:spacing w:line="288" w:lineRule="auto"/>
        <w:jc w:val="center"/>
        <w:rPr>
          <w:rFonts w:eastAsia="Calibri" w:cs="Times New Roman"/>
          <w:b/>
          <w:color w:val="000000"/>
        </w:rPr>
      </w:pPr>
    </w:p>
    <w:p w14:paraId="79DEE428" w14:textId="0EBE3712" w:rsidR="004A2F14" w:rsidRDefault="004A2F14" w:rsidP="004A2F14">
      <w:pPr>
        <w:tabs>
          <w:tab w:val="left" w:pos="0"/>
          <w:tab w:val="left" w:pos="284"/>
        </w:tabs>
        <w:spacing w:line="288" w:lineRule="auto"/>
        <w:jc w:val="center"/>
        <w:rPr>
          <w:rFonts w:eastAsia="Calibri" w:cs="Times New Roman"/>
          <w:b/>
          <w:color w:val="000000"/>
        </w:rPr>
      </w:pPr>
    </w:p>
    <w:p w14:paraId="32536776" w14:textId="44672C0B" w:rsidR="004A2F14" w:rsidRDefault="004A2F14" w:rsidP="004A2F14">
      <w:pPr>
        <w:tabs>
          <w:tab w:val="left" w:pos="0"/>
          <w:tab w:val="left" w:pos="284"/>
        </w:tabs>
        <w:spacing w:line="288" w:lineRule="auto"/>
        <w:jc w:val="center"/>
        <w:rPr>
          <w:rFonts w:eastAsia="Calibri" w:cs="Times New Roman"/>
          <w:b/>
          <w:color w:val="000000"/>
        </w:rPr>
      </w:pPr>
    </w:p>
    <w:p w14:paraId="45116954" w14:textId="49D43DB2" w:rsidR="004A2F14" w:rsidRDefault="004A2F14" w:rsidP="004A2F14">
      <w:pPr>
        <w:tabs>
          <w:tab w:val="left" w:pos="0"/>
          <w:tab w:val="left" w:pos="284"/>
        </w:tabs>
        <w:spacing w:line="288" w:lineRule="auto"/>
        <w:jc w:val="center"/>
        <w:rPr>
          <w:rFonts w:eastAsia="Calibri" w:cs="Times New Roman"/>
          <w:b/>
          <w:color w:val="000000"/>
        </w:rPr>
      </w:pPr>
    </w:p>
    <w:p w14:paraId="6E4FA815" w14:textId="122BD80C" w:rsidR="004A2F14" w:rsidRDefault="004A2F14" w:rsidP="004A2F14">
      <w:pPr>
        <w:tabs>
          <w:tab w:val="left" w:pos="0"/>
          <w:tab w:val="left" w:pos="284"/>
        </w:tabs>
        <w:spacing w:line="288" w:lineRule="auto"/>
        <w:jc w:val="center"/>
        <w:rPr>
          <w:rFonts w:eastAsia="Calibri" w:cs="Times New Roman"/>
          <w:b/>
          <w:color w:val="000000"/>
        </w:rPr>
      </w:pPr>
    </w:p>
    <w:p w14:paraId="370C021A" w14:textId="2771FDF1" w:rsidR="004A2F14" w:rsidRDefault="004A2F14" w:rsidP="004A2F14">
      <w:pPr>
        <w:tabs>
          <w:tab w:val="left" w:pos="0"/>
          <w:tab w:val="left" w:pos="284"/>
        </w:tabs>
        <w:spacing w:line="288" w:lineRule="auto"/>
        <w:jc w:val="center"/>
        <w:rPr>
          <w:rFonts w:eastAsia="Calibri" w:cs="Times New Roman"/>
          <w:b/>
          <w:color w:val="000000"/>
        </w:rPr>
      </w:pPr>
    </w:p>
    <w:p w14:paraId="5B27D1C7" w14:textId="4C232AD4" w:rsidR="004A2F14" w:rsidRDefault="004A2F14" w:rsidP="004A2F14">
      <w:pPr>
        <w:tabs>
          <w:tab w:val="left" w:pos="0"/>
          <w:tab w:val="left" w:pos="284"/>
        </w:tabs>
        <w:spacing w:line="288" w:lineRule="auto"/>
        <w:jc w:val="center"/>
        <w:rPr>
          <w:rFonts w:eastAsia="Calibri" w:cs="Times New Roman"/>
          <w:b/>
          <w:color w:val="000000"/>
        </w:rPr>
      </w:pPr>
    </w:p>
    <w:p w14:paraId="7C2ED3E4" w14:textId="0BE318C2" w:rsidR="004A2F14" w:rsidRDefault="004A2F14" w:rsidP="004A2F14">
      <w:pPr>
        <w:tabs>
          <w:tab w:val="left" w:pos="0"/>
          <w:tab w:val="left" w:pos="284"/>
        </w:tabs>
        <w:spacing w:line="288" w:lineRule="auto"/>
        <w:jc w:val="center"/>
        <w:rPr>
          <w:rFonts w:eastAsia="Calibri" w:cs="Times New Roman"/>
          <w:b/>
          <w:color w:val="000000"/>
        </w:rPr>
      </w:pPr>
    </w:p>
    <w:p w14:paraId="223977F6" w14:textId="1A5E535F" w:rsidR="004A2F14" w:rsidRDefault="004A2F14" w:rsidP="004A2F14">
      <w:pPr>
        <w:tabs>
          <w:tab w:val="left" w:pos="0"/>
          <w:tab w:val="left" w:pos="284"/>
        </w:tabs>
        <w:spacing w:line="288" w:lineRule="auto"/>
        <w:jc w:val="center"/>
        <w:rPr>
          <w:rFonts w:eastAsia="Calibri" w:cs="Times New Roman"/>
          <w:b/>
          <w:color w:val="000000"/>
        </w:rPr>
      </w:pPr>
    </w:p>
    <w:p w14:paraId="2FB11318" w14:textId="39607218" w:rsidR="004A2F14" w:rsidRDefault="004A2F14" w:rsidP="004A2F14">
      <w:pPr>
        <w:tabs>
          <w:tab w:val="left" w:pos="0"/>
          <w:tab w:val="left" w:pos="284"/>
        </w:tabs>
        <w:spacing w:line="288" w:lineRule="auto"/>
        <w:jc w:val="center"/>
        <w:rPr>
          <w:rFonts w:eastAsia="Calibri" w:cs="Times New Roman"/>
          <w:b/>
          <w:color w:val="000000"/>
        </w:rPr>
      </w:pPr>
    </w:p>
    <w:p w14:paraId="4405CEEC" w14:textId="1E118FFA" w:rsidR="004A2F14" w:rsidRDefault="004A2F14" w:rsidP="004A2F14">
      <w:pPr>
        <w:tabs>
          <w:tab w:val="left" w:pos="0"/>
          <w:tab w:val="left" w:pos="284"/>
        </w:tabs>
        <w:spacing w:line="288" w:lineRule="auto"/>
        <w:jc w:val="center"/>
        <w:rPr>
          <w:rFonts w:eastAsia="Calibri" w:cs="Times New Roman"/>
          <w:b/>
          <w:color w:val="000000"/>
        </w:rPr>
      </w:pPr>
    </w:p>
    <w:p w14:paraId="22CD3760" w14:textId="20CA8C08" w:rsidR="004A2F14" w:rsidRDefault="004A2F14" w:rsidP="004A2F14">
      <w:pPr>
        <w:tabs>
          <w:tab w:val="left" w:pos="0"/>
          <w:tab w:val="left" w:pos="284"/>
        </w:tabs>
        <w:spacing w:line="288" w:lineRule="auto"/>
        <w:jc w:val="center"/>
        <w:rPr>
          <w:rFonts w:eastAsia="Calibri" w:cs="Times New Roman"/>
          <w:b/>
          <w:color w:val="000000"/>
        </w:rPr>
      </w:pPr>
    </w:p>
    <w:p w14:paraId="156AE24E" w14:textId="5F94E98E" w:rsidR="004A2F14" w:rsidRDefault="004A2F14" w:rsidP="004A2F14">
      <w:pPr>
        <w:tabs>
          <w:tab w:val="left" w:pos="0"/>
          <w:tab w:val="left" w:pos="284"/>
        </w:tabs>
        <w:spacing w:line="288" w:lineRule="auto"/>
        <w:jc w:val="center"/>
        <w:rPr>
          <w:rFonts w:eastAsia="Calibri" w:cs="Times New Roman"/>
          <w:b/>
          <w:color w:val="000000"/>
        </w:rPr>
      </w:pPr>
    </w:p>
    <w:p w14:paraId="6ED0D1BD" w14:textId="4F04389C" w:rsidR="004A2F14" w:rsidRDefault="004A2F14" w:rsidP="004A2F14">
      <w:pPr>
        <w:tabs>
          <w:tab w:val="left" w:pos="0"/>
          <w:tab w:val="left" w:pos="284"/>
        </w:tabs>
        <w:spacing w:line="288" w:lineRule="auto"/>
        <w:jc w:val="center"/>
        <w:rPr>
          <w:rFonts w:eastAsia="Calibri" w:cs="Times New Roman"/>
          <w:b/>
          <w:color w:val="000000"/>
        </w:rPr>
      </w:pPr>
    </w:p>
    <w:p w14:paraId="6FFC8A44" w14:textId="4E9F58A8" w:rsidR="004A2F14" w:rsidRDefault="004A2F14" w:rsidP="004A2F14">
      <w:pPr>
        <w:tabs>
          <w:tab w:val="left" w:pos="0"/>
          <w:tab w:val="left" w:pos="284"/>
        </w:tabs>
        <w:spacing w:line="288" w:lineRule="auto"/>
        <w:jc w:val="center"/>
        <w:rPr>
          <w:rFonts w:eastAsia="Calibri" w:cs="Times New Roman"/>
          <w:b/>
          <w:color w:val="000000"/>
        </w:rPr>
      </w:pPr>
    </w:p>
    <w:p w14:paraId="5218F222" w14:textId="200AEF79" w:rsidR="004A2F14" w:rsidRDefault="004A2F14" w:rsidP="004A2F14">
      <w:pPr>
        <w:tabs>
          <w:tab w:val="left" w:pos="0"/>
          <w:tab w:val="left" w:pos="284"/>
        </w:tabs>
        <w:spacing w:line="288" w:lineRule="auto"/>
        <w:jc w:val="center"/>
        <w:rPr>
          <w:rFonts w:eastAsia="Calibri" w:cs="Times New Roman"/>
          <w:b/>
          <w:color w:val="000000"/>
        </w:rPr>
      </w:pPr>
    </w:p>
    <w:p w14:paraId="5E91BDB6" w14:textId="56B322D8" w:rsidR="004A2F14" w:rsidRDefault="004A2F14" w:rsidP="004A2F14">
      <w:pPr>
        <w:tabs>
          <w:tab w:val="left" w:pos="0"/>
          <w:tab w:val="left" w:pos="284"/>
        </w:tabs>
        <w:spacing w:line="288" w:lineRule="auto"/>
        <w:jc w:val="center"/>
        <w:rPr>
          <w:rFonts w:eastAsia="Calibri" w:cs="Times New Roman"/>
          <w:b/>
          <w:color w:val="000000"/>
        </w:rPr>
      </w:pPr>
    </w:p>
    <w:p w14:paraId="314C9A54" w14:textId="75967636" w:rsidR="004A2F14" w:rsidRDefault="004A2F14" w:rsidP="004A2F14">
      <w:pPr>
        <w:tabs>
          <w:tab w:val="left" w:pos="0"/>
          <w:tab w:val="left" w:pos="284"/>
        </w:tabs>
        <w:spacing w:line="288" w:lineRule="auto"/>
        <w:jc w:val="center"/>
        <w:rPr>
          <w:rFonts w:eastAsia="Calibri" w:cs="Times New Roman"/>
          <w:b/>
          <w:color w:val="000000"/>
        </w:rPr>
      </w:pPr>
    </w:p>
    <w:p w14:paraId="2841FA51" w14:textId="030C77D0" w:rsidR="004A2F14" w:rsidRDefault="004A2F14" w:rsidP="004A2F14">
      <w:pPr>
        <w:tabs>
          <w:tab w:val="left" w:pos="0"/>
          <w:tab w:val="left" w:pos="284"/>
        </w:tabs>
        <w:spacing w:line="288" w:lineRule="auto"/>
        <w:jc w:val="center"/>
        <w:rPr>
          <w:rFonts w:eastAsia="Calibri" w:cs="Times New Roman"/>
          <w:b/>
          <w:color w:val="000000"/>
        </w:rPr>
      </w:pPr>
    </w:p>
    <w:p w14:paraId="105D243B" w14:textId="3C711CB9" w:rsidR="004A2F14" w:rsidRDefault="004A2F14" w:rsidP="004A2F14">
      <w:pPr>
        <w:tabs>
          <w:tab w:val="left" w:pos="0"/>
          <w:tab w:val="left" w:pos="284"/>
        </w:tabs>
        <w:spacing w:line="288" w:lineRule="auto"/>
        <w:jc w:val="center"/>
        <w:rPr>
          <w:rFonts w:eastAsia="Calibri" w:cs="Times New Roman"/>
          <w:b/>
          <w:color w:val="000000"/>
        </w:rPr>
      </w:pPr>
    </w:p>
    <w:p w14:paraId="5A67C17B" w14:textId="77777777" w:rsidR="004A2F14" w:rsidRPr="004A2F14" w:rsidRDefault="004A2F14" w:rsidP="004A2F14">
      <w:pPr>
        <w:tabs>
          <w:tab w:val="left" w:pos="0"/>
          <w:tab w:val="left" w:pos="284"/>
        </w:tabs>
        <w:spacing w:line="288" w:lineRule="auto"/>
        <w:jc w:val="center"/>
        <w:rPr>
          <w:rFonts w:eastAsia="Calibri" w:cs="Times New Roman"/>
          <w:b/>
          <w:color w:val="000000"/>
        </w:rPr>
      </w:pPr>
    </w:p>
    <w:p w14:paraId="265CD1A5" w14:textId="64FD1F1D" w:rsidR="00DA75E1" w:rsidRPr="009A5AD9" w:rsidRDefault="00456922" w:rsidP="005A55BF">
      <w:pPr>
        <w:spacing w:line="288" w:lineRule="auto"/>
        <w:ind w:left="6237"/>
        <w:rPr>
          <w:color w:val="000000" w:themeColor="text1"/>
          <w:szCs w:val="28"/>
          <w:lang w:eastAsia="ru-RU"/>
        </w:rPr>
      </w:pPr>
      <w:r w:rsidRPr="009A5AD9">
        <w:rPr>
          <w:color w:val="000000" w:themeColor="text1"/>
          <w:szCs w:val="28"/>
          <w:lang w:eastAsia="ru-RU"/>
        </w:rPr>
        <w:lastRenderedPageBreak/>
        <w:t xml:space="preserve">Приложение </w:t>
      </w:r>
    </w:p>
    <w:p w14:paraId="51E36967" w14:textId="77777777" w:rsidR="00DA75E1" w:rsidRPr="009A5AD9" w:rsidRDefault="00706551" w:rsidP="005A55BF">
      <w:pPr>
        <w:spacing w:line="288" w:lineRule="auto"/>
        <w:ind w:left="6237"/>
        <w:rPr>
          <w:color w:val="000000" w:themeColor="text1"/>
          <w:szCs w:val="28"/>
          <w:lang w:eastAsia="ru-RU"/>
        </w:rPr>
      </w:pPr>
      <w:r w:rsidRPr="009A5AD9">
        <w:rPr>
          <w:color w:val="000000" w:themeColor="text1"/>
          <w:szCs w:val="28"/>
          <w:lang w:eastAsia="ru-RU"/>
        </w:rPr>
        <w:t xml:space="preserve">к постановлению </w:t>
      </w:r>
    </w:p>
    <w:p w14:paraId="1C4F72AE" w14:textId="77777777" w:rsidR="004E3F65" w:rsidRPr="009A5AD9" w:rsidRDefault="00706551" w:rsidP="005A55BF">
      <w:pPr>
        <w:spacing w:line="288" w:lineRule="auto"/>
        <w:ind w:left="6237"/>
        <w:rPr>
          <w:color w:val="000000" w:themeColor="text1"/>
          <w:szCs w:val="28"/>
          <w:lang w:eastAsia="ru-RU"/>
        </w:rPr>
      </w:pPr>
      <w:r w:rsidRPr="009A5AD9">
        <w:rPr>
          <w:color w:val="000000" w:themeColor="text1"/>
          <w:szCs w:val="28"/>
          <w:lang w:eastAsia="ru-RU"/>
        </w:rPr>
        <w:t xml:space="preserve">Исполнительного комитета </w:t>
      </w:r>
    </w:p>
    <w:p w14:paraId="2EEF4405" w14:textId="77777777" w:rsidR="004E3F65" w:rsidRPr="009A5AD9" w:rsidRDefault="00706551" w:rsidP="005A55BF">
      <w:pPr>
        <w:spacing w:line="288" w:lineRule="auto"/>
        <w:ind w:left="6237"/>
        <w:rPr>
          <w:color w:val="000000" w:themeColor="text1"/>
          <w:szCs w:val="28"/>
          <w:lang w:eastAsia="ru-RU"/>
        </w:rPr>
      </w:pPr>
      <w:r w:rsidRPr="009A5AD9">
        <w:rPr>
          <w:color w:val="000000" w:themeColor="text1"/>
          <w:szCs w:val="28"/>
          <w:lang w:eastAsia="ru-RU"/>
        </w:rPr>
        <w:t>г.Казани</w:t>
      </w:r>
    </w:p>
    <w:p w14:paraId="2C11403F" w14:textId="55DD2CB8" w:rsidR="00E637D6" w:rsidRPr="009A5AD9" w:rsidRDefault="00706551" w:rsidP="005A55BF">
      <w:pPr>
        <w:spacing w:line="288" w:lineRule="auto"/>
        <w:ind w:left="6237"/>
        <w:rPr>
          <w:color w:val="000000" w:themeColor="text1"/>
          <w:szCs w:val="28"/>
          <w:lang w:eastAsia="ru-RU"/>
        </w:rPr>
      </w:pPr>
      <w:r w:rsidRPr="009A5AD9">
        <w:rPr>
          <w:color w:val="000000" w:themeColor="text1"/>
          <w:szCs w:val="28"/>
          <w:lang w:eastAsia="ru-RU"/>
        </w:rPr>
        <w:t>от__________№_________</w:t>
      </w:r>
    </w:p>
    <w:p w14:paraId="2CDA6EDB" w14:textId="77777777" w:rsidR="004E3F65" w:rsidRPr="009A5AD9" w:rsidRDefault="004E3F65" w:rsidP="005A55BF">
      <w:pPr>
        <w:spacing w:line="288" w:lineRule="auto"/>
        <w:jc w:val="center"/>
        <w:rPr>
          <w:color w:val="000000" w:themeColor="text1"/>
          <w:szCs w:val="28"/>
          <w:lang w:eastAsia="ru-RU"/>
        </w:rPr>
      </w:pPr>
    </w:p>
    <w:p w14:paraId="31B857CB" w14:textId="4D1AA8D8" w:rsidR="00A978D0" w:rsidRPr="00A978D0" w:rsidRDefault="00053696" w:rsidP="00A978D0">
      <w:pPr>
        <w:widowControl w:val="0"/>
        <w:tabs>
          <w:tab w:val="left" w:pos="0"/>
        </w:tabs>
        <w:spacing w:line="288" w:lineRule="auto"/>
        <w:jc w:val="center"/>
        <w:outlineLvl w:val="0"/>
        <w:rPr>
          <w:rFonts w:eastAsia="Times New Roman" w:cs="Times New Roman"/>
          <w:b/>
          <w:color w:val="000000" w:themeColor="text1"/>
          <w:szCs w:val="28"/>
          <w:lang w:eastAsia="ru-RU"/>
        </w:rPr>
      </w:pPr>
      <w:r w:rsidRPr="009A5AD9">
        <w:rPr>
          <w:rFonts w:cs="Times New Roman"/>
          <w:b/>
          <w:color w:val="000000" w:themeColor="text1"/>
          <w:szCs w:val="28"/>
        </w:rPr>
        <w:t>Изменения</w:t>
      </w:r>
      <w:r w:rsidR="0065392A" w:rsidRPr="009A5AD9">
        <w:rPr>
          <w:rFonts w:cs="Times New Roman"/>
          <w:b/>
          <w:color w:val="000000" w:themeColor="text1"/>
          <w:szCs w:val="28"/>
        </w:rPr>
        <w:t>, вносимые</w:t>
      </w:r>
      <w:r w:rsidR="0001498F" w:rsidRPr="009A5AD9">
        <w:rPr>
          <w:rFonts w:cs="Times New Roman"/>
          <w:b/>
          <w:color w:val="000000" w:themeColor="text1"/>
          <w:szCs w:val="28"/>
        </w:rPr>
        <w:t xml:space="preserve"> в</w:t>
      </w:r>
      <w:r w:rsidRPr="009A5AD9">
        <w:rPr>
          <w:rFonts w:eastAsia="Times New Roman" w:cs="Times New Roman"/>
          <w:b/>
          <w:color w:val="000000" w:themeColor="text1"/>
          <w:szCs w:val="28"/>
          <w:lang w:eastAsia="ru-RU"/>
        </w:rPr>
        <w:t xml:space="preserve"> проект планировки </w:t>
      </w:r>
      <w:r w:rsidR="00A978D0" w:rsidRPr="009A5AD9">
        <w:rPr>
          <w:rFonts w:eastAsia="Times New Roman" w:cs="Times New Roman"/>
          <w:b/>
          <w:color w:val="000000" w:themeColor="text1"/>
          <w:szCs w:val="28"/>
          <w:lang w:eastAsia="ru-RU"/>
        </w:rPr>
        <w:t>территории,</w:t>
      </w:r>
      <w:r w:rsidR="00232D9E" w:rsidRPr="009A5AD9">
        <w:rPr>
          <w:color w:val="000000" w:themeColor="text1"/>
        </w:rPr>
        <w:t xml:space="preserve"> </w:t>
      </w:r>
      <w:r w:rsidR="00A978D0">
        <w:rPr>
          <w:rFonts w:eastAsia="Times New Roman" w:cs="Times New Roman"/>
          <w:b/>
          <w:color w:val="000000" w:themeColor="text1"/>
          <w:szCs w:val="28"/>
          <w:lang w:eastAsia="ru-RU"/>
        </w:rPr>
        <w:t xml:space="preserve">ограниченной </w:t>
      </w:r>
      <w:r w:rsidR="004470FD">
        <w:rPr>
          <w:rFonts w:eastAsia="Times New Roman" w:cs="Times New Roman"/>
          <w:b/>
          <w:color w:val="000000" w:themeColor="text1"/>
          <w:szCs w:val="28"/>
          <w:lang w:eastAsia="ru-RU"/>
        </w:rPr>
        <w:t>улицами Роторная, Хади</w:t>
      </w:r>
      <w:r w:rsidR="004470FD" w:rsidRPr="004470FD">
        <w:rPr>
          <w:rFonts w:eastAsia="Times New Roman" w:cs="Times New Roman"/>
          <w:b/>
          <w:color w:val="000000" w:themeColor="text1"/>
          <w:szCs w:val="28"/>
          <w:lang w:eastAsia="ru-RU"/>
        </w:rPr>
        <w:t xml:space="preserve"> </w:t>
      </w:r>
      <w:r w:rsidR="00A978D0" w:rsidRPr="00A978D0">
        <w:rPr>
          <w:rFonts w:eastAsia="Times New Roman" w:cs="Times New Roman"/>
          <w:b/>
          <w:color w:val="000000" w:themeColor="text1"/>
          <w:szCs w:val="28"/>
          <w:lang w:eastAsia="ru-RU"/>
        </w:rPr>
        <w:t xml:space="preserve">Такташа, Нурсултана Назарбаева и </w:t>
      </w:r>
    </w:p>
    <w:p w14:paraId="7FAB43C8" w14:textId="775E4BB1" w:rsidR="00232D9E" w:rsidRPr="009A5AD9" w:rsidRDefault="00A978D0" w:rsidP="00A978D0">
      <w:pPr>
        <w:widowControl w:val="0"/>
        <w:tabs>
          <w:tab w:val="left" w:pos="0"/>
        </w:tabs>
        <w:spacing w:line="288" w:lineRule="auto"/>
        <w:jc w:val="center"/>
        <w:outlineLvl w:val="0"/>
        <w:rPr>
          <w:rFonts w:eastAsia="Times New Roman" w:cs="Times New Roman"/>
          <w:b/>
          <w:color w:val="000000" w:themeColor="text1"/>
          <w:szCs w:val="28"/>
          <w:lang w:eastAsia="ru-RU"/>
        </w:rPr>
      </w:pPr>
      <w:r w:rsidRPr="00A978D0">
        <w:rPr>
          <w:rFonts w:eastAsia="Times New Roman" w:cs="Times New Roman"/>
          <w:b/>
          <w:color w:val="000000" w:themeColor="text1"/>
          <w:szCs w:val="28"/>
          <w:lang w:eastAsia="ru-RU"/>
        </w:rPr>
        <w:t>проспектом Универсиады</w:t>
      </w:r>
      <w:r w:rsidR="00232D9E" w:rsidRPr="009A5AD9">
        <w:rPr>
          <w:rFonts w:eastAsia="Times New Roman" w:cs="Times New Roman"/>
          <w:b/>
          <w:color w:val="000000" w:themeColor="text1"/>
          <w:szCs w:val="28"/>
          <w:lang w:eastAsia="ru-RU"/>
        </w:rPr>
        <w:t xml:space="preserve">, утвержденный постановлением Исполнительного комитета г.Казани от </w:t>
      </w:r>
      <w:r w:rsidRPr="00A978D0">
        <w:rPr>
          <w:rFonts w:eastAsia="Times New Roman" w:cs="Times New Roman"/>
          <w:b/>
          <w:color w:val="000000" w:themeColor="text1"/>
          <w:szCs w:val="28"/>
          <w:lang w:eastAsia="ru-RU"/>
        </w:rPr>
        <w:t>19.09.2019 №3320</w:t>
      </w:r>
    </w:p>
    <w:p w14:paraId="66485B27" w14:textId="77777777" w:rsidR="003F3793" w:rsidRPr="009A5AD9" w:rsidRDefault="003F3793" w:rsidP="00232D9E">
      <w:pPr>
        <w:widowControl w:val="0"/>
        <w:tabs>
          <w:tab w:val="left" w:pos="0"/>
        </w:tabs>
        <w:spacing w:line="288" w:lineRule="auto"/>
        <w:jc w:val="center"/>
        <w:outlineLvl w:val="0"/>
        <w:rPr>
          <w:rFonts w:eastAsia="Times New Roman" w:cs="Times New Roman"/>
          <w:color w:val="000000" w:themeColor="text1"/>
          <w:szCs w:val="28"/>
          <w:lang w:eastAsia="ru-RU"/>
        </w:rPr>
      </w:pPr>
    </w:p>
    <w:p w14:paraId="6838A495" w14:textId="31493438" w:rsidR="00260B47" w:rsidRDefault="00260B47" w:rsidP="00A978D0">
      <w:pPr>
        <w:pStyle w:val="a8"/>
        <w:numPr>
          <w:ilvl w:val="0"/>
          <w:numId w:val="5"/>
        </w:numPr>
        <w:spacing w:line="288" w:lineRule="auto"/>
        <w:ind w:left="0" w:firstLine="709"/>
        <w:rPr>
          <w:rFonts w:eastAsia="Times New Roman" w:cs="Times New Roman"/>
          <w:color w:val="000000" w:themeColor="text1"/>
          <w:lang w:eastAsia="ru-RU"/>
        </w:rPr>
      </w:pPr>
      <w:r w:rsidRPr="009A5AD9">
        <w:rPr>
          <w:rFonts w:eastAsia="Times New Roman" w:cs="Times New Roman"/>
          <w:color w:val="000000" w:themeColor="text1"/>
          <w:lang w:eastAsia="ru-RU"/>
        </w:rPr>
        <w:t xml:space="preserve">Фрагмент чертежа </w:t>
      </w:r>
      <w:r w:rsidR="00A978D0" w:rsidRPr="00A978D0">
        <w:rPr>
          <w:rFonts w:eastAsia="Times New Roman" w:cs="Times New Roman"/>
          <w:color w:val="000000" w:themeColor="text1"/>
          <w:lang w:eastAsia="ru-RU"/>
        </w:rPr>
        <w:t>планировки</w:t>
      </w:r>
      <w:r w:rsidR="00A978D0">
        <w:rPr>
          <w:rFonts w:eastAsia="Times New Roman" w:cs="Times New Roman"/>
          <w:color w:val="000000" w:themeColor="text1"/>
          <w:lang w:eastAsia="ru-RU"/>
        </w:rPr>
        <w:t xml:space="preserve"> территории</w:t>
      </w:r>
      <w:r w:rsidR="00A978D0" w:rsidRPr="00A978D0">
        <w:rPr>
          <w:rFonts w:eastAsia="Times New Roman" w:cs="Times New Roman"/>
          <w:color w:val="000000" w:themeColor="text1"/>
          <w:lang w:eastAsia="ru-RU"/>
        </w:rPr>
        <w:t xml:space="preserve"> с указанием красных линий, границ зон планируемого размещения объектов социально-культурного и коммунально-бытового назначения и иных объектов капитального строительства </w:t>
      </w:r>
      <w:r w:rsidRPr="00A978D0">
        <w:rPr>
          <w:rFonts w:eastAsia="Times New Roman" w:cs="Times New Roman"/>
          <w:color w:val="000000" w:themeColor="text1"/>
          <w:lang w:eastAsia="ru-RU"/>
        </w:rPr>
        <w:t>изложить в редакции согласно приложению №1 к настоящим изменениям.</w:t>
      </w:r>
    </w:p>
    <w:p w14:paraId="31DDA36A" w14:textId="77777777" w:rsidR="006B1A25" w:rsidRDefault="00CA413C" w:rsidP="00284831">
      <w:pPr>
        <w:pStyle w:val="a8"/>
        <w:numPr>
          <w:ilvl w:val="0"/>
          <w:numId w:val="5"/>
        </w:numPr>
        <w:spacing w:line="288" w:lineRule="auto"/>
        <w:ind w:left="0" w:firstLine="709"/>
        <w:rPr>
          <w:rFonts w:eastAsia="Times New Roman" w:cs="Times New Roman"/>
          <w:color w:val="000000" w:themeColor="text1"/>
          <w:lang w:eastAsia="ru-RU"/>
        </w:rPr>
      </w:pPr>
      <w:r w:rsidRPr="009A5AD9">
        <w:rPr>
          <w:rFonts w:eastAsia="Times New Roman" w:cs="Times New Roman"/>
          <w:color w:val="000000" w:themeColor="text1"/>
          <w:lang w:eastAsia="ru-RU"/>
        </w:rPr>
        <w:t>Фрагмент чертежа</w:t>
      </w:r>
      <w:r w:rsidRPr="00CA413C">
        <w:rPr>
          <w:rFonts w:eastAsia="Times New Roman" w:cs="Times New Roman"/>
          <w:color w:val="000000" w:themeColor="text1"/>
          <w:lang w:eastAsia="ru-RU"/>
        </w:rPr>
        <w:t xml:space="preserve"> проекта планировки с указанием</w:t>
      </w:r>
      <w:r>
        <w:rPr>
          <w:rFonts w:eastAsia="Times New Roman" w:cs="Times New Roman"/>
          <w:color w:val="000000" w:themeColor="text1"/>
          <w:lang w:eastAsia="ru-RU"/>
        </w:rPr>
        <w:t xml:space="preserve"> красных линий, линий, обознача</w:t>
      </w:r>
      <w:r w:rsidRPr="00CA413C">
        <w:rPr>
          <w:rFonts w:eastAsia="Times New Roman" w:cs="Times New Roman"/>
          <w:color w:val="000000" w:themeColor="text1"/>
          <w:lang w:eastAsia="ru-RU"/>
        </w:rPr>
        <w:t>ющих дороги, улицы, проезды, линии св</w:t>
      </w:r>
      <w:r>
        <w:rPr>
          <w:rFonts w:eastAsia="Times New Roman" w:cs="Times New Roman"/>
          <w:color w:val="000000" w:themeColor="text1"/>
          <w:lang w:eastAsia="ru-RU"/>
        </w:rPr>
        <w:t>язи, объекты инженерной и транс</w:t>
      </w:r>
      <w:r w:rsidRPr="00CA413C">
        <w:rPr>
          <w:rFonts w:eastAsia="Times New Roman" w:cs="Times New Roman"/>
          <w:color w:val="000000" w:themeColor="text1"/>
          <w:lang w:eastAsia="ru-RU"/>
        </w:rPr>
        <w:t>портной инфраструктур</w:t>
      </w:r>
      <w:r w:rsidR="00284831">
        <w:rPr>
          <w:rFonts w:eastAsia="Times New Roman" w:cs="Times New Roman"/>
          <w:color w:val="000000" w:themeColor="text1"/>
          <w:lang w:eastAsia="ru-RU"/>
        </w:rPr>
        <w:t xml:space="preserve"> </w:t>
      </w:r>
    </w:p>
    <w:p w14:paraId="6DF46450" w14:textId="333C783E" w:rsidR="00CA413C" w:rsidRPr="00284831" w:rsidRDefault="00284831" w:rsidP="00284831">
      <w:pPr>
        <w:pStyle w:val="a8"/>
        <w:numPr>
          <w:ilvl w:val="0"/>
          <w:numId w:val="5"/>
        </w:numPr>
        <w:spacing w:line="288" w:lineRule="auto"/>
        <w:ind w:left="0" w:firstLine="709"/>
        <w:rPr>
          <w:rFonts w:eastAsia="Times New Roman" w:cs="Times New Roman"/>
          <w:color w:val="000000" w:themeColor="text1"/>
          <w:lang w:eastAsia="ru-RU"/>
        </w:rPr>
      </w:pPr>
      <w:r w:rsidRPr="00A978D0">
        <w:rPr>
          <w:rFonts w:eastAsia="Times New Roman" w:cs="Times New Roman"/>
          <w:color w:val="000000" w:themeColor="text1"/>
          <w:lang w:eastAsia="ru-RU"/>
        </w:rPr>
        <w:t>изложить в редакции согласно прило</w:t>
      </w:r>
      <w:r>
        <w:rPr>
          <w:rFonts w:eastAsia="Times New Roman" w:cs="Times New Roman"/>
          <w:color w:val="000000" w:themeColor="text1"/>
          <w:lang w:eastAsia="ru-RU"/>
        </w:rPr>
        <w:t>жению №2 к настоящим изменениям</w:t>
      </w:r>
      <w:r w:rsidR="00CA413C" w:rsidRPr="00284831">
        <w:rPr>
          <w:rFonts w:eastAsia="Times New Roman" w:cs="Times New Roman"/>
          <w:color w:val="000000" w:themeColor="text1"/>
          <w:lang w:eastAsia="ru-RU"/>
        </w:rPr>
        <w:t>.</w:t>
      </w:r>
    </w:p>
    <w:p w14:paraId="058DF327" w14:textId="393C9719" w:rsidR="00A978D0" w:rsidRDefault="00CA413C" w:rsidP="00A978D0">
      <w:pPr>
        <w:pStyle w:val="a8"/>
        <w:spacing w:line="288" w:lineRule="auto"/>
        <w:ind w:left="0" w:firstLine="709"/>
        <w:rPr>
          <w:rFonts w:eastAsia="Times New Roman" w:cs="Times New Roman"/>
          <w:color w:val="000000" w:themeColor="text1"/>
          <w:lang w:eastAsia="ru-RU"/>
        </w:rPr>
      </w:pPr>
      <w:r>
        <w:rPr>
          <w:rFonts w:eastAsia="Times New Roman" w:cs="Times New Roman"/>
          <w:color w:val="000000" w:themeColor="text1"/>
          <w:lang w:eastAsia="ru-RU"/>
        </w:rPr>
        <w:t>3</w:t>
      </w:r>
      <w:r w:rsidR="00A978D0">
        <w:rPr>
          <w:rFonts w:eastAsia="Times New Roman" w:cs="Times New Roman"/>
          <w:color w:val="000000" w:themeColor="text1"/>
          <w:lang w:eastAsia="ru-RU"/>
        </w:rPr>
        <w:t xml:space="preserve">. </w:t>
      </w:r>
      <w:r w:rsidR="00A978D0" w:rsidRPr="00A978D0">
        <w:rPr>
          <w:rFonts w:eastAsia="Times New Roman" w:cs="Times New Roman"/>
          <w:color w:val="000000" w:themeColor="text1"/>
          <w:lang w:eastAsia="ru-RU"/>
        </w:rPr>
        <w:t xml:space="preserve">В главе </w:t>
      </w:r>
      <w:r w:rsidR="004470FD" w:rsidRPr="004470FD">
        <w:rPr>
          <w:rFonts w:eastAsia="Times New Roman" w:cs="Times New Roman"/>
          <w:color w:val="000000" w:themeColor="text1"/>
          <w:lang w:eastAsia="ru-RU"/>
        </w:rPr>
        <w:t>IV</w:t>
      </w:r>
      <w:r w:rsidR="00A978D0" w:rsidRPr="00A978D0">
        <w:rPr>
          <w:rFonts w:eastAsia="Times New Roman" w:cs="Times New Roman"/>
          <w:color w:val="000000" w:themeColor="text1"/>
          <w:lang w:eastAsia="ru-RU"/>
        </w:rPr>
        <w:t xml:space="preserve"> «Положение о размещении объектов капитального строительства, а также о характеристиках планируемого развития территории, в том числе плотности и параметрах застройки территории и характеристиках развития систем социального, транспортного обслуживания и инженерно</w:t>
      </w:r>
      <w:r w:rsidR="00A978D0">
        <w:rPr>
          <w:rFonts w:eastAsia="Times New Roman" w:cs="Times New Roman"/>
          <w:color w:val="000000" w:themeColor="text1"/>
          <w:lang w:eastAsia="ru-RU"/>
        </w:rPr>
        <w:t>-</w:t>
      </w:r>
      <w:r w:rsidR="00A978D0" w:rsidRPr="00A978D0">
        <w:rPr>
          <w:rFonts w:eastAsia="Times New Roman" w:cs="Times New Roman"/>
          <w:color w:val="000000" w:themeColor="text1"/>
          <w:lang w:eastAsia="ru-RU"/>
        </w:rPr>
        <w:t>технического обеспечения, необходимых для развития территории»</w:t>
      </w:r>
      <w:r w:rsidR="00A978D0">
        <w:rPr>
          <w:rFonts w:eastAsia="Times New Roman" w:cs="Times New Roman"/>
          <w:color w:val="000000" w:themeColor="text1"/>
          <w:lang w:eastAsia="ru-RU"/>
        </w:rPr>
        <w:t>:</w:t>
      </w:r>
    </w:p>
    <w:p w14:paraId="29D1796C" w14:textId="38CB7275" w:rsidR="00A978D0" w:rsidRDefault="00CA413C" w:rsidP="00001A67">
      <w:pPr>
        <w:pStyle w:val="a8"/>
        <w:spacing w:line="288" w:lineRule="auto"/>
        <w:ind w:left="0" w:firstLine="709"/>
        <w:rPr>
          <w:rFonts w:eastAsia="Times New Roman" w:cs="Times New Roman"/>
          <w:color w:val="000000" w:themeColor="text1"/>
          <w:lang w:eastAsia="ru-RU"/>
        </w:rPr>
      </w:pPr>
      <w:r>
        <w:rPr>
          <w:rFonts w:eastAsia="Times New Roman" w:cs="Times New Roman"/>
          <w:color w:val="000000" w:themeColor="text1"/>
          <w:lang w:eastAsia="ru-RU"/>
        </w:rPr>
        <w:t>3</w:t>
      </w:r>
      <w:r w:rsidR="00001A67">
        <w:rPr>
          <w:rFonts w:eastAsia="Times New Roman" w:cs="Times New Roman"/>
          <w:color w:val="000000" w:themeColor="text1"/>
          <w:lang w:eastAsia="ru-RU"/>
        </w:rPr>
        <w:t xml:space="preserve">.1 </w:t>
      </w:r>
      <w:r w:rsidR="00001A67" w:rsidRPr="00001A67">
        <w:rPr>
          <w:rFonts w:eastAsia="Times New Roman" w:cs="Times New Roman"/>
          <w:color w:val="000000" w:themeColor="text1"/>
          <w:lang w:eastAsia="ru-RU"/>
        </w:rPr>
        <w:t xml:space="preserve">раздел 2. </w:t>
      </w:r>
      <w:r w:rsidR="00001A67">
        <w:rPr>
          <w:rFonts w:eastAsia="Times New Roman" w:cs="Times New Roman"/>
          <w:color w:val="000000" w:themeColor="text1"/>
          <w:lang w:eastAsia="ru-RU"/>
        </w:rPr>
        <w:t>«</w:t>
      </w:r>
      <w:r w:rsidR="00001A67" w:rsidRPr="00001A67">
        <w:rPr>
          <w:rFonts w:eastAsia="Times New Roman" w:cs="Times New Roman"/>
          <w:color w:val="000000" w:themeColor="text1"/>
          <w:lang w:eastAsia="ru-RU"/>
        </w:rPr>
        <w:t xml:space="preserve">Основные градостроительные </w:t>
      </w:r>
      <w:r w:rsidR="00001A67">
        <w:rPr>
          <w:rFonts w:eastAsia="Times New Roman" w:cs="Times New Roman"/>
          <w:color w:val="000000" w:themeColor="text1"/>
          <w:lang w:eastAsia="ru-RU"/>
        </w:rPr>
        <w:t>направления развития территории» дополнить абзацем следующего содержания:</w:t>
      </w:r>
    </w:p>
    <w:p w14:paraId="4BEA2CA3" w14:textId="429BDCBF" w:rsidR="00001A67" w:rsidRDefault="00001A67" w:rsidP="00001A67">
      <w:pPr>
        <w:pStyle w:val="a8"/>
        <w:spacing w:line="288" w:lineRule="auto"/>
        <w:ind w:left="0" w:firstLine="709"/>
        <w:rPr>
          <w:rFonts w:eastAsia="Times New Roman" w:cs="Times New Roman"/>
          <w:color w:val="000000" w:themeColor="text1"/>
          <w:lang w:eastAsia="ru-RU"/>
        </w:rPr>
      </w:pPr>
      <w:r>
        <w:rPr>
          <w:rFonts w:eastAsia="Times New Roman" w:cs="Times New Roman"/>
          <w:color w:val="000000" w:themeColor="text1"/>
          <w:lang w:eastAsia="ru-RU"/>
        </w:rPr>
        <w:t>«</w:t>
      </w:r>
      <w:r w:rsidR="009C1B9C" w:rsidRPr="009C1B9C">
        <w:rPr>
          <w:rFonts w:eastAsia="Times New Roman" w:cs="Times New Roman"/>
          <w:color w:val="000000" w:themeColor="text1"/>
          <w:lang w:eastAsia="ru-RU"/>
        </w:rPr>
        <w:t xml:space="preserve">9. Для земельного участка с кадастровым номером 16:50:000000:22916 проектом планировки территории предусматривается установление минимальных отступов от границ земельного участка: по передним границам по красным линиям (со стороны улиц Нурсултана Назарбаева и </w:t>
      </w:r>
      <w:r w:rsidR="004470FD" w:rsidRPr="004470FD">
        <w:rPr>
          <w:rFonts w:eastAsia="Times New Roman" w:cs="Times New Roman"/>
          <w:color w:val="000000" w:themeColor="text1"/>
          <w:lang w:eastAsia="ru-RU"/>
        </w:rPr>
        <w:t>Ботаническая</w:t>
      </w:r>
      <w:r w:rsidR="009C1B9C" w:rsidRPr="009C1B9C">
        <w:rPr>
          <w:rFonts w:eastAsia="Times New Roman" w:cs="Times New Roman"/>
          <w:color w:val="000000" w:themeColor="text1"/>
          <w:lang w:eastAsia="ru-RU"/>
        </w:rPr>
        <w:t>), оставшиеся стороны по границам участка</w:t>
      </w:r>
      <w:r w:rsidRPr="00001A67">
        <w:rPr>
          <w:rFonts w:eastAsia="Times New Roman" w:cs="Times New Roman"/>
          <w:color w:val="000000" w:themeColor="text1"/>
          <w:lang w:eastAsia="ru-RU"/>
        </w:rPr>
        <w:t>.</w:t>
      </w:r>
      <w:r>
        <w:rPr>
          <w:rFonts w:eastAsia="Times New Roman" w:cs="Times New Roman"/>
          <w:color w:val="000000" w:themeColor="text1"/>
          <w:lang w:eastAsia="ru-RU"/>
        </w:rPr>
        <w:t>»</w:t>
      </w:r>
    </w:p>
    <w:p w14:paraId="0AA983BA" w14:textId="6A63870A" w:rsidR="00001A67" w:rsidRDefault="00CA413C" w:rsidP="00001A67">
      <w:pPr>
        <w:pStyle w:val="a8"/>
        <w:spacing w:line="288" w:lineRule="auto"/>
        <w:ind w:left="0" w:firstLine="709"/>
        <w:rPr>
          <w:rFonts w:eastAsia="Times New Roman" w:cs="Times New Roman"/>
          <w:color w:val="000000" w:themeColor="text1"/>
          <w:lang w:eastAsia="ru-RU"/>
        </w:rPr>
      </w:pPr>
      <w:r>
        <w:rPr>
          <w:rFonts w:eastAsia="Times New Roman" w:cs="Times New Roman"/>
          <w:color w:val="000000" w:themeColor="text1"/>
          <w:lang w:eastAsia="ru-RU"/>
        </w:rPr>
        <w:t>3</w:t>
      </w:r>
      <w:r w:rsidR="00001A67">
        <w:rPr>
          <w:rFonts w:eastAsia="Times New Roman" w:cs="Times New Roman"/>
          <w:color w:val="000000" w:themeColor="text1"/>
          <w:lang w:eastAsia="ru-RU"/>
        </w:rPr>
        <w:t xml:space="preserve">.2 </w:t>
      </w:r>
      <w:r w:rsidR="00001A67" w:rsidRPr="00001A67">
        <w:rPr>
          <w:rFonts w:eastAsia="Times New Roman" w:cs="Times New Roman"/>
          <w:color w:val="000000" w:themeColor="text1"/>
          <w:lang w:eastAsia="ru-RU"/>
        </w:rPr>
        <w:t xml:space="preserve">раздел </w:t>
      </w:r>
      <w:r w:rsidR="00001A67">
        <w:rPr>
          <w:rFonts w:eastAsia="Times New Roman" w:cs="Times New Roman"/>
          <w:color w:val="000000" w:themeColor="text1"/>
          <w:lang w:eastAsia="ru-RU"/>
        </w:rPr>
        <w:t>3</w:t>
      </w:r>
      <w:r w:rsidR="00001A67" w:rsidRPr="00001A67">
        <w:rPr>
          <w:rFonts w:eastAsia="Times New Roman" w:cs="Times New Roman"/>
          <w:color w:val="000000" w:themeColor="text1"/>
          <w:lang w:eastAsia="ru-RU"/>
        </w:rPr>
        <w:t>. «Характеристика н</w:t>
      </w:r>
      <w:r w:rsidR="00001A67">
        <w:rPr>
          <w:rFonts w:eastAsia="Times New Roman" w:cs="Times New Roman"/>
          <w:color w:val="000000" w:themeColor="text1"/>
          <w:lang w:eastAsia="ru-RU"/>
        </w:rPr>
        <w:t>ового жилищного строительства»:</w:t>
      </w:r>
    </w:p>
    <w:p w14:paraId="543334B2" w14:textId="590679A0" w:rsidR="00001A67" w:rsidRPr="00001A67" w:rsidRDefault="00CA413C" w:rsidP="00001A67">
      <w:pPr>
        <w:pStyle w:val="a8"/>
        <w:spacing w:line="288" w:lineRule="auto"/>
        <w:ind w:left="0" w:firstLine="709"/>
        <w:rPr>
          <w:rFonts w:eastAsia="Times New Roman" w:cs="Times New Roman"/>
          <w:color w:val="000000" w:themeColor="text1"/>
          <w:lang w:eastAsia="ru-RU"/>
        </w:rPr>
      </w:pPr>
      <w:r>
        <w:rPr>
          <w:rFonts w:eastAsia="Times New Roman" w:cs="Times New Roman"/>
          <w:color w:val="000000" w:themeColor="text1"/>
          <w:lang w:eastAsia="ru-RU"/>
        </w:rPr>
        <w:t>3</w:t>
      </w:r>
      <w:r w:rsidR="00001A67" w:rsidRPr="00001A67">
        <w:rPr>
          <w:rFonts w:eastAsia="Times New Roman" w:cs="Times New Roman"/>
          <w:color w:val="000000" w:themeColor="text1"/>
          <w:lang w:eastAsia="ru-RU"/>
        </w:rPr>
        <w:t>.2.1 в первом абзаце число «604,3» заменить числом</w:t>
      </w:r>
      <w:r w:rsidR="00001A67">
        <w:rPr>
          <w:rFonts w:eastAsia="Times New Roman" w:cs="Times New Roman"/>
          <w:color w:val="000000" w:themeColor="text1"/>
          <w:lang w:eastAsia="ru-RU"/>
        </w:rPr>
        <w:t xml:space="preserve"> «610,</w:t>
      </w:r>
      <w:r w:rsidR="00393831">
        <w:rPr>
          <w:rFonts w:eastAsia="Times New Roman" w:cs="Times New Roman"/>
          <w:color w:val="000000" w:themeColor="text1"/>
          <w:lang w:eastAsia="ru-RU"/>
        </w:rPr>
        <w:t>3</w:t>
      </w:r>
      <w:r w:rsidR="00A43E56">
        <w:rPr>
          <w:rFonts w:eastAsia="Times New Roman" w:cs="Times New Roman"/>
          <w:color w:val="000000" w:themeColor="text1"/>
          <w:lang w:eastAsia="ru-RU"/>
        </w:rPr>
        <w:t>5</w:t>
      </w:r>
      <w:r w:rsidR="00001A67">
        <w:rPr>
          <w:rFonts w:eastAsia="Times New Roman" w:cs="Times New Roman"/>
          <w:color w:val="000000" w:themeColor="text1"/>
          <w:lang w:eastAsia="ru-RU"/>
        </w:rPr>
        <w:t>»</w:t>
      </w:r>
      <w:r w:rsidR="00001A67" w:rsidRPr="00001A67">
        <w:rPr>
          <w:rFonts w:eastAsia="Times New Roman" w:cs="Times New Roman"/>
          <w:color w:val="000000" w:themeColor="text1"/>
          <w:lang w:eastAsia="ru-RU"/>
        </w:rPr>
        <w:t xml:space="preserve"> </w:t>
      </w:r>
    </w:p>
    <w:p w14:paraId="35219DBE" w14:textId="643CEB79" w:rsidR="00001A67" w:rsidRDefault="00CA413C" w:rsidP="00001A67">
      <w:pPr>
        <w:pStyle w:val="a8"/>
        <w:spacing w:line="288" w:lineRule="auto"/>
        <w:ind w:left="0" w:firstLine="709"/>
        <w:rPr>
          <w:rFonts w:eastAsia="Times New Roman" w:cs="Times New Roman"/>
          <w:color w:val="000000" w:themeColor="text1"/>
          <w:lang w:eastAsia="ru-RU"/>
        </w:rPr>
      </w:pPr>
      <w:r>
        <w:rPr>
          <w:rFonts w:eastAsia="Times New Roman" w:cs="Times New Roman"/>
          <w:color w:val="000000" w:themeColor="text1"/>
          <w:lang w:eastAsia="ru-RU"/>
        </w:rPr>
        <w:t>3</w:t>
      </w:r>
      <w:r w:rsidR="00001A67" w:rsidRPr="00001A67">
        <w:rPr>
          <w:rFonts w:eastAsia="Times New Roman" w:cs="Times New Roman"/>
          <w:color w:val="000000" w:themeColor="text1"/>
          <w:lang w:eastAsia="ru-RU"/>
        </w:rPr>
        <w:t>.2.</w:t>
      </w:r>
      <w:r w:rsidR="00001A67">
        <w:rPr>
          <w:rFonts w:eastAsia="Times New Roman" w:cs="Times New Roman"/>
          <w:color w:val="000000" w:themeColor="text1"/>
          <w:lang w:eastAsia="ru-RU"/>
        </w:rPr>
        <w:t>2 таблицу «</w:t>
      </w:r>
      <w:r w:rsidR="00001A67" w:rsidRPr="00001A67">
        <w:rPr>
          <w:rFonts w:eastAsia="Times New Roman" w:cs="Times New Roman"/>
          <w:color w:val="000000" w:themeColor="text1"/>
          <w:lang w:eastAsia="ru-RU"/>
        </w:rPr>
        <w:t>Распределение нового жилищного с</w:t>
      </w:r>
      <w:r w:rsidR="00001A67">
        <w:rPr>
          <w:rFonts w:eastAsia="Times New Roman" w:cs="Times New Roman"/>
          <w:color w:val="000000" w:themeColor="text1"/>
          <w:lang w:eastAsia="ru-RU"/>
        </w:rPr>
        <w:t xml:space="preserve">троительства по площадкам» дополнить строкой </w:t>
      </w:r>
      <w:r w:rsidR="004470FD" w:rsidRPr="004470FD">
        <w:rPr>
          <w:rFonts w:eastAsia="Times New Roman" w:cs="Times New Roman"/>
          <w:color w:val="000000" w:themeColor="text1"/>
          <w:lang w:eastAsia="ru-RU"/>
        </w:rPr>
        <w:t>следующего</w:t>
      </w:r>
      <w:r w:rsidR="00001A67">
        <w:rPr>
          <w:rFonts w:eastAsia="Times New Roman" w:cs="Times New Roman"/>
          <w:color w:val="000000" w:themeColor="text1"/>
          <w:lang w:eastAsia="ru-RU"/>
        </w:rPr>
        <w:t xml:space="preserve"> содержания:</w:t>
      </w:r>
    </w:p>
    <w:p w14:paraId="4A9EB170" w14:textId="77777777" w:rsidR="00001A67" w:rsidRDefault="00001A67" w:rsidP="00001A67">
      <w:pPr>
        <w:pStyle w:val="a8"/>
        <w:spacing w:line="288" w:lineRule="auto"/>
        <w:ind w:left="0" w:firstLine="709"/>
        <w:rPr>
          <w:rFonts w:eastAsia="Times New Roman" w:cs="Times New Roman"/>
          <w:color w:val="000000" w:themeColor="text1"/>
          <w:lang w:eastAsia="ru-RU"/>
        </w:rPr>
      </w:pPr>
    </w:p>
    <w:p w14:paraId="4509E962" w14:textId="77777777" w:rsidR="00001A67" w:rsidRPr="00001A67" w:rsidRDefault="00001A67" w:rsidP="00001A67">
      <w:pPr>
        <w:pStyle w:val="a8"/>
        <w:spacing w:line="288" w:lineRule="auto"/>
        <w:ind w:left="0" w:firstLine="709"/>
        <w:rPr>
          <w:rFonts w:eastAsia="Times New Roman" w:cs="Times New Roman"/>
          <w:color w:val="000000" w:themeColor="text1"/>
          <w:lang w:eastAsia="ru-RU"/>
        </w:rPr>
      </w:pP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9"/>
        <w:gridCol w:w="709"/>
        <w:gridCol w:w="3544"/>
        <w:gridCol w:w="1275"/>
        <w:gridCol w:w="1843"/>
        <w:gridCol w:w="1418"/>
      </w:tblGrid>
      <w:tr w:rsidR="00001A67" w:rsidRPr="00001A67" w14:paraId="77A277A8" w14:textId="77777777" w:rsidTr="0051504C">
        <w:trPr>
          <w:trHeight w:val="1351"/>
        </w:trPr>
        <w:tc>
          <w:tcPr>
            <w:tcW w:w="709" w:type="dxa"/>
            <w:vAlign w:val="center"/>
          </w:tcPr>
          <w:p w14:paraId="51B2F5B0" w14:textId="77777777" w:rsidR="00001A67" w:rsidRPr="00001A67" w:rsidRDefault="00001A67" w:rsidP="00001A67">
            <w:pPr>
              <w:spacing w:line="276" w:lineRule="auto"/>
              <w:jc w:val="center"/>
              <w:rPr>
                <w:b/>
                <w:iCs/>
                <w:color w:val="000000" w:themeColor="text1"/>
                <w:sz w:val="24"/>
                <w:szCs w:val="24"/>
              </w:rPr>
            </w:pPr>
            <w:r w:rsidRPr="00001A67">
              <w:rPr>
                <w:b/>
                <w:iCs/>
                <w:color w:val="000000" w:themeColor="text1"/>
                <w:sz w:val="24"/>
                <w:szCs w:val="24"/>
              </w:rPr>
              <w:t xml:space="preserve">№ </w:t>
            </w:r>
          </w:p>
          <w:p w14:paraId="59883E72" w14:textId="77777777" w:rsidR="00001A67" w:rsidRPr="00001A67" w:rsidRDefault="00001A67" w:rsidP="00001A67">
            <w:pPr>
              <w:spacing w:line="276" w:lineRule="auto"/>
              <w:jc w:val="center"/>
              <w:rPr>
                <w:b/>
                <w:iCs/>
                <w:color w:val="000000" w:themeColor="text1"/>
                <w:sz w:val="24"/>
                <w:szCs w:val="24"/>
              </w:rPr>
            </w:pPr>
            <w:r w:rsidRPr="00001A67">
              <w:rPr>
                <w:b/>
                <w:iCs/>
                <w:color w:val="000000" w:themeColor="text1"/>
                <w:sz w:val="24"/>
                <w:szCs w:val="24"/>
              </w:rPr>
              <w:t>участков</w:t>
            </w:r>
          </w:p>
        </w:tc>
        <w:tc>
          <w:tcPr>
            <w:tcW w:w="709" w:type="dxa"/>
            <w:vAlign w:val="center"/>
          </w:tcPr>
          <w:p w14:paraId="5AD08FA0" w14:textId="77777777" w:rsidR="00001A67" w:rsidRPr="00001A67" w:rsidRDefault="00001A67" w:rsidP="00001A67">
            <w:pPr>
              <w:spacing w:line="276" w:lineRule="auto"/>
              <w:jc w:val="center"/>
              <w:rPr>
                <w:b/>
                <w:iCs/>
                <w:color w:val="000000" w:themeColor="text1"/>
                <w:sz w:val="24"/>
                <w:szCs w:val="24"/>
              </w:rPr>
            </w:pPr>
            <w:r w:rsidRPr="00001A67">
              <w:rPr>
                <w:b/>
                <w:iCs/>
                <w:color w:val="000000" w:themeColor="text1"/>
                <w:sz w:val="24"/>
                <w:szCs w:val="24"/>
              </w:rPr>
              <w:t>№</w:t>
            </w:r>
          </w:p>
          <w:p w14:paraId="0E22E2C4" w14:textId="77777777" w:rsidR="00001A67" w:rsidRPr="00001A67" w:rsidRDefault="00001A67" w:rsidP="00001A67">
            <w:pPr>
              <w:spacing w:line="276" w:lineRule="auto"/>
              <w:jc w:val="center"/>
              <w:rPr>
                <w:b/>
                <w:iCs/>
                <w:color w:val="000000" w:themeColor="text1"/>
                <w:sz w:val="24"/>
                <w:szCs w:val="24"/>
              </w:rPr>
            </w:pPr>
            <w:r w:rsidRPr="00001A67">
              <w:rPr>
                <w:b/>
                <w:iCs/>
                <w:color w:val="000000" w:themeColor="text1"/>
                <w:sz w:val="24"/>
                <w:szCs w:val="24"/>
              </w:rPr>
              <w:t xml:space="preserve">квартала </w:t>
            </w:r>
          </w:p>
        </w:tc>
        <w:tc>
          <w:tcPr>
            <w:tcW w:w="3544" w:type="dxa"/>
            <w:vAlign w:val="center"/>
          </w:tcPr>
          <w:p w14:paraId="6B62336C" w14:textId="77777777" w:rsidR="00001A67" w:rsidRPr="00001A67" w:rsidRDefault="00001A67" w:rsidP="00001A67">
            <w:pPr>
              <w:spacing w:line="276" w:lineRule="auto"/>
              <w:jc w:val="center"/>
              <w:rPr>
                <w:b/>
                <w:iCs/>
                <w:color w:val="000000" w:themeColor="text1"/>
                <w:sz w:val="24"/>
                <w:szCs w:val="24"/>
              </w:rPr>
            </w:pPr>
            <w:r w:rsidRPr="00001A67">
              <w:rPr>
                <w:b/>
                <w:iCs/>
                <w:color w:val="000000" w:themeColor="text1"/>
                <w:sz w:val="24"/>
                <w:szCs w:val="24"/>
              </w:rPr>
              <w:t xml:space="preserve">Адрес участка для размещения нового </w:t>
            </w:r>
          </w:p>
          <w:p w14:paraId="315B953F" w14:textId="77777777" w:rsidR="00001A67" w:rsidRPr="00001A67" w:rsidRDefault="00001A67" w:rsidP="00001A67">
            <w:pPr>
              <w:spacing w:line="276" w:lineRule="auto"/>
              <w:jc w:val="center"/>
              <w:rPr>
                <w:b/>
                <w:iCs/>
                <w:color w:val="000000" w:themeColor="text1"/>
                <w:sz w:val="24"/>
                <w:szCs w:val="24"/>
              </w:rPr>
            </w:pPr>
            <w:r w:rsidRPr="00001A67">
              <w:rPr>
                <w:b/>
                <w:iCs/>
                <w:color w:val="000000" w:themeColor="text1"/>
                <w:sz w:val="24"/>
                <w:szCs w:val="24"/>
              </w:rPr>
              <w:t xml:space="preserve"> жилищного строительства</w:t>
            </w:r>
          </w:p>
        </w:tc>
        <w:tc>
          <w:tcPr>
            <w:tcW w:w="1275" w:type="dxa"/>
            <w:vAlign w:val="center"/>
          </w:tcPr>
          <w:p w14:paraId="217951A7" w14:textId="77777777" w:rsidR="00001A67" w:rsidRPr="00001A67" w:rsidRDefault="00001A67" w:rsidP="00001A67">
            <w:pPr>
              <w:spacing w:line="276" w:lineRule="auto"/>
              <w:jc w:val="center"/>
              <w:rPr>
                <w:b/>
                <w:iCs/>
                <w:color w:val="000000" w:themeColor="text1"/>
                <w:sz w:val="24"/>
                <w:szCs w:val="24"/>
              </w:rPr>
            </w:pPr>
            <w:r w:rsidRPr="00001A67">
              <w:rPr>
                <w:b/>
                <w:iCs/>
                <w:color w:val="000000" w:themeColor="text1"/>
                <w:sz w:val="24"/>
                <w:szCs w:val="24"/>
              </w:rPr>
              <w:t xml:space="preserve">Количество </w:t>
            </w:r>
          </w:p>
          <w:p w14:paraId="463E3D3F" w14:textId="77777777" w:rsidR="00001A67" w:rsidRPr="00001A67" w:rsidRDefault="00001A67" w:rsidP="00001A67">
            <w:pPr>
              <w:spacing w:line="276" w:lineRule="auto"/>
              <w:jc w:val="center"/>
              <w:rPr>
                <w:b/>
                <w:iCs/>
                <w:color w:val="000000" w:themeColor="text1"/>
                <w:sz w:val="24"/>
                <w:szCs w:val="24"/>
              </w:rPr>
            </w:pPr>
            <w:r w:rsidRPr="00001A67">
              <w:rPr>
                <w:b/>
                <w:iCs/>
                <w:color w:val="000000" w:themeColor="text1"/>
                <w:sz w:val="24"/>
                <w:szCs w:val="24"/>
              </w:rPr>
              <w:t>назем</w:t>
            </w:r>
          </w:p>
          <w:p w14:paraId="5CC081F6" w14:textId="77777777" w:rsidR="00001A67" w:rsidRPr="00001A67" w:rsidRDefault="00001A67" w:rsidP="00001A67">
            <w:pPr>
              <w:spacing w:line="276" w:lineRule="auto"/>
              <w:jc w:val="center"/>
              <w:rPr>
                <w:b/>
                <w:iCs/>
                <w:color w:val="000000" w:themeColor="text1"/>
                <w:sz w:val="24"/>
                <w:szCs w:val="24"/>
              </w:rPr>
            </w:pPr>
            <w:r w:rsidRPr="00001A67">
              <w:rPr>
                <w:b/>
                <w:iCs/>
                <w:color w:val="000000" w:themeColor="text1"/>
                <w:sz w:val="24"/>
                <w:szCs w:val="24"/>
              </w:rPr>
              <w:t>ных этажей</w:t>
            </w:r>
          </w:p>
        </w:tc>
        <w:tc>
          <w:tcPr>
            <w:tcW w:w="1843" w:type="dxa"/>
            <w:vAlign w:val="center"/>
          </w:tcPr>
          <w:p w14:paraId="60469FAB" w14:textId="77777777" w:rsidR="00001A67" w:rsidRPr="00001A67" w:rsidRDefault="00001A67" w:rsidP="00001A67">
            <w:pPr>
              <w:spacing w:line="276" w:lineRule="auto"/>
              <w:jc w:val="center"/>
              <w:rPr>
                <w:b/>
                <w:color w:val="000000" w:themeColor="text1"/>
                <w:sz w:val="24"/>
                <w:szCs w:val="24"/>
              </w:rPr>
            </w:pPr>
            <w:r w:rsidRPr="00001A67">
              <w:rPr>
                <w:b/>
                <w:color w:val="000000" w:themeColor="text1"/>
                <w:sz w:val="24"/>
                <w:szCs w:val="24"/>
              </w:rPr>
              <w:t xml:space="preserve">Общая </w:t>
            </w:r>
          </w:p>
          <w:p w14:paraId="10685324" w14:textId="77777777" w:rsidR="00001A67" w:rsidRPr="00001A67" w:rsidRDefault="00001A67" w:rsidP="00001A67">
            <w:pPr>
              <w:spacing w:line="276" w:lineRule="auto"/>
              <w:jc w:val="center"/>
              <w:rPr>
                <w:b/>
                <w:iCs/>
                <w:color w:val="000000" w:themeColor="text1"/>
                <w:sz w:val="24"/>
                <w:szCs w:val="24"/>
              </w:rPr>
            </w:pPr>
            <w:r w:rsidRPr="00001A67">
              <w:rPr>
                <w:b/>
                <w:color w:val="000000" w:themeColor="text1"/>
                <w:sz w:val="24"/>
                <w:szCs w:val="24"/>
              </w:rPr>
              <w:t>площадь квартир (кв. м общей площади)</w:t>
            </w:r>
          </w:p>
        </w:tc>
        <w:tc>
          <w:tcPr>
            <w:tcW w:w="1418" w:type="dxa"/>
            <w:vAlign w:val="center"/>
          </w:tcPr>
          <w:p w14:paraId="0D4A54C3" w14:textId="77777777" w:rsidR="00001A67" w:rsidRPr="00001A67" w:rsidRDefault="00001A67" w:rsidP="00001A67">
            <w:pPr>
              <w:spacing w:line="276" w:lineRule="auto"/>
              <w:jc w:val="center"/>
              <w:rPr>
                <w:b/>
                <w:color w:val="000000" w:themeColor="text1"/>
                <w:sz w:val="24"/>
                <w:szCs w:val="24"/>
              </w:rPr>
            </w:pPr>
            <w:r w:rsidRPr="00001A67">
              <w:rPr>
                <w:b/>
                <w:color w:val="000000" w:themeColor="text1"/>
                <w:sz w:val="24"/>
                <w:szCs w:val="24"/>
              </w:rPr>
              <w:t xml:space="preserve">Количество квартир </w:t>
            </w:r>
          </w:p>
        </w:tc>
      </w:tr>
      <w:tr w:rsidR="00001A67" w:rsidRPr="00001A67" w14:paraId="286C9584" w14:textId="77777777" w:rsidTr="0051504C">
        <w:trPr>
          <w:trHeight w:val="317"/>
        </w:trPr>
        <w:tc>
          <w:tcPr>
            <w:tcW w:w="709" w:type="dxa"/>
            <w:vAlign w:val="center"/>
          </w:tcPr>
          <w:p w14:paraId="2ED5586D" w14:textId="77777777" w:rsidR="00001A67" w:rsidRPr="00001A67" w:rsidRDefault="00001A67" w:rsidP="00001A67">
            <w:pPr>
              <w:spacing w:line="276" w:lineRule="auto"/>
              <w:jc w:val="center"/>
              <w:rPr>
                <w:b/>
                <w:iCs/>
                <w:color w:val="000000" w:themeColor="text1"/>
                <w:sz w:val="24"/>
                <w:szCs w:val="24"/>
              </w:rPr>
            </w:pPr>
            <w:r w:rsidRPr="00001A67">
              <w:rPr>
                <w:b/>
                <w:bCs/>
                <w:iCs/>
                <w:color w:val="000000" w:themeColor="text1"/>
                <w:sz w:val="24"/>
                <w:szCs w:val="24"/>
              </w:rPr>
              <w:t>1</w:t>
            </w:r>
          </w:p>
        </w:tc>
        <w:tc>
          <w:tcPr>
            <w:tcW w:w="709" w:type="dxa"/>
            <w:vAlign w:val="center"/>
          </w:tcPr>
          <w:p w14:paraId="49AE12C2" w14:textId="77777777" w:rsidR="00001A67" w:rsidRPr="00001A67" w:rsidRDefault="00001A67" w:rsidP="00001A67">
            <w:pPr>
              <w:spacing w:line="276" w:lineRule="auto"/>
              <w:jc w:val="center"/>
              <w:rPr>
                <w:b/>
                <w:iCs/>
                <w:color w:val="000000" w:themeColor="text1"/>
                <w:sz w:val="24"/>
                <w:szCs w:val="24"/>
              </w:rPr>
            </w:pPr>
            <w:r w:rsidRPr="00001A67">
              <w:rPr>
                <w:b/>
                <w:bCs/>
                <w:iCs/>
                <w:color w:val="000000" w:themeColor="text1"/>
                <w:sz w:val="24"/>
                <w:szCs w:val="24"/>
              </w:rPr>
              <w:t>2</w:t>
            </w:r>
          </w:p>
        </w:tc>
        <w:tc>
          <w:tcPr>
            <w:tcW w:w="3544" w:type="dxa"/>
            <w:vAlign w:val="center"/>
          </w:tcPr>
          <w:p w14:paraId="3612690E" w14:textId="77777777" w:rsidR="00001A67" w:rsidRPr="00001A67" w:rsidRDefault="00001A67" w:rsidP="00001A67">
            <w:pPr>
              <w:spacing w:line="276" w:lineRule="auto"/>
              <w:jc w:val="center"/>
              <w:rPr>
                <w:b/>
                <w:iCs/>
                <w:color w:val="000000" w:themeColor="text1"/>
                <w:sz w:val="24"/>
                <w:szCs w:val="24"/>
              </w:rPr>
            </w:pPr>
            <w:r w:rsidRPr="00001A67">
              <w:rPr>
                <w:b/>
                <w:bCs/>
                <w:iCs/>
                <w:color w:val="000000" w:themeColor="text1"/>
                <w:sz w:val="24"/>
                <w:szCs w:val="24"/>
              </w:rPr>
              <w:t>3</w:t>
            </w:r>
          </w:p>
        </w:tc>
        <w:tc>
          <w:tcPr>
            <w:tcW w:w="1275" w:type="dxa"/>
            <w:vAlign w:val="center"/>
          </w:tcPr>
          <w:p w14:paraId="7B5509FC" w14:textId="77777777" w:rsidR="00001A67" w:rsidRPr="00001A67" w:rsidRDefault="00001A67" w:rsidP="00001A67">
            <w:pPr>
              <w:spacing w:line="276" w:lineRule="auto"/>
              <w:jc w:val="center"/>
              <w:rPr>
                <w:b/>
                <w:iCs/>
                <w:color w:val="000000" w:themeColor="text1"/>
                <w:sz w:val="24"/>
                <w:szCs w:val="24"/>
              </w:rPr>
            </w:pPr>
            <w:r w:rsidRPr="00001A67">
              <w:rPr>
                <w:b/>
                <w:bCs/>
                <w:iCs/>
                <w:color w:val="000000" w:themeColor="text1"/>
                <w:sz w:val="24"/>
                <w:szCs w:val="24"/>
              </w:rPr>
              <w:t>4</w:t>
            </w:r>
          </w:p>
        </w:tc>
        <w:tc>
          <w:tcPr>
            <w:tcW w:w="1843" w:type="dxa"/>
            <w:vAlign w:val="center"/>
          </w:tcPr>
          <w:p w14:paraId="086D08D4" w14:textId="77777777" w:rsidR="00001A67" w:rsidRPr="00001A67" w:rsidRDefault="00001A67" w:rsidP="00001A67">
            <w:pPr>
              <w:spacing w:line="276" w:lineRule="auto"/>
              <w:jc w:val="center"/>
              <w:rPr>
                <w:b/>
                <w:iCs/>
                <w:color w:val="000000" w:themeColor="text1"/>
                <w:sz w:val="24"/>
                <w:szCs w:val="24"/>
              </w:rPr>
            </w:pPr>
            <w:r w:rsidRPr="00001A67">
              <w:rPr>
                <w:b/>
                <w:bCs/>
                <w:iCs/>
                <w:color w:val="000000" w:themeColor="text1"/>
                <w:sz w:val="24"/>
                <w:szCs w:val="24"/>
              </w:rPr>
              <w:t>5</w:t>
            </w:r>
          </w:p>
        </w:tc>
        <w:tc>
          <w:tcPr>
            <w:tcW w:w="1418" w:type="dxa"/>
          </w:tcPr>
          <w:p w14:paraId="59F85F4B" w14:textId="77777777" w:rsidR="00001A67" w:rsidRPr="00001A67" w:rsidRDefault="00001A67" w:rsidP="00001A67">
            <w:pPr>
              <w:spacing w:line="276" w:lineRule="auto"/>
              <w:jc w:val="center"/>
              <w:rPr>
                <w:b/>
                <w:bCs/>
                <w:iCs/>
                <w:color w:val="000000" w:themeColor="text1"/>
                <w:sz w:val="24"/>
                <w:szCs w:val="24"/>
              </w:rPr>
            </w:pPr>
            <w:r w:rsidRPr="00001A67">
              <w:rPr>
                <w:b/>
                <w:bCs/>
                <w:iCs/>
                <w:color w:val="000000" w:themeColor="text1"/>
                <w:sz w:val="24"/>
                <w:szCs w:val="24"/>
              </w:rPr>
              <w:t>6</w:t>
            </w:r>
          </w:p>
        </w:tc>
      </w:tr>
      <w:tr w:rsidR="00001A67" w:rsidRPr="00001A67" w14:paraId="5CA966E6" w14:textId="77777777" w:rsidTr="0051504C">
        <w:trPr>
          <w:trHeight w:val="913"/>
        </w:trPr>
        <w:tc>
          <w:tcPr>
            <w:tcW w:w="709" w:type="dxa"/>
            <w:vAlign w:val="center"/>
          </w:tcPr>
          <w:p w14:paraId="68B0B78D" w14:textId="20B61992" w:rsidR="00001A67" w:rsidRPr="00001A67" w:rsidRDefault="00752D92" w:rsidP="00001A67">
            <w:pPr>
              <w:spacing w:line="276" w:lineRule="auto"/>
              <w:jc w:val="center"/>
              <w:rPr>
                <w:iCs/>
                <w:color w:val="000000" w:themeColor="text1"/>
                <w:sz w:val="24"/>
                <w:szCs w:val="24"/>
              </w:rPr>
            </w:pPr>
            <w:r>
              <w:rPr>
                <w:iCs/>
                <w:color w:val="000000" w:themeColor="text1"/>
                <w:sz w:val="24"/>
                <w:szCs w:val="24"/>
              </w:rPr>
              <w:t>«</w:t>
            </w:r>
            <w:r w:rsidR="00001A67">
              <w:rPr>
                <w:iCs/>
                <w:color w:val="000000" w:themeColor="text1"/>
                <w:sz w:val="24"/>
                <w:szCs w:val="24"/>
              </w:rPr>
              <w:t>2.8</w:t>
            </w:r>
          </w:p>
        </w:tc>
        <w:tc>
          <w:tcPr>
            <w:tcW w:w="709" w:type="dxa"/>
            <w:vAlign w:val="center"/>
          </w:tcPr>
          <w:p w14:paraId="5E7E8AD1" w14:textId="7502965E" w:rsidR="00001A67" w:rsidRPr="00001A67" w:rsidRDefault="00001A67" w:rsidP="00001A67">
            <w:pPr>
              <w:spacing w:line="276" w:lineRule="auto"/>
              <w:jc w:val="center"/>
              <w:rPr>
                <w:iCs/>
                <w:color w:val="000000" w:themeColor="text1"/>
                <w:sz w:val="24"/>
                <w:szCs w:val="24"/>
              </w:rPr>
            </w:pPr>
            <w:r w:rsidRPr="00001A67">
              <w:rPr>
                <w:iCs/>
                <w:color w:val="000000" w:themeColor="text1"/>
                <w:sz w:val="24"/>
                <w:szCs w:val="24"/>
              </w:rPr>
              <w:t>1</w:t>
            </w:r>
            <w:r>
              <w:rPr>
                <w:iCs/>
                <w:color w:val="000000" w:themeColor="text1"/>
                <w:sz w:val="24"/>
                <w:szCs w:val="24"/>
              </w:rPr>
              <w:t>7</w:t>
            </w:r>
          </w:p>
        </w:tc>
        <w:tc>
          <w:tcPr>
            <w:tcW w:w="3544" w:type="dxa"/>
            <w:vAlign w:val="center"/>
          </w:tcPr>
          <w:p w14:paraId="37A051A9" w14:textId="1B50495F" w:rsidR="00001A67" w:rsidRPr="00001A67" w:rsidRDefault="00001A67" w:rsidP="00001A67">
            <w:pPr>
              <w:spacing w:line="276" w:lineRule="auto"/>
              <w:rPr>
                <w:iCs/>
                <w:color w:val="000000" w:themeColor="text1"/>
                <w:sz w:val="24"/>
                <w:szCs w:val="24"/>
              </w:rPr>
            </w:pPr>
            <w:r w:rsidRPr="00001A67">
              <w:rPr>
                <w:iCs/>
                <w:color w:val="000000" w:themeColor="text1"/>
                <w:sz w:val="24"/>
                <w:szCs w:val="24"/>
              </w:rPr>
              <w:t xml:space="preserve">Жилой комплекс по улице </w:t>
            </w:r>
            <w:r>
              <w:rPr>
                <w:iCs/>
                <w:color w:val="000000" w:themeColor="text1"/>
                <w:sz w:val="24"/>
                <w:szCs w:val="24"/>
              </w:rPr>
              <w:t>Н</w:t>
            </w:r>
            <w:r w:rsidRPr="00001A67">
              <w:rPr>
                <w:iCs/>
                <w:color w:val="000000" w:themeColor="text1"/>
                <w:sz w:val="24"/>
                <w:szCs w:val="24"/>
              </w:rPr>
              <w:t xml:space="preserve">урсултана </w:t>
            </w:r>
            <w:r>
              <w:rPr>
                <w:iCs/>
                <w:color w:val="000000" w:themeColor="text1"/>
                <w:sz w:val="24"/>
                <w:szCs w:val="24"/>
              </w:rPr>
              <w:t>Н</w:t>
            </w:r>
            <w:r w:rsidRPr="00001A67">
              <w:rPr>
                <w:iCs/>
                <w:color w:val="000000" w:themeColor="text1"/>
                <w:sz w:val="24"/>
                <w:szCs w:val="24"/>
              </w:rPr>
              <w:t>азарбаева</w:t>
            </w:r>
            <w:r w:rsidR="00367216">
              <w:rPr>
                <w:iCs/>
                <w:color w:val="000000" w:themeColor="text1"/>
                <w:sz w:val="24"/>
                <w:szCs w:val="24"/>
              </w:rPr>
              <w:t>*</w:t>
            </w:r>
          </w:p>
        </w:tc>
        <w:tc>
          <w:tcPr>
            <w:tcW w:w="1275" w:type="dxa"/>
            <w:vAlign w:val="center"/>
          </w:tcPr>
          <w:p w14:paraId="1C69A327" w14:textId="43896368" w:rsidR="00001A67" w:rsidRPr="00001A67" w:rsidRDefault="00001A67" w:rsidP="00001A67">
            <w:pPr>
              <w:spacing w:line="276" w:lineRule="auto"/>
              <w:jc w:val="center"/>
              <w:rPr>
                <w:iCs/>
                <w:color w:val="000000" w:themeColor="text1"/>
                <w:sz w:val="24"/>
                <w:szCs w:val="24"/>
              </w:rPr>
            </w:pPr>
            <w:r>
              <w:rPr>
                <w:iCs/>
                <w:color w:val="000000" w:themeColor="text1"/>
                <w:sz w:val="24"/>
                <w:szCs w:val="24"/>
              </w:rPr>
              <w:t>5</w:t>
            </w:r>
          </w:p>
        </w:tc>
        <w:tc>
          <w:tcPr>
            <w:tcW w:w="1843" w:type="dxa"/>
            <w:vAlign w:val="center"/>
          </w:tcPr>
          <w:p w14:paraId="1BA4D215" w14:textId="6B9B0431" w:rsidR="00001A67" w:rsidRPr="00001A67" w:rsidRDefault="00393831" w:rsidP="00001A67">
            <w:pPr>
              <w:spacing w:line="276" w:lineRule="auto"/>
              <w:jc w:val="center"/>
              <w:rPr>
                <w:color w:val="000000" w:themeColor="text1"/>
                <w:sz w:val="24"/>
                <w:szCs w:val="24"/>
              </w:rPr>
            </w:pPr>
            <w:r>
              <w:rPr>
                <w:color w:val="000000" w:themeColor="text1"/>
                <w:sz w:val="24"/>
                <w:szCs w:val="24"/>
              </w:rPr>
              <w:t>60</w:t>
            </w:r>
            <w:r w:rsidR="00A74CCB">
              <w:rPr>
                <w:color w:val="000000" w:themeColor="text1"/>
                <w:sz w:val="24"/>
                <w:szCs w:val="24"/>
              </w:rPr>
              <w:t>5</w:t>
            </w:r>
            <w:r w:rsidR="00367216">
              <w:rPr>
                <w:color w:val="000000" w:themeColor="text1"/>
                <w:sz w:val="24"/>
                <w:szCs w:val="24"/>
              </w:rPr>
              <w:t>0</w:t>
            </w:r>
          </w:p>
        </w:tc>
        <w:tc>
          <w:tcPr>
            <w:tcW w:w="1418" w:type="dxa"/>
            <w:vAlign w:val="center"/>
          </w:tcPr>
          <w:p w14:paraId="1D1C2AF9" w14:textId="11BCA643" w:rsidR="00001A67" w:rsidRPr="00001A67" w:rsidRDefault="00367216" w:rsidP="00001A67">
            <w:pPr>
              <w:spacing w:line="276" w:lineRule="auto"/>
              <w:jc w:val="center"/>
              <w:rPr>
                <w:color w:val="000000" w:themeColor="text1"/>
                <w:sz w:val="24"/>
                <w:szCs w:val="24"/>
              </w:rPr>
            </w:pPr>
            <w:r>
              <w:rPr>
                <w:color w:val="000000" w:themeColor="text1"/>
                <w:sz w:val="24"/>
                <w:szCs w:val="24"/>
              </w:rPr>
              <w:t>104</w:t>
            </w:r>
            <w:r w:rsidR="00752D92">
              <w:rPr>
                <w:color w:val="000000" w:themeColor="text1"/>
                <w:sz w:val="24"/>
                <w:szCs w:val="24"/>
              </w:rPr>
              <w:t>»</w:t>
            </w:r>
          </w:p>
        </w:tc>
      </w:tr>
    </w:tbl>
    <w:p w14:paraId="70465263" w14:textId="77777777" w:rsidR="00001A67" w:rsidRDefault="00001A67" w:rsidP="00001A67">
      <w:pPr>
        <w:pStyle w:val="a8"/>
        <w:spacing w:line="288" w:lineRule="auto"/>
        <w:ind w:left="0" w:firstLine="709"/>
        <w:rPr>
          <w:rFonts w:eastAsia="Times New Roman" w:cs="Times New Roman"/>
          <w:color w:val="000000" w:themeColor="text1"/>
          <w:lang w:eastAsia="ru-RU"/>
        </w:rPr>
      </w:pPr>
    </w:p>
    <w:p w14:paraId="62ED2B4C" w14:textId="4CF88748" w:rsidR="00367216" w:rsidRDefault="00CA413C" w:rsidP="00A978D0">
      <w:pPr>
        <w:pStyle w:val="a8"/>
        <w:spacing w:line="288" w:lineRule="auto"/>
        <w:ind w:left="709"/>
        <w:rPr>
          <w:rFonts w:eastAsia="Times New Roman" w:cs="Times New Roman"/>
          <w:color w:val="000000" w:themeColor="text1"/>
          <w:lang w:eastAsia="ru-RU"/>
        </w:rPr>
      </w:pPr>
      <w:r>
        <w:rPr>
          <w:rFonts w:eastAsia="Times New Roman" w:cs="Times New Roman"/>
          <w:color w:val="000000" w:themeColor="text1"/>
          <w:lang w:eastAsia="ru-RU"/>
        </w:rPr>
        <w:t>3</w:t>
      </w:r>
      <w:r w:rsidR="00367216" w:rsidRPr="00001A67">
        <w:rPr>
          <w:rFonts w:eastAsia="Times New Roman" w:cs="Times New Roman"/>
          <w:color w:val="000000" w:themeColor="text1"/>
          <w:lang w:eastAsia="ru-RU"/>
        </w:rPr>
        <w:t>.2.</w:t>
      </w:r>
      <w:r w:rsidR="00367216">
        <w:rPr>
          <w:rFonts w:eastAsia="Times New Roman" w:cs="Times New Roman"/>
          <w:color w:val="000000" w:themeColor="text1"/>
          <w:lang w:eastAsia="ru-RU"/>
        </w:rPr>
        <w:t>3 после таблиц «</w:t>
      </w:r>
      <w:r w:rsidR="00367216" w:rsidRPr="00001A67">
        <w:rPr>
          <w:rFonts w:eastAsia="Times New Roman" w:cs="Times New Roman"/>
          <w:color w:val="000000" w:themeColor="text1"/>
          <w:lang w:eastAsia="ru-RU"/>
        </w:rPr>
        <w:t>Распределение нового жилищного с</w:t>
      </w:r>
      <w:r w:rsidR="00367216">
        <w:rPr>
          <w:rFonts w:eastAsia="Times New Roman" w:cs="Times New Roman"/>
          <w:color w:val="000000" w:themeColor="text1"/>
          <w:lang w:eastAsia="ru-RU"/>
        </w:rPr>
        <w:t>троительства по</w:t>
      </w:r>
      <w:r w:rsidR="00367216" w:rsidRPr="00367216">
        <w:t xml:space="preserve"> </w:t>
      </w:r>
      <w:r w:rsidR="00367216">
        <w:rPr>
          <w:rFonts w:eastAsia="Times New Roman" w:cs="Times New Roman"/>
          <w:color w:val="000000" w:themeColor="text1"/>
          <w:lang w:eastAsia="ru-RU"/>
        </w:rPr>
        <w:t>площадкам»:</w:t>
      </w:r>
    </w:p>
    <w:p w14:paraId="721B8BB0" w14:textId="1C1B1808" w:rsidR="00367216" w:rsidRDefault="00CA413C" w:rsidP="00A978D0">
      <w:pPr>
        <w:pStyle w:val="a8"/>
        <w:spacing w:line="288" w:lineRule="auto"/>
        <w:ind w:left="709"/>
        <w:rPr>
          <w:rFonts w:eastAsia="Times New Roman" w:cs="Times New Roman"/>
          <w:color w:val="000000" w:themeColor="text1"/>
          <w:lang w:eastAsia="ru-RU"/>
        </w:rPr>
      </w:pPr>
      <w:r>
        <w:rPr>
          <w:rFonts w:eastAsia="Times New Roman" w:cs="Times New Roman"/>
          <w:color w:val="000000" w:themeColor="text1"/>
          <w:lang w:eastAsia="ru-RU"/>
        </w:rPr>
        <w:t>3</w:t>
      </w:r>
      <w:r w:rsidR="00367216">
        <w:rPr>
          <w:rFonts w:eastAsia="Times New Roman" w:cs="Times New Roman"/>
          <w:color w:val="000000" w:themeColor="text1"/>
          <w:lang w:eastAsia="ru-RU"/>
        </w:rPr>
        <w:t>.2.3.1. во втором абзаце число «</w:t>
      </w:r>
      <w:r w:rsidR="00367216" w:rsidRPr="00367216">
        <w:rPr>
          <w:rFonts w:eastAsia="Times New Roman" w:cs="Times New Roman"/>
          <w:color w:val="000000" w:themeColor="text1"/>
          <w:lang w:eastAsia="ru-RU"/>
        </w:rPr>
        <w:t>41870,0</w:t>
      </w:r>
      <w:r w:rsidR="00367216">
        <w:rPr>
          <w:rFonts w:eastAsia="Times New Roman" w:cs="Times New Roman"/>
          <w:color w:val="000000" w:themeColor="text1"/>
          <w:lang w:eastAsia="ru-RU"/>
        </w:rPr>
        <w:t>» заменить числом «</w:t>
      </w:r>
      <w:r w:rsidR="00367216" w:rsidRPr="00367216">
        <w:rPr>
          <w:rFonts w:eastAsia="Times New Roman" w:cs="Times New Roman"/>
          <w:color w:val="000000" w:themeColor="text1"/>
          <w:lang w:eastAsia="ru-RU"/>
        </w:rPr>
        <w:t>4</w:t>
      </w:r>
      <w:r w:rsidR="00367216">
        <w:rPr>
          <w:rFonts w:eastAsia="Times New Roman" w:cs="Times New Roman"/>
          <w:color w:val="000000" w:themeColor="text1"/>
          <w:lang w:eastAsia="ru-RU"/>
        </w:rPr>
        <w:t>647</w:t>
      </w:r>
      <w:r w:rsidR="00367216" w:rsidRPr="00367216">
        <w:rPr>
          <w:rFonts w:eastAsia="Times New Roman" w:cs="Times New Roman"/>
          <w:color w:val="000000" w:themeColor="text1"/>
          <w:lang w:eastAsia="ru-RU"/>
        </w:rPr>
        <w:t>0,0</w:t>
      </w:r>
      <w:r w:rsidR="00367216">
        <w:rPr>
          <w:rFonts w:eastAsia="Times New Roman" w:cs="Times New Roman"/>
          <w:color w:val="000000" w:themeColor="text1"/>
          <w:lang w:eastAsia="ru-RU"/>
        </w:rPr>
        <w:t>»;</w:t>
      </w:r>
    </w:p>
    <w:p w14:paraId="37F8D0C4" w14:textId="7A695A56" w:rsidR="00367216" w:rsidRDefault="00CA413C" w:rsidP="00367216">
      <w:pPr>
        <w:pStyle w:val="a8"/>
        <w:spacing w:line="288" w:lineRule="auto"/>
        <w:ind w:left="709"/>
        <w:rPr>
          <w:rFonts w:eastAsia="Times New Roman" w:cs="Times New Roman"/>
          <w:color w:val="000000" w:themeColor="text1"/>
          <w:lang w:eastAsia="ru-RU"/>
        </w:rPr>
      </w:pPr>
      <w:r>
        <w:rPr>
          <w:rFonts w:eastAsia="Times New Roman" w:cs="Times New Roman"/>
          <w:color w:val="000000" w:themeColor="text1"/>
          <w:lang w:eastAsia="ru-RU"/>
        </w:rPr>
        <w:t>3</w:t>
      </w:r>
      <w:r w:rsidR="00367216">
        <w:rPr>
          <w:rFonts w:eastAsia="Times New Roman" w:cs="Times New Roman"/>
          <w:color w:val="000000" w:themeColor="text1"/>
          <w:lang w:eastAsia="ru-RU"/>
        </w:rPr>
        <w:t>.2.3.2. в третьем абзаце число «</w:t>
      </w:r>
      <w:r w:rsidR="00367216" w:rsidRPr="00367216">
        <w:rPr>
          <w:rFonts w:eastAsia="Times New Roman" w:cs="Times New Roman"/>
          <w:color w:val="000000" w:themeColor="text1"/>
          <w:lang w:eastAsia="ru-RU"/>
        </w:rPr>
        <w:t>16,4</w:t>
      </w:r>
      <w:r w:rsidR="00367216">
        <w:rPr>
          <w:rFonts w:eastAsia="Times New Roman" w:cs="Times New Roman"/>
          <w:color w:val="000000" w:themeColor="text1"/>
          <w:lang w:eastAsia="ru-RU"/>
        </w:rPr>
        <w:t>» заменить</w:t>
      </w:r>
      <w:r w:rsidR="00367216" w:rsidRPr="000B42D6">
        <w:rPr>
          <w:rFonts w:eastAsia="Times New Roman" w:cs="Times New Roman"/>
          <w:color w:val="000000" w:themeColor="text1"/>
          <w:lang w:eastAsia="ru-RU"/>
        </w:rPr>
        <w:t xml:space="preserve"> числом «</w:t>
      </w:r>
      <w:r w:rsidR="000B42D6" w:rsidRPr="000B42D6">
        <w:rPr>
          <w:rFonts w:eastAsia="Times New Roman" w:cs="Times New Roman"/>
          <w:color w:val="000000" w:themeColor="text1"/>
          <w:lang w:eastAsia="ru-RU"/>
        </w:rPr>
        <w:t>14,7</w:t>
      </w:r>
      <w:r w:rsidR="00367216" w:rsidRPr="000B42D6">
        <w:rPr>
          <w:rFonts w:eastAsia="Times New Roman" w:cs="Times New Roman"/>
          <w:color w:val="000000" w:themeColor="text1"/>
          <w:lang w:eastAsia="ru-RU"/>
        </w:rPr>
        <w:t>»;</w:t>
      </w:r>
    </w:p>
    <w:p w14:paraId="67C1BF63" w14:textId="62F6AEB9" w:rsidR="00367216" w:rsidRDefault="00CA413C" w:rsidP="00367216">
      <w:pPr>
        <w:pStyle w:val="a8"/>
        <w:spacing w:line="288" w:lineRule="auto"/>
        <w:ind w:left="709"/>
        <w:rPr>
          <w:rFonts w:eastAsia="Times New Roman" w:cs="Times New Roman"/>
          <w:color w:val="000000" w:themeColor="text1"/>
          <w:lang w:eastAsia="ru-RU"/>
        </w:rPr>
      </w:pPr>
      <w:r>
        <w:rPr>
          <w:rFonts w:eastAsia="Times New Roman" w:cs="Times New Roman"/>
          <w:color w:val="000000" w:themeColor="text1"/>
          <w:lang w:eastAsia="ru-RU"/>
        </w:rPr>
        <w:t>3</w:t>
      </w:r>
      <w:r w:rsidR="00367216">
        <w:rPr>
          <w:rFonts w:eastAsia="Times New Roman" w:cs="Times New Roman"/>
          <w:color w:val="000000" w:themeColor="text1"/>
          <w:lang w:eastAsia="ru-RU"/>
        </w:rPr>
        <w:t>.2.3.3. в четвертом абзаце число «</w:t>
      </w:r>
      <w:r w:rsidR="00367216" w:rsidRPr="00367216">
        <w:rPr>
          <w:rFonts w:eastAsia="Times New Roman" w:cs="Times New Roman"/>
          <w:color w:val="000000" w:themeColor="text1"/>
          <w:lang w:eastAsia="ru-RU"/>
        </w:rPr>
        <w:t>62632</w:t>
      </w:r>
      <w:r w:rsidR="00367216">
        <w:rPr>
          <w:rFonts w:eastAsia="Times New Roman" w:cs="Times New Roman"/>
          <w:color w:val="000000" w:themeColor="text1"/>
          <w:lang w:eastAsia="ru-RU"/>
        </w:rPr>
        <w:t xml:space="preserve">» заменить </w:t>
      </w:r>
      <w:r w:rsidR="00367216" w:rsidRPr="00367216">
        <w:rPr>
          <w:rFonts w:eastAsia="Times New Roman" w:cs="Times New Roman"/>
          <w:color w:val="000000" w:themeColor="text1"/>
          <w:lang w:eastAsia="ru-RU"/>
        </w:rPr>
        <w:t>числом «68</w:t>
      </w:r>
      <w:r w:rsidR="00393831">
        <w:rPr>
          <w:rFonts w:eastAsia="Times New Roman" w:cs="Times New Roman"/>
          <w:color w:val="000000" w:themeColor="text1"/>
          <w:lang w:eastAsia="ru-RU"/>
        </w:rPr>
        <w:t>6</w:t>
      </w:r>
      <w:r w:rsidR="00A74CCB">
        <w:rPr>
          <w:rFonts w:eastAsia="Times New Roman" w:cs="Times New Roman"/>
          <w:color w:val="000000" w:themeColor="text1"/>
          <w:lang w:eastAsia="ru-RU"/>
        </w:rPr>
        <w:t>8</w:t>
      </w:r>
      <w:r w:rsidR="00367216" w:rsidRPr="00367216">
        <w:rPr>
          <w:rFonts w:eastAsia="Times New Roman" w:cs="Times New Roman"/>
          <w:color w:val="000000" w:themeColor="text1"/>
          <w:lang w:eastAsia="ru-RU"/>
        </w:rPr>
        <w:t>2»;</w:t>
      </w:r>
    </w:p>
    <w:p w14:paraId="24CD7A14" w14:textId="65B77B57" w:rsidR="00367216" w:rsidRDefault="00CA413C" w:rsidP="00367216">
      <w:pPr>
        <w:pStyle w:val="a8"/>
        <w:spacing w:line="288" w:lineRule="auto"/>
        <w:ind w:left="709"/>
        <w:rPr>
          <w:rFonts w:eastAsia="Times New Roman" w:cs="Times New Roman"/>
          <w:color w:val="000000" w:themeColor="text1"/>
          <w:lang w:eastAsia="ru-RU"/>
        </w:rPr>
      </w:pPr>
      <w:r>
        <w:rPr>
          <w:rFonts w:eastAsia="Times New Roman" w:cs="Times New Roman"/>
          <w:color w:val="000000" w:themeColor="text1"/>
          <w:lang w:eastAsia="ru-RU"/>
        </w:rPr>
        <w:t>3</w:t>
      </w:r>
      <w:r w:rsidR="00367216">
        <w:rPr>
          <w:rFonts w:eastAsia="Times New Roman" w:cs="Times New Roman"/>
          <w:color w:val="000000" w:themeColor="text1"/>
          <w:lang w:eastAsia="ru-RU"/>
        </w:rPr>
        <w:t>.2.3.4. в пятом абзаце число «</w:t>
      </w:r>
      <w:r w:rsidR="00367216" w:rsidRPr="00367216">
        <w:rPr>
          <w:rFonts w:eastAsia="Times New Roman" w:cs="Times New Roman"/>
          <w:color w:val="000000" w:themeColor="text1"/>
          <w:lang w:eastAsia="ru-RU"/>
        </w:rPr>
        <w:t>9432,92</w:t>
      </w:r>
      <w:r w:rsidR="00367216">
        <w:rPr>
          <w:rFonts w:eastAsia="Times New Roman" w:cs="Times New Roman"/>
          <w:color w:val="000000" w:themeColor="text1"/>
          <w:lang w:eastAsia="ru-RU"/>
        </w:rPr>
        <w:t xml:space="preserve">» заменить </w:t>
      </w:r>
      <w:r w:rsidR="00367216" w:rsidRPr="00367216">
        <w:rPr>
          <w:rFonts w:eastAsia="Times New Roman" w:cs="Times New Roman"/>
          <w:color w:val="000000" w:themeColor="text1"/>
          <w:lang w:eastAsia="ru-RU"/>
        </w:rPr>
        <w:t>числом «</w:t>
      </w:r>
      <w:r w:rsidR="00367216">
        <w:rPr>
          <w:rFonts w:eastAsia="Times New Roman" w:cs="Times New Roman"/>
          <w:color w:val="000000" w:themeColor="text1"/>
          <w:lang w:eastAsia="ru-RU"/>
        </w:rPr>
        <w:t>11</w:t>
      </w:r>
      <w:r w:rsidR="00393831">
        <w:rPr>
          <w:rFonts w:eastAsia="Times New Roman" w:cs="Times New Roman"/>
          <w:color w:val="000000" w:themeColor="text1"/>
          <w:lang w:eastAsia="ru-RU"/>
        </w:rPr>
        <w:t>2</w:t>
      </w:r>
      <w:r w:rsidR="00367216">
        <w:rPr>
          <w:rFonts w:eastAsia="Times New Roman" w:cs="Times New Roman"/>
          <w:color w:val="000000" w:themeColor="text1"/>
          <w:lang w:eastAsia="ru-RU"/>
        </w:rPr>
        <w:t>32</w:t>
      </w:r>
      <w:r w:rsidR="00752D92">
        <w:rPr>
          <w:rFonts w:eastAsia="Times New Roman" w:cs="Times New Roman"/>
          <w:color w:val="000000" w:themeColor="text1"/>
          <w:lang w:eastAsia="ru-RU"/>
        </w:rPr>
        <w:t>,</w:t>
      </w:r>
      <w:r w:rsidR="00367216">
        <w:rPr>
          <w:rFonts w:eastAsia="Times New Roman" w:cs="Times New Roman"/>
          <w:color w:val="000000" w:themeColor="text1"/>
          <w:lang w:eastAsia="ru-RU"/>
        </w:rPr>
        <w:t>92</w:t>
      </w:r>
      <w:r w:rsidR="00367216" w:rsidRPr="00367216">
        <w:rPr>
          <w:rFonts w:eastAsia="Times New Roman" w:cs="Times New Roman"/>
          <w:color w:val="000000" w:themeColor="text1"/>
          <w:lang w:eastAsia="ru-RU"/>
        </w:rPr>
        <w:t>»;</w:t>
      </w:r>
    </w:p>
    <w:p w14:paraId="17894248" w14:textId="77777777" w:rsidR="0085757F" w:rsidRDefault="0085757F" w:rsidP="00367216">
      <w:pPr>
        <w:pStyle w:val="a8"/>
        <w:spacing w:line="288" w:lineRule="auto"/>
        <w:ind w:left="709"/>
        <w:rPr>
          <w:rFonts w:eastAsia="Times New Roman" w:cs="Times New Roman"/>
          <w:color w:val="000000" w:themeColor="text1"/>
          <w:lang w:eastAsia="ru-RU"/>
        </w:rPr>
      </w:pPr>
      <w:r>
        <w:rPr>
          <w:rFonts w:eastAsia="Times New Roman" w:cs="Times New Roman"/>
          <w:color w:val="000000" w:themeColor="text1"/>
          <w:lang w:eastAsia="ru-RU"/>
        </w:rPr>
        <w:t>3.2.3.5 дополнить абзацем следующего содержания:</w:t>
      </w:r>
    </w:p>
    <w:p w14:paraId="33AD4E54" w14:textId="29C4A15C" w:rsidR="0085757F" w:rsidRDefault="0085757F" w:rsidP="0085757F">
      <w:pPr>
        <w:pStyle w:val="a8"/>
        <w:spacing w:line="288" w:lineRule="auto"/>
        <w:ind w:left="0" w:firstLine="567"/>
        <w:rPr>
          <w:rFonts w:eastAsia="Times New Roman" w:cs="Times New Roman"/>
          <w:color w:val="000000" w:themeColor="text1"/>
          <w:lang w:eastAsia="ru-RU"/>
        </w:rPr>
      </w:pPr>
      <w:r>
        <w:rPr>
          <w:rFonts w:eastAsia="Times New Roman" w:cs="Times New Roman"/>
          <w:color w:val="000000" w:themeColor="text1"/>
          <w:lang w:eastAsia="ru-RU"/>
        </w:rPr>
        <w:t>«</w:t>
      </w:r>
      <w:r w:rsidRPr="0085757F">
        <w:rPr>
          <w:rFonts w:eastAsia="Times New Roman" w:cs="Times New Roman"/>
          <w:color w:val="000000" w:themeColor="text1"/>
          <w:lang w:eastAsia="ru-RU"/>
        </w:rPr>
        <w:t>Для участка №2.</w:t>
      </w:r>
      <w:r>
        <w:rPr>
          <w:rFonts w:eastAsia="Times New Roman" w:cs="Times New Roman"/>
          <w:color w:val="000000" w:themeColor="text1"/>
          <w:lang w:eastAsia="ru-RU"/>
        </w:rPr>
        <w:t>8</w:t>
      </w:r>
      <w:r w:rsidRPr="0085757F">
        <w:rPr>
          <w:rFonts w:eastAsia="Times New Roman" w:cs="Times New Roman"/>
          <w:color w:val="000000" w:themeColor="text1"/>
          <w:lang w:eastAsia="ru-RU"/>
        </w:rPr>
        <w:t xml:space="preserve"> из общего количества </w:t>
      </w:r>
      <w:r>
        <w:rPr>
          <w:rFonts w:eastAsia="Times New Roman" w:cs="Times New Roman"/>
          <w:color w:val="000000" w:themeColor="text1"/>
          <w:lang w:eastAsia="ru-RU"/>
        </w:rPr>
        <w:t>80</w:t>
      </w:r>
      <w:r w:rsidRPr="0085757F">
        <w:rPr>
          <w:rFonts w:eastAsia="Times New Roman" w:cs="Times New Roman"/>
          <w:color w:val="000000" w:themeColor="text1"/>
          <w:lang w:eastAsia="ru-RU"/>
        </w:rPr>
        <w:t xml:space="preserve"> м/м предусмотрено </w:t>
      </w:r>
      <w:r>
        <w:rPr>
          <w:rFonts w:eastAsia="Times New Roman" w:cs="Times New Roman"/>
          <w:color w:val="000000" w:themeColor="text1"/>
          <w:lang w:eastAsia="ru-RU"/>
        </w:rPr>
        <w:t>11</w:t>
      </w:r>
      <w:r w:rsidRPr="0085757F">
        <w:rPr>
          <w:rFonts w:eastAsia="Times New Roman" w:cs="Times New Roman"/>
          <w:color w:val="000000" w:themeColor="text1"/>
          <w:lang w:eastAsia="ru-RU"/>
        </w:rPr>
        <w:t xml:space="preserve"> м/м на муниципальных парковках (</w:t>
      </w:r>
      <w:r>
        <w:rPr>
          <w:rFonts w:eastAsia="Times New Roman" w:cs="Times New Roman"/>
          <w:color w:val="000000" w:themeColor="text1"/>
          <w:lang w:eastAsia="ru-RU"/>
        </w:rPr>
        <w:t xml:space="preserve">планируемая </w:t>
      </w:r>
      <w:r w:rsidRPr="0085757F">
        <w:rPr>
          <w:rFonts w:eastAsia="Times New Roman" w:cs="Times New Roman"/>
          <w:color w:val="000000" w:themeColor="text1"/>
          <w:lang w:eastAsia="ru-RU"/>
        </w:rPr>
        <w:t xml:space="preserve">уличная парковка (УДС)) в границах улицы Нурсултана Назарбаева. Оставшиеся парковочные места в количестве </w:t>
      </w:r>
      <w:r>
        <w:rPr>
          <w:rFonts w:eastAsia="Times New Roman" w:cs="Times New Roman"/>
          <w:color w:val="000000" w:themeColor="text1"/>
          <w:lang w:eastAsia="ru-RU"/>
        </w:rPr>
        <w:t>69</w:t>
      </w:r>
      <w:r w:rsidRPr="0085757F">
        <w:rPr>
          <w:rFonts w:eastAsia="Times New Roman" w:cs="Times New Roman"/>
          <w:color w:val="000000" w:themeColor="text1"/>
          <w:lang w:eastAsia="ru-RU"/>
        </w:rPr>
        <w:t xml:space="preserve"> м/м размещаются в границах сво</w:t>
      </w:r>
      <w:r>
        <w:rPr>
          <w:rFonts w:eastAsia="Times New Roman" w:cs="Times New Roman"/>
          <w:color w:val="000000" w:themeColor="text1"/>
          <w:lang w:eastAsia="ru-RU"/>
        </w:rPr>
        <w:t>его земельного участ</w:t>
      </w:r>
      <w:r w:rsidRPr="0085757F">
        <w:rPr>
          <w:rFonts w:eastAsia="Times New Roman" w:cs="Times New Roman"/>
          <w:color w:val="000000" w:themeColor="text1"/>
          <w:lang w:eastAsia="ru-RU"/>
        </w:rPr>
        <w:t>ка путем размещения их на плоск</w:t>
      </w:r>
      <w:r>
        <w:rPr>
          <w:rFonts w:eastAsia="Times New Roman" w:cs="Times New Roman"/>
          <w:color w:val="000000" w:themeColor="text1"/>
          <w:lang w:eastAsia="ru-RU"/>
        </w:rPr>
        <w:t>ости участка и/или в/на стилоба</w:t>
      </w:r>
      <w:r w:rsidRPr="0085757F">
        <w:rPr>
          <w:rFonts w:eastAsia="Times New Roman" w:cs="Times New Roman"/>
          <w:color w:val="000000" w:themeColor="text1"/>
          <w:lang w:eastAsia="ru-RU"/>
        </w:rPr>
        <w:t>те/подземном паркинге.</w:t>
      </w:r>
      <w:r>
        <w:rPr>
          <w:rFonts w:eastAsia="Times New Roman" w:cs="Times New Roman"/>
          <w:color w:val="000000" w:themeColor="text1"/>
          <w:lang w:eastAsia="ru-RU"/>
        </w:rPr>
        <w:t>»</w:t>
      </w:r>
    </w:p>
    <w:p w14:paraId="450B32CB" w14:textId="7936CD1F" w:rsidR="00AB683F" w:rsidRDefault="00CA413C" w:rsidP="00BA5B3B">
      <w:pPr>
        <w:pStyle w:val="a8"/>
        <w:spacing w:line="288" w:lineRule="auto"/>
        <w:ind w:left="0" w:firstLine="709"/>
        <w:rPr>
          <w:rFonts w:eastAsia="Times New Roman" w:cs="Times New Roman"/>
          <w:color w:val="000000" w:themeColor="text1"/>
          <w:lang w:eastAsia="ru-RU"/>
        </w:rPr>
      </w:pPr>
      <w:r>
        <w:rPr>
          <w:rFonts w:eastAsia="Times New Roman" w:cs="Times New Roman"/>
          <w:color w:val="000000" w:themeColor="text1"/>
          <w:lang w:eastAsia="ru-RU"/>
        </w:rPr>
        <w:t>3</w:t>
      </w:r>
      <w:r w:rsidR="00AB683F">
        <w:rPr>
          <w:rFonts w:eastAsia="Times New Roman" w:cs="Times New Roman"/>
          <w:color w:val="000000" w:themeColor="text1"/>
          <w:lang w:eastAsia="ru-RU"/>
        </w:rPr>
        <w:t>.3 раздел 6 «</w:t>
      </w:r>
      <w:r w:rsidR="00AB683F" w:rsidRPr="00AB683F">
        <w:rPr>
          <w:rFonts w:eastAsia="Times New Roman" w:cs="Times New Roman"/>
          <w:color w:val="000000" w:themeColor="text1"/>
          <w:lang w:eastAsia="ru-RU"/>
        </w:rPr>
        <w:t xml:space="preserve">Характеристика развития </w:t>
      </w:r>
      <w:r w:rsidR="00BA5B3B">
        <w:rPr>
          <w:rFonts w:eastAsia="Times New Roman" w:cs="Times New Roman"/>
          <w:color w:val="000000" w:themeColor="text1"/>
          <w:lang w:eastAsia="ru-RU"/>
        </w:rPr>
        <w:t xml:space="preserve">системы инженерно- технического </w:t>
      </w:r>
      <w:r w:rsidR="00AB683F" w:rsidRPr="00AB683F">
        <w:rPr>
          <w:rFonts w:eastAsia="Times New Roman" w:cs="Times New Roman"/>
          <w:color w:val="000000" w:themeColor="text1"/>
          <w:lang w:eastAsia="ru-RU"/>
        </w:rPr>
        <w:t>обеспечения</w:t>
      </w:r>
      <w:r w:rsidR="00AB683F">
        <w:rPr>
          <w:rFonts w:eastAsia="Times New Roman" w:cs="Times New Roman"/>
          <w:color w:val="000000" w:themeColor="text1"/>
          <w:lang w:eastAsia="ru-RU"/>
        </w:rPr>
        <w:t>»:</w:t>
      </w:r>
    </w:p>
    <w:p w14:paraId="23B20497" w14:textId="223D7A3A" w:rsidR="00AB683F" w:rsidRDefault="00CA413C" w:rsidP="00BA5B3B">
      <w:pPr>
        <w:pStyle w:val="a8"/>
        <w:spacing w:line="288" w:lineRule="auto"/>
        <w:ind w:left="0" w:firstLine="709"/>
        <w:rPr>
          <w:rFonts w:eastAsia="Times New Roman" w:cs="Times New Roman"/>
          <w:color w:val="000000" w:themeColor="text1"/>
          <w:lang w:eastAsia="ru-RU"/>
        </w:rPr>
      </w:pPr>
      <w:r>
        <w:rPr>
          <w:rFonts w:eastAsia="Times New Roman" w:cs="Times New Roman"/>
          <w:color w:val="000000" w:themeColor="text1"/>
          <w:lang w:eastAsia="ru-RU"/>
        </w:rPr>
        <w:t>3</w:t>
      </w:r>
      <w:r w:rsidR="00AB683F">
        <w:rPr>
          <w:rFonts w:eastAsia="Times New Roman" w:cs="Times New Roman"/>
          <w:color w:val="000000" w:themeColor="text1"/>
          <w:lang w:eastAsia="ru-RU"/>
        </w:rPr>
        <w:t>.3.1 подраздел 6.1 «Водоснабжение» дополнить абзацами следующего содержания:</w:t>
      </w:r>
    </w:p>
    <w:p w14:paraId="5FE6ADB2" w14:textId="77777777" w:rsidR="00AB683F" w:rsidRPr="00AB683F" w:rsidRDefault="00AB683F" w:rsidP="00AB683F">
      <w:pPr>
        <w:pStyle w:val="4--"/>
        <w:spacing w:before="0" w:after="0" w:line="288" w:lineRule="auto"/>
      </w:pPr>
      <w:r w:rsidRPr="00AB683F">
        <w:rPr>
          <w:color w:val="000000" w:themeColor="text1"/>
        </w:rPr>
        <w:t>«</w:t>
      </w:r>
      <w:bookmarkStart w:id="1" w:name="_Hlk188690381"/>
      <w:r w:rsidRPr="00AB683F">
        <w:t>Суточный расход воды на хозяйственно - питьевые нужды проектируемого жилого дома со встроенными нежилыми помещениями составляет 29,51 м</w:t>
      </w:r>
      <w:r w:rsidRPr="00AB683F">
        <w:rPr>
          <w:vertAlign w:val="superscript"/>
        </w:rPr>
        <w:t>3</w:t>
      </w:r>
      <w:r w:rsidRPr="00AB683F">
        <w:t>/сутки, расход воды на полив территории в летнее время года – 2,74 м</w:t>
      </w:r>
      <w:r w:rsidRPr="00AB683F">
        <w:rPr>
          <w:vertAlign w:val="superscript"/>
        </w:rPr>
        <w:t>3</w:t>
      </w:r>
      <w:r w:rsidRPr="00AB683F">
        <w:t>/сутки.</w:t>
      </w:r>
    </w:p>
    <w:p w14:paraId="2FA27708" w14:textId="77777777" w:rsidR="00AB683F" w:rsidRPr="00AB683F" w:rsidRDefault="00AB683F" w:rsidP="00AB683F">
      <w:pPr>
        <w:pStyle w:val="4--"/>
        <w:spacing w:before="0" w:after="0" w:line="288" w:lineRule="auto"/>
      </w:pPr>
      <w:r w:rsidRPr="00AB683F">
        <w:t>Водоснабжение жилого дома предусмотрено от существующего водопровода Ø600мм по ул. Нурсултана Назарбаева, на участке водопровода в районе дома №35к1 по ул. Нурсултана Назарбаева, в направлении ул.Павлюхина от водопроводного колодца с отметкой «не обн.».</w:t>
      </w:r>
    </w:p>
    <w:p w14:paraId="06BD40EE" w14:textId="07F450BB" w:rsidR="00AB683F" w:rsidRDefault="00AB683F" w:rsidP="00AB683F">
      <w:pPr>
        <w:pStyle w:val="4--"/>
        <w:spacing w:before="0" w:after="0" w:line="288" w:lineRule="auto"/>
      </w:pPr>
      <w:bookmarkStart w:id="2" w:name="_Hlk188690684"/>
      <w:bookmarkEnd w:id="1"/>
      <w:r w:rsidRPr="00AB683F">
        <w:t>Общая протяженность проектируемых сетей Ø110мм - 0,30 км.</w:t>
      </w:r>
      <w:bookmarkEnd w:id="2"/>
      <w:r w:rsidRPr="00AB683F">
        <w:t>»</w:t>
      </w:r>
    </w:p>
    <w:p w14:paraId="6703D277" w14:textId="1AF997D1" w:rsidR="00AB683F" w:rsidRPr="00E124E8" w:rsidRDefault="00CA413C" w:rsidP="00AB683F">
      <w:pPr>
        <w:pStyle w:val="4--"/>
        <w:spacing w:before="0" w:after="0" w:line="288" w:lineRule="auto"/>
      </w:pPr>
      <w:r>
        <w:t>3</w:t>
      </w:r>
      <w:r w:rsidR="00AB683F">
        <w:t xml:space="preserve">.3.2 </w:t>
      </w:r>
      <w:r w:rsidR="00AB683F">
        <w:rPr>
          <w:color w:val="000000" w:themeColor="text1"/>
        </w:rPr>
        <w:t>подраздел 6.2 «Водоотведение» дополнить абзацами следующего содержания:</w:t>
      </w:r>
    </w:p>
    <w:p w14:paraId="068C41DC" w14:textId="21AA64D0" w:rsidR="00AB683F" w:rsidRPr="00AB683F" w:rsidRDefault="00AB683F" w:rsidP="00AB683F">
      <w:pPr>
        <w:pStyle w:val="a8"/>
        <w:spacing w:line="288" w:lineRule="auto"/>
        <w:ind w:left="0" w:firstLine="709"/>
        <w:rPr>
          <w:rFonts w:eastAsia="Times New Roman" w:cs="Times New Roman"/>
          <w:color w:val="000000" w:themeColor="text1"/>
          <w:lang w:eastAsia="ru-RU"/>
        </w:rPr>
      </w:pPr>
      <w:r>
        <w:rPr>
          <w:rFonts w:eastAsia="Times New Roman" w:cs="Times New Roman"/>
          <w:color w:val="000000" w:themeColor="text1"/>
          <w:lang w:eastAsia="ru-RU"/>
        </w:rPr>
        <w:lastRenderedPageBreak/>
        <w:t>«</w:t>
      </w:r>
      <w:r w:rsidRPr="00AB683F">
        <w:rPr>
          <w:rFonts w:eastAsia="Times New Roman" w:cs="Times New Roman"/>
          <w:color w:val="000000" w:themeColor="text1"/>
          <w:lang w:eastAsia="ru-RU"/>
        </w:rPr>
        <w:t>Суточный расход сточных вод проектируемого жилого дома со встро-енными нежилыми помещениями составит 29,51 м3/сутки.</w:t>
      </w:r>
    </w:p>
    <w:p w14:paraId="4DC74267" w14:textId="51F02ADC" w:rsidR="00AB683F" w:rsidRPr="00AB683F" w:rsidRDefault="00AB683F" w:rsidP="00AB683F">
      <w:pPr>
        <w:pStyle w:val="a8"/>
        <w:spacing w:line="288" w:lineRule="auto"/>
        <w:ind w:left="0" w:firstLine="709"/>
        <w:rPr>
          <w:rFonts w:eastAsia="Times New Roman" w:cs="Times New Roman"/>
          <w:color w:val="000000" w:themeColor="text1"/>
          <w:lang w:eastAsia="ru-RU"/>
        </w:rPr>
      </w:pPr>
      <w:r w:rsidRPr="00AB683F">
        <w:rPr>
          <w:rFonts w:eastAsia="Times New Roman" w:cs="Times New Roman"/>
          <w:color w:val="000000" w:themeColor="text1"/>
          <w:lang w:eastAsia="ru-RU"/>
        </w:rPr>
        <w:t>Для отвода бытовых сточных вод жилого дома с коммерческими помещениями предусматривается строительство самотечных сетей бытовой канализации Ø160мм с подключением к перекладываемому</w:t>
      </w:r>
      <w:r w:rsidR="00CF6E13">
        <w:rPr>
          <w:rFonts w:eastAsia="Times New Roman" w:cs="Times New Roman"/>
          <w:color w:val="000000" w:themeColor="text1"/>
          <w:lang w:eastAsia="ru-RU"/>
        </w:rPr>
        <w:t xml:space="preserve"> внутриквартальному</w:t>
      </w:r>
      <w:r w:rsidRPr="00AB683F">
        <w:rPr>
          <w:rFonts w:eastAsia="Times New Roman" w:cs="Times New Roman"/>
          <w:color w:val="000000" w:themeColor="text1"/>
          <w:lang w:eastAsia="ru-RU"/>
        </w:rPr>
        <w:t xml:space="preserve"> канализационному коллектору Ø225мм</w:t>
      </w:r>
      <w:r w:rsidR="00CF6E13">
        <w:rPr>
          <w:rFonts w:eastAsia="Times New Roman" w:cs="Times New Roman"/>
          <w:color w:val="000000" w:themeColor="text1"/>
          <w:lang w:eastAsia="ru-RU"/>
        </w:rPr>
        <w:t>.</w:t>
      </w:r>
    </w:p>
    <w:p w14:paraId="704B4D12" w14:textId="02354845" w:rsidR="00AB683F" w:rsidRPr="00AB683F" w:rsidRDefault="00AB683F" w:rsidP="00BA5B3B">
      <w:pPr>
        <w:pStyle w:val="a8"/>
        <w:spacing w:line="288" w:lineRule="auto"/>
        <w:ind w:left="0" w:firstLine="709"/>
        <w:rPr>
          <w:rFonts w:eastAsia="Times New Roman" w:cs="Times New Roman"/>
          <w:color w:val="000000" w:themeColor="text1"/>
          <w:lang w:eastAsia="ru-RU"/>
        </w:rPr>
      </w:pPr>
      <w:r w:rsidRPr="00AB683F">
        <w:rPr>
          <w:rFonts w:eastAsia="Times New Roman" w:cs="Times New Roman"/>
          <w:color w:val="000000" w:themeColor="text1"/>
          <w:lang w:eastAsia="ru-RU"/>
        </w:rPr>
        <w:t xml:space="preserve">Проектом предусматривается перекладка </w:t>
      </w:r>
      <w:r w:rsidR="00CF6E13">
        <w:rPr>
          <w:rFonts w:eastAsia="Times New Roman" w:cs="Times New Roman"/>
          <w:color w:val="000000" w:themeColor="text1"/>
          <w:lang w:eastAsia="ru-RU"/>
        </w:rPr>
        <w:t xml:space="preserve">внутриквартальной </w:t>
      </w:r>
      <w:r w:rsidRPr="00AB683F">
        <w:rPr>
          <w:rFonts w:eastAsia="Times New Roman" w:cs="Times New Roman"/>
          <w:color w:val="000000" w:themeColor="text1"/>
          <w:lang w:eastAsia="ru-RU"/>
        </w:rPr>
        <w:t>сети водоотведения Ø225мм проходящей по территории проектируемого жилого дома.</w:t>
      </w:r>
    </w:p>
    <w:p w14:paraId="188BF281" w14:textId="2FFDD982" w:rsidR="00AB683F" w:rsidRDefault="00AB683F" w:rsidP="00BA5B3B">
      <w:pPr>
        <w:pStyle w:val="a8"/>
        <w:spacing w:line="288" w:lineRule="auto"/>
        <w:ind w:left="0" w:firstLine="709"/>
        <w:rPr>
          <w:rFonts w:eastAsia="Times New Roman" w:cs="Times New Roman"/>
          <w:color w:val="000000" w:themeColor="text1"/>
          <w:lang w:eastAsia="ru-RU"/>
        </w:rPr>
      </w:pPr>
      <w:r w:rsidRPr="00AB683F">
        <w:rPr>
          <w:rFonts w:eastAsia="Times New Roman" w:cs="Times New Roman"/>
          <w:color w:val="000000" w:themeColor="text1"/>
          <w:lang w:eastAsia="ru-RU"/>
        </w:rPr>
        <w:t>Общая протяженность проектируемых сетей канализации</w:t>
      </w:r>
      <w:r>
        <w:rPr>
          <w:rFonts w:eastAsia="Times New Roman" w:cs="Times New Roman"/>
          <w:color w:val="000000" w:themeColor="text1"/>
          <w:lang w:eastAsia="ru-RU"/>
        </w:rPr>
        <w:t xml:space="preserve"> - </w:t>
      </w:r>
      <w:r w:rsidRPr="00AB683F">
        <w:rPr>
          <w:rFonts w:eastAsia="Times New Roman" w:cs="Times New Roman"/>
          <w:color w:val="000000" w:themeColor="text1"/>
          <w:lang w:eastAsia="ru-RU"/>
        </w:rPr>
        <w:t>0,4 км</w:t>
      </w:r>
      <w:r>
        <w:rPr>
          <w:rFonts w:eastAsia="Times New Roman" w:cs="Times New Roman"/>
          <w:color w:val="000000" w:themeColor="text1"/>
          <w:lang w:eastAsia="ru-RU"/>
        </w:rPr>
        <w:t>.»</w:t>
      </w:r>
    </w:p>
    <w:p w14:paraId="32FE5DB9" w14:textId="207B27E0" w:rsidR="00AB683F" w:rsidRPr="00E124E8" w:rsidRDefault="00CA413C" w:rsidP="00BA5B3B">
      <w:pPr>
        <w:pStyle w:val="4--"/>
        <w:spacing w:before="0" w:after="0" w:line="288" w:lineRule="auto"/>
      </w:pPr>
      <w:r>
        <w:t>3</w:t>
      </w:r>
      <w:r w:rsidR="00AB683F">
        <w:t xml:space="preserve">.3.3 </w:t>
      </w:r>
      <w:r w:rsidR="00AB683F">
        <w:rPr>
          <w:color w:val="000000" w:themeColor="text1"/>
        </w:rPr>
        <w:t>подраздел 6.3 «Дождевая канализация» дополнить абзацами следующего содержания:</w:t>
      </w:r>
    </w:p>
    <w:p w14:paraId="1A931D1A" w14:textId="77777777" w:rsidR="006330BD" w:rsidRPr="006330BD" w:rsidRDefault="006330BD" w:rsidP="00BA5B3B">
      <w:pPr>
        <w:pStyle w:val="4--"/>
        <w:spacing w:before="0" w:after="0" w:line="288" w:lineRule="auto"/>
      </w:pPr>
      <w:r>
        <w:rPr>
          <w:color w:val="000000" w:themeColor="text1"/>
        </w:rPr>
        <w:t>«</w:t>
      </w:r>
      <w:bookmarkStart w:id="3" w:name="_Hlk188691721"/>
      <w:r w:rsidRPr="006330BD">
        <w:t>Расход поверхностных вод с территории проектируемого жилого дома со встроенными нежилыми помещениями составит 35,86 л/с.</w:t>
      </w:r>
    </w:p>
    <w:p w14:paraId="53A5F1C8" w14:textId="17AB269E" w:rsidR="00AB683F" w:rsidRDefault="006330BD" w:rsidP="00BA5B3B">
      <w:pPr>
        <w:pStyle w:val="4--"/>
        <w:spacing w:before="0" w:after="0" w:line="288" w:lineRule="auto"/>
        <w:rPr>
          <w:color w:val="000000" w:themeColor="text1"/>
        </w:rPr>
      </w:pPr>
      <w:r w:rsidRPr="006330BD">
        <w:t>Проектом предлагается строительство закрытых сетей ливневой канализации ø</w:t>
      </w:r>
      <w:r w:rsidR="00CF6E13">
        <w:t>315</w:t>
      </w:r>
      <w:r w:rsidRPr="006330BD">
        <w:t>мм, с последующим подключением к существующим сетям ливневой канализации по ул.Нурсултана Назарбаева.</w:t>
      </w:r>
      <w:bookmarkEnd w:id="3"/>
      <w:r w:rsidRPr="006330BD">
        <w:rPr>
          <w:color w:val="000000" w:themeColor="text1"/>
        </w:rPr>
        <w:t>»</w:t>
      </w:r>
    </w:p>
    <w:p w14:paraId="46150772" w14:textId="5ED00D05" w:rsidR="006330BD" w:rsidRPr="00E124E8" w:rsidRDefault="00CA413C" w:rsidP="00BA5B3B">
      <w:pPr>
        <w:pStyle w:val="4--"/>
        <w:spacing w:before="0" w:after="0" w:line="288" w:lineRule="auto"/>
      </w:pPr>
      <w:r>
        <w:t>3</w:t>
      </w:r>
      <w:r w:rsidR="006330BD">
        <w:t xml:space="preserve">.3.4 </w:t>
      </w:r>
      <w:r w:rsidR="006330BD">
        <w:rPr>
          <w:color w:val="000000" w:themeColor="text1"/>
        </w:rPr>
        <w:t>подраздел 6.4 «Теплоснабжение» дополнить абзацами следующего содержания:</w:t>
      </w:r>
    </w:p>
    <w:p w14:paraId="2AD66410" w14:textId="54B31F78" w:rsidR="006330BD" w:rsidRPr="006330BD" w:rsidRDefault="006330BD" w:rsidP="00BA5B3B">
      <w:pPr>
        <w:spacing w:line="288" w:lineRule="auto"/>
        <w:ind w:firstLine="708"/>
        <w:rPr>
          <w:rFonts w:cs="Times New Roman"/>
          <w:iCs/>
          <w:szCs w:val="28"/>
        </w:rPr>
      </w:pPr>
      <w:bookmarkStart w:id="4" w:name="_Hlk188692285"/>
      <w:r w:rsidRPr="006330BD">
        <w:rPr>
          <w:rFonts w:cs="Times New Roman"/>
          <w:szCs w:val="28"/>
        </w:rPr>
        <w:t>«В соответствии с расчётами на проектируемую территорию потребность жилого дома со встроенными нежилыми помещениями в тепле составит 0,5851 МВт (0,5031 Гкал/час).</w:t>
      </w:r>
    </w:p>
    <w:p w14:paraId="7DC97E5E" w14:textId="77777777" w:rsidR="006330BD" w:rsidRPr="006330BD" w:rsidRDefault="006330BD" w:rsidP="00BA5B3B">
      <w:pPr>
        <w:spacing w:line="288" w:lineRule="auto"/>
        <w:ind w:firstLine="708"/>
        <w:rPr>
          <w:rFonts w:cs="Times New Roman"/>
          <w:szCs w:val="28"/>
        </w:rPr>
      </w:pPr>
      <w:bookmarkStart w:id="5" w:name="_Hlk203770994"/>
      <w:r w:rsidRPr="006330BD">
        <w:rPr>
          <w:rFonts w:cs="Times New Roman"/>
          <w:szCs w:val="28"/>
        </w:rPr>
        <w:t>Теплоснабжение территории предусматривается за счет подключения к тепловым сетям АО «Татэнерго» Казанские тепловые сети, расположенных на территории проектирования.</w:t>
      </w:r>
    </w:p>
    <w:p w14:paraId="3601E412" w14:textId="77777777" w:rsidR="006330BD" w:rsidRPr="006330BD" w:rsidRDefault="006330BD" w:rsidP="00BA5B3B">
      <w:pPr>
        <w:spacing w:line="288" w:lineRule="auto"/>
        <w:ind w:firstLine="708"/>
        <w:rPr>
          <w:rFonts w:cs="Times New Roman"/>
          <w:szCs w:val="28"/>
        </w:rPr>
      </w:pPr>
      <w:r w:rsidRPr="006330BD">
        <w:rPr>
          <w:rFonts w:cs="Times New Roman"/>
          <w:szCs w:val="28"/>
        </w:rPr>
        <w:t xml:space="preserve">Система теплоснабжения – закрытая независимая. Температурный график тепловых сетей от источника 150-70 </w:t>
      </w:r>
      <w:r w:rsidRPr="006330BD">
        <w:rPr>
          <w:rFonts w:eastAsia="SimSun" w:cs="Times New Roman"/>
          <w:szCs w:val="28"/>
        </w:rPr>
        <w:t>℃</w:t>
      </w:r>
      <w:r w:rsidRPr="006330BD">
        <w:rPr>
          <w:rFonts w:cs="Times New Roman"/>
          <w:szCs w:val="28"/>
        </w:rPr>
        <w:t>.</w:t>
      </w:r>
    </w:p>
    <w:p w14:paraId="01974D33" w14:textId="6D6BD396" w:rsidR="006330BD" w:rsidRDefault="006330BD" w:rsidP="00BA5B3B">
      <w:pPr>
        <w:spacing w:line="288" w:lineRule="auto"/>
        <w:ind w:firstLine="708"/>
        <w:rPr>
          <w:rFonts w:cs="Times New Roman"/>
          <w:szCs w:val="28"/>
        </w:rPr>
      </w:pPr>
      <w:r w:rsidRPr="006330BD">
        <w:rPr>
          <w:rFonts w:cs="Times New Roman"/>
          <w:szCs w:val="28"/>
        </w:rPr>
        <w:t>Также, проектом предусматривается демонтаж тепловых сетей, попадающих под проектируемую застройку – 2х55 метров.»</w:t>
      </w:r>
    </w:p>
    <w:bookmarkEnd w:id="4"/>
    <w:bookmarkEnd w:id="5"/>
    <w:p w14:paraId="2A43761C" w14:textId="387F5C4D" w:rsidR="006330BD" w:rsidRPr="00E124E8" w:rsidRDefault="00CA413C" w:rsidP="00BA5B3B">
      <w:pPr>
        <w:pStyle w:val="4--"/>
        <w:spacing w:before="0" w:after="0" w:line="288" w:lineRule="auto"/>
      </w:pPr>
      <w:r>
        <w:t>3</w:t>
      </w:r>
      <w:r w:rsidR="006330BD">
        <w:t xml:space="preserve">.3.5 </w:t>
      </w:r>
      <w:r w:rsidR="004470FD">
        <w:rPr>
          <w:color w:val="000000" w:themeColor="text1"/>
        </w:rPr>
        <w:t>подраздел 6.5 «</w:t>
      </w:r>
      <w:r w:rsidR="00D52DFD">
        <w:rPr>
          <w:color w:val="000000" w:themeColor="text1"/>
        </w:rPr>
        <w:t>Электроснабжение</w:t>
      </w:r>
      <w:r w:rsidR="006330BD">
        <w:rPr>
          <w:color w:val="000000" w:themeColor="text1"/>
        </w:rPr>
        <w:t>» дополнить абзацами следующего содержания:</w:t>
      </w:r>
    </w:p>
    <w:p w14:paraId="5BB7A79D" w14:textId="76E1E4B7" w:rsidR="006330BD" w:rsidRPr="006330BD" w:rsidRDefault="006330BD" w:rsidP="00BA5B3B">
      <w:pPr>
        <w:pStyle w:val="4--"/>
        <w:spacing w:line="288" w:lineRule="auto"/>
        <w:rPr>
          <w:color w:val="000000" w:themeColor="text1"/>
        </w:rPr>
      </w:pPr>
      <w:r>
        <w:rPr>
          <w:color w:val="000000" w:themeColor="text1"/>
        </w:rPr>
        <w:t>«</w:t>
      </w:r>
      <w:r w:rsidRPr="006330BD">
        <w:rPr>
          <w:color w:val="000000" w:themeColor="text1"/>
        </w:rPr>
        <w:t>На основании расчетов электропотребление жилого дома со встроен-ными нежилыми помещениями составит 421,2 кВт.</w:t>
      </w:r>
    </w:p>
    <w:p w14:paraId="2FA608CE" w14:textId="429E8F0E" w:rsidR="006330BD" w:rsidRPr="006330BD" w:rsidRDefault="006330BD" w:rsidP="00BA5B3B">
      <w:pPr>
        <w:pStyle w:val="4--"/>
        <w:spacing w:line="288" w:lineRule="auto"/>
        <w:rPr>
          <w:color w:val="000000" w:themeColor="text1"/>
        </w:rPr>
      </w:pPr>
      <w:r w:rsidRPr="006330BD">
        <w:rPr>
          <w:color w:val="000000" w:themeColor="text1"/>
        </w:rPr>
        <w:t>В соответствии с техническими требованиями на проектирование №142 от 08.07.2025г. филиала АО «Сетевая компания» Казанские электрические сети (КЭС) электроснабжение предусматривается от новой ТП-1 (центр питания – КТЭЦ-1).</w:t>
      </w:r>
    </w:p>
    <w:p w14:paraId="0FAC875A" w14:textId="57E2E3E7" w:rsidR="006330BD" w:rsidRPr="006330BD" w:rsidRDefault="006330BD" w:rsidP="00BA5B3B">
      <w:pPr>
        <w:pStyle w:val="4--"/>
        <w:spacing w:line="288" w:lineRule="auto"/>
        <w:rPr>
          <w:color w:val="000000" w:themeColor="text1"/>
        </w:rPr>
      </w:pPr>
      <w:r w:rsidRPr="006330BD">
        <w:rPr>
          <w:color w:val="000000" w:themeColor="text1"/>
        </w:rPr>
        <w:lastRenderedPageBreak/>
        <w:t>С учетом разработанных планировочных решений по застройке территории предусматриваются следующие мероприятия:</w:t>
      </w:r>
    </w:p>
    <w:p w14:paraId="68D14A3B" w14:textId="77777777" w:rsidR="006330BD" w:rsidRPr="006330BD" w:rsidRDefault="006330BD" w:rsidP="00BA5B3B">
      <w:pPr>
        <w:pStyle w:val="4--"/>
        <w:spacing w:line="288" w:lineRule="auto"/>
        <w:rPr>
          <w:color w:val="000000" w:themeColor="text1"/>
        </w:rPr>
      </w:pPr>
      <w:r w:rsidRPr="006330BD">
        <w:rPr>
          <w:color w:val="000000" w:themeColor="text1"/>
        </w:rPr>
        <w:t>- демонтаж участка ВЛ 0,4 кВ ТП-78, проходящего по территории про-ек-тирования – 120 м;</w:t>
      </w:r>
    </w:p>
    <w:p w14:paraId="40199EA9" w14:textId="77777777" w:rsidR="006330BD" w:rsidRPr="006330BD" w:rsidRDefault="006330BD" w:rsidP="00BA5B3B">
      <w:pPr>
        <w:pStyle w:val="4--"/>
        <w:spacing w:line="288" w:lineRule="auto"/>
        <w:rPr>
          <w:color w:val="000000" w:themeColor="text1"/>
        </w:rPr>
      </w:pPr>
      <w:r w:rsidRPr="006330BD">
        <w:rPr>
          <w:color w:val="000000" w:themeColor="text1"/>
        </w:rPr>
        <w:t>- строительство подводящей КЛ 6 кВ от КТЭЦ-1 – 1,91 км;</w:t>
      </w:r>
    </w:p>
    <w:p w14:paraId="31E8A272" w14:textId="77777777" w:rsidR="006330BD" w:rsidRPr="006330BD" w:rsidRDefault="006330BD" w:rsidP="00BA5B3B">
      <w:pPr>
        <w:pStyle w:val="4--"/>
        <w:spacing w:line="288" w:lineRule="auto"/>
        <w:rPr>
          <w:color w:val="000000" w:themeColor="text1"/>
        </w:rPr>
      </w:pPr>
      <w:r w:rsidRPr="006330BD">
        <w:rPr>
          <w:color w:val="000000" w:themeColor="text1"/>
        </w:rPr>
        <w:t>- строительство встроенной ТП-1 2×630 кВ·А;</w:t>
      </w:r>
    </w:p>
    <w:p w14:paraId="44ACBC37" w14:textId="77777777" w:rsidR="006330BD" w:rsidRPr="006330BD" w:rsidRDefault="006330BD" w:rsidP="00BA5B3B">
      <w:pPr>
        <w:pStyle w:val="4--"/>
        <w:spacing w:line="288" w:lineRule="auto"/>
        <w:rPr>
          <w:color w:val="000000" w:themeColor="text1"/>
        </w:rPr>
      </w:pPr>
      <w:r w:rsidRPr="006330BD">
        <w:rPr>
          <w:color w:val="000000" w:themeColor="text1"/>
        </w:rPr>
        <w:t>- установка ВРУ-0,4 кВ;</w:t>
      </w:r>
    </w:p>
    <w:p w14:paraId="31BD6ACA" w14:textId="77777777" w:rsidR="006330BD" w:rsidRPr="006330BD" w:rsidRDefault="006330BD" w:rsidP="00BA5B3B">
      <w:pPr>
        <w:pStyle w:val="4--"/>
        <w:spacing w:line="288" w:lineRule="auto"/>
        <w:rPr>
          <w:color w:val="000000" w:themeColor="text1"/>
        </w:rPr>
      </w:pPr>
      <w:r w:rsidRPr="006330BD">
        <w:rPr>
          <w:color w:val="000000" w:themeColor="text1"/>
        </w:rPr>
        <w:t>- установка защитного отключения, заземления, защиту от работы в неполнофазном режиме трехфазных токоприемников (защиту от перенапря-же-ния однофазных токоприемников) на вводе 0,4 кВ;</w:t>
      </w:r>
    </w:p>
    <w:p w14:paraId="4AB694EF" w14:textId="77777777" w:rsidR="006330BD" w:rsidRPr="006330BD" w:rsidRDefault="006330BD" w:rsidP="00BA5B3B">
      <w:pPr>
        <w:pStyle w:val="4--"/>
        <w:spacing w:line="288" w:lineRule="auto"/>
        <w:rPr>
          <w:color w:val="000000" w:themeColor="text1"/>
        </w:rPr>
      </w:pPr>
      <w:r w:rsidRPr="006330BD">
        <w:rPr>
          <w:color w:val="000000" w:themeColor="text1"/>
        </w:rPr>
        <w:t>- установка агрегатов бесперебойного питания для отдельных токопри-емников, в работе которых возникает сбой при технологических посадках и кратковременных перерывах напряжения в сети внешнего электроснабжения;</w:t>
      </w:r>
    </w:p>
    <w:p w14:paraId="09E10E7B" w14:textId="0E90F33B" w:rsidR="006330BD" w:rsidRDefault="006330BD" w:rsidP="00BA5B3B">
      <w:pPr>
        <w:pStyle w:val="4--"/>
        <w:spacing w:before="0" w:after="0" w:line="288" w:lineRule="auto"/>
        <w:rPr>
          <w:color w:val="000000" w:themeColor="text1"/>
        </w:rPr>
      </w:pPr>
      <w:r w:rsidRPr="006330BD">
        <w:rPr>
          <w:color w:val="000000" w:themeColor="text1"/>
        </w:rPr>
        <w:t>- соблюдение охранных зон АО «Сетевая компания».</w:t>
      </w:r>
      <w:r>
        <w:rPr>
          <w:color w:val="000000" w:themeColor="text1"/>
        </w:rPr>
        <w:t>»</w:t>
      </w:r>
    </w:p>
    <w:p w14:paraId="68078309" w14:textId="2CFD21B2" w:rsidR="006330BD" w:rsidRPr="00E124E8" w:rsidRDefault="00CA413C" w:rsidP="00BA5B3B">
      <w:pPr>
        <w:pStyle w:val="4--"/>
        <w:spacing w:before="0" w:after="0" w:line="288" w:lineRule="auto"/>
      </w:pPr>
      <w:r>
        <w:t>3</w:t>
      </w:r>
      <w:r w:rsidR="000A4EF6">
        <w:t>.3.6</w:t>
      </w:r>
      <w:r w:rsidR="006330BD">
        <w:t xml:space="preserve"> </w:t>
      </w:r>
      <w:r w:rsidR="006330BD">
        <w:rPr>
          <w:color w:val="000000" w:themeColor="text1"/>
        </w:rPr>
        <w:t>подраздел 6.7 «</w:t>
      </w:r>
      <w:r w:rsidR="000A4EF6" w:rsidRPr="000A4EF6">
        <w:rPr>
          <w:color w:val="000000" w:themeColor="text1"/>
        </w:rPr>
        <w:t>Слаботочные сети</w:t>
      </w:r>
      <w:r w:rsidR="006330BD">
        <w:rPr>
          <w:color w:val="000000" w:themeColor="text1"/>
        </w:rPr>
        <w:t>» дополнить абзацами следующего содержания:</w:t>
      </w:r>
    </w:p>
    <w:p w14:paraId="6E8855E1" w14:textId="77777777" w:rsidR="006330BD" w:rsidRPr="006330BD" w:rsidRDefault="006330BD" w:rsidP="00BA5B3B">
      <w:pPr>
        <w:spacing w:line="288" w:lineRule="auto"/>
        <w:ind w:firstLine="709"/>
        <w:rPr>
          <w:rFonts w:eastAsia="Times New Roman" w:cs="Times New Roman"/>
          <w:szCs w:val="28"/>
        </w:rPr>
      </w:pPr>
      <w:r w:rsidRPr="006330BD">
        <w:t>«</w:t>
      </w:r>
      <w:r w:rsidRPr="006330BD">
        <w:rPr>
          <w:color w:val="000000"/>
          <w:szCs w:val="28"/>
        </w:rPr>
        <w:t xml:space="preserve">Для обеспечения жилого дома </w:t>
      </w:r>
      <w:r w:rsidRPr="006330BD">
        <w:rPr>
          <w:rFonts w:cs="Times New Roman"/>
          <w:szCs w:val="28"/>
        </w:rPr>
        <w:t>со встроенными нежилыми помещениями</w:t>
      </w:r>
      <w:r w:rsidRPr="006330BD">
        <w:rPr>
          <w:color w:val="000000"/>
          <w:szCs w:val="28"/>
        </w:rPr>
        <w:t xml:space="preserve"> связью </w:t>
      </w:r>
      <w:r w:rsidRPr="006330BD">
        <w:rPr>
          <w:szCs w:val="28"/>
        </w:rPr>
        <w:t>п</w:t>
      </w:r>
      <w:r w:rsidRPr="006330BD">
        <w:rPr>
          <w:rFonts w:eastAsia="Times New Roman" w:cs="Times New Roman"/>
          <w:szCs w:val="28"/>
        </w:rPr>
        <w:t>роектом предусматривается демонтаж существующего кабеля связи, проходящего по территории проектирования, протяженностью 25 метров.</w:t>
      </w:r>
    </w:p>
    <w:p w14:paraId="7F538814" w14:textId="072F5FEF" w:rsidR="006330BD" w:rsidRPr="0017330F" w:rsidRDefault="006330BD" w:rsidP="00BA5B3B">
      <w:pPr>
        <w:spacing w:line="288" w:lineRule="auto"/>
        <w:ind w:firstLine="709"/>
        <w:rPr>
          <w:rFonts w:eastAsia="Times New Roman" w:cs="Times New Roman"/>
          <w:szCs w:val="28"/>
        </w:rPr>
      </w:pPr>
      <w:r w:rsidRPr="006330BD">
        <w:rPr>
          <w:rFonts w:eastAsia="Times New Roman" w:cs="Times New Roman"/>
          <w:szCs w:val="28"/>
        </w:rPr>
        <w:t>Подключение к услугам передачи данных осуществляется по волоконно-оптическому кабелю. Проектом предусматривается установка кабельного вводного колодца в непосредственной близости от подключаемого здания, а также строительство кабельной канализации с использованием ПНД трубы с диаметром каналов 63 мм.»</w:t>
      </w:r>
    </w:p>
    <w:p w14:paraId="6D6A463B" w14:textId="42986479" w:rsidR="006330BD" w:rsidRPr="006330BD" w:rsidRDefault="006330BD" w:rsidP="00BA5B3B">
      <w:pPr>
        <w:pStyle w:val="4--"/>
        <w:spacing w:before="0" w:after="0" w:line="288" w:lineRule="auto"/>
      </w:pPr>
    </w:p>
    <w:p w14:paraId="418582A7" w14:textId="5F741982" w:rsidR="00857510" w:rsidRDefault="00CA413C" w:rsidP="00BA5B3B">
      <w:pPr>
        <w:pStyle w:val="a8"/>
        <w:spacing w:line="288" w:lineRule="auto"/>
        <w:ind w:left="709"/>
        <w:rPr>
          <w:rFonts w:eastAsia="Times New Roman" w:cs="Times New Roman"/>
          <w:color w:val="000000" w:themeColor="text1"/>
          <w:lang w:eastAsia="ru-RU"/>
        </w:rPr>
      </w:pPr>
      <w:r>
        <w:rPr>
          <w:rFonts w:eastAsia="Times New Roman" w:cs="Times New Roman"/>
          <w:color w:val="000000" w:themeColor="text1"/>
          <w:lang w:eastAsia="ru-RU"/>
        </w:rPr>
        <w:t>3</w:t>
      </w:r>
      <w:r w:rsidR="00857510">
        <w:rPr>
          <w:rFonts w:eastAsia="Times New Roman" w:cs="Times New Roman"/>
          <w:color w:val="000000" w:themeColor="text1"/>
          <w:lang w:eastAsia="ru-RU"/>
        </w:rPr>
        <w:t>.</w:t>
      </w:r>
      <w:r w:rsidR="00AB683F">
        <w:rPr>
          <w:rFonts w:eastAsia="Times New Roman" w:cs="Times New Roman"/>
          <w:color w:val="000000" w:themeColor="text1"/>
          <w:lang w:eastAsia="ru-RU"/>
        </w:rPr>
        <w:t>4</w:t>
      </w:r>
      <w:r w:rsidR="00857510">
        <w:rPr>
          <w:rFonts w:eastAsia="Times New Roman" w:cs="Times New Roman"/>
          <w:color w:val="000000" w:themeColor="text1"/>
          <w:lang w:eastAsia="ru-RU"/>
        </w:rPr>
        <w:t xml:space="preserve"> </w:t>
      </w:r>
      <w:r w:rsidR="00857510" w:rsidRPr="00857510">
        <w:rPr>
          <w:rFonts w:eastAsia="Times New Roman" w:cs="Times New Roman"/>
          <w:color w:val="000000" w:themeColor="text1"/>
          <w:lang w:eastAsia="ru-RU"/>
        </w:rPr>
        <w:t xml:space="preserve">дополнить </w:t>
      </w:r>
      <w:r w:rsidR="00857510">
        <w:rPr>
          <w:rFonts w:eastAsia="Times New Roman" w:cs="Times New Roman"/>
          <w:color w:val="000000" w:themeColor="text1"/>
          <w:lang w:eastAsia="ru-RU"/>
        </w:rPr>
        <w:t xml:space="preserve">разделом 10 </w:t>
      </w:r>
      <w:r w:rsidR="00857510" w:rsidRPr="00857510">
        <w:rPr>
          <w:rFonts w:eastAsia="Times New Roman" w:cs="Times New Roman"/>
          <w:color w:val="000000" w:themeColor="text1"/>
          <w:lang w:eastAsia="ru-RU"/>
        </w:rPr>
        <w:t xml:space="preserve">следующего содержания: </w:t>
      </w:r>
    </w:p>
    <w:p w14:paraId="4326635F" w14:textId="77777777" w:rsidR="00BA5B3B" w:rsidRDefault="00BA5B3B" w:rsidP="00BA5B3B">
      <w:pPr>
        <w:spacing w:line="288" w:lineRule="auto"/>
        <w:jc w:val="center"/>
        <w:rPr>
          <w:rFonts w:eastAsia="Calibri" w:cs="Times New Roman"/>
          <w:bCs/>
          <w:color w:val="000000" w:themeColor="text1"/>
          <w:szCs w:val="28"/>
        </w:rPr>
      </w:pPr>
    </w:p>
    <w:p w14:paraId="0526BC36" w14:textId="21479E2E" w:rsidR="00857510" w:rsidRPr="00BA5B3B" w:rsidRDefault="00857510" w:rsidP="00BA5B3B">
      <w:pPr>
        <w:spacing w:line="288" w:lineRule="auto"/>
        <w:jc w:val="center"/>
        <w:rPr>
          <w:rFonts w:eastAsia="Calibri" w:cs="Times New Roman"/>
          <w:b/>
          <w:bCs/>
          <w:color w:val="000000" w:themeColor="text1"/>
          <w:szCs w:val="28"/>
        </w:rPr>
      </w:pPr>
      <w:r w:rsidRPr="00BA5B3B">
        <w:rPr>
          <w:rFonts w:eastAsia="Calibri" w:cs="Times New Roman"/>
          <w:b/>
          <w:bCs/>
          <w:color w:val="000000" w:themeColor="text1"/>
          <w:szCs w:val="28"/>
        </w:rPr>
        <w:t>«10. Этапы и максимальные сроки осуществления мероприятий»</w:t>
      </w:r>
    </w:p>
    <w:p w14:paraId="6A09830D" w14:textId="77777777" w:rsidR="00857510" w:rsidRDefault="00857510" w:rsidP="00BA5B3B">
      <w:pPr>
        <w:spacing w:line="288" w:lineRule="auto"/>
        <w:jc w:val="center"/>
        <w:rPr>
          <w:rFonts w:eastAsia="Calibri" w:cs="Times New Roman"/>
          <w:bCs/>
          <w:color w:val="000000" w:themeColor="text1"/>
          <w:szCs w:val="28"/>
        </w:rPr>
      </w:pPr>
    </w:p>
    <w:p w14:paraId="20AE9CA1" w14:textId="5C7405A5" w:rsidR="00857510" w:rsidRDefault="00857510" w:rsidP="00BA5B3B">
      <w:pPr>
        <w:spacing w:line="288" w:lineRule="auto"/>
        <w:ind w:firstLine="709"/>
        <w:rPr>
          <w:rFonts w:eastAsia="Calibri" w:cs="Times New Roman"/>
          <w:bCs/>
          <w:color w:val="000000" w:themeColor="text1"/>
          <w:szCs w:val="28"/>
        </w:rPr>
      </w:pPr>
      <w:r w:rsidRPr="00857510">
        <w:rPr>
          <w:rFonts w:eastAsia="Calibri" w:cs="Times New Roman"/>
          <w:bCs/>
          <w:color w:val="000000" w:themeColor="text1"/>
          <w:szCs w:val="28"/>
        </w:rPr>
        <w:t>Этапы и максимальные сроки осуществления мероприятий</w:t>
      </w:r>
      <w:r>
        <w:rPr>
          <w:rFonts w:eastAsia="Calibri" w:cs="Times New Roman"/>
          <w:bCs/>
          <w:color w:val="000000" w:themeColor="text1"/>
          <w:szCs w:val="28"/>
        </w:rPr>
        <w:t xml:space="preserve"> представлены в таблице: </w:t>
      </w:r>
    </w:p>
    <w:p w14:paraId="7013C331" w14:textId="77777777" w:rsidR="00857510" w:rsidRDefault="00857510" w:rsidP="00857510">
      <w:pPr>
        <w:spacing w:line="288" w:lineRule="auto"/>
        <w:jc w:val="center"/>
        <w:rPr>
          <w:rFonts w:eastAsia="Calibri" w:cs="Times New Roman"/>
          <w:bCs/>
          <w:color w:val="000000" w:themeColor="text1"/>
          <w:szCs w:val="28"/>
        </w:rPr>
      </w:pPr>
    </w:p>
    <w:p w14:paraId="56C128D6" w14:textId="77777777" w:rsidR="00857510" w:rsidRDefault="00857510" w:rsidP="00857510">
      <w:pPr>
        <w:spacing w:line="288" w:lineRule="auto"/>
        <w:jc w:val="center"/>
        <w:rPr>
          <w:rFonts w:eastAsia="Calibri" w:cs="Times New Roman"/>
          <w:bCs/>
          <w:color w:val="000000" w:themeColor="text1"/>
          <w:szCs w:val="28"/>
        </w:rPr>
        <w:sectPr w:rsidR="00857510" w:rsidSect="00D8216B">
          <w:headerReference w:type="default" r:id="rId8"/>
          <w:pgSz w:w="11906" w:h="16838" w:code="9"/>
          <w:pgMar w:top="1134" w:right="1134" w:bottom="1134" w:left="1134" w:header="454" w:footer="454" w:gutter="0"/>
          <w:cols w:space="708"/>
          <w:titlePg/>
          <w:docGrid w:linePitch="381"/>
        </w:sectPr>
      </w:pPr>
    </w:p>
    <w:p w14:paraId="17D665A4" w14:textId="77777777" w:rsidR="009A5AD9" w:rsidRPr="00D357E5" w:rsidRDefault="009A5AD9" w:rsidP="009A5AD9">
      <w:pPr>
        <w:spacing w:line="288" w:lineRule="auto"/>
        <w:ind w:firstLine="709"/>
        <w:jc w:val="center"/>
        <w:rPr>
          <w:rFonts w:eastAsia="Calibri" w:cs="Times New Roman"/>
          <w:bCs/>
          <w:color w:val="000000" w:themeColor="text1"/>
          <w:szCs w:val="28"/>
        </w:rPr>
      </w:pPr>
      <w:r w:rsidRPr="00D357E5">
        <w:rPr>
          <w:rFonts w:cs="Times New Roman"/>
          <w:color w:val="000000" w:themeColor="text1"/>
          <w:szCs w:val="28"/>
        </w:rPr>
        <w:lastRenderedPageBreak/>
        <w:t>«Этапы и максимальные сроки осуществления мероприятий</w:t>
      </w:r>
    </w:p>
    <w:p w14:paraId="1706034C" w14:textId="7762B85C" w:rsidR="009A5AD9" w:rsidRPr="00D357E5" w:rsidRDefault="009A5AD9" w:rsidP="009A5AD9">
      <w:pPr>
        <w:spacing w:line="288" w:lineRule="auto"/>
        <w:ind w:firstLine="709"/>
        <w:jc w:val="right"/>
        <w:rPr>
          <w:rFonts w:eastAsia="Times New Roman" w:cs="Times New Roman"/>
          <w:color w:val="000000" w:themeColor="text1"/>
          <w:lang w:eastAsia="ru-RU"/>
        </w:rPr>
      </w:pPr>
    </w:p>
    <w:tbl>
      <w:tblPr>
        <w:tblW w:w="151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29"/>
        <w:gridCol w:w="7564"/>
        <w:gridCol w:w="2270"/>
        <w:gridCol w:w="1699"/>
        <w:gridCol w:w="1701"/>
      </w:tblGrid>
      <w:tr w:rsidR="00E050ED" w:rsidRPr="00E050ED" w14:paraId="29E182B6" w14:textId="77777777" w:rsidTr="003C166C">
        <w:trPr>
          <w:trHeight w:val="20"/>
        </w:trPr>
        <w:tc>
          <w:tcPr>
            <w:tcW w:w="1929" w:type="dxa"/>
            <w:vMerge w:val="restart"/>
            <w:vAlign w:val="center"/>
          </w:tcPr>
          <w:p w14:paraId="5453B43A" w14:textId="77777777" w:rsidR="00E050ED" w:rsidRPr="00E050ED" w:rsidRDefault="00E050ED" w:rsidP="003C166C">
            <w:pPr>
              <w:jc w:val="center"/>
              <w:rPr>
                <w:b/>
                <w:color w:val="000000"/>
                <w:sz w:val="22"/>
              </w:rPr>
            </w:pPr>
            <w:bookmarkStart w:id="6" w:name="_Hlk191637744"/>
            <w:bookmarkStart w:id="7" w:name="_Hlk192062580"/>
            <w:r w:rsidRPr="00E050ED">
              <w:rPr>
                <w:b/>
                <w:color w:val="000000"/>
                <w:sz w:val="22"/>
              </w:rPr>
              <w:t>Виды ОКС</w:t>
            </w:r>
          </w:p>
        </w:tc>
        <w:tc>
          <w:tcPr>
            <w:tcW w:w="7564" w:type="dxa"/>
            <w:vMerge w:val="restart"/>
            <w:vAlign w:val="center"/>
          </w:tcPr>
          <w:p w14:paraId="2A35F894" w14:textId="77777777" w:rsidR="00E050ED" w:rsidRPr="00E050ED" w:rsidRDefault="00E050ED" w:rsidP="003C166C">
            <w:pPr>
              <w:jc w:val="center"/>
              <w:rPr>
                <w:b/>
                <w:color w:val="000000"/>
                <w:sz w:val="22"/>
              </w:rPr>
            </w:pPr>
            <w:r w:rsidRPr="00E050ED">
              <w:rPr>
                <w:b/>
                <w:color w:val="000000"/>
                <w:sz w:val="22"/>
              </w:rPr>
              <w:t>Объекты</w:t>
            </w:r>
          </w:p>
        </w:tc>
        <w:tc>
          <w:tcPr>
            <w:tcW w:w="5670" w:type="dxa"/>
            <w:gridSpan w:val="3"/>
            <w:vAlign w:val="center"/>
          </w:tcPr>
          <w:p w14:paraId="738E01A1" w14:textId="77777777" w:rsidR="00E050ED" w:rsidRPr="00E050ED" w:rsidRDefault="00E050ED" w:rsidP="003C166C">
            <w:pPr>
              <w:jc w:val="center"/>
              <w:rPr>
                <w:b/>
                <w:color w:val="000000"/>
                <w:sz w:val="22"/>
              </w:rPr>
            </w:pPr>
            <w:r w:rsidRPr="00E050ED">
              <w:rPr>
                <w:b/>
                <w:color w:val="000000"/>
                <w:sz w:val="22"/>
              </w:rPr>
              <w:t>Максимальные сроки</w:t>
            </w:r>
          </w:p>
        </w:tc>
      </w:tr>
      <w:tr w:rsidR="00E050ED" w:rsidRPr="00E050ED" w14:paraId="2EC16BC1" w14:textId="77777777" w:rsidTr="003C166C">
        <w:trPr>
          <w:trHeight w:val="20"/>
        </w:trPr>
        <w:tc>
          <w:tcPr>
            <w:tcW w:w="1929" w:type="dxa"/>
            <w:vMerge/>
            <w:vAlign w:val="center"/>
          </w:tcPr>
          <w:p w14:paraId="4B605875" w14:textId="77777777" w:rsidR="00E050ED" w:rsidRPr="00E050ED" w:rsidRDefault="00E050ED" w:rsidP="003C166C">
            <w:pPr>
              <w:jc w:val="center"/>
              <w:rPr>
                <w:b/>
                <w:color w:val="000000"/>
                <w:sz w:val="22"/>
              </w:rPr>
            </w:pPr>
          </w:p>
        </w:tc>
        <w:tc>
          <w:tcPr>
            <w:tcW w:w="7564" w:type="dxa"/>
            <w:vMerge/>
            <w:vAlign w:val="center"/>
          </w:tcPr>
          <w:p w14:paraId="4A2E6043" w14:textId="77777777" w:rsidR="00E050ED" w:rsidRPr="00E050ED" w:rsidRDefault="00E050ED" w:rsidP="003C166C">
            <w:pPr>
              <w:jc w:val="center"/>
              <w:rPr>
                <w:b/>
                <w:color w:val="000000"/>
                <w:sz w:val="22"/>
              </w:rPr>
            </w:pPr>
          </w:p>
        </w:tc>
        <w:tc>
          <w:tcPr>
            <w:tcW w:w="2270" w:type="dxa"/>
            <w:vAlign w:val="center"/>
          </w:tcPr>
          <w:p w14:paraId="702FC96C" w14:textId="77777777" w:rsidR="00E050ED" w:rsidRPr="00E050ED" w:rsidRDefault="00E050ED" w:rsidP="003C166C">
            <w:pPr>
              <w:ind w:left="-108" w:right="-106"/>
              <w:jc w:val="center"/>
              <w:rPr>
                <w:b/>
                <w:color w:val="000000"/>
                <w:sz w:val="22"/>
              </w:rPr>
            </w:pPr>
            <w:r w:rsidRPr="00E050ED">
              <w:rPr>
                <w:b/>
                <w:color w:val="000000"/>
                <w:sz w:val="22"/>
              </w:rPr>
              <w:t>Архитектурно</w:t>
            </w:r>
          </w:p>
          <w:p w14:paraId="744F2154" w14:textId="77777777" w:rsidR="00E050ED" w:rsidRPr="00E050ED" w:rsidRDefault="00E050ED" w:rsidP="003C166C">
            <w:pPr>
              <w:ind w:left="-108" w:right="-106"/>
              <w:jc w:val="center"/>
              <w:rPr>
                <w:b/>
                <w:color w:val="000000"/>
                <w:sz w:val="22"/>
              </w:rPr>
            </w:pPr>
            <w:r w:rsidRPr="00E050ED">
              <w:rPr>
                <w:b/>
                <w:color w:val="000000"/>
                <w:sz w:val="22"/>
              </w:rPr>
              <w:t>-строительное проектирование (формирование з.у/</w:t>
            </w:r>
          </w:p>
          <w:p w14:paraId="1ABE7F57" w14:textId="77777777" w:rsidR="00E050ED" w:rsidRPr="00E050ED" w:rsidRDefault="00E050ED" w:rsidP="003C166C">
            <w:pPr>
              <w:ind w:left="-108" w:right="-106"/>
              <w:jc w:val="center"/>
              <w:rPr>
                <w:b/>
                <w:color w:val="000000"/>
                <w:sz w:val="22"/>
              </w:rPr>
            </w:pPr>
            <w:r w:rsidRPr="00E050ED">
              <w:rPr>
                <w:b/>
                <w:color w:val="000000"/>
                <w:sz w:val="22"/>
              </w:rPr>
              <w:t>архитектурное проектирование/</w:t>
            </w:r>
          </w:p>
          <w:p w14:paraId="1927EEC5" w14:textId="77777777" w:rsidR="00E050ED" w:rsidRPr="00E050ED" w:rsidRDefault="00E050ED" w:rsidP="003C166C">
            <w:pPr>
              <w:ind w:left="-108" w:right="-106"/>
              <w:jc w:val="center"/>
              <w:rPr>
                <w:b/>
                <w:color w:val="000000"/>
                <w:sz w:val="22"/>
              </w:rPr>
            </w:pPr>
            <w:r w:rsidRPr="00E050ED">
              <w:rPr>
                <w:b/>
                <w:color w:val="000000"/>
                <w:sz w:val="22"/>
              </w:rPr>
              <w:t>экспертиза)</w:t>
            </w:r>
          </w:p>
        </w:tc>
        <w:tc>
          <w:tcPr>
            <w:tcW w:w="1699" w:type="dxa"/>
            <w:vAlign w:val="center"/>
          </w:tcPr>
          <w:p w14:paraId="2BFFBDF4" w14:textId="77777777" w:rsidR="00E050ED" w:rsidRPr="00E050ED" w:rsidRDefault="00E050ED" w:rsidP="003C166C">
            <w:pPr>
              <w:ind w:left="-108" w:right="-106"/>
              <w:jc w:val="center"/>
              <w:rPr>
                <w:b/>
                <w:color w:val="000000"/>
                <w:sz w:val="22"/>
              </w:rPr>
            </w:pPr>
            <w:r w:rsidRPr="00E050ED">
              <w:rPr>
                <w:b/>
                <w:color w:val="000000"/>
                <w:sz w:val="22"/>
              </w:rPr>
              <w:t>Строительство</w:t>
            </w:r>
          </w:p>
        </w:tc>
        <w:tc>
          <w:tcPr>
            <w:tcW w:w="1701" w:type="dxa"/>
            <w:vAlign w:val="center"/>
          </w:tcPr>
          <w:p w14:paraId="0D2710EF" w14:textId="77777777" w:rsidR="00E050ED" w:rsidRPr="00E050ED" w:rsidRDefault="00E050ED" w:rsidP="003C166C">
            <w:pPr>
              <w:ind w:left="-108" w:right="-106"/>
              <w:jc w:val="center"/>
              <w:rPr>
                <w:b/>
                <w:color w:val="000000"/>
                <w:sz w:val="22"/>
              </w:rPr>
            </w:pPr>
            <w:r w:rsidRPr="00E050ED">
              <w:rPr>
                <w:b/>
                <w:color w:val="000000"/>
                <w:sz w:val="22"/>
              </w:rPr>
              <w:t>Снос существующих объектов, расположенных на территории застройки</w:t>
            </w:r>
          </w:p>
        </w:tc>
      </w:tr>
      <w:tr w:rsidR="00E050ED" w:rsidRPr="00E050ED" w14:paraId="01670E1D" w14:textId="77777777" w:rsidTr="003C166C">
        <w:trPr>
          <w:trHeight w:val="20"/>
        </w:trPr>
        <w:tc>
          <w:tcPr>
            <w:tcW w:w="15163" w:type="dxa"/>
            <w:gridSpan w:val="5"/>
            <w:vAlign w:val="center"/>
          </w:tcPr>
          <w:p w14:paraId="4D4F972A" w14:textId="77777777" w:rsidR="00E050ED" w:rsidRPr="00E050ED" w:rsidRDefault="00E050ED" w:rsidP="003C166C">
            <w:pPr>
              <w:jc w:val="center"/>
              <w:rPr>
                <w:b/>
                <w:color w:val="000000"/>
                <w:sz w:val="22"/>
              </w:rPr>
            </w:pPr>
            <w:r w:rsidRPr="00E050ED">
              <w:rPr>
                <w:b/>
                <w:bCs/>
                <w:color w:val="000000"/>
                <w:sz w:val="22"/>
                <w:lang w:val="en-US"/>
              </w:rPr>
              <w:t>I</w:t>
            </w:r>
            <w:r w:rsidRPr="00E050ED">
              <w:rPr>
                <w:b/>
                <w:bCs/>
                <w:color w:val="000000"/>
                <w:sz w:val="22"/>
              </w:rPr>
              <w:t xml:space="preserve"> этап</w:t>
            </w:r>
          </w:p>
        </w:tc>
      </w:tr>
      <w:bookmarkEnd w:id="6"/>
      <w:tr w:rsidR="00E050ED" w:rsidRPr="00E050ED" w14:paraId="58BA868A" w14:textId="77777777" w:rsidTr="003C166C">
        <w:trPr>
          <w:trHeight w:val="20"/>
        </w:trPr>
        <w:tc>
          <w:tcPr>
            <w:tcW w:w="1929" w:type="dxa"/>
            <w:vAlign w:val="center"/>
          </w:tcPr>
          <w:p w14:paraId="69951891" w14:textId="77777777" w:rsidR="00E050ED" w:rsidRPr="00E050ED" w:rsidRDefault="00E050ED" w:rsidP="003C166C">
            <w:pPr>
              <w:jc w:val="center"/>
              <w:rPr>
                <w:color w:val="000000"/>
                <w:sz w:val="22"/>
              </w:rPr>
            </w:pPr>
            <w:r w:rsidRPr="00E050ED">
              <w:rPr>
                <w:color w:val="000000"/>
                <w:sz w:val="22"/>
              </w:rPr>
              <w:t>Жилого назначения</w:t>
            </w:r>
          </w:p>
        </w:tc>
        <w:tc>
          <w:tcPr>
            <w:tcW w:w="7564" w:type="dxa"/>
            <w:vAlign w:val="center"/>
          </w:tcPr>
          <w:p w14:paraId="17DC6F10" w14:textId="77777777" w:rsidR="00E050ED" w:rsidRPr="00E050ED" w:rsidRDefault="00E050ED" w:rsidP="003C166C">
            <w:pPr>
              <w:jc w:val="center"/>
              <w:rPr>
                <w:color w:val="000000"/>
                <w:sz w:val="22"/>
              </w:rPr>
            </w:pPr>
            <w:r w:rsidRPr="00E050ED">
              <w:rPr>
                <w:color w:val="000000"/>
                <w:sz w:val="22"/>
              </w:rPr>
              <w:t xml:space="preserve">Многоквартирные жилые дома общей площадью квартир – 139 689кв.м, со встроенными помещениями нежилого назначения </w:t>
            </w:r>
          </w:p>
        </w:tc>
        <w:tc>
          <w:tcPr>
            <w:tcW w:w="2270" w:type="dxa"/>
            <w:vAlign w:val="center"/>
          </w:tcPr>
          <w:p w14:paraId="7E9D6577" w14:textId="77777777" w:rsidR="00E050ED" w:rsidRPr="00E050ED" w:rsidRDefault="00E050ED" w:rsidP="003C166C">
            <w:pPr>
              <w:jc w:val="center"/>
              <w:rPr>
                <w:color w:val="000000"/>
                <w:sz w:val="22"/>
              </w:rPr>
            </w:pPr>
            <w:r w:rsidRPr="00E050ED">
              <w:rPr>
                <w:color w:val="000000"/>
                <w:sz w:val="22"/>
              </w:rPr>
              <w:t>2035*</w:t>
            </w:r>
          </w:p>
        </w:tc>
        <w:tc>
          <w:tcPr>
            <w:tcW w:w="1699" w:type="dxa"/>
            <w:vAlign w:val="center"/>
          </w:tcPr>
          <w:p w14:paraId="774A9052" w14:textId="77777777" w:rsidR="00E050ED" w:rsidRPr="00E050ED" w:rsidRDefault="00E050ED" w:rsidP="003C166C">
            <w:pPr>
              <w:jc w:val="center"/>
              <w:rPr>
                <w:color w:val="000000"/>
                <w:sz w:val="22"/>
              </w:rPr>
            </w:pPr>
            <w:r w:rsidRPr="00E050ED">
              <w:rPr>
                <w:color w:val="000000"/>
                <w:sz w:val="22"/>
              </w:rPr>
              <w:t>2040*</w:t>
            </w:r>
          </w:p>
        </w:tc>
        <w:tc>
          <w:tcPr>
            <w:tcW w:w="1701" w:type="dxa"/>
            <w:vMerge w:val="restart"/>
            <w:vAlign w:val="center"/>
          </w:tcPr>
          <w:p w14:paraId="028F9101" w14:textId="77777777" w:rsidR="00E050ED" w:rsidRPr="00E050ED" w:rsidRDefault="00E050ED" w:rsidP="003C166C">
            <w:pPr>
              <w:jc w:val="center"/>
              <w:rPr>
                <w:color w:val="000000"/>
                <w:sz w:val="22"/>
              </w:rPr>
            </w:pPr>
            <w:r w:rsidRPr="00E050ED">
              <w:rPr>
                <w:bCs/>
                <w:color w:val="000000"/>
                <w:sz w:val="22"/>
              </w:rPr>
              <w:t>2038**</w:t>
            </w:r>
          </w:p>
        </w:tc>
      </w:tr>
      <w:tr w:rsidR="00E050ED" w:rsidRPr="00E050ED" w14:paraId="4BE0E8A5" w14:textId="77777777" w:rsidTr="003C166C">
        <w:trPr>
          <w:trHeight w:val="20"/>
        </w:trPr>
        <w:tc>
          <w:tcPr>
            <w:tcW w:w="1929" w:type="dxa"/>
            <w:vMerge w:val="restart"/>
            <w:vAlign w:val="center"/>
          </w:tcPr>
          <w:p w14:paraId="06C8384D" w14:textId="77777777" w:rsidR="00E050ED" w:rsidRPr="00E050ED" w:rsidRDefault="00E050ED" w:rsidP="003C166C">
            <w:pPr>
              <w:contextualSpacing/>
              <w:jc w:val="center"/>
              <w:rPr>
                <w:color w:val="000000"/>
                <w:sz w:val="22"/>
              </w:rPr>
            </w:pPr>
            <w:r w:rsidRPr="00E050ED">
              <w:rPr>
                <w:color w:val="000000"/>
                <w:sz w:val="22"/>
              </w:rPr>
              <w:t>Социальной инфраструктуры</w:t>
            </w:r>
          </w:p>
        </w:tc>
        <w:tc>
          <w:tcPr>
            <w:tcW w:w="7564" w:type="dxa"/>
            <w:vAlign w:val="center"/>
          </w:tcPr>
          <w:p w14:paraId="4A24961F" w14:textId="77777777" w:rsidR="00E050ED" w:rsidRPr="00E050ED" w:rsidRDefault="00E050ED" w:rsidP="003C166C">
            <w:pPr>
              <w:spacing w:line="240" w:lineRule="auto"/>
              <w:jc w:val="center"/>
              <w:rPr>
                <w:color w:val="000000"/>
                <w:sz w:val="22"/>
              </w:rPr>
            </w:pPr>
            <w:r w:rsidRPr="00E050ED">
              <w:rPr>
                <w:color w:val="000000"/>
                <w:sz w:val="22"/>
              </w:rPr>
              <w:t>Объект здравоохранения (поликлиника)</w:t>
            </w:r>
          </w:p>
        </w:tc>
        <w:tc>
          <w:tcPr>
            <w:tcW w:w="2270" w:type="dxa"/>
            <w:vAlign w:val="center"/>
          </w:tcPr>
          <w:p w14:paraId="78A00D48" w14:textId="77777777" w:rsidR="00E050ED" w:rsidRPr="00E050ED" w:rsidRDefault="00E050ED" w:rsidP="003C166C">
            <w:pPr>
              <w:spacing w:line="240" w:lineRule="auto"/>
              <w:jc w:val="center"/>
              <w:rPr>
                <w:bCs/>
                <w:color w:val="000000"/>
                <w:sz w:val="22"/>
              </w:rPr>
            </w:pPr>
            <w:r w:rsidRPr="00E050ED">
              <w:rPr>
                <w:color w:val="000000"/>
                <w:sz w:val="22"/>
              </w:rPr>
              <w:t>2035</w:t>
            </w:r>
            <w:r w:rsidRPr="00E050ED">
              <w:rPr>
                <w:bCs/>
                <w:color w:val="000000"/>
                <w:sz w:val="22"/>
              </w:rPr>
              <w:t>**</w:t>
            </w:r>
          </w:p>
        </w:tc>
        <w:tc>
          <w:tcPr>
            <w:tcW w:w="1699" w:type="dxa"/>
            <w:vAlign w:val="center"/>
          </w:tcPr>
          <w:p w14:paraId="2F2A842F" w14:textId="77777777" w:rsidR="00E050ED" w:rsidRPr="00E050ED" w:rsidRDefault="00E050ED" w:rsidP="003C166C">
            <w:pPr>
              <w:jc w:val="center"/>
              <w:rPr>
                <w:bCs/>
                <w:color w:val="000000"/>
                <w:sz w:val="22"/>
              </w:rPr>
            </w:pPr>
            <w:r w:rsidRPr="00E050ED">
              <w:rPr>
                <w:bCs/>
                <w:color w:val="000000"/>
                <w:sz w:val="22"/>
              </w:rPr>
              <w:t>2040**</w:t>
            </w:r>
          </w:p>
        </w:tc>
        <w:tc>
          <w:tcPr>
            <w:tcW w:w="1701" w:type="dxa"/>
            <w:vMerge/>
            <w:vAlign w:val="center"/>
          </w:tcPr>
          <w:p w14:paraId="0D1DD0D3" w14:textId="77777777" w:rsidR="00E050ED" w:rsidRPr="00E050ED" w:rsidRDefault="00E050ED" w:rsidP="003C166C">
            <w:pPr>
              <w:jc w:val="center"/>
              <w:rPr>
                <w:bCs/>
                <w:color w:val="000000"/>
                <w:sz w:val="22"/>
              </w:rPr>
            </w:pPr>
          </w:p>
        </w:tc>
      </w:tr>
      <w:tr w:rsidR="00E050ED" w:rsidRPr="00E050ED" w14:paraId="67B63AE7" w14:textId="77777777" w:rsidTr="003C166C">
        <w:trPr>
          <w:trHeight w:val="20"/>
        </w:trPr>
        <w:tc>
          <w:tcPr>
            <w:tcW w:w="1929" w:type="dxa"/>
            <w:vMerge/>
            <w:vAlign w:val="center"/>
          </w:tcPr>
          <w:p w14:paraId="0E49F26A" w14:textId="77777777" w:rsidR="00E050ED" w:rsidRPr="00E050ED" w:rsidRDefault="00E050ED" w:rsidP="003C166C">
            <w:pPr>
              <w:jc w:val="center"/>
              <w:rPr>
                <w:color w:val="000000"/>
                <w:sz w:val="22"/>
              </w:rPr>
            </w:pPr>
          </w:p>
        </w:tc>
        <w:tc>
          <w:tcPr>
            <w:tcW w:w="7564" w:type="dxa"/>
            <w:vAlign w:val="center"/>
          </w:tcPr>
          <w:p w14:paraId="45E57246" w14:textId="77777777" w:rsidR="00E050ED" w:rsidRPr="00E050ED" w:rsidRDefault="00E050ED" w:rsidP="003C166C">
            <w:pPr>
              <w:jc w:val="center"/>
              <w:rPr>
                <w:color w:val="000000"/>
                <w:sz w:val="22"/>
              </w:rPr>
            </w:pPr>
            <w:r w:rsidRPr="00E050ED">
              <w:rPr>
                <w:color w:val="000000"/>
                <w:sz w:val="22"/>
              </w:rPr>
              <w:t>Скверы, бульвары</w:t>
            </w:r>
          </w:p>
        </w:tc>
        <w:tc>
          <w:tcPr>
            <w:tcW w:w="2270" w:type="dxa"/>
            <w:vAlign w:val="center"/>
          </w:tcPr>
          <w:p w14:paraId="0E5DAFE4" w14:textId="77777777" w:rsidR="00E050ED" w:rsidRPr="00E050ED" w:rsidRDefault="00E050ED" w:rsidP="003C166C">
            <w:pPr>
              <w:jc w:val="center"/>
              <w:rPr>
                <w:color w:val="000000"/>
                <w:sz w:val="22"/>
              </w:rPr>
            </w:pPr>
            <w:r w:rsidRPr="00E050ED">
              <w:rPr>
                <w:color w:val="000000"/>
                <w:sz w:val="22"/>
              </w:rPr>
              <w:t>2035</w:t>
            </w:r>
            <w:r w:rsidRPr="00E050ED">
              <w:rPr>
                <w:bCs/>
                <w:color w:val="000000"/>
                <w:sz w:val="22"/>
              </w:rPr>
              <w:t>**</w:t>
            </w:r>
          </w:p>
        </w:tc>
        <w:tc>
          <w:tcPr>
            <w:tcW w:w="1699" w:type="dxa"/>
            <w:vAlign w:val="center"/>
          </w:tcPr>
          <w:p w14:paraId="3B3163BE" w14:textId="77777777" w:rsidR="00E050ED" w:rsidRPr="00E050ED" w:rsidRDefault="00E050ED" w:rsidP="003C166C">
            <w:pPr>
              <w:jc w:val="center"/>
              <w:rPr>
                <w:color w:val="000000"/>
                <w:sz w:val="22"/>
              </w:rPr>
            </w:pPr>
            <w:r w:rsidRPr="00E050ED">
              <w:rPr>
                <w:color w:val="000000"/>
                <w:sz w:val="22"/>
              </w:rPr>
              <w:t>2040**</w:t>
            </w:r>
          </w:p>
        </w:tc>
        <w:tc>
          <w:tcPr>
            <w:tcW w:w="1701" w:type="dxa"/>
            <w:vMerge/>
            <w:vAlign w:val="center"/>
          </w:tcPr>
          <w:p w14:paraId="70CC466A" w14:textId="77777777" w:rsidR="00E050ED" w:rsidRPr="00E050ED" w:rsidRDefault="00E050ED" w:rsidP="003C166C">
            <w:pPr>
              <w:jc w:val="center"/>
              <w:rPr>
                <w:color w:val="000000"/>
                <w:sz w:val="22"/>
              </w:rPr>
            </w:pPr>
          </w:p>
        </w:tc>
      </w:tr>
      <w:tr w:rsidR="00E050ED" w:rsidRPr="00E050ED" w14:paraId="7C2C5D12" w14:textId="77777777" w:rsidTr="003C166C">
        <w:trPr>
          <w:trHeight w:val="20"/>
        </w:trPr>
        <w:tc>
          <w:tcPr>
            <w:tcW w:w="1929" w:type="dxa"/>
            <w:vAlign w:val="center"/>
          </w:tcPr>
          <w:p w14:paraId="54FEAD6C" w14:textId="77777777" w:rsidR="00E050ED" w:rsidRPr="00E050ED" w:rsidRDefault="00E050ED" w:rsidP="003C166C">
            <w:pPr>
              <w:jc w:val="center"/>
              <w:rPr>
                <w:color w:val="000000"/>
                <w:kern w:val="2"/>
                <w:sz w:val="22"/>
              </w:rPr>
            </w:pPr>
            <w:r w:rsidRPr="00E050ED">
              <w:rPr>
                <w:color w:val="000000"/>
                <w:kern w:val="2"/>
                <w:sz w:val="22"/>
              </w:rPr>
              <w:t>Иного назначения</w:t>
            </w:r>
          </w:p>
        </w:tc>
        <w:tc>
          <w:tcPr>
            <w:tcW w:w="7564" w:type="dxa"/>
            <w:vAlign w:val="center"/>
          </w:tcPr>
          <w:p w14:paraId="494FEB97" w14:textId="77777777" w:rsidR="00E050ED" w:rsidRPr="00E050ED" w:rsidRDefault="00E050ED" w:rsidP="003C166C">
            <w:pPr>
              <w:ind w:right="-108" w:firstLine="85"/>
              <w:jc w:val="center"/>
              <w:rPr>
                <w:color w:val="000000"/>
                <w:sz w:val="22"/>
              </w:rPr>
            </w:pPr>
            <w:r w:rsidRPr="00E050ED">
              <w:rPr>
                <w:color w:val="000000"/>
                <w:kern w:val="2"/>
                <w:sz w:val="22"/>
              </w:rPr>
              <w:t>Объекты общественно-делового назначения, объекты административно-делового назначения (многофункциональный комплекс), объекты автомобильного транспорта (многоуровневые паркинги со встроенными объектами обслуживания)</w:t>
            </w:r>
          </w:p>
        </w:tc>
        <w:tc>
          <w:tcPr>
            <w:tcW w:w="2270" w:type="dxa"/>
            <w:vMerge w:val="restart"/>
            <w:vAlign w:val="center"/>
          </w:tcPr>
          <w:p w14:paraId="1A0DD427" w14:textId="77777777" w:rsidR="00E050ED" w:rsidRPr="00E050ED" w:rsidRDefault="00E050ED" w:rsidP="003C166C">
            <w:pPr>
              <w:jc w:val="center"/>
              <w:rPr>
                <w:color w:val="000000"/>
                <w:sz w:val="22"/>
              </w:rPr>
            </w:pPr>
            <w:r w:rsidRPr="00E050ED">
              <w:rPr>
                <w:color w:val="000000"/>
                <w:sz w:val="22"/>
              </w:rPr>
              <w:t>2035*</w:t>
            </w:r>
          </w:p>
        </w:tc>
        <w:tc>
          <w:tcPr>
            <w:tcW w:w="1699" w:type="dxa"/>
            <w:vAlign w:val="center"/>
          </w:tcPr>
          <w:p w14:paraId="1F909CE9" w14:textId="77777777" w:rsidR="00E050ED" w:rsidRPr="00E050ED" w:rsidRDefault="00E050ED" w:rsidP="003C166C">
            <w:pPr>
              <w:jc w:val="center"/>
              <w:rPr>
                <w:color w:val="000000"/>
                <w:sz w:val="22"/>
              </w:rPr>
            </w:pPr>
            <w:r w:rsidRPr="00E050ED">
              <w:rPr>
                <w:color w:val="000000"/>
                <w:sz w:val="22"/>
              </w:rPr>
              <w:t>2040*</w:t>
            </w:r>
          </w:p>
        </w:tc>
        <w:tc>
          <w:tcPr>
            <w:tcW w:w="1701" w:type="dxa"/>
            <w:vMerge/>
            <w:vAlign w:val="center"/>
          </w:tcPr>
          <w:p w14:paraId="09E047BA" w14:textId="77777777" w:rsidR="00E050ED" w:rsidRPr="00E050ED" w:rsidRDefault="00E050ED" w:rsidP="003C166C">
            <w:pPr>
              <w:jc w:val="center"/>
              <w:rPr>
                <w:color w:val="000000"/>
                <w:sz w:val="22"/>
              </w:rPr>
            </w:pPr>
          </w:p>
        </w:tc>
      </w:tr>
      <w:tr w:rsidR="00E050ED" w:rsidRPr="00E050ED" w14:paraId="0B610CC8" w14:textId="77777777" w:rsidTr="003C166C">
        <w:trPr>
          <w:trHeight w:val="20"/>
        </w:trPr>
        <w:tc>
          <w:tcPr>
            <w:tcW w:w="1929" w:type="dxa"/>
            <w:vAlign w:val="center"/>
          </w:tcPr>
          <w:p w14:paraId="4CFB65B6" w14:textId="77777777" w:rsidR="00E050ED" w:rsidRPr="00E050ED" w:rsidRDefault="00E050ED" w:rsidP="003C166C">
            <w:pPr>
              <w:jc w:val="center"/>
              <w:rPr>
                <w:color w:val="000000"/>
                <w:sz w:val="22"/>
              </w:rPr>
            </w:pPr>
            <w:r w:rsidRPr="00E050ED">
              <w:rPr>
                <w:color w:val="000000"/>
                <w:sz w:val="22"/>
              </w:rPr>
              <w:t>Инженерной инфраструктуры</w:t>
            </w:r>
          </w:p>
        </w:tc>
        <w:tc>
          <w:tcPr>
            <w:tcW w:w="7564" w:type="dxa"/>
            <w:vAlign w:val="center"/>
          </w:tcPr>
          <w:p w14:paraId="6379DFCA" w14:textId="77777777" w:rsidR="00E050ED" w:rsidRPr="00E050ED" w:rsidRDefault="00E050ED" w:rsidP="003C166C">
            <w:pPr>
              <w:jc w:val="center"/>
              <w:rPr>
                <w:color w:val="000000"/>
                <w:sz w:val="22"/>
              </w:rPr>
            </w:pPr>
            <w:r w:rsidRPr="00E050ED">
              <w:rPr>
                <w:color w:val="000000"/>
                <w:sz w:val="22"/>
              </w:rPr>
              <w:t xml:space="preserve">Объекты инженерной инфраструктуры </w:t>
            </w:r>
          </w:p>
        </w:tc>
        <w:tc>
          <w:tcPr>
            <w:tcW w:w="2270" w:type="dxa"/>
            <w:vMerge/>
            <w:vAlign w:val="center"/>
          </w:tcPr>
          <w:p w14:paraId="558B3F11" w14:textId="77777777" w:rsidR="00E050ED" w:rsidRPr="00E050ED" w:rsidRDefault="00E050ED" w:rsidP="003C166C">
            <w:pPr>
              <w:jc w:val="center"/>
              <w:rPr>
                <w:color w:val="000000"/>
                <w:sz w:val="22"/>
              </w:rPr>
            </w:pPr>
          </w:p>
        </w:tc>
        <w:tc>
          <w:tcPr>
            <w:tcW w:w="1699" w:type="dxa"/>
            <w:vAlign w:val="center"/>
          </w:tcPr>
          <w:p w14:paraId="59FF6496" w14:textId="77777777" w:rsidR="00E050ED" w:rsidRPr="00E050ED" w:rsidRDefault="00E050ED" w:rsidP="003C166C">
            <w:pPr>
              <w:jc w:val="center"/>
              <w:rPr>
                <w:color w:val="000000"/>
                <w:sz w:val="22"/>
              </w:rPr>
            </w:pPr>
            <w:r w:rsidRPr="00E050ED">
              <w:rPr>
                <w:color w:val="000000"/>
                <w:sz w:val="22"/>
              </w:rPr>
              <w:t>2040*</w:t>
            </w:r>
          </w:p>
        </w:tc>
        <w:tc>
          <w:tcPr>
            <w:tcW w:w="1701" w:type="dxa"/>
            <w:vMerge/>
            <w:vAlign w:val="center"/>
          </w:tcPr>
          <w:p w14:paraId="35C2C089" w14:textId="77777777" w:rsidR="00E050ED" w:rsidRPr="00E050ED" w:rsidRDefault="00E050ED" w:rsidP="003C166C">
            <w:pPr>
              <w:jc w:val="center"/>
              <w:rPr>
                <w:color w:val="000000"/>
                <w:sz w:val="22"/>
              </w:rPr>
            </w:pPr>
          </w:p>
        </w:tc>
      </w:tr>
      <w:tr w:rsidR="00E050ED" w:rsidRPr="00E050ED" w14:paraId="5121658A" w14:textId="77777777" w:rsidTr="003C166C">
        <w:trPr>
          <w:trHeight w:val="20"/>
        </w:trPr>
        <w:tc>
          <w:tcPr>
            <w:tcW w:w="1929" w:type="dxa"/>
            <w:vAlign w:val="center"/>
          </w:tcPr>
          <w:p w14:paraId="2534134C" w14:textId="77777777" w:rsidR="00E050ED" w:rsidRPr="00E050ED" w:rsidRDefault="00E050ED" w:rsidP="003C166C">
            <w:pPr>
              <w:jc w:val="center"/>
              <w:rPr>
                <w:color w:val="000000"/>
                <w:sz w:val="22"/>
              </w:rPr>
            </w:pPr>
            <w:r w:rsidRPr="00E050ED">
              <w:rPr>
                <w:color w:val="000000"/>
                <w:sz w:val="22"/>
              </w:rPr>
              <w:t>Транспортной инфраструктуры</w:t>
            </w:r>
          </w:p>
        </w:tc>
        <w:tc>
          <w:tcPr>
            <w:tcW w:w="7564" w:type="dxa"/>
            <w:vAlign w:val="center"/>
          </w:tcPr>
          <w:p w14:paraId="59D51EC1" w14:textId="77777777" w:rsidR="00E050ED" w:rsidRPr="00E050ED" w:rsidRDefault="00E050ED" w:rsidP="003C166C">
            <w:pPr>
              <w:jc w:val="center"/>
              <w:rPr>
                <w:color w:val="000000"/>
                <w:sz w:val="22"/>
              </w:rPr>
            </w:pPr>
            <w:r w:rsidRPr="00E050ED">
              <w:rPr>
                <w:color w:val="000000"/>
                <w:sz w:val="22"/>
              </w:rPr>
              <w:t>Внутриквартальные проезды</w:t>
            </w:r>
          </w:p>
        </w:tc>
        <w:tc>
          <w:tcPr>
            <w:tcW w:w="2270" w:type="dxa"/>
            <w:vMerge/>
            <w:vAlign w:val="center"/>
          </w:tcPr>
          <w:p w14:paraId="6009AB47" w14:textId="77777777" w:rsidR="00E050ED" w:rsidRPr="00E050ED" w:rsidRDefault="00E050ED" w:rsidP="003C166C">
            <w:pPr>
              <w:jc w:val="center"/>
              <w:rPr>
                <w:color w:val="000000"/>
                <w:sz w:val="22"/>
              </w:rPr>
            </w:pPr>
          </w:p>
        </w:tc>
        <w:tc>
          <w:tcPr>
            <w:tcW w:w="1699" w:type="dxa"/>
            <w:vAlign w:val="center"/>
          </w:tcPr>
          <w:p w14:paraId="6DFCA279" w14:textId="77777777" w:rsidR="00E050ED" w:rsidRPr="00E050ED" w:rsidRDefault="00E050ED" w:rsidP="003C166C">
            <w:pPr>
              <w:jc w:val="center"/>
              <w:rPr>
                <w:color w:val="000000"/>
                <w:sz w:val="22"/>
              </w:rPr>
            </w:pPr>
            <w:r w:rsidRPr="00E050ED">
              <w:rPr>
                <w:color w:val="000000"/>
                <w:sz w:val="22"/>
              </w:rPr>
              <w:t>2040*</w:t>
            </w:r>
          </w:p>
        </w:tc>
        <w:tc>
          <w:tcPr>
            <w:tcW w:w="1701" w:type="dxa"/>
            <w:vMerge/>
            <w:vAlign w:val="center"/>
          </w:tcPr>
          <w:p w14:paraId="0FF1FA70" w14:textId="77777777" w:rsidR="00E050ED" w:rsidRPr="00E050ED" w:rsidRDefault="00E050ED" w:rsidP="003C166C">
            <w:pPr>
              <w:jc w:val="center"/>
              <w:rPr>
                <w:color w:val="000000"/>
                <w:sz w:val="22"/>
              </w:rPr>
            </w:pPr>
          </w:p>
        </w:tc>
      </w:tr>
    </w:tbl>
    <w:p w14:paraId="05EDCDC0" w14:textId="77777777" w:rsidR="009A5AD9" w:rsidRPr="00D357E5" w:rsidRDefault="009A5AD9" w:rsidP="009A5AD9">
      <w:pPr>
        <w:spacing w:line="240" w:lineRule="auto"/>
        <w:ind w:firstLine="709"/>
        <w:rPr>
          <w:rFonts w:eastAsia="Times New Roman"/>
          <w:bCs/>
          <w:snapToGrid w:val="0"/>
          <w:color w:val="000000" w:themeColor="text1"/>
          <w:sz w:val="20"/>
          <w:szCs w:val="20"/>
          <w:lang w:eastAsia="ru-RU"/>
        </w:rPr>
      </w:pPr>
      <w:r w:rsidRPr="00D357E5">
        <w:rPr>
          <w:rFonts w:eastAsia="Times New Roman"/>
          <w:bCs/>
          <w:snapToGrid w:val="0"/>
          <w:color w:val="000000" w:themeColor="text1"/>
          <w:sz w:val="20"/>
          <w:szCs w:val="20"/>
          <w:lang w:eastAsia="ru-RU"/>
        </w:rPr>
        <w:t>* может уточняться в разрешении на строительство</w:t>
      </w:r>
    </w:p>
    <w:p w14:paraId="02BFD10E" w14:textId="77777777" w:rsidR="004A2F14" w:rsidRDefault="009A5AD9" w:rsidP="004A2F14">
      <w:pPr>
        <w:spacing w:line="288" w:lineRule="auto"/>
        <w:ind w:firstLine="709"/>
        <w:rPr>
          <w:rFonts w:eastAsia="Times New Roman"/>
          <w:bCs/>
          <w:snapToGrid w:val="0"/>
          <w:color w:val="000000" w:themeColor="text1"/>
          <w:sz w:val="20"/>
          <w:szCs w:val="20"/>
          <w:lang w:eastAsia="ru-RU"/>
        </w:rPr>
      </w:pPr>
      <w:r w:rsidRPr="00D357E5">
        <w:rPr>
          <w:rFonts w:eastAsia="Times New Roman"/>
          <w:bCs/>
          <w:snapToGrid w:val="0"/>
          <w:color w:val="000000" w:themeColor="text1"/>
          <w:sz w:val="20"/>
          <w:szCs w:val="20"/>
          <w:lang w:eastAsia="ru-RU"/>
        </w:rPr>
        <w:t>** может уточняться с учетом сроков формирования государственных и муниципальных програм</w:t>
      </w:r>
      <w:bookmarkEnd w:id="7"/>
    </w:p>
    <w:p w14:paraId="3985FE0D" w14:textId="49ACBC47" w:rsidR="004A2F14" w:rsidRPr="004A2F14" w:rsidRDefault="004A2F14" w:rsidP="004A2F14">
      <w:pPr>
        <w:spacing w:line="288" w:lineRule="auto"/>
        <w:ind w:firstLine="709"/>
        <w:jc w:val="center"/>
        <w:rPr>
          <w:rFonts w:eastAsia="Times New Roman" w:cs="Times New Roman"/>
          <w:sz w:val="26"/>
          <w:szCs w:val="26"/>
          <w:lang w:eastAsia="ru-RU"/>
        </w:rPr>
      </w:pPr>
      <w:r w:rsidRPr="004A2F14">
        <w:rPr>
          <w:rFonts w:eastAsia="Times New Roman" w:cs="Times New Roman"/>
          <w:b/>
          <w:sz w:val="29"/>
          <w:szCs w:val="28"/>
          <w:lang w:eastAsia="ru-RU"/>
        </w:rPr>
        <w:t>___________________</w:t>
      </w:r>
    </w:p>
    <w:p w14:paraId="4D679E84" w14:textId="389AD0F7" w:rsidR="009A5AD9" w:rsidRPr="00D357E5" w:rsidRDefault="009A5AD9" w:rsidP="009A5AD9">
      <w:pPr>
        <w:spacing w:line="240" w:lineRule="auto"/>
        <w:ind w:firstLine="709"/>
        <w:rPr>
          <w:rFonts w:cs="Times New Roman"/>
          <w:color w:val="000000" w:themeColor="text1"/>
          <w:sz w:val="24"/>
          <w:szCs w:val="24"/>
        </w:rPr>
        <w:sectPr w:rsidR="009A5AD9" w:rsidRPr="00D357E5" w:rsidSect="004A2F14">
          <w:pgSz w:w="16838" w:h="11906" w:orient="landscape" w:code="9"/>
          <w:pgMar w:top="1134" w:right="1134" w:bottom="851" w:left="1134" w:header="454" w:footer="454" w:gutter="0"/>
          <w:cols w:space="708"/>
          <w:titlePg/>
          <w:docGrid w:linePitch="381"/>
        </w:sectPr>
      </w:pPr>
      <w:bookmarkStart w:id="8" w:name="_GoBack"/>
      <w:bookmarkEnd w:id="8"/>
    </w:p>
    <w:p w14:paraId="100223A9" w14:textId="62F2B8DA" w:rsidR="00830658" w:rsidRDefault="006D4237" w:rsidP="00BA5B3B">
      <w:pPr>
        <w:spacing w:line="288" w:lineRule="auto"/>
        <w:rPr>
          <w:rFonts w:cs="Times New Roman"/>
          <w:color w:val="000000" w:themeColor="text1"/>
          <w:szCs w:val="28"/>
        </w:rPr>
        <w:sectPr w:rsidR="00830658" w:rsidSect="00857510">
          <w:headerReference w:type="default" r:id="rId9"/>
          <w:pgSz w:w="11906" w:h="16838" w:code="9"/>
          <w:pgMar w:top="1134" w:right="1134" w:bottom="1134" w:left="1134" w:header="454" w:footer="454" w:gutter="0"/>
          <w:cols w:space="708"/>
          <w:titlePg/>
          <w:docGrid w:linePitch="381"/>
        </w:sectPr>
      </w:pPr>
      <w:r>
        <w:rPr>
          <w:noProof/>
        </w:rPr>
        <w:lastRenderedPageBreak/>
        <w:pict w14:anchorId="2A28312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0;text-align:left;margin-left:-17.3pt;margin-top:-5pt;width:531.25pt;height:679.05pt;z-index:251661312;mso-position-horizontal-relative:margin;mso-position-vertical-relative:margin">
            <v:imagedata r:id="rId10" o:title="Приложение 1" croptop="603f" cropbottom="6999f" cropleft="681f" cropright="681f"/>
            <w10:wrap type="square" anchorx="margin" anchory="margin"/>
          </v:shape>
        </w:pict>
      </w:r>
    </w:p>
    <w:p w14:paraId="025A3078" w14:textId="05ABB1E5" w:rsidR="008D7FE4" w:rsidRPr="00BA5B3B" w:rsidRDefault="006D4237" w:rsidP="00BA5B3B">
      <w:pPr>
        <w:spacing w:line="288" w:lineRule="auto"/>
        <w:rPr>
          <w:rFonts w:cs="Times New Roman"/>
          <w:color w:val="000000" w:themeColor="text1"/>
          <w:szCs w:val="28"/>
        </w:rPr>
      </w:pPr>
      <w:r>
        <w:rPr>
          <w:noProof/>
        </w:rPr>
        <w:lastRenderedPageBreak/>
        <w:pict w14:anchorId="0C8C83DF">
          <v:shape id="_x0000_s1026" type="#_x0000_t75" style="position:absolute;left:0;text-align:left;margin-left:-28.15pt;margin-top:-6.35pt;width:784pt;height:492.4pt;z-index:251659264;mso-position-horizontal-relative:margin;mso-position-vertical-relative:margin">
            <v:imagedata r:id="rId11" o:title="Приложение 2" croptop="1014f" cropbottom="7929f" cropright="1797f"/>
            <w10:wrap type="square" anchorx="margin" anchory="margin"/>
          </v:shape>
        </w:pict>
      </w:r>
    </w:p>
    <w:sectPr w:rsidR="008D7FE4" w:rsidRPr="00BA5B3B" w:rsidSect="00830658">
      <w:pgSz w:w="16838" w:h="11906" w:orient="landscape" w:code="9"/>
      <w:pgMar w:top="1134" w:right="1134" w:bottom="1134" w:left="1134" w:header="454" w:footer="454" w:gutter="0"/>
      <w:cols w:space="708"/>
      <w:titlePg/>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80703B1" w14:textId="77777777" w:rsidR="006D4237" w:rsidRDefault="006D4237" w:rsidP="007E2B2F">
      <w:pPr>
        <w:spacing w:line="240" w:lineRule="auto"/>
      </w:pPr>
      <w:r>
        <w:separator/>
      </w:r>
    </w:p>
  </w:endnote>
  <w:endnote w:type="continuationSeparator" w:id="0">
    <w:p w14:paraId="7D8E35D0" w14:textId="77777777" w:rsidR="006D4237" w:rsidRDefault="006D4237" w:rsidP="007E2B2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AFF" w:usb1="4000ACFF" w:usb2="00000001" w:usb3="00000000" w:csb0="000001FF" w:csb1="00000000"/>
  </w:font>
  <w:font w:name="Calibri Light">
    <w:panose1 w:val="020F0302020204030204"/>
    <w:charset w:val="CC"/>
    <w:family w:val="swiss"/>
    <w:pitch w:val="variable"/>
    <w:sig w:usb0="A0002AEF" w:usb1="4000207B" w:usb2="00000000" w:usb3="00000000" w:csb0="000001FF" w:csb1="00000000"/>
  </w:font>
  <w:font w:name="Segoe UI">
    <w:panose1 w:val="020B0502040204020203"/>
    <w:charset w:val="CC"/>
    <w:family w:val="swiss"/>
    <w:pitch w:val="variable"/>
    <w:sig w:usb0="E4002EFF" w:usb1="C000E47F" w:usb2="00000009" w:usb3="00000000" w:csb0="000001FF" w:csb1="00000000"/>
  </w:font>
  <w:font w:name="TimesNewRomanPSMT">
    <w:altName w:val="Malgun Gothic Semilight"/>
    <w:panose1 w:val="00000000000000000000"/>
    <w:charset w:val="80"/>
    <w:family w:val="auto"/>
    <w:notTrueType/>
    <w:pitch w:val="default"/>
    <w:sig w:usb0="00000000" w:usb1="080F0000" w:usb2="00000010" w:usb3="00000000" w:csb0="00120001"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ISOCPEUR">
    <w:charset w:val="CC"/>
    <w:family w:val="swiss"/>
    <w:pitch w:val="variable"/>
    <w:sig w:usb0="00000287" w:usb1="00000000" w:usb2="00000000" w:usb3="00000000" w:csb0="0000009F" w:csb1="00000000"/>
  </w:font>
  <w:font w:name="Batang">
    <w:altName w:val="바탕"/>
    <w:panose1 w:val="02030600000101010101"/>
    <w:charset w:val="81"/>
    <w:family w:val="auto"/>
    <w:notTrueType/>
    <w:pitch w:val="fixed"/>
    <w:sig w:usb0="00000001" w:usb1="09060000" w:usb2="00000010" w:usb3="00000000" w:csb0="00080000" w:csb1="00000000"/>
  </w:font>
  <w:font w:name="Arial Bold">
    <w:altName w:val="Arial"/>
    <w:charset w:val="CC"/>
    <w:family w:val="swiss"/>
    <w:pitch w:val="variable"/>
    <w:sig w:usb0="20007A87" w:usb1="80000000" w:usb2="00000008" w:usb3="00000000" w:csb0="000001FF" w:csb1="00000000"/>
  </w:font>
  <w:font w:name="Verdana">
    <w:panose1 w:val="020B0604030504040204"/>
    <w:charset w:val="CC"/>
    <w:family w:val="swiss"/>
    <w:pitch w:val="variable"/>
    <w:sig w:usb0="A00006FF" w:usb1="4000205B" w:usb2="00000010" w:usb3="00000000" w:csb0="0000019F" w:csb1="00000000"/>
  </w:font>
  <w:font w:name="Garamond">
    <w:panose1 w:val="02020404030301010803"/>
    <w:charset w:val="CC"/>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3914470" w14:textId="77777777" w:rsidR="006D4237" w:rsidRDefault="006D4237" w:rsidP="007E2B2F">
      <w:pPr>
        <w:spacing w:line="240" w:lineRule="auto"/>
      </w:pPr>
      <w:r>
        <w:separator/>
      </w:r>
    </w:p>
  </w:footnote>
  <w:footnote w:type="continuationSeparator" w:id="0">
    <w:p w14:paraId="17F05438" w14:textId="77777777" w:rsidR="006D4237" w:rsidRDefault="006D4237" w:rsidP="007E2B2F">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56786374"/>
      <w:docPartObj>
        <w:docPartGallery w:val="Page Numbers (Top of Page)"/>
        <w:docPartUnique/>
      </w:docPartObj>
    </w:sdtPr>
    <w:sdtEndPr>
      <w:rPr>
        <w:rFonts w:cs="Times New Roman"/>
        <w:sz w:val="24"/>
        <w:szCs w:val="24"/>
      </w:rPr>
    </w:sdtEndPr>
    <w:sdtContent>
      <w:p w14:paraId="50228DBD" w14:textId="7E55F83A" w:rsidR="00A978D0" w:rsidRPr="00D978DA" w:rsidRDefault="00A978D0">
        <w:pPr>
          <w:pStyle w:val="ab"/>
          <w:jc w:val="center"/>
          <w:rPr>
            <w:rFonts w:cs="Times New Roman"/>
            <w:sz w:val="24"/>
            <w:szCs w:val="24"/>
          </w:rPr>
        </w:pPr>
        <w:r w:rsidRPr="00D978DA">
          <w:rPr>
            <w:rFonts w:cs="Times New Roman"/>
            <w:sz w:val="24"/>
            <w:szCs w:val="24"/>
          </w:rPr>
          <w:fldChar w:fldCharType="begin"/>
        </w:r>
        <w:r w:rsidRPr="00D978DA">
          <w:rPr>
            <w:rFonts w:cs="Times New Roman"/>
            <w:sz w:val="24"/>
            <w:szCs w:val="24"/>
          </w:rPr>
          <w:instrText>PAGE   \* MERGEFORMAT</w:instrText>
        </w:r>
        <w:r w:rsidRPr="00D978DA">
          <w:rPr>
            <w:rFonts w:cs="Times New Roman"/>
            <w:sz w:val="24"/>
            <w:szCs w:val="24"/>
          </w:rPr>
          <w:fldChar w:fldCharType="separate"/>
        </w:r>
        <w:r w:rsidR="004A2F14">
          <w:rPr>
            <w:rFonts w:cs="Times New Roman"/>
            <w:noProof/>
            <w:sz w:val="24"/>
            <w:szCs w:val="24"/>
          </w:rPr>
          <w:t>6</w:t>
        </w:r>
        <w:r w:rsidRPr="00D978DA">
          <w:rPr>
            <w:rFonts w:cs="Times New Roman"/>
            <w:sz w:val="24"/>
            <w:szCs w:val="24"/>
          </w:rPr>
          <w:fldChar w:fldCharType="end"/>
        </w:r>
      </w:p>
    </w:sdtContent>
  </w:sdt>
  <w:p w14:paraId="58A46FC3" w14:textId="77777777" w:rsidR="00A978D0" w:rsidRPr="00D978DA" w:rsidRDefault="00A978D0" w:rsidP="00DD2E72">
    <w:pPr>
      <w:pStyle w:val="ab"/>
      <w:rPr>
        <w:rFonts w:cs="Times New Roman"/>
        <w:sz w:val="24"/>
        <w:szCs w:val="24"/>
      </w:rP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17126397"/>
      <w:docPartObj>
        <w:docPartGallery w:val="Page Numbers (Top of Page)"/>
        <w:docPartUnique/>
      </w:docPartObj>
    </w:sdtPr>
    <w:sdtEndPr>
      <w:rPr>
        <w:rFonts w:cs="Times New Roman"/>
        <w:sz w:val="24"/>
        <w:szCs w:val="24"/>
      </w:rPr>
    </w:sdtEndPr>
    <w:sdtContent>
      <w:p w14:paraId="0D2281DB" w14:textId="3C1518B5" w:rsidR="00A978D0" w:rsidRPr="00D978DA" w:rsidRDefault="00A978D0">
        <w:pPr>
          <w:pStyle w:val="ab"/>
          <w:jc w:val="center"/>
          <w:rPr>
            <w:rFonts w:cs="Times New Roman"/>
            <w:sz w:val="24"/>
            <w:szCs w:val="24"/>
          </w:rPr>
        </w:pPr>
        <w:r w:rsidRPr="00D978DA">
          <w:rPr>
            <w:rFonts w:cs="Times New Roman"/>
            <w:sz w:val="24"/>
            <w:szCs w:val="24"/>
          </w:rPr>
          <w:fldChar w:fldCharType="begin"/>
        </w:r>
        <w:r w:rsidRPr="00D978DA">
          <w:rPr>
            <w:rFonts w:cs="Times New Roman"/>
            <w:sz w:val="24"/>
            <w:szCs w:val="24"/>
          </w:rPr>
          <w:instrText>PAGE   \* MERGEFORMAT</w:instrText>
        </w:r>
        <w:r w:rsidRPr="00D978DA">
          <w:rPr>
            <w:rFonts w:cs="Times New Roman"/>
            <w:sz w:val="24"/>
            <w:szCs w:val="24"/>
          </w:rPr>
          <w:fldChar w:fldCharType="separate"/>
        </w:r>
        <w:r w:rsidR="00857510">
          <w:rPr>
            <w:rFonts w:cs="Times New Roman"/>
            <w:noProof/>
            <w:sz w:val="24"/>
            <w:szCs w:val="24"/>
          </w:rPr>
          <w:t>19</w:t>
        </w:r>
        <w:r w:rsidRPr="00D978DA">
          <w:rPr>
            <w:rFonts w:cs="Times New Roman"/>
            <w:sz w:val="24"/>
            <w:szCs w:val="24"/>
          </w:rPr>
          <w:fldChar w:fldCharType="end"/>
        </w:r>
      </w:p>
    </w:sdtContent>
  </w:sdt>
  <w:p w14:paraId="7FDC7955" w14:textId="77777777" w:rsidR="00A978D0" w:rsidRPr="00D978DA" w:rsidRDefault="00A978D0" w:rsidP="00DD2E72">
    <w:pPr>
      <w:pStyle w:val="ab"/>
      <w:rPr>
        <w:rFonts w:cs="Times New Roman"/>
        <w:sz w:val="24"/>
        <w:szCs w:val="24"/>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1232E1"/>
    <w:multiLevelType w:val="hybridMultilevel"/>
    <w:tmpl w:val="3A44AAAA"/>
    <w:lvl w:ilvl="0" w:tplc="4F78447C">
      <w:start w:val="1"/>
      <w:numFmt w:val="decimal"/>
      <w:pStyle w:val="a"/>
      <w:lvlText w:val="Таблица %1"/>
      <w:lvlJc w:val="left"/>
      <w:pPr>
        <w:tabs>
          <w:tab w:val="num" w:pos="7939"/>
        </w:tabs>
        <w:ind w:left="7939" w:firstLine="0"/>
      </w:pPr>
      <w:rPr>
        <w:rFonts w:hint="default"/>
      </w:rPr>
    </w:lvl>
    <w:lvl w:ilvl="1" w:tplc="04190019" w:tentative="1">
      <w:start w:val="1"/>
      <w:numFmt w:val="lowerLetter"/>
      <w:lvlText w:val="%2."/>
      <w:lvlJc w:val="left"/>
      <w:pPr>
        <w:tabs>
          <w:tab w:val="num" w:pos="2149"/>
        </w:tabs>
        <w:ind w:left="2149" w:hanging="360"/>
      </w:pPr>
    </w:lvl>
    <w:lvl w:ilvl="2" w:tplc="0419001B"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abstractNum w:abstractNumId="1" w15:restartNumberingAfterBreak="0">
    <w:nsid w:val="02774C90"/>
    <w:multiLevelType w:val="multilevel"/>
    <w:tmpl w:val="02774C90"/>
    <w:lvl w:ilvl="0">
      <w:numFmt w:val="bullet"/>
      <w:lvlText w:val="-"/>
      <w:lvlJc w:val="left"/>
      <w:pPr>
        <w:ind w:left="1429" w:hanging="360"/>
      </w:pPr>
      <w:rPr>
        <w:rFonts w:ascii="Times New Roman" w:eastAsia="Times New Roman" w:hAnsi="Times New Roman" w:cs="Times New Roman" w:hint="default"/>
        <w:w w:val="100"/>
        <w:sz w:val="28"/>
        <w:szCs w:val="28"/>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589" w:hanging="360"/>
      </w:pPr>
      <w:rPr>
        <w:rFonts w:ascii="Symbol" w:hAnsi="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hint="default"/>
      </w:rPr>
    </w:lvl>
  </w:abstractNum>
  <w:abstractNum w:abstractNumId="2" w15:restartNumberingAfterBreak="0">
    <w:nsid w:val="065B7E96"/>
    <w:multiLevelType w:val="multilevel"/>
    <w:tmpl w:val="0DD033E8"/>
    <w:lvl w:ilvl="0">
      <w:start w:val="1"/>
      <w:numFmt w:val="decimal"/>
      <w:lvlText w:val="%1."/>
      <w:lvlJc w:val="left"/>
      <w:pPr>
        <w:ind w:left="585" w:hanging="585"/>
      </w:pPr>
      <w:rPr>
        <w:rFonts w:hint="default"/>
      </w:rPr>
    </w:lvl>
    <w:lvl w:ilvl="1">
      <w:start w:val="2"/>
      <w:numFmt w:val="decimal"/>
      <w:lvlText w:val="%1.%2."/>
      <w:lvlJc w:val="left"/>
      <w:pPr>
        <w:ind w:left="1538" w:hanging="720"/>
      </w:pPr>
      <w:rPr>
        <w:rFonts w:hint="default"/>
      </w:rPr>
    </w:lvl>
    <w:lvl w:ilvl="2">
      <w:start w:val="4"/>
      <w:numFmt w:val="decimal"/>
      <w:lvlText w:val="%1.%2.%3."/>
      <w:lvlJc w:val="left"/>
      <w:pPr>
        <w:ind w:left="1571" w:hanging="720"/>
      </w:pPr>
      <w:rPr>
        <w:rFonts w:hint="default"/>
      </w:rPr>
    </w:lvl>
    <w:lvl w:ilvl="3">
      <w:start w:val="1"/>
      <w:numFmt w:val="decimal"/>
      <w:lvlText w:val="%1.%2.%3.%4."/>
      <w:lvlJc w:val="left"/>
      <w:pPr>
        <w:ind w:left="3534" w:hanging="1080"/>
      </w:pPr>
      <w:rPr>
        <w:rFonts w:hint="default"/>
      </w:rPr>
    </w:lvl>
    <w:lvl w:ilvl="4">
      <w:start w:val="1"/>
      <w:numFmt w:val="decimal"/>
      <w:lvlText w:val="%1.%2.%3.%4.%5."/>
      <w:lvlJc w:val="left"/>
      <w:pPr>
        <w:ind w:left="4352" w:hanging="1080"/>
      </w:pPr>
      <w:rPr>
        <w:rFonts w:hint="default"/>
      </w:rPr>
    </w:lvl>
    <w:lvl w:ilvl="5">
      <w:start w:val="1"/>
      <w:numFmt w:val="decimal"/>
      <w:lvlText w:val="%1.%2.%3.%4.%5.%6."/>
      <w:lvlJc w:val="left"/>
      <w:pPr>
        <w:ind w:left="5530" w:hanging="1440"/>
      </w:pPr>
      <w:rPr>
        <w:rFonts w:hint="default"/>
      </w:rPr>
    </w:lvl>
    <w:lvl w:ilvl="6">
      <w:start w:val="1"/>
      <w:numFmt w:val="decimal"/>
      <w:lvlText w:val="%1.%2.%3.%4.%5.%6.%7."/>
      <w:lvlJc w:val="left"/>
      <w:pPr>
        <w:ind w:left="6348" w:hanging="1440"/>
      </w:pPr>
      <w:rPr>
        <w:rFonts w:hint="default"/>
      </w:rPr>
    </w:lvl>
    <w:lvl w:ilvl="7">
      <w:start w:val="1"/>
      <w:numFmt w:val="decimal"/>
      <w:lvlText w:val="%1.%2.%3.%4.%5.%6.%7.%8."/>
      <w:lvlJc w:val="left"/>
      <w:pPr>
        <w:ind w:left="7526" w:hanging="1800"/>
      </w:pPr>
      <w:rPr>
        <w:rFonts w:hint="default"/>
      </w:rPr>
    </w:lvl>
    <w:lvl w:ilvl="8">
      <w:start w:val="1"/>
      <w:numFmt w:val="decimal"/>
      <w:lvlText w:val="%1.%2.%3.%4.%5.%6.%7.%8.%9."/>
      <w:lvlJc w:val="left"/>
      <w:pPr>
        <w:ind w:left="8344" w:hanging="1800"/>
      </w:pPr>
      <w:rPr>
        <w:rFonts w:hint="default"/>
      </w:rPr>
    </w:lvl>
  </w:abstractNum>
  <w:abstractNum w:abstractNumId="3" w15:restartNumberingAfterBreak="0">
    <w:nsid w:val="06A21C83"/>
    <w:multiLevelType w:val="multilevel"/>
    <w:tmpl w:val="EE42EBFC"/>
    <w:lvl w:ilvl="0">
      <w:start w:val="1"/>
      <w:numFmt w:val="decimal"/>
      <w:lvlText w:val="%1"/>
      <w:lvlJc w:val="left"/>
      <w:pPr>
        <w:ind w:left="465" w:hanging="465"/>
      </w:pPr>
      <w:rPr>
        <w:rFonts w:cs="Times New Roman" w:hint="default"/>
        <w:b/>
        <w:sz w:val="26"/>
      </w:rPr>
    </w:lvl>
    <w:lvl w:ilvl="1">
      <w:start w:val="1"/>
      <w:numFmt w:val="decimal"/>
      <w:lvlText w:val="%1.%2"/>
      <w:lvlJc w:val="left"/>
      <w:pPr>
        <w:ind w:left="465" w:hanging="465"/>
      </w:pPr>
      <w:rPr>
        <w:rFonts w:cs="Times New Roman" w:hint="default"/>
        <w:b/>
        <w:sz w:val="26"/>
      </w:rPr>
    </w:lvl>
    <w:lvl w:ilvl="2">
      <w:start w:val="1"/>
      <w:numFmt w:val="decimal"/>
      <w:lvlText w:val="%1.%2.%3"/>
      <w:lvlJc w:val="left"/>
      <w:pPr>
        <w:ind w:left="720" w:hanging="720"/>
      </w:pPr>
      <w:rPr>
        <w:rFonts w:cs="Times New Roman" w:hint="default"/>
        <w:b/>
        <w:sz w:val="26"/>
      </w:rPr>
    </w:lvl>
    <w:lvl w:ilvl="3">
      <w:start w:val="1"/>
      <w:numFmt w:val="decimal"/>
      <w:lvlText w:val="%1.%2.%3.%4"/>
      <w:lvlJc w:val="left"/>
      <w:pPr>
        <w:ind w:left="720" w:hanging="720"/>
      </w:pPr>
      <w:rPr>
        <w:rFonts w:cs="Times New Roman" w:hint="default"/>
        <w:b/>
        <w:sz w:val="26"/>
      </w:rPr>
    </w:lvl>
    <w:lvl w:ilvl="4">
      <w:start w:val="1"/>
      <w:numFmt w:val="decimal"/>
      <w:lvlText w:val="%1.%2.%3.%4.%5"/>
      <w:lvlJc w:val="left"/>
      <w:pPr>
        <w:ind w:left="1080" w:hanging="1080"/>
      </w:pPr>
      <w:rPr>
        <w:rFonts w:cs="Times New Roman" w:hint="default"/>
        <w:b/>
        <w:sz w:val="26"/>
      </w:rPr>
    </w:lvl>
    <w:lvl w:ilvl="5">
      <w:start w:val="1"/>
      <w:numFmt w:val="decimal"/>
      <w:lvlText w:val="%1.%2.%3.%4.%5.%6"/>
      <w:lvlJc w:val="left"/>
      <w:pPr>
        <w:ind w:left="1440" w:hanging="1440"/>
      </w:pPr>
      <w:rPr>
        <w:rFonts w:cs="Times New Roman" w:hint="default"/>
        <w:b/>
        <w:sz w:val="26"/>
      </w:rPr>
    </w:lvl>
    <w:lvl w:ilvl="6">
      <w:start w:val="1"/>
      <w:numFmt w:val="decimal"/>
      <w:lvlText w:val="%1.%2.%3.%4.%5.%6.%7"/>
      <w:lvlJc w:val="left"/>
      <w:pPr>
        <w:ind w:left="1440" w:hanging="1440"/>
      </w:pPr>
      <w:rPr>
        <w:rFonts w:cs="Times New Roman" w:hint="default"/>
        <w:b/>
        <w:sz w:val="26"/>
      </w:rPr>
    </w:lvl>
    <w:lvl w:ilvl="7">
      <w:start w:val="1"/>
      <w:numFmt w:val="decimal"/>
      <w:lvlText w:val="%1.%2.%3.%4.%5.%6.%7.%8"/>
      <w:lvlJc w:val="left"/>
      <w:pPr>
        <w:ind w:left="1800" w:hanging="1800"/>
      </w:pPr>
      <w:rPr>
        <w:rFonts w:cs="Times New Roman" w:hint="default"/>
        <w:b/>
        <w:sz w:val="26"/>
      </w:rPr>
    </w:lvl>
    <w:lvl w:ilvl="8">
      <w:start w:val="1"/>
      <w:numFmt w:val="decimal"/>
      <w:lvlText w:val="%1.%2.%3.%4.%5.%6.%7.%8.%9"/>
      <w:lvlJc w:val="left"/>
      <w:pPr>
        <w:ind w:left="1800" w:hanging="1800"/>
      </w:pPr>
      <w:rPr>
        <w:rFonts w:cs="Times New Roman" w:hint="default"/>
        <w:b/>
        <w:sz w:val="26"/>
      </w:rPr>
    </w:lvl>
  </w:abstractNum>
  <w:abstractNum w:abstractNumId="4" w15:restartNumberingAfterBreak="0">
    <w:nsid w:val="089B50D4"/>
    <w:multiLevelType w:val="hybridMultilevel"/>
    <w:tmpl w:val="10BA05B6"/>
    <w:lvl w:ilvl="0" w:tplc="0419000F">
      <w:start w:val="1"/>
      <w:numFmt w:val="decimal"/>
      <w:lvlText w:val="%1."/>
      <w:lvlJc w:val="left"/>
      <w:pPr>
        <w:ind w:left="683"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BC83447"/>
    <w:multiLevelType w:val="multilevel"/>
    <w:tmpl w:val="8252007A"/>
    <w:lvl w:ilvl="0">
      <w:start w:val="1"/>
      <w:numFmt w:val="decimal"/>
      <w:lvlText w:val="%1"/>
      <w:lvlJc w:val="left"/>
      <w:pPr>
        <w:ind w:left="525" w:hanging="525"/>
      </w:pPr>
      <w:rPr>
        <w:rFonts w:hint="default"/>
      </w:rPr>
    </w:lvl>
    <w:lvl w:ilvl="1">
      <w:start w:val="2"/>
      <w:numFmt w:val="decimal"/>
      <w:lvlText w:val="%1.%2"/>
      <w:lvlJc w:val="left"/>
      <w:pPr>
        <w:ind w:left="879" w:hanging="525"/>
      </w:pPr>
      <w:rPr>
        <w:rFonts w:hint="default"/>
      </w:rPr>
    </w:lvl>
    <w:lvl w:ilvl="2">
      <w:start w:val="5"/>
      <w:numFmt w:val="decimal"/>
      <w:lvlText w:val="%1.%2.%3"/>
      <w:lvlJc w:val="left"/>
      <w:pPr>
        <w:ind w:left="1428" w:hanging="720"/>
      </w:pPr>
      <w:rPr>
        <w:rFonts w:hint="default"/>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632" w:hanging="1800"/>
      </w:pPr>
      <w:rPr>
        <w:rFonts w:hint="default"/>
      </w:rPr>
    </w:lvl>
  </w:abstractNum>
  <w:abstractNum w:abstractNumId="6" w15:restartNumberingAfterBreak="0">
    <w:nsid w:val="16BC4C97"/>
    <w:multiLevelType w:val="hybridMultilevel"/>
    <w:tmpl w:val="FF90BA02"/>
    <w:lvl w:ilvl="0" w:tplc="FFFFFFFF">
      <w:start w:val="1"/>
      <w:numFmt w:val="decimal"/>
      <w:lvlText w:val="%1."/>
      <w:lvlJc w:val="left"/>
      <w:pPr>
        <w:ind w:left="1637" w:hanging="360"/>
      </w:pPr>
    </w:lvl>
    <w:lvl w:ilvl="1" w:tplc="FFFFFFFF">
      <w:start w:val="1"/>
      <w:numFmt w:val="decimal"/>
      <w:lvlText w:val="2.%2."/>
      <w:lvlJc w:val="left"/>
      <w:pPr>
        <w:ind w:left="1352" w:hanging="360"/>
      </w:pPr>
    </w:lvl>
    <w:lvl w:ilvl="2" w:tplc="FFFFFFFF">
      <w:start w:val="1"/>
      <w:numFmt w:val="lowerRoman"/>
      <w:lvlText w:val="%3."/>
      <w:lvlJc w:val="right"/>
      <w:pPr>
        <w:ind w:left="2509" w:hanging="180"/>
      </w:pPr>
    </w:lvl>
    <w:lvl w:ilvl="3" w:tplc="FFFFFFFF">
      <w:start w:val="1"/>
      <w:numFmt w:val="decimal"/>
      <w:lvlText w:val="%4."/>
      <w:lvlJc w:val="left"/>
      <w:pPr>
        <w:ind w:left="3229" w:hanging="360"/>
      </w:pPr>
    </w:lvl>
    <w:lvl w:ilvl="4" w:tplc="FFFFFFFF">
      <w:start w:val="1"/>
      <w:numFmt w:val="lowerLetter"/>
      <w:lvlText w:val="%5."/>
      <w:lvlJc w:val="left"/>
      <w:pPr>
        <w:ind w:left="3949" w:hanging="360"/>
      </w:pPr>
    </w:lvl>
    <w:lvl w:ilvl="5" w:tplc="FFFFFFFF">
      <w:start w:val="1"/>
      <w:numFmt w:val="lowerRoman"/>
      <w:lvlText w:val="%6."/>
      <w:lvlJc w:val="right"/>
      <w:pPr>
        <w:ind w:left="4669" w:hanging="180"/>
      </w:pPr>
    </w:lvl>
    <w:lvl w:ilvl="6" w:tplc="FFFFFFFF">
      <w:start w:val="1"/>
      <w:numFmt w:val="decimal"/>
      <w:lvlText w:val="%7."/>
      <w:lvlJc w:val="left"/>
      <w:pPr>
        <w:ind w:left="5389" w:hanging="360"/>
      </w:pPr>
    </w:lvl>
    <w:lvl w:ilvl="7" w:tplc="FFFFFFFF">
      <w:start w:val="1"/>
      <w:numFmt w:val="lowerLetter"/>
      <w:lvlText w:val="%8."/>
      <w:lvlJc w:val="left"/>
      <w:pPr>
        <w:ind w:left="6109" w:hanging="360"/>
      </w:pPr>
    </w:lvl>
    <w:lvl w:ilvl="8" w:tplc="FFFFFFFF">
      <w:start w:val="1"/>
      <w:numFmt w:val="lowerRoman"/>
      <w:lvlText w:val="%9."/>
      <w:lvlJc w:val="right"/>
      <w:pPr>
        <w:ind w:left="6829" w:hanging="180"/>
      </w:pPr>
    </w:lvl>
  </w:abstractNum>
  <w:abstractNum w:abstractNumId="7" w15:restartNumberingAfterBreak="0">
    <w:nsid w:val="19A15D90"/>
    <w:multiLevelType w:val="hybridMultilevel"/>
    <w:tmpl w:val="78FA6CDC"/>
    <w:lvl w:ilvl="0" w:tplc="04190001">
      <w:start w:val="1"/>
      <w:numFmt w:val="bullet"/>
      <w:lvlText w:val=""/>
      <w:lvlJc w:val="left"/>
      <w:pPr>
        <w:ind w:left="1211" w:hanging="360"/>
      </w:pPr>
      <w:rPr>
        <w:rFonts w:ascii="Symbol" w:hAnsi="Symbol" w:hint="default"/>
      </w:rPr>
    </w:lvl>
    <w:lvl w:ilvl="1" w:tplc="04190003" w:tentative="1">
      <w:start w:val="1"/>
      <w:numFmt w:val="bullet"/>
      <w:lvlText w:val="o"/>
      <w:lvlJc w:val="left"/>
      <w:pPr>
        <w:ind w:left="2220" w:hanging="360"/>
      </w:pPr>
      <w:rPr>
        <w:rFonts w:ascii="Courier New" w:hAnsi="Courier New" w:cs="Courier New" w:hint="default"/>
      </w:rPr>
    </w:lvl>
    <w:lvl w:ilvl="2" w:tplc="04190005" w:tentative="1">
      <w:start w:val="1"/>
      <w:numFmt w:val="bullet"/>
      <w:lvlText w:val=""/>
      <w:lvlJc w:val="left"/>
      <w:pPr>
        <w:ind w:left="2940" w:hanging="360"/>
      </w:pPr>
      <w:rPr>
        <w:rFonts w:ascii="Wingdings" w:hAnsi="Wingdings" w:hint="default"/>
      </w:rPr>
    </w:lvl>
    <w:lvl w:ilvl="3" w:tplc="04190001" w:tentative="1">
      <w:start w:val="1"/>
      <w:numFmt w:val="bullet"/>
      <w:lvlText w:val=""/>
      <w:lvlJc w:val="left"/>
      <w:pPr>
        <w:ind w:left="3660" w:hanging="360"/>
      </w:pPr>
      <w:rPr>
        <w:rFonts w:ascii="Symbol" w:hAnsi="Symbol" w:hint="default"/>
      </w:rPr>
    </w:lvl>
    <w:lvl w:ilvl="4" w:tplc="04190003" w:tentative="1">
      <w:start w:val="1"/>
      <w:numFmt w:val="bullet"/>
      <w:lvlText w:val="o"/>
      <w:lvlJc w:val="left"/>
      <w:pPr>
        <w:ind w:left="4380" w:hanging="360"/>
      </w:pPr>
      <w:rPr>
        <w:rFonts w:ascii="Courier New" w:hAnsi="Courier New" w:cs="Courier New" w:hint="default"/>
      </w:rPr>
    </w:lvl>
    <w:lvl w:ilvl="5" w:tplc="04190005" w:tentative="1">
      <w:start w:val="1"/>
      <w:numFmt w:val="bullet"/>
      <w:lvlText w:val=""/>
      <w:lvlJc w:val="left"/>
      <w:pPr>
        <w:ind w:left="5100" w:hanging="360"/>
      </w:pPr>
      <w:rPr>
        <w:rFonts w:ascii="Wingdings" w:hAnsi="Wingdings" w:hint="default"/>
      </w:rPr>
    </w:lvl>
    <w:lvl w:ilvl="6" w:tplc="04190001" w:tentative="1">
      <w:start w:val="1"/>
      <w:numFmt w:val="bullet"/>
      <w:lvlText w:val=""/>
      <w:lvlJc w:val="left"/>
      <w:pPr>
        <w:ind w:left="5820" w:hanging="360"/>
      </w:pPr>
      <w:rPr>
        <w:rFonts w:ascii="Symbol" w:hAnsi="Symbol" w:hint="default"/>
      </w:rPr>
    </w:lvl>
    <w:lvl w:ilvl="7" w:tplc="04190003" w:tentative="1">
      <w:start w:val="1"/>
      <w:numFmt w:val="bullet"/>
      <w:lvlText w:val="o"/>
      <w:lvlJc w:val="left"/>
      <w:pPr>
        <w:ind w:left="6540" w:hanging="360"/>
      </w:pPr>
      <w:rPr>
        <w:rFonts w:ascii="Courier New" w:hAnsi="Courier New" w:cs="Courier New" w:hint="default"/>
      </w:rPr>
    </w:lvl>
    <w:lvl w:ilvl="8" w:tplc="04190005" w:tentative="1">
      <w:start w:val="1"/>
      <w:numFmt w:val="bullet"/>
      <w:lvlText w:val=""/>
      <w:lvlJc w:val="left"/>
      <w:pPr>
        <w:ind w:left="7260" w:hanging="360"/>
      </w:pPr>
      <w:rPr>
        <w:rFonts w:ascii="Wingdings" w:hAnsi="Wingdings" w:hint="default"/>
      </w:rPr>
    </w:lvl>
  </w:abstractNum>
  <w:abstractNum w:abstractNumId="8" w15:restartNumberingAfterBreak="0">
    <w:nsid w:val="1FA9442F"/>
    <w:multiLevelType w:val="hybridMultilevel"/>
    <w:tmpl w:val="235CD7CC"/>
    <w:lvl w:ilvl="0" w:tplc="F608259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1FE37CA1"/>
    <w:multiLevelType w:val="hybridMultilevel"/>
    <w:tmpl w:val="10BA05B6"/>
    <w:lvl w:ilvl="0" w:tplc="0419000F">
      <w:start w:val="1"/>
      <w:numFmt w:val="decimal"/>
      <w:lvlText w:val="%1."/>
      <w:lvlJc w:val="left"/>
      <w:pPr>
        <w:ind w:left="683"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08B1B64"/>
    <w:multiLevelType w:val="hybridMultilevel"/>
    <w:tmpl w:val="E59290AC"/>
    <w:lvl w:ilvl="0" w:tplc="7AAA2CEC">
      <w:start w:val="1"/>
      <w:numFmt w:val="decimal"/>
      <w:pStyle w:val="3"/>
      <w:lvlText w:val="Таблица %1"/>
      <w:lvlJc w:val="left"/>
      <w:pPr>
        <w:tabs>
          <w:tab w:val="num" w:pos="9540"/>
        </w:tabs>
        <w:ind w:left="9540" w:hanging="360"/>
      </w:pPr>
      <w:rPr>
        <w:b w:val="0"/>
        <w:bCs w:val="0"/>
        <w:i w:val="0"/>
        <w:iCs w:val="0"/>
        <w:caps w:val="0"/>
        <w:smallCaps w:val="0"/>
        <w:strike w:val="0"/>
        <w:dstrike w:val="0"/>
        <w:noProof w:val="0"/>
        <w:vanish w:val="0"/>
        <w:color w:val="000000"/>
        <w:spacing w:val="0"/>
        <w:kern w:val="0"/>
        <w:position w:val="0"/>
        <w:sz w:val="28"/>
        <w:szCs w:val="28"/>
        <w:u w:val="none"/>
        <w:effect w:val="none"/>
        <w:vertAlign w:val="baseline"/>
        <w:em w:val="none"/>
        <w:specVanish w:val="0"/>
      </w:rPr>
    </w:lvl>
    <w:lvl w:ilvl="1" w:tplc="04190019" w:tentative="1">
      <w:start w:val="1"/>
      <w:numFmt w:val="lowerLetter"/>
      <w:lvlText w:val="%2."/>
      <w:lvlJc w:val="left"/>
      <w:pPr>
        <w:tabs>
          <w:tab w:val="num" w:pos="7601"/>
        </w:tabs>
        <w:ind w:left="7601" w:hanging="360"/>
      </w:pPr>
    </w:lvl>
    <w:lvl w:ilvl="2" w:tplc="0419001B" w:tentative="1">
      <w:start w:val="1"/>
      <w:numFmt w:val="lowerRoman"/>
      <w:lvlText w:val="%3."/>
      <w:lvlJc w:val="right"/>
      <w:pPr>
        <w:tabs>
          <w:tab w:val="num" w:pos="8321"/>
        </w:tabs>
        <w:ind w:left="8321" w:hanging="180"/>
      </w:pPr>
    </w:lvl>
    <w:lvl w:ilvl="3" w:tplc="0419000F" w:tentative="1">
      <w:start w:val="1"/>
      <w:numFmt w:val="decimal"/>
      <w:lvlText w:val="%4."/>
      <w:lvlJc w:val="left"/>
      <w:pPr>
        <w:tabs>
          <w:tab w:val="num" w:pos="9041"/>
        </w:tabs>
        <w:ind w:left="9041" w:hanging="360"/>
      </w:pPr>
    </w:lvl>
    <w:lvl w:ilvl="4" w:tplc="04190019" w:tentative="1">
      <w:start w:val="1"/>
      <w:numFmt w:val="lowerLetter"/>
      <w:lvlText w:val="%5."/>
      <w:lvlJc w:val="left"/>
      <w:pPr>
        <w:tabs>
          <w:tab w:val="num" w:pos="9761"/>
        </w:tabs>
        <w:ind w:left="9761" w:hanging="360"/>
      </w:pPr>
    </w:lvl>
    <w:lvl w:ilvl="5" w:tplc="0419001B" w:tentative="1">
      <w:start w:val="1"/>
      <w:numFmt w:val="lowerRoman"/>
      <w:lvlText w:val="%6."/>
      <w:lvlJc w:val="right"/>
      <w:pPr>
        <w:tabs>
          <w:tab w:val="num" w:pos="10481"/>
        </w:tabs>
        <w:ind w:left="10481" w:hanging="180"/>
      </w:pPr>
    </w:lvl>
    <w:lvl w:ilvl="6" w:tplc="0419000F" w:tentative="1">
      <w:start w:val="1"/>
      <w:numFmt w:val="decimal"/>
      <w:lvlText w:val="%7."/>
      <w:lvlJc w:val="left"/>
      <w:pPr>
        <w:tabs>
          <w:tab w:val="num" w:pos="11201"/>
        </w:tabs>
        <w:ind w:left="11201" w:hanging="360"/>
      </w:pPr>
    </w:lvl>
    <w:lvl w:ilvl="7" w:tplc="04190019" w:tentative="1">
      <w:start w:val="1"/>
      <w:numFmt w:val="lowerLetter"/>
      <w:lvlText w:val="%8."/>
      <w:lvlJc w:val="left"/>
      <w:pPr>
        <w:tabs>
          <w:tab w:val="num" w:pos="11921"/>
        </w:tabs>
        <w:ind w:left="11921" w:hanging="360"/>
      </w:pPr>
    </w:lvl>
    <w:lvl w:ilvl="8" w:tplc="0419001B" w:tentative="1">
      <w:start w:val="1"/>
      <w:numFmt w:val="lowerRoman"/>
      <w:lvlText w:val="%9."/>
      <w:lvlJc w:val="right"/>
      <w:pPr>
        <w:tabs>
          <w:tab w:val="num" w:pos="12641"/>
        </w:tabs>
        <w:ind w:left="12641" w:hanging="180"/>
      </w:pPr>
    </w:lvl>
  </w:abstractNum>
  <w:abstractNum w:abstractNumId="11" w15:restartNumberingAfterBreak="0">
    <w:nsid w:val="24D4009E"/>
    <w:multiLevelType w:val="hybridMultilevel"/>
    <w:tmpl w:val="425E97E0"/>
    <w:lvl w:ilvl="0" w:tplc="07242F84">
      <w:start w:val="1"/>
      <w:numFmt w:val="decimal"/>
      <w:lvlText w:val="%1."/>
      <w:lvlJc w:val="left"/>
      <w:pPr>
        <w:ind w:left="1084" w:hanging="375"/>
      </w:pPr>
      <w:rPr>
        <w:rFonts w:eastAsiaTheme="minorHAnsi" w:hint="default"/>
        <w:color w:val="auto"/>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15:restartNumberingAfterBreak="0">
    <w:nsid w:val="253F0C0C"/>
    <w:multiLevelType w:val="hybridMultilevel"/>
    <w:tmpl w:val="BB2C02EA"/>
    <w:lvl w:ilvl="0" w:tplc="04190001">
      <w:start w:val="1"/>
      <w:numFmt w:val="bullet"/>
      <w:lvlText w:val=""/>
      <w:lvlJc w:val="left"/>
      <w:pPr>
        <w:ind w:left="1514" w:hanging="360"/>
      </w:pPr>
      <w:rPr>
        <w:rFonts w:ascii="Symbol" w:hAnsi="Symbol" w:hint="default"/>
      </w:rPr>
    </w:lvl>
    <w:lvl w:ilvl="1" w:tplc="04190003" w:tentative="1">
      <w:start w:val="1"/>
      <w:numFmt w:val="bullet"/>
      <w:lvlText w:val="o"/>
      <w:lvlJc w:val="left"/>
      <w:pPr>
        <w:ind w:left="2234" w:hanging="360"/>
      </w:pPr>
      <w:rPr>
        <w:rFonts w:ascii="Courier New" w:hAnsi="Courier New" w:cs="Courier New" w:hint="default"/>
      </w:rPr>
    </w:lvl>
    <w:lvl w:ilvl="2" w:tplc="04190005" w:tentative="1">
      <w:start w:val="1"/>
      <w:numFmt w:val="bullet"/>
      <w:lvlText w:val=""/>
      <w:lvlJc w:val="left"/>
      <w:pPr>
        <w:ind w:left="2954" w:hanging="360"/>
      </w:pPr>
      <w:rPr>
        <w:rFonts w:ascii="Wingdings" w:hAnsi="Wingdings" w:hint="default"/>
      </w:rPr>
    </w:lvl>
    <w:lvl w:ilvl="3" w:tplc="04190001" w:tentative="1">
      <w:start w:val="1"/>
      <w:numFmt w:val="bullet"/>
      <w:lvlText w:val=""/>
      <w:lvlJc w:val="left"/>
      <w:pPr>
        <w:ind w:left="3674" w:hanging="360"/>
      </w:pPr>
      <w:rPr>
        <w:rFonts w:ascii="Symbol" w:hAnsi="Symbol" w:hint="default"/>
      </w:rPr>
    </w:lvl>
    <w:lvl w:ilvl="4" w:tplc="04190003" w:tentative="1">
      <w:start w:val="1"/>
      <w:numFmt w:val="bullet"/>
      <w:lvlText w:val="o"/>
      <w:lvlJc w:val="left"/>
      <w:pPr>
        <w:ind w:left="4394" w:hanging="360"/>
      </w:pPr>
      <w:rPr>
        <w:rFonts w:ascii="Courier New" w:hAnsi="Courier New" w:cs="Courier New" w:hint="default"/>
      </w:rPr>
    </w:lvl>
    <w:lvl w:ilvl="5" w:tplc="04190005" w:tentative="1">
      <w:start w:val="1"/>
      <w:numFmt w:val="bullet"/>
      <w:lvlText w:val=""/>
      <w:lvlJc w:val="left"/>
      <w:pPr>
        <w:ind w:left="5114" w:hanging="360"/>
      </w:pPr>
      <w:rPr>
        <w:rFonts w:ascii="Wingdings" w:hAnsi="Wingdings" w:hint="default"/>
      </w:rPr>
    </w:lvl>
    <w:lvl w:ilvl="6" w:tplc="04190001" w:tentative="1">
      <w:start w:val="1"/>
      <w:numFmt w:val="bullet"/>
      <w:lvlText w:val=""/>
      <w:lvlJc w:val="left"/>
      <w:pPr>
        <w:ind w:left="5834" w:hanging="360"/>
      </w:pPr>
      <w:rPr>
        <w:rFonts w:ascii="Symbol" w:hAnsi="Symbol" w:hint="default"/>
      </w:rPr>
    </w:lvl>
    <w:lvl w:ilvl="7" w:tplc="04190003" w:tentative="1">
      <w:start w:val="1"/>
      <w:numFmt w:val="bullet"/>
      <w:lvlText w:val="o"/>
      <w:lvlJc w:val="left"/>
      <w:pPr>
        <w:ind w:left="6554" w:hanging="360"/>
      </w:pPr>
      <w:rPr>
        <w:rFonts w:ascii="Courier New" w:hAnsi="Courier New" w:cs="Courier New" w:hint="default"/>
      </w:rPr>
    </w:lvl>
    <w:lvl w:ilvl="8" w:tplc="04190005" w:tentative="1">
      <w:start w:val="1"/>
      <w:numFmt w:val="bullet"/>
      <w:lvlText w:val=""/>
      <w:lvlJc w:val="left"/>
      <w:pPr>
        <w:ind w:left="7274" w:hanging="360"/>
      </w:pPr>
      <w:rPr>
        <w:rFonts w:ascii="Wingdings" w:hAnsi="Wingdings" w:hint="default"/>
      </w:rPr>
    </w:lvl>
  </w:abstractNum>
  <w:abstractNum w:abstractNumId="13" w15:restartNumberingAfterBreak="0">
    <w:nsid w:val="2A426775"/>
    <w:multiLevelType w:val="hybridMultilevel"/>
    <w:tmpl w:val="5C102CB8"/>
    <w:lvl w:ilvl="0" w:tplc="3B0A3914">
      <w:start w:val="1"/>
      <w:numFmt w:val="bullet"/>
      <w:pStyle w:val="2"/>
      <w:lvlText w:val=""/>
      <w:lvlJc w:val="left"/>
      <w:pPr>
        <w:tabs>
          <w:tab w:val="num" w:pos="794"/>
        </w:tabs>
        <w:ind w:left="794" w:hanging="227"/>
      </w:pPr>
      <w:rPr>
        <w:rFonts w:ascii="Symbol" w:hAnsi="Symbol" w:hint="default"/>
        <w:color w:val="auto"/>
        <w:sz w:val="28"/>
      </w:rPr>
    </w:lvl>
    <w:lvl w:ilvl="1" w:tplc="FFFFFFFF" w:tentative="1">
      <w:start w:val="1"/>
      <w:numFmt w:val="bullet"/>
      <w:lvlText w:val="o"/>
      <w:lvlJc w:val="left"/>
      <w:pPr>
        <w:tabs>
          <w:tab w:val="num" w:pos="986"/>
        </w:tabs>
        <w:ind w:left="986" w:hanging="360"/>
      </w:pPr>
      <w:rPr>
        <w:rFonts w:ascii="Courier New" w:hAnsi="Courier New" w:hint="default"/>
      </w:rPr>
    </w:lvl>
    <w:lvl w:ilvl="2" w:tplc="FFFFFFFF" w:tentative="1">
      <w:start w:val="1"/>
      <w:numFmt w:val="bullet"/>
      <w:lvlText w:val=""/>
      <w:lvlJc w:val="left"/>
      <w:pPr>
        <w:tabs>
          <w:tab w:val="num" w:pos="1706"/>
        </w:tabs>
        <w:ind w:left="1706" w:hanging="360"/>
      </w:pPr>
      <w:rPr>
        <w:rFonts w:ascii="Wingdings" w:hAnsi="Wingdings" w:hint="default"/>
      </w:rPr>
    </w:lvl>
    <w:lvl w:ilvl="3" w:tplc="FFFFFFFF" w:tentative="1">
      <w:start w:val="1"/>
      <w:numFmt w:val="bullet"/>
      <w:lvlText w:val=""/>
      <w:lvlJc w:val="left"/>
      <w:pPr>
        <w:tabs>
          <w:tab w:val="num" w:pos="2426"/>
        </w:tabs>
        <w:ind w:left="2426" w:hanging="360"/>
      </w:pPr>
      <w:rPr>
        <w:rFonts w:ascii="Symbol" w:hAnsi="Symbol" w:hint="default"/>
      </w:rPr>
    </w:lvl>
    <w:lvl w:ilvl="4" w:tplc="FFFFFFFF" w:tentative="1">
      <w:start w:val="1"/>
      <w:numFmt w:val="bullet"/>
      <w:lvlText w:val="o"/>
      <w:lvlJc w:val="left"/>
      <w:pPr>
        <w:tabs>
          <w:tab w:val="num" w:pos="3146"/>
        </w:tabs>
        <w:ind w:left="3146" w:hanging="360"/>
      </w:pPr>
      <w:rPr>
        <w:rFonts w:ascii="Courier New" w:hAnsi="Courier New" w:hint="default"/>
      </w:rPr>
    </w:lvl>
    <w:lvl w:ilvl="5" w:tplc="FFFFFFFF" w:tentative="1">
      <w:start w:val="1"/>
      <w:numFmt w:val="bullet"/>
      <w:lvlText w:val=""/>
      <w:lvlJc w:val="left"/>
      <w:pPr>
        <w:tabs>
          <w:tab w:val="num" w:pos="3866"/>
        </w:tabs>
        <w:ind w:left="3866" w:hanging="360"/>
      </w:pPr>
      <w:rPr>
        <w:rFonts w:ascii="Wingdings" w:hAnsi="Wingdings" w:hint="default"/>
      </w:rPr>
    </w:lvl>
    <w:lvl w:ilvl="6" w:tplc="FFFFFFFF" w:tentative="1">
      <w:start w:val="1"/>
      <w:numFmt w:val="bullet"/>
      <w:lvlText w:val=""/>
      <w:lvlJc w:val="left"/>
      <w:pPr>
        <w:tabs>
          <w:tab w:val="num" w:pos="4586"/>
        </w:tabs>
        <w:ind w:left="4586" w:hanging="360"/>
      </w:pPr>
      <w:rPr>
        <w:rFonts w:ascii="Symbol" w:hAnsi="Symbol" w:hint="default"/>
      </w:rPr>
    </w:lvl>
    <w:lvl w:ilvl="7" w:tplc="FFFFFFFF" w:tentative="1">
      <w:start w:val="1"/>
      <w:numFmt w:val="bullet"/>
      <w:lvlText w:val="o"/>
      <w:lvlJc w:val="left"/>
      <w:pPr>
        <w:tabs>
          <w:tab w:val="num" w:pos="5306"/>
        </w:tabs>
        <w:ind w:left="5306" w:hanging="360"/>
      </w:pPr>
      <w:rPr>
        <w:rFonts w:ascii="Courier New" w:hAnsi="Courier New" w:hint="default"/>
      </w:rPr>
    </w:lvl>
    <w:lvl w:ilvl="8" w:tplc="FFFFFFFF" w:tentative="1">
      <w:start w:val="1"/>
      <w:numFmt w:val="bullet"/>
      <w:lvlText w:val=""/>
      <w:lvlJc w:val="left"/>
      <w:pPr>
        <w:tabs>
          <w:tab w:val="num" w:pos="6026"/>
        </w:tabs>
        <w:ind w:left="6026" w:hanging="360"/>
      </w:pPr>
      <w:rPr>
        <w:rFonts w:ascii="Wingdings" w:hAnsi="Wingdings" w:hint="default"/>
      </w:rPr>
    </w:lvl>
  </w:abstractNum>
  <w:abstractNum w:abstractNumId="14" w15:restartNumberingAfterBreak="0">
    <w:nsid w:val="2D07293E"/>
    <w:multiLevelType w:val="hybridMultilevel"/>
    <w:tmpl w:val="E3F250A2"/>
    <w:lvl w:ilvl="0" w:tplc="9864B464">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5" w15:restartNumberingAfterBreak="0">
    <w:nsid w:val="30F85605"/>
    <w:multiLevelType w:val="hybridMultilevel"/>
    <w:tmpl w:val="831E769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31473BB3"/>
    <w:multiLevelType w:val="hybridMultilevel"/>
    <w:tmpl w:val="F7A07630"/>
    <w:lvl w:ilvl="0" w:tplc="FE8858A0">
      <w:start w:val="1"/>
      <w:numFmt w:val="bullet"/>
      <w:lvlText w:val="-"/>
      <w:lvlJc w:val="left"/>
      <w:pPr>
        <w:ind w:left="502" w:hanging="360"/>
      </w:pPr>
      <w:rPr>
        <w:rFonts w:ascii="Times New Roman" w:hAnsi="Times New Roman" w:hint="default"/>
      </w:rPr>
    </w:lvl>
    <w:lvl w:ilvl="1" w:tplc="04190003" w:tentative="1">
      <w:start w:val="1"/>
      <w:numFmt w:val="bullet"/>
      <w:lvlText w:val="o"/>
      <w:lvlJc w:val="left"/>
      <w:pPr>
        <w:ind w:left="1222" w:hanging="360"/>
      </w:pPr>
      <w:rPr>
        <w:rFonts w:ascii="Courier New" w:hAnsi="Courier New" w:cs="Courier New" w:hint="default"/>
      </w:rPr>
    </w:lvl>
    <w:lvl w:ilvl="2" w:tplc="04190005" w:tentative="1">
      <w:start w:val="1"/>
      <w:numFmt w:val="bullet"/>
      <w:lvlText w:val=""/>
      <w:lvlJc w:val="left"/>
      <w:pPr>
        <w:ind w:left="1942" w:hanging="360"/>
      </w:pPr>
      <w:rPr>
        <w:rFonts w:ascii="Wingdings" w:hAnsi="Wingdings" w:hint="default"/>
      </w:rPr>
    </w:lvl>
    <w:lvl w:ilvl="3" w:tplc="04190001" w:tentative="1">
      <w:start w:val="1"/>
      <w:numFmt w:val="bullet"/>
      <w:lvlText w:val=""/>
      <w:lvlJc w:val="left"/>
      <w:pPr>
        <w:ind w:left="2662" w:hanging="360"/>
      </w:pPr>
      <w:rPr>
        <w:rFonts w:ascii="Symbol" w:hAnsi="Symbol" w:hint="default"/>
      </w:rPr>
    </w:lvl>
    <w:lvl w:ilvl="4" w:tplc="04190003" w:tentative="1">
      <w:start w:val="1"/>
      <w:numFmt w:val="bullet"/>
      <w:lvlText w:val="o"/>
      <w:lvlJc w:val="left"/>
      <w:pPr>
        <w:ind w:left="3382" w:hanging="360"/>
      </w:pPr>
      <w:rPr>
        <w:rFonts w:ascii="Courier New" w:hAnsi="Courier New" w:cs="Courier New" w:hint="default"/>
      </w:rPr>
    </w:lvl>
    <w:lvl w:ilvl="5" w:tplc="04190005" w:tentative="1">
      <w:start w:val="1"/>
      <w:numFmt w:val="bullet"/>
      <w:lvlText w:val=""/>
      <w:lvlJc w:val="left"/>
      <w:pPr>
        <w:ind w:left="4102" w:hanging="360"/>
      </w:pPr>
      <w:rPr>
        <w:rFonts w:ascii="Wingdings" w:hAnsi="Wingdings" w:hint="default"/>
      </w:rPr>
    </w:lvl>
    <w:lvl w:ilvl="6" w:tplc="04190001" w:tentative="1">
      <w:start w:val="1"/>
      <w:numFmt w:val="bullet"/>
      <w:lvlText w:val=""/>
      <w:lvlJc w:val="left"/>
      <w:pPr>
        <w:ind w:left="4822" w:hanging="360"/>
      </w:pPr>
      <w:rPr>
        <w:rFonts w:ascii="Symbol" w:hAnsi="Symbol" w:hint="default"/>
      </w:rPr>
    </w:lvl>
    <w:lvl w:ilvl="7" w:tplc="04190003" w:tentative="1">
      <w:start w:val="1"/>
      <w:numFmt w:val="bullet"/>
      <w:lvlText w:val="o"/>
      <w:lvlJc w:val="left"/>
      <w:pPr>
        <w:ind w:left="5542" w:hanging="360"/>
      </w:pPr>
      <w:rPr>
        <w:rFonts w:ascii="Courier New" w:hAnsi="Courier New" w:cs="Courier New" w:hint="default"/>
      </w:rPr>
    </w:lvl>
    <w:lvl w:ilvl="8" w:tplc="04190005" w:tentative="1">
      <w:start w:val="1"/>
      <w:numFmt w:val="bullet"/>
      <w:lvlText w:val=""/>
      <w:lvlJc w:val="left"/>
      <w:pPr>
        <w:ind w:left="6262" w:hanging="360"/>
      </w:pPr>
      <w:rPr>
        <w:rFonts w:ascii="Wingdings" w:hAnsi="Wingdings" w:hint="default"/>
      </w:rPr>
    </w:lvl>
  </w:abstractNum>
  <w:abstractNum w:abstractNumId="17" w15:restartNumberingAfterBreak="0">
    <w:nsid w:val="33934D69"/>
    <w:multiLevelType w:val="hybridMultilevel"/>
    <w:tmpl w:val="FF90BA02"/>
    <w:lvl w:ilvl="0" w:tplc="FFFFFFFF">
      <w:start w:val="1"/>
      <w:numFmt w:val="decimal"/>
      <w:lvlText w:val="%1."/>
      <w:lvlJc w:val="left"/>
      <w:pPr>
        <w:ind w:left="1637" w:hanging="360"/>
      </w:pPr>
    </w:lvl>
    <w:lvl w:ilvl="1" w:tplc="FFFFFFFF">
      <w:start w:val="1"/>
      <w:numFmt w:val="decimal"/>
      <w:lvlText w:val="2.%2."/>
      <w:lvlJc w:val="left"/>
      <w:pPr>
        <w:ind w:left="1352" w:hanging="360"/>
      </w:pPr>
    </w:lvl>
    <w:lvl w:ilvl="2" w:tplc="FFFFFFFF">
      <w:start w:val="1"/>
      <w:numFmt w:val="lowerRoman"/>
      <w:lvlText w:val="%3."/>
      <w:lvlJc w:val="right"/>
      <w:pPr>
        <w:ind w:left="2509" w:hanging="180"/>
      </w:pPr>
    </w:lvl>
    <w:lvl w:ilvl="3" w:tplc="FFFFFFFF">
      <w:start w:val="1"/>
      <w:numFmt w:val="decimal"/>
      <w:lvlText w:val="%4."/>
      <w:lvlJc w:val="left"/>
      <w:pPr>
        <w:ind w:left="3229" w:hanging="360"/>
      </w:pPr>
    </w:lvl>
    <w:lvl w:ilvl="4" w:tplc="FFFFFFFF">
      <w:start w:val="1"/>
      <w:numFmt w:val="lowerLetter"/>
      <w:lvlText w:val="%5."/>
      <w:lvlJc w:val="left"/>
      <w:pPr>
        <w:ind w:left="3949" w:hanging="360"/>
      </w:pPr>
    </w:lvl>
    <w:lvl w:ilvl="5" w:tplc="FFFFFFFF">
      <w:start w:val="1"/>
      <w:numFmt w:val="lowerRoman"/>
      <w:lvlText w:val="%6."/>
      <w:lvlJc w:val="right"/>
      <w:pPr>
        <w:ind w:left="4669" w:hanging="180"/>
      </w:pPr>
    </w:lvl>
    <w:lvl w:ilvl="6" w:tplc="FFFFFFFF">
      <w:start w:val="1"/>
      <w:numFmt w:val="decimal"/>
      <w:lvlText w:val="%7."/>
      <w:lvlJc w:val="left"/>
      <w:pPr>
        <w:ind w:left="5389" w:hanging="360"/>
      </w:pPr>
    </w:lvl>
    <w:lvl w:ilvl="7" w:tplc="FFFFFFFF">
      <w:start w:val="1"/>
      <w:numFmt w:val="lowerLetter"/>
      <w:lvlText w:val="%8."/>
      <w:lvlJc w:val="left"/>
      <w:pPr>
        <w:ind w:left="6109" w:hanging="360"/>
      </w:pPr>
    </w:lvl>
    <w:lvl w:ilvl="8" w:tplc="FFFFFFFF">
      <w:start w:val="1"/>
      <w:numFmt w:val="lowerRoman"/>
      <w:lvlText w:val="%9."/>
      <w:lvlJc w:val="right"/>
      <w:pPr>
        <w:ind w:left="6829" w:hanging="180"/>
      </w:pPr>
    </w:lvl>
  </w:abstractNum>
  <w:abstractNum w:abstractNumId="18" w15:restartNumberingAfterBreak="0">
    <w:nsid w:val="356F2E8A"/>
    <w:multiLevelType w:val="hybridMultilevel"/>
    <w:tmpl w:val="5DC4AB12"/>
    <w:lvl w:ilvl="0" w:tplc="B1EC45A6">
      <w:start w:val="1"/>
      <w:numFmt w:val="bullet"/>
      <w:pStyle w:val="a0"/>
      <w:lvlText w:val=""/>
      <w:lvlJc w:val="left"/>
      <w:pPr>
        <w:tabs>
          <w:tab w:val="num" w:pos="990"/>
        </w:tabs>
        <w:ind w:left="990" w:hanging="360"/>
      </w:pPr>
      <w:rPr>
        <w:rFonts w:ascii="Symbol" w:hAnsi="Symbol" w:hint="default"/>
      </w:rPr>
    </w:lvl>
    <w:lvl w:ilvl="1" w:tplc="04190003" w:tentative="1">
      <w:start w:val="1"/>
      <w:numFmt w:val="bullet"/>
      <w:lvlText w:val="o"/>
      <w:lvlJc w:val="left"/>
      <w:pPr>
        <w:tabs>
          <w:tab w:val="num" w:pos="2007"/>
        </w:tabs>
        <w:ind w:left="2007" w:hanging="360"/>
      </w:pPr>
      <w:rPr>
        <w:rFonts w:ascii="Courier New" w:hAnsi="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19" w15:restartNumberingAfterBreak="0">
    <w:nsid w:val="35CF10D9"/>
    <w:multiLevelType w:val="hybridMultilevel"/>
    <w:tmpl w:val="FF90BA02"/>
    <w:lvl w:ilvl="0" w:tplc="FFFFFFFF">
      <w:start w:val="1"/>
      <w:numFmt w:val="decimal"/>
      <w:lvlText w:val="%1."/>
      <w:lvlJc w:val="left"/>
      <w:pPr>
        <w:ind w:left="1637" w:hanging="360"/>
      </w:pPr>
    </w:lvl>
    <w:lvl w:ilvl="1" w:tplc="FFFFFFFF">
      <w:start w:val="1"/>
      <w:numFmt w:val="decimal"/>
      <w:lvlText w:val="2.%2."/>
      <w:lvlJc w:val="left"/>
      <w:pPr>
        <w:ind w:left="1352" w:hanging="360"/>
      </w:pPr>
    </w:lvl>
    <w:lvl w:ilvl="2" w:tplc="FFFFFFFF">
      <w:start w:val="1"/>
      <w:numFmt w:val="lowerRoman"/>
      <w:lvlText w:val="%3."/>
      <w:lvlJc w:val="right"/>
      <w:pPr>
        <w:ind w:left="2509" w:hanging="180"/>
      </w:pPr>
    </w:lvl>
    <w:lvl w:ilvl="3" w:tplc="FFFFFFFF">
      <w:start w:val="1"/>
      <w:numFmt w:val="decimal"/>
      <w:lvlText w:val="%4."/>
      <w:lvlJc w:val="left"/>
      <w:pPr>
        <w:ind w:left="3229" w:hanging="360"/>
      </w:pPr>
    </w:lvl>
    <w:lvl w:ilvl="4" w:tplc="FFFFFFFF">
      <w:start w:val="1"/>
      <w:numFmt w:val="lowerLetter"/>
      <w:lvlText w:val="%5."/>
      <w:lvlJc w:val="left"/>
      <w:pPr>
        <w:ind w:left="3949" w:hanging="360"/>
      </w:pPr>
    </w:lvl>
    <w:lvl w:ilvl="5" w:tplc="FFFFFFFF">
      <w:start w:val="1"/>
      <w:numFmt w:val="lowerRoman"/>
      <w:lvlText w:val="%6."/>
      <w:lvlJc w:val="right"/>
      <w:pPr>
        <w:ind w:left="4669" w:hanging="180"/>
      </w:pPr>
    </w:lvl>
    <w:lvl w:ilvl="6" w:tplc="FFFFFFFF">
      <w:start w:val="1"/>
      <w:numFmt w:val="decimal"/>
      <w:lvlText w:val="%7."/>
      <w:lvlJc w:val="left"/>
      <w:pPr>
        <w:ind w:left="5389" w:hanging="360"/>
      </w:pPr>
    </w:lvl>
    <w:lvl w:ilvl="7" w:tplc="FFFFFFFF">
      <w:start w:val="1"/>
      <w:numFmt w:val="lowerLetter"/>
      <w:lvlText w:val="%8."/>
      <w:lvlJc w:val="left"/>
      <w:pPr>
        <w:ind w:left="6109" w:hanging="360"/>
      </w:pPr>
    </w:lvl>
    <w:lvl w:ilvl="8" w:tplc="FFFFFFFF">
      <w:start w:val="1"/>
      <w:numFmt w:val="lowerRoman"/>
      <w:lvlText w:val="%9."/>
      <w:lvlJc w:val="right"/>
      <w:pPr>
        <w:ind w:left="6829" w:hanging="180"/>
      </w:pPr>
    </w:lvl>
  </w:abstractNum>
  <w:abstractNum w:abstractNumId="20" w15:restartNumberingAfterBreak="0">
    <w:nsid w:val="3A422525"/>
    <w:multiLevelType w:val="hybridMultilevel"/>
    <w:tmpl w:val="83BAF5F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41FF182A"/>
    <w:multiLevelType w:val="hybridMultilevel"/>
    <w:tmpl w:val="61DA3D8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15:restartNumberingAfterBreak="0">
    <w:nsid w:val="43E43805"/>
    <w:multiLevelType w:val="hybridMultilevel"/>
    <w:tmpl w:val="FF90BA02"/>
    <w:lvl w:ilvl="0" w:tplc="FFFFFFFF">
      <w:start w:val="1"/>
      <w:numFmt w:val="decimal"/>
      <w:lvlText w:val="%1."/>
      <w:lvlJc w:val="left"/>
      <w:pPr>
        <w:ind w:left="1637" w:hanging="360"/>
      </w:pPr>
    </w:lvl>
    <w:lvl w:ilvl="1" w:tplc="FFFFFFFF">
      <w:start w:val="1"/>
      <w:numFmt w:val="decimal"/>
      <w:lvlText w:val="2.%2."/>
      <w:lvlJc w:val="left"/>
      <w:pPr>
        <w:ind w:left="1352" w:hanging="360"/>
      </w:pPr>
    </w:lvl>
    <w:lvl w:ilvl="2" w:tplc="FFFFFFFF">
      <w:start w:val="1"/>
      <w:numFmt w:val="lowerRoman"/>
      <w:lvlText w:val="%3."/>
      <w:lvlJc w:val="right"/>
      <w:pPr>
        <w:ind w:left="2509" w:hanging="180"/>
      </w:pPr>
    </w:lvl>
    <w:lvl w:ilvl="3" w:tplc="FFFFFFFF">
      <w:start w:val="1"/>
      <w:numFmt w:val="decimal"/>
      <w:lvlText w:val="%4."/>
      <w:lvlJc w:val="left"/>
      <w:pPr>
        <w:ind w:left="3229" w:hanging="360"/>
      </w:pPr>
    </w:lvl>
    <w:lvl w:ilvl="4" w:tplc="FFFFFFFF">
      <w:start w:val="1"/>
      <w:numFmt w:val="lowerLetter"/>
      <w:lvlText w:val="%5."/>
      <w:lvlJc w:val="left"/>
      <w:pPr>
        <w:ind w:left="3949" w:hanging="360"/>
      </w:pPr>
    </w:lvl>
    <w:lvl w:ilvl="5" w:tplc="FFFFFFFF">
      <w:start w:val="1"/>
      <w:numFmt w:val="lowerRoman"/>
      <w:lvlText w:val="%6."/>
      <w:lvlJc w:val="right"/>
      <w:pPr>
        <w:ind w:left="4669" w:hanging="180"/>
      </w:pPr>
    </w:lvl>
    <w:lvl w:ilvl="6" w:tplc="FFFFFFFF">
      <w:start w:val="1"/>
      <w:numFmt w:val="decimal"/>
      <w:lvlText w:val="%7."/>
      <w:lvlJc w:val="left"/>
      <w:pPr>
        <w:ind w:left="5389" w:hanging="360"/>
      </w:pPr>
    </w:lvl>
    <w:lvl w:ilvl="7" w:tplc="FFFFFFFF">
      <w:start w:val="1"/>
      <w:numFmt w:val="lowerLetter"/>
      <w:lvlText w:val="%8."/>
      <w:lvlJc w:val="left"/>
      <w:pPr>
        <w:ind w:left="6109" w:hanging="360"/>
      </w:pPr>
    </w:lvl>
    <w:lvl w:ilvl="8" w:tplc="FFFFFFFF">
      <w:start w:val="1"/>
      <w:numFmt w:val="lowerRoman"/>
      <w:lvlText w:val="%9."/>
      <w:lvlJc w:val="right"/>
      <w:pPr>
        <w:ind w:left="6829" w:hanging="180"/>
      </w:pPr>
    </w:lvl>
  </w:abstractNum>
  <w:abstractNum w:abstractNumId="23" w15:restartNumberingAfterBreak="0">
    <w:nsid w:val="51B84CA4"/>
    <w:multiLevelType w:val="hybridMultilevel"/>
    <w:tmpl w:val="1FA085A2"/>
    <w:lvl w:ilvl="0" w:tplc="F6082592">
      <w:start w:val="1"/>
      <w:numFmt w:val="bullet"/>
      <w:lvlText w:val=""/>
      <w:lvlJc w:val="left"/>
      <w:pPr>
        <w:ind w:left="1154" w:hanging="360"/>
      </w:pPr>
      <w:rPr>
        <w:rFonts w:ascii="Symbol" w:hAnsi="Symbol" w:hint="default"/>
      </w:rPr>
    </w:lvl>
    <w:lvl w:ilvl="1" w:tplc="04190019" w:tentative="1">
      <w:start w:val="1"/>
      <w:numFmt w:val="lowerLetter"/>
      <w:lvlText w:val="%2."/>
      <w:lvlJc w:val="left"/>
      <w:pPr>
        <w:ind w:left="1874" w:hanging="360"/>
      </w:pPr>
    </w:lvl>
    <w:lvl w:ilvl="2" w:tplc="0419001B" w:tentative="1">
      <w:start w:val="1"/>
      <w:numFmt w:val="lowerRoman"/>
      <w:lvlText w:val="%3."/>
      <w:lvlJc w:val="right"/>
      <w:pPr>
        <w:ind w:left="2594" w:hanging="180"/>
      </w:pPr>
    </w:lvl>
    <w:lvl w:ilvl="3" w:tplc="0419000F" w:tentative="1">
      <w:start w:val="1"/>
      <w:numFmt w:val="decimal"/>
      <w:lvlText w:val="%4."/>
      <w:lvlJc w:val="left"/>
      <w:pPr>
        <w:ind w:left="3314" w:hanging="360"/>
      </w:pPr>
    </w:lvl>
    <w:lvl w:ilvl="4" w:tplc="04190019" w:tentative="1">
      <w:start w:val="1"/>
      <w:numFmt w:val="lowerLetter"/>
      <w:lvlText w:val="%5."/>
      <w:lvlJc w:val="left"/>
      <w:pPr>
        <w:ind w:left="4034" w:hanging="360"/>
      </w:pPr>
    </w:lvl>
    <w:lvl w:ilvl="5" w:tplc="0419001B" w:tentative="1">
      <w:start w:val="1"/>
      <w:numFmt w:val="lowerRoman"/>
      <w:lvlText w:val="%6."/>
      <w:lvlJc w:val="right"/>
      <w:pPr>
        <w:ind w:left="4754" w:hanging="180"/>
      </w:pPr>
    </w:lvl>
    <w:lvl w:ilvl="6" w:tplc="0419000F" w:tentative="1">
      <w:start w:val="1"/>
      <w:numFmt w:val="decimal"/>
      <w:lvlText w:val="%7."/>
      <w:lvlJc w:val="left"/>
      <w:pPr>
        <w:ind w:left="5474" w:hanging="360"/>
      </w:pPr>
    </w:lvl>
    <w:lvl w:ilvl="7" w:tplc="04190019" w:tentative="1">
      <w:start w:val="1"/>
      <w:numFmt w:val="lowerLetter"/>
      <w:lvlText w:val="%8."/>
      <w:lvlJc w:val="left"/>
      <w:pPr>
        <w:ind w:left="6194" w:hanging="360"/>
      </w:pPr>
    </w:lvl>
    <w:lvl w:ilvl="8" w:tplc="0419001B" w:tentative="1">
      <w:start w:val="1"/>
      <w:numFmt w:val="lowerRoman"/>
      <w:lvlText w:val="%9."/>
      <w:lvlJc w:val="right"/>
      <w:pPr>
        <w:ind w:left="6914" w:hanging="180"/>
      </w:pPr>
    </w:lvl>
  </w:abstractNum>
  <w:abstractNum w:abstractNumId="24" w15:restartNumberingAfterBreak="0">
    <w:nsid w:val="51F979CC"/>
    <w:multiLevelType w:val="hybridMultilevel"/>
    <w:tmpl w:val="BFFE0B16"/>
    <w:lvl w:ilvl="0" w:tplc="57E094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15:restartNumberingAfterBreak="0">
    <w:nsid w:val="554336FF"/>
    <w:multiLevelType w:val="hybridMultilevel"/>
    <w:tmpl w:val="FF90BA02"/>
    <w:lvl w:ilvl="0" w:tplc="1602C7FC">
      <w:start w:val="1"/>
      <w:numFmt w:val="decimal"/>
      <w:lvlText w:val="%1."/>
      <w:lvlJc w:val="left"/>
      <w:pPr>
        <w:ind w:left="1637" w:hanging="360"/>
      </w:pPr>
    </w:lvl>
    <w:lvl w:ilvl="1" w:tplc="A6B4F534">
      <w:start w:val="1"/>
      <w:numFmt w:val="decimal"/>
      <w:lvlText w:val="2.%2."/>
      <w:lvlJc w:val="left"/>
      <w:pPr>
        <w:ind w:left="1352"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26" w15:restartNumberingAfterBreak="0">
    <w:nsid w:val="556715F9"/>
    <w:multiLevelType w:val="hybridMultilevel"/>
    <w:tmpl w:val="4C4A1140"/>
    <w:lvl w:ilvl="0" w:tplc="5ABA1A54">
      <w:start w:val="1"/>
      <w:numFmt w:val="upperRoman"/>
      <w:lvlText w:val="%1."/>
      <w:lvlJc w:val="left"/>
      <w:pPr>
        <w:ind w:left="1429" w:hanging="72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7" w15:restartNumberingAfterBreak="0">
    <w:nsid w:val="567509A3"/>
    <w:multiLevelType w:val="hybridMultilevel"/>
    <w:tmpl w:val="FF90BA02"/>
    <w:lvl w:ilvl="0" w:tplc="FFFFFFFF">
      <w:start w:val="1"/>
      <w:numFmt w:val="decimal"/>
      <w:lvlText w:val="%1."/>
      <w:lvlJc w:val="left"/>
      <w:pPr>
        <w:ind w:left="1637" w:hanging="360"/>
      </w:pPr>
    </w:lvl>
    <w:lvl w:ilvl="1" w:tplc="FFFFFFFF">
      <w:start w:val="1"/>
      <w:numFmt w:val="decimal"/>
      <w:lvlText w:val="2.%2."/>
      <w:lvlJc w:val="left"/>
      <w:pPr>
        <w:ind w:left="1352" w:hanging="360"/>
      </w:pPr>
    </w:lvl>
    <w:lvl w:ilvl="2" w:tplc="FFFFFFFF">
      <w:start w:val="1"/>
      <w:numFmt w:val="lowerRoman"/>
      <w:lvlText w:val="%3."/>
      <w:lvlJc w:val="right"/>
      <w:pPr>
        <w:ind w:left="2509" w:hanging="180"/>
      </w:pPr>
    </w:lvl>
    <w:lvl w:ilvl="3" w:tplc="FFFFFFFF">
      <w:start w:val="1"/>
      <w:numFmt w:val="decimal"/>
      <w:lvlText w:val="%4."/>
      <w:lvlJc w:val="left"/>
      <w:pPr>
        <w:ind w:left="3229" w:hanging="360"/>
      </w:pPr>
    </w:lvl>
    <w:lvl w:ilvl="4" w:tplc="FFFFFFFF">
      <w:start w:val="1"/>
      <w:numFmt w:val="lowerLetter"/>
      <w:lvlText w:val="%5."/>
      <w:lvlJc w:val="left"/>
      <w:pPr>
        <w:ind w:left="3949" w:hanging="360"/>
      </w:pPr>
    </w:lvl>
    <w:lvl w:ilvl="5" w:tplc="FFFFFFFF">
      <w:start w:val="1"/>
      <w:numFmt w:val="lowerRoman"/>
      <w:lvlText w:val="%6."/>
      <w:lvlJc w:val="right"/>
      <w:pPr>
        <w:ind w:left="4669" w:hanging="180"/>
      </w:pPr>
    </w:lvl>
    <w:lvl w:ilvl="6" w:tplc="FFFFFFFF">
      <w:start w:val="1"/>
      <w:numFmt w:val="decimal"/>
      <w:lvlText w:val="%7."/>
      <w:lvlJc w:val="left"/>
      <w:pPr>
        <w:ind w:left="5389" w:hanging="360"/>
      </w:pPr>
    </w:lvl>
    <w:lvl w:ilvl="7" w:tplc="FFFFFFFF">
      <w:start w:val="1"/>
      <w:numFmt w:val="lowerLetter"/>
      <w:lvlText w:val="%8."/>
      <w:lvlJc w:val="left"/>
      <w:pPr>
        <w:ind w:left="6109" w:hanging="360"/>
      </w:pPr>
    </w:lvl>
    <w:lvl w:ilvl="8" w:tplc="FFFFFFFF">
      <w:start w:val="1"/>
      <w:numFmt w:val="lowerRoman"/>
      <w:lvlText w:val="%9."/>
      <w:lvlJc w:val="right"/>
      <w:pPr>
        <w:ind w:left="6829" w:hanging="180"/>
      </w:pPr>
    </w:lvl>
  </w:abstractNum>
  <w:abstractNum w:abstractNumId="28" w15:restartNumberingAfterBreak="0">
    <w:nsid w:val="579D65E8"/>
    <w:multiLevelType w:val="singleLevel"/>
    <w:tmpl w:val="59C66444"/>
    <w:lvl w:ilvl="0">
      <w:start w:val="3"/>
      <w:numFmt w:val="bullet"/>
      <w:pStyle w:val="a1"/>
      <w:lvlText w:val="-"/>
      <w:lvlJc w:val="left"/>
      <w:pPr>
        <w:tabs>
          <w:tab w:val="num" w:pos="1080"/>
        </w:tabs>
        <w:ind w:left="1080" w:hanging="360"/>
      </w:pPr>
      <w:rPr>
        <w:rFonts w:hint="default"/>
      </w:rPr>
    </w:lvl>
  </w:abstractNum>
  <w:abstractNum w:abstractNumId="29" w15:restartNumberingAfterBreak="0">
    <w:nsid w:val="584B0E89"/>
    <w:multiLevelType w:val="hybridMultilevel"/>
    <w:tmpl w:val="8E2836FA"/>
    <w:lvl w:ilvl="0" w:tplc="5F3E2E06">
      <w:start w:val="1"/>
      <w:numFmt w:val="upperRoman"/>
      <w:lvlText w:val="%1."/>
      <w:lvlJc w:val="left"/>
      <w:pPr>
        <w:ind w:left="1429" w:hanging="72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59E6268F"/>
    <w:multiLevelType w:val="hybridMultilevel"/>
    <w:tmpl w:val="12DE21A8"/>
    <w:lvl w:ilvl="0" w:tplc="04963048">
      <w:start w:val="1"/>
      <w:numFmt w:val="bullet"/>
      <w:pStyle w:val="5"/>
      <w:lvlText w:val=""/>
      <w:lvlJc w:val="left"/>
      <w:pPr>
        <w:tabs>
          <w:tab w:val="num" w:pos="1260"/>
        </w:tabs>
        <w:ind w:left="1260" w:hanging="360"/>
      </w:pPr>
      <w:rPr>
        <w:rFonts w:ascii="Symbol" w:hAnsi="Symbol" w:hint="default"/>
        <w:sz w:val="20"/>
        <w:szCs w:val="20"/>
      </w:rPr>
    </w:lvl>
    <w:lvl w:ilvl="1" w:tplc="04190003">
      <w:start w:val="1"/>
      <w:numFmt w:val="bullet"/>
      <w:lvlText w:val=""/>
      <w:lvlJc w:val="left"/>
      <w:pPr>
        <w:tabs>
          <w:tab w:val="num" w:pos="1080"/>
        </w:tabs>
        <w:ind w:left="1080" w:hanging="360"/>
      </w:pPr>
      <w:rPr>
        <w:rFonts w:ascii="Symbol" w:hAnsi="Symbol" w:hint="default"/>
        <w:sz w:val="20"/>
        <w:szCs w:val="20"/>
      </w:rPr>
    </w:lvl>
    <w:lvl w:ilvl="2" w:tplc="04190005">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31" w15:restartNumberingAfterBreak="0">
    <w:nsid w:val="5A0F2F06"/>
    <w:multiLevelType w:val="hybridMultilevel"/>
    <w:tmpl w:val="4A842CC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61F54311"/>
    <w:multiLevelType w:val="hybridMultilevel"/>
    <w:tmpl w:val="4EFA4656"/>
    <w:lvl w:ilvl="0" w:tplc="119CC9B6">
      <w:start w:val="1"/>
      <w:numFmt w:val="decimal"/>
      <w:lvlText w:val="1.%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63B267BA"/>
    <w:multiLevelType w:val="multilevel"/>
    <w:tmpl w:val="1F10FBDC"/>
    <w:lvl w:ilvl="0">
      <w:start w:val="1"/>
      <w:numFmt w:val="decimal"/>
      <w:lvlText w:val="%1"/>
      <w:lvlJc w:val="left"/>
      <w:pPr>
        <w:ind w:left="525" w:hanging="525"/>
      </w:pPr>
      <w:rPr>
        <w:rFonts w:hint="default"/>
      </w:rPr>
    </w:lvl>
    <w:lvl w:ilvl="1">
      <w:start w:val="2"/>
      <w:numFmt w:val="decimal"/>
      <w:lvlText w:val="%1.%2"/>
      <w:lvlJc w:val="left"/>
      <w:pPr>
        <w:ind w:left="879" w:hanging="525"/>
      </w:pPr>
      <w:rPr>
        <w:rFonts w:hint="default"/>
      </w:rPr>
    </w:lvl>
    <w:lvl w:ilvl="2">
      <w:start w:val="3"/>
      <w:numFmt w:val="decimal"/>
      <w:lvlText w:val="%1.%2.%3"/>
      <w:lvlJc w:val="left"/>
      <w:pPr>
        <w:ind w:left="1288" w:hanging="720"/>
      </w:pPr>
      <w:rPr>
        <w:rFonts w:hint="default"/>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632" w:hanging="1800"/>
      </w:pPr>
      <w:rPr>
        <w:rFonts w:hint="default"/>
      </w:rPr>
    </w:lvl>
  </w:abstractNum>
  <w:abstractNum w:abstractNumId="34" w15:restartNumberingAfterBreak="0">
    <w:nsid w:val="65DF5633"/>
    <w:multiLevelType w:val="multilevel"/>
    <w:tmpl w:val="53927502"/>
    <w:lvl w:ilvl="0">
      <w:start w:val="1"/>
      <w:numFmt w:val="decimal"/>
      <w:lvlText w:val="%1"/>
      <w:lvlJc w:val="left"/>
      <w:pPr>
        <w:ind w:left="525" w:hanging="525"/>
      </w:pPr>
      <w:rPr>
        <w:rFonts w:hint="default"/>
      </w:rPr>
    </w:lvl>
    <w:lvl w:ilvl="1">
      <w:start w:val="2"/>
      <w:numFmt w:val="decimal"/>
      <w:lvlText w:val="%1.%2"/>
      <w:lvlJc w:val="left"/>
      <w:pPr>
        <w:ind w:left="525" w:hanging="525"/>
      </w:pPr>
      <w:rPr>
        <w:rFonts w:hint="default"/>
      </w:rPr>
    </w:lvl>
    <w:lvl w:ilvl="2">
      <w:start w:val="2"/>
      <w:numFmt w:val="decimal"/>
      <w:lvlText w:val="%1.%2.%3"/>
      <w:lvlJc w:val="left"/>
      <w:pPr>
        <w:ind w:left="1429"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5" w15:restartNumberingAfterBreak="0">
    <w:nsid w:val="68D1717F"/>
    <w:multiLevelType w:val="multilevel"/>
    <w:tmpl w:val="6FA8E2D6"/>
    <w:lvl w:ilvl="0">
      <w:start w:val="1"/>
      <w:numFmt w:val="decimal"/>
      <w:pStyle w:val="1"/>
      <w:suff w:val="space"/>
      <w:lvlText w:val="Рис. %1."/>
      <w:lvlJc w:val="center"/>
      <w:pPr>
        <w:ind w:left="-567" w:firstLine="567"/>
      </w:pPr>
      <w:rPr>
        <w:rFonts w:ascii="Times New Roman" w:hAnsi="Times New Roman" w:hint="default"/>
        <w:b w:val="0"/>
        <w:i/>
        <w:sz w:val="28"/>
      </w:rPr>
    </w:lvl>
    <w:lvl w:ilvl="1">
      <w:start w:val="1"/>
      <w:numFmt w:val="decimal"/>
      <w:lvlRestart w:val="0"/>
      <w:suff w:val="nothing"/>
      <w:lvlText w:val="%2.1"/>
      <w:lvlJc w:val="left"/>
      <w:pPr>
        <w:ind w:left="2821" w:hanging="432"/>
      </w:pPr>
      <w:rPr>
        <w:rFonts w:hint="default"/>
        <w:b/>
        <w:i w:val="0"/>
        <w:sz w:val="28"/>
      </w:rPr>
    </w:lvl>
    <w:lvl w:ilvl="2">
      <w:start w:val="1"/>
      <w:numFmt w:val="decimal"/>
      <w:lvlRestart w:val="0"/>
      <w:suff w:val="nothing"/>
      <w:lvlText w:val="%3.1.1."/>
      <w:lvlJc w:val="left"/>
      <w:pPr>
        <w:ind w:left="3253" w:hanging="504"/>
      </w:pPr>
      <w:rPr>
        <w:rFonts w:ascii="Times New Roman" w:hAnsi="Times New Roman" w:hint="default"/>
        <w:b/>
        <w:i w:val="0"/>
        <w:sz w:val="28"/>
      </w:rPr>
    </w:lvl>
    <w:lvl w:ilvl="3">
      <w:start w:val="1"/>
      <w:numFmt w:val="decimal"/>
      <w:lvlText w:val="%1.%2.%3.%4."/>
      <w:lvlJc w:val="left"/>
      <w:pPr>
        <w:tabs>
          <w:tab w:val="num" w:pos="4189"/>
        </w:tabs>
        <w:ind w:left="3757" w:hanging="648"/>
      </w:pPr>
      <w:rPr>
        <w:rFonts w:hint="default"/>
      </w:rPr>
    </w:lvl>
    <w:lvl w:ilvl="4">
      <w:start w:val="1"/>
      <w:numFmt w:val="decimal"/>
      <w:lvlRestart w:val="0"/>
      <w:lvlText w:val="%5Табл %1%2%3%4"/>
      <w:lvlJc w:val="left"/>
      <w:pPr>
        <w:tabs>
          <w:tab w:val="num" w:pos="1620"/>
        </w:tabs>
        <w:ind w:left="4261" w:hanging="792"/>
      </w:pPr>
      <w:rPr>
        <w:rFonts w:ascii="Times New Roman" w:hAnsi="Times New Roman" w:cs="Times New Roman" w:hint="default"/>
        <w:b w:val="0"/>
        <w:bCs w:val="0"/>
        <w:i w:val="0"/>
        <w:iCs w:val="0"/>
        <w:caps w:val="0"/>
        <w:smallCaps w:val="0"/>
        <w:strike w:val="0"/>
        <w:dstrike w:val="0"/>
        <w:outline w:val="0"/>
        <w:shadow w:val="0"/>
        <w:emboss w:val="0"/>
        <w:imprint w:val="0"/>
        <w:vanish w:val="0"/>
        <w:spacing w:val="0"/>
        <w:kern w:val="0"/>
        <w:position w:val="0"/>
        <w:u w:val="none"/>
        <w:vertAlign w:val="baseline"/>
        <w:em w:val="none"/>
      </w:rPr>
    </w:lvl>
    <w:lvl w:ilvl="5">
      <w:start w:val="1"/>
      <w:numFmt w:val="decimal"/>
      <w:lvlText w:val="%1.%2.%3.%4.%5.%6."/>
      <w:lvlJc w:val="left"/>
      <w:pPr>
        <w:tabs>
          <w:tab w:val="num" w:pos="5269"/>
        </w:tabs>
        <w:ind w:left="4765" w:hanging="936"/>
      </w:pPr>
      <w:rPr>
        <w:rFonts w:hint="default"/>
      </w:rPr>
    </w:lvl>
    <w:lvl w:ilvl="6">
      <w:start w:val="1"/>
      <w:numFmt w:val="decimal"/>
      <w:lvlText w:val="%1.%2.%3.%4.%5.%6.%7."/>
      <w:lvlJc w:val="left"/>
      <w:pPr>
        <w:tabs>
          <w:tab w:val="num" w:pos="5989"/>
        </w:tabs>
        <w:ind w:left="5269" w:hanging="1080"/>
      </w:pPr>
      <w:rPr>
        <w:rFonts w:hint="default"/>
      </w:rPr>
    </w:lvl>
    <w:lvl w:ilvl="7">
      <w:start w:val="1"/>
      <w:numFmt w:val="decimal"/>
      <w:lvlText w:val="%1.%2.%3.%4.%5.%6.%7.%8."/>
      <w:lvlJc w:val="left"/>
      <w:pPr>
        <w:tabs>
          <w:tab w:val="num" w:pos="6349"/>
        </w:tabs>
        <w:ind w:left="5773" w:hanging="1224"/>
      </w:pPr>
      <w:rPr>
        <w:rFonts w:hint="default"/>
      </w:rPr>
    </w:lvl>
    <w:lvl w:ilvl="8">
      <w:start w:val="1"/>
      <w:numFmt w:val="decimal"/>
      <w:lvlText w:val="%1.%2.%3.%4.%5.%6.%7.%8.%9."/>
      <w:lvlJc w:val="left"/>
      <w:pPr>
        <w:tabs>
          <w:tab w:val="num" w:pos="7069"/>
        </w:tabs>
        <w:ind w:left="6349" w:hanging="1440"/>
      </w:pPr>
      <w:rPr>
        <w:rFonts w:hint="default"/>
      </w:rPr>
    </w:lvl>
  </w:abstractNum>
  <w:abstractNum w:abstractNumId="36" w15:restartNumberingAfterBreak="0">
    <w:nsid w:val="69275535"/>
    <w:multiLevelType w:val="hybridMultilevel"/>
    <w:tmpl w:val="2A161940"/>
    <w:lvl w:ilvl="0" w:tplc="FFFFFFFF">
      <w:start w:val="1"/>
      <w:numFmt w:val="bullet"/>
      <w:pStyle w:val="a2"/>
      <w:lvlText w:val=""/>
      <w:lvlJc w:val="left"/>
      <w:pPr>
        <w:tabs>
          <w:tab w:val="num" w:pos="1260"/>
        </w:tabs>
        <w:ind w:left="1260" w:hanging="360"/>
      </w:pPr>
      <w:rPr>
        <w:rFonts w:ascii="Symbol" w:hAnsi="Symbol" w:hint="default"/>
      </w:rPr>
    </w:lvl>
    <w:lvl w:ilvl="1" w:tplc="FFFFFFFF">
      <w:start w:val="1"/>
      <w:numFmt w:val="bullet"/>
      <w:lvlText w:val="o"/>
      <w:lvlJc w:val="left"/>
      <w:pPr>
        <w:tabs>
          <w:tab w:val="num" w:pos="2716"/>
        </w:tabs>
        <w:ind w:left="2716" w:hanging="360"/>
      </w:pPr>
      <w:rPr>
        <w:rFonts w:ascii="Courier New" w:hAnsi="Courier New" w:cs="Courier New" w:hint="default"/>
      </w:rPr>
    </w:lvl>
    <w:lvl w:ilvl="2" w:tplc="FFFFFFFF" w:tentative="1">
      <w:start w:val="1"/>
      <w:numFmt w:val="bullet"/>
      <w:lvlText w:val=""/>
      <w:lvlJc w:val="left"/>
      <w:pPr>
        <w:tabs>
          <w:tab w:val="num" w:pos="3436"/>
        </w:tabs>
        <w:ind w:left="3436" w:hanging="360"/>
      </w:pPr>
      <w:rPr>
        <w:rFonts w:ascii="Wingdings" w:hAnsi="Wingdings" w:hint="default"/>
      </w:rPr>
    </w:lvl>
    <w:lvl w:ilvl="3" w:tplc="FFFFFFFF" w:tentative="1">
      <w:start w:val="1"/>
      <w:numFmt w:val="bullet"/>
      <w:lvlText w:val=""/>
      <w:lvlJc w:val="left"/>
      <w:pPr>
        <w:tabs>
          <w:tab w:val="num" w:pos="4156"/>
        </w:tabs>
        <w:ind w:left="4156" w:hanging="360"/>
      </w:pPr>
      <w:rPr>
        <w:rFonts w:ascii="Symbol" w:hAnsi="Symbol" w:hint="default"/>
      </w:rPr>
    </w:lvl>
    <w:lvl w:ilvl="4" w:tplc="FFFFFFFF" w:tentative="1">
      <w:start w:val="1"/>
      <w:numFmt w:val="bullet"/>
      <w:lvlText w:val="o"/>
      <w:lvlJc w:val="left"/>
      <w:pPr>
        <w:tabs>
          <w:tab w:val="num" w:pos="4876"/>
        </w:tabs>
        <w:ind w:left="4876" w:hanging="360"/>
      </w:pPr>
      <w:rPr>
        <w:rFonts w:ascii="Courier New" w:hAnsi="Courier New" w:cs="Courier New" w:hint="default"/>
      </w:rPr>
    </w:lvl>
    <w:lvl w:ilvl="5" w:tplc="FFFFFFFF" w:tentative="1">
      <w:start w:val="1"/>
      <w:numFmt w:val="bullet"/>
      <w:lvlText w:val=""/>
      <w:lvlJc w:val="left"/>
      <w:pPr>
        <w:tabs>
          <w:tab w:val="num" w:pos="5596"/>
        </w:tabs>
        <w:ind w:left="5596" w:hanging="360"/>
      </w:pPr>
      <w:rPr>
        <w:rFonts w:ascii="Wingdings" w:hAnsi="Wingdings" w:hint="default"/>
      </w:rPr>
    </w:lvl>
    <w:lvl w:ilvl="6" w:tplc="FFFFFFFF" w:tentative="1">
      <w:start w:val="1"/>
      <w:numFmt w:val="bullet"/>
      <w:lvlText w:val=""/>
      <w:lvlJc w:val="left"/>
      <w:pPr>
        <w:tabs>
          <w:tab w:val="num" w:pos="6316"/>
        </w:tabs>
        <w:ind w:left="6316" w:hanging="360"/>
      </w:pPr>
      <w:rPr>
        <w:rFonts w:ascii="Symbol" w:hAnsi="Symbol" w:hint="default"/>
      </w:rPr>
    </w:lvl>
    <w:lvl w:ilvl="7" w:tplc="FFFFFFFF" w:tentative="1">
      <w:start w:val="1"/>
      <w:numFmt w:val="bullet"/>
      <w:lvlText w:val="o"/>
      <w:lvlJc w:val="left"/>
      <w:pPr>
        <w:tabs>
          <w:tab w:val="num" w:pos="7036"/>
        </w:tabs>
        <w:ind w:left="7036" w:hanging="360"/>
      </w:pPr>
      <w:rPr>
        <w:rFonts w:ascii="Courier New" w:hAnsi="Courier New" w:cs="Courier New" w:hint="default"/>
      </w:rPr>
    </w:lvl>
    <w:lvl w:ilvl="8" w:tplc="FFFFFFFF" w:tentative="1">
      <w:start w:val="1"/>
      <w:numFmt w:val="bullet"/>
      <w:lvlText w:val=""/>
      <w:lvlJc w:val="left"/>
      <w:pPr>
        <w:tabs>
          <w:tab w:val="num" w:pos="7756"/>
        </w:tabs>
        <w:ind w:left="7756" w:hanging="360"/>
      </w:pPr>
      <w:rPr>
        <w:rFonts w:ascii="Wingdings" w:hAnsi="Wingdings" w:hint="default"/>
      </w:rPr>
    </w:lvl>
  </w:abstractNum>
  <w:abstractNum w:abstractNumId="37" w15:restartNumberingAfterBreak="0">
    <w:nsid w:val="69BF0874"/>
    <w:multiLevelType w:val="hybridMultilevel"/>
    <w:tmpl w:val="0F4295B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6D151141"/>
    <w:multiLevelType w:val="hybridMultilevel"/>
    <w:tmpl w:val="0948651E"/>
    <w:lvl w:ilvl="0" w:tplc="CF7E99A6">
      <w:start w:val="1"/>
      <w:numFmt w:val="upperRoman"/>
      <w:lvlText w:val="%1."/>
      <w:lvlJc w:val="left"/>
      <w:pPr>
        <w:ind w:left="1429" w:hanging="72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9" w15:restartNumberingAfterBreak="0">
    <w:nsid w:val="77496BFA"/>
    <w:multiLevelType w:val="multilevel"/>
    <w:tmpl w:val="90BCFC18"/>
    <w:lvl w:ilvl="0">
      <w:start w:val="1"/>
      <w:numFmt w:val="decimal"/>
      <w:pStyle w:val="a3"/>
      <w:suff w:val="nothing"/>
      <w:lvlText w:val="Таблица %1"/>
      <w:lvlJc w:val="left"/>
      <w:pPr>
        <w:ind w:left="8892" w:hanging="72"/>
      </w:pPr>
      <w:rPr>
        <w:rFonts w:ascii="Times New Roman" w:hAnsi="Times New Roman" w:cs="Times New Roman" w:hint="default"/>
        <w:b w:val="0"/>
        <w:bCs w:val="0"/>
        <w:i w:val="0"/>
        <w:iCs w:val="0"/>
        <w:caps w:val="0"/>
        <w:strike w:val="0"/>
        <w:dstrike w:val="0"/>
        <w:vanish w:val="0"/>
        <w:color w:val="000000"/>
        <w:spacing w:val="0"/>
        <w:kern w:val="0"/>
        <w:position w:val="0"/>
        <w:sz w:val="28"/>
        <w:u w:val="none"/>
        <w:vertAlign w:val="baseline"/>
        <w:em w:val="none"/>
      </w:rPr>
    </w:lvl>
    <w:lvl w:ilvl="1">
      <w:start w:val="1"/>
      <w:numFmt w:val="decimal"/>
      <w:suff w:val="space"/>
      <w:lvlText w:val="%1.%2"/>
      <w:lvlJc w:val="center"/>
      <w:pPr>
        <w:ind w:left="3357" w:hanging="432"/>
      </w:pPr>
      <w:rPr>
        <w:rFonts w:ascii="Times New Roman" w:hAnsi="Times New Roman" w:hint="default"/>
        <w:b/>
        <w:i w:val="0"/>
        <w:sz w:val="28"/>
      </w:rPr>
    </w:lvl>
    <w:lvl w:ilvl="2">
      <w:start w:val="4"/>
      <w:numFmt w:val="decimal"/>
      <w:suff w:val="space"/>
      <w:lvlText w:val="%2%3.1.1."/>
      <w:lvlJc w:val="left"/>
      <w:pPr>
        <w:ind w:left="3789" w:hanging="504"/>
      </w:pPr>
      <w:rPr>
        <w:rFonts w:ascii="Times New Roman" w:hAnsi="Times New Roman" w:hint="default"/>
        <w:b/>
        <w:i w:val="0"/>
        <w:sz w:val="28"/>
      </w:rPr>
    </w:lvl>
    <w:lvl w:ilvl="3">
      <w:start w:val="1"/>
      <w:numFmt w:val="decimal"/>
      <w:suff w:val="nothing"/>
      <w:lvlText w:val="%1%4"/>
      <w:lvlJc w:val="left"/>
      <w:pPr>
        <w:ind w:left="4293" w:hanging="648"/>
      </w:pPr>
      <w:rPr>
        <w:rFonts w:hint="default"/>
      </w:rPr>
    </w:lvl>
    <w:lvl w:ilvl="4">
      <w:start w:val="1"/>
      <w:numFmt w:val="decimal"/>
      <w:lvlText w:val="%1.%2.%3.%4.%5."/>
      <w:lvlJc w:val="left"/>
      <w:pPr>
        <w:tabs>
          <w:tab w:val="num" w:pos="5085"/>
        </w:tabs>
        <w:ind w:left="4797" w:hanging="792"/>
      </w:pPr>
      <w:rPr>
        <w:rFonts w:hint="default"/>
      </w:rPr>
    </w:lvl>
    <w:lvl w:ilvl="5">
      <w:start w:val="1"/>
      <w:numFmt w:val="decimal"/>
      <w:lvlText w:val="%1.%2.%3.%4.%5.%6."/>
      <w:lvlJc w:val="left"/>
      <w:pPr>
        <w:tabs>
          <w:tab w:val="num" w:pos="5805"/>
        </w:tabs>
        <w:ind w:left="5301" w:hanging="936"/>
      </w:pPr>
      <w:rPr>
        <w:rFonts w:hint="default"/>
      </w:rPr>
    </w:lvl>
    <w:lvl w:ilvl="6">
      <w:start w:val="1"/>
      <w:numFmt w:val="decimal"/>
      <w:lvlText w:val="%1.%2.%3.%4.%5.%6.%7."/>
      <w:lvlJc w:val="left"/>
      <w:pPr>
        <w:tabs>
          <w:tab w:val="num" w:pos="6525"/>
        </w:tabs>
        <w:ind w:left="5805" w:hanging="1080"/>
      </w:pPr>
      <w:rPr>
        <w:rFonts w:hint="default"/>
      </w:rPr>
    </w:lvl>
    <w:lvl w:ilvl="7">
      <w:start w:val="1"/>
      <w:numFmt w:val="decimal"/>
      <w:lvlText w:val="%1.%2.%3.%4.%5.%6.%7.%8."/>
      <w:lvlJc w:val="left"/>
      <w:pPr>
        <w:tabs>
          <w:tab w:val="num" w:pos="6885"/>
        </w:tabs>
        <w:ind w:left="6309" w:hanging="1224"/>
      </w:pPr>
      <w:rPr>
        <w:rFonts w:hint="default"/>
      </w:rPr>
    </w:lvl>
    <w:lvl w:ilvl="8">
      <w:start w:val="1"/>
      <w:numFmt w:val="decimal"/>
      <w:lvlText w:val="%1.%2.%3.%4.%5.%6.%7.%8.%9."/>
      <w:lvlJc w:val="left"/>
      <w:pPr>
        <w:tabs>
          <w:tab w:val="num" w:pos="7605"/>
        </w:tabs>
        <w:ind w:left="6885" w:hanging="1440"/>
      </w:pPr>
      <w:rPr>
        <w:rFonts w:hint="default"/>
      </w:rPr>
    </w:lvl>
  </w:abstractNum>
  <w:abstractNum w:abstractNumId="40" w15:restartNumberingAfterBreak="0">
    <w:nsid w:val="781A4905"/>
    <w:multiLevelType w:val="multilevel"/>
    <w:tmpl w:val="02D296C4"/>
    <w:lvl w:ilvl="0">
      <w:start w:val="1"/>
      <w:numFmt w:val="decimal"/>
      <w:pStyle w:val="10"/>
      <w:suff w:val="space"/>
      <w:lvlText w:val="%1."/>
      <w:lvlJc w:val="center"/>
      <w:pPr>
        <w:ind w:left="788" w:hanging="72"/>
      </w:pPr>
      <w:rPr>
        <w:rFonts w:ascii="Times New Roman" w:hAnsi="Times New Roman" w:hint="default"/>
        <w:b/>
        <w:i w:val="0"/>
        <w:sz w:val="28"/>
      </w:rPr>
    </w:lvl>
    <w:lvl w:ilvl="1">
      <w:start w:val="1"/>
      <w:numFmt w:val="decimal"/>
      <w:pStyle w:val="11"/>
      <w:suff w:val="space"/>
      <w:lvlText w:val="%1.%2"/>
      <w:lvlJc w:val="center"/>
      <w:pPr>
        <w:ind w:left="1142" w:hanging="432"/>
      </w:pPr>
      <w:rPr>
        <w:rFonts w:ascii="Times New Roman" w:hAnsi="Times New Roman" w:hint="default"/>
        <w:b/>
        <w:i w:val="0"/>
        <w:sz w:val="24"/>
        <w:szCs w:val="24"/>
      </w:rPr>
    </w:lvl>
    <w:lvl w:ilvl="2">
      <w:start w:val="1"/>
      <w:numFmt w:val="decimal"/>
      <w:pStyle w:val="12"/>
      <w:suff w:val="space"/>
      <w:lvlText w:val="%1.%2.%3"/>
      <w:lvlJc w:val="left"/>
      <w:pPr>
        <w:ind w:left="2484" w:hanging="504"/>
      </w:pPr>
      <w:rPr>
        <w:rFonts w:ascii="Times New Roman" w:hAnsi="Times New Roman" w:hint="default"/>
        <w:b/>
        <w:i w:val="0"/>
        <w:sz w:val="28"/>
      </w:rPr>
    </w:lvl>
    <w:lvl w:ilvl="3">
      <w:start w:val="1"/>
      <w:numFmt w:val="decimal"/>
      <w:lvlText w:val="%1.%2.%3.%4."/>
      <w:lvlJc w:val="left"/>
      <w:pPr>
        <w:tabs>
          <w:tab w:val="num" w:pos="2588"/>
        </w:tabs>
        <w:ind w:left="2156" w:hanging="648"/>
      </w:pPr>
      <w:rPr>
        <w:rFonts w:hint="default"/>
      </w:rPr>
    </w:lvl>
    <w:lvl w:ilvl="4">
      <w:start w:val="1"/>
      <w:numFmt w:val="decimal"/>
      <w:lvlText w:val="%1.%2.%3.%4.%5."/>
      <w:lvlJc w:val="left"/>
      <w:pPr>
        <w:tabs>
          <w:tab w:val="num" w:pos="2948"/>
        </w:tabs>
        <w:ind w:left="2660" w:hanging="792"/>
      </w:pPr>
      <w:rPr>
        <w:rFonts w:hint="default"/>
      </w:rPr>
    </w:lvl>
    <w:lvl w:ilvl="5">
      <w:start w:val="1"/>
      <w:numFmt w:val="decimal"/>
      <w:lvlText w:val="%1.%2.%3.%4.%5.%6."/>
      <w:lvlJc w:val="left"/>
      <w:pPr>
        <w:tabs>
          <w:tab w:val="num" w:pos="3668"/>
        </w:tabs>
        <w:ind w:left="3164" w:hanging="936"/>
      </w:pPr>
      <w:rPr>
        <w:rFonts w:hint="default"/>
      </w:rPr>
    </w:lvl>
    <w:lvl w:ilvl="6">
      <w:start w:val="1"/>
      <w:numFmt w:val="decimal"/>
      <w:lvlText w:val="%1.%2.%3.%4.%5.%6.%7."/>
      <w:lvlJc w:val="left"/>
      <w:pPr>
        <w:tabs>
          <w:tab w:val="num" w:pos="4388"/>
        </w:tabs>
        <w:ind w:left="3668" w:hanging="1080"/>
      </w:pPr>
      <w:rPr>
        <w:rFonts w:hint="default"/>
      </w:rPr>
    </w:lvl>
    <w:lvl w:ilvl="7">
      <w:start w:val="1"/>
      <w:numFmt w:val="decimal"/>
      <w:lvlText w:val="%1.%2.%3.%4.%5.%6.%7.%8."/>
      <w:lvlJc w:val="left"/>
      <w:pPr>
        <w:tabs>
          <w:tab w:val="num" w:pos="4748"/>
        </w:tabs>
        <w:ind w:left="4172" w:hanging="1224"/>
      </w:pPr>
      <w:rPr>
        <w:rFonts w:hint="default"/>
      </w:rPr>
    </w:lvl>
    <w:lvl w:ilvl="8">
      <w:start w:val="1"/>
      <w:numFmt w:val="decimal"/>
      <w:lvlText w:val="%1.%2.%3.%4.%5.%6.%7.%8.%9."/>
      <w:lvlJc w:val="left"/>
      <w:pPr>
        <w:tabs>
          <w:tab w:val="num" w:pos="5468"/>
        </w:tabs>
        <w:ind w:left="4748" w:hanging="1440"/>
      </w:pPr>
      <w:rPr>
        <w:rFonts w:hint="default"/>
      </w:rPr>
    </w:lvl>
  </w:abstractNum>
  <w:abstractNum w:abstractNumId="41" w15:restartNumberingAfterBreak="0">
    <w:nsid w:val="79AA3D4D"/>
    <w:multiLevelType w:val="hybridMultilevel"/>
    <w:tmpl w:val="FF90BA02"/>
    <w:lvl w:ilvl="0" w:tplc="FFFFFFFF">
      <w:start w:val="1"/>
      <w:numFmt w:val="decimal"/>
      <w:lvlText w:val="%1."/>
      <w:lvlJc w:val="left"/>
      <w:pPr>
        <w:ind w:left="1637" w:hanging="360"/>
      </w:pPr>
    </w:lvl>
    <w:lvl w:ilvl="1" w:tplc="FFFFFFFF">
      <w:start w:val="1"/>
      <w:numFmt w:val="decimal"/>
      <w:lvlText w:val="2.%2."/>
      <w:lvlJc w:val="left"/>
      <w:pPr>
        <w:ind w:left="1352" w:hanging="360"/>
      </w:pPr>
    </w:lvl>
    <w:lvl w:ilvl="2" w:tplc="FFFFFFFF">
      <w:start w:val="1"/>
      <w:numFmt w:val="lowerRoman"/>
      <w:lvlText w:val="%3."/>
      <w:lvlJc w:val="right"/>
      <w:pPr>
        <w:ind w:left="2509" w:hanging="180"/>
      </w:pPr>
    </w:lvl>
    <w:lvl w:ilvl="3" w:tplc="FFFFFFFF">
      <w:start w:val="1"/>
      <w:numFmt w:val="decimal"/>
      <w:lvlText w:val="%4."/>
      <w:lvlJc w:val="left"/>
      <w:pPr>
        <w:ind w:left="3229" w:hanging="360"/>
      </w:pPr>
    </w:lvl>
    <w:lvl w:ilvl="4" w:tplc="FFFFFFFF">
      <w:start w:val="1"/>
      <w:numFmt w:val="lowerLetter"/>
      <w:lvlText w:val="%5."/>
      <w:lvlJc w:val="left"/>
      <w:pPr>
        <w:ind w:left="3949" w:hanging="360"/>
      </w:pPr>
    </w:lvl>
    <w:lvl w:ilvl="5" w:tplc="FFFFFFFF">
      <w:start w:val="1"/>
      <w:numFmt w:val="lowerRoman"/>
      <w:lvlText w:val="%6."/>
      <w:lvlJc w:val="right"/>
      <w:pPr>
        <w:ind w:left="4669" w:hanging="180"/>
      </w:pPr>
    </w:lvl>
    <w:lvl w:ilvl="6" w:tplc="FFFFFFFF">
      <w:start w:val="1"/>
      <w:numFmt w:val="decimal"/>
      <w:lvlText w:val="%7."/>
      <w:lvlJc w:val="left"/>
      <w:pPr>
        <w:ind w:left="5389" w:hanging="360"/>
      </w:pPr>
    </w:lvl>
    <w:lvl w:ilvl="7" w:tplc="FFFFFFFF">
      <w:start w:val="1"/>
      <w:numFmt w:val="lowerLetter"/>
      <w:lvlText w:val="%8."/>
      <w:lvlJc w:val="left"/>
      <w:pPr>
        <w:ind w:left="6109" w:hanging="360"/>
      </w:pPr>
    </w:lvl>
    <w:lvl w:ilvl="8" w:tplc="FFFFFFFF">
      <w:start w:val="1"/>
      <w:numFmt w:val="lowerRoman"/>
      <w:lvlText w:val="%9."/>
      <w:lvlJc w:val="right"/>
      <w:pPr>
        <w:ind w:left="6829" w:hanging="180"/>
      </w:pPr>
    </w:lvl>
  </w:abstractNum>
  <w:abstractNum w:abstractNumId="42" w15:restartNumberingAfterBreak="0">
    <w:nsid w:val="7ABD7283"/>
    <w:multiLevelType w:val="multilevel"/>
    <w:tmpl w:val="CB5E8E40"/>
    <w:lvl w:ilvl="0">
      <w:start w:val="1"/>
      <w:numFmt w:val="decimal"/>
      <w:lvlText w:val="%1"/>
      <w:lvlJc w:val="left"/>
      <w:pPr>
        <w:ind w:left="450" w:hanging="450"/>
      </w:pPr>
      <w:rPr>
        <w:rFonts w:eastAsia="Calibri" w:cs="Times New Roman" w:hint="default"/>
      </w:rPr>
    </w:lvl>
    <w:lvl w:ilvl="1">
      <w:start w:val="1"/>
      <w:numFmt w:val="decimal"/>
      <w:lvlText w:val="%1.%2"/>
      <w:lvlJc w:val="left"/>
      <w:pPr>
        <w:ind w:left="1170" w:hanging="450"/>
      </w:pPr>
      <w:rPr>
        <w:rFonts w:eastAsia="Calibri" w:cs="Times New Roman" w:hint="default"/>
      </w:rPr>
    </w:lvl>
    <w:lvl w:ilvl="2">
      <w:start w:val="1"/>
      <w:numFmt w:val="decimal"/>
      <w:lvlText w:val="%1.%2.%3"/>
      <w:lvlJc w:val="left"/>
      <w:pPr>
        <w:ind w:left="2160" w:hanging="720"/>
      </w:pPr>
      <w:rPr>
        <w:rFonts w:eastAsia="Calibri" w:cs="Times New Roman" w:hint="default"/>
      </w:rPr>
    </w:lvl>
    <w:lvl w:ilvl="3">
      <w:start w:val="1"/>
      <w:numFmt w:val="decimal"/>
      <w:lvlText w:val="%1.%2.%3.%4"/>
      <w:lvlJc w:val="left"/>
      <w:pPr>
        <w:ind w:left="2880" w:hanging="720"/>
      </w:pPr>
      <w:rPr>
        <w:rFonts w:eastAsia="Calibri" w:cs="Times New Roman" w:hint="default"/>
      </w:rPr>
    </w:lvl>
    <w:lvl w:ilvl="4">
      <w:start w:val="1"/>
      <w:numFmt w:val="decimal"/>
      <w:lvlText w:val="%1.%2.%3.%4.%5"/>
      <w:lvlJc w:val="left"/>
      <w:pPr>
        <w:ind w:left="3960" w:hanging="1080"/>
      </w:pPr>
      <w:rPr>
        <w:rFonts w:eastAsia="Calibri" w:cs="Times New Roman" w:hint="default"/>
      </w:rPr>
    </w:lvl>
    <w:lvl w:ilvl="5">
      <w:start w:val="1"/>
      <w:numFmt w:val="decimal"/>
      <w:lvlText w:val="%1.%2.%3.%4.%5.%6"/>
      <w:lvlJc w:val="left"/>
      <w:pPr>
        <w:ind w:left="5040" w:hanging="1440"/>
      </w:pPr>
      <w:rPr>
        <w:rFonts w:eastAsia="Calibri" w:cs="Times New Roman" w:hint="default"/>
      </w:rPr>
    </w:lvl>
    <w:lvl w:ilvl="6">
      <w:start w:val="1"/>
      <w:numFmt w:val="decimal"/>
      <w:lvlText w:val="%1.%2.%3.%4.%5.%6.%7"/>
      <w:lvlJc w:val="left"/>
      <w:pPr>
        <w:ind w:left="5760" w:hanging="1440"/>
      </w:pPr>
      <w:rPr>
        <w:rFonts w:eastAsia="Calibri" w:cs="Times New Roman" w:hint="default"/>
      </w:rPr>
    </w:lvl>
    <w:lvl w:ilvl="7">
      <w:start w:val="1"/>
      <w:numFmt w:val="decimal"/>
      <w:lvlText w:val="%1.%2.%3.%4.%5.%6.%7.%8"/>
      <w:lvlJc w:val="left"/>
      <w:pPr>
        <w:ind w:left="6840" w:hanging="1800"/>
      </w:pPr>
      <w:rPr>
        <w:rFonts w:eastAsia="Calibri" w:cs="Times New Roman" w:hint="default"/>
      </w:rPr>
    </w:lvl>
    <w:lvl w:ilvl="8">
      <w:start w:val="1"/>
      <w:numFmt w:val="decimal"/>
      <w:lvlText w:val="%1.%2.%3.%4.%5.%6.%7.%8.%9"/>
      <w:lvlJc w:val="left"/>
      <w:pPr>
        <w:ind w:left="7560" w:hanging="1800"/>
      </w:pPr>
      <w:rPr>
        <w:rFonts w:eastAsia="Calibri" w:cs="Times New Roman" w:hint="default"/>
      </w:rPr>
    </w:lvl>
  </w:abstractNum>
  <w:abstractNum w:abstractNumId="43" w15:restartNumberingAfterBreak="0">
    <w:nsid w:val="7C6B6EED"/>
    <w:multiLevelType w:val="hybridMultilevel"/>
    <w:tmpl w:val="51E67534"/>
    <w:lvl w:ilvl="0" w:tplc="6EAEA402">
      <w:start w:val="1"/>
      <w:numFmt w:val="upperRoman"/>
      <w:lvlText w:val="%1."/>
      <w:lvlJc w:val="left"/>
      <w:pPr>
        <w:ind w:left="1429" w:hanging="72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26"/>
  </w:num>
  <w:num w:numId="2">
    <w:abstractNumId w:val="43"/>
  </w:num>
  <w:num w:numId="3">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5"/>
  </w:num>
  <w:num w:numId="5">
    <w:abstractNumId w:val="22"/>
  </w:num>
  <w:num w:numId="6">
    <w:abstractNumId w:val="14"/>
  </w:num>
  <w:num w:numId="7">
    <w:abstractNumId w:val="20"/>
  </w:num>
  <w:num w:numId="8">
    <w:abstractNumId w:val="32"/>
  </w:num>
  <w:num w:numId="9">
    <w:abstractNumId w:val="42"/>
  </w:num>
  <w:num w:numId="10">
    <w:abstractNumId w:val="31"/>
  </w:num>
  <w:num w:numId="11">
    <w:abstractNumId w:val="19"/>
  </w:num>
  <w:num w:numId="12">
    <w:abstractNumId w:val="17"/>
  </w:num>
  <w:num w:numId="13">
    <w:abstractNumId w:val="27"/>
  </w:num>
  <w:num w:numId="14">
    <w:abstractNumId w:val="6"/>
  </w:num>
  <w:num w:numId="15">
    <w:abstractNumId w:val="3"/>
  </w:num>
  <w:num w:numId="16">
    <w:abstractNumId w:val="34"/>
  </w:num>
  <w:num w:numId="17">
    <w:abstractNumId w:val="2"/>
  </w:num>
  <w:num w:numId="18">
    <w:abstractNumId w:val="33"/>
  </w:num>
  <w:num w:numId="19">
    <w:abstractNumId w:val="5"/>
  </w:num>
  <w:num w:numId="20">
    <w:abstractNumId w:val="11"/>
  </w:num>
  <w:num w:numId="21">
    <w:abstractNumId w:val="16"/>
  </w:num>
  <w:num w:numId="22">
    <w:abstractNumId w:val="8"/>
  </w:num>
  <w:num w:numId="23">
    <w:abstractNumId w:val="24"/>
  </w:num>
  <w:num w:numId="24">
    <w:abstractNumId w:val="28"/>
  </w:num>
  <w:num w:numId="25">
    <w:abstractNumId w:val="10"/>
  </w:num>
  <w:num w:numId="26">
    <w:abstractNumId w:val="40"/>
  </w:num>
  <w:num w:numId="27">
    <w:abstractNumId w:val="39"/>
  </w:num>
  <w:num w:numId="28">
    <w:abstractNumId w:val="0"/>
  </w:num>
  <w:num w:numId="29">
    <w:abstractNumId w:val="36"/>
  </w:num>
  <w:num w:numId="30">
    <w:abstractNumId w:val="30"/>
  </w:num>
  <w:num w:numId="31">
    <w:abstractNumId w:val="35"/>
  </w:num>
  <w:num w:numId="32">
    <w:abstractNumId w:val="13"/>
  </w:num>
  <w:num w:numId="33">
    <w:abstractNumId w:val="18"/>
  </w:num>
  <w:num w:numId="34">
    <w:abstractNumId w:val="7"/>
  </w:num>
  <w:num w:numId="35">
    <w:abstractNumId w:val="12"/>
  </w:num>
  <w:num w:numId="36">
    <w:abstractNumId w:val="37"/>
  </w:num>
  <w:num w:numId="37">
    <w:abstractNumId w:val="23"/>
  </w:num>
  <w:num w:numId="38">
    <w:abstractNumId w:val="9"/>
  </w:num>
  <w:num w:numId="39">
    <w:abstractNumId w:val="4"/>
  </w:num>
  <w:num w:numId="40">
    <w:abstractNumId w:val="38"/>
  </w:num>
  <w:num w:numId="41">
    <w:abstractNumId w:val="29"/>
  </w:num>
  <w:num w:numId="42">
    <w:abstractNumId w:val="21"/>
  </w:num>
  <w:num w:numId="43">
    <w:abstractNumId w:val="41"/>
  </w:num>
  <w:num w:numId="44">
    <w:abstractNumId w:val="15"/>
  </w:num>
  <w:num w:numId="4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612FD"/>
    <w:rsid w:val="00000733"/>
    <w:rsid w:val="0000191D"/>
    <w:rsid w:val="00001A67"/>
    <w:rsid w:val="0000431E"/>
    <w:rsid w:val="0000769D"/>
    <w:rsid w:val="0000796A"/>
    <w:rsid w:val="000108BF"/>
    <w:rsid w:val="00011CE6"/>
    <w:rsid w:val="0001498F"/>
    <w:rsid w:val="00015E86"/>
    <w:rsid w:val="00017249"/>
    <w:rsid w:val="00021FE3"/>
    <w:rsid w:val="00030EA6"/>
    <w:rsid w:val="00035F64"/>
    <w:rsid w:val="0004795A"/>
    <w:rsid w:val="00050C16"/>
    <w:rsid w:val="00053696"/>
    <w:rsid w:val="0005402A"/>
    <w:rsid w:val="0005442E"/>
    <w:rsid w:val="00063606"/>
    <w:rsid w:val="00064002"/>
    <w:rsid w:val="00065C45"/>
    <w:rsid w:val="00067B4E"/>
    <w:rsid w:val="00072201"/>
    <w:rsid w:val="00081EC0"/>
    <w:rsid w:val="0009149D"/>
    <w:rsid w:val="00091DA6"/>
    <w:rsid w:val="000A0D9E"/>
    <w:rsid w:val="000A4EF6"/>
    <w:rsid w:val="000A5AA6"/>
    <w:rsid w:val="000A79F1"/>
    <w:rsid w:val="000B1DF5"/>
    <w:rsid w:val="000B3BF5"/>
    <w:rsid w:val="000B42D6"/>
    <w:rsid w:val="000C15CF"/>
    <w:rsid w:val="000C5E5D"/>
    <w:rsid w:val="000D4238"/>
    <w:rsid w:val="000D771B"/>
    <w:rsid w:val="000E0DB8"/>
    <w:rsid w:val="000E25A6"/>
    <w:rsid w:val="000E3681"/>
    <w:rsid w:val="000E3848"/>
    <w:rsid w:val="000F2F50"/>
    <w:rsid w:val="000F62BE"/>
    <w:rsid w:val="001000D7"/>
    <w:rsid w:val="001000E9"/>
    <w:rsid w:val="001133D6"/>
    <w:rsid w:val="001204F6"/>
    <w:rsid w:val="00123AB7"/>
    <w:rsid w:val="0012643A"/>
    <w:rsid w:val="00130035"/>
    <w:rsid w:val="00130B28"/>
    <w:rsid w:val="001326AE"/>
    <w:rsid w:val="00132CB4"/>
    <w:rsid w:val="00134B3F"/>
    <w:rsid w:val="00141F90"/>
    <w:rsid w:val="00144CAF"/>
    <w:rsid w:val="00144E3F"/>
    <w:rsid w:val="00146770"/>
    <w:rsid w:val="0014717C"/>
    <w:rsid w:val="00150340"/>
    <w:rsid w:val="001566A9"/>
    <w:rsid w:val="001566AC"/>
    <w:rsid w:val="00166E3F"/>
    <w:rsid w:val="00171D35"/>
    <w:rsid w:val="00173E55"/>
    <w:rsid w:val="0017483F"/>
    <w:rsid w:val="0017562A"/>
    <w:rsid w:val="00180246"/>
    <w:rsid w:val="00181EF6"/>
    <w:rsid w:val="00187769"/>
    <w:rsid w:val="00192790"/>
    <w:rsid w:val="001A1AFF"/>
    <w:rsid w:val="001A5850"/>
    <w:rsid w:val="001A6829"/>
    <w:rsid w:val="001B114D"/>
    <w:rsid w:val="001B4AC1"/>
    <w:rsid w:val="001B58AC"/>
    <w:rsid w:val="001C317C"/>
    <w:rsid w:val="001C7397"/>
    <w:rsid w:val="001D3D82"/>
    <w:rsid w:val="001D58D8"/>
    <w:rsid w:val="001D6F0A"/>
    <w:rsid w:val="001E1243"/>
    <w:rsid w:val="001E3F0E"/>
    <w:rsid w:val="001E603F"/>
    <w:rsid w:val="001E77A3"/>
    <w:rsid w:val="001F4B0E"/>
    <w:rsid w:val="001F7348"/>
    <w:rsid w:val="00204993"/>
    <w:rsid w:val="002106F0"/>
    <w:rsid w:val="00212B5E"/>
    <w:rsid w:val="002176AE"/>
    <w:rsid w:val="00223321"/>
    <w:rsid w:val="00226220"/>
    <w:rsid w:val="00232D9E"/>
    <w:rsid w:val="0023779F"/>
    <w:rsid w:val="002378DD"/>
    <w:rsid w:val="002458B3"/>
    <w:rsid w:val="00245A28"/>
    <w:rsid w:val="00250E16"/>
    <w:rsid w:val="00250E43"/>
    <w:rsid w:val="0025167D"/>
    <w:rsid w:val="00256ACB"/>
    <w:rsid w:val="00260B47"/>
    <w:rsid w:val="00266E9D"/>
    <w:rsid w:val="0027358A"/>
    <w:rsid w:val="002748A6"/>
    <w:rsid w:val="00276B6C"/>
    <w:rsid w:val="00277BD2"/>
    <w:rsid w:val="002841E2"/>
    <w:rsid w:val="00284831"/>
    <w:rsid w:val="002876A2"/>
    <w:rsid w:val="002911D8"/>
    <w:rsid w:val="002A4048"/>
    <w:rsid w:val="002B542B"/>
    <w:rsid w:val="002B6AF7"/>
    <w:rsid w:val="002C3D53"/>
    <w:rsid w:val="002C5717"/>
    <w:rsid w:val="002D3D88"/>
    <w:rsid w:val="002E1545"/>
    <w:rsid w:val="002E6FD4"/>
    <w:rsid w:val="002E7692"/>
    <w:rsid w:val="002F0508"/>
    <w:rsid w:val="002F6272"/>
    <w:rsid w:val="002F68CE"/>
    <w:rsid w:val="00300C0F"/>
    <w:rsid w:val="003029DD"/>
    <w:rsid w:val="003115A3"/>
    <w:rsid w:val="003221E7"/>
    <w:rsid w:val="00322DCB"/>
    <w:rsid w:val="00327BC9"/>
    <w:rsid w:val="00347854"/>
    <w:rsid w:val="00350976"/>
    <w:rsid w:val="00351589"/>
    <w:rsid w:val="00353059"/>
    <w:rsid w:val="0036030A"/>
    <w:rsid w:val="00363145"/>
    <w:rsid w:val="00364934"/>
    <w:rsid w:val="00367216"/>
    <w:rsid w:val="0036772A"/>
    <w:rsid w:val="003770EB"/>
    <w:rsid w:val="00384DBA"/>
    <w:rsid w:val="00384FE6"/>
    <w:rsid w:val="00390397"/>
    <w:rsid w:val="00393831"/>
    <w:rsid w:val="00395CA4"/>
    <w:rsid w:val="00396EFE"/>
    <w:rsid w:val="003A6C2F"/>
    <w:rsid w:val="003A6E03"/>
    <w:rsid w:val="003B1C77"/>
    <w:rsid w:val="003B2C6A"/>
    <w:rsid w:val="003C6C35"/>
    <w:rsid w:val="003D29A3"/>
    <w:rsid w:val="003E1649"/>
    <w:rsid w:val="003E19BB"/>
    <w:rsid w:val="003E1BB6"/>
    <w:rsid w:val="003E4DA6"/>
    <w:rsid w:val="003F0A8D"/>
    <w:rsid w:val="003F3793"/>
    <w:rsid w:val="004302F3"/>
    <w:rsid w:val="00430361"/>
    <w:rsid w:val="00431E5C"/>
    <w:rsid w:val="00446AF9"/>
    <w:rsid w:val="004470FD"/>
    <w:rsid w:val="00452A9A"/>
    <w:rsid w:val="00453C66"/>
    <w:rsid w:val="00454BC0"/>
    <w:rsid w:val="00456922"/>
    <w:rsid w:val="00466F86"/>
    <w:rsid w:val="00476AD6"/>
    <w:rsid w:val="00480E42"/>
    <w:rsid w:val="00481046"/>
    <w:rsid w:val="004827AB"/>
    <w:rsid w:val="004839CB"/>
    <w:rsid w:val="00484088"/>
    <w:rsid w:val="00491EA4"/>
    <w:rsid w:val="00494600"/>
    <w:rsid w:val="00496DD7"/>
    <w:rsid w:val="00497C24"/>
    <w:rsid w:val="004A2F14"/>
    <w:rsid w:val="004B2DAA"/>
    <w:rsid w:val="004B6BD8"/>
    <w:rsid w:val="004C1541"/>
    <w:rsid w:val="004C3F1C"/>
    <w:rsid w:val="004C41B0"/>
    <w:rsid w:val="004C745E"/>
    <w:rsid w:val="004D4CD1"/>
    <w:rsid w:val="004D6D48"/>
    <w:rsid w:val="004E1000"/>
    <w:rsid w:val="004E1B68"/>
    <w:rsid w:val="004E3963"/>
    <w:rsid w:val="004E3CE4"/>
    <w:rsid w:val="004E3F65"/>
    <w:rsid w:val="004E7167"/>
    <w:rsid w:val="004F0634"/>
    <w:rsid w:val="004F25E3"/>
    <w:rsid w:val="004F3152"/>
    <w:rsid w:val="004F4BE2"/>
    <w:rsid w:val="00500229"/>
    <w:rsid w:val="00500EB4"/>
    <w:rsid w:val="005022B7"/>
    <w:rsid w:val="00502410"/>
    <w:rsid w:val="00502823"/>
    <w:rsid w:val="0050414D"/>
    <w:rsid w:val="005054D8"/>
    <w:rsid w:val="005123D0"/>
    <w:rsid w:val="005142F3"/>
    <w:rsid w:val="00524B8F"/>
    <w:rsid w:val="00525A7C"/>
    <w:rsid w:val="00542215"/>
    <w:rsid w:val="00545C7A"/>
    <w:rsid w:val="00555956"/>
    <w:rsid w:val="00556E6B"/>
    <w:rsid w:val="00565311"/>
    <w:rsid w:val="00566D8D"/>
    <w:rsid w:val="00570BF3"/>
    <w:rsid w:val="005711C8"/>
    <w:rsid w:val="00574445"/>
    <w:rsid w:val="005753A5"/>
    <w:rsid w:val="00576CC4"/>
    <w:rsid w:val="0057708E"/>
    <w:rsid w:val="00577B51"/>
    <w:rsid w:val="00590DB8"/>
    <w:rsid w:val="005A55BF"/>
    <w:rsid w:val="005A7291"/>
    <w:rsid w:val="005B2215"/>
    <w:rsid w:val="005B3470"/>
    <w:rsid w:val="005B3D83"/>
    <w:rsid w:val="005B66B6"/>
    <w:rsid w:val="005C0835"/>
    <w:rsid w:val="005C29A3"/>
    <w:rsid w:val="005C35F1"/>
    <w:rsid w:val="005C639D"/>
    <w:rsid w:val="005D0383"/>
    <w:rsid w:val="005D1B86"/>
    <w:rsid w:val="005D5F72"/>
    <w:rsid w:val="005D661C"/>
    <w:rsid w:val="005D707C"/>
    <w:rsid w:val="005D77C5"/>
    <w:rsid w:val="005F1748"/>
    <w:rsid w:val="005F5845"/>
    <w:rsid w:val="005F7797"/>
    <w:rsid w:val="0060572E"/>
    <w:rsid w:val="00612BF8"/>
    <w:rsid w:val="00622CCF"/>
    <w:rsid w:val="00624629"/>
    <w:rsid w:val="00626CD8"/>
    <w:rsid w:val="006330BD"/>
    <w:rsid w:val="00635522"/>
    <w:rsid w:val="00641DFD"/>
    <w:rsid w:val="006421E9"/>
    <w:rsid w:val="006440EA"/>
    <w:rsid w:val="00646FBE"/>
    <w:rsid w:val="0065392A"/>
    <w:rsid w:val="00653D98"/>
    <w:rsid w:val="0065611E"/>
    <w:rsid w:val="006566CB"/>
    <w:rsid w:val="00666EEE"/>
    <w:rsid w:val="00672583"/>
    <w:rsid w:val="00696FE8"/>
    <w:rsid w:val="006A5F1F"/>
    <w:rsid w:val="006B1A25"/>
    <w:rsid w:val="006B6E14"/>
    <w:rsid w:val="006B7B2D"/>
    <w:rsid w:val="006C4FC9"/>
    <w:rsid w:val="006D1759"/>
    <w:rsid w:val="006D4237"/>
    <w:rsid w:val="006D546D"/>
    <w:rsid w:val="006D56A0"/>
    <w:rsid w:val="006D7863"/>
    <w:rsid w:val="006E626A"/>
    <w:rsid w:val="006E7E60"/>
    <w:rsid w:val="006F42B8"/>
    <w:rsid w:val="006F54FB"/>
    <w:rsid w:val="007031D2"/>
    <w:rsid w:val="00706551"/>
    <w:rsid w:val="00707D6B"/>
    <w:rsid w:val="007224FA"/>
    <w:rsid w:val="00731FD1"/>
    <w:rsid w:val="007321E1"/>
    <w:rsid w:val="007405E4"/>
    <w:rsid w:val="00752D92"/>
    <w:rsid w:val="00753E06"/>
    <w:rsid w:val="007543AC"/>
    <w:rsid w:val="00756EF7"/>
    <w:rsid w:val="007612FD"/>
    <w:rsid w:val="00765F5E"/>
    <w:rsid w:val="0077266A"/>
    <w:rsid w:val="00773598"/>
    <w:rsid w:val="00775D75"/>
    <w:rsid w:val="00777A78"/>
    <w:rsid w:val="00780CB4"/>
    <w:rsid w:val="00783199"/>
    <w:rsid w:val="00790CE3"/>
    <w:rsid w:val="00791190"/>
    <w:rsid w:val="00794003"/>
    <w:rsid w:val="007B5810"/>
    <w:rsid w:val="007C32CB"/>
    <w:rsid w:val="007C4B63"/>
    <w:rsid w:val="007E226F"/>
    <w:rsid w:val="007E2B2F"/>
    <w:rsid w:val="007E778D"/>
    <w:rsid w:val="007F1397"/>
    <w:rsid w:val="007F774B"/>
    <w:rsid w:val="00802439"/>
    <w:rsid w:val="00804DCE"/>
    <w:rsid w:val="00815123"/>
    <w:rsid w:val="00816C47"/>
    <w:rsid w:val="00817006"/>
    <w:rsid w:val="00822138"/>
    <w:rsid w:val="0082356F"/>
    <w:rsid w:val="00823633"/>
    <w:rsid w:val="0082527C"/>
    <w:rsid w:val="0082623A"/>
    <w:rsid w:val="008262F3"/>
    <w:rsid w:val="0082641B"/>
    <w:rsid w:val="00827215"/>
    <w:rsid w:val="00830658"/>
    <w:rsid w:val="00843412"/>
    <w:rsid w:val="00845608"/>
    <w:rsid w:val="00846E11"/>
    <w:rsid w:val="008479D3"/>
    <w:rsid w:val="00851672"/>
    <w:rsid w:val="0085386F"/>
    <w:rsid w:val="00857510"/>
    <w:rsid w:val="0085757F"/>
    <w:rsid w:val="0086205F"/>
    <w:rsid w:val="008637C5"/>
    <w:rsid w:val="0087423C"/>
    <w:rsid w:val="00876F01"/>
    <w:rsid w:val="00877C50"/>
    <w:rsid w:val="008837C5"/>
    <w:rsid w:val="00883917"/>
    <w:rsid w:val="00885A3E"/>
    <w:rsid w:val="00893440"/>
    <w:rsid w:val="008A040A"/>
    <w:rsid w:val="008A33EC"/>
    <w:rsid w:val="008A7588"/>
    <w:rsid w:val="008B48C7"/>
    <w:rsid w:val="008B4A42"/>
    <w:rsid w:val="008C1A1D"/>
    <w:rsid w:val="008C5C20"/>
    <w:rsid w:val="008D01BC"/>
    <w:rsid w:val="008D0A20"/>
    <w:rsid w:val="008D19C1"/>
    <w:rsid w:val="008D43EE"/>
    <w:rsid w:val="008D7FE4"/>
    <w:rsid w:val="008E0785"/>
    <w:rsid w:val="008E43BF"/>
    <w:rsid w:val="008E5438"/>
    <w:rsid w:val="008E7B7C"/>
    <w:rsid w:val="008F2474"/>
    <w:rsid w:val="008F6A9F"/>
    <w:rsid w:val="00907B62"/>
    <w:rsid w:val="00914760"/>
    <w:rsid w:val="00923A0A"/>
    <w:rsid w:val="00924561"/>
    <w:rsid w:val="009267E6"/>
    <w:rsid w:val="00926A62"/>
    <w:rsid w:val="009275A0"/>
    <w:rsid w:val="00932707"/>
    <w:rsid w:val="00934CC4"/>
    <w:rsid w:val="00944B25"/>
    <w:rsid w:val="009470A6"/>
    <w:rsid w:val="00954D63"/>
    <w:rsid w:val="00957668"/>
    <w:rsid w:val="009602F6"/>
    <w:rsid w:val="00964C06"/>
    <w:rsid w:val="00967480"/>
    <w:rsid w:val="009856E4"/>
    <w:rsid w:val="00987756"/>
    <w:rsid w:val="009904EE"/>
    <w:rsid w:val="009932A5"/>
    <w:rsid w:val="009967CA"/>
    <w:rsid w:val="00997536"/>
    <w:rsid w:val="009A1810"/>
    <w:rsid w:val="009A2D56"/>
    <w:rsid w:val="009A2E8B"/>
    <w:rsid w:val="009A5AD9"/>
    <w:rsid w:val="009B423F"/>
    <w:rsid w:val="009B5561"/>
    <w:rsid w:val="009C1B9C"/>
    <w:rsid w:val="009C41AE"/>
    <w:rsid w:val="009C636B"/>
    <w:rsid w:val="009D36C0"/>
    <w:rsid w:val="009D3D8E"/>
    <w:rsid w:val="009D6990"/>
    <w:rsid w:val="009E0574"/>
    <w:rsid w:val="009E1EF1"/>
    <w:rsid w:val="009E67F8"/>
    <w:rsid w:val="009F1846"/>
    <w:rsid w:val="009F4C0B"/>
    <w:rsid w:val="00A00707"/>
    <w:rsid w:val="00A01D01"/>
    <w:rsid w:val="00A01F49"/>
    <w:rsid w:val="00A02452"/>
    <w:rsid w:val="00A04A41"/>
    <w:rsid w:val="00A06F95"/>
    <w:rsid w:val="00A07371"/>
    <w:rsid w:val="00A11081"/>
    <w:rsid w:val="00A12B54"/>
    <w:rsid w:val="00A15921"/>
    <w:rsid w:val="00A16032"/>
    <w:rsid w:val="00A20076"/>
    <w:rsid w:val="00A217C7"/>
    <w:rsid w:val="00A33DAD"/>
    <w:rsid w:val="00A4171D"/>
    <w:rsid w:val="00A4194D"/>
    <w:rsid w:val="00A43E56"/>
    <w:rsid w:val="00A4768A"/>
    <w:rsid w:val="00A52596"/>
    <w:rsid w:val="00A60A77"/>
    <w:rsid w:val="00A62B74"/>
    <w:rsid w:val="00A64800"/>
    <w:rsid w:val="00A70164"/>
    <w:rsid w:val="00A70E6F"/>
    <w:rsid w:val="00A71E49"/>
    <w:rsid w:val="00A74155"/>
    <w:rsid w:val="00A74CCB"/>
    <w:rsid w:val="00A752B2"/>
    <w:rsid w:val="00A80998"/>
    <w:rsid w:val="00A81FBC"/>
    <w:rsid w:val="00A86919"/>
    <w:rsid w:val="00A86D24"/>
    <w:rsid w:val="00A871F8"/>
    <w:rsid w:val="00A9127D"/>
    <w:rsid w:val="00A92791"/>
    <w:rsid w:val="00A95B08"/>
    <w:rsid w:val="00A978D0"/>
    <w:rsid w:val="00AA2CC3"/>
    <w:rsid w:val="00AB300B"/>
    <w:rsid w:val="00AB683F"/>
    <w:rsid w:val="00AC2A5C"/>
    <w:rsid w:val="00AC5CFE"/>
    <w:rsid w:val="00AD1C3A"/>
    <w:rsid w:val="00AD491F"/>
    <w:rsid w:val="00AE226E"/>
    <w:rsid w:val="00AE2C10"/>
    <w:rsid w:val="00AE551E"/>
    <w:rsid w:val="00AF219B"/>
    <w:rsid w:val="00AF7F8A"/>
    <w:rsid w:val="00B12263"/>
    <w:rsid w:val="00B12ADE"/>
    <w:rsid w:val="00B13C03"/>
    <w:rsid w:val="00B156D5"/>
    <w:rsid w:val="00B1604E"/>
    <w:rsid w:val="00B16331"/>
    <w:rsid w:val="00B16AE8"/>
    <w:rsid w:val="00B21E23"/>
    <w:rsid w:val="00B23B72"/>
    <w:rsid w:val="00B30738"/>
    <w:rsid w:val="00B308CE"/>
    <w:rsid w:val="00B3117B"/>
    <w:rsid w:val="00B31982"/>
    <w:rsid w:val="00B31C8B"/>
    <w:rsid w:val="00B326BC"/>
    <w:rsid w:val="00B4124A"/>
    <w:rsid w:val="00B42F91"/>
    <w:rsid w:val="00B4627D"/>
    <w:rsid w:val="00B60437"/>
    <w:rsid w:val="00B65AB1"/>
    <w:rsid w:val="00B66C1C"/>
    <w:rsid w:val="00B7007F"/>
    <w:rsid w:val="00B756A1"/>
    <w:rsid w:val="00B778F2"/>
    <w:rsid w:val="00B77956"/>
    <w:rsid w:val="00B85581"/>
    <w:rsid w:val="00B87CFD"/>
    <w:rsid w:val="00B93794"/>
    <w:rsid w:val="00B95A59"/>
    <w:rsid w:val="00BA2F5F"/>
    <w:rsid w:val="00BA5659"/>
    <w:rsid w:val="00BA5B3B"/>
    <w:rsid w:val="00BA6F20"/>
    <w:rsid w:val="00BB00D4"/>
    <w:rsid w:val="00BB06E1"/>
    <w:rsid w:val="00BD1994"/>
    <w:rsid w:val="00BD5D62"/>
    <w:rsid w:val="00BD6DBC"/>
    <w:rsid w:val="00BE130E"/>
    <w:rsid w:val="00BE18ED"/>
    <w:rsid w:val="00BF6E6A"/>
    <w:rsid w:val="00BF6F74"/>
    <w:rsid w:val="00C0033A"/>
    <w:rsid w:val="00C03090"/>
    <w:rsid w:val="00C03ED9"/>
    <w:rsid w:val="00C05AE4"/>
    <w:rsid w:val="00C103A3"/>
    <w:rsid w:val="00C14E01"/>
    <w:rsid w:val="00C21DAF"/>
    <w:rsid w:val="00C22AAE"/>
    <w:rsid w:val="00C2633A"/>
    <w:rsid w:val="00C270DE"/>
    <w:rsid w:val="00C271C3"/>
    <w:rsid w:val="00C3150C"/>
    <w:rsid w:val="00C32C7F"/>
    <w:rsid w:val="00C34696"/>
    <w:rsid w:val="00C37A58"/>
    <w:rsid w:val="00C42C91"/>
    <w:rsid w:val="00C5273A"/>
    <w:rsid w:val="00C555E8"/>
    <w:rsid w:val="00C66471"/>
    <w:rsid w:val="00C67809"/>
    <w:rsid w:val="00C91D24"/>
    <w:rsid w:val="00C9393B"/>
    <w:rsid w:val="00C95CBD"/>
    <w:rsid w:val="00CA413C"/>
    <w:rsid w:val="00CA70AE"/>
    <w:rsid w:val="00CB0BCA"/>
    <w:rsid w:val="00CB18DB"/>
    <w:rsid w:val="00CB56EB"/>
    <w:rsid w:val="00CC06BA"/>
    <w:rsid w:val="00CC3537"/>
    <w:rsid w:val="00CC41EF"/>
    <w:rsid w:val="00CC4A59"/>
    <w:rsid w:val="00CC6096"/>
    <w:rsid w:val="00CD0B67"/>
    <w:rsid w:val="00CE14D0"/>
    <w:rsid w:val="00CE2147"/>
    <w:rsid w:val="00CE6784"/>
    <w:rsid w:val="00CF6E13"/>
    <w:rsid w:val="00D03FC8"/>
    <w:rsid w:val="00D0544C"/>
    <w:rsid w:val="00D07371"/>
    <w:rsid w:val="00D07E94"/>
    <w:rsid w:val="00D12E78"/>
    <w:rsid w:val="00D14F56"/>
    <w:rsid w:val="00D1675B"/>
    <w:rsid w:val="00D277ED"/>
    <w:rsid w:val="00D357E5"/>
    <w:rsid w:val="00D35C7A"/>
    <w:rsid w:val="00D402CF"/>
    <w:rsid w:val="00D42073"/>
    <w:rsid w:val="00D44CB4"/>
    <w:rsid w:val="00D45A55"/>
    <w:rsid w:val="00D47AA7"/>
    <w:rsid w:val="00D47B9B"/>
    <w:rsid w:val="00D502E1"/>
    <w:rsid w:val="00D51189"/>
    <w:rsid w:val="00D52DFD"/>
    <w:rsid w:val="00D540B1"/>
    <w:rsid w:val="00D56539"/>
    <w:rsid w:val="00D620CD"/>
    <w:rsid w:val="00D622B5"/>
    <w:rsid w:val="00D704C1"/>
    <w:rsid w:val="00D739AE"/>
    <w:rsid w:val="00D8216B"/>
    <w:rsid w:val="00D8443D"/>
    <w:rsid w:val="00D86723"/>
    <w:rsid w:val="00D93C51"/>
    <w:rsid w:val="00D94C2D"/>
    <w:rsid w:val="00D97033"/>
    <w:rsid w:val="00D9786F"/>
    <w:rsid w:val="00D978DA"/>
    <w:rsid w:val="00DA0581"/>
    <w:rsid w:val="00DA75E1"/>
    <w:rsid w:val="00DB3E8B"/>
    <w:rsid w:val="00DB5170"/>
    <w:rsid w:val="00DB735A"/>
    <w:rsid w:val="00DB73CF"/>
    <w:rsid w:val="00DC7E76"/>
    <w:rsid w:val="00DD2235"/>
    <w:rsid w:val="00DD2B3B"/>
    <w:rsid w:val="00DD2E72"/>
    <w:rsid w:val="00DE656F"/>
    <w:rsid w:val="00DE71D8"/>
    <w:rsid w:val="00DF1914"/>
    <w:rsid w:val="00DF56BC"/>
    <w:rsid w:val="00E02C2B"/>
    <w:rsid w:val="00E050ED"/>
    <w:rsid w:val="00E07FDE"/>
    <w:rsid w:val="00E15C1D"/>
    <w:rsid w:val="00E172E0"/>
    <w:rsid w:val="00E173D2"/>
    <w:rsid w:val="00E26C04"/>
    <w:rsid w:val="00E30EB4"/>
    <w:rsid w:val="00E33AC5"/>
    <w:rsid w:val="00E3596A"/>
    <w:rsid w:val="00E36032"/>
    <w:rsid w:val="00E406D6"/>
    <w:rsid w:val="00E41BD1"/>
    <w:rsid w:val="00E43BD9"/>
    <w:rsid w:val="00E45C17"/>
    <w:rsid w:val="00E6356D"/>
    <w:rsid w:val="00E637D6"/>
    <w:rsid w:val="00E673DC"/>
    <w:rsid w:val="00E67F8C"/>
    <w:rsid w:val="00E71C68"/>
    <w:rsid w:val="00E84701"/>
    <w:rsid w:val="00E8574E"/>
    <w:rsid w:val="00E86D23"/>
    <w:rsid w:val="00E872D7"/>
    <w:rsid w:val="00E8778B"/>
    <w:rsid w:val="00E91177"/>
    <w:rsid w:val="00E917A0"/>
    <w:rsid w:val="00E92F0C"/>
    <w:rsid w:val="00EB029C"/>
    <w:rsid w:val="00EB5F18"/>
    <w:rsid w:val="00EC0796"/>
    <w:rsid w:val="00EC4D77"/>
    <w:rsid w:val="00EC4E10"/>
    <w:rsid w:val="00EC5B06"/>
    <w:rsid w:val="00EC7F41"/>
    <w:rsid w:val="00ED107F"/>
    <w:rsid w:val="00ED1349"/>
    <w:rsid w:val="00ED2B55"/>
    <w:rsid w:val="00ED3897"/>
    <w:rsid w:val="00ED50CC"/>
    <w:rsid w:val="00ED61C1"/>
    <w:rsid w:val="00ED7D7B"/>
    <w:rsid w:val="00EE22A9"/>
    <w:rsid w:val="00EE2C59"/>
    <w:rsid w:val="00EE7A7C"/>
    <w:rsid w:val="00EF4D73"/>
    <w:rsid w:val="00EF560D"/>
    <w:rsid w:val="00F01C9D"/>
    <w:rsid w:val="00F035F0"/>
    <w:rsid w:val="00F03C45"/>
    <w:rsid w:val="00F0410D"/>
    <w:rsid w:val="00F04DFB"/>
    <w:rsid w:val="00F05601"/>
    <w:rsid w:val="00F10223"/>
    <w:rsid w:val="00F34D5B"/>
    <w:rsid w:val="00F37DCD"/>
    <w:rsid w:val="00F40B24"/>
    <w:rsid w:val="00F43B01"/>
    <w:rsid w:val="00F53D87"/>
    <w:rsid w:val="00F60B86"/>
    <w:rsid w:val="00F61D19"/>
    <w:rsid w:val="00F730A5"/>
    <w:rsid w:val="00F73AE1"/>
    <w:rsid w:val="00F7415A"/>
    <w:rsid w:val="00F75E36"/>
    <w:rsid w:val="00F8477A"/>
    <w:rsid w:val="00F86311"/>
    <w:rsid w:val="00F924EC"/>
    <w:rsid w:val="00F94EC8"/>
    <w:rsid w:val="00F967B7"/>
    <w:rsid w:val="00F9745C"/>
    <w:rsid w:val="00FA2580"/>
    <w:rsid w:val="00FA307C"/>
    <w:rsid w:val="00FA6165"/>
    <w:rsid w:val="00FC1856"/>
    <w:rsid w:val="00FD0516"/>
    <w:rsid w:val="00FD0D78"/>
    <w:rsid w:val="00FD110E"/>
    <w:rsid w:val="00FD2687"/>
    <w:rsid w:val="00FD5226"/>
    <w:rsid w:val="00FE179A"/>
    <w:rsid w:val="00FE7E73"/>
    <w:rsid w:val="00FF16B4"/>
    <w:rsid w:val="00FF5D9C"/>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7FE04B2"/>
  <w15:docId w15:val="{F6FC2B51-33FA-4B92-AC8F-36E829DB12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iPriority="0"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iPriority="0"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4">
    <w:name w:val="Normal"/>
    <w:qFormat/>
    <w:rsid w:val="008C1A1D"/>
    <w:pPr>
      <w:spacing w:after="0" w:line="360" w:lineRule="auto"/>
      <w:jc w:val="both"/>
    </w:pPr>
    <w:rPr>
      <w:rFonts w:ascii="Times New Roman" w:hAnsi="Times New Roman"/>
      <w:sz w:val="28"/>
    </w:rPr>
  </w:style>
  <w:style w:type="paragraph" w:styleId="13">
    <w:name w:val="heading 1"/>
    <w:basedOn w:val="a4"/>
    <w:next w:val="a4"/>
    <w:link w:val="14"/>
    <w:qFormat/>
    <w:rsid w:val="00E43BD9"/>
    <w:pPr>
      <w:keepNext/>
      <w:keepLines/>
      <w:jc w:val="center"/>
      <w:outlineLvl w:val="0"/>
    </w:pPr>
    <w:rPr>
      <w:rFonts w:eastAsiaTheme="majorEastAsia" w:cstheme="majorBidi"/>
      <w:b/>
      <w:szCs w:val="32"/>
    </w:rPr>
  </w:style>
  <w:style w:type="paragraph" w:styleId="20">
    <w:name w:val="heading 2"/>
    <w:basedOn w:val="a4"/>
    <w:next w:val="a4"/>
    <w:link w:val="21"/>
    <w:unhideWhenUsed/>
    <w:qFormat/>
    <w:rsid w:val="00775D75"/>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30">
    <w:name w:val="heading 3"/>
    <w:aliases w:val="ПодЗаголовок"/>
    <w:basedOn w:val="a4"/>
    <w:next w:val="a4"/>
    <w:link w:val="31"/>
    <w:unhideWhenUsed/>
    <w:qFormat/>
    <w:rsid w:val="00C555E8"/>
    <w:pPr>
      <w:keepNext/>
      <w:spacing w:before="240" w:after="60" w:line="240" w:lineRule="auto"/>
      <w:jc w:val="left"/>
      <w:outlineLvl w:val="2"/>
    </w:pPr>
    <w:rPr>
      <w:rFonts w:ascii="Calibri Light" w:eastAsia="Times New Roman" w:hAnsi="Calibri Light" w:cs="Times New Roman"/>
      <w:b/>
      <w:bCs/>
      <w:sz w:val="26"/>
      <w:szCs w:val="26"/>
    </w:rPr>
  </w:style>
  <w:style w:type="paragraph" w:styleId="4">
    <w:name w:val="heading 4"/>
    <w:basedOn w:val="a4"/>
    <w:next w:val="a4"/>
    <w:link w:val="40"/>
    <w:qFormat/>
    <w:rsid w:val="00C555E8"/>
    <w:pPr>
      <w:keepNext/>
      <w:tabs>
        <w:tab w:val="left" w:pos="426"/>
      </w:tabs>
      <w:spacing w:line="240" w:lineRule="auto"/>
      <w:jc w:val="center"/>
      <w:outlineLvl w:val="3"/>
    </w:pPr>
    <w:rPr>
      <w:rFonts w:eastAsia="Times New Roman" w:cs="Times New Roman"/>
      <w:b/>
      <w:i/>
      <w:sz w:val="24"/>
      <w:szCs w:val="20"/>
      <w:lang w:eastAsia="ru-RU"/>
    </w:rPr>
  </w:style>
  <w:style w:type="paragraph" w:styleId="50">
    <w:name w:val="heading 5"/>
    <w:basedOn w:val="a4"/>
    <w:next w:val="a4"/>
    <w:link w:val="51"/>
    <w:unhideWhenUsed/>
    <w:qFormat/>
    <w:rsid w:val="00C555E8"/>
    <w:pPr>
      <w:spacing w:before="240" w:after="60" w:line="240" w:lineRule="auto"/>
      <w:jc w:val="left"/>
      <w:outlineLvl w:val="4"/>
    </w:pPr>
    <w:rPr>
      <w:rFonts w:ascii="Calibri" w:eastAsia="Times New Roman" w:hAnsi="Calibri" w:cs="Times New Roman"/>
      <w:b/>
      <w:bCs/>
      <w:i/>
      <w:iCs/>
      <w:sz w:val="26"/>
      <w:szCs w:val="26"/>
    </w:rPr>
  </w:style>
  <w:style w:type="paragraph" w:styleId="6">
    <w:name w:val="heading 6"/>
    <w:basedOn w:val="a4"/>
    <w:next w:val="a4"/>
    <w:link w:val="60"/>
    <w:unhideWhenUsed/>
    <w:qFormat/>
    <w:rsid w:val="00C555E8"/>
    <w:pPr>
      <w:spacing w:before="240" w:after="60" w:line="240" w:lineRule="auto"/>
      <w:jc w:val="left"/>
      <w:outlineLvl w:val="5"/>
    </w:pPr>
    <w:rPr>
      <w:rFonts w:ascii="Calibri" w:eastAsia="Times New Roman" w:hAnsi="Calibri" w:cs="Times New Roman"/>
      <w:b/>
      <w:bCs/>
      <w:sz w:val="22"/>
    </w:rPr>
  </w:style>
  <w:style w:type="paragraph" w:styleId="7">
    <w:name w:val="heading 7"/>
    <w:basedOn w:val="a4"/>
    <w:next w:val="a4"/>
    <w:link w:val="70"/>
    <w:unhideWhenUsed/>
    <w:qFormat/>
    <w:rsid w:val="00C555E8"/>
    <w:pPr>
      <w:spacing w:before="240" w:after="60" w:line="240" w:lineRule="auto"/>
      <w:jc w:val="left"/>
      <w:outlineLvl w:val="6"/>
    </w:pPr>
    <w:rPr>
      <w:rFonts w:ascii="Calibri" w:eastAsia="Times New Roman" w:hAnsi="Calibri" w:cs="Times New Roman"/>
      <w:sz w:val="24"/>
      <w:szCs w:val="24"/>
    </w:rPr>
  </w:style>
  <w:style w:type="paragraph" w:styleId="8">
    <w:name w:val="heading 8"/>
    <w:basedOn w:val="a4"/>
    <w:next w:val="a4"/>
    <w:link w:val="80"/>
    <w:unhideWhenUsed/>
    <w:qFormat/>
    <w:rsid w:val="00C555E8"/>
    <w:pPr>
      <w:spacing w:before="240" w:after="60" w:line="240" w:lineRule="auto"/>
      <w:jc w:val="left"/>
      <w:outlineLvl w:val="7"/>
    </w:pPr>
    <w:rPr>
      <w:rFonts w:ascii="Calibri" w:eastAsia="Times New Roman" w:hAnsi="Calibri" w:cs="Times New Roman"/>
      <w:i/>
      <w:iCs/>
      <w:sz w:val="24"/>
      <w:szCs w:val="24"/>
    </w:rPr>
  </w:style>
  <w:style w:type="paragraph" w:styleId="9">
    <w:name w:val="heading 9"/>
    <w:basedOn w:val="a4"/>
    <w:next w:val="a4"/>
    <w:link w:val="90"/>
    <w:unhideWhenUsed/>
    <w:qFormat/>
    <w:rsid w:val="00C555E8"/>
    <w:pPr>
      <w:spacing w:before="240" w:after="60" w:line="240" w:lineRule="auto"/>
      <w:jc w:val="left"/>
      <w:outlineLvl w:val="8"/>
    </w:pPr>
    <w:rPr>
      <w:rFonts w:ascii="Calibri Light" w:eastAsia="Times New Roman" w:hAnsi="Calibri Light" w:cs="Times New Roman"/>
      <w:sz w:val="22"/>
    </w:rPr>
  </w:style>
  <w:style w:type="character" w:default="1" w:styleId="a5">
    <w:name w:val="Default Paragraph Font"/>
    <w:uiPriority w:val="1"/>
    <w:semiHidden/>
    <w:unhideWhenUsed/>
  </w:style>
  <w:style w:type="table" w:default="1" w:styleId="a6">
    <w:name w:val="Normal Table"/>
    <w:uiPriority w:val="99"/>
    <w:semiHidden/>
    <w:unhideWhenUsed/>
    <w:tblPr>
      <w:tblInd w:w="0" w:type="dxa"/>
      <w:tblCellMar>
        <w:top w:w="0" w:type="dxa"/>
        <w:left w:w="108" w:type="dxa"/>
        <w:bottom w:w="0" w:type="dxa"/>
        <w:right w:w="108" w:type="dxa"/>
      </w:tblCellMar>
    </w:tblPr>
  </w:style>
  <w:style w:type="numbering" w:default="1" w:styleId="a7">
    <w:name w:val="No List"/>
    <w:uiPriority w:val="99"/>
    <w:semiHidden/>
    <w:unhideWhenUsed/>
  </w:style>
  <w:style w:type="paragraph" w:styleId="a8">
    <w:name w:val="List Paragraph"/>
    <w:basedOn w:val="a4"/>
    <w:uiPriority w:val="34"/>
    <w:qFormat/>
    <w:rsid w:val="00DF1914"/>
    <w:pPr>
      <w:ind w:left="720"/>
      <w:contextualSpacing/>
    </w:pPr>
  </w:style>
  <w:style w:type="paragraph" w:styleId="a9">
    <w:name w:val="Balloon Text"/>
    <w:basedOn w:val="a4"/>
    <w:link w:val="aa"/>
    <w:uiPriority w:val="99"/>
    <w:unhideWhenUsed/>
    <w:rsid w:val="00672583"/>
    <w:pPr>
      <w:spacing w:line="240" w:lineRule="auto"/>
    </w:pPr>
    <w:rPr>
      <w:rFonts w:ascii="Segoe UI" w:hAnsi="Segoe UI" w:cs="Segoe UI"/>
      <w:sz w:val="18"/>
      <w:szCs w:val="18"/>
    </w:rPr>
  </w:style>
  <w:style w:type="character" w:customStyle="1" w:styleId="aa">
    <w:name w:val="Текст выноски Знак"/>
    <w:basedOn w:val="a5"/>
    <w:link w:val="a9"/>
    <w:uiPriority w:val="99"/>
    <w:rsid w:val="00672583"/>
    <w:rPr>
      <w:rFonts w:ascii="Segoe UI" w:hAnsi="Segoe UI" w:cs="Segoe UI"/>
      <w:sz w:val="18"/>
      <w:szCs w:val="18"/>
    </w:rPr>
  </w:style>
  <w:style w:type="character" w:customStyle="1" w:styleId="fontstyle01">
    <w:name w:val="fontstyle01"/>
    <w:basedOn w:val="a5"/>
    <w:rsid w:val="001F4B0E"/>
    <w:rPr>
      <w:rFonts w:ascii="TimesNewRomanPSMT" w:hAnsi="TimesNewRomanPSMT" w:hint="default"/>
      <w:b w:val="0"/>
      <w:bCs w:val="0"/>
      <w:i w:val="0"/>
      <w:iCs w:val="0"/>
      <w:color w:val="000000"/>
      <w:sz w:val="28"/>
      <w:szCs w:val="28"/>
    </w:rPr>
  </w:style>
  <w:style w:type="paragraph" w:styleId="ab">
    <w:name w:val="header"/>
    <w:basedOn w:val="a4"/>
    <w:link w:val="ac"/>
    <w:uiPriority w:val="99"/>
    <w:unhideWhenUsed/>
    <w:rsid w:val="007E2B2F"/>
    <w:pPr>
      <w:tabs>
        <w:tab w:val="center" w:pos="4677"/>
        <w:tab w:val="right" w:pos="9355"/>
      </w:tabs>
      <w:spacing w:line="240" w:lineRule="auto"/>
    </w:pPr>
  </w:style>
  <w:style w:type="character" w:customStyle="1" w:styleId="ac">
    <w:name w:val="Верхний колонтитул Знак"/>
    <w:basedOn w:val="a5"/>
    <w:link w:val="ab"/>
    <w:uiPriority w:val="99"/>
    <w:rsid w:val="007E2B2F"/>
  </w:style>
  <w:style w:type="paragraph" w:styleId="ad">
    <w:name w:val="footer"/>
    <w:basedOn w:val="a4"/>
    <w:link w:val="ae"/>
    <w:uiPriority w:val="99"/>
    <w:unhideWhenUsed/>
    <w:rsid w:val="007E2B2F"/>
    <w:pPr>
      <w:tabs>
        <w:tab w:val="center" w:pos="4677"/>
        <w:tab w:val="right" w:pos="9355"/>
      </w:tabs>
      <w:spacing w:line="240" w:lineRule="auto"/>
    </w:pPr>
  </w:style>
  <w:style w:type="character" w:customStyle="1" w:styleId="ae">
    <w:name w:val="Нижний колонтитул Знак"/>
    <w:basedOn w:val="a5"/>
    <w:link w:val="ad"/>
    <w:uiPriority w:val="99"/>
    <w:rsid w:val="007E2B2F"/>
  </w:style>
  <w:style w:type="character" w:styleId="af">
    <w:name w:val="Hyperlink"/>
    <w:basedOn w:val="a5"/>
    <w:uiPriority w:val="99"/>
    <w:unhideWhenUsed/>
    <w:rsid w:val="005D77C5"/>
    <w:rPr>
      <w:color w:val="0563C1" w:themeColor="hyperlink"/>
      <w:u w:val="single"/>
    </w:rPr>
  </w:style>
  <w:style w:type="character" w:customStyle="1" w:styleId="15">
    <w:name w:val="Неразрешенное упоминание1"/>
    <w:basedOn w:val="a5"/>
    <w:uiPriority w:val="99"/>
    <w:semiHidden/>
    <w:unhideWhenUsed/>
    <w:rsid w:val="005D77C5"/>
    <w:rPr>
      <w:color w:val="605E5C"/>
      <w:shd w:val="clear" w:color="auto" w:fill="E1DFDD"/>
    </w:rPr>
  </w:style>
  <w:style w:type="paragraph" w:styleId="af0">
    <w:name w:val="No Spacing"/>
    <w:link w:val="af1"/>
    <w:uiPriority w:val="1"/>
    <w:qFormat/>
    <w:rsid w:val="00F01C9D"/>
    <w:pPr>
      <w:spacing w:after="0" w:line="240" w:lineRule="auto"/>
      <w:jc w:val="both"/>
    </w:pPr>
    <w:rPr>
      <w:rFonts w:ascii="Times New Roman" w:hAnsi="Times New Roman"/>
      <w:sz w:val="28"/>
    </w:rPr>
  </w:style>
  <w:style w:type="character" w:customStyle="1" w:styleId="14">
    <w:name w:val="Заголовок 1 Знак"/>
    <w:basedOn w:val="a5"/>
    <w:link w:val="13"/>
    <w:rsid w:val="00E43BD9"/>
    <w:rPr>
      <w:rFonts w:ascii="Times New Roman" w:eastAsiaTheme="majorEastAsia" w:hAnsi="Times New Roman" w:cstheme="majorBidi"/>
      <w:b/>
      <w:sz w:val="28"/>
      <w:szCs w:val="32"/>
    </w:rPr>
  </w:style>
  <w:style w:type="paragraph" w:styleId="af2">
    <w:name w:val="Title"/>
    <w:basedOn w:val="a4"/>
    <w:link w:val="af3"/>
    <w:qFormat/>
    <w:rsid w:val="00E3596A"/>
    <w:pPr>
      <w:widowControl w:val="0"/>
      <w:spacing w:line="336" w:lineRule="auto"/>
      <w:jc w:val="center"/>
    </w:pPr>
    <w:rPr>
      <w:rFonts w:eastAsia="Times New Roman" w:cs="Times New Roman"/>
      <w:b/>
      <w:bCs/>
      <w:sz w:val="29"/>
      <w:szCs w:val="24"/>
      <w:lang w:eastAsia="ru-RU"/>
    </w:rPr>
  </w:style>
  <w:style w:type="character" w:customStyle="1" w:styleId="af3">
    <w:name w:val="Заголовок Знак"/>
    <w:basedOn w:val="a5"/>
    <w:link w:val="af2"/>
    <w:rsid w:val="00E3596A"/>
    <w:rPr>
      <w:rFonts w:ascii="Times New Roman" w:eastAsia="Times New Roman" w:hAnsi="Times New Roman" w:cs="Times New Roman"/>
      <w:b/>
      <w:bCs/>
      <w:sz w:val="29"/>
      <w:szCs w:val="24"/>
      <w:lang w:eastAsia="ru-RU"/>
    </w:rPr>
  </w:style>
  <w:style w:type="paragraph" w:styleId="af4">
    <w:name w:val="Body Text"/>
    <w:aliases w:val="Основной РПС"/>
    <w:basedOn w:val="a4"/>
    <w:link w:val="af5"/>
    <w:qFormat/>
    <w:rsid w:val="00E3596A"/>
    <w:pPr>
      <w:widowControl w:val="0"/>
      <w:spacing w:before="95" w:line="240" w:lineRule="auto"/>
      <w:ind w:left="1132" w:firstLine="709"/>
      <w:jc w:val="left"/>
    </w:pPr>
    <w:rPr>
      <w:rFonts w:eastAsia="Times New Roman"/>
      <w:szCs w:val="28"/>
      <w:lang w:val="en-US"/>
    </w:rPr>
  </w:style>
  <w:style w:type="character" w:customStyle="1" w:styleId="af5">
    <w:name w:val="Основной текст Знак"/>
    <w:aliases w:val="Основной РПС Знак"/>
    <w:basedOn w:val="a5"/>
    <w:link w:val="af4"/>
    <w:rsid w:val="00E3596A"/>
    <w:rPr>
      <w:rFonts w:ascii="Times New Roman" w:eastAsia="Times New Roman" w:hAnsi="Times New Roman"/>
      <w:sz w:val="28"/>
      <w:szCs w:val="28"/>
      <w:lang w:val="en-US"/>
    </w:rPr>
  </w:style>
  <w:style w:type="paragraph" w:customStyle="1" w:styleId="ConsPlusNormal">
    <w:name w:val="ConsPlusNormal"/>
    <w:link w:val="ConsPlusNormal0"/>
    <w:rsid w:val="00E3596A"/>
    <w:pPr>
      <w:autoSpaceDE w:val="0"/>
      <w:autoSpaceDN w:val="0"/>
      <w:adjustRightInd w:val="0"/>
      <w:spacing w:after="0" w:line="240" w:lineRule="auto"/>
    </w:pPr>
    <w:rPr>
      <w:rFonts w:ascii="Times New Roman" w:eastAsia="Times New Roman" w:hAnsi="Times New Roman" w:cs="Times New Roman"/>
      <w:sz w:val="28"/>
      <w:szCs w:val="28"/>
      <w:lang w:eastAsia="ru-RU"/>
    </w:rPr>
  </w:style>
  <w:style w:type="paragraph" w:customStyle="1" w:styleId="1--1">
    <w:name w:val="1-Заголовок-1"/>
    <w:basedOn w:val="af4"/>
    <w:link w:val="1--10"/>
    <w:rsid w:val="0005442E"/>
    <w:pPr>
      <w:pageBreakBefore/>
      <w:spacing w:before="0" w:after="120"/>
      <w:ind w:left="0"/>
    </w:pPr>
    <w:rPr>
      <w:rFonts w:cs="Times New Roman"/>
      <w:b/>
      <w:szCs w:val="32"/>
      <w:lang w:val="ru-RU" w:eastAsia="ru-RU"/>
    </w:rPr>
  </w:style>
  <w:style w:type="character" w:customStyle="1" w:styleId="1--10">
    <w:name w:val="1-Заголовок-1 Знак"/>
    <w:link w:val="1--1"/>
    <w:rsid w:val="0005442E"/>
    <w:rPr>
      <w:rFonts w:ascii="Times New Roman" w:eastAsia="Times New Roman" w:hAnsi="Times New Roman" w:cs="Times New Roman"/>
      <w:b/>
      <w:sz w:val="28"/>
      <w:szCs w:val="32"/>
      <w:lang w:eastAsia="ru-RU"/>
    </w:rPr>
  </w:style>
  <w:style w:type="paragraph" w:customStyle="1" w:styleId="4--">
    <w:name w:val="4-Отступ-стандарт"/>
    <w:basedOn w:val="a4"/>
    <w:link w:val="4--0"/>
    <w:qFormat/>
    <w:rsid w:val="0005442E"/>
    <w:pPr>
      <w:spacing w:before="60" w:after="60"/>
      <w:ind w:firstLine="709"/>
    </w:pPr>
    <w:rPr>
      <w:rFonts w:eastAsia="Times New Roman" w:cs="Times New Roman"/>
      <w:szCs w:val="28"/>
      <w:lang w:eastAsia="ru-RU"/>
    </w:rPr>
  </w:style>
  <w:style w:type="paragraph" w:customStyle="1" w:styleId="formattext">
    <w:name w:val="formattext"/>
    <w:basedOn w:val="a4"/>
    <w:rsid w:val="00B3117B"/>
    <w:pPr>
      <w:spacing w:before="100" w:beforeAutospacing="1" w:after="100" w:afterAutospacing="1" w:line="240" w:lineRule="auto"/>
      <w:jc w:val="left"/>
    </w:pPr>
    <w:rPr>
      <w:rFonts w:eastAsia="Times New Roman" w:cs="Times New Roman"/>
      <w:sz w:val="24"/>
      <w:szCs w:val="24"/>
      <w:lang w:eastAsia="ru-RU"/>
    </w:rPr>
  </w:style>
  <w:style w:type="character" w:customStyle="1" w:styleId="21">
    <w:name w:val="Заголовок 2 Знак"/>
    <w:basedOn w:val="a5"/>
    <w:link w:val="20"/>
    <w:rsid w:val="00775D75"/>
    <w:rPr>
      <w:rFonts w:asciiTheme="majorHAnsi" w:eastAsiaTheme="majorEastAsia" w:hAnsiTheme="majorHAnsi" w:cstheme="majorBidi"/>
      <w:color w:val="2F5496" w:themeColor="accent1" w:themeShade="BF"/>
      <w:sz w:val="26"/>
      <w:szCs w:val="26"/>
    </w:rPr>
  </w:style>
  <w:style w:type="character" w:styleId="af6">
    <w:name w:val="annotation reference"/>
    <w:basedOn w:val="a5"/>
    <w:uiPriority w:val="99"/>
    <w:unhideWhenUsed/>
    <w:rsid w:val="00496DD7"/>
    <w:rPr>
      <w:sz w:val="16"/>
      <w:szCs w:val="16"/>
    </w:rPr>
  </w:style>
  <w:style w:type="paragraph" w:styleId="af7">
    <w:name w:val="annotation text"/>
    <w:basedOn w:val="a4"/>
    <w:link w:val="af8"/>
    <w:uiPriority w:val="99"/>
    <w:unhideWhenUsed/>
    <w:rsid w:val="00496DD7"/>
    <w:pPr>
      <w:spacing w:line="240" w:lineRule="auto"/>
    </w:pPr>
    <w:rPr>
      <w:sz w:val="20"/>
      <w:szCs w:val="20"/>
    </w:rPr>
  </w:style>
  <w:style w:type="character" w:customStyle="1" w:styleId="af8">
    <w:name w:val="Текст примечания Знак"/>
    <w:basedOn w:val="a5"/>
    <w:link w:val="af7"/>
    <w:uiPriority w:val="99"/>
    <w:rsid w:val="00496DD7"/>
    <w:rPr>
      <w:rFonts w:ascii="Times New Roman" w:hAnsi="Times New Roman"/>
      <w:sz w:val="20"/>
      <w:szCs w:val="20"/>
    </w:rPr>
  </w:style>
  <w:style w:type="paragraph" w:styleId="af9">
    <w:name w:val="annotation subject"/>
    <w:basedOn w:val="af7"/>
    <w:next w:val="af7"/>
    <w:link w:val="afa"/>
    <w:uiPriority w:val="99"/>
    <w:unhideWhenUsed/>
    <w:rsid w:val="00496DD7"/>
    <w:rPr>
      <w:b/>
      <w:bCs/>
    </w:rPr>
  </w:style>
  <w:style w:type="character" w:customStyle="1" w:styleId="afa">
    <w:name w:val="Тема примечания Знак"/>
    <w:basedOn w:val="af8"/>
    <w:link w:val="af9"/>
    <w:uiPriority w:val="99"/>
    <w:rsid w:val="00496DD7"/>
    <w:rPr>
      <w:rFonts w:ascii="Times New Roman" w:hAnsi="Times New Roman"/>
      <w:b/>
      <w:bCs/>
      <w:sz w:val="20"/>
      <w:szCs w:val="20"/>
    </w:rPr>
  </w:style>
  <w:style w:type="character" w:customStyle="1" w:styleId="31">
    <w:name w:val="Заголовок 3 Знак"/>
    <w:aliases w:val="ПодЗаголовок Знак1"/>
    <w:basedOn w:val="a5"/>
    <w:link w:val="30"/>
    <w:rsid w:val="00C555E8"/>
    <w:rPr>
      <w:rFonts w:ascii="Calibri Light" w:eastAsia="Times New Roman" w:hAnsi="Calibri Light" w:cs="Times New Roman"/>
      <w:b/>
      <w:bCs/>
      <w:sz w:val="26"/>
      <w:szCs w:val="26"/>
    </w:rPr>
  </w:style>
  <w:style w:type="character" w:customStyle="1" w:styleId="40">
    <w:name w:val="Заголовок 4 Знак"/>
    <w:basedOn w:val="a5"/>
    <w:link w:val="4"/>
    <w:rsid w:val="00C555E8"/>
    <w:rPr>
      <w:rFonts w:ascii="Times New Roman" w:eastAsia="Times New Roman" w:hAnsi="Times New Roman" w:cs="Times New Roman"/>
      <w:b/>
      <w:i/>
      <w:sz w:val="24"/>
      <w:szCs w:val="20"/>
      <w:lang w:eastAsia="ru-RU"/>
    </w:rPr>
  </w:style>
  <w:style w:type="character" w:customStyle="1" w:styleId="51">
    <w:name w:val="Заголовок 5 Знак"/>
    <w:basedOn w:val="a5"/>
    <w:link w:val="50"/>
    <w:rsid w:val="00C555E8"/>
    <w:rPr>
      <w:rFonts w:ascii="Calibri" w:eastAsia="Times New Roman" w:hAnsi="Calibri" w:cs="Times New Roman"/>
      <w:b/>
      <w:bCs/>
      <w:i/>
      <w:iCs/>
      <w:sz w:val="26"/>
      <w:szCs w:val="26"/>
    </w:rPr>
  </w:style>
  <w:style w:type="character" w:customStyle="1" w:styleId="60">
    <w:name w:val="Заголовок 6 Знак"/>
    <w:basedOn w:val="a5"/>
    <w:link w:val="6"/>
    <w:rsid w:val="00C555E8"/>
    <w:rPr>
      <w:rFonts w:ascii="Calibri" w:eastAsia="Times New Roman" w:hAnsi="Calibri" w:cs="Times New Roman"/>
      <w:b/>
      <w:bCs/>
    </w:rPr>
  </w:style>
  <w:style w:type="character" w:customStyle="1" w:styleId="70">
    <w:name w:val="Заголовок 7 Знак"/>
    <w:basedOn w:val="a5"/>
    <w:link w:val="7"/>
    <w:rsid w:val="00C555E8"/>
    <w:rPr>
      <w:rFonts w:ascii="Calibri" w:eastAsia="Times New Roman" w:hAnsi="Calibri" w:cs="Times New Roman"/>
      <w:sz w:val="24"/>
      <w:szCs w:val="24"/>
    </w:rPr>
  </w:style>
  <w:style w:type="character" w:customStyle="1" w:styleId="80">
    <w:name w:val="Заголовок 8 Знак"/>
    <w:basedOn w:val="a5"/>
    <w:link w:val="8"/>
    <w:rsid w:val="00C555E8"/>
    <w:rPr>
      <w:rFonts w:ascii="Calibri" w:eastAsia="Times New Roman" w:hAnsi="Calibri" w:cs="Times New Roman"/>
      <w:i/>
      <w:iCs/>
      <w:sz w:val="24"/>
      <w:szCs w:val="24"/>
    </w:rPr>
  </w:style>
  <w:style w:type="character" w:customStyle="1" w:styleId="90">
    <w:name w:val="Заголовок 9 Знак"/>
    <w:basedOn w:val="a5"/>
    <w:link w:val="9"/>
    <w:rsid w:val="00C555E8"/>
    <w:rPr>
      <w:rFonts w:ascii="Calibri Light" w:eastAsia="Times New Roman" w:hAnsi="Calibri Light" w:cs="Times New Roman"/>
    </w:rPr>
  </w:style>
  <w:style w:type="numbering" w:customStyle="1" w:styleId="16">
    <w:name w:val="Нет списка1"/>
    <w:next w:val="a7"/>
    <w:semiHidden/>
    <w:rsid w:val="00C555E8"/>
  </w:style>
  <w:style w:type="table" w:styleId="afb">
    <w:name w:val="Table Elegant"/>
    <w:basedOn w:val="a6"/>
    <w:rsid w:val="00C555E8"/>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styleId="afc">
    <w:name w:val="Table Grid"/>
    <w:basedOn w:val="a6"/>
    <w:uiPriority w:val="39"/>
    <w:rsid w:val="00C555E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3">
    <w:name w:val="Table Web 3"/>
    <w:basedOn w:val="a6"/>
    <w:rsid w:val="00C555E8"/>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paragraph" w:customStyle="1" w:styleId="-4">
    <w:name w:val="Заголов-4"/>
    <w:basedOn w:val="a4"/>
    <w:rsid w:val="00C555E8"/>
    <w:pPr>
      <w:spacing w:before="120" w:after="120" w:line="240" w:lineRule="auto"/>
      <w:jc w:val="center"/>
    </w:pPr>
    <w:rPr>
      <w:rFonts w:ascii="Arial" w:eastAsia="Times New Roman" w:hAnsi="Arial" w:cs="Arial"/>
      <w:b/>
      <w:sz w:val="24"/>
      <w:szCs w:val="24"/>
      <w:lang w:eastAsia="ru-RU"/>
    </w:rPr>
  </w:style>
  <w:style w:type="paragraph" w:customStyle="1" w:styleId="17">
    <w:name w:val="1"/>
    <w:basedOn w:val="a4"/>
    <w:rsid w:val="00C555E8"/>
    <w:pPr>
      <w:spacing w:before="100" w:beforeAutospacing="1" w:after="100" w:afterAutospacing="1" w:line="240" w:lineRule="auto"/>
      <w:jc w:val="left"/>
    </w:pPr>
    <w:rPr>
      <w:rFonts w:ascii="Tahoma" w:eastAsia="Times New Roman" w:hAnsi="Tahoma" w:cs="Tahoma"/>
      <w:sz w:val="20"/>
      <w:szCs w:val="20"/>
      <w:lang w:val="en-US"/>
    </w:rPr>
  </w:style>
  <w:style w:type="character" w:styleId="afd">
    <w:name w:val="page number"/>
    <w:rsid w:val="00C555E8"/>
    <w:rPr>
      <w:rFonts w:cs="Times New Roman"/>
    </w:rPr>
  </w:style>
  <w:style w:type="paragraph" w:styleId="afe">
    <w:name w:val="Body Text Indent"/>
    <w:aliases w:val="Основной текст с отступом Знак Знак,Нумерованный список !!,Body Text Indent,Основной текст 1,Надин стиль,Исторические события,Ист события с точкой"/>
    <w:basedOn w:val="a4"/>
    <w:link w:val="aff"/>
    <w:rsid w:val="00C555E8"/>
    <w:pPr>
      <w:jc w:val="center"/>
    </w:pPr>
    <w:rPr>
      <w:rFonts w:eastAsia="Times New Roman" w:cs="Times New Roman"/>
      <w:b/>
      <w:szCs w:val="20"/>
      <w:lang w:eastAsia="ru-RU"/>
    </w:rPr>
  </w:style>
  <w:style w:type="character" w:customStyle="1" w:styleId="aff">
    <w:name w:val="Основной текст с отступом Знак"/>
    <w:aliases w:val="Основной текст с отступом Знак Знак Знак,Нумерованный список !! Знак,Body Text Indent Знак,Основной текст 1 Знак,Надин стиль Знак,Исторические события Знак,Ист события с точкой Знак"/>
    <w:basedOn w:val="a5"/>
    <w:link w:val="afe"/>
    <w:rsid w:val="00C555E8"/>
    <w:rPr>
      <w:rFonts w:ascii="Times New Roman" w:eastAsia="Times New Roman" w:hAnsi="Times New Roman" w:cs="Times New Roman"/>
      <w:b/>
      <w:sz w:val="28"/>
      <w:szCs w:val="20"/>
      <w:lang w:eastAsia="ru-RU"/>
    </w:rPr>
  </w:style>
  <w:style w:type="paragraph" w:styleId="22">
    <w:name w:val="Body Text Indent 2"/>
    <w:basedOn w:val="a4"/>
    <w:link w:val="23"/>
    <w:rsid w:val="00C555E8"/>
    <w:pPr>
      <w:ind w:left="856"/>
      <w:jc w:val="left"/>
    </w:pPr>
    <w:rPr>
      <w:rFonts w:eastAsia="Times New Roman" w:cs="Times New Roman"/>
      <w:szCs w:val="20"/>
      <w:lang w:eastAsia="ru-RU"/>
    </w:rPr>
  </w:style>
  <w:style w:type="character" w:customStyle="1" w:styleId="23">
    <w:name w:val="Основной текст с отступом 2 Знак"/>
    <w:basedOn w:val="a5"/>
    <w:link w:val="22"/>
    <w:rsid w:val="00C555E8"/>
    <w:rPr>
      <w:rFonts w:ascii="Times New Roman" w:eastAsia="Times New Roman" w:hAnsi="Times New Roman" w:cs="Times New Roman"/>
      <w:sz w:val="28"/>
      <w:szCs w:val="20"/>
      <w:lang w:eastAsia="ru-RU"/>
    </w:rPr>
  </w:style>
  <w:style w:type="paragraph" w:styleId="24">
    <w:name w:val="Body Text 2"/>
    <w:aliases w:val="об1"/>
    <w:basedOn w:val="a4"/>
    <w:link w:val="25"/>
    <w:rsid w:val="00C555E8"/>
    <w:pPr>
      <w:jc w:val="center"/>
    </w:pPr>
    <w:rPr>
      <w:rFonts w:eastAsia="Times New Roman" w:cs="Times New Roman"/>
      <w:b/>
      <w:szCs w:val="20"/>
      <w:lang w:eastAsia="ru-RU"/>
    </w:rPr>
  </w:style>
  <w:style w:type="character" w:customStyle="1" w:styleId="25">
    <w:name w:val="Основной текст 2 Знак"/>
    <w:aliases w:val="об1 Знак"/>
    <w:basedOn w:val="a5"/>
    <w:link w:val="24"/>
    <w:rsid w:val="00C555E8"/>
    <w:rPr>
      <w:rFonts w:ascii="Times New Roman" w:eastAsia="Times New Roman" w:hAnsi="Times New Roman" w:cs="Times New Roman"/>
      <w:b/>
      <w:sz w:val="28"/>
      <w:szCs w:val="20"/>
      <w:lang w:eastAsia="ru-RU"/>
    </w:rPr>
  </w:style>
  <w:style w:type="paragraph" w:customStyle="1" w:styleId="aff0">
    <w:name w:val="Знак"/>
    <w:basedOn w:val="a4"/>
    <w:rsid w:val="00C555E8"/>
    <w:pPr>
      <w:spacing w:before="100" w:beforeAutospacing="1" w:after="100" w:afterAutospacing="1" w:line="240" w:lineRule="auto"/>
      <w:jc w:val="left"/>
    </w:pPr>
    <w:rPr>
      <w:rFonts w:ascii="Tahoma" w:eastAsia="Times New Roman" w:hAnsi="Tahoma" w:cs="Tahoma"/>
      <w:sz w:val="20"/>
      <w:szCs w:val="20"/>
      <w:lang w:val="en-US"/>
    </w:rPr>
  </w:style>
  <w:style w:type="paragraph" w:styleId="aff1">
    <w:name w:val="Document Map"/>
    <w:basedOn w:val="a4"/>
    <w:link w:val="aff2"/>
    <w:semiHidden/>
    <w:rsid w:val="00C555E8"/>
    <w:pPr>
      <w:shd w:val="clear" w:color="auto" w:fill="000080"/>
      <w:spacing w:line="240" w:lineRule="auto"/>
      <w:jc w:val="left"/>
    </w:pPr>
    <w:rPr>
      <w:rFonts w:ascii="Tahoma" w:eastAsia="Times New Roman" w:hAnsi="Tahoma" w:cs="Tahoma"/>
      <w:sz w:val="20"/>
      <w:szCs w:val="20"/>
      <w:lang w:eastAsia="ru-RU"/>
    </w:rPr>
  </w:style>
  <w:style w:type="character" w:customStyle="1" w:styleId="aff2">
    <w:name w:val="Схема документа Знак"/>
    <w:basedOn w:val="a5"/>
    <w:link w:val="aff1"/>
    <w:semiHidden/>
    <w:rsid w:val="00C555E8"/>
    <w:rPr>
      <w:rFonts w:ascii="Tahoma" w:eastAsia="Times New Roman" w:hAnsi="Tahoma" w:cs="Tahoma"/>
      <w:sz w:val="20"/>
      <w:szCs w:val="20"/>
      <w:shd w:val="clear" w:color="auto" w:fill="000080"/>
      <w:lang w:eastAsia="ru-RU"/>
    </w:rPr>
  </w:style>
  <w:style w:type="character" w:styleId="aff3">
    <w:name w:val="footnote reference"/>
    <w:aliases w:val="Знак сноски-FN,Знак сноски 1"/>
    <w:rsid w:val="00C555E8"/>
    <w:rPr>
      <w:vertAlign w:val="superscript"/>
    </w:rPr>
  </w:style>
  <w:style w:type="character" w:customStyle="1" w:styleId="26">
    <w:name w:val="Знак Знак2"/>
    <w:rsid w:val="00C555E8"/>
    <w:rPr>
      <w:noProof w:val="0"/>
      <w:sz w:val="24"/>
      <w:szCs w:val="24"/>
      <w:lang w:val="ru-RU" w:eastAsia="ru-RU" w:bidi="ar-SA"/>
    </w:rPr>
  </w:style>
  <w:style w:type="paragraph" w:customStyle="1" w:styleId="18">
    <w:name w:val="обычный 1"/>
    <w:basedOn w:val="aff4"/>
    <w:rsid w:val="00C555E8"/>
    <w:pPr>
      <w:ind w:firstLine="680"/>
      <w:jc w:val="both"/>
    </w:pPr>
    <w:rPr>
      <w:color w:val="000000"/>
      <w:sz w:val="28"/>
      <w:szCs w:val="28"/>
    </w:rPr>
  </w:style>
  <w:style w:type="paragraph" w:styleId="aff4">
    <w:name w:val="table of figures"/>
    <w:basedOn w:val="a4"/>
    <w:next w:val="a4"/>
    <w:semiHidden/>
    <w:rsid w:val="00C555E8"/>
    <w:pPr>
      <w:spacing w:line="240" w:lineRule="auto"/>
      <w:jc w:val="left"/>
    </w:pPr>
    <w:rPr>
      <w:rFonts w:eastAsia="Times New Roman" w:cs="Times New Roman"/>
      <w:sz w:val="24"/>
      <w:szCs w:val="24"/>
      <w:lang w:eastAsia="ru-RU"/>
    </w:rPr>
  </w:style>
  <w:style w:type="paragraph" w:customStyle="1" w:styleId="aff5">
    <w:name w:val="Знак Знак Знак"/>
    <w:basedOn w:val="a4"/>
    <w:rsid w:val="00C555E8"/>
    <w:pPr>
      <w:spacing w:before="100" w:beforeAutospacing="1" w:after="100" w:afterAutospacing="1" w:line="240" w:lineRule="auto"/>
      <w:jc w:val="left"/>
    </w:pPr>
    <w:rPr>
      <w:rFonts w:ascii="Tahoma" w:eastAsia="Times New Roman" w:hAnsi="Tahoma" w:cs="Tahoma"/>
      <w:sz w:val="20"/>
      <w:szCs w:val="20"/>
      <w:lang w:val="en-US"/>
    </w:rPr>
  </w:style>
  <w:style w:type="paragraph" w:styleId="aff6">
    <w:name w:val="Block Text"/>
    <w:basedOn w:val="a4"/>
    <w:rsid w:val="00C555E8"/>
    <w:pPr>
      <w:spacing w:line="240" w:lineRule="auto"/>
      <w:ind w:left="142" w:right="326" w:firstLine="709"/>
    </w:pPr>
    <w:rPr>
      <w:rFonts w:eastAsia="Times New Roman" w:cs="Times New Roman"/>
      <w:szCs w:val="20"/>
      <w:lang w:eastAsia="ru-RU"/>
    </w:rPr>
  </w:style>
  <w:style w:type="paragraph" w:customStyle="1" w:styleId="FooterOdd">
    <w:name w:val="Footer Odd"/>
    <w:basedOn w:val="a4"/>
    <w:qFormat/>
    <w:rsid w:val="00C555E8"/>
    <w:pPr>
      <w:pBdr>
        <w:top w:val="single" w:sz="4" w:space="1" w:color="4F81BD"/>
      </w:pBdr>
      <w:spacing w:after="180" w:line="264" w:lineRule="auto"/>
      <w:jc w:val="right"/>
    </w:pPr>
    <w:rPr>
      <w:rFonts w:ascii="Calibri" w:eastAsia="Times New Roman" w:hAnsi="Calibri" w:cs="Times New Roman"/>
      <w:color w:val="1F497D"/>
      <w:sz w:val="20"/>
      <w:szCs w:val="23"/>
      <w:lang w:eastAsia="ja-JP"/>
    </w:rPr>
  </w:style>
  <w:style w:type="paragraph" w:customStyle="1" w:styleId="aff7">
    <w:name w:val="Чертежный"/>
    <w:rsid w:val="00C555E8"/>
    <w:pPr>
      <w:spacing w:after="0" w:line="240" w:lineRule="auto"/>
      <w:jc w:val="both"/>
    </w:pPr>
    <w:rPr>
      <w:rFonts w:ascii="ISOCPEUR" w:eastAsia="Times New Roman" w:hAnsi="ISOCPEUR" w:cs="Times New Roman"/>
      <w:i/>
      <w:sz w:val="28"/>
      <w:szCs w:val="20"/>
      <w:lang w:val="uk-UA" w:eastAsia="ru-RU"/>
    </w:rPr>
  </w:style>
  <w:style w:type="paragraph" w:customStyle="1" w:styleId="19">
    <w:name w:val="Основной текст с отступом.об1"/>
    <w:basedOn w:val="a4"/>
    <w:link w:val="1a"/>
    <w:rsid w:val="00C555E8"/>
    <w:pPr>
      <w:spacing w:line="240" w:lineRule="atLeast"/>
      <w:ind w:firstLine="720"/>
    </w:pPr>
    <w:rPr>
      <w:rFonts w:eastAsia="Times New Roman" w:cs="Times New Roman"/>
      <w:snapToGrid w:val="0"/>
      <w:szCs w:val="24"/>
      <w:lang w:eastAsia="ru-RU"/>
    </w:rPr>
  </w:style>
  <w:style w:type="character" w:customStyle="1" w:styleId="1a">
    <w:name w:val="Основной текст с отступом.об1 Знак"/>
    <w:link w:val="19"/>
    <w:rsid w:val="00C555E8"/>
    <w:rPr>
      <w:rFonts w:ascii="Times New Roman" w:eastAsia="Times New Roman" w:hAnsi="Times New Roman" w:cs="Times New Roman"/>
      <w:snapToGrid w:val="0"/>
      <w:sz w:val="28"/>
      <w:szCs w:val="24"/>
      <w:lang w:eastAsia="ru-RU"/>
    </w:rPr>
  </w:style>
  <w:style w:type="paragraph" w:customStyle="1" w:styleId="Default">
    <w:name w:val="Default"/>
    <w:rsid w:val="00C555E8"/>
    <w:pPr>
      <w:autoSpaceDE w:val="0"/>
      <w:autoSpaceDN w:val="0"/>
      <w:adjustRightInd w:val="0"/>
      <w:spacing w:after="0" w:line="240" w:lineRule="auto"/>
    </w:pPr>
    <w:rPr>
      <w:rFonts w:ascii="Symbol" w:eastAsia="Times New Roman" w:hAnsi="Symbol" w:cs="Symbol"/>
      <w:color w:val="000000"/>
      <w:sz w:val="24"/>
      <w:szCs w:val="24"/>
      <w:lang w:eastAsia="ru-RU"/>
    </w:rPr>
  </w:style>
  <w:style w:type="character" w:styleId="aff8">
    <w:name w:val="Emphasis"/>
    <w:uiPriority w:val="20"/>
    <w:qFormat/>
    <w:rsid w:val="00C555E8"/>
    <w:rPr>
      <w:i/>
      <w:iCs/>
    </w:rPr>
  </w:style>
  <w:style w:type="numbering" w:customStyle="1" w:styleId="27">
    <w:name w:val="Нет списка2"/>
    <w:next w:val="a7"/>
    <w:uiPriority w:val="99"/>
    <w:semiHidden/>
    <w:rsid w:val="00C555E8"/>
  </w:style>
  <w:style w:type="table" w:customStyle="1" w:styleId="1b">
    <w:name w:val="Изысканная таблица1"/>
    <w:basedOn w:val="a6"/>
    <w:next w:val="afb"/>
    <w:rsid w:val="00C555E8"/>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customStyle="1" w:styleId="1c">
    <w:name w:val="Сетка таблицы1"/>
    <w:basedOn w:val="a6"/>
    <w:next w:val="afc"/>
    <w:uiPriority w:val="39"/>
    <w:rsid w:val="00C555E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Веб-таблица 31"/>
    <w:basedOn w:val="a6"/>
    <w:next w:val="-3"/>
    <w:rsid w:val="00C555E8"/>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paragraph" w:customStyle="1" w:styleId="1d">
    <w:name w:val="Название1"/>
    <w:basedOn w:val="a4"/>
    <w:next w:val="af2"/>
    <w:qFormat/>
    <w:rsid w:val="00C555E8"/>
    <w:pPr>
      <w:spacing w:line="240" w:lineRule="auto"/>
      <w:jc w:val="center"/>
    </w:pPr>
    <w:rPr>
      <w:rFonts w:eastAsia="Times New Roman" w:cs="Times New Roman"/>
      <w:b/>
      <w:szCs w:val="20"/>
      <w:lang w:eastAsia="ru-RU"/>
    </w:rPr>
  </w:style>
  <w:style w:type="numbering" w:customStyle="1" w:styleId="110">
    <w:name w:val="Нет списка11"/>
    <w:next w:val="a7"/>
    <w:uiPriority w:val="99"/>
    <w:semiHidden/>
    <w:rsid w:val="00C555E8"/>
  </w:style>
  <w:style w:type="table" w:customStyle="1" w:styleId="111">
    <w:name w:val="Сетка таблицы11"/>
    <w:basedOn w:val="a6"/>
    <w:next w:val="afc"/>
    <w:uiPriority w:val="39"/>
    <w:rsid w:val="00C555E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0">
    <w:name w:val="Нет списка111"/>
    <w:next w:val="a7"/>
    <w:uiPriority w:val="99"/>
    <w:semiHidden/>
    <w:unhideWhenUsed/>
    <w:rsid w:val="00C555E8"/>
  </w:style>
  <w:style w:type="paragraph" w:customStyle="1" w:styleId="aff9">
    <w:name w:val="Штамп"/>
    <w:basedOn w:val="a4"/>
    <w:rsid w:val="00C555E8"/>
    <w:pPr>
      <w:keepNext/>
      <w:tabs>
        <w:tab w:val="left" w:pos="720"/>
      </w:tabs>
      <w:jc w:val="center"/>
    </w:pPr>
    <w:rPr>
      <w:rFonts w:ascii="Arial" w:eastAsia="Batang" w:hAnsi="Arial" w:cs="Times New Roman"/>
      <w:noProof/>
      <w:sz w:val="18"/>
      <w:szCs w:val="20"/>
    </w:rPr>
  </w:style>
  <w:style w:type="paragraph" w:customStyle="1" w:styleId="Name">
    <w:name w:val="Name"/>
    <w:basedOn w:val="a4"/>
    <w:next w:val="a4"/>
    <w:autoRedefine/>
    <w:rsid w:val="00C555E8"/>
    <w:pPr>
      <w:keepNext/>
      <w:tabs>
        <w:tab w:val="left" w:pos="720"/>
      </w:tabs>
      <w:spacing w:after="600" w:line="240" w:lineRule="auto"/>
      <w:ind w:right="142"/>
      <w:jc w:val="center"/>
    </w:pPr>
    <w:rPr>
      <w:rFonts w:ascii="Arial Bold" w:eastAsia="Batang" w:hAnsi="Arial Bold" w:cs="Times New Roman"/>
      <w:b/>
      <w:caps/>
      <w:sz w:val="18"/>
      <w:szCs w:val="18"/>
    </w:rPr>
  </w:style>
  <w:style w:type="paragraph" w:customStyle="1" w:styleId="Heading">
    <w:name w:val="Heading"/>
    <w:basedOn w:val="a4"/>
    <w:next w:val="a4"/>
    <w:autoRedefine/>
    <w:rsid w:val="00C555E8"/>
    <w:pPr>
      <w:keepNext/>
      <w:tabs>
        <w:tab w:val="left" w:pos="720"/>
      </w:tabs>
      <w:spacing w:after="600" w:line="240" w:lineRule="auto"/>
      <w:ind w:right="-445"/>
      <w:jc w:val="left"/>
    </w:pPr>
    <w:rPr>
      <w:rFonts w:ascii="Arial" w:eastAsia="Batang" w:hAnsi="Arial" w:cs="Times New Roman"/>
      <w:b/>
      <w:caps/>
      <w:noProof/>
      <w:spacing w:val="-1"/>
      <w:sz w:val="24"/>
      <w:szCs w:val="24"/>
      <w:u w:val="single"/>
    </w:rPr>
  </w:style>
  <w:style w:type="paragraph" w:customStyle="1" w:styleId="TabHead">
    <w:name w:val="Tab_Head"/>
    <w:basedOn w:val="a4"/>
    <w:next w:val="a4"/>
    <w:autoRedefine/>
    <w:rsid w:val="00C555E8"/>
    <w:pPr>
      <w:keepNext/>
      <w:tabs>
        <w:tab w:val="left" w:pos="720"/>
      </w:tabs>
      <w:spacing w:line="240" w:lineRule="auto"/>
      <w:jc w:val="center"/>
    </w:pPr>
    <w:rPr>
      <w:rFonts w:ascii="Arial" w:eastAsia="Batang" w:hAnsi="Arial" w:cs="Times New Roman"/>
      <w:b/>
      <w:sz w:val="20"/>
      <w:szCs w:val="20"/>
    </w:rPr>
  </w:style>
  <w:style w:type="table" w:customStyle="1" w:styleId="1111">
    <w:name w:val="Сетка таблицы111"/>
    <w:basedOn w:val="a6"/>
    <w:next w:val="afc"/>
    <w:rsid w:val="00C555E8"/>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af1">
    <w:name w:val="Без интервала Знак"/>
    <w:link w:val="af0"/>
    <w:uiPriority w:val="1"/>
    <w:rsid w:val="00C555E8"/>
    <w:rPr>
      <w:rFonts w:ascii="Times New Roman" w:hAnsi="Times New Roman"/>
      <w:sz w:val="28"/>
    </w:rPr>
  </w:style>
  <w:style w:type="paragraph" w:customStyle="1" w:styleId="1e">
    <w:name w:val="Стиль1"/>
    <w:basedOn w:val="a4"/>
    <w:link w:val="1f"/>
    <w:qFormat/>
    <w:rsid w:val="00C555E8"/>
    <w:pPr>
      <w:ind w:left="567" w:right="282" w:firstLine="567"/>
    </w:pPr>
    <w:rPr>
      <w:rFonts w:ascii="Calibri" w:eastAsia="Times New Roman" w:hAnsi="Calibri" w:cs="Times New Roman"/>
      <w:szCs w:val="28"/>
    </w:rPr>
  </w:style>
  <w:style w:type="character" w:customStyle="1" w:styleId="1f">
    <w:name w:val="Стиль1 Знак"/>
    <w:link w:val="1e"/>
    <w:rsid w:val="00C555E8"/>
    <w:rPr>
      <w:rFonts w:ascii="Calibri" w:eastAsia="Times New Roman" w:hAnsi="Calibri" w:cs="Times New Roman"/>
      <w:sz w:val="28"/>
      <w:szCs w:val="28"/>
    </w:rPr>
  </w:style>
  <w:style w:type="character" w:styleId="affa">
    <w:name w:val="Placeholder Text"/>
    <w:uiPriority w:val="99"/>
    <w:semiHidden/>
    <w:rsid w:val="00C555E8"/>
    <w:rPr>
      <w:color w:val="808080"/>
    </w:rPr>
  </w:style>
  <w:style w:type="paragraph" w:customStyle="1" w:styleId="1f0">
    <w:name w:val="Знак Знак Знак1"/>
    <w:basedOn w:val="a4"/>
    <w:rsid w:val="00C555E8"/>
    <w:pPr>
      <w:tabs>
        <w:tab w:val="num" w:pos="360"/>
      </w:tabs>
      <w:spacing w:after="160" w:line="240" w:lineRule="exact"/>
      <w:jc w:val="left"/>
    </w:pPr>
    <w:rPr>
      <w:rFonts w:ascii="Verdana" w:eastAsia="Times New Roman" w:hAnsi="Verdana" w:cs="Verdana"/>
      <w:sz w:val="20"/>
      <w:szCs w:val="20"/>
      <w:lang w:val="en-US"/>
    </w:rPr>
  </w:style>
  <w:style w:type="paragraph" w:customStyle="1" w:styleId="p10">
    <w:name w:val="p10"/>
    <w:basedOn w:val="a4"/>
    <w:rsid w:val="00C555E8"/>
    <w:pPr>
      <w:spacing w:before="100" w:beforeAutospacing="1" w:after="100" w:afterAutospacing="1" w:line="240" w:lineRule="auto"/>
      <w:jc w:val="left"/>
    </w:pPr>
    <w:rPr>
      <w:rFonts w:ascii="Calibri" w:eastAsia="Times New Roman" w:hAnsi="Calibri" w:cs="Times New Roman"/>
      <w:sz w:val="24"/>
      <w:szCs w:val="24"/>
    </w:rPr>
  </w:style>
  <w:style w:type="paragraph" w:styleId="affb">
    <w:name w:val="Normal (Web)"/>
    <w:basedOn w:val="a4"/>
    <w:uiPriority w:val="99"/>
    <w:unhideWhenUsed/>
    <w:rsid w:val="00C555E8"/>
    <w:pPr>
      <w:spacing w:before="100" w:beforeAutospacing="1" w:after="100" w:afterAutospacing="1" w:line="240" w:lineRule="auto"/>
      <w:jc w:val="left"/>
    </w:pPr>
    <w:rPr>
      <w:rFonts w:ascii="Calibri" w:eastAsia="Times New Roman" w:hAnsi="Calibri" w:cs="Times New Roman"/>
      <w:sz w:val="24"/>
      <w:szCs w:val="24"/>
    </w:rPr>
  </w:style>
  <w:style w:type="character" w:customStyle="1" w:styleId="apple-converted-space">
    <w:name w:val="apple-converted-space"/>
    <w:rsid w:val="00C555E8"/>
  </w:style>
  <w:style w:type="paragraph" w:styleId="32">
    <w:name w:val="Body Text Indent 3"/>
    <w:basedOn w:val="a4"/>
    <w:link w:val="33"/>
    <w:rsid w:val="00C555E8"/>
    <w:pPr>
      <w:spacing w:after="120" w:line="240" w:lineRule="auto"/>
      <w:ind w:left="283"/>
      <w:jc w:val="left"/>
    </w:pPr>
    <w:rPr>
      <w:rFonts w:ascii="Calibri" w:eastAsia="Times New Roman" w:hAnsi="Calibri" w:cs="Times New Roman"/>
      <w:sz w:val="16"/>
      <w:szCs w:val="16"/>
    </w:rPr>
  </w:style>
  <w:style w:type="character" w:customStyle="1" w:styleId="33">
    <w:name w:val="Основной текст с отступом 3 Знак"/>
    <w:basedOn w:val="a5"/>
    <w:link w:val="32"/>
    <w:rsid w:val="00C555E8"/>
    <w:rPr>
      <w:rFonts w:ascii="Calibri" w:eastAsia="Times New Roman" w:hAnsi="Calibri" w:cs="Times New Roman"/>
      <w:sz w:val="16"/>
      <w:szCs w:val="16"/>
    </w:rPr>
  </w:style>
  <w:style w:type="paragraph" w:styleId="affc">
    <w:name w:val="List"/>
    <w:basedOn w:val="a4"/>
    <w:rsid w:val="00C555E8"/>
    <w:pPr>
      <w:spacing w:line="240" w:lineRule="auto"/>
      <w:ind w:left="283" w:hanging="283"/>
      <w:jc w:val="left"/>
    </w:pPr>
    <w:rPr>
      <w:rFonts w:ascii="Calibri" w:eastAsia="Times New Roman" w:hAnsi="Calibri" w:cs="Times New Roman"/>
      <w:sz w:val="20"/>
      <w:szCs w:val="20"/>
    </w:rPr>
  </w:style>
  <w:style w:type="paragraph" w:styleId="affd">
    <w:name w:val="Plain Text"/>
    <w:basedOn w:val="a4"/>
    <w:link w:val="affe"/>
    <w:rsid w:val="00C555E8"/>
    <w:pPr>
      <w:autoSpaceDE w:val="0"/>
      <w:autoSpaceDN w:val="0"/>
      <w:ind w:firstLine="851"/>
    </w:pPr>
    <w:rPr>
      <w:rFonts w:ascii="Calibri" w:eastAsia="Times New Roman" w:hAnsi="Calibri" w:cs="Times New Roman"/>
      <w:szCs w:val="28"/>
    </w:rPr>
  </w:style>
  <w:style w:type="character" w:customStyle="1" w:styleId="affe">
    <w:name w:val="Текст Знак"/>
    <w:basedOn w:val="a5"/>
    <w:link w:val="affd"/>
    <w:rsid w:val="00C555E8"/>
    <w:rPr>
      <w:rFonts w:ascii="Calibri" w:eastAsia="Times New Roman" w:hAnsi="Calibri" w:cs="Times New Roman"/>
      <w:sz w:val="28"/>
      <w:szCs w:val="28"/>
    </w:rPr>
  </w:style>
  <w:style w:type="paragraph" w:customStyle="1" w:styleId="afff">
    <w:name w:val="содержание"/>
    <w:basedOn w:val="a4"/>
    <w:rsid w:val="00C555E8"/>
    <w:pPr>
      <w:spacing w:line="240" w:lineRule="auto"/>
      <w:jc w:val="left"/>
    </w:pPr>
    <w:rPr>
      <w:rFonts w:ascii="Calibri" w:eastAsia="Times New Roman" w:hAnsi="Calibri" w:cs="Times New Roman"/>
      <w:szCs w:val="20"/>
    </w:rPr>
  </w:style>
  <w:style w:type="paragraph" w:customStyle="1" w:styleId="310">
    <w:name w:val="Основной текст 31"/>
    <w:basedOn w:val="a4"/>
    <w:rsid w:val="00C555E8"/>
    <w:pPr>
      <w:spacing w:line="240" w:lineRule="atLeast"/>
      <w:jc w:val="center"/>
    </w:pPr>
    <w:rPr>
      <w:rFonts w:ascii="Arial" w:eastAsia="Times New Roman" w:hAnsi="Arial" w:cs="Times New Roman"/>
      <w:sz w:val="24"/>
      <w:szCs w:val="20"/>
    </w:rPr>
  </w:style>
  <w:style w:type="paragraph" w:customStyle="1" w:styleId="a1">
    <w:name w:val="таб"/>
    <w:basedOn w:val="32"/>
    <w:link w:val="afff0"/>
    <w:rsid w:val="00C555E8"/>
    <w:pPr>
      <w:numPr>
        <w:numId w:val="24"/>
      </w:numPr>
      <w:spacing w:before="120"/>
      <w:jc w:val="right"/>
    </w:pPr>
    <w:rPr>
      <w:sz w:val="28"/>
      <w:szCs w:val="20"/>
    </w:rPr>
  </w:style>
  <w:style w:type="character" w:customStyle="1" w:styleId="afff0">
    <w:name w:val="таб Знак"/>
    <w:link w:val="a1"/>
    <w:rsid w:val="00C555E8"/>
    <w:rPr>
      <w:rFonts w:ascii="Calibri" w:eastAsia="Times New Roman" w:hAnsi="Calibri" w:cs="Times New Roman"/>
      <w:sz w:val="28"/>
      <w:szCs w:val="20"/>
    </w:rPr>
  </w:style>
  <w:style w:type="paragraph" w:customStyle="1" w:styleId="140">
    <w:name w:val="Обычный + 14 пт"/>
    <w:aliases w:val="Обычный + 10 пт,Черный,По ширине,Основной текст + 14 пт,Первая строка:  1 см,После:  0 пт"/>
    <w:basedOn w:val="af4"/>
    <w:link w:val="100"/>
    <w:rsid w:val="00C555E8"/>
    <w:pPr>
      <w:widowControl/>
      <w:tabs>
        <w:tab w:val="left" w:pos="709"/>
        <w:tab w:val="left" w:pos="851"/>
      </w:tabs>
      <w:spacing w:before="0"/>
      <w:ind w:left="0"/>
      <w:jc w:val="both"/>
    </w:pPr>
    <w:rPr>
      <w:rFonts w:ascii="Calibri" w:hAnsi="Calibri" w:cs="Times New Roman"/>
      <w:szCs w:val="20"/>
      <w:lang w:val="ru-RU"/>
    </w:rPr>
  </w:style>
  <w:style w:type="character" w:customStyle="1" w:styleId="100">
    <w:name w:val="Обычный + 10 пт;Черный;По ширине Знак Знак"/>
    <w:link w:val="140"/>
    <w:rsid w:val="00C555E8"/>
    <w:rPr>
      <w:rFonts w:ascii="Calibri" w:eastAsia="Times New Roman" w:hAnsi="Calibri" w:cs="Times New Roman"/>
      <w:sz w:val="28"/>
      <w:szCs w:val="20"/>
    </w:rPr>
  </w:style>
  <w:style w:type="paragraph" w:styleId="34">
    <w:name w:val="Body Text 3"/>
    <w:basedOn w:val="a4"/>
    <w:link w:val="35"/>
    <w:unhideWhenUsed/>
    <w:rsid w:val="00C555E8"/>
    <w:pPr>
      <w:spacing w:after="120" w:line="240" w:lineRule="auto"/>
      <w:jc w:val="left"/>
    </w:pPr>
    <w:rPr>
      <w:rFonts w:ascii="Calibri" w:eastAsia="Times New Roman" w:hAnsi="Calibri" w:cs="Times New Roman"/>
      <w:sz w:val="16"/>
      <w:szCs w:val="16"/>
    </w:rPr>
  </w:style>
  <w:style w:type="character" w:customStyle="1" w:styleId="35">
    <w:name w:val="Основной текст 3 Знак"/>
    <w:basedOn w:val="a5"/>
    <w:link w:val="34"/>
    <w:rsid w:val="00C555E8"/>
    <w:rPr>
      <w:rFonts w:ascii="Calibri" w:eastAsia="Times New Roman" w:hAnsi="Calibri" w:cs="Times New Roman"/>
      <w:sz w:val="16"/>
      <w:szCs w:val="16"/>
    </w:rPr>
  </w:style>
  <w:style w:type="paragraph" w:styleId="1f1">
    <w:name w:val="toc 1"/>
    <w:basedOn w:val="a4"/>
    <w:next w:val="a4"/>
    <w:autoRedefine/>
    <w:uiPriority w:val="39"/>
    <w:rsid w:val="00C555E8"/>
    <w:pPr>
      <w:spacing w:before="120" w:after="120" w:line="240" w:lineRule="auto"/>
      <w:jc w:val="left"/>
    </w:pPr>
    <w:rPr>
      <w:rFonts w:ascii="Calibri" w:eastAsia="Times New Roman" w:hAnsi="Calibri" w:cs="Calibri"/>
      <w:b/>
      <w:bCs/>
      <w:caps/>
      <w:sz w:val="20"/>
      <w:szCs w:val="20"/>
    </w:rPr>
  </w:style>
  <w:style w:type="paragraph" w:styleId="28">
    <w:name w:val="toc 2"/>
    <w:basedOn w:val="a4"/>
    <w:next w:val="a4"/>
    <w:autoRedefine/>
    <w:uiPriority w:val="39"/>
    <w:rsid w:val="00C555E8"/>
    <w:pPr>
      <w:tabs>
        <w:tab w:val="right" w:leader="dot" w:pos="9572"/>
      </w:tabs>
      <w:spacing w:line="240" w:lineRule="auto"/>
      <w:ind w:left="240"/>
    </w:pPr>
    <w:rPr>
      <w:rFonts w:ascii="Calibri" w:eastAsia="Times New Roman" w:hAnsi="Calibri" w:cs="Calibri"/>
      <w:smallCaps/>
      <w:sz w:val="20"/>
      <w:szCs w:val="20"/>
    </w:rPr>
  </w:style>
  <w:style w:type="paragraph" w:styleId="36">
    <w:name w:val="toc 3"/>
    <w:basedOn w:val="a4"/>
    <w:next w:val="a4"/>
    <w:autoRedefine/>
    <w:uiPriority w:val="39"/>
    <w:rsid w:val="00C555E8"/>
    <w:pPr>
      <w:tabs>
        <w:tab w:val="right" w:leader="dot" w:pos="9572"/>
      </w:tabs>
      <w:spacing w:line="240" w:lineRule="auto"/>
      <w:ind w:left="480"/>
      <w:jc w:val="center"/>
    </w:pPr>
    <w:rPr>
      <w:rFonts w:ascii="Calibri" w:eastAsia="Times New Roman" w:hAnsi="Calibri" w:cs="Calibri"/>
      <w:i/>
      <w:iCs/>
      <w:sz w:val="20"/>
      <w:szCs w:val="20"/>
    </w:rPr>
  </w:style>
  <w:style w:type="paragraph" w:customStyle="1" w:styleId="afff1">
    <w:name w:val="Внутренний адрес"/>
    <w:basedOn w:val="a4"/>
    <w:rsid w:val="00C555E8"/>
    <w:pPr>
      <w:spacing w:line="240" w:lineRule="auto"/>
    </w:pPr>
    <w:rPr>
      <w:rFonts w:ascii="Calibri" w:eastAsia="Times New Roman" w:hAnsi="Calibri" w:cs="Times New Roman"/>
      <w:szCs w:val="20"/>
      <w:lang w:val="en-US"/>
    </w:rPr>
  </w:style>
  <w:style w:type="paragraph" w:customStyle="1" w:styleId="112">
    <w:name w:val="Основной текст с отступом.об11"/>
    <w:basedOn w:val="a4"/>
    <w:rsid w:val="00C555E8"/>
    <w:pPr>
      <w:spacing w:line="240" w:lineRule="atLeast"/>
      <w:ind w:firstLine="720"/>
    </w:pPr>
    <w:rPr>
      <w:rFonts w:ascii="Calibri" w:eastAsia="Times New Roman" w:hAnsi="Calibri" w:cs="Times New Roman"/>
      <w:snapToGrid w:val="0"/>
      <w:szCs w:val="20"/>
    </w:rPr>
  </w:style>
  <w:style w:type="paragraph" w:customStyle="1" w:styleId="311">
    <w:name w:val="Основной текст с отступом 31"/>
    <w:basedOn w:val="a4"/>
    <w:rsid w:val="00C555E8"/>
    <w:pPr>
      <w:spacing w:line="240" w:lineRule="atLeast"/>
      <w:ind w:firstLine="709"/>
    </w:pPr>
    <w:rPr>
      <w:rFonts w:ascii="Arial" w:eastAsia="Times New Roman" w:hAnsi="Arial" w:cs="Times New Roman"/>
      <w:sz w:val="24"/>
      <w:szCs w:val="20"/>
    </w:rPr>
  </w:style>
  <w:style w:type="paragraph" w:customStyle="1" w:styleId="ConsTitle">
    <w:name w:val="ConsTitle"/>
    <w:rsid w:val="00C555E8"/>
    <w:pPr>
      <w:widowControl w:val="0"/>
      <w:spacing w:after="0" w:line="240" w:lineRule="auto"/>
      <w:ind w:right="19772"/>
    </w:pPr>
    <w:rPr>
      <w:rFonts w:ascii="Arial" w:eastAsia="Times New Roman" w:hAnsi="Arial" w:cs="Times New Roman"/>
      <w:b/>
      <w:snapToGrid w:val="0"/>
      <w:sz w:val="16"/>
      <w:szCs w:val="20"/>
      <w:lang w:eastAsia="ru-RU"/>
    </w:rPr>
  </w:style>
  <w:style w:type="paragraph" w:styleId="afff2">
    <w:name w:val="footnote text"/>
    <w:aliases w:val="Текст сноски1,Текст сноски Знак Знак1,Текст сноски Знак1,Текст сноски Знак Знак Знак Знак Знак,Текст сноски Знак Знак Знак Знак Знак Знак,Текст сноски Знак Знак Знак Знак Знак Знак Знак Знак Знак Знак Знак Знак Знак Зн,Текст сноски-FN"/>
    <w:basedOn w:val="a4"/>
    <w:link w:val="afff3"/>
    <w:rsid w:val="00C555E8"/>
    <w:pPr>
      <w:spacing w:line="240" w:lineRule="auto"/>
      <w:jc w:val="left"/>
    </w:pPr>
    <w:rPr>
      <w:rFonts w:ascii="Calibri" w:eastAsia="Times New Roman" w:hAnsi="Calibri" w:cs="Times New Roman"/>
      <w:sz w:val="20"/>
      <w:szCs w:val="20"/>
    </w:rPr>
  </w:style>
  <w:style w:type="character" w:customStyle="1" w:styleId="afff3">
    <w:name w:val="Текст сноски Знак"/>
    <w:aliases w:val="Текст сноски1 Знак,Текст сноски Знак Знак1 Знак,Текст сноски Знак1 Знак,Текст сноски Знак Знак Знак Знак Знак Знак1,Текст сноски Знак Знак Знак Знак Знак Знак Знак,Текст сноски-FN Знак"/>
    <w:basedOn w:val="a5"/>
    <w:link w:val="afff2"/>
    <w:rsid w:val="00C555E8"/>
    <w:rPr>
      <w:rFonts w:ascii="Calibri" w:eastAsia="Times New Roman" w:hAnsi="Calibri" w:cs="Times New Roman"/>
      <w:sz w:val="20"/>
      <w:szCs w:val="20"/>
    </w:rPr>
  </w:style>
  <w:style w:type="paragraph" w:customStyle="1" w:styleId="3">
    <w:name w:val="Абзац3"/>
    <w:basedOn w:val="a4"/>
    <w:rsid w:val="00C555E8"/>
    <w:pPr>
      <w:numPr>
        <w:numId w:val="25"/>
      </w:numPr>
      <w:tabs>
        <w:tab w:val="clear" w:pos="9540"/>
        <w:tab w:val="num" w:pos="420"/>
      </w:tabs>
      <w:spacing w:line="240" w:lineRule="auto"/>
      <w:ind w:left="0" w:firstLine="567"/>
    </w:pPr>
    <w:rPr>
      <w:rFonts w:ascii="Calibri" w:eastAsia="Times New Roman" w:hAnsi="Calibri" w:cs="Times New Roman"/>
      <w:sz w:val="24"/>
      <w:szCs w:val="20"/>
    </w:rPr>
  </w:style>
  <w:style w:type="paragraph" w:customStyle="1" w:styleId="afff4">
    <w:name w:val="Осн_текст"/>
    <w:basedOn w:val="af4"/>
    <w:link w:val="afff5"/>
    <w:rsid w:val="00C555E8"/>
    <w:pPr>
      <w:widowControl/>
      <w:spacing w:before="0"/>
      <w:ind w:left="0" w:firstLine="539"/>
      <w:jc w:val="both"/>
    </w:pPr>
    <w:rPr>
      <w:rFonts w:ascii="Calibri" w:hAnsi="Calibri" w:cs="Times New Roman"/>
      <w:szCs w:val="24"/>
      <w:lang w:val="ru-RU"/>
    </w:rPr>
  </w:style>
  <w:style w:type="character" w:customStyle="1" w:styleId="afff5">
    <w:name w:val="Осн_текст Знак"/>
    <w:link w:val="afff4"/>
    <w:rsid w:val="00C555E8"/>
    <w:rPr>
      <w:rFonts w:ascii="Calibri" w:eastAsia="Times New Roman" w:hAnsi="Calibri" w:cs="Times New Roman"/>
      <w:sz w:val="28"/>
      <w:szCs w:val="24"/>
    </w:rPr>
  </w:style>
  <w:style w:type="paragraph" w:customStyle="1" w:styleId="10">
    <w:name w:val="Заголовок записки1"/>
    <w:basedOn w:val="a4"/>
    <w:next w:val="a4"/>
    <w:rsid w:val="00C555E8"/>
    <w:pPr>
      <w:numPr>
        <w:numId w:val="26"/>
      </w:numPr>
      <w:tabs>
        <w:tab w:val="num" w:pos="1077"/>
      </w:tabs>
      <w:spacing w:line="240" w:lineRule="auto"/>
      <w:ind w:left="0" w:firstLine="0"/>
      <w:jc w:val="right"/>
    </w:pPr>
    <w:rPr>
      <w:rFonts w:ascii="Calibri" w:eastAsia="Times New Roman" w:hAnsi="Calibri" w:cs="Times New Roman"/>
      <w:szCs w:val="24"/>
    </w:rPr>
  </w:style>
  <w:style w:type="paragraph" w:styleId="a3">
    <w:name w:val="Note Heading"/>
    <w:basedOn w:val="a4"/>
    <w:next w:val="a4"/>
    <w:link w:val="afff6"/>
    <w:rsid w:val="00C555E8"/>
    <w:pPr>
      <w:numPr>
        <w:numId w:val="27"/>
      </w:numPr>
      <w:spacing w:line="240" w:lineRule="auto"/>
      <w:ind w:left="0" w:firstLine="0"/>
      <w:jc w:val="left"/>
    </w:pPr>
    <w:rPr>
      <w:rFonts w:ascii="Calibri" w:eastAsia="Times New Roman" w:hAnsi="Calibri" w:cs="Times New Roman"/>
      <w:sz w:val="20"/>
      <w:szCs w:val="24"/>
    </w:rPr>
  </w:style>
  <w:style w:type="character" w:customStyle="1" w:styleId="afff6">
    <w:name w:val="Заголовок записки Знак"/>
    <w:basedOn w:val="a5"/>
    <w:link w:val="a3"/>
    <w:rsid w:val="00C555E8"/>
    <w:rPr>
      <w:rFonts w:ascii="Calibri" w:eastAsia="Times New Roman" w:hAnsi="Calibri" w:cs="Times New Roman"/>
      <w:sz w:val="20"/>
      <w:szCs w:val="24"/>
    </w:rPr>
  </w:style>
  <w:style w:type="paragraph" w:customStyle="1" w:styleId="11">
    <w:name w:val="Заголовок 1а"/>
    <w:basedOn w:val="a4"/>
    <w:rsid w:val="00C555E8"/>
    <w:pPr>
      <w:pageBreakBefore/>
      <w:numPr>
        <w:ilvl w:val="1"/>
        <w:numId w:val="26"/>
      </w:numPr>
      <w:tabs>
        <w:tab w:val="num" w:pos="1797"/>
      </w:tabs>
      <w:spacing w:after="120" w:line="240" w:lineRule="auto"/>
      <w:ind w:left="788" w:hanging="74"/>
      <w:jc w:val="center"/>
      <w:outlineLvl w:val="0"/>
    </w:pPr>
    <w:rPr>
      <w:rFonts w:ascii="Calibri" w:eastAsia="Times New Roman" w:hAnsi="Calibri" w:cs="Times New Roman"/>
      <w:b/>
      <w:bCs/>
      <w:szCs w:val="20"/>
    </w:rPr>
  </w:style>
  <w:style w:type="paragraph" w:customStyle="1" w:styleId="12">
    <w:name w:val="табл 1а"/>
    <w:basedOn w:val="afe"/>
    <w:rsid w:val="00C555E8"/>
    <w:pPr>
      <w:numPr>
        <w:ilvl w:val="2"/>
        <w:numId w:val="26"/>
      </w:numPr>
      <w:tabs>
        <w:tab w:val="num" w:pos="2517"/>
      </w:tabs>
      <w:spacing w:line="240" w:lineRule="auto"/>
      <w:ind w:left="0" w:firstLine="0"/>
      <w:jc w:val="right"/>
    </w:pPr>
    <w:rPr>
      <w:rFonts w:ascii="Calibri" w:hAnsi="Calibri"/>
      <w:b w:val="0"/>
      <w:i/>
      <w:iCs/>
      <w:lang w:eastAsia="en-US"/>
    </w:rPr>
  </w:style>
  <w:style w:type="paragraph" w:customStyle="1" w:styleId="29">
    <w:name w:val="Заголовок 2а"/>
    <w:basedOn w:val="a4"/>
    <w:link w:val="2a"/>
    <w:rsid w:val="00C555E8"/>
    <w:pPr>
      <w:tabs>
        <w:tab w:val="num" w:pos="1080"/>
      </w:tabs>
      <w:spacing w:before="120" w:after="120" w:line="240" w:lineRule="auto"/>
      <w:ind w:left="1219" w:hanging="431"/>
      <w:jc w:val="center"/>
      <w:outlineLvl w:val="1"/>
    </w:pPr>
    <w:rPr>
      <w:rFonts w:ascii="Calibri" w:eastAsia="Times New Roman" w:hAnsi="Calibri" w:cs="Times New Roman"/>
      <w:b/>
      <w:szCs w:val="24"/>
    </w:rPr>
  </w:style>
  <w:style w:type="paragraph" w:customStyle="1" w:styleId="afff7">
    <w:name w:val="Основной"/>
    <w:basedOn w:val="a4"/>
    <w:link w:val="afff8"/>
    <w:rsid w:val="00C555E8"/>
    <w:pPr>
      <w:spacing w:line="240" w:lineRule="auto"/>
      <w:ind w:firstLine="540"/>
    </w:pPr>
    <w:rPr>
      <w:rFonts w:ascii="Calibri" w:eastAsia="Times New Roman" w:hAnsi="Calibri" w:cs="Times New Roman"/>
      <w:szCs w:val="20"/>
    </w:rPr>
  </w:style>
  <w:style w:type="character" w:customStyle="1" w:styleId="afff8">
    <w:name w:val="Основной Знак"/>
    <w:link w:val="afff7"/>
    <w:rsid w:val="00C555E8"/>
    <w:rPr>
      <w:rFonts w:ascii="Calibri" w:eastAsia="Times New Roman" w:hAnsi="Calibri" w:cs="Times New Roman"/>
      <w:sz w:val="28"/>
      <w:szCs w:val="20"/>
    </w:rPr>
  </w:style>
  <w:style w:type="character" w:customStyle="1" w:styleId="2a">
    <w:name w:val="Заголовок 2а Знак Знак"/>
    <w:link w:val="29"/>
    <w:rsid w:val="00C555E8"/>
    <w:rPr>
      <w:rFonts w:ascii="Calibri" w:eastAsia="Times New Roman" w:hAnsi="Calibri" w:cs="Times New Roman"/>
      <w:b/>
      <w:sz w:val="28"/>
      <w:szCs w:val="24"/>
    </w:rPr>
  </w:style>
  <w:style w:type="character" w:customStyle="1" w:styleId="afff9">
    <w:name w:val="Цветовое выделение"/>
    <w:rsid w:val="00C555E8"/>
    <w:rPr>
      <w:b/>
      <w:bCs/>
      <w:color w:val="000080"/>
    </w:rPr>
  </w:style>
  <w:style w:type="paragraph" w:customStyle="1" w:styleId="afffa">
    <w:name w:val="Внимание: криминал!!"/>
    <w:basedOn w:val="a4"/>
    <w:next w:val="a4"/>
    <w:rsid w:val="00C555E8"/>
    <w:pPr>
      <w:autoSpaceDE w:val="0"/>
      <w:autoSpaceDN w:val="0"/>
      <w:adjustRightInd w:val="0"/>
      <w:spacing w:line="240" w:lineRule="auto"/>
    </w:pPr>
    <w:rPr>
      <w:rFonts w:ascii="Arial" w:eastAsia="Times New Roman" w:hAnsi="Arial" w:cs="Times New Roman"/>
      <w:sz w:val="24"/>
      <w:szCs w:val="24"/>
    </w:rPr>
  </w:style>
  <w:style w:type="paragraph" w:customStyle="1" w:styleId="2b">
    <w:name w:val="Заголовок 2 + По центру"/>
    <w:aliases w:val="Перед:  12 пт,Междустр.интервал:  полуторный"/>
    <w:basedOn w:val="20"/>
    <w:rsid w:val="00C555E8"/>
    <w:pPr>
      <w:tabs>
        <w:tab w:val="left" w:pos="567"/>
      </w:tabs>
      <w:spacing w:before="240" w:after="60" w:line="240" w:lineRule="auto"/>
      <w:jc w:val="left"/>
    </w:pPr>
    <w:rPr>
      <w:rFonts w:ascii="Calibri Light" w:eastAsia="Times New Roman" w:hAnsi="Calibri Light" w:cs="Times New Roman"/>
      <w:b/>
      <w:i/>
      <w:smallCaps/>
      <w:color w:val="auto"/>
      <w:sz w:val="28"/>
      <w:szCs w:val="20"/>
    </w:rPr>
  </w:style>
  <w:style w:type="paragraph" w:styleId="afffb">
    <w:name w:val="TOC Heading"/>
    <w:basedOn w:val="13"/>
    <w:next w:val="a4"/>
    <w:uiPriority w:val="39"/>
    <w:unhideWhenUsed/>
    <w:qFormat/>
    <w:rsid w:val="00C555E8"/>
    <w:pPr>
      <w:keepLines w:val="0"/>
      <w:spacing w:before="240" w:after="60" w:line="240" w:lineRule="auto"/>
      <w:jc w:val="left"/>
      <w:outlineLvl w:val="9"/>
    </w:pPr>
    <w:rPr>
      <w:rFonts w:ascii="Calibri Light" w:eastAsia="Times New Roman" w:hAnsi="Calibri Light" w:cs="Times New Roman"/>
      <w:bCs/>
      <w:kern w:val="32"/>
      <w:sz w:val="32"/>
    </w:rPr>
  </w:style>
  <w:style w:type="paragraph" w:styleId="41">
    <w:name w:val="toc 4"/>
    <w:basedOn w:val="a4"/>
    <w:next w:val="a4"/>
    <w:autoRedefine/>
    <w:uiPriority w:val="39"/>
    <w:unhideWhenUsed/>
    <w:rsid w:val="00C555E8"/>
    <w:pPr>
      <w:spacing w:line="240" w:lineRule="auto"/>
      <w:ind w:left="720"/>
      <w:jc w:val="left"/>
    </w:pPr>
    <w:rPr>
      <w:rFonts w:ascii="Calibri" w:eastAsia="Times New Roman" w:hAnsi="Calibri" w:cs="Calibri"/>
      <w:sz w:val="18"/>
      <w:szCs w:val="18"/>
    </w:rPr>
  </w:style>
  <w:style w:type="paragraph" w:styleId="52">
    <w:name w:val="toc 5"/>
    <w:basedOn w:val="a4"/>
    <w:next w:val="a4"/>
    <w:autoRedefine/>
    <w:uiPriority w:val="39"/>
    <w:unhideWhenUsed/>
    <w:rsid w:val="00C555E8"/>
    <w:pPr>
      <w:spacing w:line="240" w:lineRule="auto"/>
      <w:ind w:left="960"/>
      <w:jc w:val="left"/>
    </w:pPr>
    <w:rPr>
      <w:rFonts w:ascii="Calibri" w:eastAsia="Times New Roman" w:hAnsi="Calibri" w:cs="Calibri"/>
      <w:sz w:val="18"/>
      <w:szCs w:val="18"/>
    </w:rPr>
  </w:style>
  <w:style w:type="paragraph" w:styleId="61">
    <w:name w:val="toc 6"/>
    <w:basedOn w:val="a4"/>
    <w:next w:val="a4"/>
    <w:autoRedefine/>
    <w:uiPriority w:val="39"/>
    <w:unhideWhenUsed/>
    <w:rsid w:val="00C555E8"/>
    <w:pPr>
      <w:spacing w:line="240" w:lineRule="auto"/>
      <w:ind w:left="1200"/>
      <w:jc w:val="left"/>
    </w:pPr>
    <w:rPr>
      <w:rFonts w:ascii="Calibri" w:eastAsia="Times New Roman" w:hAnsi="Calibri" w:cs="Calibri"/>
      <w:sz w:val="18"/>
      <w:szCs w:val="18"/>
    </w:rPr>
  </w:style>
  <w:style w:type="paragraph" w:styleId="71">
    <w:name w:val="toc 7"/>
    <w:basedOn w:val="a4"/>
    <w:next w:val="a4"/>
    <w:autoRedefine/>
    <w:uiPriority w:val="39"/>
    <w:unhideWhenUsed/>
    <w:rsid w:val="00C555E8"/>
    <w:pPr>
      <w:spacing w:line="240" w:lineRule="auto"/>
      <w:ind w:left="1440"/>
      <w:jc w:val="left"/>
    </w:pPr>
    <w:rPr>
      <w:rFonts w:ascii="Calibri" w:eastAsia="Times New Roman" w:hAnsi="Calibri" w:cs="Calibri"/>
      <w:sz w:val="18"/>
      <w:szCs w:val="18"/>
    </w:rPr>
  </w:style>
  <w:style w:type="paragraph" w:styleId="81">
    <w:name w:val="toc 8"/>
    <w:basedOn w:val="a4"/>
    <w:next w:val="a4"/>
    <w:autoRedefine/>
    <w:uiPriority w:val="39"/>
    <w:unhideWhenUsed/>
    <w:rsid w:val="00C555E8"/>
    <w:pPr>
      <w:spacing w:line="240" w:lineRule="auto"/>
      <w:ind w:left="1680"/>
      <w:jc w:val="left"/>
    </w:pPr>
    <w:rPr>
      <w:rFonts w:ascii="Calibri" w:eastAsia="Times New Roman" w:hAnsi="Calibri" w:cs="Calibri"/>
      <w:sz w:val="18"/>
      <w:szCs w:val="18"/>
    </w:rPr>
  </w:style>
  <w:style w:type="paragraph" w:styleId="91">
    <w:name w:val="toc 9"/>
    <w:basedOn w:val="a4"/>
    <w:next w:val="a4"/>
    <w:autoRedefine/>
    <w:uiPriority w:val="39"/>
    <w:unhideWhenUsed/>
    <w:rsid w:val="00C555E8"/>
    <w:pPr>
      <w:spacing w:line="240" w:lineRule="auto"/>
      <w:ind w:left="1920"/>
      <w:jc w:val="left"/>
    </w:pPr>
    <w:rPr>
      <w:rFonts w:ascii="Calibri" w:eastAsia="Times New Roman" w:hAnsi="Calibri" w:cs="Calibri"/>
      <w:sz w:val="18"/>
      <w:szCs w:val="18"/>
    </w:rPr>
  </w:style>
  <w:style w:type="character" w:styleId="afffc">
    <w:name w:val="Subtle Emphasis"/>
    <w:uiPriority w:val="19"/>
    <w:qFormat/>
    <w:rsid w:val="00C555E8"/>
    <w:rPr>
      <w:i/>
      <w:color w:val="5A5A5A"/>
    </w:rPr>
  </w:style>
  <w:style w:type="character" w:styleId="afffd">
    <w:name w:val="Book Title"/>
    <w:uiPriority w:val="33"/>
    <w:qFormat/>
    <w:rsid w:val="00C555E8"/>
    <w:rPr>
      <w:rFonts w:ascii="Calibri Light" w:eastAsia="Times New Roman" w:hAnsi="Calibri Light"/>
      <w:b/>
      <w:i/>
      <w:sz w:val="24"/>
      <w:szCs w:val="24"/>
    </w:rPr>
  </w:style>
  <w:style w:type="paragraph" w:customStyle="1" w:styleId="1f2">
    <w:name w:val="Стиль Заголовок 1"/>
    <w:aliases w:val="Название1 + По левому краю Перед:  0 пт После: ..."/>
    <w:basedOn w:val="13"/>
    <w:rsid w:val="00C555E8"/>
    <w:pPr>
      <w:keepLines w:val="0"/>
      <w:spacing w:after="60" w:line="240" w:lineRule="auto"/>
    </w:pPr>
    <w:rPr>
      <w:rFonts w:eastAsia="Times New Roman" w:cs="Times New Roman"/>
      <w:b w:val="0"/>
      <w:kern w:val="28"/>
      <w:sz w:val="32"/>
      <w:szCs w:val="20"/>
    </w:rPr>
  </w:style>
  <w:style w:type="paragraph" w:customStyle="1" w:styleId="a">
    <w:name w:val="Таб"/>
    <w:basedOn w:val="afff4"/>
    <w:rsid w:val="00C555E8"/>
    <w:pPr>
      <w:numPr>
        <w:numId w:val="28"/>
      </w:numPr>
      <w:tabs>
        <w:tab w:val="clear" w:pos="7939"/>
        <w:tab w:val="num" w:pos="420"/>
        <w:tab w:val="num" w:pos="630"/>
      </w:tabs>
      <w:ind w:left="630" w:hanging="630"/>
      <w:jc w:val="right"/>
    </w:pPr>
  </w:style>
  <w:style w:type="paragraph" w:customStyle="1" w:styleId="a2">
    <w:name w:val="Маркер"/>
    <w:basedOn w:val="afff4"/>
    <w:link w:val="afffe"/>
    <w:rsid w:val="00C555E8"/>
    <w:pPr>
      <w:numPr>
        <w:numId w:val="29"/>
      </w:numPr>
    </w:pPr>
    <w:rPr>
      <w:szCs w:val="20"/>
    </w:rPr>
  </w:style>
  <w:style w:type="paragraph" w:customStyle="1" w:styleId="affff">
    <w:name w:val="название"/>
    <w:basedOn w:val="afe"/>
    <w:link w:val="affff0"/>
    <w:rsid w:val="00C555E8"/>
    <w:pPr>
      <w:spacing w:after="120" w:line="240" w:lineRule="auto"/>
      <w:contextualSpacing/>
    </w:pPr>
    <w:rPr>
      <w:rFonts w:ascii="Calibri" w:hAnsi="Calibri"/>
      <w:b w:val="0"/>
      <w:i/>
      <w:iCs/>
      <w:lang w:eastAsia="en-US"/>
    </w:rPr>
  </w:style>
  <w:style w:type="paragraph" w:customStyle="1" w:styleId="5">
    <w:name w:val="ЗАГОЛОВОК 5"/>
    <w:basedOn w:val="a4"/>
    <w:rsid w:val="00C555E8"/>
    <w:pPr>
      <w:numPr>
        <w:numId w:val="30"/>
      </w:numPr>
      <w:tabs>
        <w:tab w:val="clear" w:pos="1260"/>
        <w:tab w:val="num" w:pos="717"/>
      </w:tabs>
      <w:spacing w:before="120" w:after="120" w:line="240" w:lineRule="auto"/>
      <w:ind w:left="717"/>
      <w:jc w:val="center"/>
      <w:outlineLvl w:val="4"/>
    </w:pPr>
    <w:rPr>
      <w:rFonts w:ascii="Calibri" w:eastAsia="Times New Roman" w:hAnsi="Calibri" w:cs="Times New Roman"/>
      <w:b/>
      <w:i/>
      <w:szCs w:val="28"/>
    </w:rPr>
  </w:style>
  <w:style w:type="character" w:customStyle="1" w:styleId="afffe">
    <w:name w:val="Маркер Знак Знак"/>
    <w:link w:val="a2"/>
    <w:rsid w:val="00C555E8"/>
    <w:rPr>
      <w:rFonts w:ascii="Calibri" w:eastAsia="Times New Roman" w:hAnsi="Calibri" w:cs="Times New Roman"/>
      <w:sz w:val="28"/>
      <w:szCs w:val="20"/>
    </w:rPr>
  </w:style>
  <w:style w:type="paragraph" w:customStyle="1" w:styleId="141">
    <w:name w:val="14 пт курсив заг.таб"/>
    <w:basedOn w:val="a4"/>
    <w:rsid w:val="00C555E8"/>
    <w:pPr>
      <w:spacing w:line="240" w:lineRule="auto"/>
      <w:jc w:val="center"/>
    </w:pPr>
    <w:rPr>
      <w:rFonts w:ascii="Calibri" w:eastAsia="Times New Roman" w:hAnsi="Calibri" w:cs="Times New Roman"/>
      <w:i/>
      <w:iCs/>
      <w:szCs w:val="20"/>
    </w:rPr>
  </w:style>
  <w:style w:type="paragraph" w:customStyle="1" w:styleId="Normal0">
    <w:name w:val="Normal 0"/>
    <w:basedOn w:val="a4"/>
    <w:link w:val="Normal00"/>
    <w:qFormat/>
    <w:rsid w:val="00C555E8"/>
    <w:pPr>
      <w:spacing w:line="240" w:lineRule="auto"/>
      <w:ind w:firstLine="567"/>
    </w:pPr>
    <w:rPr>
      <w:rFonts w:ascii="Calibri" w:eastAsia="Times New Roman" w:hAnsi="Calibri" w:cs="Times New Roman"/>
      <w:szCs w:val="28"/>
    </w:rPr>
  </w:style>
  <w:style w:type="character" w:customStyle="1" w:styleId="Normal00">
    <w:name w:val="Normal 0 Знак"/>
    <w:link w:val="Normal0"/>
    <w:rsid w:val="00C555E8"/>
    <w:rPr>
      <w:rFonts w:ascii="Calibri" w:eastAsia="Times New Roman" w:hAnsi="Calibri" w:cs="Times New Roman"/>
      <w:sz w:val="28"/>
      <w:szCs w:val="28"/>
    </w:rPr>
  </w:style>
  <w:style w:type="paragraph" w:customStyle="1" w:styleId="1">
    <w:name w:val="рис.1а"/>
    <w:basedOn w:val="af4"/>
    <w:link w:val="1f3"/>
    <w:rsid w:val="00C555E8"/>
    <w:pPr>
      <w:widowControl/>
      <w:numPr>
        <w:numId w:val="31"/>
      </w:numPr>
      <w:spacing w:before="0" w:after="120"/>
      <w:ind w:left="0"/>
      <w:jc w:val="center"/>
    </w:pPr>
    <w:rPr>
      <w:rFonts w:ascii="Calibri" w:hAnsi="Calibri" w:cs="Times New Roman"/>
      <w:i/>
      <w:lang w:val="ru-RU"/>
    </w:rPr>
  </w:style>
  <w:style w:type="character" w:customStyle="1" w:styleId="1f3">
    <w:name w:val="рис.1а Знак"/>
    <w:link w:val="1"/>
    <w:rsid w:val="00C555E8"/>
    <w:rPr>
      <w:rFonts w:ascii="Calibri" w:eastAsia="Times New Roman" w:hAnsi="Calibri" w:cs="Times New Roman"/>
      <w:i/>
      <w:sz w:val="28"/>
      <w:szCs w:val="28"/>
    </w:rPr>
  </w:style>
  <w:style w:type="character" w:customStyle="1" w:styleId="312">
    <w:name w:val="Заголовок 3 Знак1"/>
    <w:aliases w:val="ПодЗаголовок Знак"/>
    <w:locked/>
    <w:rsid w:val="00C555E8"/>
    <w:rPr>
      <w:rFonts w:ascii="Arial" w:hAnsi="Arial" w:cs="Arial"/>
      <w:b/>
      <w:bCs/>
      <w:sz w:val="26"/>
      <w:szCs w:val="26"/>
    </w:rPr>
  </w:style>
  <w:style w:type="character" w:styleId="affff1">
    <w:name w:val="FollowedHyperlink"/>
    <w:uiPriority w:val="99"/>
    <w:rsid w:val="00C555E8"/>
    <w:rPr>
      <w:rFonts w:cs="Times New Roman"/>
      <w:color w:val="800080"/>
      <w:u w:val="single"/>
    </w:rPr>
  </w:style>
  <w:style w:type="paragraph" w:customStyle="1" w:styleId="1f4">
    <w:name w:val="абзац1"/>
    <w:basedOn w:val="a4"/>
    <w:link w:val="1f5"/>
    <w:rsid w:val="00C555E8"/>
    <w:pPr>
      <w:keepNext/>
      <w:ind w:firstLine="720"/>
      <w:outlineLvl w:val="0"/>
    </w:pPr>
    <w:rPr>
      <w:rFonts w:ascii="Calibri" w:eastAsia="Times New Roman" w:hAnsi="Calibri" w:cs="Times New Roman"/>
      <w:kern w:val="28"/>
      <w:szCs w:val="28"/>
    </w:rPr>
  </w:style>
  <w:style w:type="character" w:customStyle="1" w:styleId="1f5">
    <w:name w:val="абзац1 Знак"/>
    <w:link w:val="1f4"/>
    <w:locked/>
    <w:rsid w:val="00C555E8"/>
    <w:rPr>
      <w:rFonts w:ascii="Calibri" w:eastAsia="Times New Roman" w:hAnsi="Calibri" w:cs="Times New Roman"/>
      <w:kern w:val="28"/>
      <w:sz w:val="28"/>
      <w:szCs w:val="28"/>
    </w:rPr>
  </w:style>
  <w:style w:type="paragraph" w:customStyle="1" w:styleId="2">
    <w:name w:val="Абзац2"/>
    <w:basedOn w:val="a4"/>
    <w:rsid w:val="00C555E8"/>
    <w:pPr>
      <w:widowControl w:val="0"/>
      <w:numPr>
        <w:numId w:val="32"/>
      </w:numPr>
      <w:tabs>
        <w:tab w:val="clear" w:pos="794"/>
        <w:tab w:val="num" w:pos="420"/>
      </w:tabs>
      <w:ind w:left="420" w:hanging="420"/>
    </w:pPr>
    <w:rPr>
      <w:rFonts w:ascii="Calibri" w:eastAsia="Times New Roman" w:hAnsi="Calibri" w:cs="Times New Roman"/>
      <w:szCs w:val="28"/>
    </w:rPr>
  </w:style>
  <w:style w:type="paragraph" w:customStyle="1" w:styleId="affff2">
    <w:name w:val="ОсновнойРПС"/>
    <w:basedOn w:val="afe"/>
    <w:link w:val="affff3"/>
    <w:rsid w:val="00C555E8"/>
    <w:pPr>
      <w:spacing w:line="240" w:lineRule="auto"/>
      <w:ind w:firstLine="612"/>
      <w:jc w:val="both"/>
    </w:pPr>
    <w:rPr>
      <w:rFonts w:ascii="Calibri" w:hAnsi="Calibri"/>
      <w:b w:val="0"/>
      <w:szCs w:val="28"/>
      <w:lang w:eastAsia="en-US"/>
    </w:rPr>
  </w:style>
  <w:style w:type="character" w:customStyle="1" w:styleId="affff3">
    <w:name w:val="ОсновнойРПС Знак"/>
    <w:link w:val="affff2"/>
    <w:locked/>
    <w:rsid w:val="00C555E8"/>
    <w:rPr>
      <w:rFonts w:ascii="Calibri" w:eastAsia="Times New Roman" w:hAnsi="Calibri" w:cs="Times New Roman"/>
      <w:sz w:val="28"/>
      <w:szCs w:val="28"/>
    </w:rPr>
  </w:style>
  <w:style w:type="paragraph" w:customStyle="1" w:styleId="affff4">
    <w:name w:val="ОсновнойСТП"/>
    <w:basedOn w:val="afe"/>
    <w:rsid w:val="00C555E8"/>
    <w:pPr>
      <w:tabs>
        <w:tab w:val="num" w:pos="1219"/>
      </w:tabs>
      <w:spacing w:line="240" w:lineRule="auto"/>
      <w:ind w:firstLine="851"/>
      <w:jc w:val="both"/>
    </w:pPr>
    <w:rPr>
      <w:rFonts w:ascii="Calibri" w:hAnsi="Calibri"/>
      <w:b w:val="0"/>
      <w:szCs w:val="28"/>
      <w:lang w:eastAsia="en-US"/>
    </w:rPr>
  </w:style>
  <w:style w:type="paragraph" w:customStyle="1" w:styleId="42">
    <w:name w:val="Заголовок 4лит"/>
    <w:basedOn w:val="4"/>
    <w:rsid w:val="00C555E8"/>
    <w:pPr>
      <w:tabs>
        <w:tab w:val="clear" w:pos="426"/>
      </w:tabs>
      <w:spacing w:before="240" w:after="60"/>
    </w:pPr>
    <w:rPr>
      <w:rFonts w:ascii="Garamond" w:hAnsi="Garamond"/>
      <w:bCs/>
      <w:i w:val="0"/>
      <w:sz w:val="28"/>
      <w:lang w:eastAsia="en-US"/>
    </w:rPr>
  </w:style>
  <w:style w:type="paragraph" w:customStyle="1" w:styleId="1f6">
    <w:name w:val="Îáû÷íûé 1"/>
    <w:basedOn w:val="a4"/>
    <w:rsid w:val="00C555E8"/>
    <w:pPr>
      <w:spacing w:line="240" w:lineRule="auto"/>
      <w:ind w:firstLine="720"/>
    </w:pPr>
    <w:rPr>
      <w:rFonts w:ascii="Arial" w:eastAsia="Times New Roman" w:hAnsi="Arial" w:cs="Times New Roman"/>
      <w:sz w:val="24"/>
      <w:szCs w:val="20"/>
    </w:rPr>
  </w:style>
  <w:style w:type="character" w:customStyle="1" w:styleId="affff0">
    <w:name w:val="название Знак"/>
    <w:link w:val="affff"/>
    <w:locked/>
    <w:rsid w:val="00C555E8"/>
    <w:rPr>
      <w:rFonts w:ascii="Calibri" w:eastAsia="Times New Roman" w:hAnsi="Calibri" w:cs="Times New Roman"/>
      <w:i/>
      <w:iCs/>
      <w:sz w:val="28"/>
      <w:szCs w:val="20"/>
    </w:rPr>
  </w:style>
  <w:style w:type="paragraph" w:customStyle="1" w:styleId="1f7">
    <w:name w:val="Обычный + Первая строка:  1"/>
    <w:aliases w:val="25 см"/>
    <w:basedOn w:val="a4"/>
    <w:rsid w:val="00C555E8"/>
    <w:pPr>
      <w:spacing w:line="240" w:lineRule="auto"/>
      <w:ind w:firstLine="709"/>
      <w:jc w:val="left"/>
    </w:pPr>
    <w:rPr>
      <w:rFonts w:ascii="Calibri" w:eastAsia="Times New Roman" w:hAnsi="Calibri" w:cs="Times New Roman"/>
      <w:sz w:val="24"/>
      <w:szCs w:val="24"/>
    </w:rPr>
  </w:style>
  <w:style w:type="paragraph" w:customStyle="1" w:styleId="1f8">
    <w:name w:val="Абзац списка1"/>
    <w:basedOn w:val="a4"/>
    <w:rsid w:val="00C555E8"/>
    <w:pPr>
      <w:spacing w:line="240" w:lineRule="auto"/>
      <w:ind w:left="708" w:firstLine="567"/>
    </w:pPr>
    <w:rPr>
      <w:rFonts w:ascii="Calibri" w:eastAsia="Times New Roman" w:hAnsi="Calibri" w:cs="Times New Roman"/>
      <w:sz w:val="24"/>
      <w:szCs w:val="20"/>
    </w:rPr>
  </w:style>
  <w:style w:type="paragraph" w:styleId="affff5">
    <w:name w:val="caption"/>
    <w:basedOn w:val="6"/>
    <w:next w:val="a4"/>
    <w:qFormat/>
    <w:rsid w:val="00C555E8"/>
    <w:pPr>
      <w:spacing w:after="120"/>
    </w:pPr>
    <w:rPr>
      <w:b w:val="0"/>
      <w:bCs w:val="0"/>
      <w:sz w:val="26"/>
      <w:szCs w:val="20"/>
    </w:rPr>
  </w:style>
  <w:style w:type="paragraph" w:customStyle="1" w:styleId="affff6">
    <w:name w:val="Текст_тела"/>
    <w:basedOn w:val="a4"/>
    <w:link w:val="affff7"/>
    <w:rsid w:val="00C555E8"/>
    <w:pPr>
      <w:widowControl w:val="0"/>
      <w:autoSpaceDE w:val="0"/>
      <w:autoSpaceDN w:val="0"/>
      <w:adjustRightInd w:val="0"/>
      <w:spacing w:line="240" w:lineRule="auto"/>
      <w:ind w:firstLine="902"/>
    </w:pPr>
    <w:rPr>
      <w:rFonts w:ascii="Calibri" w:eastAsia="Times New Roman" w:hAnsi="Calibri" w:cs="Times New Roman"/>
      <w:sz w:val="24"/>
      <w:szCs w:val="20"/>
    </w:rPr>
  </w:style>
  <w:style w:type="character" w:customStyle="1" w:styleId="affff7">
    <w:name w:val="Текст_тела Знак"/>
    <w:link w:val="affff6"/>
    <w:locked/>
    <w:rsid w:val="00C555E8"/>
    <w:rPr>
      <w:rFonts w:ascii="Calibri" w:eastAsia="Times New Roman" w:hAnsi="Calibri" w:cs="Times New Roman"/>
      <w:sz w:val="24"/>
      <w:szCs w:val="20"/>
    </w:rPr>
  </w:style>
  <w:style w:type="character" w:customStyle="1" w:styleId="affff8">
    <w:name w:val="Основной шрифт"/>
    <w:rsid w:val="00C555E8"/>
  </w:style>
  <w:style w:type="paragraph" w:customStyle="1" w:styleId="affff9">
    <w:name w:val="Заголовок_табл"/>
    <w:basedOn w:val="a4"/>
    <w:link w:val="affffa"/>
    <w:rsid w:val="00C555E8"/>
    <w:pPr>
      <w:autoSpaceDE w:val="0"/>
      <w:autoSpaceDN w:val="0"/>
      <w:spacing w:line="240" w:lineRule="auto"/>
      <w:jc w:val="center"/>
      <w:outlineLvl w:val="4"/>
    </w:pPr>
    <w:rPr>
      <w:rFonts w:ascii="Calibri" w:eastAsia="Times New Roman" w:hAnsi="Calibri" w:cs="Calibri"/>
      <w:i/>
      <w:iCs/>
      <w:szCs w:val="28"/>
    </w:rPr>
  </w:style>
  <w:style w:type="character" w:customStyle="1" w:styleId="affffa">
    <w:name w:val="Заголовок_табл Знак"/>
    <w:link w:val="affff9"/>
    <w:locked/>
    <w:rsid w:val="00C555E8"/>
    <w:rPr>
      <w:rFonts w:ascii="Calibri" w:eastAsia="Times New Roman" w:hAnsi="Calibri" w:cs="Calibri"/>
      <w:i/>
      <w:iCs/>
      <w:sz w:val="28"/>
      <w:szCs w:val="28"/>
    </w:rPr>
  </w:style>
  <w:style w:type="paragraph" w:customStyle="1" w:styleId="affffb">
    <w:name w:val="таблица_номер"/>
    <w:basedOn w:val="20"/>
    <w:rsid w:val="00C555E8"/>
    <w:pPr>
      <w:keepLines w:val="0"/>
      <w:autoSpaceDE w:val="0"/>
      <w:autoSpaceDN w:val="0"/>
      <w:spacing w:before="240" w:after="60" w:line="240" w:lineRule="auto"/>
      <w:ind w:left="284"/>
      <w:jc w:val="right"/>
    </w:pPr>
    <w:rPr>
      <w:rFonts w:ascii="Calibri" w:eastAsia="Times New Roman" w:hAnsi="Calibri" w:cs="Calibri"/>
      <w:bCs/>
      <w:smallCaps/>
      <w:color w:val="auto"/>
      <w:sz w:val="32"/>
      <w:szCs w:val="32"/>
    </w:rPr>
  </w:style>
  <w:style w:type="paragraph" w:customStyle="1" w:styleId="37">
    <w:name w:val="оглавление 3"/>
    <w:basedOn w:val="a4"/>
    <w:next w:val="a4"/>
    <w:autoRedefine/>
    <w:rsid w:val="00C555E8"/>
    <w:pPr>
      <w:tabs>
        <w:tab w:val="right" w:leader="dot" w:pos="9345"/>
      </w:tabs>
      <w:autoSpaceDE w:val="0"/>
      <w:autoSpaceDN w:val="0"/>
      <w:spacing w:line="240" w:lineRule="auto"/>
      <w:ind w:left="360"/>
      <w:jc w:val="center"/>
    </w:pPr>
    <w:rPr>
      <w:rFonts w:ascii="Calibri" w:eastAsia="Times New Roman" w:hAnsi="Calibri" w:cs="Calibri"/>
      <w:b/>
      <w:bCs/>
      <w:caps/>
      <w:noProof/>
      <w:szCs w:val="28"/>
      <w:lang w:val="en-US"/>
    </w:rPr>
  </w:style>
  <w:style w:type="paragraph" w:customStyle="1" w:styleId="ConsPlusTitle">
    <w:name w:val="ConsPlusTitle"/>
    <w:rsid w:val="00C555E8"/>
    <w:pPr>
      <w:widowControl w:val="0"/>
      <w:autoSpaceDE w:val="0"/>
      <w:autoSpaceDN w:val="0"/>
      <w:adjustRightInd w:val="0"/>
      <w:spacing w:after="0" w:line="240" w:lineRule="auto"/>
    </w:pPr>
    <w:rPr>
      <w:rFonts w:ascii="Times New Roman" w:eastAsia="Times New Roman" w:hAnsi="Times New Roman" w:cs="Times New Roman"/>
      <w:b/>
      <w:bCs/>
      <w:sz w:val="24"/>
      <w:szCs w:val="24"/>
      <w:lang w:eastAsia="ru-RU"/>
    </w:rPr>
  </w:style>
  <w:style w:type="paragraph" w:customStyle="1" w:styleId="ConsPlusCell">
    <w:name w:val="ConsPlusCell"/>
    <w:rsid w:val="00C555E8"/>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styleId="affffc">
    <w:name w:val="endnote text"/>
    <w:basedOn w:val="a4"/>
    <w:link w:val="affffd"/>
    <w:rsid w:val="00C555E8"/>
    <w:pPr>
      <w:spacing w:line="240" w:lineRule="auto"/>
      <w:ind w:firstLine="567"/>
    </w:pPr>
    <w:rPr>
      <w:rFonts w:ascii="Calibri" w:eastAsia="Times New Roman" w:hAnsi="Calibri" w:cs="Times New Roman"/>
      <w:sz w:val="20"/>
      <w:szCs w:val="20"/>
    </w:rPr>
  </w:style>
  <w:style w:type="character" w:customStyle="1" w:styleId="affffd">
    <w:name w:val="Текст концевой сноски Знак"/>
    <w:basedOn w:val="a5"/>
    <w:link w:val="affffc"/>
    <w:rsid w:val="00C555E8"/>
    <w:rPr>
      <w:rFonts w:ascii="Calibri" w:eastAsia="Times New Roman" w:hAnsi="Calibri" w:cs="Times New Roman"/>
      <w:sz w:val="20"/>
      <w:szCs w:val="20"/>
    </w:rPr>
  </w:style>
  <w:style w:type="character" w:styleId="affffe">
    <w:name w:val="endnote reference"/>
    <w:rsid w:val="00C555E8"/>
    <w:rPr>
      <w:rFonts w:cs="Times New Roman"/>
      <w:vertAlign w:val="superscript"/>
    </w:rPr>
  </w:style>
  <w:style w:type="paragraph" w:customStyle="1" w:styleId="afffff">
    <w:name w:val="РПС"/>
    <w:basedOn w:val="a4"/>
    <w:link w:val="afffff0"/>
    <w:rsid w:val="00C555E8"/>
    <w:pPr>
      <w:tabs>
        <w:tab w:val="num" w:pos="1058"/>
      </w:tabs>
      <w:ind w:left="697"/>
    </w:pPr>
    <w:rPr>
      <w:rFonts w:ascii="Calibri" w:eastAsia="Times New Roman" w:hAnsi="Calibri" w:cs="Times New Roman"/>
      <w:szCs w:val="28"/>
    </w:rPr>
  </w:style>
  <w:style w:type="character" w:customStyle="1" w:styleId="afffff0">
    <w:name w:val="РПС Знак"/>
    <w:link w:val="afffff"/>
    <w:locked/>
    <w:rsid w:val="00C555E8"/>
    <w:rPr>
      <w:rFonts w:ascii="Calibri" w:eastAsia="Times New Roman" w:hAnsi="Calibri" w:cs="Times New Roman"/>
      <w:sz w:val="28"/>
      <w:szCs w:val="28"/>
    </w:rPr>
  </w:style>
  <w:style w:type="paragraph" w:customStyle="1" w:styleId="38">
    <w:name w:val="Заголовок_3_уровень"/>
    <w:basedOn w:val="a4"/>
    <w:link w:val="39"/>
    <w:rsid w:val="00C555E8"/>
    <w:pPr>
      <w:widowControl w:val="0"/>
      <w:autoSpaceDE w:val="0"/>
      <w:autoSpaceDN w:val="0"/>
      <w:adjustRightInd w:val="0"/>
      <w:spacing w:before="120" w:line="240" w:lineRule="auto"/>
      <w:ind w:left="720" w:hanging="720"/>
    </w:pPr>
    <w:rPr>
      <w:rFonts w:ascii="Calibri" w:eastAsia="Times New Roman" w:hAnsi="Calibri" w:cs="Times New Roman"/>
      <w:b/>
      <w:sz w:val="24"/>
      <w:szCs w:val="24"/>
    </w:rPr>
  </w:style>
  <w:style w:type="character" w:customStyle="1" w:styleId="39">
    <w:name w:val="Заголовок_3_уровень Знак"/>
    <w:link w:val="38"/>
    <w:locked/>
    <w:rsid w:val="00C555E8"/>
    <w:rPr>
      <w:rFonts w:ascii="Calibri" w:eastAsia="Times New Roman" w:hAnsi="Calibri" w:cs="Times New Roman"/>
      <w:b/>
      <w:sz w:val="24"/>
      <w:szCs w:val="24"/>
    </w:rPr>
  </w:style>
  <w:style w:type="paragraph" w:customStyle="1" w:styleId="1f9">
    <w:name w:val="Заголовок1"/>
    <w:basedOn w:val="a4"/>
    <w:rsid w:val="00C555E8"/>
    <w:pPr>
      <w:spacing w:line="240" w:lineRule="auto"/>
      <w:ind w:firstLine="709"/>
      <w:jc w:val="left"/>
    </w:pPr>
    <w:rPr>
      <w:rFonts w:ascii="Calibri" w:eastAsia="Times New Roman" w:hAnsi="Calibri" w:cs="Times New Roman"/>
      <w:b/>
      <w:szCs w:val="28"/>
    </w:rPr>
  </w:style>
  <w:style w:type="paragraph" w:customStyle="1" w:styleId="210">
    <w:name w:val="Основной текст с отступом 21"/>
    <w:basedOn w:val="a4"/>
    <w:rsid w:val="00C555E8"/>
    <w:pPr>
      <w:suppressAutoHyphens/>
      <w:spacing w:line="240" w:lineRule="auto"/>
      <w:ind w:firstLine="720"/>
    </w:pPr>
    <w:rPr>
      <w:rFonts w:ascii="Calibri" w:eastAsia="Times New Roman" w:hAnsi="Calibri" w:cs="Times New Roman"/>
      <w:sz w:val="26"/>
      <w:szCs w:val="20"/>
      <w:lang w:eastAsia="ar-SA"/>
    </w:rPr>
  </w:style>
  <w:style w:type="character" w:customStyle="1" w:styleId="ConsPlusNormal0">
    <w:name w:val="ConsPlusNormal Знак"/>
    <w:link w:val="ConsPlusNormal"/>
    <w:locked/>
    <w:rsid w:val="00C555E8"/>
    <w:rPr>
      <w:rFonts w:ascii="Times New Roman" w:eastAsia="Times New Roman" w:hAnsi="Times New Roman" w:cs="Times New Roman"/>
      <w:sz w:val="28"/>
      <w:szCs w:val="28"/>
      <w:lang w:eastAsia="ru-RU"/>
    </w:rPr>
  </w:style>
  <w:style w:type="paragraph" w:customStyle="1" w:styleId="220">
    <w:name w:val="Основной текст с отступом 22"/>
    <w:basedOn w:val="a4"/>
    <w:rsid w:val="00C555E8"/>
    <w:pPr>
      <w:suppressAutoHyphens/>
      <w:spacing w:line="240" w:lineRule="auto"/>
      <w:ind w:firstLine="720"/>
    </w:pPr>
    <w:rPr>
      <w:rFonts w:ascii="Calibri" w:eastAsia="Times New Roman" w:hAnsi="Calibri" w:cs="Times New Roman"/>
      <w:sz w:val="26"/>
      <w:szCs w:val="20"/>
      <w:lang w:eastAsia="ar-SA"/>
    </w:rPr>
  </w:style>
  <w:style w:type="paragraph" w:customStyle="1" w:styleId="3a">
    <w:name w:val="Стиль Заголовок 3"/>
    <w:aliases w:val="ПодЗаголовок + 14 пт По центру Перед:  0 пт По..."/>
    <w:autoRedefine/>
    <w:rsid w:val="00C555E8"/>
    <w:pPr>
      <w:spacing w:after="0" w:line="240" w:lineRule="auto"/>
      <w:jc w:val="center"/>
    </w:pPr>
    <w:rPr>
      <w:rFonts w:ascii="Arial" w:eastAsia="Times New Roman" w:hAnsi="Arial" w:cs="Times New Roman"/>
      <w:b/>
      <w:bCs/>
      <w:sz w:val="28"/>
      <w:szCs w:val="20"/>
      <w:lang w:eastAsia="ru-RU"/>
    </w:rPr>
  </w:style>
  <w:style w:type="paragraph" w:customStyle="1" w:styleId="1fa">
    <w:name w:val="Сновной текст_1"/>
    <w:basedOn w:val="af4"/>
    <w:rsid w:val="00C555E8"/>
    <w:pPr>
      <w:widowControl/>
      <w:spacing w:before="0" w:line="360" w:lineRule="auto"/>
      <w:ind w:left="0" w:firstLine="720"/>
    </w:pPr>
    <w:rPr>
      <w:rFonts w:ascii="Calibri" w:hAnsi="Calibri" w:cs="Times New Roman"/>
      <w:lang w:val="ru-RU"/>
    </w:rPr>
  </w:style>
  <w:style w:type="paragraph" w:customStyle="1" w:styleId="1fb">
    <w:name w:val="Обычный1"/>
    <w:rsid w:val="00C555E8"/>
    <w:pPr>
      <w:widowControl w:val="0"/>
      <w:spacing w:after="0" w:line="240" w:lineRule="auto"/>
    </w:pPr>
    <w:rPr>
      <w:rFonts w:ascii="Times New Roman" w:eastAsia="Times New Roman" w:hAnsi="Times New Roman" w:cs="Times New Roman"/>
      <w:sz w:val="20"/>
      <w:szCs w:val="20"/>
      <w:lang w:eastAsia="ru-RU"/>
    </w:rPr>
  </w:style>
  <w:style w:type="paragraph" w:customStyle="1" w:styleId="211">
    <w:name w:val="Основной текст 211"/>
    <w:basedOn w:val="a4"/>
    <w:rsid w:val="00C555E8"/>
    <w:pPr>
      <w:spacing w:line="240" w:lineRule="auto"/>
    </w:pPr>
    <w:rPr>
      <w:rFonts w:ascii="Calibri" w:eastAsia="Times New Roman" w:hAnsi="Calibri" w:cs="Times New Roman"/>
      <w:sz w:val="24"/>
      <w:szCs w:val="20"/>
    </w:rPr>
  </w:style>
  <w:style w:type="paragraph" w:customStyle="1" w:styleId="e2">
    <w:name w:val="мeсновной текст с отступом 2"/>
    <w:basedOn w:val="a4"/>
    <w:rsid w:val="00C555E8"/>
    <w:pPr>
      <w:widowControl w:val="0"/>
      <w:spacing w:line="240" w:lineRule="auto"/>
      <w:ind w:firstLine="720"/>
    </w:pPr>
    <w:rPr>
      <w:rFonts w:ascii="Calibri" w:eastAsia="Times New Roman" w:hAnsi="Calibri" w:cs="Times New Roman"/>
      <w:sz w:val="24"/>
      <w:szCs w:val="24"/>
    </w:rPr>
  </w:style>
  <w:style w:type="paragraph" w:customStyle="1" w:styleId="afffff1">
    <w:name w:val="Стиль Обычный +"/>
    <w:basedOn w:val="30"/>
    <w:next w:val="24"/>
    <w:link w:val="afffff2"/>
    <w:rsid w:val="00C555E8"/>
    <w:pPr>
      <w:numPr>
        <w:ilvl w:val="2"/>
      </w:numPr>
      <w:spacing w:before="0" w:after="0"/>
      <w:ind w:left="1134" w:firstLine="709"/>
      <w:jc w:val="both"/>
    </w:pPr>
    <w:rPr>
      <w:b w:val="0"/>
      <w:smallCaps/>
    </w:rPr>
  </w:style>
  <w:style w:type="character" w:customStyle="1" w:styleId="afffff2">
    <w:name w:val="Стиль Обычный + Знак"/>
    <w:link w:val="afffff1"/>
    <w:locked/>
    <w:rsid w:val="00C555E8"/>
    <w:rPr>
      <w:rFonts w:ascii="Calibri Light" w:eastAsia="Times New Roman" w:hAnsi="Calibri Light" w:cs="Times New Roman"/>
      <w:bCs/>
      <w:smallCaps/>
      <w:sz w:val="26"/>
      <w:szCs w:val="26"/>
    </w:rPr>
  </w:style>
  <w:style w:type="character" w:customStyle="1" w:styleId="1fc">
    <w:name w:val="Заголовок 1знак"/>
    <w:rsid w:val="00C555E8"/>
    <w:rPr>
      <w:rFonts w:ascii="Times New Roman" w:hAnsi="Times New Roman" w:cs="Times New Roman"/>
      <w:b/>
      <w:kern w:val="28"/>
      <w:sz w:val="28"/>
      <w:szCs w:val="28"/>
      <w:lang w:val="ru-RU" w:eastAsia="ru-RU" w:bidi="ar-SA"/>
    </w:rPr>
  </w:style>
  <w:style w:type="paragraph" w:customStyle="1" w:styleId="53">
    <w:name w:val="За5"/>
    <w:basedOn w:val="a4"/>
    <w:link w:val="54"/>
    <w:rsid w:val="00C555E8"/>
    <w:pPr>
      <w:spacing w:before="240" w:after="120" w:line="240" w:lineRule="auto"/>
      <w:jc w:val="center"/>
      <w:outlineLvl w:val="1"/>
    </w:pPr>
    <w:rPr>
      <w:rFonts w:ascii="Calibri" w:eastAsia="Times New Roman" w:hAnsi="Calibri" w:cs="Times New Roman"/>
      <w:b/>
      <w:szCs w:val="20"/>
    </w:rPr>
  </w:style>
  <w:style w:type="character" w:customStyle="1" w:styleId="54">
    <w:name w:val="За5 Знак"/>
    <w:link w:val="53"/>
    <w:locked/>
    <w:rsid w:val="00C555E8"/>
    <w:rPr>
      <w:rFonts w:ascii="Calibri" w:eastAsia="Times New Roman" w:hAnsi="Calibri" w:cs="Times New Roman"/>
      <w:b/>
      <w:sz w:val="28"/>
      <w:szCs w:val="20"/>
    </w:rPr>
  </w:style>
  <w:style w:type="paragraph" w:customStyle="1" w:styleId="Normal1">
    <w:name w:val="Normal1"/>
    <w:link w:val="Normal"/>
    <w:rsid w:val="00C555E8"/>
    <w:pPr>
      <w:snapToGrid w:val="0"/>
      <w:spacing w:after="0" w:line="240" w:lineRule="auto"/>
    </w:pPr>
    <w:rPr>
      <w:rFonts w:ascii="Times New Roman" w:eastAsia="Times New Roman" w:hAnsi="Times New Roman" w:cs="Times New Roman"/>
      <w:szCs w:val="20"/>
      <w:lang w:eastAsia="ru-RU"/>
    </w:rPr>
  </w:style>
  <w:style w:type="character" w:customStyle="1" w:styleId="Normal">
    <w:name w:val="Normal Знак"/>
    <w:link w:val="Normal1"/>
    <w:locked/>
    <w:rsid w:val="00C555E8"/>
    <w:rPr>
      <w:rFonts w:ascii="Times New Roman" w:eastAsia="Times New Roman" w:hAnsi="Times New Roman" w:cs="Times New Roman"/>
      <w:szCs w:val="20"/>
      <w:lang w:eastAsia="ru-RU"/>
    </w:rPr>
  </w:style>
  <w:style w:type="paragraph" w:styleId="a0">
    <w:name w:val="List Bullet"/>
    <w:basedOn w:val="a4"/>
    <w:rsid w:val="00C555E8"/>
    <w:pPr>
      <w:numPr>
        <w:numId w:val="33"/>
      </w:numPr>
      <w:tabs>
        <w:tab w:val="clear" w:pos="990"/>
        <w:tab w:val="num" w:pos="420"/>
      </w:tabs>
      <w:spacing w:line="240" w:lineRule="auto"/>
      <w:ind w:left="420" w:hanging="420"/>
    </w:pPr>
    <w:rPr>
      <w:rFonts w:ascii="Calibri" w:eastAsia="Times New Roman" w:hAnsi="Calibri" w:cs="Times New Roman"/>
      <w:szCs w:val="20"/>
    </w:rPr>
  </w:style>
  <w:style w:type="paragraph" w:customStyle="1" w:styleId="3b">
    <w:name w:val="Заголовок 3а"/>
    <w:basedOn w:val="a4"/>
    <w:rsid w:val="00C555E8"/>
    <w:pPr>
      <w:spacing w:before="120" w:after="120" w:line="240" w:lineRule="auto"/>
      <w:ind w:left="4284" w:hanging="504"/>
      <w:jc w:val="center"/>
      <w:outlineLvl w:val="2"/>
    </w:pPr>
    <w:rPr>
      <w:rFonts w:ascii="Calibri" w:eastAsia="Times New Roman" w:hAnsi="Calibri" w:cs="Times New Roman"/>
      <w:b/>
      <w:szCs w:val="20"/>
    </w:rPr>
  </w:style>
  <w:style w:type="character" w:customStyle="1" w:styleId="2c">
    <w:name w:val="Заголовок 2а Знак"/>
    <w:locked/>
    <w:rsid w:val="00C555E8"/>
    <w:rPr>
      <w:b/>
      <w:sz w:val="28"/>
    </w:rPr>
  </w:style>
  <w:style w:type="paragraph" w:customStyle="1" w:styleId="afffff3">
    <w:name w:val="Заголовок статьи"/>
    <w:basedOn w:val="a4"/>
    <w:next w:val="a4"/>
    <w:rsid w:val="00C555E8"/>
    <w:pPr>
      <w:widowControl w:val="0"/>
      <w:autoSpaceDE w:val="0"/>
      <w:autoSpaceDN w:val="0"/>
      <w:adjustRightInd w:val="0"/>
      <w:spacing w:line="240" w:lineRule="auto"/>
      <w:ind w:left="1612" w:hanging="892"/>
    </w:pPr>
    <w:rPr>
      <w:rFonts w:ascii="Arial" w:eastAsia="Times New Roman" w:hAnsi="Arial" w:cs="Arial"/>
      <w:sz w:val="24"/>
      <w:szCs w:val="24"/>
    </w:rPr>
  </w:style>
  <w:style w:type="character" w:customStyle="1" w:styleId="afffff4">
    <w:name w:val="Гипертекстовая ссылка"/>
    <w:rsid w:val="00C555E8"/>
    <w:rPr>
      <w:rFonts w:cs="Times New Roman"/>
      <w:b/>
      <w:bCs/>
      <w:color w:val="008000"/>
    </w:rPr>
  </w:style>
  <w:style w:type="paragraph" w:customStyle="1" w:styleId="afffff5">
    <w:name w:val="Шапка таблицы"/>
    <w:basedOn w:val="a4"/>
    <w:link w:val="afffff6"/>
    <w:rsid w:val="00C555E8"/>
    <w:pPr>
      <w:spacing w:line="240" w:lineRule="auto"/>
      <w:jc w:val="center"/>
    </w:pPr>
    <w:rPr>
      <w:rFonts w:ascii="Calibri" w:eastAsia="Times New Roman" w:hAnsi="Calibri" w:cs="Times New Roman"/>
      <w:sz w:val="24"/>
      <w:szCs w:val="24"/>
    </w:rPr>
  </w:style>
  <w:style w:type="character" w:customStyle="1" w:styleId="afffff6">
    <w:name w:val="Шапка таблицы Знак"/>
    <w:link w:val="afffff5"/>
    <w:locked/>
    <w:rsid w:val="00C555E8"/>
    <w:rPr>
      <w:rFonts w:ascii="Calibri" w:eastAsia="Times New Roman" w:hAnsi="Calibri" w:cs="Times New Roman"/>
      <w:sz w:val="24"/>
      <w:szCs w:val="24"/>
    </w:rPr>
  </w:style>
  <w:style w:type="paragraph" w:customStyle="1" w:styleId="2d">
    <w:name w:val="Обычный2"/>
    <w:rsid w:val="00C555E8"/>
    <w:pPr>
      <w:widowControl w:val="0"/>
      <w:spacing w:after="0" w:line="240" w:lineRule="auto"/>
    </w:pPr>
    <w:rPr>
      <w:rFonts w:ascii="Courier New" w:eastAsia="Times New Roman" w:hAnsi="Courier New" w:cs="Times New Roman"/>
      <w:sz w:val="20"/>
      <w:szCs w:val="20"/>
      <w:lang w:eastAsia="ru-RU"/>
    </w:rPr>
  </w:style>
  <w:style w:type="paragraph" w:customStyle="1" w:styleId="1fd">
    <w:name w:val="Основной текст1"/>
    <w:basedOn w:val="2d"/>
    <w:rsid w:val="00C555E8"/>
    <w:pPr>
      <w:widowControl/>
      <w:jc w:val="both"/>
    </w:pPr>
    <w:rPr>
      <w:rFonts w:ascii="Times New Roman" w:hAnsi="Times New Roman"/>
      <w:sz w:val="26"/>
    </w:rPr>
  </w:style>
  <w:style w:type="paragraph" w:customStyle="1" w:styleId="3c">
    <w:name w:val="Обычный3"/>
    <w:rsid w:val="00C555E8"/>
    <w:pPr>
      <w:widowControl w:val="0"/>
      <w:spacing w:after="0" w:line="240" w:lineRule="auto"/>
    </w:pPr>
    <w:rPr>
      <w:rFonts w:ascii="Courier New" w:eastAsia="Times New Roman" w:hAnsi="Courier New" w:cs="Times New Roman"/>
      <w:sz w:val="20"/>
      <w:szCs w:val="20"/>
      <w:lang w:eastAsia="ru-RU"/>
    </w:rPr>
  </w:style>
  <w:style w:type="paragraph" w:customStyle="1" w:styleId="afffff7">
    <w:name w:val="ДД"/>
    <w:basedOn w:val="a4"/>
    <w:rsid w:val="00C555E8"/>
    <w:pPr>
      <w:spacing w:line="240" w:lineRule="auto"/>
      <w:jc w:val="left"/>
    </w:pPr>
    <w:rPr>
      <w:rFonts w:ascii="Calibri" w:eastAsia="Times New Roman" w:hAnsi="Calibri" w:cs="Times New Roman"/>
      <w:szCs w:val="20"/>
    </w:rPr>
  </w:style>
  <w:style w:type="paragraph" w:styleId="afffff8">
    <w:name w:val="Subtitle"/>
    <w:basedOn w:val="a4"/>
    <w:next w:val="a4"/>
    <w:link w:val="afffff9"/>
    <w:qFormat/>
    <w:rsid w:val="00C555E8"/>
    <w:pPr>
      <w:spacing w:after="60" w:line="240" w:lineRule="auto"/>
      <w:jc w:val="center"/>
      <w:outlineLvl w:val="1"/>
    </w:pPr>
    <w:rPr>
      <w:rFonts w:ascii="Calibri Light" w:eastAsia="Times New Roman" w:hAnsi="Calibri Light" w:cs="Times New Roman"/>
      <w:sz w:val="24"/>
      <w:szCs w:val="24"/>
    </w:rPr>
  </w:style>
  <w:style w:type="character" w:customStyle="1" w:styleId="afffff9">
    <w:name w:val="Подзаголовок Знак"/>
    <w:basedOn w:val="a5"/>
    <w:link w:val="afffff8"/>
    <w:rsid w:val="00C555E8"/>
    <w:rPr>
      <w:rFonts w:ascii="Calibri Light" w:eastAsia="Times New Roman" w:hAnsi="Calibri Light" w:cs="Times New Roman"/>
      <w:sz w:val="24"/>
      <w:szCs w:val="24"/>
    </w:rPr>
  </w:style>
  <w:style w:type="paragraph" w:customStyle="1" w:styleId="1fe">
    <w:name w:val="Оглавление1"/>
    <w:basedOn w:val="a4"/>
    <w:rsid w:val="00C555E8"/>
    <w:pPr>
      <w:spacing w:line="240" w:lineRule="auto"/>
      <w:ind w:left="680"/>
      <w:jc w:val="left"/>
    </w:pPr>
    <w:rPr>
      <w:rFonts w:ascii="Calibri" w:eastAsia="Times New Roman" w:hAnsi="Calibri" w:cs="Times New Roman"/>
      <w:b/>
      <w:smallCaps/>
      <w:color w:val="000000"/>
      <w:szCs w:val="28"/>
    </w:rPr>
  </w:style>
  <w:style w:type="paragraph" w:customStyle="1" w:styleId="43">
    <w:name w:val="Обычный4"/>
    <w:rsid w:val="00C555E8"/>
    <w:pPr>
      <w:widowControl w:val="0"/>
      <w:spacing w:after="0" w:line="240" w:lineRule="auto"/>
    </w:pPr>
    <w:rPr>
      <w:rFonts w:ascii="Courier New" w:eastAsia="Times New Roman" w:hAnsi="Courier New" w:cs="Times New Roman"/>
      <w:sz w:val="20"/>
      <w:szCs w:val="20"/>
      <w:lang w:eastAsia="ru-RU"/>
    </w:rPr>
  </w:style>
  <w:style w:type="paragraph" w:customStyle="1" w:styleId="113">
    <w:name w:val="Абзац списка11"/>
    <w:basedOn w:val="43"/>
    <w:rsid w:val="00C555E8"/>
    <w:pPr>
      <w:widowControl/>
      <w:ind w:left="720"/>
    </w:pPr>
    <w:rPr>
      <w:rFonts w:ascii="Calibri" w:hAnsi="Calibri"/>
      <w:sz w:val="22"/>
    </w:rPr>
  </w:style>
  <w:style w:type="paragraph" w:customStyle="1" w:styleId="2e">
    <w:name w:val="Основной текст2"/>
    <w:basedOn w:val="43"/>
    <w:rsid w:val="00C555E8"/>
    <w:pPr>
      <w:widowControl/>
      <w:jc w:val="both"/>
    </w:pPr>
    <w:rPr>
      <w:rFonts w:ascii="Times New Roman" w:hAnsi="Times New Roman"/>
      <w:sz w:val="26"/>
    </w:rPr>
  </w:style>
  <w:style w:type="paragraph" w:customStyle="1" w:styleId="1ff">
    <w:name w:val="Текст1"/>
    <w:basedOn w:val="43"/>
    <w:rsid w:val="00C555E8"/>
    <w:pPr>
      <w:widowControl/>
    </w:pPr>
  </w:style>
  <w:style w:type="paragraph" w:customStyle="1" w:styleId="afffffa">
    <w:name w:val="Текст в таблицах"/>
    <w:basedOn w:val="a4"/>
    <w:rsid w:val="00C555E8"/>
    <w:pPr>
      <w:spacing w:line="240" w:lineRule="auto"/>
      <w:jc w:val="left"/>
    </w:pPr>
    <w:rPr>
      <w:rFonts w:ascii="Calibri" w:eastAsia="Times New Roman" w:hAnsi="Calibri" w:cs="Times New Roman"/>
      <w:sz w:val="24"/>
      <w:szCs w:val="24"/>
    </w:rPr>
  </w:style>
  <w:style w:type="paragraph" w:customStyle="1" w:styleId="14660">
    <w:name w:val="14660"/>
    <w:basedOn w:val="a4"/>
    <w:rsid w:val="00C555E8"/>
    <w:pPr>
      <w:autoSpaceDE w:val="0"/>
      <w:autoSpaceDN w:val="0"/>
      <w:spacing w:before="120" w:after="120" w:line="240" w:lineRule="auto"/>
      <w:jc w:val="center"/>
    </w:pPr>
    <w:rPr>
      <w:rFonts w:ascii="Calibri" w:eastAsia="Times New Roman" w:hAnsi="Calibri" w:cs="Times New Roman"/>
      <w:b/>
      <w:bCs/>
      <w:color w:val="000000"/>
      <w:szCs w:val="28"/>
    </w:rPr>
  </w:style>
  <w:style w:type="paragraph" w:customStyle="1" w:styleId="afffffb">
    <w:name w:val="Заголовок таблицы"/>
    <w:basedOn w:val="a4"/>
    <w:link w:val="afffffc"/>
    <w:rsid w:val="00C555E8"/>
    <w:pPr>
      <w:jc w:val="center"/>
    </w:pPr>
    <w:rPr>
      <w:rFonts w:ascii="Calibri" w:eastAsia="Times New Roman" w:hAnsi="Calibri" w:cs="Times New Roman"/>
      <w:i/>
      <w:szCs w:val="24"/>
    </w:rPr>
  </w:style>
  <w:style w:type="character" w:customStyle="1" w:styleId="afffffc">
    <w:name w:val="Заголовок таблицы Знак"/>
    <w:link w:val="afffffb"/>
    <w:locked/>
    <w:rsid w:val="00C555E8"/>
    <w:rPr>
      <w:rFonts w:ascii="Calibri" w:eastAsia="Times New Roman" w:hAnsi="Calibri" w:cs="Times New Roman"/>
      <w:i/>
      <w:sz w:val="28"/>
      <w:szCs w:val="24"/>
    </w:rPr>
  </w:style>
  <w:style w:type="paragraph" w:customStyle="1" w:styleId="320">
    <w:name w:val="Основной текст с отступом 32"/>
    <w:basedOn w:val="a4"/>
    <w:rsid w:val="00C555E8"/>
    <w:pPr>
      <w:spacing w:line="240" w:lineRule="atLeast"/>
      <w:ind w:firstLine="709"/>
    </w:pPr>
    <w:rPr>
      <w:rFonts w:ascii="Arial" w:eastAsia="Times New Roman" w:hAnsi="Arial" w:cs="Times New Roman"/>
      <w:sz w:val="24"/>
      <w:szCs w:val="20"/>
    </w:rPr>
  </w:style>
  <w:style w:type="paragraph" w:customStyle="1" w:styleId="CharChar">
    <w:name w:val="Char Char Знак Знак Знак Знак Знак Знак Знак Знак Знак Знак"/>
    <w:basedOn w:val="a4"/>
    <w:rsid w:val="00C555E8"/>
    <w:pPr>
      <w:spacing w:after="160" w:line="240" w:lineRule="exact"/>
      <w:jc w:val="left"/>
    </w:pPr>
    <w:rPr>
      <w:rFonts w:ascii="Verdana" w:eastAsia="Times New Roman" w:hAnsi="Verdana" w:cs="Verdana"/>
      <w:sz w:val="20"/>
      <w:szCs w:val="20"/>
      <w:lang w:val="en-US"/>
    </w:rPr>
  </w:style>
  <w:style w:type="character" w:customStyle="1" w:styleId="fts-hit">
    <w:name w:val="fts-hit"/>
    <w:rsid w:val="00C555E8"/>
  </w:style>
  <w:style w:type="paragraph" w:customStyle="1" w:styleId="afffffd">
    <w:name w:val="Бол_Маркер"/>
    <w:basedOn w:val="afff4"/>
    <w:rsid w:val="00C555E8"/>
    <w:pPr>
      <w:tabs>
        <w:tab w:val="num" w:pos="900"/>
      </w:tabs>
      <w:ind w:left="900" w:hanging="180"/>
    </w:pPr>
    <w:rPr>
      <w:szCs w:val="20"/>
    </w:rPr>
  </w:style>
  <w:style w:type="paragraph" w:customStyle="1" w:styleId="2f">
    <w:name w:val="Абзац списка2"/>
    <w:basedOn w:val="a4"/>
    <w:rsid w:val="00C555E8"/>
    <w:pPr>
      <w:spacing w:line="240" w:lineRule="auto"/>
      <w:ind w:left="708" w:firstLine="567"/>
    </w:pPr>
    <w:rPr>
      <w:rFonts w:ascii="Calibri" w:eastAsia="Times New Roman" w:hAnsi="Calibri" w:cs="Times New Roman"/>
      <w:sz w:val="24"/>
      <w:szCs w:val="20"/>
    </w:rPr>
  </w:style>
  <w:style w:type="paragraph" w:customStyle="1" w:styleId="330">
    <w:name w:val="Основной текст с отступом 33"/>
    <w:basedOn w:val="a4"/>
    <w:rsid w:val="00C555E8"/>
    <w:pPr>
      <w:spacing w:line="240" w:lineRule="atLeast"/>
      <w:ind w:firstLine="709"/>
    </w:pPr>
    <w:rPr>
      <w:rFonts w:ascii="Arial" w:eastAsia="Times New Roman" w:hAnsi="Arial" w:cs="Times New Roman"/>
      <w:sz w:val="24"/>
      <w:szCs w:val="20"/>
    </w:rPr>
  </w:style>
  <w:style w:type="character" w:styleId="afffffe">
    <w:name w:val="Strong"/>
    <w:uiPriority w:val="22"/>
    <w:qFormat/>
    <w:rsid w:val="00C555E8"/>
    <w:rPr>
      <w:b/>
      <w:bCs/>
    </w:rPr>
  </w:style>
  <w:style w:type="paragraph" w:styleId="2f0">
    <w:name w:val="Quote"/>
    <w:basedOn w:val="a4"/>
    <w:next w:val="a4"/>
    <w:link w:val="2f1"/>
    <w:uiPriority w:val="29"/>
    <w:qFormat/>
    <w:rsid w:val="00C555E8"/>
    <w:pPr>
      <w:spacing w:line="240" w:lineRule="auto"/>
      <w:jc w:val="left"/>
    </w:pPr>
    <w:rPr>
      <w:rFonts w:ascii="Calibri" w:eastAsia="Times New Roman" w:hAnsi="Calibri" w:cs="Times New Roman"/>
      <w:i/>
      <w:sz w:val="24"/>
      <w:szCs w:val="24"/>
    </w:rPr>
  </w:style>
  <w:style w:type="character" w:customStyle="1" w:styleId="2f1">
    <w:name w:val="Цитата 2 Знак"/>
    <w:basedOn w:val="a5"/>
    <w:link w:val="2f0"/>
    <w:uiPriority w:val="29"/>
    <w:rsid w:val="00C555E8"/>
    <w:rPr>
      <w:rFonts w:ascii="Calibri" w:eastAsia="Times New Roman" w:hAnsi="Calibri" w:cs="Times New Roman"/>
      <w:i/>
      <w:sz w:val="24"/>
      <w:szCs w:val="24"/>
    </w:rPr>
  </w:style>
  <w:style w:type="paragraph" w:styleId="affffff">
    <w:name w:val="Intense Quote"/>
    <w:basedOn w:val="a4"/>
    <w:next w:val="a4"/>
    <w:link w:val="affffff0"/>
    <w:uiPriority w:val="30"/>
    <w:qFormat/>
    <w:rsid w:val="00C555E8"/>
    <w:pPr>
      <w:spacing w:line="240" w:lineRule="auto"/>
      <w:ind w:left="720" w:right="720"/>
      <w:jc w:val="left"/>
    </w:pPr>
    <w:rPr>
      <w:rFonts w:ascii="Calibri" w:eastAsia="Times New Roman" w:hAnsi="Calibri" w:cs="Times New Roman"/>
      <w:b/>
      <w:i/>
      <w:sz w:val="24"/>
    </w:rPr>
  </w:style>
  <w:style w:type="character" w:customStyle="1" w:styleId="affffff0">
    <w:name w:val="Выделенная цитата Знак"/>
    <w:basedOn w:val="a5"/>
    <w:link w:val="affffff"/>
    <w:uiPriority w:val="30"/>
    <w:rsid w:val="00C555E8"/>
    <w:rPr>
      <w:rFonts w:ascii="Calibri" w:eastAsia="Times New Roman" w:hAnsi="Calibri" w:cs="Times New Roman"/>
      <w:b/>
      <w:i/>
      <w:sz w:val="24"/>
    </w:rPr>
  </w:style>
  <w:style w:type="character" w:styleId="affffff1">
    <w:name w:val="Intense Emphasis"/>
    <w:uiPriority w:val="21"/>
    <w:qFormat/>
    <w:rsid w:val="00C555E8"/>
    <w:rPr>
      <w:b/>
      <w:i/>
      <w:sz w:val="24"/>
      <w:szCs w:val="24"/>
      <w:u w:val="single"/>
    </w:rPr>
  </w:style>
  <w:style w:type="character" w:styleId="affffff2">
    <w:name w:val="Subtle Reference"/>
    <w:uiPriority w:val="31"/>
    <w:qFormat/>
    <w:rsid w:val="00C555E8"/>
    <w:rPr>
      <w:sz w:val="24"/>
      <w:szCs w:val="24"/>
      <w:u w:val="single"/>
    </w:rPr>
  </w:style>
  <w:style w:type="character" w:styleId="affffff3">
    <w:name w:val="Intense Reference"/>
    <w:uiPriority w:val="32"/>
    <w:qFormat/>
    <w:rsid w:val="00C555E8"/>
    <w:rPr>
      <w:b/>
      <w:sz w:val="24"/>
      <w:u w:val="single"/>
    </w:rPr>
  </w:style>
  <w:style w:type="table" w:styleId="affffff4">
    <w:name w:val="Grid Table Light"/>
    <w:basedOn w:val="a6"/>
    <w:uiPriority w:val="40"/>
    <w:rsid w:val="00C555E8"/>
    <w:pPr>
      <w:spacing w:after="0" w:line="240" w:lineRule="auto"/>
    </w:pPr>
    <w:rPr>
      <w:rFonts w:ascii="Calibri" w:eastAsia="Times New Roman" w:hAnsi="Calibri" w:cs="Times New Roman"/>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numbering" w:customStyle="1" w:styleId="11110">
    <w:name w:val="Нет списка1111"/>
    <w:next w:val="a7"/>
    <w:uiPriority w:val="99"/>
    <w:semiHidden/>
    <w:unhideWhenUsed/>
    <w:rsid w:val="00C555E8"/>
  </w:style>
  <w:style w:type="character" w:customStyle="1" w:styleId="2f2">
    <w:name w:val="Основной текст (2)_"/>
    <w:link w:val="2f3"/>
    <w:rsid w:val="00C555E8"/>
    <w:rPr>
      <w:sz w:val="36"/>
      <w:szCs w:val="36"/>
      <w:shd w:val="clear" w:color="auto" w:fill="FFFFFF"/>
    </w:rPr>
  </w:style>
  <w:style w:type="paragraph" w:customStyle="1" w:styleId="2f3">
    <w:name w:val="Основной текст (2)"/>
    <w:basedOn w:val="a4"/>
    <w:link w:val="2f2"/>
    <w:rsid w:val="00C555E8"/>
    <w:pPr>
      <w:widowControl w:val="0"/>
      <w:shd w:val="clear" w:color="auto" w:fill="FFFFFF"/>
      <w:spacing w:line="624" w:lineRule="exact"/>
    </w:pPr>
    <w:rPr>
      <w:rFonts w:asciiTheme="minorHAnsi" w:hAnsiTheme="minorHAnsi"/>
      <w:sz w:val="36"/>
      <w:szCs w:val="36"/>
    </w:rPr>
  </w:style>
  <w:style w:type="numbering" w:customStyle="1" w:styleId="212">
    <w:name w:val="Нет списка21"/>
    <w:next w:val="a7"/>
    <w:uiPriority w:val="99"/>
    <w:semiHidden/>
    <w:unhideWhenUsed/>
    <w:rsid w:val="00C555E8"/>
  </w:style>
  <w:style w:type="table" w:customStyle="1" w:styleId="2f4">
    <w:name w:val="Сетка таблицы2"/>
    <w:basedOn w:val="a6"/>
    <w:next w:val="afc"/>
    <w:uiPriority w:val="39"/>
    <w:rsid w:val="00C555E8"/>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
    <w:name w:val="TableGrid"/>
    <w:rsid w:val="00C555E8"/>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character" w:customStyle="1" w:styleId="2f5">
    <w:name w:val="Заголовок №2_"/>
    <w:link w:val="2f6"/>
    <w:rsid w:val="00C555E8"/>
    <w:rPr>
      <w:b/>
      <w:bCs/>
      <w:sz w:val="18"/>
      <w:szCs w:val="18"/>
      <w:shd w:val="clear" w:color="auto" w:fill="FFFFFF"/>
    </w:rPr>
  </w:style>
  <w:style w:type="paragraph" w:customStyle="1" w:styleId="2f6">
    <w:name w:val="Заголовок №2"/>
    <w:basedOn w:val="a4"/>
    <w:link w:val="2f5"/>
    <w:rsid w:val="00C555E8"/>
    <w:pPr>
      <w:widowControl w:val="0"/>
      <w:shd w:val="clear" w:color="auto" w:fill="FFFFFF"/>
      <w:spacing w:line="209" w:lineRule="exact"/>
      <w:outlineLvl w:val="1"/>
    </w:pPr>
    <w:rPr>
      <w:rFonts w:asciiTheme="minorHAnsi" w:hAnsiTheme="minorHAnsi"/>
      <w:b/>
      <w:bCs/>
      <w:sz w:val="18"/>
      <w:szCs w:val="18"/>
    </w:rPr>
  </w:style>
  <w:style w:type="character" w:customStyle="1" w:styleId="1ff0">
    <w:name w:val="Заголовок №1_"/>
    <w:link w:val="1ff1"/>
    <w:rsid w:val="00C555E8"/>
    <w:rPr>
      <w:b/>
      <w:bCs/>
      <w:sz w:val="18"/>
      <w:szCs w:val="18"/>
      <w:shd w:val="clear" w:color="auto" w:fill="FFFFFF"/>
    </w:rPr>
  </w:style>
  <w:style w:type="paragraph" w:customStyle="1" w:styleId="1ff1">
    <w:name w:val="Заголовок №1"/>
    <w:basedOn w:val="a4"/>
    <w:link w:val="1ff0"/>
    <w:rsid w:val="00C555E8"/>
    <w:pPr>
      <w:widowControl w:val="0"/>
      <w:shd w:val="clear" w:color="auto" w:fill="FFFFFF"/>
      <w:spacing w:before="180" w:line="212" w:lineRule="exact"/>
      <w:jc w:val="center"/>
      <w:outlineLvl w:val="0"/>
    </w:pPr>
    <w:rPr>
      <w:rFonts w:asciiTheme="minorHAnsi" w:hAnsiTheme="minorHAnsi"/>
      <w:b/>
      <w:bCs/>
      <w:sz w:val="18"/>
      <w:szCs w:val="18"/>
    </w:rPr>
  </w:style>
  <w:style w:type="paragraph" w:customStyle="1" w:styleId="affffff5">
    <w:name w:val="обычный"/>
    <w:basedOn w:val="a4"/>
    <w:rsid w:val="00C555E8"/>
    <w:pPr>
      <w:spacing w:line="240" w:lineRule="auto"/>
      <w:jc w:val="left"/>
    </w:pPr>
    <w:rPr>
      <w:rFonts w:ascii="Arial" w:eastAsia="Times New Roman" w:hAnsi="Arial" w:cs="Arial"/>
      <w:color w:val="000000"/>
      <w:sz w:val="20"/>
      <w:szCs w:val="20"/>
      <w:lang w:eastAsia="ru-RU"/>
    </w:rPr>
  </w:style>
  <w:style w:type="character" w:customStyle="1" w:styleId="213">
    <w:name w:val="Знак Знак21"/>
    <w:rsid w:val="00C555E8"/>
    <w:rPr>
      <w:spacing w:val="20"/>
      <w:sz w:val="28"/>
      <w:lang w:val="ru-RU" w:eastAsia="ru-RU" w:bidi="ar-SA"/>
    </w:rPr>
  </w:style>
  <w:style w:type="numbering" w:customStyle="1" w:styleId="3d">
    <w:name w:val="Нет списка3"/>
    <w:next w:val="a7"/>
    <w:uiPriority w:val="99"/>
    <w:semiHidden/>
    <w:unhideWhenUsed/>
    <w:rsid w:val="00C555E8"/>
  </w:style>
  <w:style w:type="table" w:customStyle="1" w:styleId="3e">
    <w:name w:val="Сетка таблицы3"/>
    <w:basedOn w:val="a6"/>
    <w:next w:val="afc"/>
    <w:uiPriority w:val="39"/>
    <w:rsid w:val="00C555E8"/>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
    <w:name w:val="TableGrid1"/>
    <w:rsid w:val="00C555E8"/>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table" w:customStyle="1" w:styleId="120">
    <w:name w:val="Сетка таблицы12"/>
    <w:basedOn w:val="a6"/>
    <w:next w:val="afc"/>
    <w:rsid w:val="00C555E8"/>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4">
    <w:name w:val="Сетка таблицы4"/>
    <w:basedOn w:val="a6"/>
    <w:next w:val="afc"/>
    <w:uiPriority w:val="59"/>
    <w:rsid w:val="00C555E8"/>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5">
    <w:name w:val="Сетка таблицы5"/>
    <w:basedOn w:val="a6"/>
    <w:next w:val="afc"/>
    <w:rsid w:val="00C555E8"/>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62">
    <w:name w:val="Сетка таблицы6"/>
    <w:basedOn w:val="a6"/>
    <w:next w:val="afc"/>
    <w:uiPriority w:val="59"/>
    <w:rsid w:val="00C555E8"/>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72">
    <w:name w:val="Сетка таблицы7"/>
    <w:basedOn w:val="a6"/>
    <w:next w:val="afc"/>
    <w:uiPriority w:val="39"/>
    <w:rsid w:val="00C555E8"/>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5">
    <w:name w:val="Нет списка4"/>
    <w:next w:val="a7"/>
    <w:uiPriority w:val="99"/>
    <w:semiHidden/>
    <w:unhideWhenUsed/>
    <w:rsid w:val="00C555E8"/>
  </w:style>
  <w:style w:type="table" w:customStyle="1" w:styleId="130">
    <w:name w:val="Сетка таблицы13"/>
    <w:basedOn w:val="a6"/>
    <w:next w:val="afc"/>
    <w:rsid w:val="00C555E8"/>
    <w:pPr>
      <w:spacing w:after="0" w:line="240" w:lineRule="auto"/>
      <w:jc w:val="both"/>
    </w:pPr>
    <w:rPr>
      <w:rFonts w:ascii="Times New Roman" w:eastAsia="Times New Roman" w:hAnsi="Times New Roman" w:cs="Times New Roman"/>
      <w:sz w:val="28"/>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b/>
        <w:bCs/>
        <w:color w:val="auto"/>
      </w:rPr>
    </w:tblStylePr>
  </w:style>
  <w:style w:type="character" w:customStyle="1" w:styleId="1ff2">
    <w:name w:val="Упомянуть1"/>
    <w:uiPriority w:val="99"/>
    <w:semiHidden/>
    <w:unhideWhenUsed/>
    <w:rsid w:val="00C555E8"/>
    <w:rPr>
      <w:color w:val="2B579A"/>
      <w:shd w:val="clear" w:color="auto" w:fill="E6E6E6"/>
    </w:rPr>
  </w:style>
  <w:style w:type="numbering" w:customStyle="1" w:styleId="56">
    <w:name w:val="Нет списка5"/>
    <w:next w:val="a7"/>
    <w:uiPriority w:val="99"/>
    <w:semiHidden/>
    <w:unhideWhenUsed/>
    <w:rsid w:val="00C555E8"/>
  </w:style>
  <w:style w:type="table" w:customStyle="1" w:styleId="82">
    <w:name w:val="Сетка таблицы8"/>
    <w:basedOn w:val="a6"/>
    <w:next w:val="afc"/>
    <w:uiPriority w:val="39"/>
    <w:rsid w:val="00C555E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a4"/>
    <w:rsid w:val="00C555E8"/>
    <w:pPr>
      <w:spacing w:before="100" w:beforeAutospacing="1" w:after="100" w:afterAutospacing="1" w:line="240" w:lineRule="auto"/>
      <w:jc w:val="left"/>
    </w:pPr>
    <w:rPr>
      <w:rFonts w:eastAsia="Times New Roman" w:cs="Times New Roman"/>
      <w:sz w:val="24"/>
      <w:szCs w:val="24"/>
      <w:lang w:eastAsia="ru-RU"/>
    </w:rPr>
  </w:style>
  <w:style w:type="paragraph" w:customStyle="1" w:styleId="xl63">
    <w:name w:val="xl63"/>
    <w:basedOn w:val="a4"/>
    <w:rsid w:val="00C555E8"/>
    <w:pPr>
      <w:spacing w:before="100" w:beforeAutospacing="1" w:after="100" w:afterAutospacing="1" w:line="240" w:lineRule="auto"/>
      <w:jc w:val="center"/>
      <w:textAlignment w:val="center"/>
    </w:pPr>
    <w:rPr>
      <w:rFonts w:eastAsia="Times New Roman" w:cs="Times New Roman"/>
      <w:b/>
      <w:bCs/>
      <w:sz w:val="24"/>
      <w:szCs w:val="24"/>
      <w:lang w:eastAsia="ru-RU"/>
    </w:rPr>
  </w:style>
  <w:style w:type="paragraph" w:customStyle="1" w:styleId="xl64">
    <w:name w:val="xl64"/>
    <w:basedOn w:val="a4"/>
    <w:rsid w:val="00C555E8"/>
    <w:pPr>
      <w:spacing w:before="100" w:beforeAutospacing="1" w:after="100" w:afterAutospacing="1" w:line="240" w:lineRule="auto"/>
      <w:jc w:val="center"/>
      <w:textAlignment w:val="center"/>
    </w:pPr>
    <w:rPr>
      <w:rFonts w:eastAsia="Times New Roman" w:cs="Times New Roman"/>
      <w:b/>
      <w:bCs/>
      <w:sz w:val="24"/>
      <w:szCs w:val="24"/>
      <w:lang w:eastAsia="ru-RU"/>
    </w:rPr>
  </w:style>
  <w:style w:type="paragraph" w:customStyle="1" w:styleId="xl65">
    <w:name w:val="xl65"/>
    <w:basedOn w:val="a4"/>
    <w:rsid w:val="00C555E8"/>
    <w:pPr>
      <w:spacing w:before="100" w:beforeAutospacing="1" w:after="100" w:afterAutospacing="1" w:line="240" w:lineRule="auto"/>
      <w:jc w:val="left"/>
    </w:pPr>
    <w:rPr>
      <w:rFonts w:eastAsia="Times New Roman" w:cs="Times New Roman"/>
      <w:sz w:val="24"/>
      <w:szCs w:val="24"/>
      <w:lang w:eastAsia="ru-RU"/>
    </w:rPr>
  </w:style>
  <w:style w:type="paragraph" w:customStyle="1" w:styleId="xl66">
    <w:name w:val="xl66"/>
    <w:basedOn w:val="a4"/>
    <w:rsid w:val="00C555E8"/>
    <w:pPr>
      <w:spacing w:before="100" w:beforeAutospacing="1" w:after="100" w:afterAutospacing="1" w:line="240" w:lineRule="auto"/>
      <w:jc w:val="center"/>
      <w:textAlignment w:val="center"/>
    </w:pPr>
    <w:rPr>
      <w:rFonts w:eastAsia="Times New Roman" w:cs="Times New Roman"/>
      <w:sz w:val="24"/>
      <w:szCs w:val="24"/>
      <w:lang w:eastAsia="ru-RU"/>
    </w:rPr>
  </w:style>
  <w:style w:type="paragraph" w:customStyle="1" w:styleId="xl67">
    <w:name w:val="xl67"/>
    <w:basedOn w:val="a4"/>
    <w:rsid w:val="00C555E8"/>
    <w:pPr>
      <w:spacing w:before="100" w:beforeAutospacing="1" w:after="100" w:afterAutospacing="1" w:line="240" w:lineRule="auto"/>
      <w:jc w:val="center"/>
      <w:textAlignment w:val="center"/>
    </w:pPr>
    <w:rPr>
      <w:rFonts w:eastAsia="Times New Roman" w:cs="Times New Roman"/>
      <w:sz w:val="24"/>
      <w:szCs w:val="24"/>
      <w:lang w:eastAsia="ru-RU"/>
    </w:rPr>
  </w:style>
  <w:style w:type="paragraph" w:customStyle="1" w:styleId="xl68">
    <w:name w:val="xl68"/>
    <w:basedOn w:val="a4"/>
    <w:rsid w:val="00C555E8"/>
    <w:pPr>
      <w:spacing w:before="100" w:beforeAutospacing="1" w:after="100" w:afterAutospacing="1" w:line="240" w:lineRule="auto"/>
      <w:jc w:val="center"/>
    </w:pPr>
    <w:rPr>
      <w:rFonts w:eastAsia="Times New Roman" w:cs="Times New Roman"/>
      <w:sz w:val="24"/>
      <w:szCs w:val="24"/>
      <w:lang w:eastAsia="ru-RU"/>
    </w:rPr>
  </w:style>
  <w:style w:type="paragraph" w:customStyle="1" w:styleId="xl69">
    <w:name w:val="xl69"/>
    <w:basedOn w:val="a4"/>
    <w:rsid w:val="00C555E8"/>
    <w:pPr>
      <w:pBdr>
        <w:top w:val="single" w:sz="4" w:space="0" w:color="auto"/>
        <w:bottom w:val="single" w:sz="4" w:space="0" w:color="auto"/>
      </w:pBdr>
      <w:spacing w:before="100" w:beforeAutospacing="1" w:after="100" w:afterAutospacing="1" w:line="240" w:lineRule="auto"/>
      <w:jc w:val="center"/>
    </w:pPr>
    <w:rPr>
      <w:rFonts w:eastAsia="Times New Roman" w:cs="Times New Roman"/>
      <w:sz w:val="24"/>
      <w:szCs w:val="24"/>
      <w:lang w:eastAsia="ru-RU"/>
    </w:rPr>
  </w:style>
  <w:style w:type="paragraph" w:customStyle="1" w:styleId="xl70">
    <w:name w:val="xl70"/>
    <w:basedOn w:val="a4"/>
    <w:rsid w:val="00C555E8"/>
    <w:pPr>
      <w:pBdr>
        <w:top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Times New Roman"/>
      <w:sz w:val="24"/>
      <w:szCs w:val="24"/>
      <w:lang w:eastAsia="ru-RU"/>
    </w:rPr>
  </w:style>
  <w:style w:type="numbering" w:customStyle="1" w:styleId="63">
    <w:name w:val="Нет списка6"/>
    <w:next w:val="a7"/>
    <w:uiPriority w:val="99"/>
    <w:semiHidden/>
    <w:rsid w:val="00C555E8"/>
  </w:style>
  <w:style w:type="table" w:customStyle="1" w:styleId="92">
    <w:name w:val="Сетка таблицы9"/>
    <w:basedOn w:val="a6"/>
    <w:next w:val="afc"/>
    <w:uiPriority w:val="39"/>
    <w:rsid w:val="00C555E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
    <w:name w:val="Нет списка12"/>
    <w:next w:val="a7"/>
    <w:uiPriority w:val="99"/>
    <w:semiHidden/>
    <w:unhideWhenUsed/>
    <w:rsid w:val="00C555E8"/>
  </w:style>
  <w:style w:type="table" w:customStyle="1" w:styleId="142">
    <w:name w:val="Сетка таблицы14"/>
    <w:basedOn w:val="a6"/>
    <w:next w:val="afc"/>
    <w:rsid w:val="00C555E8"/>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20">
    <w:name w:val="Нет списка112"/>
    <w:next w:val="a7"/>
    <w:uiPriority w:val="99"/>
    <w:semiHidden/>
    <w:unhideWhenUsed/>
    <w:rsid w:val="00C555E8"/>
  </w:style>
  <w:style w:type="numbering" w:customStyle="1" w:styleId="2110">
    <w:name w:val="Нет списка211"/>
    <w:next w:val="a7"/>
    <w:uiPriority w:val="99"/>
    <w:semiHidden/>
    <w:unhideWhenUsed/>
    <w:rsid w:val="00C555E8"/>
  </w:style>
  <w:style w:type="numbering" w:customStyle="1" w:styleId="313">
    <w:name w:val="Нет списка31"/>
    <w:next w:val="a7"/>
    <w:uiPriority w:val="99"/>
    <w:semiHidden/>
    <w:unhideWhenUsed/>
    <w:rsid w:val="00C555E8"/>
  </w:style>
  <w:style w:type="numbering" w:customStyle="1" w:styleId="410">
    <w:name w:val="Нет списка41"/>
    <w:next w:val="a7"/>
    <w:uiPriority w:val="99"/>
    <w:semiHidden/>
    <w:unhideWhenUsed/>
    <w:rsid w:val="00C555E8"/>
  </w:style>
  <w:style w:type="numbering" w:customStyle="1" w:styleId="510">
    <w:name w:val="Нет списка51"/>
    <w:next w:val="a7"/>
    <w:uiPriority w:val="99"/>
    <w:semiHidden/>
    <w:unhideWhenUsed/>
    <w:rsid w:val="00C555E8"/>
  </w:style>
  <w:style w:type="numbering" w:customStyle="1" w:styleId="73">
    <w:name w:val="Нет списка7"/>
    <w:next w:val="a7"/>
    <w:uiPriority w:val="99"/>
    <w:semiHidden/>
    <w:rsid w:val="00C555E8"/>
  </w:style>
  <w:style w:type="table" w:customStyle="1" w:styleId="101">
    <w:name w:val="Сетка таблицы10"/>
    <w:basedOn w:val="a6"/>
    <w:next w:val="afc"/>
    <w:uiPriority w:val="39"/>
    <w:rsid w:val="00C555E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
    <w:name w:val="Нет списка13"/>
    <w:next w:val="a7"/>
    <w:uiPriority w:val="99"/>
    <w:semiHidden/>
    <w:unhideWhenUsed/>
    <w:rsid w:val="00C555E8"/>
  </w:style>
  <w:style w:type="table" w:customStyle="1" w:styleId="150">
    <w:name w:val="Сетка таблицы15"/>
    <w:basedOn w:val="a6"/>
    <w:next w:val="afc"/>
    <w:rsid w:val="00C555E8"/>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ff3">
    <w:name w:val="Сетка таблицы светлая1"/>
    <w:basedOn w:val="a6"/>
    <w:next w:val="affffff4"/>
    <w:uiPriority w:val="40"/>
    <w:rsid w:val="00C555E8"/>
    <w:pPr>
      <w:spacing w:after="0" w:line="240" w:lineRule="auto"/>
    </w:pPr>
    <w:rPr>
      <w:rFonts w:ascii="Calibri" w:eastAsia="Times New Roman" w:hAnsi="Calibri" w:cs="Times New Roman"/>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numbering" w:customStyle="1" w:styleId="1130">
    <w:name w:val="Нет списка113"/>
    <w:next w:val="a7"/>
    <w:uiPriority w:val="99"/>
    <w:semiHidden/>
    <w:unhideWhenUsed/>
    <w:rsid w:val="00C555E8"/>
  </w:style>
  <w:style w:type="numbering" w:customStyle="1" w:styleId="221">
    <w:name w:val="Нет списка22"/>
    <w:next w:val="a7"/>
    <w:uiPriority w:val="99"/>
    <w:semiHidden/>
    <w:unhideWhenUsed/>
    <w:rsid w:val="00C555E8"/>
  </w:style>
  <w:style w:type="table" w:customStyle="1" w:styleId="214">
    <w:name w:val="Сетка таблицы21"/>
    <w:basedOn w:val="a6"/>
    <w:next w:val="afc"/>
    <w:uiPriority w:val="39"/>
    <w:rsid w:val="00C555E8"/>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
    <w:name w:val="TableGrid2"/>
    <w:rsid w:val="00C555E8"/>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numbering" w:customStyle="1" w:styleId="321">
    <w:name w:val="Нет списка32"/>
    <w:next w:val="a7"/>
    <w:uiPriority w:val="99"/>
    <w:semiHidden/>
    <w:unhideWhenUsed/>
    <w:rsid w:val="00C555E8"/>
  </w:style>
  <w:style w:type="table" w:customStyle="1" w:styleId="314">
    <w:name w:val="Сетка таблицы31"/>
    <w:basedOn w:val="a6"/>
    <w:next w:val="afc"/>
    <w:uiPriority w:val="39"/>
    <w:rsid w:val="00C555E8"/>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
    <w:name w:val="TableGrid11"/>
    <w:rsid w:val="00C555E8"/>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table" w:customStyle="1" w:styleId="1210">
    <w:name w:val="Сетка таблицы121"/>
    <w:basedOn w:val="a6"/>
    <w:next w:val="afc"/>
    <w:rsid w:val="00C555E8"/>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11">
    <w:name w:val="Сетка таблицы41"/>
    <w:basedOn w:val="a6"/>
    <w:next w:val="afc"/>
    <w:uiPriority w:val="59"/>
    <w:rsid w:val="00C555E8"/>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11">
    <w:name w:val="Сетка таблицы51"/>
    <w:basedOn w:val="a6"/>
    <w:next w:val="afc"/>
    <w:rsid w:val="00C555E8"/>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610">
    <w:name w:val="Сетка таблицы61"/>
    <w:basedOn w:val="a6"/>
    <w:next w:val="afc"/>
    <w:uiPriority w:val="59"/>
    <w:rsid w:val="00C555E8"/>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710">
    <w:name w:val="Сетка таблицы71"/>
    <w:basedOn w:val="a6"/>
    <w:next w:val="afc"/>
    <w:uiPriority w:val="39"/>
    <w:rsid w:val="00C555E8"/>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20">
    <w:name w:val="Нет списка42"/>
    <w:next w:val="a7"/>
    <w:uiPriority w:val="99"/>
    <w:semiHidden/>
    <w:unhideWhenUsed/>
    <w:rsid w:val="00C555E8"/>
  </w:style>
  <w:style w:type="table" w:customStyle="1" w:styleId="1310">
    <w:name w:val="Сетка таблицы131"/>
    <w:basedOn w:val="a6"/>
    <w:next w:val="afc"/>
    <w:rsid w:val="00C555E8"/>
    <w:pPr>
      <w:spacing w:after="0" w:line="240" w:lineRule="auto"/>
      <w:jc w:val="both"/>
    </w:pPr>
    <w:rPr>
      <w:rFonts w:ascii="Times New Roman" w:eastAsia="Times New Roman" w:hAnsi="Times New Roman" w:cs="Times New Roman"/>
      <w:sz w:val="28"/>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b/>
        <w:bCs/>
        <w:color w:val="auto"/>
      </w:rPr>
    </w:tblStylePr>
  </w:style>
  <w:style w:type="numbering" w:customStyle="1" w:styleId="520">
    <w:name w:val="Нет списка52"/>
    <w:next w:val="a7"/>
    <w:uiPriority w:val="99"/>
    <w:semiHidden/>
    <w:unhideWhenUsed/>
    <w:rsid w:val="00C555E8"/>
  </w:style>
  <w:style w:type="table" w:customStyle="1" w:styleId="810">
    <w:name w:val="Сетка таблицы81"/>
    <w:basedOn w:val="a6"/>
    <w:next w:val="afc"/>
    <w:uiPriority w:val="39"/>
    <w:rsid w:val="00C555E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71">
    <w:name w:val="xl71"/>
    <w:basedOn w:val="a4"/>
    <w:rsid w:val="00C555E8"/>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eastAsia="Times New Roman" w:cs="Times New Roman"/>
      <w:color w:val="000000"/>
      <w:sz w:val="24"/>
      <w:szCs w:val="24"/>
      <w:lang w:eastAsia="ru-RU"/>
    </w:rPr>
  </w:style>
  <w:style w:type="paragraph" w:customStyle="1" w:styleId="xl72">
    <w:name w:val="xl72"/>
    <w:basedOn w:val="a4"/>
    <w:rsid w:val="00C555E8"/>
    <w:pPr>
      <w:pBdr>
        <w:bottom w:val="single" w:sz="8" w:space="0" w:color="auto"/>
        <w:right w:val="single" w:sz="8" w:space="0" w:color="auto"/>
      </w:pBdr>
      <w:spacing w:before="100" w:beforeAutospacing="1" w:after="100" w:afterAutospacing="1" w:line="240" w:lineRule="auto"/>
      <w:jc w:val="center"/>
      <w:textAlignment w:val="center"/>
    </w:pPr>
    <w:rPr>
      <w:rFonts w:eastAsia="Times New Roman" w:cs="Times New Roman"/>
      <w:sz w:val="24"/>
      <w:szCs w:val="24"/>
      <w:lang w:eastAsia="ru-RU"/>
    </w:rPr>
  </w:style>
  <w:style w:type="paragraph" w:customStyle="1" w:styleId="xl73">
    <w:name w:val="xl73"/>
    <w:basedOn w:val="a4"/>
    <w:rsid w:val="00C555E8"/>
    <w:pPr>
      <w:spacing w:before="100" w:beforeAutospacing="1" w:after="100" w:afterAutospacing="1" w:line="240" w:lineRule="auto"/>
      <w:jc w:val="center"/>
    </w:pPr>
    <w:rPr>
      <w:rFonts w:eastAsia="Times New Roman" w:cs="Times New Roman"/>
      <w:sz w:val="24"/>
      <w:szCs w:val="24"/>
      <w:lang w:eastAsia="ru-RU"/>
    </w:rPr>
  </w:style>
  <w:style w:type="paragraph" w:customStyle="1" w:styleId="xl74">
    <w:name w:val="xl74"/>
    <w:basedOn w:val="a4"/>
    <w:rsid w:val="00C555E8"/>
    <w:pPr>
      <w:spacing w:before="100" w:beforeAutospacing="1" w:after="100" w:afterAutospacing="1" w:line="240" w:lineRule="auto"/>
      <w:jc w:val="center"/>
      <w:textAlignment w:val="center"/>
    </w:pPr>
    <w:rPr>
      <w:rFonts w:eastAsia="Times New Roman" w:cs="Times New Roman"/>
      <w:color w:val="000000"/>
      <w:szCs w:val="28"/>
      <w:lang w:eastAsia="ru-RU"/>
    </w:rPr>
  </w:style>
  <w:style w:type="paragraph" w:customStyle="1" w:styleId="xl75">
    <w:name w:val="xl75"/>
    <w:basedOn w:val="a4"/>
    <w:rsid w:val="00C555E8"/>
    <w:pPr>
      <w:spacing w:before="100" w:beforeAutospacing="1" w:after="100" w:afterAutospacing="1" w:line="240" w:lineRule="auto"/>
      <w:jc w:val="left"/>
      <w:textAlignment w:val="center"/>
    </w:pPr>
    <w:rPr>
      <w:rFonts w:eastAsia="Times New Roman" w:cs="Times New Roman"/>
      <w:color w:val="000000"/>
      <w:szCs w:val="28"/>
      <w:lang w:eastAsia="ru-RU"/>
    </w:rPr>
  </w:style>
  <w:style w:type="paragraph" w:customStyle="1" w:styleId="xl76">
    <w:name w:val="xl76"/>
    <w:basedOn w:val="a4"/>
    <w:rsid w:val="00C555E8"/>
    <w:pPr>
      <w:pBdr>
        <w:left w:val="single" w:sz="8" w:space="0" w:color="auto"/>
        <w:right w:val="single" w:sz="8" w:space="0" w:color="auto"/>
      </w:pBdr>
      <w:spacing w:before="100" w:beforeAutospacing="1" w:after="100" w:afterAutospacing="1" w:line="240" w:lineRule="auto"/>
      <w:jc w:val="center"/>
      <w:textAlignment w:val="center"/>
    </w:pPr>
    <w:rPr>
      <w:rFonts w:eastAsia="Times New Roman" w:cs="Times New Roman"/>
      <w:color w:val="000000"/>
      <w:sz w:val="24"/>
      <w:szCs w:val="24"/>
      <w:lang w:eastAsia="ru-RU"/>
    </w:rPr>
  </w:style>
  <w:style w:type="paragraph" w:customStyle="1" w:styleId="xl77">
    <w:name w:val="xl77"/>
    <w:basedOn w:val="a4"/>
    <w:rsid w:val="00C555E8"/>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eastAsia="Times New Roman" w:cs="Times New Roman"/>
      <w:color w:val="000000"/>
      <w:sz w:val="24"/>
      <w:szCs w:val="24"/>
      <w:lang w:eastAsia="ru-RU"/>
    </w:rPr>
  </w:style>
  <w:style w:type="numbering" w:customStyle="1" w:styleId="83">
    <w:name w:val="Нет списка8"/>
    <w:next w:val="a7"/>
    <w:uiPriority w:val="99"/>
    <w:semiHidden/>
    <w:rsid w:val="00C555E8"/>
  </w:style>
  <w:style w:type="table" w:customStyle="1" w:styleId="2f7">
    <w:name w:val="Изысканная таблица2"/>
    <w:basedOn w:val="a6"/>
    <w:next w:val="afb"/>
    <w:rsid w:val="00C555E8"/>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customStyle="1" w:styleId="160">
    <w:name w:val="Сетка таблицы16"/>
    <w:basedOn w:val="a6"/>
    <w:next w:val="afc"/>
    <w:uiPriority w:val="39"/>
    <w:rsid w:val="00C555E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
    <w:name w:val="Веб-таблица 32"/>
    <w:basedOn w:val="a6"/>
    <w:next w:val="-3"/>
    <w:rsid w:val="00C555E8"/>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numbering" w:customStyle="1" w:styleId="143">
    <w:name w:val="Нет списка14"/>
    <w:next w:val="a7"/>
    <w:uiPriority w:val="99"/>
    <w:semiHidden/>
    <w:unhideWhenUsed/>
    <w:rsid w:val="00C555E8"/>
  </w:style>
  <w:style w:type="table" w:customStyle="1" w:styleId="170">
    <w:name w:val="Сетка таблицы17"/>
    <w:basedOn w:val="a6"/>
    <w:next w:val="afc"/>
    <w:rsid w:val="00C555E8"/>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f8">
    <w:name w:val="Сетка таблицы светлая2"/>
    <w:basedOn w:val="a6"/>
    <w:next w:val="affffff4"/>
    <w:uiPriority w:val="40"/>
    <w:rsid w:val="00C555E8"/>
    <w:pPr>
      <w:spacing w:after="0" w:line="240" w:lineRule="auto"/>
    </w:pPr>
    <w:rPr>
      <w:rFonts w:ascii="Calibri" w:eastAsia="Times New Roman" w:hAnsi="Calibri" w:cs="Times New Roman"/>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numbering" w:customStyle="1" w:styleId="114">
    <w:name w:val="Нет списка114"/>
    <w:next w:val="a7"/>
    <w:uiPriority w:val="99"/>
    <w:semiHidden/>
    <w:unhideWhenUsed/>
    <w:rsid w:val="00C555E8"/>
  </w:style>
  <w:style w:type="numbering" w:customStyle="1" w:styleId="230">
    <w:name w:val="Нет списка23"/>
    <w:next w:val="a7"/>
    <w:uiPriority w:val="99"/>
    <w:semiHidden/>
    <w:unhideWhenUsed/>
    <w:rsid w:val="00C555E8"/>
  </w:style>
  <w:style w:type="table" w:customStyle="1" w:styleId="222">
    <w:name w:val="Сетка таблицы22"/>
    <w:basedOn w:val="a6"/>
    <w:next w:val="afc"/>
    <w:uiPriority w:val="39"/>
    <w:rsid w:val="00C555E8"/>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
    <w:name w:val="TableGrid3"/>
    <w:rsid w:val="00C555E8"/>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table" w:customStyle="1" w:styleId="1121">
    <w:name w:val="Сетка таблицы112"/>
    <w:basedOn w:val="a6"/>
    <w:next w:val="afc"/>
    <w:rsid w:val="00C555E8"/>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331">
    <w:name w:val="Нет списка33"/>
    <w:next w:val="a7"/>
    <w:uiPriority w:val="99"/>
    <w:semiHidden/>
    <w:unhideWhenUsed/>
    <w:rsid w:val="00C555E8"/>
  </w:style>
  <w:style w:type="table" w:customStyle="1" w:styleId="322">
    <w:name w:val="Сетка таблицы32"/>
    <w:basedOn w:val="a6"/>
    <w:next w:val="afc"/>
    <w:uiPriority w:val="39"/>
    <w:rsid w:val="00C555E8"/>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
    <w:name w:val="TableGrid12"/>
    <w:rsid w:val="00C555E8"/>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table" w:customStyle="1" w:styleId="122">
    <w:name w:val="Сетка таблицы122"/>
    <w:basedOn w:val="a6"/>
    <w:next w:val="afc"/>
    <w:rsid w:val="00C555E8"/>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21">
    <w:name w:val="Сетка таблицы42"/>
    <w:basedOn w:val="a6"/>
    <w:next w:val="afc"/>
    <w:uiPriority w:val="59"/>
    <w:rsid w:val="00C555E8"/>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21">
    <w:name w:val="Сетка таблицы52"/>
    <w:basedOn w:val="a6"/>
    <w:next w:val="afc"/>
    <w:rsid w:val="00C555E8"/>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620">
    <w:name w:val="Сетка таблицы62"/>
    <w:basedOn w:val="a6"/>
    <w:next w:val="afc"/>
    <w:uiPriority w:val="59"/>
    <w:rsid w:val="00C555E8"/>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720">
    <w:name w:val="Сетка таблицы72"/>
    <w:basedOn w:val="a6"/>
    <w:next w:val="afc"/>
    <w:uiPriority w:val="39"/>
    <w:rsid w:val="00C555E8"/>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30">
    <w:name w:val="Нет списка43"/>
    <w:next w:val="a7"/>
    <w:uiPriority w:val="99"/>
    <w:semiHidden/>
    <w:unhideWhenUsed/>
    <w:rsid w:val="00C555E8"/>
  </w:style>
  <w:style w:type="table" w:customStyle="1" w:styleId="132">
    <w:name w:val="Сетка таблицы132"/>
    <w:basedOn w:val="a6"/>
    <w:next w:val="afc"/>
    <w:rsid w:val="00C555E8"/>
    <w:pPr>
      <w:spacing w:after="0" w:line="240" w:lineRule="auto"/>
      <w:jc w:val="both"/>
    </w:pPr>
    <w:rPr>
      <w:rFonts w:ascii="Times New Roman" w:eastAsia="Times New Roman" w:hAnsi="Times New Roman" w:cs="Times New Roman"/>
      <w:sz w:val="28"/>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b/>
        <w:bCs/>
        <w:color w:val="auto"/>
      </w:rPr>
    </w:tblStylePr>
  </w:style>
  <w:style w:type="numbering" w:customStyle="1" w:styleId="530">
    <w:name w:val="Нет списка53"/>
    <w:next w:val="a7"/>
    <w:uiPriority w:val="99"/>
    <w:semiHidden/>
    <w:unhideWhenUsed/>
    <w:rsid w:val="00C555E8"/>
  </w:style>
  <w:style w:type="table" w:customStyle="1" w:styleId="820">
    <w:name w:val="Сетка таблицы82"/>
    <w:basedOn w:val="a6"/>
    <w:next w:val="afc"/>
    <w:uiPriority w:val="39"/>
    <w:rsid w:val="00C555E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3">
    <w:name w:val="Нет списка9"/>
    <w:next w:val="a7"/>
    <w:uiPriority w:val="99"/>
    <w:semiHidden/>
    <w:rsid w:val="00C555E8"/>
  </w:style>
  <w:style w:type="table" w:customStyle="1" w:styleId="180">
    <w:name w:val="Сетка таблицы18"/>
    <w:basedOn w:val="a6"/>
    <w:next w:val="afc"/>
    <w:uiPriority w:val="39"/>
    <w:rsid w:val="00C555E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1">
    <w:name w:val="Нет списка15"/>
    <w:next w:val="a7"/>
    <w:uiPriority w:val="99"/>
    <w:semiHidden/>
    <w:unhideWhenUsed/>
    <w:rsid w:val="00C555E8"/>
  </w:style>
  <w:style w:type="table" w:customStyle="1" w:styleId="190">
    <w:name w:val="Сетка таблицы19"/>
    <w:basedOn w:val="a6"/>
    <w:next w:val="afc"/>
    <w:uiPriority w:val="39"/>
    <w:rsid w:val="00C555E8"/>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5">
    <w:name w:val="Нет списка115"/>
    <w:next w:val="a7"/>
    <w:uiPriority w:val="99"/>
    <w:semiHidden/>
    <w:unhideWhenUsed/>
    <w:rsid w:val="00C555E8"/>
  </w:style>
  <w:style w:type="numbering" w:customStyle="1" w:styleId="240">
    <w:name w:val="Нет списка24"/>
    <w:next w:val="a7"/>
    <w:uiPriority w:val="99"/>
    <w:semiHidden/>
    <w:unhideWhenUsed/>
    <w:rsid w:val="00C555E8"/>
  </w:style>
  <w:style w:type="numbering" w:customStyle="1" w:styleId="340">
    <w:name w:val="Нет списка34"/>
    <w:next w:val="a7"/>
    <w:uiPriority w:val="99"/>
    <w:semiHidden/>
    <w:unhideWhenUsed/>
    <w:rsid w:val="00C555E8"/>
  </w:style>
  <w:style w:type="numbering" w:customStyle="1" w:styleId="440">
    <w:name w:val="Нет списка44"/>
    <w:next w:val="a7"/>
    <w:uiPriority w:val="99"/>
    <w:semiHidden/>
    <w:unhideWhenUsed/>
    <w:rsid w:val="00C555E8"/>
  </w:style>
  <w:style w:type="numbering" w:customStyle="1" w:styleId="540">
    <w:name w:val="Нет списка54"/>
    <w:next w:val="a7"/>
    <w:uiPriority w:val="99"/>
    <w:semiHidden/>
    <w:unhideWhenUsed/>
    <w:rsid w:val="00C555E8"/>
  </w:style>
  <w:style w:type="numbering" w:customStyle="1" w:styleId="611">
    <w:name w:val="Нет списка61"/>
    <w:next w:val="a7"/>
    <w:uiPriority w:val="99"/>
    <w:semiHidden/>
    <w:unhideWhenUsed/>
    <w:rsid w:val="00C555E8"/>
  </w:style>
  <w:style w:type="table" w:customStyle="1" w:styleId="910">
    <w:name w:val="Сетка таблицы91"/>
    <w:basedOn w:val="a6"/>
    <w:next w:val="afc"/>
    <w:uiPriority w:val="39"/>
    <w:rsid w:val="00C555E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1">
    <w:name w:val="Нет списка121"/>
    <w:next w:val="a7"/>
    <w:uiPriority w:val="99"/>
    <w:semiHidden/>
    <w:rsid w:val="00C555E8"/>
  </w:style>
  <w:style w:type="table" w:customStyle="1" w:styleId="1410">
    <w:name w:val="Сетка таблицы141"/>
    <w:basedOn w:val="a6"/>
    <w:next w:val="afc"/>
    <w:rsid w:val="00C555E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
    <w:name w:val="Нет списка11111"/>
    <w:next w:val="a7"/>
    <w:uiPriority w:val="99"/>
    <w:semiHidden/>
    <w:unhideWhenUsed/>
    <w:rsid w:val="00C555E8"/>
  </w:style>
  <w:style w:type="numbering" w:customStyle="1" w:styleId="111111">
    <w:name w:val="Нет списка111111"/>
    <w:next w:val="a7"/>
    <w:uiPriority w:val="99"/>
    <w:semiHidden/>
    <w:unhideWhenUsed/>
    <w:rsid w:val="00C555E8"/>
  </w:style>
  <w:style w:type="numbering" w:customStyle="1" w:styleId="2111">
    <w:name w:val="Нет списка2111"/>
    <w:next w:val="a7"/>
    <w:uiPriority w:val="99"/>
    <w:semiHidden/>
    <w:unhideWhenUsed/>
    <w:rsid w:val="00C555E8"/>
  </w:style>
  <w:style w:type="numbering" w:customStyle="1" w:styleId="3110">
    <w:name w:val="Нет списка311"/>
    <w:next w:val="a7"/>
    <w:uiPriority w:val="99"/>
    <w:semiHidden/>
    <w:unhideWhenUsed/>
    <w:rsid w:val="00C555E8"/>
  </w:style>
  <w:style w:type="numbering" w:customStyle="1" w:styleId="4110">
    <w:name w:val="Нет списка411"/>
    <w:next w:val="a7"/>
    <w:uiPriority w:val="99"/>
    <w:semiHidden/>
    <w:unhideWhenUsed/>
    <w:rsid w:val="00C555E8"/>
  </w:style>
  <w:style w:type="numbering" w:customStyle="1" w:styleId="5110">
    <w:name w:val="Нет списка511"/>
    <w:next w:val="a7"/>
    <w:uiPriority w:val="99"/>
    <w:semiHidden/>
    <w:unhideWhenUsed/>
    <w:rsid w:val="00C555E8"/>
  </w:style>
  <w:style w:type="numbering" w:customStyle="1" w:styleId="6110">
    <w:name w:val="Нет списка611"/>
    <w:next w:val="a7"/>
    <w:uiPriority w:val="99"/>
    <w:semiHidden/>
    <w:rsid w:val="00C555E8"/>
  </w:style>
  <w:style w:type="table" w:customStyle="1" w:styleId="911">
    <w:name w:val="Сетка таблицы911"/>
    <w:basedOn w:val="a6"/>
    <w:next w:val="afc"/>
    <w:uiPriority w:val="39"/>
    <w:rsid w:val="00C555E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10">
    <w:name w:val="Нет списка1211"/>
    <w:next w:val="a7"/>
    <w:uiPriority w:val="99"/>
    <w:semiHidden/>
    <w:unhideWhenUsed/>
    <w:rsid w:val="00C555E8"/>
  </w:style>
  <w:style w:type="table" w:customStyle="1" w:styleId="1411">
    <w:name w:val="Сетка таблицы1411"/>
    <w:basedOn w:val="a6"/>
    <w:next w:val="afc"/>
    <w:rsid w:val="00C555E8"/>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210">
    <w:name w:val="Нет списка1121"/>
    <w:next w:val="a7"/>
    <w:uiPriority w:val="99"/>
    <w:semiHidden/>
    <w:unhideWhenUsed/>
    <w:rsid w:val="00C555E8"/>
  </w:style>
  <w:style w:type="numbering" w:customStyle="1" w:styleId="21111">
    <w:name w:val="Нет списка21111"/>
    <w:next w:val="a7"/>
    <w:uiPriority w:val="99"/>
    <w:semiHidden/>
    <w:unhideWhenUsed/>
    <w:rsid w:val="00C555E8"/>
  </w:style>
  <w:style w:type="numbering" w:customStyle="1" w:styleId="3111">
    <w:name w:val="Нет списка3111"/>
    <w:next w:val="a7"/>
    <w:uiPriority w:val="99"/>
    <w:semiHidden/>
    <w:unhideWhenUsed/>
    <w:rsid w:val="00C555E8"/>
  </w:style>
  <w:style w:type="numbering" w:customStyle="1" w:styleId="4111">
    <w:name w:val="Нет списка4111"/>
    <w:next w:val="a7"/>
    <w:uiPriority w:val="99"/>
    <w:semiHidden/>
    <w:unhideWhenUsed/>
    <w:rsid w:val="00C555E8"/>
  </w:style>
  <w:style w:type="numbering" w:customStyle="1" w:styleId="5111">
    <w:name w:val="Нет списка5111"/>
    <w:next w:val="a7"/>
    <w:uiPriority w:val="99"/>
    <w:semiHidden/>
    <w:unhideWhenUsed/>
    <w:rsid w:val="00C555E8"/>
  </w:style>
  <w:style w:type="numbering" w:customStyle="1" w:styleId="711">
    <w:name w:val="Нет списка71"/>
    <w:next w:val="a7"/>
    <w:uiPriority w:val="99"/>
    <w:semiHidden/>
    <w:rsid w:val="00C555E8"/>
  </w:style>
  <w:style w:type="numbering" w:customStyle="1" w:styleId="1311">
    <w:name w:val="Нет списка131"/>
    <w:next w:val="a7"/>
    <w:uiPriority w:val="99"/>
    <w:semiHidden/>
    <w:unhideWhenUsed/>
    <w:rsid w:val="00C555E8"/>
  </w:style>
  <w:style w:type="numbering" w:customStyle="1" w:styleId="1131">
    <w:name w:val="Нет списка1131"/>
    <w:next w:val="a7"/>
    <w:uiPriority w:val="99"/>
    <w:semiHidden/>
    <w:unhideWhenUsed/>
    <w:rsid w:val="00C555E8"/>
  </w:style>
  <w:style w:type="numbering" w:customStyle="1" w:styleId="2210">
    <w:name w:val="Нет списка221"/>
    <w:next w:val="a7"/>
    <w:uiPriority w:val="99"/>
    <w:semiHidden/>
    <w:unhideWhenUsed/>
    <w:rsid w:val="00C555E8"/>
  </w:style>
  <w:style w:type="numbering" w:customStyle="1" w:styleId="3210">
    <w:name w:val="Нет списка321"/>
    <w:next w:val="a7"/>
    <w:uiPriority w:val="99"/>
    <w:semiHidden/>
    <w:unhideWhenUsed/>
    <w:rsid w:val="00C555E8"/>
  </w:style>
  <w:style w:type="numbering" w:customStyle="1" w:styleId="4210">
    <w:name w:val="Нет списка421"/>
    <w:next w:val="a7"/>
    <w:uiPriority w:val="99"/>
    <w:semiHidden/>
    <w:unhideWhenUsed/>
    <w:rsid w:val="00C555E8"/>
  </w:style>
  <w:style w:type="numbering" w:customStyle="1" w:styleId="5210">
    <w:name w:val="Нет списка521"/>
    <w:next w:val="a7"/>
    <w:uiPriority w:val="99"/>
    <w:semiHidden/>
    <w:unhideWhenUsed/>
    <w:rsid w:val="00C555E8"/>
  </w:style>
  <w:style w:type="numbering" w:customStyle="1" w:styleId="811">
    <w:name w:val="Нет списка81"/>
    <w:next w:val="a7"/>
    <w:uiPriority w:val="99"/>
    <w:semiHidden/>
    <w:rsid w:val="00C555E8"/>
  </w:style>
  <w:style w:type="numbering" w:customStyle="1" w:styleId="1412">
    <w:name w:val="Нет списка141"/>
    <w:next w:val="a7"/>
    <w:uiPriority w:val="99"/>
    <w:semiHidden/>
    <w:unhideWhenUsed/>
    <w:rsid w:val="00C555E8"/>
  </w:style>
  <w:style w:type="numbering" w:customStyle="1" w:styleId="1141">
    <w:name w:val="Нет списка1141"/>
    <w:next w:val="a7"/>
    <w:uiPriority w:val="99"/>
    <w:semiHidden/>
    <w:unhideWhenUsed/>
    <w:rsid w:val="00C555E8"/>
  </w:style>
  <w:style w:type="numbering" w:customStyle="1" w:styleId="231">
    <w:name w:val="Нет списка231"/>
    <w:next w:val="a7"/>
    <w:uiPriority w:val="99"/>
    <w:semiHidden/>
    <w:unhideWhenUsed/>
    <w:rsid w:val="00C555E8"/>
  </w:style>
  <w:style w:type="numbering" w:customStyle="1" w:styleId="3310">
    <w:name w:val="Нет списка331"/>
    <w:next w:val="a7"/>
    <w:uiPriority w:val="99"/>
    <w:semiHidden/>
    <w:unhideWhenUsed/>
    <w:rsid w:val="00C555E8"/>
  </w:style>
  <w:style w:type="numbering" w:customStyle="1" w:styleId="431">
    <w:name w:val="Нет списка431"/>
    <w:next w:val="a7"/>
    <w:uiPriority w:val="99"/>
    <w:semiHidden/>
    <w:unhideWhenUsed/>
    <w:rsid w:val="00C555E8"/>
  </w:style>
  <w:style w:type="numbering" w:customStyle="1" w:styleId="531">
    <w:name w:val="Нет списка531"/>
    <w:next w:val="a7"/>
    <w:uiPriority w:val="99"/>
    <w:semiHidden/>
    <w:unhideWhenUsed/>
    <w:rsid w:val="00C555E8"/>
  </w:style>
  <w:style w:type="table" w:customStyle="1" w:styleId="200">
    <w:name w:val="Сетка таблицы20"/>
    <w:basedOn w:val="a6"/>
    <w:next w:val="afc"/>
    <w:uiPriority w:val="39"/>
    <w:rsid w:val="00C555E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
    <w:name w:val="Сетка таблицы201"/>
    <w:basedOn w:val="a6"/>
    <w:next w:val="afc"/>
    <w:uiPriority w:val="39"/>
    <w:rsid w:val="00C555E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2">
    <w:name w:val="Нет списка10"/>
    <w:next w:val="a7"/>
    <w:uiPriority w:val="99"/>
    <w:semiHidden/>
    <w:unhideWhenUsed/>
    <w:rsid w:val="00C555E8"/>
  </w:style>
  <w:style w:type="table" w:customStyle="1" w:styleId="232">
    <w:name w:val="Сетка таблицы23"/>
    <w:basedOn w:val="a6"/>
    <w:next w:val="afc"/>
    <w:uiPriority w:val="39"/>
    <w:rsid w:val="00C555E8"/>
    <w:pPr>
      <w:spacing w:after="0" w:line="240" w:lineRule="auto"/>
    </w:pPr>
    <w:rPr>
      <w:rFonts w:ascii="Times New Roman" w:hAnsi="Times New Roman" w:cs="Times New Roma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1">
    <w:name w:val="Нет списка16"/>
    <w:next w:val="a7"/>
    <w:uiPriority w:val="99"/>
    <w:semiHidden/>
    <w:unhideWhenUsed/>
    <w:rsid w:val="00C555E8"/>
  </w:style>
  <w:style w:type="numbering" w:customStyle="1" w:styleId="171">
    <w:name w:val="Нет списка17"/>
    <w:next w:val="a7"/>
    <w:uiPriority w:val="99"/>
    <w:semiHidden/>
    <w:unhideWhenUsed/>
    <w:rsid w:val="00C555E8"/>
  </w:style>
  <w:style w:type="table" w:customStyle="1" w:styleId="241">
    <w:name w:val="Сетка таблицы24"/>
    <w:basedOn w:val="a6"/>
    <w:next w:val="afc"/>
    <w:uiPriority w:val="39"/>
    <w:rsid w:val="00C555E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81">
    <w:name w:val="Нет списка18"/>
    <w:next w:val="a7"/>
    <w:uiPriority w:val="99"/>
    <w:semiHidden/>
    <w:rsid w:val="00C555E8"/>
  </w:style>
  <w:style w:type="table" w:customStyle="1" w:styleId="1100">
    <w:name w:val="Сетка таблицы110"/>
    <w:basedOn w:val="a6"/>
    <w:next w:val="afc"/>
    <w:uiPriority w:val="39"/>
    <w:rsid w:val="00C555E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6">
    <w:name w:val="Нет списка116"/>
    <w:next w:val="a7"/>
    <w:uiPriority w:val="99"/>
    <w:semiHidden/>
    <w:unhideWhenUsed/>
    <w:rsid w:val="00C555E8"/>
  </w:style>
  <w:style w:type="table" w:customStyle="1" w:styleId="1132">
    <w:name w:val="Сетка таблицы113"/>
    <w:basedOn w:val="a6"/>
    <w:next w:val="afc"/>
    <w:rsid w:val="00C555E8"/>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2">
    <w:name w:val="Нет списка1112"/>
    <w:next w:val="a7"/>
    <w:uiPriority w:val="99"/>
    <w:semiHidden/>
    <w:unhideWhenUsed/>
    <w:rsid w:val="00C555E8"/>
  </w:style>
  <w:style w:type="numbering" w:customStyle="1" w:styleId="250">
    <w:name w:val="Нет списка25"/>
    <w:next w:val="a7"/>
    <w:uiPriority w:val="99"/>
    <w:semiHidden/>
    <w:unhideWhenUsed/>
    <w:rsid w:val="00C555E8"/>
  </w:style>
  <w:style w:type="numbering" w:customStyle="1" w:styleId="350">
    <w:name w:val="Нет списка35"/>
    <w:next w:val="a7"/>
    <w:uiPriority w:val="99"/>
    <w:semiHidden/>
    <w:unhideWhenUsed/>
    <w:rsid w:val="00C555E8"/>
  </w:style>
  <w:style w:type="numbering" w:customStyle="1" w:styleId="450">
    <w:name w:val="Нет списка45"/>
    <w:next w:val="a7"/>
    <w:uiPriority w:val="99"/>
    <w:semiHidden/>
    <w:unhideWhenUsed/>
    <w:rsid w:val="00C555E8"/>
  </w:style>
  <w:style w:type="numbering" w:customStyle="1" w:styleId="550">
    <w:name w:val="Нет списка55"/>
    <w:next w:val="a7"/>
    <w:uiPriority w:val="99"/>
    <w:semiHidden/>
    <w:unhideWhenUsed/>
    <w:rsid w:val="00C555E8"/>
  </w:style>
  <w:style w:type="numbering" w:customStyle="1" w:styleId="621">
    <w:name w:val="Нет списка62"/>
    <w:next w:val="a7"/>
    <w:uiPriority w:val="99"/>
    <w:semiHidden/>
    <w:rsid w:val="00C555E8"/>
  </w:style>
  <w:style w:type="numbering" w:customStyle="1" w:styleId="1220">
    <w:name w:val="Нет списка122"/>
    <w:next w:val="a7"/>
    <w:uiPriority w:val="99"/>
    <w:semiHidden/>
    <w:unhideWhenUsed/>
    <w:rsid w:val="00C555E8"/>
  </w:style>
  <w:style w:type="numbering" w:customStyle="1" w:styleId="1122">
    <w:name w:val="Нет списка1122"/>
    <w:next w:val="a7"/>
    <w:uiPriority w:val="99"/>
    <w:semiHidden/>
    <w:unhideWhenUsed/>
    <w:rsid w:val="00C555E8"/>
  </w:style>
  <w:style w:type="numbering" w:customStyle="1" w:styleId="2120">
    <w:name w:val="Нет списка212"/>
    <w:next w:val="a7"/>
    <w:uiPriority w:val="99"/>
    <w:semiHidden/>
    <w:unhideWhenUsed/>
    <w:rsid w:val="00C555E8"/>
  </w:style>
  <w:style w:type="numbering" w:customStyle="1" w:styleId="3120">
    <w:name w:val="Нет списка312"/>
    <w:next w:val="a7"/>
    <w:uiPriority w:val="99"/>
    <w:semiHidden/>
    <w:unhideWhenUsed/>
    <w:rsid w:val="00C555E8"/>
  </w:style>
  <w:style w:type="numbering" w:customStyle="1" w:styleId="412">
    <w:name w:val="Нет списка412"/>
    <w:next w:val="a7"/>
    <w:uiPriority w:val="99"/>
    <w:semiHidden/>
    <w:unhideWhenUsed/>
    <w:rsid w:val="00C555E8"/>
  </w:style>
  <w:style w:type="numbering" w:customStyle="1" w:styleId="512">
    <w:name w:val="Нет списка512"/>
    <w:next w:val="a7"/>
    <w:uiPriority w:val="99"/>
    <w:semiHidden/>
    <w:unhideWhenUsed/>
    <w:rsid w:val="00C555E8"/>
  </w:style>
  <w:style w:type="numbering" w:customStyle="1" w:styleId="721">
    <w:name w:val="Нет списка72"/>
    <w:next w:val="a7"/>
    <w:uiPriority w:val="99"/>
    <w:semiHidden/>
    <w:rsid w:val="00C555E8"/>
  </w:style>
  <w:style w:type="numbering" w:customStyle="1" w:styleId="1320">
    <w:name w:val="Нет списка132"/>
    <w:next w:val="a7"/>
    <w:uiPriority w:val="99"/>
    <w:semiHidden/>
    <w:unhideWhenUsed/>
    <w:rsid w:val="00C555E8"/>
  </w:style>
  <w:style w:type="numbering" w:customStyle="1" w:styleId="11320">
    <w:name w:val="Нет списка1132"/>
    <w:next w:val="a7"/>
    <w:uiPriority w:val="99"/>
    <w:semiHidden/>
    <w:unhideWhenUsed/>
    <w:rsid w:val="00C555E8"/>
  </w:style>
  <w:style w:type="numbering" w:customStyle="1" w:styleId="2220">
    <w:name w:val="Нет списка222"/>
    <w:next w:val="a7"/>
    <w:uiPriority w:val="99"/>
    <w:semiHidden/>
    <w:unhideWhenUsed/>
    <w:rsid w:val="00C555E8"/>
  </w:style>
  <w:style w:type="numbering" w:customStyle="1" w:styleId="3220">
    <w:name w:val="Нет списка322"/>
    <w:next w:val="a7"/>
    <w:uiPriority w:val="99"/>
    <w:semiHidden/>
    <w:unhideWhenUsed/>
    <w:rsid w:val="00C555E8"/>
  </w:style>
  <w:style w:type="numbering" w:customStyle="1" w:styleId="422">
    <w:name w:val="Нет списка422"/>
    <w:next w:val="a7"/>
    <w:uiPriority w:val="99"/>
    <w:semiHidden/>
    <w:unhideWhenUsed/>
    <w:rsid w:val="00C555E8"/>
  </w:style>
  <w:style w:type="numbering" w:customStyle="1" w:styleId="522">
    <w:name w:val="Нет списка522"/>
    <w:next w:val="a7"/>
    <w:uiPriority w:val="99"/>
    <w:semiHidden/>
    <w:unhideWhenUsed/>
    <w:rsid w:val="00C555E8"/>
  </w:style>
  <w:style w:type="numbering" w:customStyle="1" w:styleId="821">
    <w:name w:val="Нет списка82"/>
    <w:next w:val="a7"/>
    <w:uiPriority w:val="99"/>
    <w:semiHidden/>
    <w:rsid w:val="00C555E8"/>
  </w:style>
  <w:style w:type="numbering" w:customStyle="1" w:styleId="1420">
    <w:name w:val="Нет списка142"/>
    <w:next w:val="a7"/>
    <w:uiPriority w:val="99"/>
    <w:semiHidden/>
    <w:unhideWhenUsed/>
    <w:rsid w:val="00C555E8"/>
  </w:style>
  <w:style w:type="numbering" w:customStyle="1" w:styleId="1142">
    <w:name w:val="Нет списка1142"/>
    <w:next w:val="a7"/>
    <w:uiPriority w:val="99"/>
    <w:semiHidden/>
    <w:unhideWhenUsed/>
    <w:rsid w:val="00C555E8"/>
  </w:style>
  <w:style w:type="numbering" w:customStyle="1" w:styleId="2320">
    <w:name w:val="Нет списка232"/>
    <w:next w:val="a7"/>
    <w:uiPriority w:val="99"/>
    <w:semiHidden/>
    <w:unhideWhenUsed/>
    <w:rsid w:val="00C555E8"/>
  </w:style>
  <w:style w:type="numbering" w:customStyle="1" w:styleId="332">
    <w:name w:val="Нет списка332"/>
    <w:next w:val="a7"/>
    <w:uiPriority w:val="99"/>
    <w:semiHidden/>
    <w:unhideWhenUsed/>
    <w:rsid w:val="00C555E8"/>
  </w:style>
  <w:style w:type="numbering" w:customStyle="1" w:styleId="432">
    <w:name w:val="Нет списка432"/>
    <w:next w:val="a7"/>
    <w:uiPriority w:val="99"/>
    <w:semiHidden/>
    <w:unhideWhenUsed/>
    <w:rsid w:val="00C555E8"/>
  </w:style>
  <w:style w:type="numbering" w:customStyle="1" w:styleId="532">
    <w:name w:val="Нет списка532"/>
    <w:next w:val="a7"/>
    <w:uiPriority w:val="99"/>
    <w:semiHidden/>
    <w:unhideWhenUsed/>
    <w:rsid w:val="00C555E8"/>
  </w:style>
  <w:style w:type="numbering" w:customStyle="1" w:styleId="912">
    <w:name w:val="Нет списка91"/>
    <w:next w:val="a7"/>
    <w:uiPriority w:val="99"/>
    <w:semiHidden/>
    <w:rsid w:val="00C555E8"/>
  </w:style>
  <w:style w:type="numbering" w:customStyle="1" w:styleId="1510">
    <w:name w:val="Нет списка151"/>
    <w:next w:val="a7"/>
    <w:uiPriority w:val="99"/>
    <w:semiHidden/>
    <w:unhideWhenUsed/>
    <w:rsid w:val="00C555E8"/>
  </w:style>
  <w:style w:type="numbering" w:customStyle="1" w:styleId="1151">
    <w:name w:val="Нет списка1151"/>
    <w:next w:val="a7"/>
    <w:uiPriority w:val="99"/>
    <w:semiHidden/>
    <w:unhideWhenUsed/>
    <w:rsid w:val="00C555E8"/>
  </w:style>
  <w:style w:type="numbering" w:customStyle="1" w:styleId="2410">
    <w:name w:val="Нет списка241"/>
    <w:next w:val="a7"/>
    <w:uiPriority w:val="99"/>
    <w:semiHidden/>
    <w:unhideWhenUsed/>
    <w:rsid w:val="00C555E8"/>
  </w:style>
  <w:style w:type="numbering" w:customStyle="1" w:styleId="341">
    <w:name w:val="Нет списка341"/>
    <w:next w:val="a7"/>
    <w:uiPriority w:val="99"/>
    <w:semiHidden/>
    <w:unhideWhenUsed/>
    <w:rsid w:val="00C555E8"/>
  </w:style>
  <w:style w:type="numbering" w:customStyle="1" w:styleId="441">
    <w:name w:val="Нет списка441"/>
    <w:next w:val="a7"/>
    <w:uiPriority w:val="99"/>
    <w:semiHidden/>
    <w:unhideWhenUsed/>
    <w:rsid w:val="00C555E8"/>
  </w:style>
  <w:style w:type="numbering" w:customStyle="1" w:styleId="541">
    <w:name w:val="Нет списка541"/>
    <w:next w:val="a7"/>
    <w:uiPriority w:val="99"/>
    <w:semiHidden/>
    <w:unhideWhenUsed/>
    <w:rsid w:val="00C555E8"/>
  </w:style>
  <w:style w:type="numbering" w:customStyle="1" w:styleId="612">
    <w:name w:val="Нет списка612"/>
    <w:next w:val="a7"/>
    <w:uiPriority w:val="99"/>
    <w:semiHidden/>
    <w:unhideWhenUsed/>
    <w:rsid w:val="00C555E8"/>
  </w:style>
  <w:style w:type="numbering" w:customStyle="1" w:styleId="1212">
    <w:name w:val="Нет списка1212"/>
    <w:next w:val="a7"/>
    <w:uiPriority w:val="99"/>
    <w:semiHidden/>
    <w:rsid w:val="00C555E8"/>
  </w:style>
  <w:style w:type="numbering" w:customStyle="1" w:styleId="11112">
    <w:name w:val="Нет списка11112"/>
    <w:next w:val="a7"/>
    <w:uiPriority w:val="99"/>
    <w:semiHidden/>
    <w:unhideWhenUsed/>
    <w:rsid w:val="00C555E8"/>
  </w:style>
  <w:style w:type="numbering" w:customStyle="1" w:styleId="111112">
    <w:name w:val="Нет списка111112"/>
    <w:next w:val="a7"/>
    <w:uiPriority w:val="99"/>
    <w:semiHidden/>
    <w:unhideWhenUsed/>
    <w:rsid w:val="00C555E8"/>
  </w:style>
  <w:style w:type="numbering" w:customStyle="1" w:styleId="2112">
    <w:name w:val="Нет списка2112"/>
    <w:next w:val="a7"/>
    <w:uiPriority w:val="99"/>
    <w:semiHidden/>
    <w:unhideWhenUsed/>
    <w:rsid w:val="00C555E8"/>
  </w:style>
  <w:style w:type="numbering" w:customStyle="1" w:styleId="3112">
    <w:name w:val="Нет списка3112"/>
    <w:next w:val="a7"/>
    <w:uiPriority w:val="99"/>
    <w:semiHidden/>
    <w:unhideWhenUsed/>
    <w:rsid w:val="00C555E8"/>
  </w:style>
  <w:style w:type="numbering" w:customStyle="1" w:styleId="4112">
    <w:name w:val="Нет списка4112"/>
    <w:next w:val="a7"/>
    <w:uiPriority w:val="99"/>
    <w:semiHidden/>
    <w:unhideWhenUsed/>
    <w:rsid w:val="00C555E8"/>
  </w:style>
  <w:style w:type="numbering" w:customStyle="1" w:styleId="5112">
    <w:name w:val="Нет списка5112"/>
    <w:next w:val="a7"/>
    <w:uiPriority w:val="99"/>
    <w:semiHidden/>
    <w:unhideWhenUsed/>
    <w:rsid w:val="00C555E8"/>
  </w:style>
  <w:style w:type="numbering" w:customStyle="1" w:styleId="6111">
    <w:name w:val="Нет списка6111"/>
    <w:next w:val="a7"/>
    <w:uiPriority w:val="99"/>
    <w:semiHidden/>
    <w:rsid w:val="00C555E8"/>
  </w:style>
  <w:style w:type="numbering" w:customStyle="1" w:styleId="12111">
    <w:name w:val="Нет списка12111"/>
    <w:next w:val="a7"/>
    <w:uiPriority w:val="99"/>
    <w:semiHidden/>
    <w:unhideWhenUsed/>
    <w:rsid w:val="00C555E8"/>
  </w:style>
  <w:style w:type="numbering" w:customStyle="1" w:styleId="11211">
    <w:name w:val="Нет списка11211"/>
    <w:next w:val="a7"/>
    <w:uiPriority w:val="99"/>
    <w:semiHidden/>
    <w:unhideWhenUsed/>
    <w:rsid w:val="00C555E8"/>
  </w:style>
  <w:style w:type="numbering" w:customStyle="1" w:styleId="21112">
    <w:name w:val="Нет списка21112"/>
    <w:next w:val="a7"/>
    <w:uiPriority w:val="99"/>
    <w:semiHidden/>
    <w:unhideWhenUsed/>
    <w:rsid w:val="00C555E8"/>
  </w:style>
  <w:style w:type="numbering" w:customStyle="1" w:styleId="31111">
    <w:name w:val="Нет списка31111"/>
    <w:next w:val="a7"/>
    <w:uiPriority w:val="99"/>
    <w:semiHidden/>
    <w:unhideWhenUsed/>
    <w:rsid w:val="00C555E8"/>
  </w:style>
  <w:style w:type="numbering" w:customStyle="1" w:styleId="41111">
    <w:name w:val="Нет списка41111"/>
    <w:next w:val="a7"/>
    <w:uiPriority w:val="99"/>
    <w:semiHidden/>
    <w:unhideWhenUsed/>
    <w:rsid w:val="00C555E8"/>
  </w:style>
  <w:style w:type="numbering" w:customStyle="1" w:styleId="51111">
    <w:name w:val="Нет списка51111"/>
    <w:next w:val="a7"/>
    <w:uiPriority w:val="99"/>
    <w:semiHidden/>
    <w:unhideWhenUsed/>
    <w:rsid w:val="00C555E8"/>
  </w:style>
  <w:style w:type="numbering" w:customStyle="1" w:styleId="7110">
    <w:name w:val="Нет списка711"/>
    <w:next w:val="a7"/>
    <w:uiPriority w:val="99"/>
    <w:semiHidden/>
    <w:rsid w:val="00C555E8"/>
  </w:style>
  <w:style w:type="numbering" w:customStyle="1" w:styleId="13110">
    <w:name w:val="Нет списка1311"/>
    <w:next w:val="a7"/>
    <w:uiPriority w:val="99"/>
    <w:semiHidden/>
    <w:unhideWhenUsed/>
    <w:rsid w:val="00C555E8"/>
  </w:style>
  <w:style w:type="numbering" w:customStyle="1" w:styleId="11311">
    <w:name w:val="Нет списка11311"/>
    <w:next w:val="a7"/>
    <w:uiPriority w:val="99"/>
    <w:semiHidden/>
    <w:unhideWhenUsed/>
    <w:rsid w:val="00C555E8"/>
  </w:style>
  <w:style w:type="numbering" w:customStyle="1" w:styleId="2211">
    <w:name w:val="Нет списка2211"/>
    <w:next w:val="a7"/>
    <w:uiPriority w:val="99"/>
    <w:semiHidden/>
    <w:unhideWhenUsed/>
    <w:rsid w:val="00C555E8"/>
  </w:style>
  <w:style w:type="numbering" w:customStyle="1" w:styleId="3211">
    <w:name w:val="Нет списка3211"/>
    <w:next w:val="a7"/>
    <w:uiPriority w:val="99"/>
    <w:semiHidden/>
    <w:unhideWhenUsed/>
    <w:rsid w:val="00C555E8"/>
  </w:style>
  <w:style w:type="numbering" w:customStyle="1" w:styleId="4211">
    <w:name w:val="Нет списка4211"/>
    <w:next w:val="a7"/>
    <w:uiPriority w:val="99"/>
    <w:semiHidden/>
    <w:unhideWhenUsed/>
    <w:rsid w:val="00C555E8"/>
  </w:style>
  <w:style w:type="numbering" w:customStyle="1" w:styleId="5211">
    <w:name w:val="Нет списка5211"/>
    <w:next w:val="a7"/>
    <w:uiPriority w:val="99"/>
    <w:semiHidden/>
    <w:unhideWhenUsed/>
    <w:rsid w:val="00C555E8"/>
  </w:style>
  <w:style w:type="numbering" w:customStyle="1" w:styleId="8110">
    <w:name w:val="Нет списка811"/>
    <w:next w:val="a7"/>
    <w:uiPriority w:val="99"/>
    <w:semiHidden/>
    <w:rsid w:val="00C555E8"/>
  </w:style>
  <w:style w:type="numbering" w:customStyle="1" w:styleId="14110">
    <w:name w:val="Нет списка1411"/>
    <w:next w:val="a7"/>
    <w:uiPriority w:val="99"/>
    <w:semiHidden/>
    <w:unhideWhenUsed/>
    <w:rsid w:val="00C555E8"/>
  </w:style>
  <w:style w:type="numbering" w:customStyle="1" w:styleId="11411">
    <w:name w:val="Нет списка11411"/>
    <w:next w:val="a7"/>
    <w:uiPriority w:val="99"/>
    <w:semiHidden/>
    <w:unhideWhenUsed/>
    <w:rsid w:val="00C555E8"/>
  </w:style>
  <w:style w:type="numbering" w:customStyle="1" w:styleId="2311">
    <w:name w:val="Нет списка2311"/>
    <w:next w:val="a7"/>
    <w:uiPriority w:val="99"/>
    <w:semiHidden/>
    <w:unhideWhenUsed/>
    <w:rsid w:val="00C555E8"/>
  </w:style>
  <w:style w:type="numbering" w:customStyle="1" w:styleId="3311">
    <w:name w:val="Нет списка3311"/>
    <w:next w:val="a7"/>
    <w:uiPriority w:val="99"/>
    <w:semiHidden/>
    <w:unhideWhenUsed/>
    <w:rsid w:val="00C555E8"/>
  </w:style>
  <w:style w:type="numbering" w:customStyle="1" w:styleId="4311">
    <w:name w:val="Нет списка4311"/>
    <w:next w:val="a7"/>
    <w:uiPriority w:val="99"/>
    <w:semiHidden/>
    <w:unhideWhenUsed/>
    <w:rsid w:val="00C555E8"/>
  </w:style>
  <w:style w:type="numbering" w:customStyle="1" w:styleId="5311">
    <w:name w:val="Нет списка5311"/>
    <w:next w:val="a7"/>
    <w:uiPriority w:val="99"/>
    <w:semiHidden/>
    <w:unhideWhenUsed/>
    <w:rsid w:val="00C555E8"/>
  </w:style>
  <w:style w:type="numbering" w:customStyle="1" w:styleId="191">
    <w:name w:val="Нет списка19"/>
    <w:next w:val="a7"/>
    <w:uiPriority w:val="99"/>
    <w:semiHidden/>
    <w:unhideWhenUsed/>
    <w:rsid w:val="00C555E8"/>
  </w:style>
  <w:style w:type="table" w:customStyle="1" w:styleId="251">
    <w:name w:val="Сетка таблицы25"/>
    <w:basedOn w:val="a6"/>
    <w:next w:val="afc"/>
    <w:uiPriority w:val="39"/>
    <w:rsid w:val="00C555E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0">
    <w:name w:val="Сетка таблицы26"/>
    <w:basedOn w:val="a6"/>
    <w:next w:val="afc"/>
    <w:uiPriority w:val="39"/>
    <w:rsid w:val="00C555E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02">
    <w:name w:val="Нет списка20"/>
    <w:next w:val="a7"/>
    <w:uiPriority w:val="99"/>
    <w:semiHidden/>
    <w:unhideWhenUsed/>
    <w:rsid w:val="00C555E8"/>
  </w:style>
  <w:style w:type="table" w:customStyle="1" w:styleId="270">
    <w:name w:val="Сетка таблицы27"/>
    <w:basedOn w:val="a6"/>
    <w:next w:val="afc"/>
    <w:uiPriority w:val="39"/>
    <w:rsid w:val="00C555E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0">
    <w:name w:val="Сетка таблицы114"/>
    <w:basedOn w:val="a6"/>
    <w:next w:val="afc"/>
    <w:uiPriority w:val="39"/>
    <w:rsid w:val="00C555E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0">
    <w:name w:val="Сетка таблицы115"/>
    <w:basedOn w:val="a6"/>
    <w:next w:val="afc"/>
    <w:uiPriority w:val="39"/>
    <w:rsid w:val="00C555E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fff6">
    <w:name w:val="Revision"/>
    <w:hidden/>
    <w:uiPriority w:val="99"/>
    <w:semiHidden/>
    <w:rsid w:val="00C555E8"/>
    <w:pPr>
      <w:spacing w:after="0" w:line="240" w:lineRule="auto"/>
    </w:pPr>
  </w:style>
  <w:style w:type="character" w:customStyle="1" w:styleId="4--0">
    <w:name w:val="4-Отступ-стандарт Знак"/>
    <w:link w:val="4--"/>
    <w:autoRedefine/>
    <w:qFormat/>
    <w:rsid w:val="00D07E94"/>
    <w:rPr>
      <w:rFonts w:ascii="Times New Roman" w:eastAsia="Times New Roman" w:hAnsi="Times New Roman" w:cs="Times New Roman"/>
      <w:sz w:val="28"/>
      <w:szCs w:val="28"/>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6220887">
      <w:bodyDiv w:val="1"/>
      <w:marLeft w:val="0"/>
      <w:marRight w:val="0"/>
      <w:marTop w:val="0"/>
      <w:marBottom w:val="0"/>
      <w:divBdr>
        <w:top w:val="none" w:sz="0" w:space="0" w:color="auto"/>
        <w:left w:val="none" w:sz="0" w:space="0" w:color="auto"/>
        <w:bottom w:val="none" w:sz="0" w:space="0" w:color="auto"/>
        <w:right w:val="none" w:sz="0" w:space="0" w:color="auto"/>
      </w:divBdr>
    </w:div>
    <w:div w:id="149368499">
      <w:bodyDiv w:val="1"/>
      <w:marLeft w:val="0"/>
      <w:marRight w:val="0"/>
      <w:marTop w:val="0"/>
      <w:marBottom w:val="0"/>
      <w:divBdr>
        <w:top w:val="none" w:sz="0" w:space="0" w:color="auto"/>
        <w:left w:val="none" w:sz="0" w:space="0" w:color="auto"/>
        <w:bottom w:val="none" w:sz="0" w:space="0" w:color="auto"/>
        <w:right w:val="none" w:sz="0" w:space="0" w:color="auto"/>
      </w:divBdr>
    </w:div>
    <w:div w:id="585261386">
      <w:bodyDiv w:val="1"/>
      <w:marLeft w:val="0"/>
      <w:marRight w:val="0"/>
      <w:marTop w:val="0"/>
      <w:marBottom w:val="0"/>
      <w:divBdr>
        <w:top w:val="none" w:sz="0" w:space="0" w:color="auto"/>
        <w:left w:val="none" w:sz="0" w:space="0" w:color="auto"/>
        <w:bottom w:val="none" w:sz="0" w:space="0" w:color="auto"/>
        <w:right w:val="none" w:sz="0" w:space="0" w:color="auto"/>
      </w:divBdr>
    </w:div>
    <w:div w:id="709182077">
      <w:bodyDiv w:val="1"/>
      <w:marLeft w:val="0"/>
      <w:marRight w:val="0"/>
      <w:marTop w:val="0"/>
      <w:marBottom w:val="0"/>
      <w:divBdr>
        <w:top w:val="none" w:sz="0" w:space="0" w:color="auto"/>
        <w:left w:val="none" w:sz="0" w:space="0" w:color="auto"/>
        <w:bottom w:val="none" w:sz="0" w:space="0" w:color="auto"/>
        <w:right w:val="none" w:sz="0" w:space="0" w:color="auto"/>
      </w:divBdr>
    </w:div>
    <w:div w:id="807287397">
      <w:bodyDiv w:val="1"/>
      <w:marLeft w:val="0"/>
      <w:marRight w:val="0"/>
      <w:marTop w:val="0"/>
      <w:marBottom w:val="0"/>
      <w:divBdr>
        <w:top w:val="none" w:sz="0" w:space="0" w:color="auto"/>
        <w:left w:val="none" w:sz="0" w:space="0" w:color="auto"/>
        <w:bottom w:val="none" w:sz="0" w:space="0" w:color="auto"/>
        <w:right w:val="none" w:sz="0" w:space="0" w:color="auto"/>
      </w:divBdr>
    </w:div>
    <w:div w:id="950161163">
      <w:bodyDiv w:val="1"/>
      <w:marLeft w:val="0"/>
      <w:marRight w:val="0"/>
      <w:marTop w:val="0"/>
      <w:marBottom w:val="0"/>
      <w:divBdr>
        <w:top w:val="none" w:sz="0" w:space="0" w:color="auto"/>
        <w:left w:val="none" w:sz="0" w:space="0" w:color="auto"/>
        <w:bottom w:val="none" w:sz="0" w:space="0" w:color="auto"/>
        <w:right w:val="none" w:sz="0" w:space="0" w:color="auto"/>
      </w:divBdr>
    </w:div>
    <w:div w:id="1143618004">
      <w:bodyDiv w:val="1"/>
      <w:marLeft w:val="0"/>
      <w:marRight w:val="0"/>
      <w:marTop w:val="0"/>
      <w:marBottom w:val="0"/>
      <w:divBdr>
        <w:top w:val="none" w:sz="0" w:space="0" w:color="auto"/>
        <w:left w:val="none" w:sz="0" w:space="0" w:color="auto"/>
        <w:bottom w:val="none" w:sz="0" w:space="0" w:color="auto"/>
        <w:right w:val="none" w:sz="0" w:space="0" w:color="auto"/>
      </w:divBdr>
    </w:div>
    <w:div w:id="1488983934">
      <w:bodyDiv w:val="1"/>
      <w:marLeft w:val="0"/>
      <w:marRight w:val="0"/>
      <w:marTop w:val="0"/>
      <w:marBottom w:val="0"/>
      <w:divBdr>
        <w:top w:val="none" w:sz="0" w:space="0" w:color="auto"/>
        <w:left w:val="none" w:sz="0" w:space="0" w:color="auto"/>
        <w:bottom w:val="none" w:sz="0" w:space="0" w:color="auto"/>
        <w:right w:val="none" w:sz="0" w:space="0" w:color="auto"/>
      </w:divBdr>
    </w:div>
    <w:div w:id="1497064600">
      <w:bodyDiv w:val="1"/>
      <w:marLeft w:val="0"/>
      <w:marRight w:val="0"/>
      <w:marTop w:val="0"/>
      <w:marBottom w:val="0"/>
      <w:divBdr>
        <w:top w:val="none" w:sz="0" w:space="0" w:color="auto"/>
        <w:left w:val="none" w:sz="0" w:space="0" w:color="auto"/>
        <w:bottom w:val="none" w:sz="0" w:space="0" w:color="auto"/>
        <w:right w:val="none" w:sz="0" w:space="0" w:color="auto"/>
      </w:divBdr>
    </w:div>
    <w:div w:id="1594633343">
      <w:bodyDiv w:val="1"/>
      <w:marLeft w:val="0"/>
      <w:marRight w:val="0"/>
      <w:marTop w:val="0"/>
      <w:marBottom w:val="0"/>
      <w:divBdr>
        <w:top w:val="none" w:sz="0" w:space="0" w:color="auto"/>
        <w:left w:val="none" w:sz="0" w:space="0" w:color="auto"/>
        <w:bottom w:val="none" w:sz="0" w:space="0" w:color="auto"/>
        <w:right w:val="none" w:sz="0" w:space="0" w:color="auto"/>
      </w:divBdr>
    </w:div>
    <w:div w:id="16759608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5" Type="http://schemas.openxmlformats.org/officeDocument/2006/relationships/webSettings" Target="webSettings.xml"/><Relationship Id="rId10" Type="http://schemas.openxmlformats.org/officeDocument/2006/relationships/image" Target="media/image1.jpeg"/><Relationship Id="rId4" Type="http://schemas.openxmlformats.org/officeDocument/2006/relationships/settings" Target="settings.xml"/><Relationship Id="rId9" Type="http://schemas.openxmlformats.org/officeDocument/2006/relationships/header" Target="header2.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B8AD760-B87E-4D11-BD31-4682931462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Pages>
  <Words>1659</Words>
  <Characters>9461</Characters>
  <Application>Microsoft Office Word</Application>
  <DocSecurity>0</DocSecurity>
  <Lines>78</Lines>
  <Paragraphs>22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11098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Alyona</dc:creator>
  <cp:lastModifiedBy>Галия Р. Величкина</cp:lastModifiedBy>
  <cp:revision>2</cp:revision>
  <cp:lastPrinted>2022-04-18T07:02:00Z</cp:lastPrinted>
  <dcterms:created xsi:type="dcterms:W3CDTF">2026-03-04T12:37:00Z</dcterms:created>
  <dcterms:modified xsi:type="dcterms:W3CDTF">2026-03-04T12:37:00Z</dcterms:modified>
</cp:coreProperties>
</file>