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01" w:rsidRDefault="001C4001" w:rsidP="001C400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A559A">
        <w:rPr>
          <w:sz w:val="28"/>
          <w:szCs w:val="28"/>
        </w:rPr>
        <w:t>роект</w:t>
      </w:r>
    </w:p>
    <w:p w:rsidR="001C4001" w:rsidRDefault="001C4001" w:rsidP="001C4001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r w:rsidRPr="007A559A">
        <w:rPr>
          <w:sz w:val="28"/>
          <w:szCs w:val="28"/>
        </w:rPr>
        <w:t>РЕШЕНИЕ</w:t>
      </w:r>
      <w:r w:rsidRPr="007A559A">
        <w:rPr>
          <w:sz w:val="28"/>
          <w:szCs w:val="28"/>
        </w:rPr>
        <w:br/>
      </w:r>
      <w:r w:rsidRPr="007A559A">
        <w:rPr>
          <w:sz w:val="28"/>
          <w:szCs w:val="28"/>
        </w:rPr>
        <w:br/>
        <w:t>от  января 202</w:t>
      </w:r>
      <w:r>
        <w:rPr>
          <w:sz w:val="28"/>
          <w:szCs w:val="28"/>
        </w:rPr>
        <w:t>6</w:t>
      </w:r>
      <w:r w:rsidRPr="007A559A">
        <w:rPr>
          <w:sz w:val="28"/>
          <w:szCs w:val="28"/>
        </w:rPr>
        <w:t xml:space="preserve"> года N ___</w:t>
      </w:r>
      <w:r w:rsidRPr="007A559A">
        <w:rPr>
          <w:sz w:val="28"/>
          <w:szCs w:val="28"/>
        </w:rPr>
        <w:br/>
      </w:r>
      <w:r w:rsidRPr="007A559A">
        <w:rPr>
          <w:sz w:val="28"/>
          <w:szCs w:val="28"/>
        </w:rPr>
        <w:br/>
      </w:r>
      <w:bookmarkStart w:id="0" w:name="_GoBack"/>
      <w:r w:rsidRPr="007A559A">
        <w:rPr>
          <w:sz w:val="28"/>
          <w:szCs w:val="28"/>
        </w:rPr>
        <w:t xml:space="preserve">О внесении изменений в </w:t>
      </w:r>
      <w:hyperlink r:id="rId4" w:history="1">
        <w:r w:rsidRPr="00EE26BE">
          <w:rPr>
            <w:rStyle w:val="a3"/>
            <w:color w:val="auto"/>
            <w:sz w:val="28"/>
            <w:szCs w:val="28"/>
            <w:u w:val="none"/>
          </w:rPr>
          <w:t>Положение о муниципальной службе в Лениногорском муниципальном районе Республики Татарстан</w:t>
        </w:r>
      </w:hyperlink>
      <w:bookmarkEnd w:id="0"/>
      <w:r w:rsidRPr="00EE26BE">
        <w:rPr>
          <w:sz w:val="28"/>
          <w:szCs w:val="28"/>
        </w:rPr>
        <w:t xml:space="preserve">, утвержденное </w:t>
      </w:r>
      <w:r w:rsidRPr="00C87E6D">
        <w:rPr>
          <w:sz w:val="28"/>
          <w:szCs w:val="28"/>
        </w:rPr>
        <w:t xml:space="preserve">решением Совета Лениногорского муниципального района Республики Татарстан </w:t>
      </w:r>
    </w:p>
    <w:p w:rsidR="001C4001" w:rsidRPr="00EE26BE" w:rsidRDefault="001C4001" w:rsidP="001C4001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r w:rsidRPr="00C87E6D">
        <w:rPr>
          <w:sz w:val="28"/>
          <w:szCs w:val="28"/>
        </w:rPr>
        <w:t>от 19.12.2013 N 98</w:t>
      </w:r>
    </w:p>
    <w:p w:rsidR="001C4001" w:rsidRDefault="001C4001" w:rsidP="001C400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соответствии с </w:t>
      </w:r>
      <w:hyperlink r:id="rId5" w:history="1">
        <w:r w:rsidRPr="00EE26BE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</w:t>
        </w:r>
        <w:r>
          <w:rPr>
            <w:rStyle w:val="a3"/>
            <w:color w:val="auto"/>
            <w:sz w:val="28"/>
            <w:szCs w:val="28"/>
            <w:u w:val="none"/>
          </w:rPr>
          <w:t>28.12.2025 №</w:t>
        </w:r>
        <w:r w:rsidRPr="00EE26BE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505</w:t>
        </w:r>
        <w:r w:rsidRPr="00EE26BE">
          <w:rPr>
            <w:rStyle w:val="a3"/>
            <w:color w:val="auto"/>
            <w:sz w:val="28"/>
            <w:szCs w:val="28"/>
            <w:u w:val="none"/>
          </w:rPr>
          <w:t>-ФЗ "О внесении изменений в отдельные законодательные акты Российской Федерации"</w:t>
        </w:r>
      </w:hyperlink>
      <w:r w:rsidRPr="00EE26BE">
        <w:rPr>
          <w:sz w:val="28"/>
          <w:szCs w:val="28"/>
        </w:rPr>
        <w:t>,</w:t>
      </w:r>
      <w:r w:rsidRPr="00EE26BE">
        <w:t xml:space="preserve"> </w:t>
      </w:r>
      <w:r w:rsidRPr="00EE26BE">
        <w:rPr>
          <w:sz w:val="28"/>
          <w:szCs w:val="28"/>
        </w:rPr>
        <w:t>Совет Лениногорского муниципального района РЕШИЛ:</w:t>
      </w:r>
    </w:p>
    <w:p w:rsidR="001C4001" w:rsidRDefault="001C4001" w:rsidP="001C400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преамбулу решения </w:t>
      </w:r>
      <w:r w:rsidRPr="00C87E6D">
        <w:rPr>
          <w:sz w:val="28"/>
          <w:szCs w:val="28"/>
        </w:rPr>
        <w:t>Совета Лениногорского муниципального района Республики Татарстан от 19.12.2013 N 98</w:t>
      </w:r>
      <w:r>
        <w:rPr>
          <w:sz w:val="28"/>
          <w:szCs w:val="28"/>
        </w:rPr>
        <w:t xml:space="preserve"> следующее изменение:</w:t>
      </w:r>
    </w:p>
    <w:p w:rsidR="001C4001" w:rsidRPr="00D71B93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«Федеральными законами от 06.10.2003 N 131-ФЗ "Об общих принципах организации местного самоуправления в Российской Федерации",» заменить «Федеральным законом от 20.03.2025 № 33-ФЗ "Об общих принципах организации местного самоуправления в единой системе публичной власти"»;</w:t>
      </w:r>
    </w:p>
    <w:p w:rsidR="001C4001" w:rsidRPr="00D71B93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6" w:history="1">
        <w:r w:rsidRPr="00D71B93">
          <w:rPr>
            <w:rStyle w:val="a3"/>
            <w:color w:val="auto"/>
            <w:sz w:val="28"/>
            <w:szCs w:val="28"/>
            <w:u w:val="none"/>
          </w:rPr>
          <w:t>Законом Республики Татарстан от 17.01.2008 N 5-ЗРТ "О муниципальной службе в Республике Татарстан</w:t>
        </w:r>
      </w:hyperlink>
      <w:r w:rsidRPr="00D71B93">
        <w:rPr>
          <w:sz w:val="28"/>
          <w:szCs w:val="28"/>
        </w:rPr>
        <w:t>» заменить «Кодексом Республики Татарстан о муниципальной службе» от 25.06.2013 N 50-ЗРТ»;</w:t>
      </w:r>
    </w:p>
    <w:p w:rsidR="001C4001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26BE">
        <w:rPr>
          <w:sz w:val="28"/>
          <w:szCs w:val="28"/>
        </w:rPr>
        <w:t xml:space="preserve">. Внести в </w:t>
      </w:r>
      <w:hyperlink r:id="rId7" w:history="1">
        <w:r w:rsidRPr="00EE26BE">
          <w:rPr>
            <w:rStyle w:val="a3"/>
            <w:color w:val="auto"/>
            <w:sz w:val="28"/>
            <w:szCs w:val="28"/>
            <w:u w:val="none"/>
          </w:rPr>
          <w:t>Положение о муниципальной службе в Лениногорском муниципальном районе Республики Татарстан</w:t>
        </w:r>
      </w:hyperlink>
      <w:r w:rsidRPr="00EE26BE">
        <w:rPr>
          <w:sz w:val="28"/>
          <w:szCs w:val="28"/>
        </w:rPr>
        <w:t xml:space="preserve">, утвержденное </w:t>
      </w:r>
      <w:hyperlink r:id="rId8" w:history="1">
        <w:r w:rsidRPr="00EE26BE">
          <w:rPr>
            <w:rStyle w:val="a3"/>
            <w:color w:val="auto"/>
            <w:sz w:val="28"/>
            <w:szCs w:val="28"/>
            <w:u w:val="none"/>
          </w:rPr>
          <w:t>решением Совета Лениногорского муниципального района Республики Татарстан от 19.12.2013 N 98</w:t>
        </w:r>
      </w:hyperlink>
      <w:r w:rsidRPr="00EE26BE">
        <w:rPr>
          <w:sz w:val="28"/>
          <w:szCs w:val="28"/>
        </w:rPr>
        <w:t xml:space="preserve"> (с изменениями, внесенными </w:t>
      </w:r>
      <w:hyperlink r:id="rId9" w:history="1">
        <w:r w:rsidRPr="00EE26BE">
          <w:rPr>
            <w:rStyle w:val="a3"/>
            <w:color w:val="auto"/>
            <w:sz w:val="28"/>
            <w:szCs w:val="28"/>
            <w:u w:val="none"/>
          </w:rPr>
          <w:t>решениями Совета Лениногорского муниципального района Республики Татарстан от 30.07.2015 N 51</w:t>
        </w:r>
      </w:hyperlink>
      <w:r w:rsidRPr="00EE26BE">
        <w:rPr>
          <w:sz w:val="28"/>
          <w:szCs w:val="28"/>
        </w:rPr>
        <w:t xml:space="preserve">, </w:t>
      </w:r>
      <w:hyperlink r:id="rId10" w:history="1">
        <w:r w:rsidRPr="00EE26BE">
          <w:rPr>
            <w:rStyle w:val="a3"/>
            <w:color w:val="auto"/>
            <w:sz w:val="28"/>
            <w:szCs w:val="28"/>
            <w:u w:val="none"/>
          </w:rPr>
          <w:t>30.03.2016 N 51</w:t>
        </w:r>
      </w:hyperlink>
      <w:r w:rsidRPr="00EE26BE">
        <w:rPr>
          <w:sz w:val="28"/>
          <w:szCs w:val="28"/>
        </w:rPr>
        <w:t xml:space="preserve">, </w:t>
      </w:r>
      <w:hyperlink r:id="rId11" w:history="1">
        <w:r w:rsidRPr="00EE26BE">
          <w:rPr>
            <w:rStyle w:val="a3"/>
            <w:color w:val="auto"/>
            <w:sz w:val="28"/>
            <w:szCs w:val="28"/>
            <w:u w:val="none"/>
          </w:rPr>
          <w:t>от 27.12.2016 N 114</w:t>
        </w:r>
      </w:hyperlink>
      <w:r w:rsidRPr="00EE26BE">
        <w:rPr>
          <w:sz w:val="28"/>
          <w:szCs w:val="28"/>
        </w:rPr>
        <w:t xml:space="preserve">, </w:t>
      </w:r>
      <w:hyperlink r:id="rId12" w:history="1">
        <w:r w:rsidRPr="00EE26BE">
          <w:rPr>
            <w:rStyle w:val="a3"/>
            <w:color w:val="auto"/>
            <w:sz w:val="28"/>
            <w:szCs w:val="28"/>
            <w:u w:val="none"/>
          </w:rPr>
          <w:t>от 30.05.2017 N 38</w:t>
        </w:r>
      </w:hyperlink>
      <w:r w:rsidRPr="00EE26BE">
        <w:rPr>
          <w:sz w:val="28"/>
          <w:szCs w:val="28"/>
        </w:rPr>
        <w:t xml:space="preserve">, от 08.08.2017 N 63, </w:t>
      </w:r>
      <w:hyperlink r:id="rId13" w:history="1">
        <w:r w:rsidRPr="00EE26BE">
          <w:rPr>
            <w:rStyle w:val="a3"/>
            <w:color w:val="auto"/>
            <w:sz w:val="28"/>
            <w:szCs w:val="28"/>
            <w:u w:val="none"/>
          </w:rPr>
          <w:t>от 15.11.2017 N 81</w:t>
        </w:r>
      </w:hyperlink>
      <w:r w:rsidRPr="00EE26BE">
        <w:rPr>
          <w:sz w:val="28"/>
          <w:szCs w:val="28"/>
        </w:rPr>
        <w:t xml:space="preserve">, от 19.01.2018 N 5, </w:t>
      </w:r>
      <w:hyperlink r:id="rId14" w:history="1">
        <w:r w:rsidRPr="00EE26BE">
          <w:rPr>
            <w:rStyle w:val="a3"/>
            <w:color w:val="auto"/>
            <w:sz w:val="28"/>
            <w:szCs w:val="28"/>
            <w:u w:val="none"/>
          </w:rPr>
          <w:t>от 29.03.2018 N 18</w:t>
        </w:r>
      </w:hyperlink>
      <w:r w:rsidRPr="00EE26BE">
        <w:rPr>
          <w:sz w:val="28"/>
          <w:szCs w:val="28"/>
        </w:rPr>
        <w:t xml:space="preserve">, </w:t>
      </w:r>
      <w:hyperlink r:id="rId15" w:history="1">
        <w:r w:rsidRPr="00EE26BE">
          <w:rPr>
            <w:rStyle w:val="a3"/>
            <w:color w:val="auto"/>
            <w:sz w:val="28"/>
            <w:szCs w:val="28"/>
            <w:u w:val="none"/>
          </w:rPr>
          <w:t>от 27.09.2018 N 56</w:t>
        </w:r>
      </w:hyperlink>
      <w:r w:rsidRPr="00EE26BE">
        <w:rPr>
          <w:sz w:val="28"/>
          <w:szCs w:val="28"/>
        </w:rPr>
        <w:t xml:space="preserve">, </w:t>
      </w:r>
      <w:hyperlink r:id="rId16" w:history="1">
        <w:r w:rsidRPr="00EE26BE">
          <w:rPr>
            <w:rStyle w:val="a3"/>
            <w:color w:val="auto"/>
            <w:sz w:val="28"/>
            <w:szCs w:val="28"/>
            <w:u w:val="none"/>
          </w:rPr>
          <w:t>от 13.12.2018 N 80</w:t>
        </w:r>
      </w:hyperlink>
      <w:r w:rsidRPr="00EE26BE">
        <w:rPr>
          <w:sz w:val="28"/>
          <w:szCs w:val="28"/>
        </w:rPr>
        <w:t xml:space="preserve">, от 06.02.2019 N 4, </w:t>
      </w:r>
      <w:hyperlink r:id="rId17" w:history="1">
        <w:r w:rsidRPr="00EE26BE">
          <w:rPr>
            <w:rStyle w:val="a3"/>
            <w:color w:val="auto"/>
            <w:sz w:val="28"/>
            <w:szCs w:val="28"/>
            <w:u w:val="none"/>
          </w:rPr>
          <w:t>от 23.10.2019 N 56</w:t>
        </w:r>
      </w:hyperlink>
      <w:r w:rsidRPr="00EE26BE">
        <w:rPr>
          <w:sz w:val="28"/>
          <w:szCs w:val="28"/>
        </w:rPr>
        <w:t xml:space="preserve">, от 21.02.2020 N 11, </w:t>
      </w:r>
      <w:hyperlink r:id="rId18" w:history="1">
        <w:r w:rsidRPr="00EE26BE">
          <w:rPr>
            <w:rStyle w:val="a3"/>
            <w:color w:val="auto"/>
            <w:sz w:val="28"/>
            <w:szCs w:val="28"/>
            <w:u w:val="none"/>
          </w:rPr>
          <w:t>от 12.11.2020 N 33</w:t>
        </w:r>
      </w:hyperlink>
      <w:r w:rsidRPr="00EE26BE">
        <w:rPr>
          <w:sz w:val="28"/>
          <w:szCs w:val="28"/>
        </w:rPr>
        <w:t xml:space="preserve">, от 26.03.2021 N 10, </w:t>
      </w:r>
      <w:hyperlink r:id="rId19" w:history="1">
        <w:r w:rsidRPr="00EE26BE">
          <w:rPr>
            <w:rStyle w:val="a3"/>
            <w:color w:val="auto"/>
            <w:sz w:val="28"/>
            <w:szCs w:val="28"/>
            <w:u w:val="none"/>
          </w:rPr>
          <w:t>от 06.08.2021 N 45</w:t>
        </w:r>
      </w:hyperlink>
      <w:r w:rsidRPr="00EE26BE">
        <w:rPr>
          <w:sz w:val="28"/>
          <w:szCs w:val="28"/>
        </w:rPr>
        <w:t xml:space="preserve">, </w:t>
      </w:r>
      <w:hyperlink r:id="rId20" w:history="1">
        <w:r w:rsidRPr="00EE26BE">
          <w:rPr>
            <w:rStyle w:val="a3"/>
            <w:color w:val="auto"/>
            <w:sz w:val="28"/>
            <w:szCs w:val="28"/>
            <w:u w:val="none"/>
          </w:rPr>
          <w:t>от 20.05.2022 N 28</w:t>
        </w:r>
      </w:hyperlink>
      <w:r w:rsidRPr="00EE26BE">
        <w:rPr>
          <w:sz w:val="28"/>
          <w:szCs w:val="28"/>
        </w:rPr>
        <w:t xml:space="preserve">, от 03.03.2023 N 8, </w:t>
      </w:r>
      <w:hyperlink r:id="rId21" w:history="1">
        <w:r w:rsidRPr="00EE26BE">
          <w:rPr>
            <w:rStyle w:val="a3"/>
            <w:color w:val="auto"/>
            <w:sz w:val="28"/>
            <w:szCs w:val="28"/>
            <w:u w:val="none"/>
          </w:rPr>
          <w:t>от 10.08.2023 N 41</w:t>
        </w:r>
      </w:hyperlink>
      <w:r w:rsidRPr="00EE26BE">
        <w:rPr>
          <w:sz w:val="28"/>
          <w:szCs w:val="28"/>
        </w:rPr>
        <w:t xml:space="preserve">, </w:t>
      </w:r>
      <w:hyperlink r:id="rId22" w:history="1">
        <w:r w:rsidRPr="00EE26BE">
          <w:rPr>
            <w:rStyle w:val="a3"/>
            <w:color w:val="auto"/>
            <w:sz w:val="28"/>
            <w:szCs w:val="28"/>
            <w:u w:val="none"/>
          </w:rPr>
          <w:t>от 17.10.2023 N 52</w:t>
        </w:r>
      </w:hyperlink>
      <w:r w:rsidRPr="00EE26BE">
        <w:rPr>
          <w:sz w:val="28"/>
          <w:szCs w:val="28"/>
        </w:rPr>
        <w:t xml:space="preserve">, от 14.12.2023 N 89, </w:t>
      </w:r>
      <w:hyperlink r:id="rId23" w:history="1">
        <w:r w:rsidRPr="00EE26BE">
          <w:rPr>
            <w:rStyle w:val="a3"/>
            <w:color w:val="auto"/>
            <w:sz w:val="28"/>
            <w:szCs w:val="28"/>
            <w:u w:val="none"/>
          </w:rPr>
          <w:t>от 24.04.2024 N 31</w:t>
        </w:r>
      </w:hyperlink>
      <w:r w:rsidRPr="00EE26BE">
        <w:rPr>
          <w:sz w:val="28"/>
          <w:szCs w:val="28"/>
        </w:rPr>
        <w:t xml:space="preserve">, </w:t>
      </w:r>
      <w:hyperlink r:id="rId24" w:history="1">
        <w:r w:rsidRPr="00EE26BE">
          <w:rPr>
            <w:rStyle w:val="a3"/>
            <w:color w:val="auto"/>
            <w:sz w:val="28"/>
            <w:szCs w:val="28"/>
            <w:u w:val="none"/>
          </w:rPr>
          <w:t>от 04.10.2024 N 73</w:t>
        </w:r>
      </w:hyperlink>
      <w:r w:rsidRPr="00EE26BE">
        <w:rPr>
          <w:sz w:val="28"/>
          <w:szCs w:val="28"/>
        </w:rPr>
        <w:t>, от 27.11.2024 N 89, от 30.01.2025 N 3, 10.10.2025 №18), следующие изменения:</w:t>
      </w:r>
    </w:p>
    <w:p w:rsidR="001C4001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пункте 1.4:</w:t>
      </w:r>
    </w:p>
    <w:p w:rsidR="001C4001" w:rsidRPr="00D71B93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25" w:history="1">
        <w:r w:rsidRPr="00D71B93">
          <w:rPr>
            <w:rStyle w:val="a3"/>
            <w:sz w:val="28"/>
            <w:szCs w:val="28"/>
            <w:u w:val="non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D71B93">
        <w:rPr>
          <w:sz w:val="28"/>
          <w:szCs w:val="28"/>
        </w:rPr>
        <w:t xml:space="preserve">,» </w:t>
      </w:r>
      <w:r w:rsidRPr="00D71B93">
        <w:rPr>
          <w:sz w:val="28"/>
          <w:szCs w:val="28"/>
        </w:rPr>
        <w:lastRenderedPageBreak/>
        <w:t>заменить «Федеральным законом от 20.03.2025 № 33-ФЗ "Об общих принципах организации местного самоуправления в единой системе публичной власти"»;</w:t>
      </w:r>
    </w:p>
    <w:p w:rsidR="001C4001" w:rsidRPr="00D71B93" w:rsidRDefault="001C4001" w:rsidP="001C4001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«Законом Республики Татарстан от 17.01.2008 N 5-ЗРТ "О муниципальной службе в Республике Татарстан» заменить «Кодексом Республики Татарстан о муниципальной службе</w:t>
      </w:r>
      <w:r>
        <w:rPr>
          <w:sz w:val="28"/>
          <w:szCs w:val="28"/>
        </w:rPr>
        <w:t>»</w:t>
      </w:r>
      <w:r w:rsidRPr="00D71B93">
        <w:rPr>
          <w:sz w:val="28"/>
          <w:szCs w:val="28"/>
        </w:rPr>
        <w:t xml:space="preserve"> от 25.06.2013 N 50-ЗРТ»;</w:t>
      </w:r>
    </w:p>
    <w:p w:rsidR="001C4001" w:rsidRPr="007A559A" w:rsidRDefault="001C4001" w:rsidP="001C4001">
      <w:pPr>
        <w:pStyle w:val="formattext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Пункт 9.1. изложить в следующей редакции:</w:t>
      </w:r>
    </w:p>
    <w:p w:rsidR="001C4001" w:rsidRPr="007A559A" w:rsidRDefault="001C4001" w:rsidP="001C4001">
      <w:pPr>
        <w:pStyle w:val="formattext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в случаях, установленных данным Федеральным законом. Указанные сведения представляются </w:t>
      </w:r>
      <w:r w:rsidRPr="007A559A">
        <w:rPr>
          <w:sz w:val="28"/>
          <w:szCs w:val="28"/>
        </w:rPr>
        <w:br/>
        <w:t>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государственными гражданскими служащими субъектов Российской Федерации.</w:t>
      </w:r>
    </w:p>
    <w:p w:rsidR="001C4001" w:rsidRPr="007A559A" w:rsidRDefault="001C4001" w:rsidP="001C40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</w:t>
      </w:r>
      <w:r w:rsidRPr="007A559A">
        <w:rPr>
          <w:rStyle w:val="match"/>
          <w:rFonts w:ascii="Times New Roman" w:hAnsi="Times New Roman" w:cs="Times New Roman"/>
          <w:sz w:val="28"/>
          <w:szCs w:val="28"/>
        </w:rPr>
        <w:t>службы</w:t>
      </w:r>
      <w:r w:rsidRPr="007A559A">
        <w:rPr>
          <w:rFonts w:ascii="Times New Roman" w:hAnsi="Times New Roman" w:cs="Times New Roman"/>
          <w:sz w:val="28"/>
          <w:szCs w:val="28"/>
        </w:rPr>
        <w:t xml:space="preserve">, включенную в соответствующий перечень, обязан представлять сведения о расходах  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порядке и по форме, которые установлены </w:t>
      </w:r>
      <w:r w:rsidRPr="007A559A">
        <w:rPr>
          <w:rFonts w:ascii="Times New Roman" w:hAnsi="Times New Roman" w:cs="Times New Roman"/>
          <w:sz w:val="28"/>
          <w:szCs w:val="28"/>
        </w:rPr>
        <w:br/>
        <w:t>для представления таких сведений государственными гражданскими служащими Республики Татарстан.</w:t>
      </w:r>
    </w:p>
    <w:p w:rsidR="001C4001" w:rsidRPr="007A559A" w:rsidRDefault="001C4001" w:rsidP="001C4001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В пункте 9.2. слова «о доходах, расходах, об имуществе и обязательствах имущественного характера» исключить.</w:t>
      </w:r>
    </w:p>
    <w:p w:rsidR="001C4001" w:rsidRPr="007A559A" w:rsidRDefault="001C4001" w:rsidP="001C4001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9.3 слова "сведений о доходах, расходах, об имуществе </w:t>
      </w:r>
      <w:r w:rsidRPr="007A559A">
        <w:rPr>
          <w:sz w:val="28"/>
          <w:szCs w:val="28"/>
        </w:rPr>
        <w:br/>
        <w:t>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1C4001" w:rsidRPr="007A559A" w:rsidRDefault="001C4001" w:rsidP="001C4001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9.4 слова "сведений о доходах, расходах, об имуществе </w:t>
      </w:r>
      <w:r w:rsidRPr="007A559A">
        <w:rPr>
          <w:sz w:val="28"/>
          <w:szCs w:val="28"/>
        </w:rPr>
        <w:br/>
        <w:t xml:space="preserve">и обязательствах имущественного характера муниципальных служащих" заменить словами "сведений, представляемых муниципальным служащим </w:t>
      </w:r>
      <w:r w:rsidRPr="007A559A">
        <w:rPr>
          <w:sz w:val="28"/>
          <w:szCs w:val="28"/>
        </w:rPr>
        <w:br/>
        <w:t>в соответствии с настоящей статьей,";</w:t>
      </w:r>
    </w:p>
    <w:p w:rsidR="001C4001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lastRenderedPageBreak/>
        <w:t>в пункте 9.5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и сведений о расходах, предусмотренных Федеральным законом от 3 декабря 2012 года № 230-ФЗ "О контроле за соответствием расходов лиц, замещающих государственные должности, и иных лиц их доходам","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001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9.9 следующего содержания:</w:t>
      </w:r>
    </w:p>
    <w:p w:rsidR="001C4001" w:rsidRPr="00F5610D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>Пункт 9.9 изложить в следующей редакции:</w:t>
      </w:r>
    </w:p>
    <w:p w:rsidR="001C4001" w:rsidRDefault="001C4001" w:rsidP="001C4001">
      <w:pPr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«9.9 Граждане, претендующие на замещение должности руководителя Исполнительного комитета по контракту, представляют сведения, указанные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F5610D">
        <w:rPr>
          <w:rFonts w:ascii="Times New Roman" w:hAnsi="Times New Roman" w:cs="Times New Roman"/>
          <w:sz w:val="28"/>
          <w:szCs w:val="28"/>
        </w:rPr>
        <w:t>1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F5610D">
        <w:rPr>
          <w:rFonts w:ascii="Times New Roman" w:hAnsi="Times New Roman" w:cs="Times New Roman"/>
          <w:sz w:val="28"/>
          <w:szCs w:val="28"/>
        </w:rPr>
        <w:t>, лицо, замещающее такую должность, представляет сведения, Главе (Раису) Республики Татарстан в порядке, установленном законом Республики Татарстан.";</w:t>
      </w:r>
    </w:p>
    <w:p w:rsidR="001C4001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10 пункта 10.1.3 раздела 10 изложить в следующей редакции:</w:t>
      </w:r>
    </w:p>
    <w:p w:rsidR="001C4001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10) сведения о доходах, об имуществе и обязательствах имущественного характера, предусмотренные Федеральным законом </w:t>
      </w:r>
      <w:r w:rsidRPr="00F5610D">
        <w:rPr>
          <w:rFonts w:ascii="Times New Roman" w:hAnsi="Times New Roman" w:cs="Times New Roman"/>
          <w:sz w:val="28"/>
          <w:szCs w:val="28"/>
        </w:rPr>
        <w:br/>
        <w:t>от 25 декабря 2008 года № 273-ФЗ "О противодействии коррупции";".</w:t>
      </w:r>
    </w:p>
    <w:p w:rsidR="001C4001" w:rsidRPr="00323BEF" w:rsidRDefault="001C4001" w:rsidP="001C4001">
      <w:pPr>
        <w:pStyle w:val="headertext"/>
        <w:spacing w:after="240" w:afterAutospacing="0"/>
        <w:ind w:firstLine="480"/>
        <w:rPr>
          <w:sz w:val="28"/>
          <w:szCs w:val="28"/>
        </w:rPr>
      </w:pPr>
      <w:r w:rsidRPr="00323BEF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323BEF">
        <w:rPr>
          <w:sz w:val="28"/>
          <w:szCs w:val="28"/>
        </w:rPr>
        <w:t>пункте 10.1.1.</w:t>
      </w:r>
      <w:r>
        <w:rPr>
          <w:sz w:val="28"/>
          <w:szCs w:val="28"/>
        </w:rPr>
        <w:t xml:space="preserve"> пункта 10.1, подпункте 5 пункта 17.1, пункте 17.5, 17.5.4:</w:t>
      </w:r>
      <w:r w:rsidRPr="00323BEF">
        <w:rPr>
          <w:sz w:val="28"/>
          <w:szCs w:val="28"/>
        </w:rPr>
        <w:t xml:space="preserve"> слова «</w:t>
      </w:r>
      <w:hyperlink r:id="rId26" w:history="1">
        <w:r w:rsidRPr="00323BEF">
          <w:rPr>
            <w:rStyle w:val="a3"/>
            <w:color w:val="auto"/>
            <w:sz w:val="28"/>
            <w:szCs w:val="28"/>
            <w:u w:val="none"/>
          </w:rPr>
          <w:t xml:space="preserve">Законом Республики Татарстан "О </w:t>
        </w:r>
        <w:r w:rsidRPr="00323BEF">
          <w:rPr>
            <w:rStyle w:val="match"/>
            <w:sz w:val="28"/>
            <w:szCs w:val="28"/>
          </w:rPr>
          <w:t>муниципальной</w:t>
        </w:r>
        <w:r w:rsidRPr="00323BE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323BEF">
          <w:rPr>
            <w:rStyle w:val="match"/>
            <w:sz w:val="28"/>
            <w:szCs w:val="28"/>
          </w:rPr>
          <w:t>службе</w:t>
        </w:r>
        <w:r w:rsidRPr="00323BEF">
          <w:rPr>
            <w:rStyle w:val="a3"/>
            <w:color w:val="auto"/>
            <w:sz w:val="28"/>
            <w:szCs w:val="28"/>
            <w:u w:val="none"/>
          </w:rPr>
          <w:t xml:space="preserve"> в Республике Татарстан"</w:t>
        </w:r>
      </w:hyperlink>
      <w:r w:rsidRPr="00323BEF">
        <w:rPr>
          <w:sz w:val="28"/>
          <w:szCs w:val="28"/>
        </w:rPr>
        <w:t xml:space="preserve"> заменить «Кодексом Республики Татарстан о муниципальной службе»;</w:t>
      </w:r>
    </w:p>
    <w:p w:rsidR="001C4001" w:rsidRPr="00323BEF" w:rsidRDefault="001C4001" w:rsidP="001C4001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17.5.3 слова </w:t>
      </w:r>
      <w:r w:rsidRPr="00323BEF">
        <w:rPr>
          <w:sz w:val="28"/>
          <w:szCs w:val="28"/>
        </w:rPr>
        <w:t>«</w:t>
      </w:r>
      <w:hyperlink r:id="rId27" w:history="1">
        <w:r w:rsidRPr="00323BEF">
          <w:rPr>
            <w:rStyle w:val="a3"/>
            <w:color w:val="auto"/>
            <w:sz w:val="28"/>
            <w:szCs w:val="28"/>
            <w:u w:val="none"/>
          </w:rPr>
          <w:t xml:space="preserve">статьей 23 Закона Республики Татарстан "О </w:t>
        </w:r>
        <w:r w:rsidRPr="00323BEF">
          <w:rPr>
            <w:rStyle w:val="match"/>
            <w:sz w:val="28"/>
            <w:szCs w:val="28"/>
          </w:rPr>
          <w:t>муниципальной</w:t>
        </w:r>
        <w:r w:rsidRPr="00323BE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323BEF">
          <w:rPr>
            <w:rStyle w:val="match"/>
            <w:sz w:val="28"/>
            <w:szCs w:val="28"/>
          </w:rPr>
          <w:t>службе</w:t>
        </w:r>
        <w:r w:rsidRPr="00323BEF">
          <w:rPr>
            <w:rStyle w:val="a3"/>
            <w:color w:val="auto"/>
            <w:sz w:val="28"/>
            <w:szCs w:val="28"/>
            <w:u w:val="none"/>
          </w:rPr>
          <w:t xml:space="preserve"> в Республике Татарстан"</w:t>
        </w:r>
      </w:hyperlink>
      <w:r w:rsidRPr="00323BEF">
        <w:rPr>
          <w:sz w:val="28"/>
          <w:szCs w:val="28"/>
        </w:rPr>
        <w:t xml:space="preserve"> заменить «нормами предусмотренными Кодексом Республики Татарстан о муниципальной службе»</w:t>
      </w:r>
      <w:r>
        <w:rPr>
          <w:sz w:val="28"/>
          <w:szCs w:val="28"/>
        </w:rPr>
        <w:t>;</w:t>
      </w:r>
    </w:p>
    <w:p w:rsidR="001C4001" w:rsidRPr="00F5610D" w:rsidRDefault="001C4001" w:rsidP="001C40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001" w:rsidRPr="007A559A" w:rsidRDefault="001C4001" w:rsidP="001C400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59A">
        <w:rPr>
          <w:sz w:val="28"/>
          <w:szCs w:val="28"/>
        </w:rPr>
        <w:t>. Настоящее решение опубликовать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(http://pravo.tatarstan.ru/).</w:t>
      </w:r>
    </w:p>
    <w:p w:rsidR="001C4001" w:rsidRPr="007A559A" w:rsidRDefault="001C4001" w:rsidP="001C400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59A">
        <w:rPr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1C4001" w:rsidRPr="007A559A" w:rsidRDefault="001C4001" w:rsidP="001C400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59A">
        <w:rPr>
          <w:sz w:val="28"/>
          <w:szCs w:val="28"/>
        </w:rPr>
        <w:t>. Контроль за исполнением настоящего решения возложить на руководителя аппарата Совета муниципального образования "Лениногорский муниципальный район".</w:t>
      </w:r>
    </w:p>
    <w:p w:rsidR="001C4001" w:rsidRDefault="001C4001" w:rsidP="001C4001">
      <w:pPr>
        <w:pStyle w:val="formattext"/>
        <w:rPr>
          <w:szCs w:val="28"/>
        </w:rPr>
      </w:pPr>
      <w:r w:rsidRPr="007A559A">
        <w:rPr>
          <w:sz w:val="28"/>
          <w:szCs w:val="28"/>
        </w:rPr>
        <w:t>Глава Лениногорского</w:t>
      </w:r>
      <w:r w:rsidRPr="007A559A">
        <w:rPr>
          <w:sz w:val="28"/>
          <w:szCs w:val="28"/>
        </w:rPr>
        <w:br/>
        <w:t>муниципального района,</w:t>
      </w:r>
      <w:r w:rsidRPr="007A559A">
        <w:rPr>
          <w:sz w:val="28"/>
          <w:szCs w:val="28"/>
        </w:rPr>
        <w:br/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A559A">
        <w:rPr>
          <w:sz w:val="28"/>
          <w:szCs w:val="28"/>
        </w:rPr>
        <w:t>М.Н.Гирфанов</w:t>
      </w:r>
      <w:proofErr w:type="spellEnd"/>
    </w:p>
    <w:p w:rsidR="00301958" w:rsidRDefault="00301958"/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01"/>
    <w:rsid w:val="001C0B8F"/>
    <w:rsid w:val="001C4001"/>
    <w:rsid w:val="00301958"/>
    <w:rsid w:val="003A7440"/>
    <w:rsid w:val="003F754C"/>
    <w:rsid w:val="004D2E19"/>
    <w:rsid w:val="00734EC6"/>
    <w:rsid w:val="009D206D"/>
    <w:rsid w:val="00A6561C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22E8D-3C5D-49BF-8886-503242C2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C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C4001"/>
  </w:style>
  <w:style w:type="character" w:styleId="a3">
    <w:name w:val="Hyperlink"/>
    <w:basedOn w:val="a0"/>
    <w:uiPriority w:val="99"/>
    <w:semiHidden/>
    <w:unhideWhenUsed/>
    <w:rsid w:val="001C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524703" TargetMode="External"/><Relationship Id="rId13" Type="http://schemas.openxmlformats.org/officeDocument/2006/relationships/hyperlink" Target="kodeks://link/d?nd=546813486" TargetMode="External"/><Relationship Id="rId18" Type="http://schemas.openxmlformats.org/officeDocument/2006/relationships/hyperlink" Target="kodeks://link/d?nd=439320206" TargetMode="External"/><Relationship Id="rId26" Type="http://schemas.openxmlformats.org/officeDocument/2006/relationships/hyperlink" Target="kodeks://link/d?nd=9170274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439342675" TargetMode="External"/><Relationship Id="rId7" Type="http://schemas.openxmlformats.org/officeDocument/2006/relationships/hyperlink" Target="kodeks://link/d?nd=543524703&amp;mark=000000000000000000000000000000000000000000000000028VQGC2" TargetMode="External"/><Relationship Id="rId12" Type="http://schemas.openxmlformats.org/officeDocument/2006/relationships/hyperlink" Target="kodeks://link/d?nd=543206097" TargetMode="External"/><Relationship Id="rId17" Type="http://schemas.openxmlformats.org/officeDocument/2006/relationships/hyperlink" Target="kodeks://link/d?nd=439313016" TargetMode="External"/><Relationship Id="rId25" Type="http://schemas.openxmlformats.org/officeDocument/2006/relationships/hyperlink" Target="kodeks://link/d?nd=901876063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549338887" TargetMode="External"/><Relationship Id="rId20" Type="http://schemas.openxmlformats.org/officeDocument/2006/relationships/hyperlink" Target="kodeks://link/d?nd=40611536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917027440" TargetMode="External"/><Relationship Id="rId11" Type="http://schemas.openxmlformats.org/officeDocument/2006/relationships/hyperlink" Target="kodeks://link/d?nd=543519359" TargetMode="External"/><Relationship Id="rId24" Type="http://schemas.openxmlformats.org/officeDocument/2006/relationships/hyperlink" Target="kodeks://link/d?nd=439353526" TargetMode="External"/><Relationship Id="rId5" Type="http://schemas.openxmlformats.org/officeDocument/2006/relationships/hyperlink" Target="kodeks://link/d?nd=1300131646&amp;mark=0000000000000000000000000000000000000000000000000064U0IK" TargetMode="External"/><Relationship Id="rId15" Type="http://schemas.openxmlformats.org/officeDocument/2006/relationships/hyperlink" Target="kodeks://link/d?nd=439305092" TargetMode="External"/><Relationship Id="rId23" Type="http://schemas.openxmlformats.org/officeDocument/2006/relationships/hyperlink" Target="kodeks://link/d?nd=439350314" TargetMode="External"/><Relationship Id="rId28" Type="http://schemas.openxmlformats.org/officeDocument/2006/relationships/fontTable" Target="fontTable.xml"/><Relationship Id="rId10" Type="http://schemas.openxmlformats.org/officeDocument/2006/relationships/hyperlink" Target="kodeks://link/d?nd=543209010" TargetMode="External"/><Relationship Id="rId19" Type="http://schemas.openxmlformats.org/officeDocument/2006/relationships/hyperlink" Target="kodeks://link/d?nd=439324864" TargetMode="External"/><Relationship Id="rId4" Type="http://schemas.openxmlformats.org/officeDocument/2006/relationships/hyperlink" Target="kodeks://link/d?nd=543524703&amp;mark=000000000000000000000000000000000000000000000000028VQGC2" TargetMode="External"/><Relationship Id="rId9" Type="http://schemas.openxmlformats.org/officeDocument/2006/relationships/hyperlink" Target="kodeks://link/d?nd=543521754" TargetMode="External"/><Relationship Id="rId14" Type="http://schemas.openxmlformats.org/officeDocument/2006/relationships/hyperlink" Target="kodeks://link/d?nd=546844852" TargetMode="External"/><Relationship Id="rId22" Type="http://schemas.openxmlformats.org/officeDocument/2006/relationships/hyperlink" Target="kodeks://link/d?nd=439344809" TargetMode="External"/><Relationship Id="rId27" Type="http://schemas.openxmlformats.org/officeDocument/2006/relationships/hyperlink" Target="kodeks://link/d?nd=917027440&amp;mark=00000000000000000000000000000000000000000000000003HPS6U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2026-01-19T13:51:00Z</dcterms:created>
  <dcterms:modified xsi:type="dcterms:W3CDTF">2026-01-19T13:51:00Z</dcterms:modified>
</cp:coreProperties>
</file>