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958" w:rsidRPr="00CC58A9" w:rsidRDefault="00CC58A9" w:rsidP="00CC58A9">
      <w:pPr>
        <w:jc w:val="right"/>
        <w:rPr>
          <w:sz w:val="25"/>
          <w:szCs w:val="25"/>
        </w:rPr>
      </w:pPr>
      <w:r w:rsidRPr="00CC58A9">
        <w:rPr>
          <w:sz w:val="25"/>
          <w:szCs w:val="25"/>
        </w:rPr>
        <w:t xml:space="preserve">Проект </w:t>
      </w:r>
    </w:p>
    <w:p w:rsidR="00CC58A9" w:rsidRPr="00CC58A9" w:rsidRDefault="00CC58A9" w:rsidP="00CC58A9">
      <w:pPr>
        <w:jc w:val="center"/>
        <w:rPr>
          <w:sz w:val="25"/>
          <w:szCs w:val="25"/>
        </w:rPr>
      </w:pPr>
      <w:r w:rsidRPr="00CC58A9">
        <w:rPr>
          <w:sz w:val="25"/>
          <w:szCs w:val="25"/>
        </w:rPr>
        <w:t xml:space="preserve">Постановление </w:t>
      </w:r>
    </w:p>
    <w:p w:rsidR="0036556C" w:rsidRPr="00CC58A9" w:rsidRDefault="0036556C" w:rsidP="0036556C">
      <w:pPr>
        <w:autoSpaceDE w:val="0"/>
        <w:autoSpaceDN w:val="0"/>
        <w:adjustRightInd w:val="0"/>
        <w:spacing w:after="0" w:line="240" w:lineRule="auto"/>
        <w:ind w:right="3684"/>
        <w:jc w:val="both"/>
        <w:rPr>
          <w:sz w:val="25"/>
          <w:szCs w:val="25"/>
        </w:rPr>
      </w:pPr>
      <w:r w:rsidRPr="00CC58A9">
        <w:rPr>
          <w:sz w:val="25"/>
          <w:szCs w:val="25"/>
        </w:rPr>
        <w:t>О внесении в постановление главы муниципального образования «Лениногорский муниципальный район», мэра города Лениногорск от 29.12.2014 №158</w:t>
      </w:r>
      <w:r w:rsidRPr="00CC58A9">
        <w:rPr>
          <w:b/>
          <w:sz w:val="25"/>
          <w:szCs w:val="25"/>
        </w:rPr>
        <w:t xml:space="preserve"> «</w:t>
      </w:r>
      <w:r w:rsidRPr="00CC58A9">
        <w:rPr>
          <w:sz w:val="25"/>
          <w:szCs w:val="25"/>
        </w:rPr>
        <w:t>Об утверждении Положения о представлении лицом, поступающим на должность руководителя муниципального (казенного, бюджетного) учреждения муниципального образования «Лениногорский муниципальный район», и руководителем муниципального (казенного, бюджетного) учреждения муниципального образования «Лениногорский муниципальный район» сведений о доходах, об имуществе и обязательствах имущественного характера»</w:t>
      </w:r>
      <w:r w:rsidR="00CC58A9" w:rsidRPr="00CC58A9">
        <w:rPr>
          <w:sz w:val="25"/>
          <w:szCs w:val="25"/>
        </w:rPr>
        <w:t xml:space="preserve"> (в ред. от 12.05.2020 №58)</w:t>
      </w:r>
    </w:p>
    <w:p w:rsidR="0036556C" w:rsidRPr="00CC58A9" w:rsidRDefault="0036556C" w:rsidP="0036556C">
      <w:pPr>
        <w:pStyle w:val="ConsPlusTitle"/>
        <w:jc w:val="both"/>
        <w:rPr>
          <w:b w:val="0"/>
          <w:sz w:val="25"/>
          <w:szCs w:val="25"/>
        </w:rPr>
      </w:pPr>
    </w:p>
    <w:p w:rsidR="0036556C" w:rsidRPr="00CC58A9" w:rsidRDefault="0036556C" w:rsidP="0036556C">
      <w:pPr>
        <w:pStyle w:val="ConsPlusTitle"/>
        <w:ind w:right="-1" w:firstLine="851"/>
        <w:jc w:val="both"/>
        <w:rPr>
          <w:b w:val="0"/>
          <w:sz w:val="25"/>
          <w:szCs w:val="25"/>
        </w:rPr>
      </w:pPr>
    </w:p>
    <w:p w:rsidR="00CC58A9" w:rsidRPr="00CC58A9" w:rsidRDefault="00CC58A9" w:rsidP="00CC5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 w:val="25"/>
          <w:szCs w:val="25"/>
        </w:rPr>
      </w:pPr>
      <w:r w:rsidRPr="00CC58A9">
        <w:rPr>
          <w:rFonts w:eastAsiaTheme="minorHAnsi"/>
          <w:sz w:val="25"/>
          <w:szCs w:val="25"/>
        </w:rPr>
        <w:t xml:space="preserve">В соответствии с Федеральным </w:t>
      </w:r>
      <w:hyperlink r:id="rId4" w:history="1">
        <w:r w:rsidRPr="00CC58A9">
          <w:rPr>
            <w:rFonts w:eastAsiaTheme="minorHAnsi"/>
            <w:color w:val="0000FF"/>
            <w:sz w:val="25"/>
            <w:szCs w:val="25"/>
          </w:rPr>
          <w:t>закон</w:t>
        </w:r>
      </w:hyperlink>
      <w:r w:rsidRPr="00CC58A9">
        <w:rPr>
          <w:rFonts w:eastAsiaTheme="minorHAnsi"/>
          <w:sz w:val="25"/>
          <w:szCs w:val="25"/>
        </w:rPr>
        <w:t xml:space="preserve">ом от 28.12.2025 N 510-ФЗ «О внесении изменений в Трудовой кодекс Российской Федерации», </w:t>
      </w:r>
      <w:r w:rsidRPr="00CC58A9">
        <w:rPr>
          <w:sz w:val="25"/>
          <w:szCs w:val="25"/>
        </w:rPr>
        <w:t>Федеральным законом от 28.12.2025 № 505-ФЗ "О внесении изменений в отдельные законодательные акты Российской Федерации" постановляю:</w:t>
      </w:r>
      <w:r w:rsidRPr="00CC58A9">
        <w:rPr>
          <w:rFonts w:eastAsiaTheme="minorHAnsi"/>
          <w:sz w:val="25"/>
          <w:szCs w:val="25"/>
        </w:rPr>
        <w:t xml:space="preserve"> </w:t>
      </w:r>
    </w:p>
    <w:p w:rsidR="0036556C" w:rsidRPr="00CC58A9" w:rsidRDefault="0036556C" w:rsidP="0036556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sz w:val="25"/>
          <w:szCs w:val="25"/>
        </w:rPr>
      </w:pPr>
      <w:r w:rsidRPr="00CC58A9">
        <w:rPr>
          <w:sz w:val="25"/>
          <w:szCs w:val="25"/>
        </w:rPr>
        <w:t>1. Внести в постановление главы муниципального образования «Лениногорский муниципальный район», мэра города Лениногорск от 29.12.2014 №158</w:t>
      </w:r>
      <w:r w:rsidRPr="00CC58A9">
        <w:rPr>
          <w:b/>
          <w:sz w:val="25"/>
          <w:szCs w:val="25"/>
        </w:rPr>
        <w:t xml:space="preserve"> «</w:t>
      </w:r>
      <w:r w:rsidRPr="00CC58A9">
        <w:rPr>
          <w:sz w:val="25"/>
          <w:szCs w:val="25"/>
        </w:rPr>
        <w:t xml:space="preserve">Об утверждении Положения о представлении лицом, поступающим на должность руководителя муниципального (казенного, бюджетного) учреждения муниципального образования «Лениногорский муниципальный район», и руководителем муниципального (казенного, бюджетного) учреждения муниципального образования «Лениногорский муниципальный район» сведений о доходах, об имуществе и обязательствах имущественного характера» </w:t>
      </w:r>
      <w:r w:rsidR="00CC58A9" w:rsidRPr="00CC58A9">
        <w:rPr>
          <w:sz w:val="25"/>
          <w:szCs w:val="25"/>
        </w:rPr>
        <w:t xml:space="preserve">(в ред. от 12.05.2020 №58), </w:t>
      </w:r>
      <w:r w:rsidRPr="00CC58A9">
        <w:rPr>
          <w:sz w:val="25"/>
          <w:szCs w:val="25"/>
        </w:rPr>
        <w:t>следующие изменения:</w:t>
      </w:r>
    </w:p>
    <w:p w:rsidR="0036556C" w:rsidRPr="00CC58A9" w:rsidRDefault="0036556C" w:rsidP="0036556C">
      <w:pPr>
        <w:pStyle w:val="ConsPlusTitle"/>
        <w:ind w:firstLine="708"/>
        <w:jc w:val="both"/>
        <w:rPr>
          <w:b w:val="0"/>
          <w:sz w:val="25"/>
          <w:szCs w:val="25"/>
        </w:rPr>
      </w:pPr>
      <w:r w:rsidRPr="00CC58A9">
        <w:rPr>
          <w:b w:val="0"/>
          <w:sz w:val="25"/>
          <w:szCs w:val="25"/>
        </w:rPr>
        <w:t xml:space="preserve">В преамбуле слова «со </w:t>
      </w:r>
      <w:hyperlink r:id="rId5" w:history="1">
        <w:r w:rsidRPr="00CC58A9">
          <w:rPr>
            <w:b w:val="0"/>
            <w:sz w:val="25"/>
            <w:szCs w:val="25"/>
          </w:rPr>
          <w:t>статьей 275</w:t>
        </w:r>
      </w:hyperlink>
      <w:r w:rsidRPr="00CC58A9">
        <w:rPr>
          <w:b w:val="0"/>
          <w:sz w:val="25"/>
          <w:szCs w:val="25"/>
        </w:rPr>
        <w:t xml:space="preserve"> Трудового кодекса Российской Федерации» исключить;</w:t>
      </w:r>
    </w:p>
    <w:p w:rsidR="0036556C" w:rsidRPr="00CC58A9" w:rsidRDefault="0036556C" w:rsidP="0036556C">
      <w:pPr>
        <w:pStyle w:val="ConsPlusTitle"/>
        <w:ind w:firstLine="708"/>
        <w:jc w:val="both"/>
        <w:rPr>
          <w:b w:val="0"/>
          <w:sz w:val="25"/>
          <w:szCs w:val="25"/>
        </w:rPr>
      </w:pPr>
      <w:r w:rsidRPr="00CC58A9">
        <w:rPr>
          <w:b w:val="0"/>
          <w:sz w:val="25"/>
          <w:szCs w:val="25"/>
        </w:rPr>
        <w:t>Наименование постановления изложить в следующей редакции:</w:t>
      </w:r>
    </w:p>
    <w:p w:rsidR="0036556C" w:rsidRPr="00CC58A9" w:rsidRDefault="0036556C" w:rsidP="0036556C">
      <w:pPr>
        <w:pStyle w:val="ConsPlusTitle"/>
        <w:ind w:firstLine="708"/>
        <w:jc w:val="both"/>
        <w:rPr>
          <w:b w:val="0"/>
          <w:sz w:val="25"/>
          <w:szCs w:val="25"/>
        </w:rPr>
      </w:pPr>
      <w:r w:rsidRPr="00CC58A9">
        <w:rPr>
          <w:b w:val="0"/>
          <w:sz w:val="25"/>
          <w:szCs w:val="25"/>
        </w:rPr>
        <w:t>«Об утверждении  Положения  о представлении лицом, поступающим на работу на должность руководителя муниципального (казенного, бюджетного) учреждения, а также руководителем муниципального (казенного, бюджетного) учреждения сведений о доходах, об имуществе и обязательствах имущественного характера и о расходах, своих супруги (супруга) и несовершеннолетних детей»;</w:t>
      </w:r>
    </w:p>
    <w:p w:rsidR="0036556C" w:rsidRPr="00CC58A9" w:rsidRDefault="0036556C" w:rsidP="0036556C">
      <w:pPr>
        <w:pStyle w:val="ConsPlusTitle"/>
        <w:ind w:right="-1" w:firstLine="851"/>
        <w:jc w:val="both"/>
        <w:rPr>
          <w:b w:val="0"/>
          <w:sz w:val="25"/>
          <w:szCs w:val="25"/>
        </w:rPr>
      </w:pPr>
      <w:r w:rsidRPr="00CC58A9">
        <w:rPr>
          <w:b w:val="0"/>
          <w:sz w:val="25"/>
          <w:szCs w:val="25"/>
        </w:rPr>
        <w:t>2.</w:t>
      </w:r>
      <w:r w:rsidR="00CC58A9">
        <w:rPr>
          <w:b w:val="0"/>
          <w:sz w:val="25"/>
          <w:szCs w:val="25"/>
        </w:rPr>
        <w:t xml:space="preserve"> </w:t>
      </w:r>
      <w:r w:rsidRPr="00CC58A9">
        <w:rPr>
          <w:b w:val="0"/>
          <w:sz w:val="25"/>
          <w:szCs w:val="25"/>
        </w:rPr>
        <w:t>Внести в Положение о представлении лицом, поступающим на работу на должность руководителя муниципального (казенного, бюджетного) учреждения, а также руководителем муниципального (казенного, бюджетного) учреждения сведений о доходах, об имуществе и обязательствах имущественного характера и о расходах, своих супруги (супруга) и несовершеннолетних детей, следующее изменение:</w:t>
      </w:r>
    </w:p>
    <w:p w:rsidR="0036556C" w:rsidRPr="00CC58A9" w:rsidRDefault="0036556C" w:rsidP="00CC58A9">
      <w:pPr>
        <w:pStyle w:val="ConsPlusTitle"/>
        <w:jc w:val="both"/>
        <w:rPr>
          <w:b w:val="0"/>
          <w:sz w:val="25"/>
          <w:szCs w:val="25"/>
        </w:rPr>
      </w:pPr>
      <w:r w:rsidRPr="00CC58A9">
        <w:rPr>
          <w:b w:val="0"/>
          <w:sz w:val="25"/>
          <w:szCs w:val="25"/>
        </w:rPr>
        <w:tab/>
        <w:t>Пункт 1, 3, 5, 11, 12 изложить в следующих редакциях:</w:t>
      </w:r>
    </w:p>
    <w:p w:rsidR="0036556C" w:rsidRPr="00CC58A9" w:rsidRDefault="0036556C" w:rsidP="00CC58A9">
      <w:pPr>
        <w:pStyle w:val="headertext"/>
        <w:spacing w:before="0" w:beforeAutospacing="0" w:after="0" w:afterAutospacing="0"/>
        <w:ind w:firstLine="708"/>
        <w:jc w:val="both"/>
        <w:rPr>
          <w:sz w:val="25"/>
          <w:szCs w:val="25"/>
        </w:rPr>
      </w:pPr>
      <w:r w:rsidRPr="00CC58A9">
        <w:rPr>
          <w:sz w:val="25"/>
          <w:szCs w:val="25"/>
        </w:rPr>
        <w:t xml:space="preserve">«1. Настоящее Положение устанавливает порядок представления лицом, поступающим на работу на должность руководителя муниципального (казенного, бюджетного)  учреждения, Сведения о своих доходах, об имуществе и обязательствах </w:t>
      </w:r>
      <w:r w:rsidRPr="00CC58A9">
        <w:rPr>
          <w:sz w:val="25"/>
          <w:szCs w:val="25"/>
        </w:rPr>
        <w:lastRenderedPageBreak/>
        <w:t>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 (далее - сведения о доходах, об имуществе и обязательствах имущественного характера).</w:t>
      </w:r>
    </w:p>
    <w:p w:rsidR="0036556C" w:rsidRPr="00CC58A9" w:rsidRDefault="0036556C" w:rsidP="00CC58A9">
      <w:pPr>
        <w:pStyle w:val="headertext"/>
        <w:spacing w:before="0" w:beforeAutospacing="0" w:after="0" w:afterAutospacing="0"/>
        <w:ind w:firstLine="708"/>
        <w:jc w:val="both"/>
        <w:rPr>
          <w:rFonts w:eastAsia="Calibri"/>
          <w:bCs/>
          <w:sz w:val="25"/>
          <w:szCs w:val="25"/>
          <w:lang w:eastAsia="en-US"/>
        </w:rPr>
      </w:pPr>
      <w:bookmarkStart w:id="0" w:name="P13"/>
      <w:bookmarkStart w:id="1" w:name="P15"/>
      <w:bookmarkEnd w:id="0"/>
      <w:bookmarkEnd w:id="1"/>
      <w:r w:rsidRPr="00CC58A9">
        <w:rPr>
          <w:sz w:val="25"/>
          <w:szCs w:val="25"/>
        </w:rPr>
        <w:t xml:space="preserve">3. Руководитель муниципального (казенного, бюджетного) учреждения, представляет в случае возникновения оснований для представления сведений о расходах в соответствии с </w:t>
      </w:r>
      <w:hyperlink r:id="rId6" w:history="1">
        <w:r w:rsidRPr="00CC58A9">
          <w:rPr>
            <w:rStyle w:val="a3"/>
            <w:color w:val="auto"/>
            <w:sz w:val="25"/>
            <w:szCs w:val="25"/>
          </w:rPr>
          <w:t>Федеральным законом от 3 декабря 2012 года № 230-ФЗ "О контроле за соответствием расходов лиц, замещающих государственные должности, и иных лиц их доходам"</w:t>
        </w:r>
      </w:hyperlink>
      <w:r w:rsidRPr="00CC58A9">
        <w:rPr>
          <w:sz w:val="25"/>
          <w:szCs w:val="25"/>
        </w:rPr>
        <w:t xml:space="preserve"> - не позднее 30 апреля года, следующего за годом, в котором возникли такие основания,  по </w:t>
      </w:r>
      <w:hyperlink r:id="rId7" w:history="1">
        <w:r w:rsidRPr="00CC58A9">
          <w:rPr>
            <w:sz w:val="25"/>
            <w:szCs w:val="25"/>
          </w:rPr>
          <w:t>форме</w:t>
        </w:r>
      </w:hyperlink>
      <w:r w:rsidRPr="00CC58A9">
        <w:rPr>
          <w:sz w:val="25"/>
          <w:szCs w:val="25"/>
        </w:rPr>
        <w:t xml:space="preserve"> справки, </w:t>
      </w:r>
      <w:r w:rsidRPr="00CC58A9">
        <w:rPr>
          <w:rFonts w:eastAsia="Calibri"/>
          <w:bCs/>
          <w:sz w:val="25"/>
          <w:szCs w:val="25"/>
          <w:lang w:eastAsia="en-US"/>
        </w:rPr>
        <w:t>утвержденной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36556C" w:rsidRPr="00CC58A9" w:rsidRDefault="0036556C" w:rsidP="00CC58A9">
      <w:pPr>
        <w:pStyle w:val="ConsPlusNormal"/>
        <w:ind w:firstLine="709"/>
        <w:jc w:val="both"/>
        <w:rPr>
          <w:sz w:val="25"/>
          <w:szCs w:val="25"/>
        </w:rPr>
      </w:pPr>
      <w:r w:rsidRPr="00CC58A9">
        <w:rPr>
          <w:sz w:val="25"/>
          <w:szCs w:val="25"/>
        </w:rPr>
        <w:t xml:space="preserve">5. В случае если руководитель муниципального (казенного, бюджетного) учреждения обнаружил, что в представленных им сведениях о расходах в соответствии с </w:t>
      </w:r>
      <w:hyperlink r:id="rId8" w:history="1">
        <w:r w:rsidRPr="00CC58A9">
          <w:rPr>
            <w:rStyle w:val="a3"/>
            <w:color w:val="auto"/>
            <w:sz w:val="25"/>
            <w:szCs w:val="25"/>
          </w:rPr>
          <w:t>Федеральным законом от 3 декабря 2012 года № 230-ФЗ "О контроле за соответствием расходов лиц, замещающих государственные должности, и иных лиц их доходам"</w:t>
        </w:r>
      </w:hyperlink>
      <w:r w:rsidRPr="00CC58A9">
        <w:rPr>
          <w:sz w:val="25"/>
          <w:szCs w:val="25"/>
        </w:rPr>
        <w:t xml:space="preserve">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15" w:history="1">
        <w:r w:rsidRPr="00CC58A9">
          <w:rPr>
            <w:sz w:val="25"/>
            <w:szCs w:val="25"/>
          </w:rPr>
          <w:t>пункте 3</w:t>
        </w:r>
      </w:hyperlink>
      <w:r w:rsidRPr="00CC58A9">
        <w:rPr>
          <w:sz w:val="25"/>
          <w:szCs w:val="25"/>
        </w:rPr>
        <w:t xml:space="preserve"> настоящего Положения.</w:t>
      </w:r>
    </w:p>
    <w:p w:rsidR="0036556C" w:rsidRPr="00CC58A9" w:rsidRDefault="0036556C" w:rsidP="00CC58A9">
      <w:pPr>
        <w:spacing w:after="0" w:line="240" w:lineRule="auto"/>
        <w:ind w:firstLine="709"/>
        <w:jc w:val="both"/>
        <w:rPr>
          <w:bCs/>
          <w:sz w:val="25"/>
          <w:szCs w:val="25"/>
        </w:rPr>
      </w:pPr>
      <w:r w:rsidRPr="00CC58A9">
        <w:rPr>
          <w:bCs/>
          <w:sz w:val="25"/>
          <w:szCs w:val="25"/>
        </w:rPr>
        <w:t xml:space="preserve">11. Непредставление либо представление заведомо недостоверных или неполных сведений </w:t>
      </w:r>
      <w:r w:rsidRPr="00CC58A9">
        <w:rPr>
          <w:sz w:val="25"/>
          <w:szCs w:val="25"/>
        </w:rPr>
        <w:t xml:space="preserve"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</w:t>
      </w:r>
      <w:r w:rsidRPr="00CC58A9">
        <w:rPr>
          <w:bCs/>
          <w:sz w:val="25"/>
          <w:szCs w:val="25"/>
        </w:rPr>
        <w:t xml:space="preserve"> лицом при поступлении на должность руководителя </w:t>
      </w:r>
      <w:r w:rsidRPr="00CC58A9">
        <w:rPr>
          <w:sz w:val="25"/>
          <w:szCs w:val="25"/>
        </w:rPr>
        <w:t xml:space="preserve">муниципального (казенного, бюджетного)  </w:t>
      </w:r>
      <w:r w:rsidRPr="00CC58A9">
        <w:rPr>
          <w:bCs/>
          <w:sz w:val="25"/>
          <w:szCs w:val="25"/>
        </w:rPr>
        <w:t xml:space="preserve"> учреждения является основанием для отказа в приеме указанного лица на должность руководителя </w:t>
      </w:r>
      <w:r w:rsidRPr="00CC58A9">
        <w:rPr>
          <w:sz w:val="25"/>
          <w:szCs w:val="25"/>
        </w:rPr>
        <w:t xml:space="preserve">муниципального (казенного, бюджетного)  </w:t>
      </w:r>
      <w:r w:rsidRPr="00CC58A9">
        <w:rPr>
          <w:bCs/>
          <w:sz w:val="25"/>
          <w:szCs w:val="25"/>
        </w:rPr>
        <w:t xml:space="preserve"> учреждения.</w:t>
      </w:r>
    </w:p>
    <w:p w:rsidR="0036556C" w:rsidRPr="00CC58A9" w:rsidRDefault="0036556C" w:rsidP="00CC5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5"/>
          <w:szCs w:val="25"/>
        </w:rPr>
      </w:pPr>
      <w:r w:rsidRPr="00CC58A9">
        <w:rPr>
          <w:bCs/>
          <w:sz w:val="25"/>
          <w:szCs w:val="25"/>
        </w:rPr>
        <w:t xml:space="preserve">12. Непредставление либо представление неполных или недостоверных сведений </w:t>
      </w:r>
      <w:r w:rsidRPr="00CC58A9">
        <w:rPr>
          <w:sz w:val="25"/>
          <w:szCs w:val="25"/>
        </w:rPr>
        <w:t xml:space="preserve"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</w:t>
      </w:r>
      <w:r w:rsidRPr="00CC58A9">
        <w:rPr>
          <w:bCs/>
          <w:sz w:val="25"/>
          <w:szCs w:val="25"/>
        </w:rPr>
        <w:t xml:space="preserve">руководителем </w:t>
      </w:r>
      <w:r w:rsidRPr="00CC58A9">
        <w:rPr>
          <w:sz w:val="25"/>
          <w:szCs w:val="25"/>
        </w:rPr>
        <w:t xml:space="preserve">муниципального (казенного, бюджетного) </w:t>
      </w:r>
      <w:r w:rsidRPr="00CC58A9">
        <w:rPr>
          <w:bCs/>
          <w:sz w:val="25"/>
          <w:szCs w:val="25"/>
        </w:rPr>
        <w:t xml:space="preserve"> учреждения является основанием для расторжения заключенного с ним трудового договора в связи с утратой доверия к нему со стороны работодателя (</w:t>
      </w:r>
      <w:hyperlink r:id="rId9" w:history="1">
        <w:r w:rsidRPr="00CC58A9">
          <w:rPr>
            <w:bCs/>
            <w:sz w:val="25"/>
            <w:szCs w:val="25"/>
          </w:rPr>
          <w:t>пункт 7.1 части 1 статьи 81</w:t>
        </w:r>
      </w:hyperlink>
      <w:r w:rsidRPr="00CC58A9">
        <w:rPr>
          <w:bCs/>
          <w:sz w:val="25"/>
          <w:szCs w:val="25"/>
        </w:rPr>
        <w:t xml:space="preserve"> Трудового кодекса Российской Федерации).».</w:t>
      </w:r>
    </w:p>
    <w:p w:rsidR="00CC58A9" w:rsidRPr="00CC58A9" w:rsidRDefault="00CC58A9" w:rsidP="00CC58A9">
      <w:pPr>
        <w:pStyle w:val="Style2"/>
        <w:widowControl/>
        <w:tabs>
          <w:tab w:val="left" w:pos="984"/>
        </w:tabs>
        <w:spacing w:line="240" w:lineRule="auto"/>
        <w:rPr>
          <w:rStyle w:val="FontStyle15"/>
          <w:sz w:val="25"/>
          <w:szCs w:val="25"/>
        </w:rPr>
      </w:pPr>
      <w:r w:rsidRPr="00CC58A9">
        <w:rPr>
          <w:rStyle w:val="FontStyle15"/>
          <w:sz w:val="25"/>
          <w:szCs w:val="25"/>
        </w:rPr>
        <w:t>3. Опубликовать настоящее постановление на официальном интернет-сайте Лениногорского муниципального района.</w:t>
      </w:r>
    </w:p>
    <w:p w:rsidR="00CC58A9" w:rsidRPr="00CC58A9" w:rsidRDefault="00CC58A9" w:rsidP="00CC58A9">
      <w:pPr>
        <w:pStyle w:val="Style2"/>
        <w:widowControl/>
        <w:tabs>
          <w:tab w:val="left" w:pos="984"/>
        </w:tabs>
        <w:spacing w:line="240" w:lineRule="auto"/>
        <w:rPr>
          <w:rStyle w:val="FontStyle15"/>
          <w:sz w:val="25"/>
          <w:szCs w:val="25"/>
        </w:rPr>
      </w:pPr>
      <w:r w:rsidRPr="00CC58A9">
        <w:rPr>
          <w:rStyle w:val="FontStyle15"/>
          <w:sz w:val="25"/>
          <w:szCs w:val="25"/>
        </w:rPr>
        <w:t xml:space="preserve">4. </w:t>
      </w:r>
      <w:r>
        <w:rPr>
          <w:rStyle w:val="FontStyle15"/>
          <w:sz w:val="25"/>
          <w:szCs w:val="25"/>
        </w:rPr>
        <w:t>Н</w:t>
      </w:r>
      <w:r w:rsidRPr="00CC58A9">
        <w:rPr>
          <w:rStyle w:val="FontStyle15"/>
          <w:sz w:val="25"/>
          <w:szCs w:val="25"/>
        </w:rPr>
        <w:t>астоящее постановление вступает в силу с 01 января 2026 года.</w:t>
      </w:r>
    </w:p>
    <w:p w:rsidR="00CC58A9" w:rsidRPr="00CC58A9" w:rsidRDefault="00CC58A9" w:rsidP="00CC58A9">
      <w:pPr>
        <w:pStyle w:val="Style2"/>
        <w:widowControl/>
        <w:tabs>
          <w:tab w:val="left" w:pos="984"/>
        </w:tabs>
        <w:spacing w:line="240" w:lineRule="auto"/>
        <w:rPr>
          <w:rStyle w:val="FontStyle15"/>
          <w:sz w:val="25"/>
          <w:szCs w:val="25"/>
        </w:rPr>
      </w:pPr>
      <w:r w:rsidRPr="00CC58A9">
        <w:rPr>
          <w:rStyle w:val="FontStyle15"/>
          <w:sz w:val="25"/>
          <w:szCs w:val="25"/>
        </w:rPr>
        <w:t xml:space="preserve">5. Контроль за исполнением настоящего постановления возложить на руководителя </w:t>
      </w:r>
      <w:r w:rsidR="00F04EF2">
        <w:rPr>
          <w:rStyle w:val="FontStyle15"/>
          <w:sz w:val="25"/>
          <w:szCs w:val="25"/>
        </w:rPr>
        <w:t>Исполнительного комитета</w:t>
      </w:r>
      <w:r w:rsidRPr="00CC58A9">
        <w:rPr>
          <w:rStyle w:val="FontStyle15"/>
          <w:sz w:val="25"/>
          <w:szCs w:val="25"/>
        </w:rPr>
        <w:t xml:space="preserve"> муниципального образования «Лениногорский муниципальный район» </w:t>
      </w:r>
      <w:r w:rsidR="00F04EF2">
        <w:rPr>
          <w:rStyle w:val="FontStyle15"/>
          <w:sz w:val="25"/>
          <w:szCs w:val="25"/>
        </w:rPr>
        <w:t>И.А.Шамарданов</w:t>
      </w:r>
      <w:bookmarkStart w:id="2" w:name="_GoBack"/>
      <w:bookmarkEnd w:id="2"/>
      <w:r w:rsidRPr="00CC58A9">
        <w:rPr>
          <w:rStyle w:val="FontStyle15"/>
          <w:sz w:val="25"/>
          <w:szCs w:val="25"/>
        </w:rPr>
        <w:t>.</w:t>
      </w:r>
    </w:p>
    <w:p w:rsidR="00CC58A9" w:rsidRPr="00CC58A9" w:rsidRDefault="00CC58A9" w:rsidP="00CC58A9">
      <w:pPr>
        <w:pStyle w:val="Style2"/>
        <w:widowControl/>
        <w:tabs>
          <w:tab w:val="left" w:pos="984"/>
        </w:tabs>
        <w:spacing w:line="240" w:lineRule="auto"/>
        <w:rPr>
          <w:rStyle w:val="FontStyle15"/>
          <w:sz w:val="25"/>
          <w:szCs w:val="25"/>
        </w:rPr>
      </w:pPr>
    </w:p>
    <w:p w:rsidR="00CC58A9" w:rsidRPr="00CC58A9" w:rsidRDefault="00CC58A9" w:rsidP="00CC58A9">
      <w:pPr>
        <w:pStyle w:val="Style2"/>
        <w:widowControl/>
        <w:tabs>
          <w:tab w:val="left" w:pos="984"/>
        </w:tabs>
        <w:spacing w:line="240" w:lineRule="auto"/>
        <w:rPr>
          <w:rStyle w:val="FontStyle15"/>
          <w:sz w:val="25"/>
          <w:szCs w:val="25"/>
        </w:rPr>
      </w:pPr>
    </w:p>
    <w:p w:rsidR="00CC58A9" w:rsidRPr="00CC58A9" w:rsidRDefault="00CC58A9" w:rsidP="00CC58A9">
      <w:pPr>
        <w:spacing w:after="0" w:line="240" w:lineRule="auto"/>
        <w:jc w:val="both"/>
        <w:rPr>
          <w:sz w:val="25"/>
          <w:szCs w:val="25"/>
        </w:rPr>
      </w:pPr>
      <w:r w:rsidRPr="00CC58A9">
        <w:rPr>
          <w:sz w:val="25"/>
          <w:szCs w:val="25"/>
        </w:rPr>
        <w:t>Глава муниципального образования</w:t>
      </w:r>
    </w:p>
    <w:p w:rsidR="00CC58A9" w:rsidRPr="00CC58A9" w:rsidRDefault="00CC58A9" w:rsidP="00CC58A9">
      <w:pPr>
        <w:spacing w:after="0" w:line="240" w:lineRule="auto"/>
        <w:jc w:val="both"/>
        <w:rPr>
          <w:sz w:val="25"/>
          <w:szCs w:val="25"/>
        </w:rPr>
      </w:pPr>
      <w:r w:rsidRPr="00CC58A9">
        <w:rPr>
          <w:sz w:val="25"/>
          <w:szCs w:val="25"/>
        </w:rPr>
        <w:t>«Лениногорский муниципальный район»,</w:t>
      </w:r>
    </w:p>
    <w:p w:rsidR="00CC58A9" w:rsidRPr="00CC58A9" w:rsidRDefault="00CC58A9" w:rsidP="00CC58A9">
      <w:pPr>
        <w:spacing w:after="0" w:line="240" w:lineRule="auto"/>
        <w:jc w:val="both"/>
        <w:rPr>
          <w:sz w:val="25"/>
          <w:szCs w:val="25"/>
        </w:rPr>
      </w:pPr>
      <w:r w:rsidRPr="00CC58A9">
        <w:rPr>
          <w:sz w:val="25"/>
          <w:szCs w:val="25"/>
        </w:rPr>
        <w:t xml:space="preserve">мэр города Лениногорска                                                                 </w:t>
      </w:r>
      <w:proofErr w:type="spellStart"/>
      <w:r w:rsidRPr="00CC58A9">
        <w:rPr>
          <w:sz w:val="25"/>
          <w:szCs w:val="25"/>
        </w:rPr>
        <w:t>М.Н.Гирфанов</w:t>
      </w:r>
      <w:proofErr w:type="spellEnd"/>
    </w:p>
    <w:p w:rsidR="00CC58A9" w:rsidRPr="00CC58A9" w:rsidRDefault="00CC58A9" w:rsidP="00CC58A9">
      <w:pPr>
        <w:spacing w:after="0" w:line="240" w:lineRule="auto"/>
        <w:jc w:val="both"/>
        <w:rPr>
          <w:sz w:val="25"/>
          <w:szCs w:val="25"/>
        </w:rPr>
      </w:pPr>
    </w:p>
    <w:p w:rsidR="00CC58A9" w:rsidRPr="00CD6C8E" w:rsidRDefault="00CC58A9" w:rsidP="00CC5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36556C" w:rsidRDefault="0036556C" w:rsidP="00CC58A9">
      <w:pPr>
        <w:spacing w:after="0" w:line="240" w:lineRule="auto"/>
      </w:pPr>
    </w:p>
    <w:sectPr w:rsidR="0036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6C"/>
    <w:rsid w:val="001C0B8F"/>
    <w:rsid w:val="00301958"/>
    <w:rsid w:val="0036556C"/>
    <w:rsid w:val="003A7440"/>
    <w:rsid w:val="003F754C"/>
    <w:rsid w:val="004D2E19"/>
    <w:rsid w:val="00734EC6"/>
    <w:rsid w:val="009D206D"/>
    <w:rsid w:val="00A6561C"/>
    <w:rsid w:val="00CC58A9"/>
    <w:rsid w:val="00D31420"/>
    <w:rsid w:val="00DD529F"/>
    <w:rsid w:val="00E177A2"/>
    <w:rsid w:val="00F0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CE16"/>
  <w15:chartTrackingRefBased/>
  <w15:docId w15:val="{F7B58531-50B6-4994-93F1-542479F6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56C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36556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6556C"/>
    <w:rPr>
      <w:color w:val="0000FF"/>
      <w:u w:val="single"/>
    </w:rPr>
  </w:style>
  <w:style w:type="paragraph" w:customStyle="1" w:styleId="ConsPlusTitle">
    <w:name w:val="ConsPlusTitle"/>
    <w:rsid w:val="00365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CC58A9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CC58A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383514&amp;mark=000000000000000000000000000000000000000000000000007D20K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6A700A092EA6FA7846C50852CD09C604F822BF1CC5E77DD0ADD0F3DC7CC58A5C3355AE36D0CFE93q3p3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383514&amp;mark=000000000000000000000000000000000000000000000000007D20K3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7F56E74EF32AA79866DCDFAA401EFD52F6E2C25BB1FA56D1EA012DC6AE665BB2ADD3BF591D7F1A6b4G5H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23035&amp;dst=100019" TargetMode="External"/><Relationship Id="rId9" Type="http://schemas.openxmlformats.org/officeDocument/2006/relationships/hyperlink" Target="consultantplus://offline/ref=1F267833498D2C55F773BE12A7AD7C4960C1464113E327C15208446AA5F016B8D16CD61A736DED04G8A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2026-02-10T13:20:00Z</dcterms:created>
  <dcterms:modified xsi:type="dcterms:W3CDTF">2026-02-11T06:13:00Z</dcterms:modified>
</cp:coreProperties>
</file>