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69D69" w14:textId="5A7769CC" w:rsidR="003A5C58" w:rsidRDefault="003A5C58" w:rsidP="003A5C58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14:paraId="21B7DE61" w14:textId="58B01BE2" w:rsidR="003A5C58" w:rsidRDefault="003A5C58" w:rsidP="003A5C58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14:paraId="095328DE" w14:textId="70CFE9C2" w:rsidR="003A5C58" w:rsidRDefault="003A5C58" w:rsidP="003A5C58">
      <w:pPr>
        <w:pStyle w:val="formattext"/>
        <w:spacing w:after="240" w:afterAutospacing="0"/>
        <w:ind w:right="3685"/>
        <w:jc w:val="both"/>
      </w:pPr>
      <w:bookmarkStart w:id="0" w:name="_GoBack"/>
      <w:r>
        <w:t xml:space="preserve">О внесении изменений в Положение </w:t>
      </w:r>
      <w:r>
        <w:t xml:space="preserve">о реструктуризации задолженности </w:t>
      </w:r>
      <w:bookmarkEnd w:id="0"/>
      <w:r>
        <w:t>по арендной плате за земельные участки, движимое и недвижимое муниципальное имущество Лениногорского района</w:t>
      </w:r>
      <w:r>
        <w:t>, у</w:t>
      </w:r>
      <w:r>
        <w:t>твержден</w:t>
      </w:r>
      <w:r>
        <w:t>ное постановлением Исполнительного</w:t>
      </w:r>
      <w:r>
        <w:t xml:space="preserve"> </w:t>
      </w:r>
      <w:r>
        <w:t>комитета муниципального</w:t>
      </w:r>
      <w:r>
        <w:t xml:space="preserve"> </w:t>
      </w:r>
      <w:r>
        <w:t>образования «</w:t>
      </w:r>
      <w:r>
        <w:t>Лениногорский муниципальный район"</w:t>
      </w:r>
      <w:r>
        <w:t xml:space="preserve"> </w:t>
      </w:r>
      <w:r>
        <w:t>от 16 июля 2025 г. N 614</w:t>
      </w:r>
    </w:p>
    <w:p w14:paraId="59F3C073" w14:textId="772AF0F6" w:rsidR="003A5C58" w:rsidRDefault="003A5C58" w:rsidP="003A5C58">
      <w:pPr>
        <w:pStyle w:val="formattext"/>
        <w:ind w:firstLine="480"/>
      </w:pPr>
      <w:r>
        <w:t xml:space="preserve">В соответствии с Земельным кодексом Российской Федерации, </w:t>
      </w:r>
      <w:hyperlink r:id="rId4" w:history="1">
        <w:r>
          <w:rPr>
            <w:rStyle w:val="a3"/>
          </w:rPr>
          <w:t>Федеральным законом от 25.10.2001 N 137-ФЗ "О введении в действие Земельного кодекса Российской Федерации"</w:t>
        </w:r>
      </w:hyperlink>
      <w:r>
        <w:t>, руководствуясь статьями п.2 ч.1 ст.43 Устава Лениногорского муниципального района, Исполнительный комитет муниципального образования "Лениногорский муниципальный район" ПОСТАНОВЛЯЕТ:</w:t>
      </w:r>
    </w:p>
    <w:p w14:paraId="198F5320" w14:textId="4143299E" w:rsidR="003A5C58" w:rsidRDefault="003A5C58" w:rsidP="00026271">
      <w:pPr>
        <w:pStyle w:val="formattext"/>
        <w:spacing w:after="240" w:afterAutospacing="0"/>
        <w:ind w:right="-1" w:firstLine="480"/>
        <w:jc w:val="both"/>
      </w:pPr>
      <w:r>
        <w:t xml:space="preserve">1. Внести в </w:t>
      </w:r>
      <w:r>
        <w:t>Положение о реструктуризации задолженности по арендной плате за земельные участки, движимое и недвижимое муниципальное имущество Лениногорского района, утвержденное постановлением Исполнительного комитета муниципального образования «Лениногорский муниципальный район" от 16 июля 2025 г. N 614</w:t>
      </w:r>
      <w:r>
        <w:t>, следующие изменения:</w:t>
      </w:r>
    </w:p>
    <w:p w14:paraId="456B10DE" w14:textId="3FB2E669" w:rsidR="003A5C58" w:rsidRDefault="00026271" w:rsidP="003A5C58">
      <w:pPr>
        <w:pStyle w:val="formattext"/>
        <w:ind w:firstLine="480"/>
      </w:pPr>
      <w:r>
        <w:t xml:space="preserve">1.1. </w:t>
      </w:r>
      <w:r w:rsidR="003A5C58">
        <w:t xml:space="preserve">Приложение №1 </w:t>
      </w:r>
      <w:r w:rsidR="003A5C58" w:rsidRPr="003A5C58">
        <w:t>к положению о реструктуризации</w:t>
      </w:r>
      <w:r w:rsidR="003A5C58">
        <w:t xml:space="preserve"> </w:t>
      </w:r>
      <w:r w:rsidR="003A5C58" w:rsidRPr="003A5C58">
        <w:t>задолженности по арендной плате за земельные</w:t>
      </w:r>
      <w:r w:rsidR="003A5C58">
        <w:t xml:space="preserve"> </w:t>
      </w:r>
      <w:r w:rsidR="003A5C58" w:rsidRPr="003A5C58">
        <w:t xml:space="preserve">участки, движимого и недвижимого </w:t>
      </w:r>
      <w:r w:rsidRPr="003A5C58">
        <w:t>муниципального</w:t>
      </w:r>
      <w:r>
        <w:t xml:space="preserve"> </w:t>
      </w:r>
      <w:r w:rsidRPr="003A5C58">
        <w:t>имущества</w:t>
      </w:r>
      <w:r w:rsidR="003A5C58" w:rsidRPr="003A5C58">
        <w:t xml:space="preserve"> Лениногорского района</w:t>
      </w:r>
      <w:r w:rsidR="003A5C58">
        <w:t xml:space="preserve"> </w:t>
      </w:r>
      <w:r w:rsidR="003A5C58" w:rsidRPr="003A5C58">
        <w:t>от</w:t>
      </w:r>
      <w:r w:rsidR="0014730E">
        <w:t xml:space="preserve"> </w:t>
      </w:r>
      <w:r w:rsidR="003A5C58">
        <w:t>16.07.2025 №614, изложить в следующей редакции:</w:t>
      </w:r>
      <w:r w:rsidR="003A5C58" w:rsidRPr="003A5C58">
        <w:br/>
      </w:r>
    </w:p>
    <w:p w14:paraId="089C278B" w14:textId="28A42C0E" w:rsidR="003A5C58" w:rsidRDefault="003A5C58" w:rsidP="0014730E">
      <w:pPr>
        <w:spacing w:before="100" w:beforeAutospacing="1" w:after="24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A5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N 1</w:t>
      </w:r>
      <w:r w:rsidR="0014730E" w:rsidRPr="001473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A5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 положению о реструктуризации</w:t>
      </w:r>
      <w:r w:rsidRPr="003A5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задолженности по арендной плате за земельные</w:t>
      </w:r>
      <w:r w:rsidRPr="003A5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участки, движимого и недвижимого муниципального имущества Лениногорского района</w:t>
      </w:r>
      <w:r w:rsidRPr="003A5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proofErr w:type="spellStart"/>
      <w:r w:rsidRPr="003A5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от_____________N</w:t>
      </w:r>
      <w:proofErr w:type="spellEnd"/>
      <w:r w:rsidRPr="003A5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</w:t>
      </w: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Председателю МКУ Палата имущественных</w:t>
      </w: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земельных отношений МО ЛМР</w:t>
      </w: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</w:t>
      </w: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BB1D13C" w14:textId="4CD5D260" w:rsidR="003A5C58" w:rsidRDefault="003A5C58" w:rsidP="0014730E">
      <w:pPr>
        <w:spacing w:before="100" w:beforeAutospacing="1" w:after="24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14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="0014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юридических лиц: </w:t>
      </w: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юридического лица ИНН, ОГРН;</w:t>
      </w:r>
      <w:r w:rsidR="0014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юридического лица</w:t>
      </w: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2F693D3" w14:textId="003A4619" w:rsidR="003A5C58" w:rsidRPr="003A5C58" w:rsidRDefault="0014730E" w:rsidP="0014730E">
      <w:pPr>
        <w:spacing w:before="100" w:beforeAutospacing="1" w:after="24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-для физического лица: </w:t>
      </w:r>
      <w:r w:rsidR="003A5C58"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</w:t>
      </w:r>
      <w:r w:rsid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A5C58"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физического лица, паспортные данные)</w:t>
      </w:r>
      <w:r w:rsidR="003A5C58"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</w:t>
      </w:r>
      <w:r w:rsidR="003A5C58"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A5C58"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 адрес местожительства физического лица)</w:t>
      </w:r>
      <w:r w:rsidR="003A5C58"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891CF3C" w14:textId="77777777" w:rsidR="003A5C58" w:rsidRPr="003A5C58" w:rsidRDefault="003A5C58" w:rsidP="003A5C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Заявление </w:t>
      </w:r>
    </w:p>
    <w:p w14:paraId="6BDCAA00" w14:textId="77777777" w:rsidR="003A5C58" w:rsidRDefault="003A5C58" w:rsidP="003A5C5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рассмотреть возможность реструктуризации задолженности по арендной плате _______________________________________________________________________</w:t>
      </w:r>
    </w:p>
    <w:p w14:paraId="3D090A49" w14:textId="77777777" w:rsidR="003A5C58" w:rsidRDefault="003A5C58" w:rsidP="003A5C5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(указать земельный участок, движимое и недвижимое муниципальное имущество Лениногорского района)</w:t>
      </w: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8CB0D10" w14:textId="33EA24B4" w:rsidR="003A5C58" w:rsidRPr="003A5C58" w:rsidRDefault="003A5C58" w:rsidP="003A5C5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договору аренды от ____________ N _______на общую сумму __________ рублей, в том числе задолженность по основному платежу, образовавшаяся по состоянию на __________, в сумме _________ рублей, по начисленной пене в сумме _________ рублей.</w:t>
      </w:r>
    </w:p>
    <w:p w14:paraId="3D91FC80" w14:textId="77777777" w:rsidR="00026271" w:rsidRDefault="00026271" w:rsidP="003A5C58">
      <w:pPr>
        <w:spacing w:after="0" w:line="240" w:lineRule="auto"/>
        <w:ind w:firstLine="4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1390BC" w14:textId="626BF465" w:rsidR="00026271" w:rsidRPr="00026271" w:rsidRDefault="00026271" w:rsidP="003A5C58">
      <w:pPr>
        <w:spacing w:after="0" w:line="240" w:lineRule="auto"/>
        <w:ind w:firstLine="48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262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для юридических лиц:</w:t>
      </w:r>
    </w:p>
    <w:p w14:paraId="30C0E792" w14:textId="558B5D91" w:rsidR="003A5C58" w:rsidRDefault="003A5C58" w:rsidP="003A5C58">
      <w:pPr>
        <w:spacing w:after="0" w:line="240" w:lineRule="auto"/>
        <w:ind w:firstLine="4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  <w:r w:rsidR="00026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</w:t>
      </w:r>
    </w:p>
    <w:p w14:paraId="3482258A" w14:textId="46D8D890" w:rsidR="003A5C58" w:rsidRDefault="003A5C58" w:rsidP="003A5C58">
      <w:pPr>
        <w:spacing w:after="0" w:line="240" w:lineRule="auto"/>
        <w:ind w:firstLine="4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627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r w:rsidR="0002627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расшифровка</w:t>
      </w:r>
      <w:r w:rsidR="0002627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262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62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(дата)</w:t>
      </w:r>
    </w:p>
    <w:p w14:paraId="73808DD3" w14:textId="7F5D09B5" w:rsidR="003A5C58" w:rsidRPr="003A5C58" w:rsidRDefault="003A5C58" w:rsidP="003A5C58">
      <w:pPr>
        <w:pStyle w:val="headertext"/>
        <w:spacing w:after="240" w:afterAutospacing="0"/>
      </w:pPr>
      <w:r>
        <w:t xml:space="preserve">        место печати (</w:t>
      </w:r>
      <w:r w:rsidR="00026271">
        <w:t xml:space="preserve">для юридического лица при </w:t>
      </w:r>
      <w:r>
        <w:t>наличии печати</w:t>
      </w:r>
      <w:r>
        <w:t>)</w:t>
      </w:r>
    </w:p>
    <w:p w14:paraId="1554A6B1" w14:textId="60744D1C" w:rsidR="00026271" w:rsidRPr="00026271" w:rsidRDefault="00026271" w:rsidP="00026271">
      <w:pPr>
        <w:spacing w:after="0" w:line="240" w:lineRule="auto"/>
        <w:ind w:firstLine="48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262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для физических лиц:</w:t>
      </w:r>
    </w:p>
    <w:p w14:paraId="25CDC3ED" w14:textId="79177E49" w:rsidR="003A5C58" w:rsidRPr="003A5C58" w:rsidRDefault="003A5C58" w:rsidP="0002627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физического лица ____________/________________ ___________________ </w:t>
      </w:r>
    </w:p>
    <w:p w14:paraId="61E220B4" w14:textId="0332F5A3" w:rsidR="003A5C58" w:rsidRPr="003A5C58" w:rsidRDefault="003A5C58" w:rsidP="0002627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</w:t>
      </w:r>
      <w:r w:rsidR="00026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026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расшифровка) </w:t>
      </w:r>
      <w:r w:rsidR="000262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62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(дата)</w:t>
      </w:r>
    </w:p>
    <w:p w14:paraId="3B0D8FC7" w14:textId="5FCA1EE3" w:rsidR="003A5C58" w:rsidRPr="003A5C58" w:rsidRDefault="003A5C58" w:rsidP="003A5C5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прилагаются: - информация о наличии задолженности; - копия выписки из Единого государственного реестра юридических лиц (для юридических лиц); - копия выписки из Единого государственного реестра индивидуальных предпринимателей (для индивидуальных предпринимателей); - копия паспорта (для физических лиц).</w:t>
      </w:r>
      <w:r w:rsidR="0014730E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12519ED6" w14:textId="5F0FB12C" w:rsidR="003A5C58" w:rsidRPr="003A5C58" w:rsidRDefault="003A5C58" w:rsidP="00147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P0033"/>
      <w:bookmarkEnd w:id="1"/>
      <w:r w:rsidR="000262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6271" w:rsidRPr="00026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026271" w:rsidRPr="00026271">
        <w:rPr>
          <w:rFonts w:ascii="Times New Roman" w:hAnsi="Times New Roman" w:cs="Times New Roman"/>
          <w:sz w:val="24"/>
          <w:szCs w:val="24"/>
        </w:rPr>
        <w:t xml:space="preserve">Приложение №1 </w:t>
      </w:r>
      <w:r w:rsidR="00026271"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реструктуризации</w:t>
      </w:r>
      <w:r w:rsidR="00026271" w:rsidRPr="00026271">
        <w:rPr>
          <w:rFonts w:ascii="Times New Roman" w:hAnsi="Times New Roman" w:cs="Times New Roman"/>
          <w:sz w:val="24"/>
          <w:szCs w:val="24"/>
        </w:rPr>
        <w:t xml:space="preserve"> </w:t>
      </w:r>
      <w:r w:rsidR="00026271"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задолженности по арендной плате за земельные</w:t>
      </w:r>
      <w:r w:rsidR="00026271" w:rsidRPr="00026271">
        <w:rPr>
          <w:rFonts w:ascii="Times New Roman" w:hAnsi="Times New Roman" w:cs="Times New Roman"/>
          <w:sz w:val="24"/>
          <w:szCs w:val="24"/>
        </w:rPr>
        <w:t xml:space="preserve"> </w:t>
      </w:r>
      <w:r w:rsidR="00026271"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участки, движимого и недвижимого </w:t>
      </w:r>
      <w:r w:rsidR="00026271"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026271" w:rsidRPr="00026271">
        <w:rPr>
          <w:rFonts w:ascii="Times New Roman" w:hAnsi="Times New Roman" w:cs="Times New Roman"/>
          <w:sz w:val="24"/>
          <w:szCs w:val="24"/>
        </w:rPr>
        <w:t xml:space="preserve"> </w:t>
      </w:r>
      <w:r w:rsidR="00026271"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="00026271"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Лениногорского района</w:t>
      </w:r>
      <w:r w:rsidR="00026271" w:rsidRPr="00026271">
        <w:rPr>
          <w:rFonts w:ascii="Times New Roman" w:hAnsi="Times New Roman" w:cs="Times New Roman"/>
          <w:sz w:val="24"/>
          <w:szCs w:val="24"/>
        </w:rPr>
        <w:t xml:space="preserve"> </w:t>
      </w:r>
      <w:r w:rsidR="00026271"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26271" w:rsidRPr="00026271">
        <w:rPr>
          <w:rFonts w:ascii="Times New Roman" w:hAnsi="Times New Roman" w:cs="Times New Roman"/>
          <w:sz w:val="24"/>
          <w:szCs w:val="24"/>
        </w:rPr>
        <w:t>16.07.2025 №614, изложить в следующей редакции:</w:t>
      </w:r>
    </w:p>
    <w:p w14:paraId="60472D8A" w14:textId="264A2338" w:rsidR="003A5C58" w:rsidRPr="003A5C58" w:rsidRDefault="00026271" w:rsidP="0014730E">
      <w:pPr>
        <w:spacing w:before="100" w:beforeAutospacing="1" w:after="24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A5C58" w:rsidRPr="003A5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N 2</w:t>
      </w:r>
      <w:r w:rsidR="0014730E" w:rsidRPr="001473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A5C58" w:rsidRPr="003A5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 положению о реструктуризации </w:t>
      </w:r>
      <w:r w:rsidR="0014730E" w:rsidRPr="001473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задолженности по</w:t>
      </w:r>
      <w:r w:rsidR="003A5C58" w:rsidRPr="003A5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арендной плате за земельные участки, движимого</w:t>
      </w:r>
      <w:r w:rsidR="003A5C58" w:rsidRPr="003A5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и недвижимого муниципального имущества</w:t>
      </w:r>
      <w:r w:rsidR="003A5C58" w:rsidRPr="003A5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Лениногорского района</w:t>
      </w:r>
      <w:r w:rsidR="003A5C58" w:rsidRPr="003A5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proofErr w:type="spellStart"/>
      <w:r w:rsidR="003A5C58" w:rsidRPr="003A5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от_________________N</w:t>
      </w:r>
      <w:proofErr w:type="spellEnd"/>
      <w:r w:rsidR="003A5C58" w:rsidRPr="003A5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_______</w:t>
      </w:r>
    </w:p>
    <w:p w14:paraId="25AAF102" w14:textId="1078B03D" w:rsidR="003A5C58" w:rsidRPr="003A5C58" w:rsidRDefault="003A5C58" w:rsidP="003A5C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Соглашение </w:t>
      </w:r>
      <w:r w:rsidR="00026271"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_____ </w:t>
      </w:r>
      <w:r w:rsidR="00026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03BCA08" w14:textId="010DD953" w:rsidR="00026271" w:rsidRDefault="00026271" w:rsidP="0002627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3A5C58"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реструктуризации задолженности по арендной плате за</w:t>
      </w:r>
    </w:p>
    <w:p w14:paraId="09B5B9E4" w14:textId="6681365E" w:rsidR="00026271" w:rsidRDefault="00026271" w:rsidP="00026271">
      <w:pPr>
        <w:spacing w:after="0" w:line="240" w:lineRule="auto"/>
        <w:ind w:firstLine="4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14:paraId="76BA89FA" w14:textId="0027ADF8" w:rsidR="003A5C58" w:rsidRPr="003A5C58" w:rsidRDefault="003A5C58" w:rsidP="00026271">
      <w:pPr>
        <w:spacing w:after="0" w:line="240" w:lineRule="auto"/>
        <w:ind w:firstLine="48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(земельный участок, движимого и недвижимого муниципального имущества Лениногорского района</w:t>
      </w:r>
      <w:r w:rsidR="0002627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573A2AD" w14:textId="42940460" w:rsidR="00026271" w:rsidRDefault="003A5C58" w:rsidP="0002627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протокола от __________ N _____ решения комиссии по рассмотрению вопросов, связанных с реструктуризацией задолженности по арендной плате за земельные участки движимого и недвижимого муниципального имущества Лениногорского района, МКУ "Палата имущественных и земельных отношений" Лениногорского муниципального района (далее - МКУ "</w:t>
      </w:r>
      <w:proofErr w:type="spellStart"/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ПиЗО</w:t>
      </w:r>
      <w:proofErr w:type="spellEnd"/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лице ___________________________________________, действующего на основании Положения, именуемый в дальнейшем "Кредитор", и ______________________________________________</w:t>
      </w:r>
      <w:r w:rsidR="000262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___, </w:t>
      </w:r>
    </w:p>
    <w:p w14:paraId="54D2484F" w14:textId="2DDDB369" w:rsidR="00026271" w:rsidRDefault="00026271" w:rsidP="000262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627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лица, ОГРН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руководителя /</w:t>
      </w:r>
    </w:p>
    <w:p w14:paraId="7D6CF876" w14:textId="222CDB17" w:rsidR="00026271" w:rsidRPr="00026271" w:rsidRDefault="00026271" w:rsidP="000262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627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Ф.И.О. физического лица, паспортные данные)</w:t>
      </w:r>
    </w:p>
    <w:p w14:paraId="6D4C33DA" w14:textId="4378B18A" w:rsidR="003A5C58" w:rsidRPr="003A5C58" w:rsidRDefault="00026271" w:rsidP="00AC4546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</w:t>
      </w:r>
      <w:r w:rsidR="003A5C58"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"Должник", вместе именуемые в дальнейшем "Стороны", пришли к соглашению о нижеследующем:</w:t>
      </w:r>
    </w:p>
    <w:p w14:paraId="1F6E321A" w14:textId="77777777" w:rsidR="003A5C58" w:rsidRPr="003A5C58" w:rsidRDefault="003A5C58" w:rsidP="00AC4546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Общая сумма задолженности по арендной плате за земельные участки, движимого и недвижимого муниципального имущества Лениногорского района по договору аренды N _____ от ______________ составляет _____________ руб., в том числе сумма задолженности по основному платежу, образовавшейся по состоянию на момент обращения составляет _____________ руб., сумма пени, начисленной на дату принятия решения о реструктуризации задолженности составляет ____________ руб.</w:t>
      </w:r>
    </w:p>
    <w:p w14:paraId="6184C551" w14:textId="77777777" w:rsidR="003A5C58" w:rsidRPr="003A5C58" w:rsidRDefault="003A5C58" w:rsidP="00AC4546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2. С _______________ (дата принятия решения о реструктуризации задолженности) пеня на сумму основного платежа, по которому осуществляется реструктуризация, не начисляется.</w:t>
      </w:r>
    </w:p>
    <w:p w14:paraId="3D92A545" w14:textId="77777777" w:rsidR="003A5C58" w:rsidRPr="003A5C58" w:rsidRDefault="003A5C58" w:rsidP="00AC4546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Должник обязуется погашать задолженность, указанную в </w:t>
      </w:r>
      <w:hyperlink r:id="rId5" w:history="1">
        <w:r w:rsidRPr="003A5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 настоящего соглашения</w:t>
        </w:r>
      </w:hyperlink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графиком погашения задолженности по основным платежам и начисленной пени, являющимся неотъемлемой частью настоящего соглашения.</w:t>
      </w:r>
    </w:p>
    <w:p w14:paraId="3DDB10AC" w14:textId="77777777" w:rsidR="003A5C58" w:rsidRPr="003A5C58" w:rsidRDefault="003A5C58" w:rsidP="00AC4546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Должник обязан вносить платежи по арендной плате за период, не охваченный соглашением о реструктуризации в соответствии с условиями договора аренды земельного участка, движимого и недвижимого муниципального имущества Лениногорского района.</w:t>
      </w:r>
    </w:p>
    <w:p w14:paraId="181B70B3" w14:textId="77777777" w:rsidR="003A5C58" w:rsidRPr="003A5C58" w:rsidRDefault="003A5C58" w:rsidP="00AC4546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Должник вносит платежи в погашение задолженности по арендной плате за земельные участки, движимого и недвижимого муниципального имущества Лениногорского района по основным платежам и пени по каждому виду платежа по реквизитам указанных в платежных документах, выдаваемых МКУ "</w:t>
      </w:r>
      <w:proofErr w:type="spellStart"/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ПиЗО</w:t>
      </w:r>
      <w:proofErr w:type="spellEnd"/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":</w:t>
      </w:r>
    </w:p>
    <w:p w14:paraId="6FBF512D" w14:textId="77777777" w:rsidR="003A5C58" w:rsidRPr="003A5C58" w:rsidRDefault="003A5C58" w:rsidP="00AC4546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получателя платежа:</w:t>
      </w:r>
    </w:p>
    <w:p w14:paraId="199A167F" w14:textId="429AB2D8" w:rsidR="003A5C58" w:rsidRPr="003A5C58" w:rsidRDefault="003A5C58" w:rsidP="00AC4546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Республике Тата</w:t>
      </w:r>
      <w:r w:rsidR="00AC454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стан.</w:t>
      </w:r>
    </w:p>
    <w:p w14:paraId="475DD663" w14:textId="77777777" w:rsidR="003A5C58" w:rsidRPr="003A5C58" w:rsidRDefault="003A5C58" w:rsidP="00AC4546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платежа: указать номер договора аренды и период оплаты.</w:t>
      </w:r>
    </w:p>
    <w:p w14:paraId="75F65C0B" w14:textId="77777777" w:rsidR="003A5C58" w:rsidRPr="003A5C58" w:rsidRDefault="003A5C58" w:rsidP="00AC4546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Должник имеет право осуществить досрочное погашение платежей по установленному графику погашения задолженности по арендной плате.</w:t>
      </w:r>
    </w:p>
    <w:p w14:paraId="07360829" w14:textId="77777777" w:rsidR="003A5C58" w:rsidRPr="003A5C58" w:rsidRDefault="003A5C58" w:rsidP="00AC4546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Превышение очередного срока погашения задолженности, установленного графиком, и (или) срока внесения платежей текущего года, определенных договором аренды Имущества, более чем на 20 календарных дней является существенным нарушением настоящего соглашения. Указанное обстоятельство является основанием для 7 расторжения соглашения в одностороннем и внесудебном порядке по требованию Кредитора со дня, указанного в уведомлении о расторжении соглашения.</w:t>
      </w:r>
    </w:p>
    <w:p w14:paraId="3EE3D19B" w14:textId="77777777" w:rsidR="003A5C58" w:rsidRPr="003A5C58" w:rsidRDefault="003A5C58" w:rsidP="00AC4546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Со дня расторжения настоящего соглашения на сумму непогашенного основного долга начисляется пеня в соответствии с условиями, определенными договором аренды </w:t>
      </w:r>
    </w:p>
    <w:p w14:paraId="3C14253F" w14:textId="55F363A2" w:rsidR="00AC4546" w:rsidRDefault="003A5C58" w:rsidP="00AC4546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proofErr w:type="gramStart"/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_, </w:t>
      </w:r>
      <w:r w:rsidR="00AC4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 w:rsidR="00AC4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(название договора аренды N и дату)</w:t>
      </w:r>
    </w:p>
    <w:p w14:paraId="44ECF070" w14:textId="52F5D5B3" w:rsidR="003A5C58" w:rsidRPr="003A5C58" w:rsidRDefault="003A5C58" w:rsidP="00AC454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 даты заключения соглашения о реструктуризации.</w:t>
      </w:r>
    </w:p>
    <w:p w14:paraId="50D0DD51" w14:textId="77777777" w:rsidR="003A5C58" w:rsidRPr="003A5C58" w:rsidRDefault="003A5C58" w:rsidP="003A5C5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 Настоящее соглашение вступает в силу со дня его подписания Сторонами и действует до полного исполнения Должником своих обязательств либо до даты расторжения в соответствии с условиями настоящего соглашения.</w:t>
      </w:r>
    </w:p>
    <w:p w14:paraId="77C74417" w14:textId="5661C381" w:rsidR="003A5C58" w:rsidRDefault="003A5C58" w:rsidP="003A5C5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3A5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</w:t>
        </w:r>
      </w:hyperlink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соглашению: установленный график погашения задолженности по основному платежу, образовавшейся по состоянию на момент обращения, и пени, начисленной на дату принятия решения о реструктуризации задолженности, по договору аренды имущества N __________ от ________________.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96"/>
        <w:gridCol w:w="5049"/>
      </w:tblGrid>
      <w:tr w:rsidR="00AC4546" w14:paraId="662AD1E1" w14:textId="77777777" w:rsidTr="0014730E">
        <w:tc>
          <w:tcPr>
            <w:tcW w:w="4296" w:type="dxa"/>
          </w:tcPr>
          <w:p w14:paraId="08980875" w14:textId="14B2482B" w:rsidR="00AC4546" w:rsidRDefault="00AC4546" w:rsidP="0014730E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</w:t>
            </w:r>
          </w:p>
        </w:tc>
        <w:tc>
          <w:tcPr>
            <w:tcW w:w="5049" w:type="dxa"/>
          </w:tcPr>
          <w:p w14:paraId="4B891D03" w14:textId="66D75BD2" w:rsidR="00AC4546" w:rsidRDefault="00AC4546" w:rsidP="0014730E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Должник</w:t>
            </w:r>
          </w:p>
        </w:tc>
      </w:tr>
      <w:tr w:rsidR="00AC4546" w14:paraId="15366E4D" w14:textId="77777777" w:rsidTr="0014730E">
        <w:tc>
          <w:tcPr>
            <w:tcW w:w="4296" w:type="dxa"/>
            <w:vMerge w:val="restart"/>
          </w:tcPr>
          <w:p w14:paraId="127A2ED0" w14:textId="77777777" w:rsidR="00AC4546" w:rsidRPr="003A5C58" w:rsidRDefault="00AC4546" w:rsidP="00AC45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"Палата имущественных и земельных отношений" МО ЛМР РТ </w:t>
            </w:r>
          </w:p>
          <w:p w14:paraId="6EBE7C32" w14:textId="77777777" w:rsidR="00AC4546" w:rsidRPr="003A5C58" w:rsidRDefault="00AC4546" w:rsidP="00AC45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Юр. адрес: </w:t>
            </w:r>
          </w:p>
          <w:p w14:paraId="1CAF6B0D" w14:textId="77777777" w:rsidR="00AC4546" w:rsidRPr="003A5C58" w:rsidRDefault="00AC4546" w:rsidP="00AC45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ИНН: КПП: </w:t>
            </w:r>
          </w:p>
          <w:p w14:paraId="10AA7FF5" w14:textId="77777777" w:rsidR="00AC4546" w:rsidRPr="003A5C58" w:rsidRDefault="00AC4546" w:rsidP="00AC45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р/счет: </w:t>
            </w:r>
            <w:proofErr w:type="gramStart"/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7FB9040" w14:textId="77777777" w:rsidR="00AC4546" w:rsidRPr="003A5C58" w:rsidRDefault="00AC4546" w:rsidP="00AC45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ИК: </w:t>
            </w:r>
          </w:p>
          <w:p w14:paraId="08D9D493" w14:textId="77777777" w:rsidR="00AC4546" w:rsidRPr="003A5C58" w:rsidRDefault="00AC4546" w:rsidP="00AC45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к/счет: </w:t>
            </w:r>
          </w:p>
          <w:p w14:paraId="27BCBF7B" w14:textId="77777777" w:rsidR="00AC4546" w:rsidRPr="003A5C58" w:rsidRDefault="00AC4546" w:rsidP="00AC45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тел.: </w:t>
            </w:r>
          </w:p>
          <w:p w14:paraId="0F0A8E61" w14:textId="77777777" w:rsidR="00AC4546" w:rsidRPr="003A5C58" w:rsidRDefault="00AC4546" w:rsidP="00AC45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7EEF3F04" w14:textId="77777777" w:rsidR="00AC4546" w:rsidRDefault="00AC4546" w:rsidP="001473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14:paraId="13C2A41F" w14:textId="69084FEE" w:rsidR="0014730E" w:rsidRDefault="0014730E" w:rsidP="001473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</w:tcPr>
          <w:p w14:paraId="32F91529" w14:textId="77777777" w:rsidR="00AC4546" w:rsidRDefault="00AC4546" w:rsidP="00AC45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C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для физических лиц:</w:t>
            </w:r>
          </w:p>
          <w:p w14:paraId="18AD8549" w14:textId="4425EE4B" w:rsidR="00AC4546" w:rsidRPr="003A5C58" w:rsidRDefault="00AC4546" w:rsidP="00AC45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 (Ф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физического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</w:t>
            </w: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аспортные данные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4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 регистрации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ИНН, телефон.</w:t>
            </w: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DDEB9D7" w14:textId="77777777" w:rsidR="0014730E" w:rsidRDefault="0014730E" w:rsidP="001473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________________/______________________/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</w:t>
            </w:r>
          </w:p>
          <w:p w14:paraId="2D1EE4A6" w14:textId="3110B8B9" w:rsidR="00AC4546" w:rsidRDefault="00AC4546" w:rsidP="00AC45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546" w14:paraId="4A18C426" w14:textId="77777777" w:rsidTr="0014730E">
        <w:tc>
          <w:tcPr>
            <w:tcW w:w="4296" w:type="dxa"/>
            <w:vMerge/>
          </w:tcPr>
          <w:p w14:paraId="64324A13" w14:textId="77777777" w:rsidR="00AC4546" w:rsidRDefault="00AC4546" w:rsidP="003A5C58">
            <w:pPr>
              <w:spacing w:before="100" w:beforeAutospacing="1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</w:tcPr>
          <w:p w14:paraId="698B6799" w14:textId="7AD27F18" w:rsidR="00AC4546" w:rsidRDefault="00AC4546" w:rsidP="00AC45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C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3A5C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C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для юридических лиц:</w:t>
            </w:r>
          </w:p>
          <w:p w14:paraId="241242FB" w14:textId="77777777" w:rsidR="00AC4546" w:rsidRDefault="00AC4546" w:rsidP="00AC45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юридического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идический</w:t>
            </w: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</w:t>
            </w:r>
            <w:proofErr w:type="gramStart"/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к/счет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ефон, </w:t>
            </w: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e-</w:t>
            </w:r>
            <w:proofErr w:type="spellStart"/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D426C25" w14:textId="32AFAE81" w:rsidR="00AC4546" w:rsidRDefault="0014730E" w:rsidP="00AC45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</w:p>
          <w:p w14:paraId="7850AD64" w14:textId="3B516953" w:rsidR="0014730E" w:rsidRDefault="0014730E" w:rsidP="00AC45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546" w14:paraId="57B83116" w14:textId="77777777" w:rsidTr="0014730E">
        <w:tc>
          <w:tcPr>
            <w:tcW w:w="4296" w:type="dxa"/>
          </w:tcPr>
          <w:p w14:paraId="7D257C16" w14:textId="77777777" w:rsidR="00AC4546" w:rsidRDefault="00AC4546" w:rsidP="00AC45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___________/_____________________</w:t>
            </w:r>
            <w:proofErr w:type="gramStart"/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_./</w:t>
            </w:r>
            <w:proofErr w:type="gramEnd"/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</w:t>
            </w:r>
          </w:p>
          <w:p w14:paraId="57F55AA2" w14:textId="221662B0" w:rsidR="00AC4546" w:rsidRPr="003A5C58" w:rsidRDefault="00AC4546" w:rsidP="00AC45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49" w:type="dxa"/>
          </w:tcPr>
          <w:p w14:paraId="20159DD7" w14:textId="77777777" w:rsidR="00AC4546" w:rsidRDefault="00AC4546" w:rsidP="00AC45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________________/______________________/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</w:t>
            </w:r>
          </w:p>
          <w:p w14:paraId="7AA2EF03" w14:textId="785516F8" w:rsidR="00AC4546" w:rsidRDefault="00AC4546" w:rsidP="00AC4546">
            <w:pPr>
              <w:spacing w:before="100" w:beforeAutospacing="1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печати </w:t>
            </w:r>
            <w:r w:rsidRPr="00AC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Pr="00AC4546">
              <w:rPr>
                <w:i/>
              </w:rPr>
              <w:t>для юридического лица при наличии печати</w:t>
            </w:r>
            <w:r w:rsidRPr="00AC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</w:tbl>
    <w:p w14:paraId="56E50755" w14:textId="77777777" w:rsidR="0014730E" w:rsidRDefault="0014730E" w:rsidP="0014730E">
      <w:pPr>
        <w:pStyle w:val="formattext"/>
        <w:spacing w:after="240" w:afterAutospacing="0"/>
        <w:ind w:firstLine="480"/>
      </w:pPr>
      <w:r>
        <w:t>2. Опубликовать настоящее постановление путем размещения на официальном сайте Лениногорского муниципального района (http://Ieninoqorsk.tatarstan.ru) и официальном портале правовой информации Республики Татарстан (pravo.tatarstan.ru).</w:t>
      </w:r>
    </w:p>
    <w:p w14:paraId="2B572F5B" w14:textId="77777777" w:rsidR="0014730E" w:rsidRDefault="0014730E" w:rsidP="0014730E">
      <w:pPr>
        <w:pStyle w:val="formattext"/>
        <w:spacing w:after="240" w:afterAutospacing="0"/>
        <w:ind w:firstLine="480"/>
      </w:pPr>
      <w:r>
        <w:t>3. Контроль за исполнением настоящего постановления возложить на председателя МКУ Палата имущественных и земельных отношений муниципального образования "Лениногорский муниципальный район".</w:t>
      </w:r>
    </w:p>
    <w:p w14:paraId="4AC089FA" w14:textId="77777777" w:rsidR="0014730E" w:rsidRDefault="0014730E" w:rsidP="0014730E">
      <w:pPr>
        <w:pStyle w:val="formattext"/>
      </w:pPr>
      <w:r>
        <w:t xml:space="preserve">   </w:t>
      </w:r>
    </w:p>
    <w:p w14:paraId="2585B412" w14:textId="074D985A" w:rsidR="00301958" w:rsidRDefault="0014730E" w:rsidP="0014730E">
      <w:pPr>
        <w:pStyle w:val="formattext"/>
        <w:jc w:val="right"/>
      </w:pPr>
      <w:r>
        <w:t>   Руководитель</w:t>
      </w:r>
      <w:bookmarkStart w:id="2" w:name="P0046"/>
      <w:bookmarkEnd w:id="2"/>
    </w:p>
    <w:sectPr w:rsidR="00301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4CE"/>
    <w:rsid w:val="00026271"/>
    <w:rsid w:val="0014730E"/>
    <w:rsid w:val="001C0B8F"/>
    <w:rsid w:val="00301958"/>
    <w:rsid w:val="003A5C58"/>
    <w:rsid w:val="003A7440"/>
    <w:rsid w:val="003F754C"/>
    <w:rsid w:val="00423ABE"/>
    <w:rsid w:val="004D2E19"/>
    <w:rsid w:val="005934CE"/>
    <w:rsid w:val="00734EC6"/>
    <w:rsid w:val="009D206D"/>
    <w:rsid w:val="00A6561C"/>
    <w:rsid w:val="00AC4546"/>
    <w:rsid w:val="00D31420"/>
    <w:rsid w:val="00DD529F"/>
    <w:rsid w:val="00E1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573D0"/>
  <w15:chartTrackingRefBased/>
  <w15:docId w15:val="{763CBB96-C855-4842-BD89-956DFD54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A5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A5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A5C58"/>
    <w:rPr>
      <w:color w:val="0000FF"/>
      <w:u w:val="single"/>
    </w:rPr>
  </w:style>
  <w:style w:type="table" w:styleId="a4">
    <w:name w:val="Table Grid"/>
    <w:basedOn w:val="a1"/>
    <w:uiPriority w:val="39"/>
    <w:rsid w:val="00AC4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1313607142&amp;mark=000000000000000000000000000000000000000000000000030M31G6" TargetMode="External"/><Relationship Id="rId5" Type="http://schemas.openxmlformats.org/officeDocument/2006/relationships/hyperlink" Target="kodeks://link/d?nd=1313607142&amp;mark=00000000000000000000000000000000000000000000000003GM9205" TargetMode="External"/><Relationship Id="rId4" Type="http://schemas.openxmlformats.org/officeDocument/2006/relationships/hyperlink" Target="kodeks://link/d?nd=902347486&amp;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2026-02-17T08:09:00Z</dcterms:created>
  <dcterms:modified xsi:type="dcterms:W3CDTF">2026-02-17T08:09:00Z</dcterms:modified>
</cp:coreProperties>
</file>