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3E2D" w14:textId="77777777" w:rsidR="00933CB1" w:rsidRPr="008C745D" w:rsidRDefault="00933CB1" w:rsidP="008C745D">
      <w:pPr>
        <w:widowControl w:val="0"/>
        <w:ind w:right="282" w:firstLine="709"/>
        <w:contextualSpacing/>
        <w:jc w:val="both"/>
        <w:rPr>
          <w:rFonts w:eastAsiaTheme="minorEastAsia"/>
          <w:sz w:val="28"/>
          <w:szCs w:val="28"/>
        </w:rPr>
      </w:pPr>
    </w:p>
    <w:p w14:paraId="59991FC2" w14:textId="77777777" w:rsidR="009D18F4" w:rsidRPr="008C745D" w:rsidRDefault="009D18F4" w:rsidP="008C745D">
      <w:pPr>
        <w:widowControl w:val="0"/>
        <w:ind w:right="282" w:firstLine="709"/>
        <w:contextualSpacing/>
        <w:jc w:val="both"/>
        <w:rPr>
          <w:rFonts w:eastAsiaTheme="minorEastAsia"/>
          <w:sz w:val="28"/>
          <w:szCs w:val="28"/>
        </w:rPr>
      </w:pPr>
    </w:p>
    <w:p w14:paraId="62644664" w14:textId="77777777" w:rsidR="009D18F4" w:rsidRPr="008C745D" w:rsidRDefault="009D18F4" w:rsidP="008C745D">
      <w:pPr>
        <w:widowControl w:val="0"/>
        <w:ind w:right="282" w:firstLine="709"/>
        <w:contextualSpacing/>
        <w:jc w:val="both"/>
        <w:rPr>
          <w:rFonts w:eastAsiaTheme="minorEastAsia"/>
          <w:sz w:val="28"/>
          <w:szCs w:val="28"/>
        </w:rPr>
      </w:pPr>
    </w:p>
    <w:p w14:paraId="3BED6044" w14:textId="77777777" w:rsidR="009D18F4" w:rsidRPr="008C745D" w:rsidRDefault="009D18F4" w:rsidP="008C745D">
      <w:pPr>
        <w:widowControl w:val="0"/>
        <w:ind w:right="282" w:firstLine="709"/>
        <w:contextualSpacing/>
        <w:jc w:val="both"/>
        <w:rPr>
          <w:rFonts w:eastAsiaTheme="minorEastAsia"/>
          <w:sz w:val="28"/>
          <w:szCs w:val="28"/>
        </w:rPr>
      </w:pPr>
    </w:p>
    <w:p w14:paraId="674BA47A" w14:textId="77777777" w:rsidR="009D18F4" w:rsidRPr="008C745D" w:rsidRDefault="009D18F4" w:rsidP="008C745D">
      <w:pPr>
        <w:widowControl w:val="0"/>
        <w:ind w:right="282" w:firstLine="709"/>
        <w:contextualSpacing/>
        <w:jc w:val="both"/>
        <w:rPr>
          <w:rFonts w:eastAsiaTheme="minorEastAsia"/>
          <w:sz w:val="28"/>
          <w:szCs w:val="28"/>
        </w:rPr>
      </w:pPr>
    </w:p>
    <w:p w14:paraId="5BF1BE2D" w14:textId="77777777" w:rsidR="009D18F4" w:rsidRPr="008C745D" w:rsidRDefault="009D18F4" w:rsidP="008C745D">
      <w:pPr>
        <w:widowControl w:val="0"/>
        <w:ind w:right="282" w:firstLine="709"/>
        <w:contextualSpacing/>
        <w:jc w:val="both"/>
        <w:rPr>
          <w:rFonts w:eastAsiaTheme="minorEastAsia"/>
          <w:sz w:val="28"/>
          <w:szCs w:val="28"/>
        </w:rPr>
      </w:pPr>
    </w:p>
    <w:p w14:paraId="6419A6BA" w14:textId="77777777" w:rsidR="009D18F4" w:rsidRPr="008C745D" w:rsidRDefault="009D18F4" w:rsidP="008C745D">
      <w:pPr>
        <w:widowControl w:val="0"/>
        <w:ind w:right="282" w:firstLine="709"/>
        <w:contextualSpacing/>
        <w:jc w:val="both"/>
        <w:rPr>
          <w:rFonts w:eastAsiaTheme="minorEastAsia"/>
          <w:sz w:val="28"/>
          <w:szCs w:val="28"/>
        </w:rPr>
      </w:pPr>
    </w:p>
    <w:p w14:paraId="471E1A5E" w14:textId="77777777" w:rsidR="009D18F4" w:rsidRPr="008C745D" w:rsidRDefault="009D18F4" w:rsidP="008C745D">
      <w:pPr>
        <w:widowControl w:val="0"/>
        <w:ind w:right="282" w:firstLine="709"/>
        <w:contextualSpacing/>
        <w:jc w:val="both"/>
        <w:rPr>
          <w:rFonts w:eastAsiaTheme="minorEastAsia"/>
          <w:sz w:val="28"/>
          <w:szCs w:val="28"/>
        </w:rPr>
      </w:pPr>
    </w:p>
    <w:p w14:paraId="68E65818" w14:textId="77777777" w:rsidR="009D18F4" w:rsidRPr="008C745D" w:rsidRDefault="009D18F4" w:rsidP="008C745D">
      <w:pPr>
        <w:widowControl w:val="0"/>
        <w:ind w:right="282" w:firstLine="709"/>
        <w:contextualSpacing/>
        <w:jc w:val="both"/>
        <w:rPr>
          <w:rFonts w:eastAsiaTheme="minorEastAsia"/>
          <w:sz w:val="28"/>
          <w:szCs w:val="28"/>
        </w:rPr>
      </w:pPr>
    </w:p>
    <w:p w14:paraId="67CE89A7" w14:textId="77777777" w:rsidR="009D18F4" w:rsidRPr="008C745D" w:rsidRDefault="009D18F4" w:rsidP="008C745D">
      <w:pPr>
        <w:widowControl w:val="0"/>
        <w:ind w:right="282" w:firstLine="709"/>
        <w:contextualSpacing/>
        <w:jc w:val="both"/>
        <w:rPr>
          <w:rFonts w:eastAsiaTheme="minorEastAsia"/>
          <w:sz w:val="28"/>
          <w:szCs w:val="28"/>
        </w:rPr>
      </w:pPr>
    </w:p>
    <w:p w14:paraId="7983ABF3" w14:textId="77777777" w:rsidR="009D18F4" w:rsidRPr="008C745D" w:rsidRDefault="009D18F4" w:rsidP="008C745D">
      <w:pPr>
        <w:widowControl w:val="0"/>
        <w:ind w:right="282" w:firstLine="709"/>
        <w:contextualSpacing/>
        <w:jc w:val="both"/>
        <w:rPr>
          <w:rFonts w:eastAsiaTheme="minorEastAsia"/>
          <w:sz w:val="28"/>
          <w:szCs w:val="28"/>
        </w:rPr>
      </w:pPr>
    </w:p>
    <w:p w14:paraId="4B6872C7" w14:textId="4FE1EF29" w:rsidR="009D18F4" w:rsidRPr="008C745D" w:rsidRDefault="009D18F4" w:rsidP="004454CF">
      <w:pPr>
        <w:widowControl w:val="0"/>
        <w:suppressAutoHyphens/>
        <w:spacing w:line="288" w:lineRule="auto"/>
        <w:ind w:right="5103"/>
        <w:contextualSpacing/>
        <w:jc w:val="both"/>
        <w:rPr>
          <w:rFonts w:eastAsiaTheme="minorEastAsia"/>
          <w:sz w:val="28"/>
          <w:szCs w:val="28"/>
        </w:rPr>
      </w:pPr>
      <w:r w:rsidRPr="008C745D">
        <w:rPr>
          <w:rFonts w:eastAsia="Calibri"/>
          <w:sz w:val="28"/>
          <w:szCs w:val="28"/>
        </w:rPr>
        <w:t xml:space="preserve">О внесении </w:t>
      </w:r>
      <w:r w:rsidR="009E5EE1" w:rsidRPr="008C745D">
        <w:rPr>
          <w:rFonts w:eastAsia="Calibri"/>
          <w:sz w:val="28"/>
          <w:szCs w:val="28"/>
        </w:rPr>
        <w:t>изменений</w:t>
      </w:r>
      <w:r w:rsidR="009E5EE1" w:rsidRPr="00645F22">
        <w:rPr>
          <w:sz w:val="28"/>
          <w:szCs w:val="28"/>
        </w:rPr>
        <w:t xml:space="preserve"> в </w:t>
      </w:r>
      <w:r w:rsidR="009E5EE1">
        <w:rPr>
          <w:sz w:val="28"/>
          <w:szCs w:val="28"/>
        </w:rPr>
        <w:t xml:space="preserve">Положение о </w:t>
      </w:r>
      <w:r w:rsidR="009E5EE1" w:rsidRPr="00645F22">
        <w:rPr>
          <w:sz w:val="28"/>
          <w:szCs w:val="28"/>
        </w:rPr>
        <w:t>Министерств</w:t>
      </w:r>
      <w:r w:rsidR="009E5EE1">
        <w:rPr>
          <w:sz w:val="28"/>
          <w:szCs w:val="28"/>
        </w:rPr>
        <w:t>е</w:t>
      </w:r>
      <w:r w:rsidR="009E5EE1" w:rsidRPr="00645F22">
        <w:rPr>
          <w:sz w:val="28"/>
          <w:szCs w:val="28"/>
        </w:rPr>
        <w:t xml:space="preserve"> финансов Республики Татарстан</w:t>
      </w:r>
      <w:r w:rsidR="009E5EE1">
        <w:rPr>
          <w:sz w:val="28"/>
          <w:szCs w:val="28"/>
        </w:rPr>
        <w:t>, утвержденное</w:t>
      </w:r>
      <w:r w:rsidR="009E5EE1" w:rsidRPr="00645F22">
        <w:rPr>
          <w:sz w:val="28"/>
          <w:szCs w:val="28"/>
        </w:rPr>
        <w:t xml:space="preserve"> </w:t>
      </w:r>
      <w:hyperlink r:id="rId7" w:history="1">
        <w:r w:rsidR="009E5EE1" w:rsidRPr="00645F22">
          <w:rPr>
            <w:sz w:val="28"/>
            <w:szCs w:val="28"/>
          </w:rPr>
          <w:t>постановление</w:t>
        </w:r>
      </w:hyperlink>
      <w:r w:rsidR="009E5EE1">
        <w:rPr>
          <w:sz w:val="28"/>
          <w:szCs w:val="28"/>
        </w:rPr>
        <w:t>м</w:t>
      </w:r>
      <w:r w:rsidR="009E5EE1" w:rsidRPr="00645F22">
        <w:rPr>
          <w:sz w:val="28"/>
          <w:szCs w:val="28"/>
        </w:rPr>
        <w:t xml:space="preserve"> Кабинета Министров Республики Татарстан от 06.07.2005 № 323 «Вопросы Министерства финансов Республики Татарстан»</w:t>
      </w:r>
    </w:p>
    <w:p w14:paraId="01080C8C" w14:textId="77777777" w:rsidR="009D18F4" w:rsidRPr="008C745D" w:rsidRDefault="009D18F4" w:rsidP="008A3864">
      <w:pPr>
        <w:widowControl w:val="0"/>
        <w:spacing w:line="288" w:lineRule="auto"/>
        <w:ind w:right="282" w:firstLine="709"/>
        <w:contextualSpacing/>
        <w:jc w:val="both"/>
        <w:rPr>
          <w:rFonts w:eastAsiaTheme="minorEastAsia"/>
          <w:sz w:val="28"/>
          <w:szCs w:val="28"/>
        </w:rPr>
      </w:pPr>
    </w:p>
    <w:p w14:paraId="2CD5F894" w14:textId="77777777" w:rsidR="009D18F4" w:rsidRPr="008C745D" w:rsidRDefault="009D18F4" w:rsidP="008A3864">
      <w:pPr>
        <w:widowControl w:val="0"/>
        <w:spacing w:line="288" w:lineRule="auto"/>
        <w:ind w:right="282" w:firstLine="709"/>
        <w:contextualSpacing/>
        <w:jc w:val="both"/>
        <w:rPr>
          <w:rFonts w:eastAsiaTheme="minorEastAsia"/>
          <w:sz w:val="28"/>
          <w:szCs w:val="28"/>
        </w:rPr>
      </w:pPr>
    </w:p>
    <w:p w14:paraId="27AE1591" w14:textId="77777777" w:rsidR="00933CB1" w:rsidRPr="008C745D" w:rsidRDefault="00933CB1" w:rsidP="003A6B4C">
      <w:pPr>
        <w:widowControl w:val="0"/>
        <w:spacing w:line="288" w:lineRule="auto"/>
        <w:ind w:right="282" w:firstLine="709"/>
        <w:contextualSpacing/>
        <w:jc w:val="both"/>
        <w:rPr>
          <w:rFonts w:eastAsiaTheme="minorEastAsia"/>
          <w:sz w:val="28"/>
          <w:szCs w:val="28"/>
        </w:rPr>
      </w:pPr>
      <w:r w:rsidRPr="008C745D">
        <w:rPr>
          <w:rFonts w:eastAsiaTheme="minorEastAsia"/>
          <w:sz w:val="28"/>
          <w:szCs w:val="28"/>
        </w:rPr>
        <w:t>Кабинет Министров Республики Татарстан ПОСТАНОВЛЯЕТ:</w:t>
      </w:r>
    </w:p>
    <w:p w14:paraId="5C7E2BCF" w14:textId="77777777" w:rsidR="00933CB1" w:rsidRPr="00645F22" w:rsidRDefault="00933CB1" w:rsidP="003A6B4C">
      <w:pPr>
        <w:widowControl w:val="0"/>
        <w:spacing w:line="288" w:lineRule="auto"/>
        <w:ind w:right="282" w:firstLine="709"/>
        <w:contextualSpacing/>
        <w:jc w:val="both"/>
        <w:rPr>
          <w:rFonts w:eastAsiaTheme="minorEastAsia"/>
          <w:sz w:val="28"/>
          <w:szCs w:val="28"/>
        </w:rPr>
      </w:pPr>
    </w:p>
    <w:p w14:paraId="6F639B5F" w14:textId="0574A40A" w:rsidR="00933CB1" w:rsidRPr="00645F22" w:rsidRDefault="00933CB1" w:rsidP="003A6B4C">
      <w:pPr>
        <w:widowControl w:val="0"/>
        <w:suppressAutoHyphens/>
        <w:spacing w:line="288" w:lineRule="auto"/>
        <w:ind w:firstLine="709"/>
        <w:contextualSpacing/>
        <w:jc w:val="both"/>
        <w:rPr>
          <w:rFonts w:eastAsiaTheme="minorEastAsia"/>
          <w:sz w:val="28"/>
          <w:szCs w:val="28"/>
        </w:rPr>
      </w:pPr>
      <w:r w:rsidRPr="00645F22">
        <w:rPr>
          <w:sz w:val="28"/>
          <w:szCs w:val="28"/>
        </w:rPr>
        <w:t xml:space="preserve">Внести в </w:t>
      </w:r>
      <w:r w:rsidR="00301697">
        <w:rPr>
          <w:sz w:val="28"/>
          <w:szCs w:val="28"/>
        </w:rPr>
        <w:t xml:space="preserve">Положение о </w:t>
      </w:r>
      <w:r w:rsidR="00301697" w:rsidRPr="00645F22">
        <w:rPr>
          <w:sz w:val="28"/>
          <w:szCs w:val="28"/>
        </w:rPr>
        <w:t>Министерств</w:t>
      </w:r>
      <w:r w:rsidR="00301697">
        <w:rPr>
          <w:sz w:val="28"/>
          <w:szCs w:val="28"/>
        </w:rPr>
        <w:t>е</w:t>
      </w:r>
      <w:r w:rsidR="00301697" w:rsidRPr="00645F22">
        <w:rPr>
          <w:sz w:val="28"/>
          <w:szCs w:val="28"/>
        </w:rPr>
        <w:t xml:space="preserve"> финансов Республики Татарстан</w:t>
      </w:r>
      <w:r w:rsidR="006E46DF">
        <w:rPr>
          <w:sz w:val="28"/>
          <w:szCs w:val="28"/>
        </w:rPr>
        <w:t>, утвержденное</w:t>
      </w:r>
      <w:r w:rsidR="00301697" w:rsidRPr="00645F22">
        <w:rPr>
          <w:sz w:val="28"/>
          <w:szCs w:val="28"/>
        </w:rPr>
        <w:t xml:space="preserve"> </w:t>
      </w:r>
      <w:hyperlink r:id="rId8" w:history="1">
        <w:r w:rsidRPr="00645F22">
          <w:rPr>
            <w:sz w:val="28"/>
            <w:szCs w:val="28"/>
          </w:rPr>
          <w:t>постановление</w:t>
        </w:r>
      </w:hyperlink>
      <w:r w:rsidR="006E46DF">
        <w:rPr>
          <w:sz w:val="28"/>
          <w:szCs w:val="28"/>
        </w:rPr>
        <w:t>м</w:t>
      </w:r>
      <w:r w:rsidRPr="00645F22">
        <w:rPr>
          <w:sz w:val="28"/>
          <w:szCs w:val="28"/>
        </w:rPr>
        <w:t xml:space="preserve"> Кабинета Министров Республики Татарстан от 06.07.2005 № 323 «Вопросы Министерства финансов Республики Татарстан» </w:t>
      </w:r>
      <w:r w:rsidRPr="00645F22">
        <w:rPr>
          <w:rFonts w:eastAsiaTheme="minorEastAsia"/>
          <w:sz w:val="28"/>
          <w:szCs w:val="28"/>
        </w:rPr>
        <w:t>(с изменениями, внесенными постановлениями Кабинета Министров Республики Татарстан от 29.05.2008 № 340, от 02.02.2009 № 56, от 17.12.2010 № 1078, от 30.12.2010 № 1156, от 04.11.2011 № 918, от 30.09.2013 № 696, от 16.12.2013 № 995, от 17.01.2014 № 21, от 31.01.2014 № 52, от 26.02.2015 № 116, от 19.05.2016 № 323, от 03.09.2016 № 613, от 14.04.2018 № 245, от 07.05.2019 № 383, от 12.09.2019 № 821, от 31.05.2021 № 396, от 29.10.2021 № 1020, от 22.02.2022 № 155, от 07.06.2022 № 533, от 20.07.2022 № 701, от 05.10.2022 № 1069, от 26.01.2023 № 48, от 17.03.2023 № 266, от 19.07.2023 № 864, от 26.06.2024 № 469, от 13.11.2024 № 993, от 30.12.2024 № 1260, от 26.02.2025 № 116</w:t>
      </w:r>
      <w:r w:rsidR="004A0CB7" w:rsidRPr="00645F22">
        <w:rPr>
          <w:rFonts w:eastAsiaTheme="minorEastAsia"/>
          <w:sz w:val="28"/>
          <w:szCs w:val="28"/>
        </w:rPr>
        <w:t>, от 03.06.2025 № 407</w:t>
      </w:r>
      <w:r w:rsidR="00435B89" w:rsidRPr="00645F22">
        <w:rPr>
          <w:rFonts w:eastAsiaTheme="minorEastAsia"/>
          <w:sz w:val="28"/>
          <w:szCs w:val="28"/>
        </w:rPr>
        <w:t>, от 09.01.2026 № 2</w:t>
      </w:r>
      <w:r w:rsidRPr="00645F22">
        <w:rPr>
          <w:rFonts w:eastAsiaTheme="minorEastAsia"/>
          <w:sz w:val="28"/>
          <w:szCs w:val="28"/>
        </w:rPr>
        <w:t>)</w:t>
      </w:r>
      <w:r w:rsidR="00856AA1">
        <w:rPr>
          <w:rFonts w:eastAsiaTheme="minorEastAsia"/>
          <w:sz w:val="28"/>
          <w:szCs w:val="28"/>
        </w:rPr>
        <w:t>,</w:t>
      </w:r>
      <w:r w:rsidRPr="00645F22">
        <w:rPr>
          <w:sz w:val="28"/>
          <w:szCs w:val="28"/>
        </w:rPr>
        <w:t xml:space="preserve"> следующие </w:t>
      </w:r>
      <w:r w:rsidRPr="00645F22">
        <w:rPr>
          <w:rFonts w:eastAsiaTheme="minorEastAsia"/>
          <w:sz w:val="28"/>
          <w:szCs w:val="28"/>
        </w:rPr>
        <w:t>изменения:</w:t>
      </w:r>
      <w:r w:rsidR="00D9243F" w:rsidRPr="00645F22">
        <w:rPr>
          <w:rFonts w:eastAsiaTheme="minorEastAsia"/>
          <w:sz w:val="28"/>
          <w:szCs w:val="28"/>
        </w:rPr>
        <w:t xml:space="preserve"> </w:t>
      </w:r>
    </w:p>
    <w:p w14:paraId="52D5971B" w14:textId="1F1525C9" w:rsidR="00D9243F" w:rsidRPr="00645F22" w:rsidRDefault="00D9243F" w:rsidP="003A6B4C">
      <w:pPr>
        <w:widowControl w:val="0"/>
        <w:suppressAutoHyphens/>
        <w:spacing w:line="288" w:lineRule="auto"/>
        <w:ind w:firstLine="709"/>
        <w:contextualSpacing/>
        <w:jc w:val="both"/>
        <w:rPr>
          <w:rFonts w:eastAsiaTheme="minorEastAsia"/>
          <w:sz w:val="28"/>
          <w:szCs w:val="28"/>
        </w:rPr>
      </w:pPr>
      <w:r w:rsidRPr="00645F22">
        <w:rPr>
          <w:sz w:val="28"/>
          <w:szCs w:val="28"/>
        </w:rPr>
        <w:t xml:space="preserve">пункт </w:t>
      </w:r>
      <w:r w:rsidR="00D2208F" w:rsidRPr="00645F22">
        <w:rPr>
          <w:sz w:val="28"/>
          <w:szCs w:val="28"/>
        </w:rPr>
        <w:t xml:space="preserve">4.1.11 изложить </w:t>
      </w:r>
      <w:r w:rsidRPr="00645F22">
        <w:rPr>
          <w:sz w:val="28"/>
          <w:szCs w:val="28"/>
        </w:rPr>
        <w:t>в следующей редакции:</w:t>
      </w:r>
    </w:p>
    <w:p w14:paraId="57979967" w14:textId="687D4434" w:rsidR="00D9243F" w:rsidRPr="00645F22" w:rsidRDefault="00D9243F" w:rsidP="003A6B4C">
      <w:pPr>
        <w:widowControl w:val="0"/>
        <w:suppressAutoHyphens/>
        <w:spacing w:line="288" w:lineRule="auto"/>
        <w:ind w:firstLine="709"/>
        <w:contextualSpacing/>
        <w:jc w:val="both"/>
        <w:rPr>
          <w:sz w:val="28"/>
          <w:szCs w:val="28"/>
        </w:rPr>
      </w:pPr>
      <w:r w:rsidRPr="00645F22">
        <w:rPr>
          <w:sz w:val="28"/>
          <w:szCs w:val="28"/>
        </w:rPr>
        <w:t>«4.1.11</w:t>
      </w:r>
      <w:r w:rsidR="00856AA1">
        <w:rPr>
          <w:sz w:val="28"/>
          <w:szCs w:val="28"/>
        </w:rPr>
        <w:t>.</w:t>
      </w:r>
      <w:r w:rsidRPr="00645F22">
        <w:rPr>
          <w:sz w:val="28"/>
          <w:szCs w:val="28"/>
        </w:rPr>
        <w:t xml:space="preserve"> Учреждать по согласованию с Кабинетом Министров Республики Татарстан ведомственные награды, принимать решения о награждении ими и применять иные виды поощрения на основании соответствующих положений, утверждаемых министром.»</w:t>
      </w:r>
      <w:r w:rsidR="004672F3" w:rsidRPr="00645F22">
        <w:rPr>
          <w:sz w:val="28"/>
          <w:szCs w:val="28"/>
        </w:rPr>
        <w:t>;</w:t>
      </w:r>
    </w:p>
    <w:p w14:paraId="54476625" w14:textId="30A5C21F" w:rsidR="007342A7" w:rsidRPr="00645F22" w:rsidRDefault="007342A7" w:rsidP="003A6B4C">
      <w:pPr>
        <w:widowControl w:val="0"/>
        <w:suppressAutoHyphens/>
        <w:spacing w:line="288" w:lineRule="auto"/>
        <w:ind w:firstLine="709"/>
        <w:contextualSpacing/>
        <w:jc w:val="both"/>
        <w:outlineLvl w:val="3"/>
        <w:rPr>
          <w:sz w:val="28"/>
          <w:szCs w:val="28"/>
        </w:rPr>
      </w:pPr>
      <w:r w:rsidRPr="00645F22">
        <w:rPr>
          <w:sz w:val="28"/>
          <w:szCs w:val="28"/>
        </w:rPr>
        <w:lastRenderedPageBreak/>
        <w:t xml:space="preserve">в </w:t>
      </w:r>
      <w:r w:rsidR="000C7BB7" w:rsidRPr="00645F22">
        <w:rPr>
          <w:sz w:val="28"/>
          <w:szCs w:val="28"/>
        </w:rPr>
        <w:t>пункт</w:t>
      </w:r>
      <w:r w:rsidRPr="00645F22">
        <w:rPr>
          <w:sz w:val="28"/>
          <w:szCs w:val="28"/>
        </w:rPr>
        <w:t>е</w:t>
      </w:r>
      <w:r w:rsidR="000C7BB7" w:rsidRPr="00645F22">
        <w:rPr>
          <w:sz w:val="28"/>
          <w:szCs w:val="28"/>
        </w:rPr>
        <w:t xml:space="preserve"> 5.3</w:t>
      </w:r>
      <w:r w:rsidR="0075195D" w:rsidRPr="00645F22">
        <w:rPr>
          <w:sz w:val="28"/>
          <w:szCs w:val="28"/>
        </w:rPr>
        <w:t>:</w:t>
      </w:r>
    </w:p>
    <w:p w14:paraId="56A708F6" w14:textId="0298E178" w:rsidR="000C7BB7" w:rsidRPr="00645F22" w:rsidRDefault="007342A7" w:rsidP="003A6B4C">
      <w:pPr>
        <w:widowControl w:val="0"/>
        <w:suppressAutoHyphens/>
        <w:spacing w:line="288" w:lineRule="auto"/>
        <w:ind w:firstLine="709"/>
        <w:contextualSpacing/>
        <w:jc w:val="both"/>
        <w:outlineLvl w:val="3"/>
        <w:rPr>
          <w:sz w:val="28"/>
          <w:szCs w:val="28"/>
        </w:rPr>
      </w:pPr>
      <w:r w:rsidRPr="00645F22">
        <w:rPr>
          <w:sz w:val="28"/>
          <w:szCs w:val="28"/>
        </w:rPr>
        <w:t>абзац</w:t>
      </w:r>
      <w:r w:rsidR="0058694D">
        <w:rPr>
          <w:sz w:val="28"/>
          <w:szCs w:val="28"/>
        </w:rPr>
        <w:t xml:space="preserve"> восьмой признать утратившим силу</w:t>
      </w:r>
      <w:r w:rsidR="000C7BB7" w:rsidRPr="00645F22">
        <w:rPr>
          <w:sz w:val="28"/>
          <w:szCs w:val="28"/>
        </w:rPr>
        <w:t>;</w:t>
      </w:r>
    </w:p>
    <w:p w14:paraId="0277A9A3" w14:textId="06827449" w:rsidR="004F098B" w:rsidRPr="00645F22" w:rsidRDefault="003F0334" w:rsidP="00DE2326">
      <w:pPr>
        <w:widowControl w:val="0"/>
        <w:suppressAutoHyphens/>
        <w:spacing w:line="288" w:lineRule="auto"/>
        <w:ind w:firstLine="709"/>
        <w:contextualSpacing/>
        <w:jc w:val="both"/>
        <w:outlineLvl w:val="3"/>
        <w:rPr>
          <w:sz w:val="28"/>
          <w:szCs w:val="28"/>
        </w:rPr>
      </w:pPr>
      <w:r w:rsidRPr="00645F22">
        <w:rPr>
          <w:sz w:val="28"/>
          <w:szCs w:val="28"/>
        </w:rPr>
        <w:t>в абзаце</w:t>
      </w:r>
      <w:r w:rsidR="004F098B" w:rsidRPr="00645F22">
        <w:rPr>
          <w:sz w:val="28"/>
          <w:szCs w:val="28"/>
        </w:rPr>
        <w:t xml:space="preserve"> </w:t>
      </w:r>
      <w:r w:rsidR="00722FEE">
        <w:rPr>
          <w:sz w:val="28"/>
          <w:szCs w:val="28"/>
        </w:rPr>
        <w:t>десятом</w:t>
      </w:r>
      <w:r w:rsidR="004F098B" w:rsidRPr="00645F22">
        <w:rPr>
          <w:sz w:val="28"/>
          <w:szCs w:val="28"/>
        </w:rPr>
        <w:t xml:space="preserve"> </w:t>
      </w:r>
      <w:r w:rsidR="00DE2326" w:rsidRPr="00645F22">
        <w:rPr>
          <w:sz w:val="28"/>
          <w:szCs w:val="28"/>
        </w:rPr>
        <w:t xml:space="preserve">слова </w:t>
      </w:r>
      <w:r w:rsidR="002E087F" w:rsidRPr="00645F22">
        <w:rPr>
          <w:sz w:val="28"/>
          <w:szCs w:val="28"/>
        </w:rPr>
        <w:t>«</w:t>
      </w:r>
      <w:r w:rsidR="004F098B" w:rsidRPr="00645F22">
        <w:rPr>
          <w:sz w:val="28"/>
          <w:szCs w:val="28"/>
        </w:rPr>
        <w:t>и подведомственных ему организаций</w:t>
      </w:r>
      <w:r w:rsidR="002E087F" w:rsidRPr="00645F22">
        <w:rPr>
          <w:sz w:val="28"/>
          <w:szCs w:val="28"/>
        </w:rPr>
        <w:t>» исключить</w:t>
      </w:r>
      <w:r w:rsidR="00E27E9F" w:rsidRPr="00645F22">
        <w:rPr>
          <w:sz w:val="28"/>
          <w:szCs w:val="28"/>
        </w:rPr>
        <w:t>.</w:t>
      </w:r>
    </w:p>
    <w:p w14:paraId="78DB6774" w14:textId="141CB931" w:rsidR="004F098B" w:rsidRPr="00645F22" w:rsidRDefault="004F098B" w:rsidP="008C745D">
      <w:pPr>
        <w:widowControl w:val="0"/>
        <w:contextualSpacing/>
        <w:jc w:val="both"/>
        <w:outlineLvl w:val="3"/>
        <w:rPr>
          <w:sz w:val="28"/>
          <w:szCs w:val="28"/>
        </w:rPr>
      </w:pPr>
    </w:p>
    <w:p w14:paraId="2CF93D95" w14:textId="77777777" w:rsidR="004F098B" w:rsidRPr="00645F22" w:rsidRDefault="004F098B" w:rsidP="008C745D">
      <w:pPr>
        <w:widowControl w:val="0"/>
        <w:contextualSpacing/>
        <w:jc w:val="both"/>
        <w:outlineLvl w:val="3"/>
        <w:rPr>
          <w:sz w:val="28"/>
          <w:szCs w:val="28"/>
        </w:rPr>
      </w:pPr>
    </w:p>
    <w:p w14:paraId="1D0B9CE6" w14:textId="77777777" w:rsidR="00933CB1" w:rsidRPr="00645F22" w:rsidRDefault="00933CB1" w:rsidP="008C745D">
      <w:pPr>
        <w:widowControl w:val="0"/>
        <w:contextualSpacing/>
        <w:jc w:val="both"/>
        <w:outlineLvl w:val="3"/>
        <w:rPr>
          <w:sz w:val="28"/>
          <w:szCs w:val="28"/>
        </w:rPr>
      </w:pPr>
      <w:r w:rsidRPr="00645F22">
        <w:rPr>
          <w:sz w:val="28"/>
          <w:szCs w:val="28"/>
        </w:rPr>
        <w:t>Премьер-министр</w:t>
      </w:r>
    </w:p>
    <w:p w14:paraId="618EE078" w14:textId="77777777" w:rsidR="00ED1508" w:rsidRPr="00645F22" w:rsidRDefault="00933CB1" w:rsidP="008C745D">
      <w:pPr>
        <w:pStyle w:val="a7"/>
        <w:widowControl w:val="0"/>
        <w:spacing w:line="240" w:lineRule="auto"/>
        <w:ind w:right="0" w:firstLine="0"/>
        <w:contextualSpacing/>
        <w:rPr>
          <w:rFonts w:eastAsiaTheme="minorEastAsia"/>
          <w:szCs w:val="28"/>
          <w:lang w:val="ru-RU"/>
        </w:rPr>
      </w:pPr>
      <w:r w:rsidRPr="00645F22">
        <w:rPr>
          <w:rFonts w:eastAsiaTheme="minorEastAsia"/>
          <w:szCs w:val="28"/>
          <w:lang w:val="ru-RU"/>
        </w:rPr>
        <w:t xml:space="preserve">Республики Татарстан                                                                                   </w:t>
      </w:r>
      <w:r w:rsidR="00270116" w:rsidRPr="00645F22">
        <w:rPr>
          <w:rFonts w:eastAsiaTheme="minorEastAsia"/>
          <w:szCs w:val="28"/>
          <w:lang w:val="ru-RU"/>
        </w:rPr>
        <w:t xml:space="preserve"> </w:t>
      </w:r>
      <w:proofErr w:type="spellStart"/>
      <w:r w:rsidRPr="00645F22">
        <w:rPr>
          <w:rFonts w:eastAsiaTheme="minorEastAsia"/>
          <w:szCs w:val="28"/>
          <w:lang w:val="ru-RU"/>
        </w:rPr>
        <w:t>А.В.Песошин</w:t>
      </w:r>
      <w:proofErr w:type="spellEnd"/>
    </w:p>
    <w:sectPr w:rsidR="00ED1508" w:rsidRPr="00645F22" w:rsidSect="00C8306F">
      <w:headerReference w:type="default" r:id="rId9"/>
      <w:pgSz w:w="11906" w:h="16838" w:code="9"/>
      <w:pgMar w:top="1134" w:right="567" w:bottom="1134" w:left="1134" w:header="624"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7D59F" w14:textId="77777777" w:rsidR="00A214B4" w:rsidRDefault="00A214B4">
      <w:r>
        <w:separator/>
      </w:r>
    </w:p>
  </w:endnote>
  <w:endnote w:type="continuationSeparator" w:id="0">
    <w:p w14:paraId="2CBA6560" w14:textId="77777777" w:rsidR="00A214B4" w:rsidRDefault="00A2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64F49" w14:textId="77777777" w:rsidR="00A214B4" w:rsidRDefault="00A214B4">
      <w:r>
        <w:separator/>
      </w:r>
    </w:p>
  </w:footnote>
  <w:footnote w:type="continuationSeparator" w:id="0">
    <w:p w14:paraId="111D284F" w14:textId="77777777" w:rsidR="00A214B4" w:rsidRDefault="00A21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06F4B" w14:textId="7D5A184A" w:rsidR="00C8306F" w:rsidRPr="001E7037" w:rsidRDefault="00C8306F" w:rsidP="00C8306F">
    <w:pPr>
      <w:pStyle w:val="a3"/>
      <w:jc w:val="center"/>
      <w:rPr>
        <w:sz w:val="24"/>
        <w:szCs w:val="24"/>
      </w:rPr>
    </w:pPr>
    <w:r w:rsidRPr="001E7037">
      <w:rPr>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66E37"/>
    <w:multiLevelType w:val="hybridMultilevel"/>
    <w:tmpl w:val="20CCA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7B245F"/>
    <w:multiLevelType w:val="hybridMultilevel"/>
    <w:tmpl w:val="BF4E9848"/>
    <w:lvl w:ilvl="0" w:tplc="772E8A58">
      <w:start w:val="1"/>
      <w:numFmt w:val="decimal"/>
      <w:lvlText w:val="%1."/>
      <w:lvlJc w:val="left"/>
      <w:pPr>
        <w:ind w:left="7590" w:hanging="360"/>
      </w:pPr>
      <w:rPr>
        <w:rFonts w:eastAsia="Times New Roman" w:hint="default"/>
      </w:rPr>
    </w:lvl>
    <w:lvl w:ilvl="1" w:tplc="04190019" w:tentative="1">
      <w:start w:val="1"/>
      <w:numFmt w:val="lowerLetter"/>
      <w:lvlText w:val="%2."/>
      <w:lvlJc w:val="left"/>
      <w:pPr>
        <w:ind w:left="8310" w:hanging="360"/>
      </w:pPr>
    </w:lvl>
    <w:lvl w:ilvl="2" w:tplc="0419001B" w:tentative="1">
      <w:start w:val="1"/>
      <w:numFmt w:val="lowerRoman"/>
      <w:lvlText w:val="%3."/>
      <w:lvlJc w:val="right"/>
      <w:pPr>
        <w:ind w:left="9030" w:hanging="180"/>
      </w:pPr>
    </w:lvl>
    <w:lvl w:ilvl="3" w:tplc="0419000F" w:tentative="1">
      <w:start w:val="1"/>
      <w:numFmt w:val="decimal"/>
      <w:lvlText w:val="%4."/>
      <w:lvlJc w:val="left"/>
      <w:pPr>
        <w:ind w:left="9750" w:hanging="360"/>
      </w:pPr>
    </w:lvl>
    <w:lvl w:ilvl="4" w:tplc="04190019" w:tentative="1">
      <w:start w:val="1"/>
      <w:numFmt w:val="lowerLetter"/>
      <w:lvlText w:val="%5."/>
      <w:lvlJc w:val="left"/>
      <w:pPr>
        <w:ind w:left="10470" w:hanging="360"/>
      </w:pPr>
    </w:lvl>
    <w:lvl w:ilvl="5" w:tplc="0419001B" w:tentative="1">
      <w:start w:val="1"/>
      <w:numFmt w:val="lowerRoman"/>
      <w:lvlText w:val="%6."/>
      <w:lvlJc w:val="right"/>
      <w:pPr>
        <w:ind w:left="11190" w:hanging="180"/>
      </w:pPr>
    </w:lvl>
    <w:lvl w:ilvl="6" w:tplc="0419000F" w:tentative="1">
      <w:start w:val="1"/>
      <w:numFmt w:val="decimal"/>
      <w:lvlText w:val="%7."/>
      <w:lvlJc w:val="left"/>
      <w:pPr>
        <w:ind w:left="11910" w:hanging="360"/>
      </w:pPr>
    </w:lvl>
    <w:lvl w:ilvl="7" w:tplc="04190019" w:tentative="1">
      <w:start w:val="1"/>
      <w:numFmt w:val="lowerLetter"/>
      <w:lvlText w:val="%8."/>
      <w:lvlJc w:val="left"/>
      <w:pPr>
        <w:ind w:left="12630" w:hanging="360"/>
      </w:pPr>
    </w:lvl>
    <w:lvl w:ilvl="8" w:tplc="0419001B" w:tentative="1">
      <w:start w:val="1"/>
      <w:numFmt w:val="lowerRoman"/>
      <w:lvlText w:val="%9."/>
      <w:lvlJc w:val="right"/>
      <w:pPr>
        <w:ind w:left="13350" w:hanging="180"/>
      </w:pPr>
    </w:lvl>
  </w:abstractNum>
  <w:abstractNum w:abstractNumId="2" w15:restartNumberingAfterBreak="0">
    <w:nsid w:val="5C491787"/>
    <w:multiLevelType w:val="hybridMultilevel"/>
    <w:tmpl w:val="7D220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C2C"/>
    <w:rsid w:val="000002B9"/>
    <w:rsid w:val="00006A09"/>
    <w:rsid w:val="000108C2"/>
    <w:rsid w:val="000126B2"/>
    <w:rsid w:val="0001364D"/>
    <w:rsid w:val="000208A9"/>
    <w:rsid w:val="0003048D"/>
    <w:rsid w:val="00051CD7"/>
    <w:rsid w:val="000555F6"/>
    <w:rsid w:val="00055876"/>
    <w:rsid w:val="00057354"/>
    <w:rsid w:val="000603F0"/>
    <w:rsid w:val="000636A5"/>
    <w:rsid w:val="00065E44"/>
    <w:rsid w:val="00075DAB"/>
    <w:rsid w:val="00085AC5"/>
    <w:rsid w:val="00094464"/>
    <w:rsid w:val="000B1577"/>
    <w:rsid w:val="000C0794"/>
    <w:rsid w:val="000C12C5"/>
    <w:rsid w:val="000C225D"/>
    <w:rsid w:val="000C296C"/>
    <w:rsid w:val="000C62FC"/>
    <w:rsid w:val="000C7BB7"/>
    <w:rsid w:val="000D6E68"/>
    <w:rsid w:val="000D6EDE"/>
    <w:rsid w:val="000D76F8"/>
    <w:rsid w:val="00107DEE"/>
    <w:rsid w:val="00111445"/>
    <w:rsid w:val="0011790E"/>
    <w:rsid w:val="0012042B"/>
    <w:rsid w:val="00123BD0"/>
    <w:rsid w:val="001259DB"/>
    <w:rsid w:val="00126115"/>
    <w:rsid w:val="001313B5"/>
    <w:rsid w:val="00133170"/>
    <w:rsid w:val="0014341F"/>
    <w:rsid w:val="00150838"/>
    <w:rsid w:val="00151CF3"/>
    <w:rsid w:val="00161D0F"/>
    <w:rsid w:val="001637AD"/>
    <w:rsid w:val="00166E8D"/>
    <w:rsid w:val="00176C0E"/>
    <w:rsid w:val="00182E84"/>
    <w:rsid w:val="0018324E"/>
    <w:rsid w:val="00183EC4"/>
    <w:rsid w:val="00184496"/>
    <w:rsid w:val="001942E4"/>
    <w:rsid w:val="00195907"/>
    <w:rsid w:val="001A6390"/>
    <w:rsid w:val="001B016C"/>
    <w:rsid w:val="001C11EA"/>
    <w:rsid w:val="001C3AE8"/>
    <w:rsid w:val="001C600C"/>
    <w:rsid w:val="001C7471"/>
    <w:rsid w:val="001D538E"/>
    <w:rsid w:val="001D6C47"/>
    <w:rsid w:val="001E0318"/>
    <w:rsid w:val="001E42CF"/>
    <w:rsid w:val="001E7037"/>
    <w:rsid w:val="001F1021"/>
    <w:rsid w:val="00207F7B"/>
    <w:rsid w:val="00237B18"/>
    <w:rsid w:val="00237C56"/>
    <w:rsid w:val="0024424F"/>
    <w:rsid w:val="00246ACF"/>
    <w:rsid w:val="00267654"/>
    <w:rsid w:val="00270116"/>
    <w:rsid w:val="00270E02"/>
    <w:rsid w:val="00275DF5"/>
    <w:rsid w:val="00277A5C"/>
    <w:rsid w:val="0028153A"/>
    <w:rsid w:val="00284DAE"/>
    <w:rsid w:val="00286D3A"/>
    <w:rsid w:val="002910A4"/>
    <w:rsid w:val="002A567D"/>
    <w:rsid w:val="002B1DDC"/>
    <w:rsid w:val="002B4205"/>
    <w:rsid w:val="002B4908"/>
    <w:rsid w:val="002C6C85"/>
    <w:rsid w:val="002C77F1"/>
    <w:rsid w:val="002D459D"/>
    <w:rsid w:val="002E087F"/>
    <w:rsid w:val="002E12C4"/>
    <w:rsid w:val="002E1D3B"/>
    <w:rsid w:val="002E385A"/>
    <w:rsid w:val="002E419B"/>
    <w:rsid w:val="002E4431"/>
    <w:rsid w:val="002E7B8D"/>
    <w:rsid w:val="00301697"/>
    <w:rsid w:val="00302907"/>
    <w:rsid w:val="0030742B"/>
    <w:rsid w:val="003156AB"/>
    <w:rsid w:val="00325FA7"/>
    <w:rsid w:val="00327996"/>
    <w:rsid w:val="0034357E"/>
    <w:rsid w:val="00344A98"/>
    <w:rsid w:val="00347A73"/>
    <w:rsid w:val="00366FC9"/>
    <w:rsid w:val="0037039C"/>
    <w:rsid w:val="00374139"/>
    <w:rsid w:val="003752A0"/>
    <w:rsid w:val="00375C13"/>
    <w:rsid w:val="003852D9"/>
    <w:rsid w:val="00386655"/>
    <w:rsid w:val="0039090C"/>
    <w:rsid w:val="00393AE5"/>
    <w:rsid w:val="003A0BDB"/>
    <w:rsid w:val="003A63CF"/>
    <w:rsid w:val="003A6407"/>
    <w:rsid w:val="003A6B4C"/>
    <w:rsid w:val="003C1A6E"/>
    <w:rsid w:val="003C4B6C"/>
    <w:rsid w:val="003D62D9"/>
    <w:rsid w:val="003E01C9"/>
    <w:rsid w:val="003E4176"/>
    <w:rsid w:val="003F0334"/>
    <w:rsid w:val="003F4D50"/>
    <w:rsid w:val="003F6140"/>
    <w:rsid w:val="00404CB6"/>
    <w:rsid w:val="004130C7"/>
    <w:rsid w:val="004152F7"/>
    <w:rsid w:val="00416D60"/>
    <w:rsid w:val="00422EDB"/>
    <w:rsid w:val="00425AD8"/>
    <w:rsid w:val="004310EC"/>
    <w:rsid w:val="00435B89"/>
    <w:rsid w:val="00440A02"/>
    <w:rsid w:val="00444AC9"/>
    <w:rsid w:val="004454CF"/>
    <w:rsid w:val="004539D4"/>
    <w:rsid w:val="004672F3"/>
    <w:rsid w:val="00477809"/>
    <w:rsid w:val="00482C4C"/>
    <w:rsid w:val="00495C31"/>
    <w:rsid w:val="00496EBC"/>
    <w:rsid w:val="004A0CB7"/>
    <w:rsid w:val="004A6899"/>
    <w:rsid w:val="004B1189"/>
    <w:rsid w:val="004C0782"/>
    <w:rsid w:val="004C792E"/>
    <w:rsid w:val="004E0915"/>
    <w:rsid w:val="004E5CB8"/>
    <w:rsid w:val="004F098B"/>
    <w:rsid w:val="005055CC"/>
    <w:rsid w:val="00505968"/>
    <w:rsid w:val="005063AA"/>
    <w:rsid w:val="005076C3"/>
    <w:rsid w:val="00515D15"/>
    <w:rsid w:val="00527371"/>
    <w:rsid w:val="0053661D"/>
    <w:rsid w:val="00537B1A"/>
    <w:rsid w:val="005404C2"/>
    <w:rsid w:val="00540976"/>
    <w:rsid w:val="00540E73"/>
    <w:rsid w:val="00542426"/>
    <w:rsid w:val="00554883"/>
    <w:rsid w:val="00557C29"/>
    <w:rsid w:val="005636A6"/>
    <w:rsid w:val="005643BF"/>
    <w:rsid w:val="00574C0E"/>
    <w:rsid w:val="005758C3"/>
    <w:rsid w:val="00576920"/>
    <w:rsid w:val="0058015B"/>
    <w:rsid w:val="005812E7"/>
    <w:rsid w:val="0058694D"/>
    <w:rsid w:val="005938BC"/>
    <w:rsid w:val="005A0150"/>
    <w:rsid w:val="005A446A"/>
    <w:rsid w:val="005A5A52"/>
    <w:rsid w:val="005B46C3"/>
    <w:rsid w:val="005C0CC1"/>
    <w:rsid w:val="005C2228"/>
    <w:rsid w:val="005C6638"/>
    <w:rsid w:val="005D3E84"/>
    <w:rsid w:val="005E455C"/>
    <w:rsid w:val="005F4CBF"/>
    <w:rsid w:val="005F6024"/>
    <w:rsid w:val="00607A42"/>
    <w:rsid w:val="00613B4E"/>
    <w:rsid w:val="0062333E"/>
    <w:rsid w:val="00626F68"/>
    <w:rsid w:val="00637B68"/>
    <w:rsid w:val="006435A7"/>
    <w:rsid w:val="006456CA"/>
    <w:rsid w:val="00645F22"/>
    <w:rsid w:val="00650CDA"/>
    <w:rsid w:val="00656B39"/>
    <w:rsid w:val="00660260"/>
    <w:rsid w:val="0066494D"/>
    <w:rsid w:val="006659C6"/>
    <w:rsid w:val="00671F1B"/>
    <w:rsid w:val="006942B0"/>
    <w:rsid w:val="006A109A"/>
    <w:rsid w:val="006A417B"/>
    <w:rsid w:val="006A5700"/>
    <w:rsid w:val="006A6FBE"/>
    <w:rsid w:val="006B71AD"/>
    <w:rsid w:val="006C4B8E"/>
    <w:rsid w:val="006C77D2"/>
    <w:rsid w:val="006D1AF9"/>
    <w:rsid w:val="006E46DF"/>
    <w:rsid w:val="006F05EB"/>
    <w:rsid w:val="006F2022"/>
    <w:rsid w:val="006F281E"/>
    <w:rsid w:val="007026E2"/>
    <w:rsid w:val="00702929"/>
    <w:rsid w:val="00712ACF"/>
    <w:rsid w:val="00715134"/>
    <w:rsid w:val="007216F0"/>
    <w:rsid w:val="00722FEE"/>
    <w:rsid w:val="007268D8"/>
    <w:rsid w:val="007269BE"/>
    <w:rsid w:val="007342A7"/>
    <w:rsid w:val="007350B9"/>
    <w:rsid w:val="00735C87"/>
    <w:rsid w:val="00736D7B"/>
    <w:rsid w:val="007411C3"/>
    <w:rsid w:val="0075195D"/>
    <w:rsid w:val="00762C23"/>
    <w:rsid w:val="0078190D"/>
    <w:rsid w:val="00797183"/>
    <w:rsid w:val="007971B2"/>
    <w:rsid w:val="007A6365"/>
    <w:rsid w:val="007B08FE"/>
    <w:rsid w:val="007B3B1C"/>
    <w:rsid w:val="007B49C9"/>
    <w:rsid w:val="007B622D"/>
    <w:rsid w:val="007C0646"/>
    <w:rsid w:val="007C622B"/>
    <w:rsid w:val="007D08B9"/>
    <w:rsid w:val="007D2C15"/>
    <w:rsid w:val="007E363D"/>
    <w:rsid w:val="007F04B7"/>
    <w:rsid w:val="0080253E"/>
    <w:rsid w:val="00805C2C"/>
    <w:rsid w:val="00807AE2"/>
    <w:rsid w:val="00810313"/>
    <w:rsid w:val="008272CC"/>
    <w:rsid w:val="0082785A"/>
    <w:rsid w:val="008310A1"/>
    <w:rsid w:val="00856AA1"/>
    <w:rsid w:val="00857366"/>
    <w:rsid w:val="008613D5"/>
    <w:rsid w:val="0086187C"/>
    <w:rsid w:val="00863069"/>
    <w:rsid w:val="0086480A"/>
    <w:rsid w:val="008722E9"/>
    <w:rsid w:val="00874BBB"/>
    <w:rsid w:val="00881598"/>
    <w:rsid w:val="00883C9A"/>
    <w:rsid w:val="00890ECD"/>
    <w:rsid w:val="008944C5"/>
    <w:rsid w:val="0089459D"/>
    <w:rsid w:val="008A284D"/>
    <w:rsid w:val="008A3864"/>
    <w:rsid w:val="008B4254"/>
    <w:rsid w:val="008C3A40"/>
    <w:rsid w:val="008C745D"/>
    <w:rsid w:val="008E199E"/>
    <w:rsid w:val="008E1AD6"/>
    <w:rsid w:val="008E28E0"/>
    <w:rsid w:val="008E642B"/>
    <w:rsid w:val="008F709A"/>
    <w:rsid w:val="0090232C"/>
    <w:rsid w:val="0090383E"/>
    <w:rsid w:val="00907BFD"/>
    <w:rsid w:val="009104EA"/>
    <w:rsid w:val="00915278"/>
    <w:rsid w:val="00933CB1"/>
    <w:rsid w:val="00941EC4"/>
    <w:rsid w:val="00956F1C"/>
    <w:rsid w:val="009670E6"/>
    <w:rsid w:val="009730A7"/>
    <w:rsid w:val="0097551A"/>
    <w:rsid w:val="0099419E"/>
    <w:rsid w:val="009A27F2"/>
    <w:rsid w:val="009A52C8"/>
    <w:rsid w:val="009A610E"/>
    <w:rsid w:val="009B382E"/>
    <w:rsid w:val="009C1113"/>
    <w:rsid w:val="009C404D"/>
    <w:rsid w:val="009C5E3D"/>
    <w:rsid w:val="009D18F4"/>
    <w:rsid w:val="009E0992"/>
    <w:rsid w:val="009E1AD2"/>
    <w:rsid w:val="009E40EE"/>
    <w:rsid w:val="009E45DB"/>
    <w:rsid w:val="009E483F"/>
    <w:rsid w:val="009E5EE1"/>
    <w:rsid w:val="009F099D"/>
    <w:rsid w:val="009F4F38"/>
    <w:rsid w:val="00A14B2B"/>
    <w:rsid w:val="00A214B4"/>
    <w:rsid w:val="00A247F4"/>
    <w:rsid w:val="00A27F9E"/>
    <w:rsid w:val="00A30835"/>
    <w:rsid w:val="00A37075"/>
    <w:rsid w:val="00A52B9B"/>
    <w:rsid w:val="00A576F1"/>
    <w:rsid w:val="00A57933"/>
    <w:rsid w:val="00A76506"/>
    <w:rsid w:val="00A77B89"/>
    <w:rsid w:val="00AA117F"/>
    <w:rsid w:val="00AA155B"/>
    <w:rsid w:val="00AA1B1E"/>
    <w:rsid w:val="00AA1E2E"/>
    <w:rsid w:val="00AC3CCA"/>
    <w:rsid w:val="00AD0D03"/>
    <w:rsid w:val="00AD65B6"/>
    <w:rsid w:val="00B111BC"/>
    <w:rsid w:val="00B14EB1"/>
    <w:rsid w:val="00B16467"/>
    <w:rsid w:val="00B221AA"/>
    <w:rsid w:val="00B239B9"/>
    <w:rsid w:val="00B249BB"/>
    <w:rsid w:val="00B3058C"/>
    <w:rsid w:val="00B30681"/>
    <w:rsid w:val="00B31D10"/>
    <w:rsid w:val="00B321B7"/>
    <w:rsid w:val="00B41A57"/>
    <w:rsid w:val="00B455F6"/>
    <w:rsid w:val="00B476D9"/>
    <w:rsid w:val="00B53FB1"/>
    <w:rsid w:val="00B61A72"/>
    <w:rsid w:val="00B66DE2"/>
    <w:rsid w:val="00B67B0B"/>
    <w:rsid w:val="00B751A1"/>
    <w:rsid w:val="00B76643"/>
    <w:rsid w:val="00B80CFF"/>
    <w:rsid w:val="00B87F0C"/>
    <w:rsid w:val="00B90553"/>
    <w:rsid w:val="00B918FB"/>
    <w:rsid w:val="00B91E79"/>
    <w:rsid w:val="00B96202"/>
    <w:rsid w:val="00BA2B43"/>
    <w:rsid w:val="00BA2D40"/>
    <w:rsid w:val="00BC7A0B"/>
    <w:rsid w:val="00BD0A1D"/>
    <w:rsid w:val="00BD3E1A"/>
    <w:rsid w:val="00BD4B33"/>
    <w:rsid w:val="00BE09E9"/>
    <w:rsid w:val="00BE130A"/>
    <w:rsid w:val="00BF240B"/>
    <w:rsid w:val="00C25CF0"/>
    <w:rsid w:val="00C268B9"/>
    <w:rsid w:val="00C304AD"/>
    <w:rsid w:val="00C4105E"/>
    <w:rsid w:val="00C4553F"/>
    <w:rsid w:val="00C46867"/>
    <w:rsid w:val="00C51EBF"/>
    <w:rsid w:val="00C540D5"/>
    <w:rsid w:val="00C55CA1"/>
    <w:rsid w:val="00C72F1C"/>
    <w:rsid w:val="00C7611C"/>
    <w:rsid w:val="00C76CF2"/>
    <w:rsid w:val="00C8306F"/>
    <w:rsid w:val="00C836F6"/>
    <w:rsid w:val="00C85607"/>
    <w:rsid w:val="00C858B4"/>
    <w:rsid w:val="00C90BFA"/>
    <w:rsid w:val="00C9141E"/>
    <w:rsid w:val="00C95B9D"/>
    <w:rsid w:val="00C97748"/>
    <w:rsid w:val="00CA7357"/>
    <w:rsid w:val="00CA7BCA"/>
    <w:rsid w:val="00CB0B5F"/>
    <w:rsid w:val="00CB6B47"/>
    <w:rsid w:val="00CC48DA"/>
    <w:rsid w:val="00CD10FB"/>
    <w:rsid w:val="00CD25EA"/>
    <w:rsid w:val="00CD2CB6"/>
    <w:rsid w:val="00CD4580"/>
    <w:rsid w:val="00CE0970"/>
    <w:rsid w:val="00CE3E77"/>
    <w:rsid w:val="00CF0BF6"/>
    <w:rsid w:val="00CF172C"/>
    <w:rsid w:val="00D11832"/>
    <w:rsid w:val="00D20E87"/>
    <w:rsid w:val="00D2208F"/>
    <w:rsid w:val="00D22B00"/>
    <w:rsid w:val="00D308E8"/>
    <w:rsid w:val="00D42E2A"/>
    <w:rsid w:val="00D46A26"/>
    <w:rsid w:val="00D60168"/>
    <w:rsid w:val="00D61E37"/>
    <w:rsid w:val="00D702F3"/>
    <w:rsid w:val="00D75CCD"/>
    <w:rsid w:val="00D82499"/>
    <w:rsid w:val="00D84B22"/>
    <w:rsid w:val="00D8504C"/>
    <w:rsid w:val="00D906B7"/>
    <w:rsid w:val="00D90888"/>
    <w:rsid w:val="00D9243F"/>
    <w:rsid w:val="00D94027"/>
    <w:rsid w:val="00DA157B"/>
    <w:rsid w:val="00DC52E7"/>
    <w:rsid w:val="00DD6385"/>
    <w:rsid w:val="00DE09CD"/>
    <w:rsid w:val="00DE2326"/>
    <w:rsid w:val="00DF2DFE"/>
    <w:rsid w:val="00E009BC"/>
    <w:rsid w:val="00E04E5E"/>
    <w:rsid w:val="00E05F51"/>
    <w:rsid w:val="00E1388B"/>
    <w:rsid w:val="00E155EC"/>
    <w:rsid w:val="00E20E4E"/>
    <w:rsid w:val="00E266F6"/>
    <w:rsid w:val="00E27E9F"/>
    <w:rsid w:val="00E307A8"/>
    <w:rsid w:val="00E526BF"/>
    <w:rsid w:val="00E53105"/>
    <w:rsid w:val="00E602FD"/>
    <w:rsid w:val="00E626D4"/>
    <w:rsid w:val="00E64F6C"/>
    <w:rsid w:val="00E73828"/>
    <w:rsid w:val="00E75374"/>
    <w:rsid w:val="00E84D1F"/>
    <w:rsid w:val="00E90B27"/>
    <w:rsid w:val="00E93B69"/>
    <w:rsid w:val="00E96BD2"/>
    <w:rsid w:val="00E96E35"/>
    <w:rsid w:val="00EA33F8"/>
    <w:rsid w:val="00EB00BB"/>
    <w:rsid w:val="00EB0A2E"/>
    <w:rsid w:val="00EC0BC6"/>
    <w:rsid w:val="00ED1508"/>
    <w:rsid w:val="00ED3C18"/>
    <w:rsid w:val="00EE678B"/>
    <w:rsid w:val="00EF2623"/>
    <w:rsid w:val="00EF60E6"/>
    <w:rsid w:val="00F06AB5"/>
    <w:rsid w:val="00F14A61"/>
    <w:rsid w:val="00F24708"/>
    <w:rsid w:val="00F24A98"/>
    <w:rsid w:val="00F56591"/>
    <w:rsid w:val="00F56A4B"/>
    <w:rsid w:val="00F8571B"/>
    <w:rsid w:val="00F91897"/>
    <w:rsid w:val="00F941BA"/>
    <w:rsid w:val="00F9484D"/>
    <w:rsid w:val="00FA4CAE"/>
    <w:rsid w:val="00FA5F57"/>
    <w:rsid w:val="00FA755F"/>
    <w:rsid w:val="00FB54BA"/>
    <w:rsid w:val="00FB7C5D"/>
    <w:rsid w:val="00FC0A5C"/>
    <w:rsid w:val="00FC1E2F"/>
    <w:rsid w:val="00FC41CD"/>
    <w:rsid w:val="00FC674C"/>
    <w:rsid w:val="00FD2B25"/>
    <w:rsid w:val="00FD4D0F"/>
    <w:rsid w:val="00FD6C29"/>
    <w:rsid w:val="00FD6D4C"/>
    <w:rsid w:val="00FD7F0E"/>
    <w:rsid w:val="00FE03B1"/>
    <w:rsid w:val="00FE0CBD"/>
    <w:rsid w:val="00FE1906"/>
    <w:rsid w:val="00FE6238"/>
    <w:rsid w:val="00FF4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4DB25E4"/>
  <w15:docId w15:val="{58C6A1D0-C395-4B64-9F3C-5CB71D62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4">
    <w:name w:val="heading 4"/>
    <w:basedOn w:val="a"/>
    <w:next w:val="a"/>
    <w:link w:val="40"/>
    <w:semiHidden/>
    <w:unhideWhenUsed/>
    <w:qFormat/>
    <w:rsid w:val="00933CB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7">
    <w:name w:val="МФ РТ"/>
    <w:basedOn w:val="10"/>
    <w:link w:val="a8"/>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8">
    <w:name w:val="МФ РТ Знак"/>
    <w:basedOn w:val="11"/>
    <w:link w:val="a7"/>
    <w:rsid w:val="005C0CC1"/>
    <w:rPr>
      <w:sz w:val="28"/>
      <w:lang w:val="en-US"/>
    </w:rPr>
  </w:style>
  <w:style w:type="character" w:styleId="a9">
    <w:name w:val="Hyperlink"/>
    <w:basedOn w:val="a0"/>
    <w:rsid w:val="00F91897"/>
    <w:rPr>
      <w:color w:val="0000FF"/>
      <w:u w:val="single"/>
    </w:rPr>
  </w:style>
  <w:style w:type="paragraph" w:styleId="aa">
    <w:name w:val="Balloon Text"/>
    <w:basedOn w:val="a"/>
    <w:link w:val="ab"/>
    <w:rsid w:val="002910A4"/>
    <w:rPr>
      <w:rFonts w:ascii="Tahoma" w:hAnsi="Tahoma" w:cs="Tahoma"/>
      <w:sz w:val="16"/>
      <w:szCs w:val="16"/>
    </w:rPr>
  </w:style>
  <w:style w:type="character" w:customStyle="1" w:styleId="ab">
    <w:name w:val="Текст выноски Знак"/>
    <w:basedOn w:val="a0"/>
    <w:link w:val="aa"/>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12">
    <w:name w:val="Стиль1"/>
    <w:basedOn w:val="a"/>
    <w:rsid w:val="00C95B9D"/>
    <w:pPr>
      <w:spacing w:line="288" w:lineRule="auto"/>
    </w:pPr>
    <w:rPr>
      <w:sz w:val="28"/>
    </w:rPr>
  </w:style>
  <w:style w:type="character" w:styleId="ac">
    <w:name w:val="Strong"/>
    <w:uiPriority w:val="22"/>
    <w:qFormat/>
    <w:rsid w:val="00C95B9D"/>
    <w:rPr>
      <w:b/>
      <w:bCs/>
    </w:rPr>
  </w:style>
  <w:style w:type="paragraph" w:styleId="ad">
    <w:name w:val="Body Text"/>
    <w:basedOn w:val="a"/>
    <w:link w:val="ae"/>
    <w:rsid w:val="00FD6C29"/>
    <w:pPr>
      <w:spacing w:line="360" w:lineRule="auto"/>
      <w:jc w:val="both"/>
    </w:pPr>
    <w:rPr>
      <w:sz w:val="28"/>
      <w:szCs w:val="24"/>
    </w:rPr>
  </w:style>
  <w:style w:type="character" w:customStyle="1" w:styleId="ae">
    <w:name w:val="Основной текст Знак"/>
    <w:basedOn w:val="a0"/>
    <w:link w:val="ad"/>
    <w:rsid w:val="00FD6C29"/>
    <w:rPr>
      <w:sz w:val="28"/>
      <w:szCs w:val="24"/>
    </w:rPr>
  </w:style>
  <w:style w:type="paragraph" w:styleId="af">
    <w:name w:val="Body Text Indent"/>
    <w:basedOn w:val="a"/>
    <w:link w:val="af0"/>
    <w:rsid w:val="001F1021"/>
    <w:pPr>
      <w:spacing w:after="120"/>
      <w:ind w:left="283"/>
    </w:pPr>
  </w:style>
  <w:style w:type="character" w:customStyle="1" w:styleId="af0">
    <w:name w:val="Основной текст с отступом Знак"/>
    <w:basedOn w:val="a0"/>
    <w:link w:val="af"/>
    <w:rsid w:val="001F1021"/>
  </w:style>
  <w:style w:type="character" w:customStyle="1" w:styleId="st1">
    <w:name w:val="st1"/>
    <w:basedOn w:val="a0"/>
    <w:rsid w:val="008C3A40"/>
  </w:style>
  <w:style w:type="character" w:customStyle="1" w:styleId="apple-converted-space">
    <w:name w:val="apple-converted-space"/>
    <w:basedOn w:val="a0"/>
    <w:rsid w:val="00BD0A1D"/>
  </w:style>
  <w:style w:type="paragraph" w:styleId="af1">
    <w:name w:val="No Spacing"/>
    <w:uiPriority w:val="99"/>
    <w:qFormat/>
    <w:rsid w:val="0082785A"/>
    <w:rPr>
      <w:sz w:val="24"/>
      <w:szCs w:val="24"/>
    </w:rPr>
  </w:style>
  <w:style w:type="paragraph" w:styleId="af2">
    <w:name w:val="Block Text"/>
    <w:basedOn w:val="a"/>
    <w:rsid w:val="00195907"/>
    <w:pPr>
      <w:ind w:left="-709" w:right="-766" w:firstLine="709"/>
      <w:jc w:val="center"/>
    </w:pPr>
    <w:rPr>
      <w:sz w:val="32"/>
    </w:rPr>
  </w:style>
  <w:style w:type="table" w:styleId="af3">
    <w:name w:val="Table Grid"/>
    <w:basedOn w:val="a1"/>
    <w:uiPriority w:val="59"/>
    <w:rsid w:val="00195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EE678B"/>
    <w:pPr>
      <w:widowControl w:val="0"/>
      <w:autoSpaceDE w:val="0"/>
      <w:autoSpaceDN w:val="0"/>
      <w:adjustRightInd w:val="0"/>
      <w:ind w:right="19772" w:firstLine="720"/>
    </w:pPr>
    <w:rPr>
      <w:rFonts w:ascii="Arial" w:hAnsi="Arial" w:cs="Arial"/>
    </w:rPr>
  </w:style>
  <w:style w:type="character" w:customStyle="1" w:styleId="af4">
    <w:name w:val="Гипертекстовая ссылка"/>
    <w:uiPriority w:val="99"/>
    <w:rsid w:val="00C836F6"/>
    <w:rPr>
      <w:rFonts w:cs="Times New Roman"/>
      <w:b/>
      <w:bCs/>
      <w:color w:val="008000"/>
    </w:rPr>
  </w:style>
  <w:style w:type="paragraph" w:styleId="af5">
    <w:name w:val="List Paragraph"/>
    <w:basedOn w:val="a"/>
    <w:uiPriority w:val="34"/>
    <w:qFormat/>
    <w:rsid w:val="007350B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6">
    <w:name w:val="Нижний колонтитул Знак"/>
    <w:link w:val="a5"/>
    <w:uiPriority w:val="99"/>
    <w:locked/>
    <w:rsid w:val="002E385A"/>
  </w:style>
  <w:style w:type="paragraph" w:customStyle="1" w:styleId="1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E385A"/>
    <w:pPr>
      <w:spacing w:before="100" w:beforeAutospacing="1" w:after="100" w:afterAutospacing="1"/>
    </w:pPr>
    <w:rPr>
      <w:rFonts w:ascii="Tahoma" w:hAnsi="Tahoma" w:cs="Tahoma"/>
      <w:lang w:val="en-US" w:eastAsia="en-US"/>
    </w:rPr>
  </w:style>
  <w:style w:type="paragraph" w:customStyle="1" w:styleId="Char">
    <w:name w:val="Char Знак Знак"/>
    <w:basedOn w:val="a"/>
    <w:rsid w:val="00E96E35"/>
    <w:pPr>
      <w:widowControl w:val="0"/>
      <w:adjustRightInd w:val="0"/>
      <w:spacing w:after="160" w:line="240" w:lineRule="exact"/>
      <w:jc w:val="right"/>
    </w:pPr>
    <w:rPr>
      <w:rFonts w:ascii="Arial" w:hAnsi="Arial" w:cs="Arial"/>
      <w:lang w:val="en-GB" w:eastAsia="en-US"/>
    </w:rPr>
  </w:style>
  <w:style w:type="table" w:customStyle="1" w:styleId="2">
    <w:name w:val="Сетка таблицы2"/>
    <w:basedOn w:val="a1"/>
    <w:next w:val="af3"/>
    <w:rsid w:val="00B47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uiPriority w:val="99"/>
    <w:locked/>
    <w:rsid w:val="006A417B"/>
    <w:rPr>
      <w:b/>
      <w:bCs/>
      <w:sz w:val="27"/>
      <w:szCs w:val="27"/>
      <w:shd w:val="clear" w:color="auto" w:fill="FFFFFF"/>
    </w:rPr>
  </w:style>
  <w:style w:type="paragraph" w:customStyle="1" w:styleId="30">
    <w:name w:val="Основной текст (3)"/>
    <w:basedOn w:val="a"/>
    <w:link w:val="3"/>
    <w:uiPriority w:val="99"/>
    <w:rsid w:val="006A417B"/>
    <w:pPr>
      <w:widowControl w:val="0"/>
      <w:shd w:val="clear" w:color="auto" w:fill="FFFFFF"/>
      <w:spacing w:before="360" w:line="322" w:lineRule="exact"/>
      <w:jc w:val="both"/>
    </w:pPr>
    <w:rPr>
      <w:b/>
      <w:bCs/>
      <w:sz w:val="27"/>
      <w:szCs w:val="27"/>
    </w:rPr>
  </w:style>
  <w:style w:type="character" w:customStyle="1" w:styleId="40">
    <w:name w:val="Заголовок 4 Знак"/>
    <w:basedOn w:val="a0"/>
    <w:link w:val="4"/>
    <w:semiHidden/>
    <w:rsid w:val="00933CB1"/>
    <w:rPr>
      <w:rFonts w:asciiTheme="majorHAnsi" w:eastAsiaTheme="majorEastAsia" w:hAnsiTheme="majorHAnsi" w:cstheme="majorBidi"/>
      <w:i/>
      <w:iCs/>
      <w:color w:val="365F91" w:themeColor="accent1" w:themeShade="BF"/>
    </w:rPr>
  </w:style>
  <w:style w:type="paragraph" w:customStyle="1" w:styleId="Noeeu1">
    <w:name w:val="Noeeu1"/>
    <w:basedOn w:val="a"/>
    <w:rsid w:val="00933CB1"/>
    <w:pPr>
      <w:spacing w:line="288"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8052">
      <w:bodyDiv w:val="1"/>
      <w:marLeft w:val="0"/>
      <w:marRight w:val="0"/>
      <w:marTop w:val="0"/>
      <w:marBottom w:val="0"/>
      <w:divBdr>
        <w:top w:val="none" w:sz="0" w:space="0" w:color="auto"/>
        <w:left w:val="none" w:sz="0" w:space="0" w:color="auto"/>
        <w:bottom w:val="none" w:sz="0" w:space="0" w:color="auto"/>
        <w:right w:val="none" w:sz="0" w:space="0" w:color="auto"/>
      </w:divBdr>
    </w:div>
    <w:div w:id="1161388010">
      <w:bodyDiv w:val="1"/>
      <w:marLeft w:val="0"/>
      <w:marRight w:val="0"/>
      <w:marTop w:val="0"/>
      <w:marBottom w:val="0"/>
      <w:divBdr>
        <w:top w:val="none" w:sz="0" w:space="0" w:color="auto"/>
        <w:left w:val="none" w:sz="0" w:space="0" w:color="auto"/>
        <w:bottom w:val="none" w:sz="0" w:space="0" w:color="auto"/>
        <w:right w:val="none" w:sz="0" w:space="0" w:color="auto"/>
      </w:divBdr>
    </w:div>
    <w:div w:id="196025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022415.0" TargetMode="External"/><Relationship Id="rId3" Type="http://schemas.openxmlformats.org/officeDocument/2006/relationships/settings" Target="settings.xml"/><Relationship Id="rId7" Type="http://schemas.openxmlformats.org/officeDocument/2006/relationships/hyperlink" Target="garantF1://802241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97\bl_mf1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bl_mf14.dot</Template>
  <TotalTime>167</TotalTime>
  <Pages>2</Pages>
  <Words>237</Words>
  <Characters>1603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1837</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Albina.Kamalova</dc:creator>
  <cp:lastModifiedBy>Елена Куракина</cp:lastModifiedBy>
  <cp:revision>72</cp:revision>
  <cp:lastPrinted>2026-03-04T12:14:00Z</cp:lastPrinted>
  <dcterms:created xsi:type="dcterms:W3CDTF">2025-06-04T11:48:00Z</dcterms:created>
  <dcterms:modified xsi:type="dcterms:W3CDTF">2026-03-07T09:51:00Z</dcterms:modified>
</cp:coreProperties>
</file>