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-142" w:right="5203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p>
      <w:pPr>
        <w:pStyle w:val="Normal"/>
        <w:ind w:hanging="0" w:left="-142" w:right="5203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p>
      <w:pPr>
        <w:pStyle w:val="Normal"/>
        <w:ind w:hanging="0" w:left="-142" w:right="5203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p>
      <w:pPr>
        <w:pStyle w:val="Normal"/>
        <w:ind w:hanging="0" w:left="-142" w:right="5203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p>
      <w:pPr>
        <w:pStyle w:val="Normal"/>
        <w:ind w:hanging="0" w:left="-142" w:right="5203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p>
      <w:pPr>
        <w:pStyle w:val="Normal"/>
        <w:ind w:hanging="0" w:left="-142" w:right="5203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>Административный регламент предоставления государственной услуги по согласованию плана снижения сбросов в централизованные системы водоотведения, утвержденный приказом Министерства экологии и природных ресурсов Республики Татарстан 04.06.2024 № 628-п</w:t>
      </w:r>
    </w:p>
    <w:p>
      <w:pPr>
        <w:pStyle w:val="Normal"/>
        <w:widowControl/>
        <w:tabs>
          <w:tab w:val="clear" w:pos="720"/>
          <w:tab w:val="left" w:pos="5790" w:leader="none"/>
        </w:tabs>
        <w:ind w:hanging="0" w:left="-142" w:right="520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0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</w:r>
    </w:p>
    <w:p>
      <w:pPr>
        <w:pStyle w:val="Normal"/>
        <w:widowControl/>
        <w:ind w:firstLine="567" w:left="-142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приведения нормативного правового акта </w:t>
      </w:r>
      <w:r>
        <w:rPr>
          <w:rFonts w:eastAsia="Calibri"/>
          <w:bCs/>
          <w:sz w:val="28"/>
          <w:szCs w:val="28"/>
        </w:rPr>
        <w:t>Министерства экологии и природных ресурсов Республики Татарстан в соответствии с законодательством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pacing w:val="30"/>
          <w:sz w:val="28"/>
          <w:szCs w:val="28"/>
        </w:rPr>
        <w:t>приказываю</w:t>
      </w:r>
      <w:r>
        <w:rPr>
          <w:rFonts w:eastAsia="Calibri"/>
          <w:sz w:val="28"/>
          <w:szCs w:val="28"/>
        </w:rPr>
        <w:t>:</w:t>
      </w:r>
    </w:p>
    <w:p>
      <w:pPr>
        <w:pStyle w:val="Normal"/>
        <w:tabs>
          <w:tab w:val="clear" w:pos="720"/>
          <w:tab w:val="left" w:pos="5245" w:leader="none"/>
        </w:tabs>
        <w:ind w:firstLine="709" w:left="-142" w:right="-183"/>
        <w:jc w:val="both"/>
        <w:rPr>
          <w:rFonts w:ascii="Times New Roman" w:hAnsi="Times New Roman"/>
          <w:sz w:val="28"/>
          <w:szCs w:val="28"/>
        </w:rPr>
      </w:pPr>
      <w:bookmarkStart w:id="0" w:name="sub_13"/>
      <w:bookmarkEnd w:id="0"/>
      <w:r>
        <w:rPr>
          <w:rFonts w:eastAsia="Calibri"/>
          <w:sz w:val="28"/>
          <w:szCs w:val="28"/>
        </w:rPr>
        <w:t xml:space="preserve">1. Внести в </w:t>
      </w:r>
      <w:r>
        <w:rPr>
          <w:rFonts w:eastAsia="Calibri"/>
          <w:bCs/>
          <w:sz w:val="28"/>
          <w:szCs w:val="28"/>
        </w:rPr>
        <w:t>Административный регламент предоставления государственной услуги по согласованию</w:t>
      </w:r>
      <w:r>
        <w:rPr>
          <w:sz w:val="28"/>
          <w:szCs w:val="28"/>
        </w:rPr>
        <w:t xml:space="preserve"> плана снижения сбросов в централизованные системы водоотведения</w:t>
      </w:r>
      <w:r>
        <w:rPr>
          <w:rFonts w:eastAsia="Calibri"/>
          <w:bCs/>
          <w:sz w:val="28"/>
          <w:szCs w:val="28"/>
        </w:rPr>
        <w:t>, утвержденный приказом Министерства экологии и природных ресурсов Республики Татарстан от 04.06.2024 № 628-п «</w:t>
      </w:r>
      <w:r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согласованию плана снижения сбросов в централизованные системы водоотведения и признании утратившим силу приказа Министерства экологии и природных ресурсов Республики Татарстан от 13.03.2023 № 257-п «Административный регламент предоставления государственной услуги по согласованию плана снижения сбросов в централизованные системы водоотведения»</w:t>
      </w:r>
      <w:r>
        <w:rPr>
          <w:bCs/>
          <w:color w:val="FF0000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изменение, изложив его </w:t>
      </w:r>
      <w:r>
        <w:rPr>
          <w:rFonts w:eastAsia="Calibri"/>
          <w:bCs/>
          <w:sz w:val="28"/>
          <w:szCs w:val="28"/>
        </w:rPr>
        <w:t>в новой редакции (прилагается).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Normal"/>
        <w:widowControl/>
        <w:ind w:firstLine="567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bCs/>
          <w:sz w:val="28"/>
          <w:szCs w:val="28"/>
        </w:rPr>
        <w:t>Отделу охраны водных объектов обеспечить выполнение работ в соответствии с вышеуказанным Регламентом.</w:t>
      </w:r>
    </w:p>
    <w:p>
      <w:pPr>
        <w:pStyle w:val="Normal"/>
        <w:widowControl/>
        <w:ind w:firstLine="567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Cs/>
          <w:sz w:val="28"/>
          <w:szCs w:val="28"/>
        </w:rPr>
        <w:t>3. Установить, что действие настоящего приказа распространяется на правоотношения, возникшие с 1 марта 2026 года.</w:t>
      </w:r>
    </w:p>
    <w:p>
      <w:pPr>
        <w:pStyle w:val="Normal"/>
        <w:widowControl/>
        <w:ind w:firstLine="567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Cs/>
          <w:sz w:val="28"/>
          <w:szCs w:val="28"/>
        </w:rPr>
        <w:t>4.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widowControl/>
        <w:ind w:firstLine="567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Cs/>
          <w:sz w:val="28"/>
          <w:szCs w:val="28"/>
        </w:rPr>
        <w:t>5. Контроль за исполнением настоящего приказа возложить на заместителя министра О.В. Манидичеву.</w:t>
      </w:r>
    </w:p>
    <w:p>
      <w:pPr>
        <w:pStyle w:val="Normal"/>
        <w:widowControl/>
        <w:ind w:firstLine="567" w:right="-227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pStyle w:val="Normal"/>
        <w:widowControl/>
        <w:ind w:firstLine="567" w:right="-227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pStyle w:val="Normal"/>
        <w:widowControl/>
        <w:ind w:firstLine="567" w:right="-227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pStyle w:val="Normal"/>
        <w:widowControl/>
        <w:ind w:hanging="0" w:right="-227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8640" w:leader="none"/>
        </w:tabs>
        <w:ind w:hanging="0" w:left="0" w:right="-737"/>
        <w:rPr>
          <w:rFonts w:ascii="Times New Roman" w:hAnsi="Times New Roman"/>
          <w:sz w:val="28"/>
          <w:szCs w:val="28"/>
        </w:rPr>
      </w:pPr>
      <w:bookmarkStart w:id="1" w:name="sub_13_Копия_1"/>
      <w:bookmarkEnd w:id="1"/>
      <w:r>
        <w:rPr>
          <w:sz w:val="28"/>
          <w:szCs w:val="28"/>
        </w:rPr>
        <w:t>Министр                                                                                                  А.И. Зиганшин</w:t>
      </w:r>
    </w:p>
    <w:p>
      <w:pPr>
        <w:pStyle w:val="Normal"/>
        <w:ind w:hanging="0" w:left="5386" w:right="0"/>
        <w:rPr>
          <w:color w:themeColor="dark1" w:val="000000"/>
          <w:sz w:val="28"/>
          <w:szCs w:val="28"/>
          <w:highlight w:val="none"/>
        </w:rPr>
      </w:pPr>
      <w:r>
        <w:rPr>
          <w:color w:themeColor="dark1" w:val="000000"/>
          <w:sz w:val="28"/>
          <w:szCs w:val="28"/>
        </w:rPr>
      </w:r>
    </w:p>
    <w:p>
      <w:pPr>
        <w:pStyle w:val="Normal"/>
        <w:ind w:hanging="0" w:left="5386" w:right="0"/>
        <w:rPr>
          <w:color w:themeColor="dark1" w:val="000000"/>
          <w:sz w:val="28"/>
          <w:szCs w:val="28"/>
          <w:highlight w:val="none"/>
        </w:rPr>
      </w:pPr>
      <w:r>
        <w:rPr>
          <w:color w:themeColor="dark1" w:val="000000"/>
          <w:sz w:val="28"/>
          <w:szCs w:val="28"/>
        </w:rPr>
      </w:r>
    </w:p>
    <w:p>
      <w:pPr>
        <w:pStyle w:val="Normal"/>
        <w:ind w:hanging="0" w:left="5386" w:right="0"/>
        <w:rPr>
          <w:color w:themeColor="dark1" w:val="000000"/>
          <w:sz w:val="28"/>
          <w:szCs w:val="28"/>
          <w:highlight w:val="none"/>
        </w:rPr>
      </w:pPr>
      <w:r>
        <w:rPr>
          <w:color w:themeColor="dark1" w:val="000000"/>
          <w:sz w:val="28"/>
          <w:szCs w:val="28"/>
        </w:rPr>
      </w:r>
    </w:p>
    <w:p>
      <w:pPr>
        <w:pStyle w:val="Normal"/>
        <w:ind w:hanging="0" w:left="5386" w:right="0"/>
        <w:rPr>
          <w:color w:themeColor="dark1" w:val="000000"/>
          <w:sz w:val="28"/>
          <w:szCs w:val="28"/>
          <w:highlight w:val="none"/>
        </w:rPr>
      </w:pPr>
      <w:r>
        <w:rPr>
          <w:rFonts w:eastAsia="Calibri"/>
          <w:color w:themeColor="dark1" w:val="000000"/>
          <w:sz w:val="28"/>
          <w:szCs w:val="28"/>
          <w:lang w:eastAsia="en-US"/>
        </w:rPr>
        <w:t xml:space="preserve">Приложение к </w:t>
      </w:r>
      <w:r>
        <w:rPr>
          <w:color w:themeColor="dark1" w:val="000000"/>
          <w:sz w:val="28"/>
          <w:szCs w:val="28"/>
        </w:rPr>
        <w:t>приказу  Министерства экологии и природных ресурсов Республики Татарстан от 24.03.2026 №  283-п</w:t>
      </w:r>
    </w:p>
    <w:p>
      <w:pPr>
        <w:pStyle w:val="Normal"/>
        <w:ind w:hanging="0" w:left="5386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Normal"/>
        <w:jc w:val="center"/>
        <w:rPr>
          <w:color w:themeColor="dark1" w:val="000000"/>
          <w:sz w:val="28"/>
        </w:rPr>
      </w:pPr>
      <w:r>
        <w:rPr>
          <w:color w:themeColor="dark1" w:val="000000"/>
          <w:sz w:val="28"/>
        </w:rPr>
        <w:t xml:space="preserve">Административный регламент 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color w:themeColor="dark1" w:val="000000"/>
          <w:sz w:val="28"/>
        </w:rPr>
        <w:t xml:space="preserve">предоставления государственной услуги </w:t>
      </w:r>
      <w:r>
        <w:rPr>
          <w:color w:themeColor="dark1" w:val="000000"/>
          <w:sz w:val="28"/>
          <w:szCs w:val="28"/>
        </w:rPr>
        <w:t xml:space="preserve">по согласованию плана </w:t>
      </w:r>
      <w:r>
        <w:rPr>
          <w:sz w:val="28"/>
          <w:szCs w:val="28"/>
        </w:rPr>
        <w:t xml:space="preserve">снижения сбросов в централизованные системы водоотведения </w:t>
      </w:r>
    </w:p>
    <w:p>
      <w:pPr>
        <w:pStyle w:val="Heading1"/>
        <w:numPr>
          <w:ilvl w:val="0"/>
          <w:numId w:val="1"/>
        </w:numPr>
        <w:rPr>
          <w:sz w:val="28"/>
          <w:szCs w:val="28"/>
        </w:rPr>
      </w:pPr>
      <w:bookmarkStart w:id="2" w:name="anchor101"/>
      <w:bookmarkEnd w:id="2"/>
      <w:r>
        <w:rPr>
          <w:sz w:val="28"/>
          <w:szCs w:val="28"/>
        </w:rPr>
        <w:t>I. Общие сведения</w:t>
      </w:r>
    </w:p>
    <w:p>
      <w:pPr>
        <w:pStyle w:val="Style17"/>
        <w:rPr>
          <w:sz w:val="28"/>
          <w:szCs w:val="28"/>
        </w:rPr>
      </w:pPr>
      <w:bookmarkStart w:id="3" w:name="anchor1011"/>
      <w:bookmarkEnd w:id="3"/>
      <w:r>
        <w:rPr>
          <w:sz w:val="28"/>
          <w:szCs w:val="28"/>
        </w:rPr>
        <w:t xml:space="preserve">1.1. Настоящий Административный регламент предоставления государственной услуги (далее — Регламент) устанавливает стандарт и порядок предоставления государственной услуги по согласованию плана снижения сбросов в централизованные системы водоотведения (далее — Услуга). 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1.2. Объект абонента должен соответствовать критериям отнесения к объектам, подлежащим региональному государственному экологическому контролю (надзору). 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1.3. Получатели государственной услуги: физические и юридические лица, индивидуальные предприниматели, заключившие или обязанные заключить договор горячего водоснабжения, холодного водоснабжения и (или) договор водоотведения, единый договор холодного водоснабжения и водоотведения (далее - заявитель). 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rFonts w:eastAsia="Times New Roman" w:cs="Times New Roman"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— Единый портал), </w:t>
      </w:r>
      <w:r>
        <w:rPr>
          <w:sz w:val="28"/>
          <w:szCs w:val="28"/>
        </w:rPr>
        <w:t>Портале государственных и муниципальных услуг Республики Татарстан (далее — Республиканский портал).</w:t>
      </w:r>
    </w:p>
    <w:p>
      <w:pPr>
        <w:pStyle w:val="ListParagraph"/>
        <w:ind w:firstLine="709" w:left="0" w:right="-1"/>
        <w:rPr>
          <w:rFonts w:ascii="Times New Roman" w:hAnsi="Times New Roman" w:eastAsia="Tahoma"/>
          <w:szCs w:val="28"/>
          <w:lang w:eastAsia="zh-CN"/>
        </w:rPr>
      </w:pPr>
      <w:r>
        <w:rPr>
          <w:rFonts w:eastAsia="Tahoma" w:ascii="Times New Roman" w:hAnsi="Times New Roman"/>
          <w:szCs w:val="28"/>
          <w:lang w:eastAsia="zh-CN"/>
        </w:rPr>
        <w:t>В личном кабинете заявителя на Едином портале или на Региональном портале размещаются статусы о ходе предоставления Услуги и результат оказания Услуги вне зависимости от способа обращения заявителя за предоставлением Услуги.</w:t>
      </w:r>
    </w:p>
    <w:p>
      <w:pPr>
        <w:pStyle w:val="ListParagraph"/>
        <w:ind w:firstLine="709" w:left="0" w:right="-1"/>
        <w:rPr>
          <w:rFonts w:ascii="Times New Roman" w:hAnsi="Times New Roman" w:eastAsia="Tahoma"/>
          <w:szCs w:val="28"/>
          <w:lang w:eastAsia="zh-CN"/>
        </w:rPr>
      </w:pPr>
      <w:r>
        <w:rPr>
          <w:rFonts w:eastAsia="Tahoma" w:ascii="Times New Roman" w:hAnsi="Times New Roman"/>
          <w:szCs w:val="28"/>
          <w:lang w:eastAsia="zh-CN"/>
        </w:rPr>
        <w:t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определенных путем анкетирования, проводимого органом, предоставляющим услугу.</w:t>
      </w:r>
    </w:p>
    <w:p>
      <w:pPr>
        <w:pStyle w:val="Heading1"/>
        <w:ind w:hanging="0" w:left="72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hanging="0" w:left="720"/>
        <w:rPr>
          <w:sz w:val="28"/>
          <w:szCs w:val="28"/>
        </w:rPr>
      </w:pPr>
      <w:bookmarkStart w:id="4" w:name="anchor102"/>
      <w:bookmarkEnd w:id="4"/>
      <w:r>
        <w:rPr>
          <w:sz w:val="28"/>
          <w:szCs w:val="28"/>
        </w:rPr>
        <w:t>II. Стандарт предоставления государственной услуги</w:t>
      </w:r>
    </w:p>
    <w:p>
      <w:pPr>
        <w:pStyle w:val="Style17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firstLine="709"/>
        <w:jc w:val="left"/>
        <w:rPr/>
      </w:pPr>
      <w:r>
        <w:rPr>
          <w:sz w:val="28"/>
          <w:szCs w:val="28"/>
        </w:rPr>
        <w:t>2.1. Наименование государственной услуги</w:t>
      </w:r>
    </w:p>
    <w:p>
      <w:pPr>
        <w:pStyle w:val="Style17"/>
        <w:ind w:firstLine="709"/>
        <w:rPr>
          <w:sz w:val="28"/>
          <w:szCs w:val="28"/>
        </w:rPr>
      </w:pPr>
      <w:r>
        <w:rPr>
          <w:sz w:val="28"/>
          <w:szCs w:val="28"/>
        </w:rPr>
        <w:t>Согласование плана снижения сбросов в централизованные системы водоотведения (далее - план мероприятий).</w:t>
      </w:r>
    </w:p>
    <w:p>
      <w:pPr>
        <w:pStyle w:val="Style17"/>
        <w:ind w:firstLine="709"/>
        <w:jc w:val="left"/>
        <w:rPr/>
      </w:pPr>
      <w:r>
        <w:rPr>
          <w:sz w:val="28"/>
          <w:szCs w:val="28"/>
        </w:rPr>
        <w:t>2.2. Наименование органа, представляющего государственной услуги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2.2.1. Государственную услугу предоставляет Министерство экологии и природных ресурсов Республики Татарстан (далее — Министерство).</w:t>
      </w:r>
    </w:p>
    <w:p>
      <w:pPr>
        <w:pStyle w:val="Style17"/>
        <w:ind w:firstLine="709"/>
        <w:jc w:val="left"/>
        <w:rPr/>
      </w:pPr>
      <w:r>
        <w:rPr>
          <w:sz w:val="28"/>
          <w:szCs w:val="28"/>
        </w:rPr>
        <w:t>2.3. Результат предоставления государственной услуги</w:t>
      </w:r>
    </w:p>
    <w:p>
      <w:pPr>
        <w:pStyle w:val="Style17"/>
        <w:ind w:hanging="0"/>
        <w:rPr>
          <w:sz w:val="28"/>
          <w:szCs w:val="28"/>
        </w:rPr>
      </w:pPr>
      <w:r>
        <w:rPr/>
        <w:t xml:space="preserve">2.3.1. </w:t>
      </w:r>
      <w:bookmarkStart w:id="5" w:name="anchor10231"/>
      <w:bookmarkEnd w:id="5"/>
      <w:r>
        <w:rPr>
          <w:sz w:val="28"/>
          <w:szCs w:val="28"/>
        </w:rPr>
        <w:t>Результатом предоставления Услуги является:</w:t>
      </w:r>
    </w:p>
    <w:p>
      <w:pPr>
        <w:pStyle w:val="Style17"/>
        <w:rPr>
          <w:sz w:val="28"/>
          <w:szCs w:val="28"/>
        </w:rPr>
      </w:pPr>
      <w:bookmarkStart w:id="6" w:name="anchor102311"/>
      <w:bookmarkEnd w:id="6"/>
      <w:r>
        <w:rPr>
          <w:sz w:val="28"/>
          <w:szCs w:val="28"/>
        </w:rPr>
        <w:t>1) Заключение по результатам рассмотрения плана мероприятий, оформленное на бланке Министерства (далее - заключение о согласовании плана мероприятий) и согласованный план мероприятий;</w:t>
      </w:r>
    </w:p>
    <w:p>
      <w:pPr>
        <w:pStyle w:val="Style17"/>
        <w:rPr>
          <w:sz w:val="28"/>
          <w:szCs w:val="28"/>
        </w:rPr>
      </w:pPr>
      <w:bookmarkStart w:id="7" w:name="anchor102312"/>
      <w:bookmarkEnd w:id="7"/>
      <w:r>
        <w:rPr>
          <w:sz w:val="28"/>
          <w:szCs w:val="28"/>
        </w:rPr>
        <w:t>2) Письмо Министерства об отказе в согласовании плана мероприятий (далее - письмо об отказе в согласовании плана мероприятий).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Style17"/>
        <w:rPr>
          <w:sz w:val="28"/>
          <w:szCs w:val="28"/>
        </w:rPr>
      </w:pPr>
      <w:bookmarkStart w:id="8" w:name="anchor10232"/>
      <w:bookmarkEnd w:id="8"/>
      <w:r>
        <w:rPr>
          <w:sz w:val="28"/>
          <w:szCs w:val="28"/>
        </w:rPr>
        <w:t>2.3.2. Заявитель получает результат предоставления государственной услуги следующими способами:</w:t>
      </w:r>
    </w:p>
    <w:p>
      <w:pPr>
        <w:pStyle w:val="Style17"/>
        <w:rPr/>
      </w:pPr>
      <w:r>
        <w:rPr>
          <w:sz w:val="28"/>
          <w:szCs w:val="28"/>
        </w:rPr>
        <w:t>в случае подачи заявления через Республиканский портал (</w:t>
      </w:r>
      <w:hyperlink r:id="rId2" w:tooltip="http://uslugi.tatarstan.ru/">
        <w:r>
          <w:rPr>
            <w:rStyle w:val="Hyperlink"/>
            <w:color w:val="000000"/>
            <w:sz w:val="28"/>
            <w:szCs w:val="28"/>
            <w:u w:val="none"/>
          </w:rPr>
          <w:t>https://uslugi.tatarstan.ru/</w:t>
        </w:r>
      </w:hyperlink>
      <w:r>
        <w:rPr>
          <w:sz w:val="28"/>
          <w:szCs w:val="28"/>
        </w:rPr>
        <w:t>) результат предоставления Услуги направляется заявителю в личный кабинет Республиканского портала в форме электронного документа, подписанного усиленной квалифицированной электронной подписью уполномоченного заместителя министра, в соответствии с Федеральным законом от 06.04.2011 № 63-ФЗ «Об электронной подписи» (далее – Федеральный закон № 63-ФЗ);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с использованием способа связи, указанного в заявлении (по почте или на электронный адрес);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при личном посещении Министерства.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Получение подписанного плана мероприятий осуществляется заявителем в Министерстве.</w:t>
      </w:r>
    </w:p>
    <w:p>
      <w:pPr>
        <w:pStyle w:val="Style17"/>
        <w:rPr>
          <w:sz w:val="28"/>
          <w:szCs w:val="28"/>
        </w:rPr>
      </w:pPr>
      <w:bookmarkStart w:id="9" w:name="anchor10233"/>
      <w:bookmarkEnd w:id="9"/>
      <w:r>
        <w:rPr>
          <w:sz w:val="28"/>
          <w:szCs w:val="28"/>
        </w:rPr>
        <w:t>2.3.3.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Style17"/>
        <w:rPr>
          <w:sz w:val="28"/>
          <w:szCs w:val="28"/>
        </w:rPr>
      </w:pPr>
      <w:bookmarkStart w:id="10" w:name="anchor10234"/>
      <w:bookmarkEnd w:id="10"/>
      <w:r>
        <w:rPr>
          <w:sz w:val="28"/>
          <w:szCs w:val="28"/>
        </w:rPr>
        <w:t>2.3.4. Реквизиты результата предоставления государственной услуги: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исходящий номер и дата заключения о согласовании плана мероприятий;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исходящий номер и дата письма об отказе в согласовании плана мероприятий;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наименование органа, уполномоченного предоставлять Услугу;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должность лица, уполномоченного подписывать результат Услуги (далее - уполномоченное лицо);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- при наличии) уполномоченного лица.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hanging="0"/>
        <w:jc w:val="center"/>
        <w:rPr/>
      </w:pPr>
      <w:r>
        <w:rPr>
          <w:sz w:val="28"/>
          <w:szCs w:val="28"/>
        </w:rPr>
        <w:t>2.4. Срок предоставления Услуги</w:t>
      </w:r>
    </w:p>
    <w:p>
      <w:pPr>
        <w:pStyle w:val="Style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bookmarkStart w:id="11" w:name="anchor10241"/>
      <w:bookmarkEnd w:id="11"/>
      <w:r>
        <w:rPr>
          <w:sz w:val="28"/>
          <w:szCs w:val="28"/>
        </w:rPr>
        <w:t>2.4.1. Согласование плана мероприятий, либо принятие мотивированного решения об отказе в согласовании плана мероприятий, в случае, если заявление и документы, необходимые для предоставления Услуги, поданы заявителем лично, осуществляется в срок, не превышающий 5 рабочих дней со дня регистрации заявления и документов, указанных в приложении № 3 к настоящему Регламенту.</w:t>
      </w:r>
    </w:p>
    <w:p>
      <w:pPr>
        <w:pStyle w:val="Style17"/>
        <w:rPr>
          <w:sz w:val="28"/>
          <w:szCs w:val="28"/>
        </w:rPr>
      </w:pPr>
      <w:bookmarkStart w:id="12" w:name="anchor10242"/>
      <w:bookmarkEnd w:id="12"/>
      <w:r>
        <w:rPr>
          <w:sz w:val="28"/>
          <w:szCs w:val="28"/>
        </w:rPr>
        <w:t>2.4.2. Предоставление государственной услуги посредством Республиканского портала, почтового направления осуществляется в срок, не превышающий 5 рабочих дней со дня регистрации заявления и документов, указанных в приложении № 3 к настоящему Регламенту.</w:t>
      </w:r>
    </w:p>
    <w:p>
      <w:pPr>
        <w:pStyle w:val="Style17"/>
        <w:rPr>
          <w:sz w:val="28"/>
          <w:szCs w:val="28"/>
        </w:rPr>
      </w:pPr>
      <w:bookmarkStart w:id="13" w:name="anchor10243"/>
      <w:bookmarkEnd w:id="13"/>
      <w:r>
        <w:rPr>
          <w:sz w:val="28"/>
          <w:szCs w:val="28"/>
        </w:rPr>
        <w:t>2.4.3. Выдача (направление) заявителю результата государственной услуги осуществляется в день прибытия заявителя после получения уведомления о согласовании плана мероприятий или подготовке письма об отказе в согласовании плана мероприятий.</w:t>
      </w:r>
    </w:p>
    <w:p>
      <w:pPr>
        <w:pStyle w:val="Style17"/>
        <w:rPr>
          <w:strike/>
          <w:sz w:val="28"/>
          <w:szCs w:val="28"/>
          <w:shd w:fill="DEE6EF" w:val="clear"/>
        </w:rPr>
      </w:pPr>
      <w:r>
        <w:rPr>
          <w:strike/>
          <w:sz w:val="28"/>
          <w:szCs w:val="28"/>
          <w:shd w:fill="DEE6EF" w:val="clear"/>
        </w:rPr>
      </w:r>
    </w:p>
    <w:p>
      <w:pPr>
        <w:pStyle w:val="Normal"/>
        <w:tabs>
          <w:tab w:val="clear" w:pos="720"/>
          <w:tab w:val="left" w:pos="9638" w:leader="none"/>
        </w:tabs>
        <w:jc w:val="center"/>
        <w:rPr/>
      </w:pPr>
      <w:r>
        <w:rPr>
          <w:rFonts w:eastAsia="Times New Roman" w:cs="Times New Roman"/>
          <w:sz w:val="28"/>
          <w:szCs w:val="28"/>
        </w:rPr>
        <w:t>2.5. Исчерпывающий перечень оснований для отказа в приеме заявления и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слуги или для отказа в предоставлении государственной услуги</w:t>
      </w:r>
    </w:p>
    <w:p>
      <w:pPr>
        <w:pStyle w:val="Normal"/>
        <w:tabs>
          <w:tab w:val="clear" w:pos="720"/>
          <w:tab w:val="left" w:pos="9638" w:leader="none"/>
        </w:tabs>
        <w:ind w:firstLine="709" w:right="-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bookmarkStart w:id="14" w:name="anchor2701"/>
      <w:bookmarkEnd w:id="14"/>
      <w:r>
        <w:rPr>
          <w:sz w:val="28"/>
          <w:szCs w:val="28"/>
        </w:rPr>
        <w:t xml:space="preserve">2.5.1. </w:t>
      </w:r>
      <w:r>
        <w:rPr>
          <w:bCs/>
          <w:sz w:val="28"/>
          <w:szCs w:val="28"/>
        </w:rPr>
        <w:t xml:space="preserve">Решение об отказе в приеме заявления и документов, необходимых для предоставления </w:t>
      </w:r>
      <w:r>
        <w:rPr>
          <w:rFonts w:eastAsia="Times New Roman" w:cs="Times New Roman"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 принимает Министерство при наличии следующих оснований: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государственной услуги лица, не указанного в приложении 2 настоящего Регламента;</w:t>
      </w:r>
    </w:p>
    <w:p>
      <w:pPr>
        <w:pStyle w:val="Style17"/>
        <w:rPr/>
      </w:pPr>
      <w:r>
        <w:rPr>
          <w:sz w:val="28"/>
          <w:szCs w:val="28"/>
        </w:rPr>
        <w:t>заявление и документы в электронной форме подписаны с использованием электронной подписи с нарушением требований Федерального закона № 63-ФЗ;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наличие в заявлении и прилагаемых к нему документах подчисток, приписок и исправлений, не заверенных в установленном порядке;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rFonts w:eastAsia="Times New Roman" w:cs="Times New Roman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услуги.</w:t>
      </w:r>
    </w:p>
    <w:p>
      <w:pPr>
        <w:pStyle w:val="Normal"/>
        <w:tabs>
          <w:tab w:val="clear" w:pos="720"/>
          <w:tab w:val="left" w:pos="1134" w:leader="none"/>
        </w:tabs>
        <w:ind w:firstLine="720" w:right="-1"/>
        <w:rPr>
          <w:sz w:val="28"/>
          <w:szCs w:val="28"/>
        </w:rPr>
      </w:pPr>
      <w:r>
        <w:rPr>
          <w:sz w:val="28"/>
          <w:szCs w:val="28"/>
        </w:rPr>
        <w:t>2.5.2. Основания для приостановления предоставления Услуги не предусмотрены.</w:t>
      </w:r>
    </w:p>
    <w:p>
      <w:pPr>
        <w:pStyle w:val="Normal"/>
        <w:tabs>
          <w:tab w:val="clear" w:pos="720"/>
          <w:tab w:val="left" w:pos="1134" w:leader="none"/>
        </w:tabs>
        <w:ind w:firstLine="720" w:right="-1"/>
        <w:rPr>
          <w:sz w:val="28"/>
          <w:szCs w:val="28"/>
        </w:rPr>
      </w:pPr>
      <w:r>
        <w:rPr>
          <w:rFonts w:eastAsia="Calibri" w:cs="Calibri"/>
          <w:sz w:val="28"/>
          <w:szCs w:val="28"/>
          <w:lang w:eastAsia="en-US" w:bidi="ar-SA"/>
        </w:rPr>
        <w:t xml:space="preserve">2.5.3. Решение об отказе в предоставление </w:t>
      </w:r>
      <w:r>
        <w:rPr>
          <w:rFonts w:eastAsia="Times New Roman" w:cs="Times New Roman"/>
          <w:sz w:val="28"/>
          <w:szCs w:val="28"/>
        </w:rPr>
        <w:t>государственной</w:t>
      </w:r>
      <w:r>
        <w:rPr>
          <w:rFonts w:eastAsia="Calibri" w:cs="Calibri"/>
          <w:sz w:val="28"/>
          <w:szCs w:val="28"/>
          <w:lang w:eastAsia="en-US" w:bidi="ar-SA"/>
        </w:rPr>
        <w:t xml:space="preserve"> услуги принимает Министерство по следующим основаниям:</w:t>
      </w:r>
    </w:p>
    <w:p>
      <w:pPr>
        <w:pStyle w:val="ConsPlusNormal"/>
        <w:ind w:firstLine="737"/>
        <w:jc w:val="both"/>
        <w:rPr>
          <w:rFonts w:ascii="Times New Roman" w:hAnsi="Times New Roman" w:eastAsia="Calibri" w:cs="Times New Roman"/>
          <w:color w:themeColor="dark1"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color w:themeColor="dark1" w:val="000000"/>
          <w:sz w:val="28"/>
          <w:szCs w:val="28"/>
          <w:lang w:eastAsia="en-US"/>
        </w:rPr>
        <w:t>непредставление документа из перечня документов, указанных в приложении № 3 к настоящему Регламенту;</w:t>
      </w:r>
    </w:p>
    <w:p>
      <w:pPr>
        <w:pStyle w:val="Normal"/>
        <w:tabs>
          <w:tab w:val="clear" w:pos="720"/>
          <w:tab w:val="left" w:pos="1134" w:leader="none"/>
        </w:tabs>
        <w:ind w:firstLine="720" w:right="-1"/>
        <w:rPr>
          <w:rFonts w:eastAsia="Calibri" w:cs="Calibri"/>
          <w:sz w:val="28"/>
          <w:szCs w:val="28"/>
          <w:lang w:eastAsia="en-US" w:bidi="ar-SA"/>
        </w:rPr>
      </w:pPr>
      <w:r>
        <w:rPr>
          <w:rFonts w:eastAsia="Calibri" w:cs="Calibri"/>
          <w:sz w:val="28"/>
          <w:szCs w:val="28"/>
          <w:lang w:eastAsia="en-US" w:bidi="ar-SA"/>
        </w:rPr>
        <w:t>объект абонента не подлежит региональному государственному экологическому  контролю (надзору);</w:t>
      </w:r>
    </w:p>
    <w:p>
      <w:pPr>
        <w:pStyle w:val="ConsPlusNormal"/>
        <w:ind w:firstLine="737"/>
        <w:jc w:val="both"/>
        <w:rPr>
          <w:rFonts w:ascii="Times New Roman" w:hAnsi="Times New Roman" w:eastAsia="Calibri" w:cs="Times New Roman"/>
          <w:color w:themeColor="dark1"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color w:themeColor="dark1" w:val="000000"/>
          <w:sz w:val="28"/>
          <w:szCs w:val="28"/>
          <w:lang w:eastAsia="en-US"/>
        </w:rPr>
        <w:t>отсутствие сведений или наличие недостоверных сведений в документах, представленных Заявителем;</w:t>
      </w:r>
    </w:p>
    <w:p>
      <w:pPr>
        <w:pStyle w:val="ConsPlusNormal"/>
        <w:ind w:firstLine="737" w:right="-143"/>
        <w:jc w:val="both"/>
        <w:rPr>
          <w:rFonts w:ascii="Times New Roman" w:hAnsi="Times New Roman" w:eastAsia="Tahoma" w:cs="Tahoma"/>
          <w:color w:val="000000"/>
          <w:sz w:val="28"/>
          <w:szCs w:val="28"/>
          <w:lang w:eastAsia="zh-CN" w:bidi="hi-IN"/>
        </w:rPr>
      </w:pPr>
      <w:r>
        <w:rPr>
          <w:rFonts w:eastAsia="Tahoma" w:cs="Tahoma" w:ascii="Times New Roman" w:hAnsi="Times New Roman"/>
          <w:color w:val="000000"/>
          <w:sz w:val="28"/>
          <w:szCs w:val="28"/>
          <w:lang w:eastAsia="zh-CN" w:bidi="hi-IN"/>
        </w:rPr>
        <w:t xml:space="preserve">несоответствие Плана снижения сбросов форме, приведенной </w:t>
      </w:r>
      <w:hyperlink r:id="rId3" w:tooltip="consultantplus://offline/ref=79DDB703A49637D8716E406EE65A6B1D66C131ADFA26134F9ECC5D626248FA301F41FAE4511BC5C81B24446CF4477FA35E0CE26F07E3K7d8M">
        <w:r>
          <w:rPr>
            <w:rStyle w:val="Style"/>
            <w:rFonts w:eastAsia="Tahoma" w:cs="Tahoma" w:ascii="Times New Roman" w:hAnsi="Times New Roman"/>
            <w:color w:val="000000"/>
            <w:sz w:val="28"/>
            <w:szCs w:val="28"/>
            <w:lang w:eastAsia="zh-CN" w:bidi="hi-IN"/>
          </w:rPr>
          <w:t>приложении № 1(2)</w:t>
        </w:r>
      </w:hyperlink>
      <w:r>
        <w:rPr>
          <w:rFonts w:eastAsia="Tahoma" w:cs="Tahoma" w:ascii="Times New Roman" w:hAnsi="Times New Roman"/>
          <w:color w:val="000000"/>
          <w:sz w:val="28"/>
          <w:szCs w:val="28"/>
          <w:lang w:eastAsia="zh-CN" w:bidi="hi-IN"/>
        </w:rPr>
        <w:t xml:space="preserve"> к Правилам холодного водоснабжения и водоотведения, утвержденным постановлением Правительства Российской Федерации от 29 июля 2013 г. № 644 «Об утверждении Правил холодного водоснабжения и водоотведения и о внесении изменений в некоторые акты Правительства Российской Федерации» (далее – Правила);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несоответствие срока реализации Плана снижения сбросов (этапа плана) предельному сроку, предусмотренному пунктом 185 Правил;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несоответствие Плана снижения сбросов требованиям к его содержанию, предусмотренным пунктом 185 Правил;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отсутствие в Плане снижения сбросов мероприятий, направленных на снижение сбросов загрязняющих веществ, в отношении которых у заявителя возникла обязанность по разработке Плана снижения сбросов в соответствии с пунктом 182 Правил, и обеспечивающих достижение планируемых показателей состава сточных вод абонента по итогам реализации плана снижения сбросов (этапа плана);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непредставление материалов, обосновывающих наличие технической возможности обеспечить достижение планируемых показателей состава сточных вод заявителя по итогам реализации Плана снижения сбросов (этапа плана);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необеспечение заявителем доступа представителям организации, осуществляющей водоотведение, к объектам заявителя для проверки обоснованности мероприятий Плана снижения сбросов. </w:t>
      </w:r>
    </w:p>
    <w:p>
      <w:pPr>
        <w:pStyle w:val="ConsPlusNormal"/>
        <w:ind w:firstLine="737"/>
        <w:jc w:val="both"/>
        <w:rPr/>
      </w:pPr>
      <w:r>
        <w:rPr/>
      </w:r>
    </w:p>
    <w:p>
      <w:pPr>
        <w:pStyle w:val="Style17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2.6. Исчерпывающий перечень оснований для отказа в приеме заявления и документов, необходимых для предоставления государственной услуги и исчерпывающий перечень оснований отказа в предоставлении государственной услуги</w:t>
      </w:r>
      <w:r>
        <w:rPr>
          <w:sz w:val="28"/>
          <w:szCs w:val="28"/>
        </w:rPr>
        <w:t xml:space="preserve"> приведены в приложения № 4 к Регламенту.</w:t>
      </w:r>
    </w:p>
    <w:p>
      <w:pPr>
        <w:pStyle w:val="Style1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Отказ в согласовании плана мероприятий по основаниям, не предусмотренным настоящим пунктом, не допускается.</w:t>
      </w:r>
    </w:p>
    <w:p>
      <w:pPr>
        <w:pStyle w:val="Normal"/>
        <w:ind w:firstLine="709" w:right="-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eastAsia="Times New Roman" w:cs="Times New Roman"/>
          <w:bCs/>
          <w:i/>
          <w:i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2.7. Размер платы, взимаемой с заявителя при предоставлении государственной услуги, и способы ее взимания</w:t>
      </w:r>
    </w:p>
    <w:p>
      <w:pPr>
        <w:pStyle w:val="Normal"/>
        <w:ind w:firstLine="720" w:right="-1"/>
        <w:jc w:val="center"/>
        <w:rPr>
          <w:rFonts w:eastAsia="Times New Roman" w:cs="Times New Roman"/>
          <w:bCs/>
          <w:i/>
          <w:i/>
          <w:sz w:val="28"/>
          <w:szCs w:val="28"/>
        </w:rPr>
      </w:pPr>
      <w:r>
        <w:rPr>
          <w:rFonts w:eastAsia="Times New Roman" w:cs="Times New Roman"/>
          <w:bCs/>
          <w:i/>
          <w:sz w:val="28"/>
          <w:szCs w:val="28"/>
        </w:rPr>
      </w:r>
    </w:p>
    <w:p>
      <w:pPr>
        <w:pStyle w:val="Normal"/>
        <w:ind w:hanging="0" w:right="-1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 </w:t>
      </w:r>
    </w:p>
    <w:p>
      <w:pPr>
        <w:pStyle w:val="Normal"/>
        <w:ind w:hanging="0" w:right="-1"/>
        <w:jc w:val="center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</w:p>
    <w:p>
      <w:pPr>
        <w:pStyle w:val="Normal"/>
        <w:ind w:firstLine="427" w:right="-1"/>
        <w:jc w:val="center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2.8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>
      <w:pPr>
        <w:pStyle w:val="Normal"/>
        <w:tabs>
          <w:tab w:val="clear" w:pos="720"/>
          <w:tab w:val="left" w:pos="0" w:leader="none"/>
        </w:tabs>
        <w:ind w:firstLine="709" w:right="-1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</w:p>
    <w:p>
      <w:pPr>
        <w:pStyle w:val="Normal"/>
        <w:tabs>
          <w:tab w:val="clear" w:pos="720"/>
          <w:tab w:val="left" w:pos="0" w:leader="none"/>
        </w:tabs>
        <w:ind w:hanging="0" w:right="-1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Время ожидания при подаче заявления на получение государственной услуги - не более 15 минут.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1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>
      <w:pPr>
        <w:pStyle w:val="Normal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2.9. Срок регистрации запроса заявителя о предоставлении </w:t>
      </w:r>
      <w:r>
        <w:rPr>
          <w:rFonts w:eastAsia="Times New Roman" w:cs="Times New Roman"/>
          <w:sz w:val="28"/>
          <w:szCs w:val="28"/>
        </w:rPr>
        <w:t>государственной</w:t>
      </w:r>
      <w:r>
        <w:rPr>
          <w:sz w:val="28"/>
          <w:szCs w:val="28"/>
          <w:shd w:fill="FFFFFF" w:val="clear"/>
        </w:rPr>
        <w:t xml:space="preserve"> услуги</w:t>
      </w:r>
    </w:p>
    <w:p>
      <w:pPr>
        <w:pStyle w:val="Normal"/>
        <w:ind w:firstLine="720" w:right="-1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ind w:firstLine="709"/>
        <w:rPr/>
      </w:pPr>
      <w:r>
        <w:rPr>
          <w:sz w:val="28"/>
          <w:szCs w:val="28"/>
          <w:shd w:fill="FFFFFF" w:val="clear"/>
        </w:rPr>
        <w:t>2.9.1.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ind w:firstLine="709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2.9.2. При личном обращении в Министерство регистрация заявления осуществляется в день обращения Заявителя.</w:t>
      </w:r>
    </w:p>
    <w:p>
      <w:pPr>
        <w:pStyle w:val="Normal"/>
        <w:ind w:firstLine="709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Заявление,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Заявление, поданное до 18:00 рабочего дня, регистрируется в Министерстве в день его подачи. Заявление, поданное после 18:00 рабочего дня либо в нерабочий день, регистрируется в Министерстве на следующий рабочий день.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-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 Требования к помещениям, в которых предоставляется </w:t>
      </w:r>
      <w:r>
        <w:rPr>
          <w:rFonts w:eastAsia="Times New Roman" w:cs="Times New Roman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услуга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2.10.1. 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2.10.2.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обеспечивается: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допуск сурдопереводчика и тифлосурдопереводчика;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2.10.3. Информация о требованиях к помещениям, в которых предоставляется Услуга, размещается на официальном сайте Министерства, а также Республиканском портале.</w:t>
      </w:r>
    </w:p>
    <w:p>
      <w:pPr>
        <w:pStyle w:val="Normal"/>
        <w:ind w:firstLine="72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-1"/>
        <w:jc w:val="center"/>
        <w:rPr>
          <w:sz w:val="28"/>
          <w:szCs w:val="28"/>
        </w:rPr>
      </w:pPr>
      <w:r>
        <w:rPr>
          <w:sz w:val="28"/>
          <w:szCs w:val="28"/>
        </w:rPr>
        <w:t>2.11. Показатели доступности и качества Услуги</w:t>
      </w:r>
    </w:p>
    <w:p>
      <w:pPr>
        <w:pStyle w:val="Normal"/>
        <w:ind w:firstLine="72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2.11.1.  Показателями доступности предоставления Услуги являются: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Министерства, на Республиканском портале;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 xml:space="preserve">2.11.2. Показателями качества предоставления Услуги являются: </w:t>
      </w:r>
    </w:p>
    <w:p>
      <w:pPr>
        <w:pStyle w:val="ListParagraph"/>
        <w:ind w:hanging="0" w:left="709" w:right="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ind w:hanging="0" w:left="709" w:right="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соблюдение срока получения результата Услуги; </w:t>
      </w:r>
    </w:p>
    <w:p>
      <w:pPr>
        <w:pStyle w:val="ListParagraph"/>
        <w:ind w:hanging="0" w:left="709" w:right="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отсутствие обоснованных жалоб на нарушения Регламента, совершенные работниками Министерства; </w:t>
      </w:r>
    </w:p>
    <w:p>
      <w:pPr>
        <w:pStyle w:val="ListParagraph"/>
        <w:ind w:hanging="0" w:left="709" w:right="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количество взаимодействий заявителя с должностными лицами (без учета консультаций).  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Заявитель вправе оценить качество предоставления Услуги с помощью устройств подвижной радиотелефонной связи, с использованием Республиканского портала.</w:t>
      </w:r>
    </w:p>
    <w:p>
      <w:pPr>
        <w:pStyle w:val="Normal"/>
        <w:ind w:firstLine="709"/>
        <w:rPr>
          <w:rFonts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2.11.3. Проверка услуги на соответствие потребностям заявителей проводится постоянно на основании анализа обратной связи, установленного приказом Министерства от 01.03.2024 № 221-п</w:t>
      </w:r>
      <w:r>
        <w:rPr>
          <w:rFonts w:eastAsia="Times New Roman" w:cs="Times New Roman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spacing w:val="-1"/>
          <w:sz w:val="28"/>
          <w:szCs w:val="28"/>
          <w:shd w:fill="FFFFFF" w:val="clear"/>
        </w:rPr>
        <w:t>Об утверждении Порядка сбора и анализа обратной связи (от внешних и внутренних клиентов) в Министерстве экологии и природных ресурсов Республики Татарстан»</w:t>
      </w:r>
      <w:r>
        <w:rPr>
          <w:rFonts w:eastAsia="Times New Roman" w:cs="Times New Roman"/>
          <w:i/>
          <w:iCs/>
          <w:spacing w:val="-1"/>
          <w:sz w:val="28"/>
          <w:szCs w:val="28"/>
          <w:shd w:fill="FFFFFF" w:val="clear"/>
        </w:rPr>
        <w:t>.</w:t>
      </w:r>
    </w:p>
    <w:p>
      <w:pPr>
        <w:pStyle w:val="Normal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2.11.4. Информация о ходе и статусе предоставления государственной услуги может быть получена заявителем в личном кабинете на Республиканском портале, по телефону, электронной почте или при личном визите в Министерство.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2.11.5. Информация о показателях доступности и качества предоставлении Услуги размещается на официальном сайте Министерства, а также Республиканском портале.</w:t>
      </w:r>
    </w:p>
    <w:p>
      <w:pPr>
        <w:pStyle w:val="Normal"/>
        <w:ind w:firstLine="427"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-1"/>
        <w:jc w:val="center"/>
        <w:rPr>
          <w:sz w:val="28"/>
          <w:szCs w:val="28"/>
        </w:rPr>
      </w:pPr>
      <w:r>
        <w:rPr>
          <w:sz w:val="28"/>
          <w:szCs w:val="28"/>
        </w:rPr>
        <w:t>2.12. Иные требования к предоставлению Услуги</w:t>
      </w:r>
    </w:p>
    <w:p>
      <w:pPr>
        <w:pStyle w:val="Normal"/>
        <w:ind w:firstLine="427"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ind w:firstLine="709" w:right="-1"/>
        <w:rPr>
          <w:sz w:val="28"/>
          <w:szCs w:val="28"/>
        </w:rPr>
      </w:pPr>
      <w:r>
        <w:rPr>
          <w:sz w:val="28"/>
          <w:szCs w:val="28"/>
        </w:rPr>
        <w:t>2.12.1. При предоставлении Услуги в электронной форме заявитель вправе:</w:t>
      </w:r>
    </w:p>
    <w:p>
      <w:pPr>
        <w:pStyle w:val="Normal"/>
        <w:tabs>
          <w:tab w:val="clear" w:pos="720"/>
          <w:tab w:val="left" w:pos="709" w:leader="none"/>
        </w:tabs>
        <w:ind w:firstLine="709" w:right="-1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20"/>
          <w:tab w:val="left" w:pos="709" w:leader="none"/>
        </w:tabs>
        <w:ind w:firstLine="709" w:right="-1"/>
        <w:rPr>
          <w:sz w:val="28"/>
          <w:szCs w:val="28"/>
        </w:rPr>
      </w:pPr>
      <w:r>
        <w:rPr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20"/>
          <w:tab w:val="left" w:pos="709" w:leader="none"/>
        </w:tabs>
        <w:ind w:firstLine="709" w:right="-1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20"/>
          <w:tab w:val="left" w:pos="709" w:leader="none"/>
        </w:tabs>
        <w:ind w:firstLine="709" w:right="-1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20"/>
          <w:tab w:val="left" w:pos="709" w:leader="none"/>
        </w:tabs>
        <w:ind w:firstLine="709" w:right="-1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Услуги в форме электронного документа;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2.12.2.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2.12.3. В случае если по истечении 5 рабочих дней со дня получения плана снижения сбросов Министерством не направлено заявителю уведомление о согласовании или об отказе в согласовании плана снижения сбросов, такой план считается согласованным.</w:t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2.13. Исчерпывающий перечень документов, необходимых для 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2.13.1. В та</w:t>
      </w:r>
      <w:r>
        <w:rPr>
          <w:sz w:val="28"/>
          <w:szCs w:val="28"/>
          <w:shd w:fill="FFFFFF" w:val="clear"/>
        </w:rPr>
        <w:t>блице приложения № 3 к Регламенту приведен исчерпывающий перечень документов, необходимых для предостав</w:t>
      </w:r>
      <w:r>
        <w:rPr>
          <w:sz w:val="28"/>
          <w:szCs w:val="28"/>
        </w:rPr>
        <w:t>ления Услуги.</w:t>
      </w:r>
    </w:p>
    <w:p>
      <w:pPr>
        <w:pStyle w:val="Normal"/>
        <w:ind w:firstLine="709" w:right="-1"/>
        <w:rPr/>
      </w:pPr>
      <w:r>
        <w:rPr>
          <w:sz w:val="28"/>
          <w:szCs w:val="28"/>
        </w:rPr>
        <w:t>2.13.2. Сведения о формах заявления и документов, необходимых для предоставления услуги, приведены в приложении № 3 к Регламенту.</w:t>
      </w:r>
      <w:r>
        <w:rPr>
          <w:sz w:val="28"/>
          <w:szCs w:val="28"/>
          <w:lang w:val="en-US"/>
        </w:rPr>
        <w:t> </w:t>
      </w:r>
    </w:p>
    <w:p>
      <w:pPr>
        <w:pStyle w:val="Normal"/>
        <w:tabs>
          <w:tab w:val="clear" w:pos="720"/>
          <w:tab w:val="left" w:pos="9781" w:leader="none"/>
        </w:tabs>
        <w:ind w:firstLine="720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9781" w:leader="none"/>
        </w:tabs>
        <w:ind w:firstLine="720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Состав, последовательность и сроки выполнения административных пр</w:t>
      </w:r>
      <w:r>
        <w:rPr>
          <w:b/>
          <w:bCs/>
          <w:sz w:val="28"/>
          <w:szCs w:val="28"/>
          <w:shd w:fill="FFFFFF" w:val="clear"/>
        </w:rPr>
        <w:t>оцедур</w:t>
      </w:r>
    </w:p>
    <w:p>
      <w:pPr>
        <w:pStyle w:val="Normal"/>
        <w:ind w:hanging="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ind w:hanging="0"/>
        <w:jc w:val="center"/>
        <w:rPr>
          <w:shd w:fill="FFFFFF" w:val="clear"/>
        </w:rPr>
      </w:pP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</w:rPr>
        <w:t>Перечень административных процедур</w:t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3.1. Предоставление Услуги включает в себя следующие процедуры: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прием заявления и документов для предоставления Услуги;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проверка комплектности документов для предоставления Услуги и их рассмотрение;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подготовка результата предоставления Услуги;</w:t>
      </w:r>
    </w:p>
    <w:p>
      <w:pPr>
        <w:pStyle w:val="Normal"/>
        <w:ind w:firstLine="709" w:right="-1"/>
        <w:rPr>
          <w:sz w:val="28"/>
          <w:szCs w:val="28"/>
        </w:rPr>
      </w:pPr>
      <w:r>
        <w:rPr>
          <w:sz w:val="28"/>
          <w:szCs w:val="28"/>
        </w:rPr>
        <w:t>предоставление заявителю результата Услуги;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исправление допущенных опечаток и (или) ошибок в выданных в результате предоставления государственной услуги документах.</w:t>
      </w:r>
    </w:p>
    <w:p>
      <w:pPr>
        <w:pStyle w:val="ConsPlusNormal"/>
        <w:ind w:firstLine="540"/>
        <w:jc w:val="both"/>
        <w:rPr>
          <w:shd w:fill="DDE8CB" w:val="clear"/>
        </w:rPr>
      </w:pPr>
      <w:r>
        <w:rPr>
          <w:rFonts w:cs="Times New Roman" w:ascii="Times New Roman" w:hAnsi="Times New Roman"/>
          <w:sz w:val="28"/>
          <w:szCs w:val="28"/>
        </w:rPr>
        <w:t>3.2. Государственная услуга в упреждающем (проактивном) режиме не предоставляется.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ind w:firstLine="709" w:right="-1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Единого портала;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Республиканского портала в случае подачи заявления и документов для предоставления Услуги через Республиканский портал;</w:t>
      </w:r>
    </w:p>
    <w:p>
      <w:pPr>
        <w:pStyle w:val="Normal"/>
        <w:ind w:firstLine="709" w:right="-1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телефонной связи или электронной почты в случае подачи заявления и документов для предоставления Услуги на бумажных носителях лично либо почтовым отправлением.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595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widowControl w:val="false"/>
        <w:shd w:val="clear" w:color="auto" w:fill="auto"/>
        <w:tabs>
          <w:tab w:val="clear" w:pos="720"/>
          <w:tab w:val="left" w:pos="709" w:leader="none"/>
        </w:tabs>
        <w:suppressAutoHyphens w:val="true"/>
        <w:bidi w:val="0"/>
        <w:spacing w:lineRule="exact" w:line="322" w:before="0" w:after="0"/>
        <w:ind w:hanging="0" w:left="5953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ind w:hanging="0" w:left="6236"/>
        <w:rPr/>
      </w:pPr>
      <w:r>
        <w:rPr/>
        <w:t xml:space="preserve">к Административному регламенту предоставления </w:t>
      </w:r>
      <w:r>
        <w:rPr>
          <w:lang w:eastAsia="ru-RU" w:bidi="ar-SA"/>
        </w:rPr>
        <w:t xml:space="preserve">государственной услуги по </w:t>
      </w:r>
      <w:r>
        <w:rPr/>
        <w:t>согласованию плана снижения сбросов в централизованные системы водоотведения</w:t>
      </w:r>
    </w:p>
    <w:p>
      <w:pPr>
        <w:pStyle w:val="Normal"/>
        <w:ind w:hanging="0" w:left="6236"/>
        <w:rPr/>
      </w:pPr>
      <w:r>
        <w:rPr/>
      </w:r>
    </w:p>
    <w:p>
      <w:pPr>
        <w:pStyle w:val="Normal"/>
        <w:ind w:hanging="0" w:left="6236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</w:r>
    </w:p>
    <w:p>
      <w:pPr>
        <w:pStyle w:val="Normal"/>
        <w:ind w:hanging="0" w:left="5953"/>
        <w:rPr/>
      </w:pPr>
      <w:r>
        <w:rPr/>
      </w:r>
    </w:p>
    <w:p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"/>
        <w:ind w:hanging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widowControl w:val="false"/>
        <w:ind w:hanging="0" w:left="0" w:right="-113"/>
        <w:jc w:val="center"/>
        <w:rPr>
          <w:rFonts w:ascii="Times New Roman" w:hAnsi="Times New Roman" w:eastAsia="Times New Roman" w:cs="Times New Roman"/>
          <w:b/>
          <w:bCs/>
          <w:color w:val="auto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/>
          <w:bCs/>
          <w:szCs w:val="28"/>
          <w:lang w:eastAsia="ru-RU" w:bidi="ar-SA"/>
        </w:rPr>
        <w:t>Перечень условных обозначений и сокращений</w:t>
      </w:r>
    </w:p>
    <w:p>
      <w:pPr>
        <w:pStyle w:val="Normal"/>
        <w:widowControl w:val="false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ind w:hanging="850" w:left="964"/>
        <w:rPr/>
      </w:pPr>
      <w:r>
        <w:rPr>
          <w:rFonts w:ascii="Times New Roman" w:hAnsi="Times New Roman"/>
          <w:spacing w:val="1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Cs w:val="28"/>
          <w:lang w:val="en-US"/>
        </w:rPr>
        <w:t>s</w:t>
      </w:r>
      <w:r>
        <w:rPr>
          <w:rFonts w:ascii="Times New Roman" w:hAnsi="Times New Roman"/>
          <w:spacing w:val="1"/>
          <w:szCs w:val="28"/>
        </w:rPr>
        <w:t>://uslugi.tatarsta</w:t>
      </w:r>
      <w:r>
        <w:rPr>
          <w:rFonts w:ascii="Times New Roman" w:hAnsi="Times New Roman"/>
          <w:spacing w:val="1"/>
          <w:szCs w:val="28"/>
          <w:lang w:val="en-US"/>
        </w:rPr>
        <w:t>n</w:t>
      </w:r>
      <w:r>
        <w:rPr>
          <w:rFonts w:ascii="Times New Roman" w:hAnsi="Times New Roman"/>
          <w:spacing w:val="1"/>
          <w:szCs w:val="28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2"/>
        </w:numPr>
        <w:ind w:hanging="850" w:left="964"/>
        <w:rPr/>
      </w:pPr>
      <w:r>
        <w:rPr>
          <w:rFonts w:ascii="Times New Roman" w:hAnsi="Times New Roman"/>
          <w:spacing w:val="1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Cs w:val="28"/>
          <w:lang w:val="en-US"/>
        </w:rPr>
        <w:t>s</w:t>
      </w:r>
      <w:r>
        <w:rPr>
          <w:rFonts w:ascii="Times New Roman" w:hAnsi="Times New Roman"/>
          <w:spacing w:val="1"/>
          <w:szCs w:val="28"/>
        </w:rPr>
        <w:t>:// www.gosuslugi.ru/) – Единый портал;</w:t>
      </w:r>
    </w:p>
    <w:p>
      <w:pPr>
        <w:pStyle w:val="ListParagraph"/>
        <w:numPr>
          <w:ilvl w:val="0"/>
          <w:numId w:val="2"/>
        </w:numPr>
        <w:ind w:hanging="850" w:left="964"/>
        <w:rPr/>
      </w:pPr>
      <w:r>
        <w:rPr>
          <w:rFonts w:ascii="Times New Roman" w:hAnsi="Times New Roman"/>
          <w:spacing w:val="1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2"/>
        </w:numPr>
        <w:tabs>
          <w:tab w:val="clear" w:pos="720"/>
        </w:tabs>
        <w:ind w:hanging="850" w:left="964"/>
        <w:rPr>
          <w:rFonts w:ascii="Times New Roman" w:hAnsi="Times New Roman"/>
          <w:spacing w:val="1"/>
          <w:szCs w:val="28"/>
        </w:rPr>
      </w:pPr>
      <w:r>
        <w:rPr>
          <w:rFonts w:ascii="Times New Roman" w:hAnsi="Times New Roman"/>
          <w:spacing w:val="1"/>
          <w:szCs w:val="28"/>
        </w:rPr>
        <w:t>Министерство экологии и природных ресурсов Республики Татарстан – Министерство.</w:t>
      </w:r>
    </w:p>
    <w:p>
      <w:pPr>
        <w:pStyle w:val="ListParagraph"/>
        <w:numPr>
          <w:ilvl w:val="0"/>
          <w:numId w:val="2"/>
        </w:numPr>
        <w:tabs>
          <w:tab w:val="clear" w:pos="720"/>
        </w:tabs>
        <w:ind w:hanging="850" w:left="964"/>
        <w:rPr>
          <w:rFonts w:ascii="Times New Roman" w:hAnsi="Times New Roman"/>
          <w:spacing w:val="1"/>
          <w:szCs w:val="28"/>
        </w:rPr>
      </w:pPr>
      <w:r>
        <w:rPr>
          <w:rFonts w:ascii="Times New Roman" w:hAnsi="Times New Roman"/>
          <w:spacing w:val="1"/>
          <w:szCs w:val="28"/>
        </w:rPr>
        <w:t>Правила холодного водоснабжения и водоотведения, утвержденным постановлением Правительства Российской Федерации от 29 июля 2013 г. № 644 «Об утверждении Правил холодного водоснабжения и водоотведения и о внесении изменений в некоторые акты Правительства Российской Федерации»  – Правила.</w:t>
      </w:r>
    </w:p>
    <w:p>
      <w:pPr>
        <w:pStyle w:val="Normal"/>
        <w:spacing w:before="0" w:after="0"/>
        <w:ind w:hanging="0" w:left="964"/>
        <w:contextualSpacing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 xml:space="preserve">                     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 xml:space="preserve">                   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2</w:t>
      </w:r>
    </w:p>
    <w:p>
      <w:pPr>
        <w:pStyle w:val="Normal"/>
        <w:ind w:hanging="0" w:left="6236"/>
        <w:rPr/>
      </w:pPr>
      <w:r>
        <w:rPr/>
        <w:t xml:space="preserve">к Административному регламенту предоставления </w:t>
      </w:r>
      <w:r>
        <w:rPr>
          <w:lang w:eastAsia="ru-RU" w:bidi="ar-SA"/>
        </w:rPr>
        <w:t xml:space="preserve">государственной услуги по </w:t>
      </w:r>
      <w:r>
        <w:rPr/>
        <w:t>согласованию плана снижения сбросов в централизованные системы водоотведения</w:t>
      </w:r>
    </w:p>
    <w:p>
      <w:pPr>
        <w:pStyle w:val="Normal"/>
        <w:ind w:hanging="0" w:left="6236"/>
        <w:rPr/>
      </w:pPr>
      <w:r>
        <w:rPr/>
      </w:r>
    </w:p>
    <w:p>
      <w:pPr>
        <w:pStyle w:val="Normal"/>
        <w:ind w:hanging="0" w:left="6236"/>
        <w:rPr/>
      </w:pPr>
      <w:r>
        <w:rPr/>
      </w:r>
    </w:p>
    <w:p>
      <w:pPr>
        <w:pStyle w:val="Normal"/>
        <w:ind w:firstLine="542" w:left="4962" w:right="3902"/>
        <w:rPr/>
      </w:pPr>
      <w:r>
        <w:rPr/>
      </w:r>
    </w:p>
    <w:p>
      <w:pPr>
        <w:pStyle w:val="Heading4"/>
        <w:spacing w:before="0" w:after="0"/>
        <w:ind w:hanging="0" w:left="57" w:right="227"/>
        <w:rPr>
          <w:bCs/>
        </w:rPr>
      </w:pPr>
      <w:r>
        <w:rPr>
          <w:bCs/>
          <w:sz w:val="28"/>
          <w:szCs w:val="28"/>
          <w:shd w:fill="FFFFFF" w:val="clear"/>
        </w:rPr>
        <w:t>Идентификаторы категорий (признаков) заявителей</w:t>
      </w:r>
    </w:p>
    <w:p>
      <w:pPr>
        <w:pStyle w:val="Heading4"/>
        <w:spacing w:before="0" w:after="0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0433" w:type="dxa"/>
        <w:jc w:val="left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3061"/>
        <w:gridCol w:w="4394"/>
        <w:gridCol w:w="1843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16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113"/>
              <w:jc w:val="center"/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  <w:t>Результат предоставления государственной услуги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113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  <w:t>Наименование отдельного признака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113" w:right="113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  <w:t>Идентификатор отдельного признака заявителей</w:t>
            </w:r>
          </w:p>
        </w:tc>
      </w:tr>
      <w:tr>
        <w:trPr>
          <w:trHeight w:val="32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1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Согласование плана снижения сбросов в централизованные системы водоотведения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140"/>
              <w:ind w:hanging="0" w:left="170" w:right="113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Юридическое лицо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60"/>
              <w:ind w:hanging="0" w:left="113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</w:p>
        </w:tc>
      </w:tr>
      <w:tr>
        <w:trPr>
          <w:trHeight w:val="804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left="170" w:righ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140"/>
              <w:ind w:hanging="0" w:left="170" w:right="17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 w:before="0" w:after="5"/>
              <w:ind w:hanging="0" w:left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left="170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140"/>
              <w:ind w:hanging="0" w:left="170" w:right="57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Индивидуальный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 w:before="0" w:after="5"/>
              <w:ind w:hanging="0" w:left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</w:p>
        </w:tc>
      </w:tr>
      <w:tr>
        <w:trPr>
          <w:trHeight w:val="130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left="170" w:righ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140"/>
              <w:ind w:hanging="0" w:left="170" w:right="17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Лицо, действующее от имени индивидуального предпринимателя  на основании доверенности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/>
              <w:ind w:hanging="0" w:left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Б1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 w:before="0" w:after="160"/>
              <w:ind w:hanging="0" w:left="17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23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left="170" w:right="17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140"/>
              <w:ind w:hanging="0" w:left="170" w:right="17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/>
              <w:ind w:hanging="0" w:left="17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</w:p>
        </w:tc>
      </w:tr>
      <w:tr>
        <w:trPr>
          <w:trHeight w:val="43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left="170" w:right="1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140"/>
              <w:ind w:hanging="0" w:left="170" w:right="1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Лицо, действующее от имени физического лица на основании доверенности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/>
              <w:ind w:hanging="0" w:left="17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В1</w:t>
            </w:r>
          </w:p>
        </w:tc>
      </w:tr>
    </w:tbl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536"/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 xml:space="preserve">                                             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 xml:space="preserve">                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 xml:space="preserve">                   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3</w:t>
      </w:r>
    </w:p>
    <w:p>
      <w:pPr>
        <w:pStyle w:val="Normal"/>
        <w:ind w:hanging="0" w:left="6236"/>
        <w:rPr/>
      </w:pPr>
      <w:r>
        <w:rPr/>
        <w:t xml:space="preserve">к Административному регламенту предоставления </w:t>
      </w:r>
      <w:r>
        <w:rPr>
          <w:lang w:eastAsia="ru-RU" w:bidi="ar-SA"/>
        </w:rPr>
        <w:t xml:space="preserve">государственной услуги по </w:t>
      </w:r>
      <w:r>
        <w:rPr/>
        <w:t>согласованию плана снижения сбросов в централизованные системы водоотведения</w:t>
      </w:r>
    </w:p>
    <w:p>
      <w:pPr>
        <w:pStyle w:val="Normal"/>
        <w:ind w:hanging="0" w:left="6236"/>
        <w:rPr/>
      </w:pPr>
      <w:r>
        <w:rPr/>
      </w:r>
    </w:p>
    <w:p>
      <w:pPr>
        <w:pStyle w:val="Normal"/>
        <w:ind w:firstLine="720"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ind w:firstLine="709" w:right="-1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tbl>
      <w:tblPr>
        <w:tblW w:w="10506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654"/>
        <w:gridCol w:w="1973"/>
        <w:gridCol w:w="2155"/>
        <w:gridCol w:w="2050"/>
      </w:tblGrid>
      <w:tr>
        <w:trPr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r>
          </w:p>
          <w:p>
            <w:pPr>
              <w:pStyle w:val="Normal"/>
              <w:spacing w:before="0" w:after="240"/>
              <w:ind w:hanging="0" w:left="-113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r>
          </w:p>
          <w:p>
            <w:pPr>
              <w:pStyle w:val="Normal"/>
              <w:spacing w:before="0" w:after="240"/>
              <w:ind w:hanging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Перечень документов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hanging="0" w:left="113" w:right="113"/>
              <w:jc w:val="center"/>
              <w:rPr>
                <w:rFonts w:eastAsia="Times New Roman" w:cs="Times New Roman"/>
                <w:color w:val="auto"/>
                <w:spacing w:val="-6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-6"/>
                <w:sz w:val="28"/>
                <w:szCs w:val="28"/>
                <w:lang w:eastAsia="ru-RU" w:bidi="ar-SA"/>
              </w:rPr>
              <w:t>Идентификатор отдельного признака заявителей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57" w:left="227" w:right="17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Способ предоставления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40"/>
              <w:ind w:hanging="57" w:left="227" w:right="17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Формат и количество экземпляров</w:t>
            </w:r>
          </w:p>
        </w:tc>
      </w:tr>
      <w:tr>
        <w:trPr/>
        <w:tc>
          <w:tcPr>
            <w:tcW w:w="105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40"/>
              <w:ind w:hanging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Документы, которые заявитель представляет самостоятельно</w:t>
            </w:r>
          </w:p>
        </w:tc>
      </w:tr>
      <w:tr>
        <w:trPr/>
        <w:tc>
          <w:tcPr>
            <w:tcW w:w="67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left="-57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3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eastAsia="Calibri"/>
                <w:bCs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bCs/>
                <w:sz w:val="28"/>
                <w:szCs w:val="28"/>
                <w:lang w:eastAsia="en-US" w:bidi="ar-SA"/>
              </w:rPr>
              <w:t>Заявление;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 w:eastAsia="Times New Roman" w:cs="Calibri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Документ, удостоверяющий личность</w:t>
            </w:r>
          </w:p>
        </w:tc>
        <w:tc>
          <w:tcPr>
            <w:tcW w:w="19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А, Б, В,</w:t>
            </w:r>
            <w:r>
              <w:rPr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А1, Б1, В1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Республиканский портал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электронном виде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1 экземпляре</w:t>
            </w:r>
          </w:p>
        </w:tc>
      </w:tr>
      <w:tr>
        <w:trPr/>
        <w:tc>
          <w:tcPr>
            <w:tcW w:w="6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left="-57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3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Calibri" w:hAnsi="Calibri" w:eastAsia="Times New Roman" w:cs="Calibri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Calibri" w:ascii="Calibri" w:hAnsi="Calibri"/>
                <w:color w:val="auto"/>
                <w:sz w:val="28"/>
                <w:szCs w:val="28"/>
                <w:lang w:eastAsia="ru-RU" w:bidi="ar-SA"/>
              </w:rPr>
            </w:r>
          </w:p>
        </w:tc>
        <w:tc>
          <w:tcPr>
            <w:tcW w:w="19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На бумажном носителе в 1 экземпляре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hanging="0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Экземпляр Плана снижения сбросов по форме согласно приложению  № 1(2) к Правилам холодного водоснабжения и водоотведения, утвержденным постановлением Правительства Российской Федерации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bCs/>
                <w:color w:val="auto"/>
                <w:sz w:val="28"/>
                <w:szCs w:val="28"/>
                <w:lang w:bidi="ar-SA"/>
              </w:rPr>
              <w:t>А, Б, В, А1, Б1, В1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На бумажном носителе в 2 экземплярах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Calibri" w:hAnsi="Calibri" w:eastAsia="Times New Roman" w:cs="Calibri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Материалы, подтверждающие согласование Плана снижения сбросов с организацией, осуществляющей водоотведение;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bCs/>
                <w:color w:val="auto"/>
                <w:sz w:val="28"/>
                <w:szCs w:val="28"/>
                <w:lang w:bidi="ar-SA"/>
              </w:rPr>
              <w:t>А, Б, В, А1, Б1, В1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Республиканский портал, 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электронном виде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1 экземпляре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firstLine="57" w:left="170" w:right="3912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eastAsia="Calibri" w:cs="Times New Roman"/>
                <w:bCs/>
                <w:sz w:val="22"/>
                <w:szCs w:val="20"/>
                <w:lang w:eastAsia="en-US" w:bidi="ar-SA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Материалы, обосновывающие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(этапа плана).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bCs/>
                <w:color w:val="auto"/>
                <w:sz w:val="28"/>
                <w:szCs w:val="28"/>
                <w:lang w:bidi="ar-SA"/>
              </w:rPr>
              <w:t>А, Б, В, А1, Б1, В1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Республиканский портал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>
              <w:rPr>
                <w:rFonts w:eastAsia="Calibri" w:cs="Times New Roman"/>
                <w:color w:val="auto"/>
                <w:sz w:val="28"/>
                <w:szCs w:val="28"/>
                <w:lang w:eastAsia="ru-RU" w:bidi="ar-SA"/>
              </w:rPr>
              <w:t>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eastAsia="ru-RU" w:bidi="ar-SA"/>
              </w:rPr>
              <w:t>почтовым отправлением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электронном виде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1 экземпляре</w:t>
            </w:r>
          </w:p>
        </w:tc>
      </w:tr>
      <w:tr>
        <w:trPr>
          <w:trHeight w:val="1216" w:hRule="atLeast"/>
        </w:trPr>
        <w:tc>
          <w:tcPr>
            <w:tcW w:w="67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3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Calibri" w:hAnsi="Calibri" w:eastAsia="Times New Roman" w:cs="Calibri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Доверенность</w:t>
            </w:r>
          </w:p>
        </w:tc>
        <w:tc>
          <w:tcPr>
            <w:tcW w:w="19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А1, Б1, В1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Республиканский портал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электронном виде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в 1 экземпляре</w:t>
            </w:r>
          </w:p>
        </w:tc>
      </w:tr>
      <w:tr>
        <w:trPr>
          <w:trHeight w:val="1216" w:hRule="atLeast"/>
        </w:trPr>
        <w:tc>
          <w:tcPr>
            <w:tcW w:w="6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3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Calibri" w:hAnsi="Calibri" w:eastAsia="Times New Roman" w:cs="Calibri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Calibri" w:ascii="Calibri" w:hAnsi="Calibri"/>
                <w:color w:val="auto"/>
                <w:sz w:val="28"/>
                <w:szCs w:val="28"/>
                <w:lang w:eastAsia="ru-RU" w:bidi="ar-SA"/>
              </w:rPr>
            </w:r>
          </w:p>
        </w:tc>
        <w:tc>
          <w:tcPr>
            <w:tcW w:w="19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Cs/>
                <w:color w:val="auto"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/>
              <w:jc w:val="center"/>
              <w:outlineLvl w:val="1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На бумажном носителе в 1 экземпляре</w:t>
            </w:r>
          </w:p>
        </w:tc>
      </w:tr>
      <w:tr>
        <w:trPr>
          <w:trHeight w:val="621" w:hRule="atLeast"/>
        </w:trPr>
        <w:tc>
          <w:tcPr>
            <w:tcW w:w="105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40"/>
              <w:ind w:hanging="0" w:left="227" w:right="113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взаимодействия</w:t>
            </w:r>
          </w:p>
          <w:p>
            <w:pPr>
              <w:pStyle w:val="Normal"/>
              <w:spacing w:before="0" w:after="240"/>
              <w:ind w:hanging="0" w:left="227" w:right="113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Такие документы отсутствуют</w:t>
            </w:r>
          </w:p>
        </w:tc>
      </w:tr>
    </w:tbl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firstLine="4989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4</w:t>
      </w:r>
    </w:p>
    <w:p>
      <w:pPr>
        <w:pStyle w:val="Normal"/>
        <w:spacing w:lineRule="auto" w:line="247" w:before="0" w:after="5"/>
        <w:ind w:hanging="0" w:left="6236" w:right="-567"/>
        <w:rPr/>
      </w:pPr>
      <w:r>
        <w:rPr>
          <w:rFonts w:eastAsia="Times New Roman"/>
          <w:color w:val="auto"/>
          <w:lang w:eastAsia="ru-RU" w:bidi="ar-SA"/>
        </w:rPr>
        <w:t xml:space="preserve">к Административному регламенту предоставления государственной услуги по </w:t>
      </w:r>
      <w:r>
        <w:rPr/>
        <w:t>согласованию плана снижения сбросов в централизованные системы водоотведения</w:t>
      </w:r>
    </w:p>
    <w:p>
      <w:pPr>
        <w:pStyle w:val="ConsPlusNormal"/>
        <w:ind w:hanging="0" w:left="6236" w:right="-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 для отказа в  </w:t>
      </w:r>
    </w:p>
    <w:p>
      <w:pPr>
        <w:pStyle w:val="Normal"/>
        <w:ind w:firstLine="709" w:right="-1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предоставлении Услуги</w:t>
      </w:r>
      <w:r>
        <w:rPr>
          <w:b/>
          <w:bCs/>
          <w:spacing w:val="-6"/>
          <w:sz w:val="28"/>
          <w:szCs w:val="28"/>
          <w:shd w:fill="FFFFFF" w:val="clear"/>
        </w:rPr>
        <w:t xml:space="preserve"> и отказа в приеме заявления и документов, необходимых для предоставления Услуги</w:t>
      </w:r>
    </w:p>
    <w:p>
      <w:pPr>
        <w:pStyle w:val="Heading4"/>
        <w:spacing w:before="0" w:after="0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0623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9"/>
        <w:gridCol w:w="6982"/>
        <w:gridCol w:w="2752"/>
      </w:tblGrid>
      <w:tr>
        <w:trPr/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 w:left="113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 w:val="28"/>
                <w:szCs w:val="28"/>
                <w:shd w:fill="FFFFFF" w:val="clear"/>
                <w:lang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firstLine="567" w:left="17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40"/>
              <w:ind w:hanging="0" w:left="170" w:right="-133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Идентификатор заявителя</w:t>
            </w:r>
          </w:p>
        </w:tc>
      </w:tr>
      <w:tr>
        <w:trPr>
          <w:trHeight w:val="1087" w:hRule="atLeast"/>
        </w:trPr>
        <w:tc>
          <w:tcPr>
            <w:tcW w:w="106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227" w:left="170" w:right="170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  <w:lang w:bidi="ar-SA"/>
              </w:rPr>
              <w:t xml:space="preserve">Основания для отказа </w:t>
            </w:r>
            <w:r>
              <w:rPr>
                <w:rFonts w:eastAsia="Calibri"/>
                <w:i/>
                <w:iCs/>
                <w:sz w:val="28"/>
                <w:szCs w:val="28"/>
                <w:shd w:fill="FFFFFF" w:val="clear"/>
                <w:lang w:bidi="ar-SA"/>
              </w:rPr>
              <w:t>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>Обращение за предоставлением государственной услуги лица, не указанного в п. 2.5.1 настоящего Регламента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-57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>
          <w:trHeight w:val="781" w:hRule="atLeast"/>
        </w:trPr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 xml:space="preserve">Заявление и документы в электронной форме подписаны с использованием электронной подписи с нарушением требований Федерального </w:t>
            </w:r>
            <w:hyperlink r:id="rId4" w:tooltip="consultantplus://offline/ref=6F976E0E26BE8910A14A6E51632AE4095F367DB88BA8967A7A4597DD4604DBE0F275CC2DEBC842B22B5892C863q6P8G">
              <w:r>
                <w:rPr>
                  <w:rStyle w:val="Style"/>
                  <w:rFonts w:eastAsia="Calibri" w:cs="Times New Roman" w:ascii="Times New Roman" w:hAnsi="Times New Roman"/>
                  <w:bCs/>
                  <w:color w:themeColor="dark1" w:val="000000"/>
                  <w:sz w:val="28"/>
                  <w:szCs w:val="28"/>
                  <w:lang w:eastAsia="zh-CN"/>
                </w:rPr>
                <w:t>закона</w:t>
              </w:r>
            </w:hyperlink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 xml:space="preserve"> № 63-ФЗ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0" w:right="8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В,В1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0" w:right="8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00" w:hRule="atLeast"/>
        </w:trPr>
        <w:tc>
          <w:tcPr>
            <w:tcW w:w="8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>Наличие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>
          <w:trHeight w:val="709" w:hRule="atLeast"/>
        </w:trPr>
        <w:tc>
          <w:tcPr>
            <w:tcW w:w="106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Основания для отказа в предоставлении Услуги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" w:leader="none"/>
              </w:tabs>
              <w:ind w:firstLine="567" w:left="4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оснований для отказа в предоставлении государственной услуги являются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283" w:left="283" w:right="113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Идентификатор заявителя</w:t>
            </w:r>
          </w:p>
        </w:tc>
      </w:tr>
      <w:tr>
        <w:trPr>
          <w:trHeight w:val="700" w:hRule="atLeast"/>
        </w:trPr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0" w:right="8"/>
              <w:jc w:val="left"/>
              <w:outlineLvl w:val="1"/>
              <w:rPr>
                <w:sz w:val="28"/>
                <w:szCs w:val="28"/>
              </w:rPr>
            </w:pPr>
            <w:r>
              <w:rPr>
                <w:rFonts w:cs="Times New Roman"/>
                <w:color w:themeColor="dark1" w:val="000000"/>
                <w:sz w:val="28"/>
                <w:szCs w:val="28"/>
              </w:rPr>
              <w:t>Непредставление документа из перечня документов, указанных в п. 2.5.3 настоящего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FFFFFF" w:val="clear"/>
              </w:rPr>
              <w:t xml:space="preserve"> Регламента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>
          <w:trHeight w:val="562" w:hRule="atLeast"/>
        </w:trPr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shd w:val="clear" w:color="FFFFFF" w:themeColor="background1" w:fill="FFFFFF" w:themeFill="background1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абонента не подлежит региональному государственному экологическому  контролю (надзору)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Отсутствие сведений или наличие недостоверных сведений в документах, представленных заявителем;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Несоответствие Плана снижения сбросов форме, приведенной в </w:t>
            </w:r>
            <w:hyperlink r:id="rId5" w:tooltip="consultantplus://offline/ref=79DDB703A49637D8716E406EE65A6B1D66C131ADFA26134F9ECC5D626248FA301F41FAE4511BC5C81B24446CF4477FA35E0CE26F07E3K7d8M">
              <w:r>
                <w:rPr>
                  <w:rStyle w:val="Style"/>
                  <w:sz w:val="28"/>
                  <w:szCs w:val="28"/>
                </w:rPr>
                <w:t>приложении № 1(2)</w:t>
              </w:r>
            </w:hyperlink>
            <w:r>
              <w:rPr>
                <w:sz w:val="28"/>
                <w:szCs w:val="28"/>
              </w:rPr>
              <w:t xml:space="preserve"> к Правилам;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срока реализации Плана снижения сбросов (этапа плана) предельному сроку, предусмотренному пунктом 185 Правил;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>
          <w:trHeight w:val="929" w:hRule="atLeast"/>
        </w:trPr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Плана снижения сбросов требованиям к его содержанию, предусмотренным пунктом 185 Правил;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О</w:t>
            </w:r>
            <w:r>
              <w:rPr>
                <w:sz w:val="28"/>
                <w:szCs w:val="28"/>
              </w:rPr>
              <w:t>тсутствие в Плане снижения сбросов мероприятий, направленных на снижение сбросов загрязняющих веществ, в отношении которых у заявителя возникла обязанность по разработке Плана снижения сбросов в соответствии с пунктом 182 Правил, и обеспечивающих достижение планируемых показателей состава сточных вод абонента по итогам реализации плана снижения сбросов (этапа плана);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/>
        <w:tc>
          <w:tcPr>
            <w:tcW w:w="88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непредставление материалов, обосновывающих наличие технической возможности обеспечить достижение планируемых показателей состава сточных вод заявителя по итогам реализации Плана снижения сбросов (этапа плана);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  <w:tr>
        <w:trPr/>
        <w:tc>
          <w:tcPr>
            <w:tcW w:w="8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left="227" w:right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необеспечение заявителем доступа представителям организации, осуществляющей водоотведение, к объектам заявителя для проверки обоснованности мероприятий Плана снижения сбросов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left="113" w:right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Б1, В, В1</w:t>
            </w:r>
          </w:p>
        </w:tc>
      </w:tr>
    </w:tbl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 w:left="6236" w:right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 w:left="6236" w:right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 w:left="6236" w:right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 w:left="6236" w:right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 w:left="6236" w:right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hanging="0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5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к Административному регламенту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предоставления государственной услуги по согласованию плана снижения сбросов в централизованные системы водоотведения</w:t>
      </w:r>
    </w:p>
    <w:p>
      <w:pPr>
        <w:pStyle w:val="Normal"/>
        <w:ind w:firstLine="708" w:left="424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left="424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Рекомендуемая форма</w:t>
      </w:r>
    </w:p>
    <w:p>
      <w:pPr>
        <w:pStyle w:val="Normal"/>
        <w:ind w:firstLine="708" w:left="424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>Министру экологии и природных ресурсов Республики Татарстан</w:t>
      </w:r>
    </w:p>
    <w:p>
      <w:pPr>
        <w:pStyle w:val="Normal"/>
        <w:ind w:firstLine="720" w:left="3816"/>
        <w:rPr>
          <w:sz w:val="28"/>
          <w:szCs w:val="28"/>
          <w:highlight w:val="none"/>
        </w:rPr>
      </w:pPr>
      <w:r>
        <w:rPr>
          <w:sz w:val="28"/>
          <w:szCs w:val="28"/>
        </w:rPr>
        <w:t>____________________________________</w:t>
      </w:r>
    </w:p>
    <w:p>
      <w:pPr>
        <w:pStyle w:val="Normal"/>
        <w:ind w:firstLine="720" w:left="38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-7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От:  ________________________________</w:t>
      </w:r>
    </w:p>
    <w:p>
      <w:pPr>
        <w:pStyle w:val="Normal"/>
        <w:ind w:hanging="0" w:left="4536"/>
        <w:rPr/>
      </w:pPr>
      <w:r>
        <w:rPr/>
        <w:t>для индивидуальных предпринимателей:</w:t>
      </w:r>
    </w:p>
    <w:p>
      <w:pPr>
        <w:pStyle w:val="Normal"/>
        <w:ind w:hanging="0" w:left="4536"/>
        <w:rPr/>
      </w:pPr>
      <w:r>
        <w:rPr/>
        <w:t>ФИО (отчество - при наличии), адрес (почтовый и (или) электронный)</w:t>
      </w:r>
    </w:p>
    <w:p>
      <w:pPr>
        <w:pStyle w:val="Normal"/>
        <w:ind w:firstLine="720" w:left="4536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                                    </w:t>
      </w:r>
      <w:r>
        <w:rPr>
          <w:rFonts w:cs="Courier New" w:ascii="Courier New" w:hAnsi="Courier New"/>
          <w:sz w:val="22"/>
          <w:szCs w:val="22"/>
        </w:rPr>
        <w:t>_____________________________________</w:t>
      </w:r>
    </w:p>
    <w:p>
      <w:pPr>
        <w:pStyle w:val="Normal"/>
        <w:ind w:hanging="0" w:left="4536"/>
        <w:rPr/>
      </w:pPr>
      <w:r>
        <w:rPr/>
        <w:t>для юридических лиц: наименование организации, организационно-правовая форма, адрес (почтовый и (или)        электронный)</w:t>
      </w:r>
    </w:p>
    <w:p>
      <w:pPr>
        <w:pStyle w:val="Normal"/>
        <w:ind w:firstLine="708" w:left="424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согласовании плана снижения сбросов в централизованную систему водоотведения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Регистрационный номер         _______________ от «___» _______________20__г.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ind w:left="-567" w:right="-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Наименование юридического лица: ________________________________________________________________________________________________________________________________________________ </w:t>
      </w:r>
      <w:r>
        <w:rPr>
          <w:rFonts w:cs="Times New Roman" w:ascii="Times New Roman" w:hAnsi="Times New Roman"/>
        </w:rPr>
        <w:t>(полное и сокращенное наименование, организационно-правовая форма)</w:t>
      </w:r>
    </w:p>
    <w:p>
      <w:pPr>
        <w:pStyle w:val="ConsPlusNonformat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>
      <w:pPr>
        <w:pStyle w:val="ConsPlusNonformat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государственной регистрации юридического лица: _______________________________________________________________________________________________________________________________</w:t>
      </w:r>
    </w:p>
    <w:p>
      <w:pPr>
        <w:pStyle w:val="ConsPlusNonformat"/>
        <w:tabs>
          <w:tab w:val="clear" w:pos="720"/>
          <w:tab w:val="left" w:pos="9639" w:leader="none"/>
        </w:tabs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 местонахождения: 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0" w:color="000000"/>
        </w:pBdr>
        <w:tabs>
          <w:tab w:val="clear" w:pos="720"/>
          <w:tab w:val="left" w:pos="709" w:leader="none"/>
        </w:tabs>
        <w:spacing w:before="0" w:after="0"/>
        <w:ind w:firstLine="720" w:left="-567" w:right="-1"/>
        <w:contextualSpacing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наличии), место жительства, реквизиты основного документа, удостоверяющего личность физического лица и индивидуального предпринимателя: 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0" w:color="000000"/>
        </w:pBdr>
        <w:tabs>
          <w:tab w:val="clear" w:pos="720"/>
          <w:tab w:val="left" w:pos="709" w:leader="none"/>
        </w:tabs>
        <w:spacing w:before="0" w:after="0"/>
        <w:ind w:firstLine="720" w:left="-567" w:right="-1"/>
        <w:contextualSpacing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(ИНН):____________________________</w:t>
      </w:r>
    </w:p>
    <w:p>
      <w:pPr>
        <w:pStyle w:val="Normal"/>
        <w:pBdr>
          <w:bottom w:val="single" w:sz="12" w:space="0" w:color="000000"/>
        </w:pBdr>
        <w:tabs>
          <w:tab w:val="clear" w:pos="720"/>
          <w:tab w:val="left" w:pos="709" w:leader="none"/>
        </w:tabs>
        <w:spacing w:before="0" w:after="0"/>
        <w:ind w:firstLine="720" w:left="-567" w:right="-1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tabs>
          <w:tab w:val="clear" w:pos="720"/>
          <w:tab w:val="left" w:pos="9639" w:leader="none"/>
        </w:tabs>
        <w:ind w:left="-567" w:right="-1"/>
        <w:jc w:val="both"/>
        <w:rPr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Наименование объекта негативного воздействия на окружающую среду (НВОС): </w:t>
      </w:r>
    </w:p>
    <w:p>
      <w:pPr>
        <w:pStyle w:val="Normal"/>
        <w:pBdr>
          <w:bottom w:val="single" w:sz="12" w:space="0" w:color="000000"/>
        </w:pBdr>
        <w:tabs>
          <w:tab w:val="clear" w:pos="720"/>
          <w:tab w:val="left" w:pos="709" w:leader="none"/>
        </w:tabs>
        <w:spacing w:before="0" w:after="0"/>
        <w:ind w:firstLine="720" w:left="-567" w:right="-1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keepNext w:val="false"/>
        <w:tabs>
          <w:tab w:val="left" w:pos="7088" w:leader="none"/>
          <w:tab w:val="left" w:pos="9639" w:leader="none"/>
        </w:tabs>
        <w:spacing w:before="0" w:after="0"/>
        <w:ind w:left="-567" w:right="-426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11"/>
        <w:keepNext w:val="false"/>
        <w:tabs>
          <w:tab w:val="left" w:pos="7088" w:leader="none"/>
          <w:tab w:val="left" w:pos="9639" w:leader="none"/>
        </w:tabs>
        <w:spacing w:before="0" w:after="0"/>
        <w:ind w:left="-567" w:right="-1"/>
        <w:contextualSpacing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szCs w:val="28"/>
          <w:lang w:val="ru-RU"/>
        </w:rPr>
        <w:t>Код объекта НВОС (при наличии): ___________________________________________ ________________________________________________________________________</w:t>
      </w:r>
    </w:p>
    <w:p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Направляем в Ваш адрес на рассмотрение материалы для согласования плана снижения сбросов:_________________________________________________________________</w:t>
      </w:r>
    </w:p>
    <w:p>
      <w:pPr>
        <w:pStyle w:val="ConsPlusNonformat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20"/>
          <w:tab w:val="left" w:pos="9639" w:leader="none"/>
        </w:tabs>
        <w:spacing w:lineRule="exact" w:line="240" w:before="0" w:after="0"/>
        <w:ind w:left="-567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Опись представленных документов на __ л. в 2 экз.  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ind w:hanging="0" w:left="-567" w:right="-1"/>
        <w:contextualSpacing/>
        <w:rPr>
          <w:b/>
          <w:u w:val="single"/>
        </w:rPr>
      </w:pPr>
      <w:r>
        <w:rPr>
          <w:sz w:val="28"/>
          <w:szCs w:val="28"/>
        </w:rPr>
        <w:t>2. Сведения об установленных нормативах состава сточных вод, включая наименование уполномоченных органов, установивших нормативы, период их действия. ________________________________________________________________________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Истинность и полноту информации, представленной в заявлении и прилагающихся документах, подтверждаю.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________________________</w:t>
      </w:r>
    </w:p>
    <w:p>
      <w:pPr>
        <w:pStyle w:val="Normal"/>
        <w:ind w:hanging="0" w:left="-567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(дата)</w:t>
      </w:r>
    </w:p>
    <w:p>
      <w:pPr>
        <w:pStyle w:val="Normal"/>
        <w:ind w:hanging="0" w:left="-567"/>
        <w:rPr>
          <w:b/>
          <w:sz w:val="28"/>
          <w:szCs w:val="28"/>
        </w:rPr>
      </w:pPr>
      <w:r>
        <w:rPr>
          <w:sz w:val="28"/>
          <w:szCs w:val="28"/>
        </w:rPr>
        <w:t>Телефон/факс/E-mail для контактов: _________________________________________ _________________________________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результата предоставления государственной услуги: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3"/>
        </w:numPr>
        <w:rPr>
          <w:sz w:val="28"/>
          <w:szCs w:val="28"/>
        </w:rPr>
      </w:pPr>
      <w:bookmarkStart w:id="15" w:name="_GoBack"/>
      <w:bookmarkEnd w:id="15"/>
      <w:r>
        <w:rPr>
          <w:sz w:val="28"/>
          <w:szCs w:val="28"/>
        </w:rPr>
        <w:t>в Министерстве экологии и природных ресурсов Республики Татарстан</w:t>
      </w:r>
    </w:p>
    <w:p>
      <w:pPr>
        <w:pStyle w:val="Normal"/>
        <w:widowControl w:val="fals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почтовым отправлением</w:t>
      </w:r>
    </w:p>
    <w:p>
      <w:pPr>
        <w:pStyle w:val="Normal"/>
        <w:widowControl w:val="fals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 электронную почту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ind w:firstLine="720" w:left="720"/>
        <w:contextualSpacing/>
        <w:rPr/>
      </w:pPr>
      <w:r>
        <w:rPr/>
      </w:r>
    </w:p>
    <w:p>
      <w:pPr>
        <w:pStyle w:val="Normal"/>
        <w:spacing w:before="0" w:after="0"/>
        <w:ind w:firstLine="720" w:left="720"/>
        <w:contextualSpacing/>
        <w:rPr/>
      </w:pPr>
      <w:r>
        <w:rPr/>
      </w:r>
    </w:p>
    <w:p>
      <w:pPr>
        <w:pStyle w:val="Normal"/>
        <w:ind w:hanging="567"/>
        <w:rPr/>
      </w:pPr>
      <w:r>
        <w:rPr>
          <w:sz w:val="28"/>
          <w:szCs w:val="28"/>
        </w:rPr>
        <w:t xml:space="preserve">Руководитель________________________________    ___________________________ </w:t>
      </w:r>
      <w:r>
        <w:rPr/>
        <w:t xml:space="preserve">  (наименование организации)              (подпись)                         (Ф.И.О.)</w:t>
      </w:r>
      <w:r>
        <w:rPr>
          <w:lang w:val="tt-RU"/>
        </w:rPr>
        <w:t xml:space="preserve"> (отчество – при наличии)</w:t>
      </w:r>
    </w:p>
    <w:p>
      <w:pPr>
        <w:pStyle w:val="Normal"/>
        <w:ind w:hanging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567"/>
        <w:rPr/>
      </w:pPr>
      <w:r>
        <w:rPr>
          <w:sz w:val="28"/>
          <w:szCs w:val="28"/>
        </w:rPr>
        <w:t xml:space="preserve">М.П. </w:t>
      </w:r>
      <w:r>
        <w:rPr/>
        <w:t>(при наличии)</w:t>
      </w:r>
      <w:r>
        <w:br w:type="page"/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spacing w:before="0" w:after="0"/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6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к  Административному регламенту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предоставления государственной услуги по согласованию плана снижения сбросов в централизованные системы водоотведения</w:t>
      </w:r>
    </w:p>
    <w:p>
      <w:pPr>
        <w:pStyle w:val="Normal"/>
        <w:spacing w:lineRule="auto" w:line="247" w:before="0" w:after="5"/>
        <w:ind w:hanging="0" w:left="4989"/>
        <w:rPr/>
      </w:pPr>
      <w:r>
        <w:rPr/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Рекомендуемая форма </w:t>
      </w:r>
    </w:p>
    <w:p>
      <w:pPr>
        <w:pStyle w:val="Normal"/>
        <w:widowControl w:val="false"/>
        <w:ind w:firstLine="720" w:right="-1"/>
        <w:jc w:val="center"/>
        <w:rPr>
          <w:rFonts w:cs="Times New Roman CYR"/>
        </w:rPr>
      </w:pPr>
      <w:r>
        <w:rPr>
          <w:rFonts w:cs="Times New Roman CYR"/>
        </w:rPr>
      </w:r>
    </w:p>
    <w:p>
      <w:pPr>
        <w:pStyle w:val="Normal"/>
        <w:widowControl w:val="false"/>
        <w:ind w:firstLine="720" w:right="-1"/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Решение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cs="Times New Roman CYR"/>
          <w:sz w:val="28"/>
          <w:szCs w:val="28"/>
        </w:rPr>
        <w:br w:type="textWrapping" w:clear="all"/>
      </w:r>
      <w:r>
        <w:rPr>
          <w:rFonts w:cs="Times New Roman CYR"/>
          <w:sz w:val="28"/>
          <w:szCs w:val="28"/>
        </w:rPr>
        <w:t>государственной услуги</w:t>
      </w:r>
      <w:r>
        <w:rPr>
          <w:sz w:val="28"/>
          <w:szCs w:val="28"/>
        </w:rPr>
        <w:t xml:space="preserve"> по согласованию плана снижения сбросов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централизованную систему водоотведения</w:t>
      </w:r>
    </w:p>
    <w:p>
      <w:pPr>
        <w:pStyle w:val="Normal"/>
        <w:widowControl w:val="false"/>
        <w:ind w:firstLine="720" w:right="-1"/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</w:r>
    </w:p>
    <w:p>
      <w:pPr>
        <w:pStyle w:val="Normal"/>
        <w:widowControl w:val="false"/>
        <w:ind w:firstLine="72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связи с обращением: ____________________________________________________________________</w:t>
      </w:r>
    </w:p>
    <w:p>
      <w:pPr>
        <w:pStyle w:val="Normal"/>
        <w:widowControl w:val="false"/>
        <w:ind w:firstLine="72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</w:t>
      </w:r>
    </w:p>
    <w:p>
      <w:pPr>
        <w:pStyle w:val="Normal"/>
        <w:widowControl w:val="false"/>
        <w:pBdr>
          <w:top w:val="single" w:sz="4" w:space="0" w:color="000000"/>
        </w:pBdr>
        <w:ind w:firstLine="720" w:right="-1"/>
        <w:rPr>
          <w:rFonts w:cs="Times New Roman CYR"/>
        </w:rPr>
      </w:pPr>
      <w:r>
        <w:rPr/>
        <w:t xml:space="preserve">          </w:t>
      </w:r>
      <w:r>
        <w:rPr/>
        <w:t>(наименование юридического лица, ФИО (</w:t>
      </w:r>
      <w:r>
        <w:rPr>
          <w:lang w:val="tt-RU"/>
        </w:rPr>
        <w:t>о</w:t>
      </w:r>
      <w:r>
        <w:rPr/>
        <w:t>тчество - при наличии) заявителя или индивидуального предпринимателя)</w:t>
      </w:r>
    </w:p>
    <w:p>
      <w:pPr>
        <w:pStyle w:val="Normal"/>
        <w:widowControl w:val="false"/>
        <w:ind w:firstLine="72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</w:r>
    </w:p>
    <w:p>
      <w:pPr>
        <w:pStyle w:val="Normal"/>
        <w:widowControl w:val="false"/>
        <w:ind w:hanging="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заявление № ________ от «___»________________  20___г. </w:t>
      </w:r>
    </w:p>
    <w:p>
      <w:pPr>
        <w:pStyle w:val="Normal"/>
        <w:widowControl w:val="false"/>
        <w:ind w:hanging="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ind w:hanging="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на основании: _______________________________________________________</w:t>
      </w:r>
    </w:p>
    <w:p>
      <w:pPr>
        <w:pStyle w:val="Normal"/>
        <w:widowControl w:val="false"/>
        <w:ind w:hanging="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___________________________________________________________________             </w:t>
      </w:r>
    </w:p>
    <w:p>
      <w:pPr>
        <w:pStyle w:val="Normal"/>
        <w:widowControl w:val="false"/>
        <w:ind w:hanging="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</w:r>
    </w:p>
    <w:p>
      <w:pPr>
        <w:pStyle w:val="Normal"/>
        <w:widowControl w:val="false"/>
        <w:ind w:hanging="0" w:right="-1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center" w:pos="5129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center" w:pos="5129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Подпись заместителя министра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или лица, его замещающего                  _____________________ Фамилия, инициалы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Фамилия ответственного исполнителя,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</w:p>
    <w:p>
      <w:pPr>
        <w:pStyle w:val="Normal"/>
        <w:tabs>
          <w:tab w:val="clear" w:pos="720"/>
          <w:tab w:val="center" w:pos="5129" w:leader="none"/>
        </w:tabs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20" w:right="-1"/>
        <w:rPr>
          <w:rFonts w:cs="Times New Roman CYR"/>
        </w:rPr>
      </w:pPr>
      <w:r>
        <w:rPr>
          <w:rFonts w:cs="Times New Roman CYR"/>
        </w:rPr>
      </w:r>
      <w:r>
        <w:br w:type="page"/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spacing w:before="0" w:after="0"/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7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к  Административному регламенту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предоставления государственной услуги по согласованию плана снижения сбросов в централизованные системы водоотведения</w:t>
      </w:r>
    </w:p>
    <w:p>
      <w:pPr>
        <w:pStyle w:val="Normal"/>
        <w:spacing w:lineRule="auto" w:line="247" w:before="0" w:after="5"/>
        <w:ind w:hanging="0" w:left="4989"/>
        <w:rPr/>
      </w:pPr>
      <w:r>
        <w:rPr/>
      </w:r>
    </w:p>
    <w:p>
      <w:pPr>
        <w:pStyle w:val="Normal"/>
        <w:widowControl w:val="fals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Примерная форма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(оформляется на бланке </w:t>
      </w:r>
      <w:r>
        <w:rPr>
          <w:bCs/>
          <w:sz w:val="28"/>
          <w:szCs w:val="28"/>
        </w:rPr>
        <w:t>Министерства экологии и природных ресурсов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Республики Татарстан)</w:t>
      </w:r>
    </w:p>
    <w:p>
      <w:pPr>
        <w:pStyle w:val="Normal"/>
        <w:numPr>
          <w:ilvl w:val="0"/>
          <w:numId w:val="0"/>
        </w:numPr>
        <w:ind w:firstLine="720" w:left="0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Наименование заявителя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Почтовый адрес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согласовании плана снижения сбросов в централизованные системы водоотведения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Настоящим информирую, что принято решение о согласовании плана снижения сбросов в централизованные системы водоотведения, представленного:</w:t>
      </w:r>
    </w:p>
    <w:p>
      <w:pPr>
        <w:pStyle w:val="Normal"/>
        <w:ind w:hanging="709" w:right="-42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ind w:hanging="0" w:right="-425"/>
        <w:jc w:val="center"/>
        <w:rPr>
          <w:sz w:val="28"/>
          <w:szCs w:val="28"/>
        </w:rPr>
      </w:pPr>
      <w:r>
        <w:rPr/>
        <w:t>(наименование юридического лица, ФИО (</w:t>
      </w:r>
      <w:r>
        <w:rPr>
          <w:lang w:val="tt-RU"/>
        </w:rPr>
        <w:t>о</w:t>
      </w:r>
      <w:r>
        <w:rPr/>
        <w:t>тчество - при наличии) заявителя или индивидуального предпринимателя</w:t>
      </w:r>
    </w:p>
    <w:p>
      <w:pPr>
        <w:pStyle w:val="Normal"/>
        <w:ind w:hanging="0" w:right="-42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Подпись заместителя министра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или лица, его замещающего                  _____________________ Фамилия, инициалы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Фамилия ответственного исполнителя,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8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к  Административному регламенту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предоставления государственной услуги по согласованию плана снижения сбросов в централизованные системы водоотведения</w:t>
      </w:r>
    </w:p>
    <w:p>
      <w:pPr>
        <w:pStyle w:val="Normal"/>
        <w:spacing w:lineRule="auto" w:line="247" w:before="0" w:after="5"/>
        <w:ind w:hanging="0" w:left="4989"/>
        <w:rPr/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Примерная форма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(оформляется на бланке </w:t>
      </w:r>
      <w:r>
        <w:rPr>
          <w:bCs/>
          <w:sz w:val="28"/>
          <w:szCs w:val="28"/>
        </w:rPr>
        <w:t>Министерства экологии и природных ресурсов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Республики Татарстан)</w:t>
      </w:r>
    </w:p>
    <w:p>
      <w:pPr>
        <w:pStyle w:val="Normal"/>
        <w:numPr>
          <w:ilvl w:val="0"/>
          <w:numId w:val="0"/>
        </w:numPr>
        <w:ind w:firstLine="720" w:left="0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Наименование заявителя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Почтовый адрес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 отказе в согласовании плана снижения сбросов в централизованные системы водоотведения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Настоящим информирую, что принято решение об отказе в согласовании плана снижения сбросов в централизованные системы водоотведения: ________________________________________________________________________________________________________________________________________ </w:t>
      </w:r>
      <w:r>
        <w:rPr/>
        <w:t>(перечисление оснований для отказа в соответствии с пунктом 2.8.2 настоящего Регламента)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Подпись заместителя министра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или лица, его замещающего                  _____________________ Фамилия, инициалы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Фамилия ответственного исполнителя,</w:t>
      </w:r>
    </w:p>
    <w:p>
      <w:pPr>
        <w:pStyle w:val="Normal"/>
        <w:ind w:hanging="0"/>
        <w:rPr>
          <w:b/>
          <w:bCs/>
          <w:sz w:val="28"/>
          <w:szCs w:val="28"/>
        </w:rPr>
      </w:pPr>
      <w:r>
        <w:rPr>
          <w:sz w:val="28"/>
          <w:szCs w:val="28"/>
        </w:rPr>
        <w:t>номер телефона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9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к  Административному регламенту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предоставления государственной услуги по согласованию плана снижения сбросов в централизованные системы водоотведения</w:t>
      </w:r>
    </w:p>
    <w:p>
      <w:pPr>
        <w:pStyle w:val="Normal"/>
        <w:spacing w:lineRule="auto" w:line="247" w:before="0" w:after="5"/>
        <w:ind w:hanging="0" w:left="4989"/>
        <w:rPr/>
      </w:pPr>
      <w:r>
        <w:rPr/>
      </w:r>
    </w:p>
    <w:p>
      <w:pPr>
        <w:pStyle w:val="Normal"/>
        <w:ind w:firstLine="708" w:left="424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698"/>
        <w:jc w:val="right"/>
        <w:rPr>
          <w:bCs/>
          <w:color w:val="26282F"/>
        </w:rPr>
      </w:pPr>
      <w:r>
        <w:rPr>
          <w:bCs/>
          <w:color w:val="26282F"/>
        </w:rPr>
      </w:r>
    </w:p>
    <w:p>
      <w:pPr>
        <w:pStyle w:val="Normal"/>
        <w:ind w:firstLine="698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>Рекомендуемая форма</w:t>
      </w:r>
    </w:p>
    <w:p>
      <w:pPr>
        <w:pStyle w:val="Normal"/>
        <w:ind w:firstLine="720" w:left="453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1" w:left="4536"/>
        <w:rPr>
          <w:sz w:val="28"/>
          <w:szCs w:val="28"/>
        </w:rPr>
      </w:pPr>
      <w:r>
        <w:rPr>
          <w:sz w:val="28"/>
          <w:szCs w:val="28"/>
        </w:rPr>
        <w:t>Министру экологии и природных ресурсов Республики Татарстан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От: _________________________________</w:t>
      </w:r>
    </w:p>
    <w:p>
      <w:pPr>
        <w:pStyle w:val="Normal"/>
        <w:ind w:firstLine="708" w:left="3540"/>
        <w:jc w:val="center"/>
        <w:rPr/>
      </w:pPr>
      <w:r>
        <w:rPr/>
        <w:t>(для индивидуальных предпринимателей:</w:t>
      </w:r>
    </w:p>
    <w:p>
      <w:pPr>
        <w:pStyle w:val="Normal"/>
        <w:ind w:firstLine="430" w:left="4248"/>
        <w:jc w:val="center"/>
        <w:rPr/>
      </w:pPr>
      <w:r>
        <w:rPr/>
        <w:t>Ф.И.О.(</w:t>
      </w:r>
      <w:r>
        <w:rPr>
          <w:lang w:val="tt-RU"/>
        </w:rPr>
        <w:t>о</w:t>
      </w:r>
      <w:r>
        <w:rPr/>
        <w:t>тчество - при наличии), адрес (почтовый и (или) электронный)</w:t>
      </w:r>
    </w:p>
    <w:p>
      <w:pPr>
        <w:pStyle w:val="Normal"/>
        <w:ind w:firstLine="720" w:right="-567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____________________________________</w:t>
      </w:r>
    </w:p>
    <w:p>
      <w:pPr>
        <w:pStyle w:val="Normal"/>
        <w:rPr/>
      </w:pPr>
      <w:r>
        <w:rPr>
          <w:rFonts w:cs="Courier New" w:ascii="Courier New" w:hAnsi="Courier New"/>
          <w:sz w:val="22"/>
          <w:szCs w:val="22"/>
        </w:rPr>
        <w:t xml:space="preserve">                                                </w:t>
      </w:r>
      <w:r>
        <w:rPr/>
        <w:t>для юридических лиц: наименование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</w:t>
      </w:r>
      <w:r>
        <w:rPr/>
        <w:t>организации, адрес (почтовый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и (или) электронный)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об исправлении технической ошибки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Сообщаю об ошибке, допущенной при оказании государственной услуги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>
      <w:pPr>
        <w:pStyle w:val="Normal"/>
        <w:ind w:hanging="0"/>
        <w:jc w:val="left"/>
        <w:rPr/>
      </w:pPr>
      <w:r>
        <w:rPr/>
        <w:t xml:space="preserve">                                           </w:t>
      </w:r>
      <w:r>
        <w:rPr/>
        <w:t>(наименование государственной услуги)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аписа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>Правильные сведения:_____________________________________________________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Прилагаю следующие документы: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1. 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 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 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случае принятия решения об отклонении заявления об исправлении технической ошибки прошу уведомить: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отправления электронного документа на адрес E-mail: ____________________________________________________________________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адресу:_________________________________________________________________________________________________________________</w:t>
      </w:r>
    </w:p>
    <w:p>
      <w:pPr>
        <w:pStyle w:val="Normal"/>
        <w:widowControl w:val="false"/>
        <w:ind w:firstLine="720" w:left="-142"/>
        <w:rPr/>
      </w:pPr>
      <w:r>
        <w:rPr/>
        <w:t>_______________________    _________________        (_________________________)</w:t>
      </w:r>
    </w:p>
    <w:p>
      <w:pPr>
        <w:pStyle w:val="Normal"/>
        <w:widowControl w:val="false"/>
        <w:rPr/>
      </w:pPr>
      <w:r>
        <w:rPr/>
        <w:t xml:space="preserve">       </w:t>
      </w:r>
      <w:r>
        <w:rPr/>
        <w:t>(дата)                                                    (подпись)                                  (расшифровка подписи)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ind w:hanging="0"/>
        <w:rPr/>
      </w:pPr>
      <w:r>
        <w:rPr/>
        <w:t xml:space="preserve">Исполнитель (Ф.И.О. </w:t>
      </w:r>
      <w:r>
        <w:rPr>
          <w:lang w:val="tt-RU"/>
        </w:rPr>
        <w:t xml:space="preserve">(отчество – при наличии) </w:t>
      </w:r>
      <w:r>
        <w:rPr/>
        <w:t>полностью), (последнее – при наличии).</w:t>
      </w:r>
    </w:p>
    <w:p>
      <w:pPr>
        <w:pStyle w:val="Normal"/>
        <w:widowControl w:val="false"/>
        <w:ind w:hanging="0"/>
        <w:rPr/>
      </w:pPr>
      <w:r>
        <w:rPr/>
        <w:t>(Контактный телефон, E-mail)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ind w:hanging="0"/>
        <w:rPr/>
      </w:pPr>
      <w:r>
        <w:rPr/>
      </w:r>
    </w:p>
    <w:p>
      <w:pPr>
        <w:pStyle w:val="Normal"/>
        <w:widowControl w:val="false"/>
        <w:ind w:hanging="0"/>
        <w:rPr/>
      </w:pPr>
      <w:r>
        <w:rPr/>
      </w:r>
    </w:p>
    <w:p>
      <w:pPr>
        <w:pStyle w:val="Normal"/>
        <w:widowControl w:val="false"/>
        <w:ind w:hanging="0"/>
        <w:rPr/>
      </w:pPr>
      <w:r>
        <w:rPr/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(справочное)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к Административному регламенту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предоставления государственной услуги по согласованию плана снижения сбросов в централизованные системы водоотведения</w:t>
      </w:r>
    </w:p>
    <w:p>
      <w:pPr>
        <w:pStyle w:val="22"/>
        <w:shd w:val="clear" w:color="auto" w:fill="auto"/>
        <w:tabs>
          <w:tab w:val="clear" w:pos="720"/>
          <w:tab w:val="left" w:pos="709" w:leader="none"/>
        </w:tabs>
        <w:ind w:hanging="0" w:left="6236" w:right="-567"/>
        <w:rPr>
          <w:rFonts w:ascii="Times New Roman" w:hAnsi="Times New Roman" w:eastAsia="Times New Roman" w:cs="Times New Roman"/>
          <w:color w:val="auto"/>
          <w:sz w:val="24"/>
          <w:szCs w:val="24"/>
          <w:lang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  <w14:ligatures w14:val="none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20" w:left="0"/>
        <w:jc w:val="center"/>
        <w:outlineLvl w:val="2"/>
        <w:rPr>
          <w:sz w:val="28"/>
        </w:rPr>
      </w:pPr>
      <w:r>
        <w:rPr>
          <w:sz w:val="28"/>
        </w:rPr>
        <w:t>Министерство экологии и природных ресурсов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Республики Татарстан</w:t>
      </w:r>
    </w:p>
    <w:p>
      <w:pPr>
        <w:pStyle w:val="Normal"/>
        <w:widowControl w:val="false"/>
        <w:ind w:firstLine="540"/>
        <w:rPr>
          <w:sz w:val="28"/>
        </w:rPr>
      </w:pPr>
      <w:r>
        <w:rPr>
          <w:sz w:val="28"/>
        </w:rPr>
      </w:r>
    </w:p>
    <w:tbl>
      <w:tblPr>
        <w:tblW w:w="9793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 w:noHBand="0" w:noVBand="1" w:firstColumn="1" w:lastRow="0" w:lastColumn="0" w:firstRow="1"/>
      </w:tblPr>
      <w:tblGrid>
        <w:gridCol w:w="4613"/>
        <w:gridCol w:w="1674"/>
        <w:gridCol w:w="3506"/>
      </w:tblGrid>
      <w:tr>
        <w:trPr/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Электронный адрес</w:t>
            </w:r>
          </w:p>
        </w:tc>
      </w:tr>
      <w:tr>
        <w:trPr/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267-68-01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eco</w:t>
            </w:r>
            <w:r>
              <w:rPr>
                <w:sz w:val="28"/>
                <w:szCs w:val="28"/>
              </w:rPr>
              <w:t>@tatar.ru</w:t>
            </w:r>
          </w:p>
        </w:tc>
      </w:tr>
      <w:tr>
        <w:trPr>
          <w:trHeight w:val="400" w:hRule="atLeast"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267-68-57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30"/>
                <w:shd w:fill="FFFFFF" w:val="clear"/>
              </w:rPr>
              <w:t>Olga.Manidicheva@tatar.ru</w:t>
            </w:r>
          </w:p>
        </w:tc>
      </w:tr>
      <w:tr>
        <w:trPr>
          <w:trHeight w:val="466" w:hRule="atLeast"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охраны       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окружающей среды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267-68-30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Albert.Shubin@tatar.ru</w:t>
            </w:r>
          </w:p>
        </w:tc>
      </w:tr>
      <w:tr>
        <w:trPr>
          <w:trHeight w:val="417" w:hRule="atLeast"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охраны водных объектов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267-68-42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hyperlink r:id="rId6" w:tooltip="mailto:Vyacheslav.Dolgov@tatar.ru">
              <w:r>
                <w:rPr>
                  <w:rStyle w:val="Style"/>
                  <w:sz w:val="28"/>
                  <w:szCs w:val="28"/>
                </w:rPr>
                <w:t>Alina.Gizatullina@tatar.ru</w:t>
              </w:r>
            </w:hyperlink>
          </w:p>
        </w:tc>
      </w:tr>
      <w:tr>
        <w:trPr>
          <w:trHeight w:val="400" w:hRule="atLeast"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контроля исполнения документов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267-68-04</w:t>
              <w:br/>
              <w:t>267-68-05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eco</w:t>
            </w:r>
            <w:r>
              <w:rPr>
                <w:sz w:val="28"/>
                <w:szCs w:val="28"/>
              </w:rPr>
              <w:t>@tatar.ru</w:t>
            </w:r>
          </w:p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Аппарат Кабинета Министров Республики Татарстан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9679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 w:noHBand="0" w:noVBand="1" w:firstColumn="1" w:lastRow="0" w:lastColumn="0" w:firstRow="1"/>
      </w:tblPr>
      <w:tblGrid>
        <w:gridCol w:w="4554"/>
        <w:gridCol w:w="1704"/>
        <w:gridCol w:w="3421"/>
      </w:tblGrid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>
        <w:trPr>
          <w:trHeight w:val="400" w:hRule="atLeast"/>
        </w:trPr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</w:rPr>
            </w:pPr>
            <w:r>
              <w:rPr>
                <w:sz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</w:rPr>
            </w:pPr>
            <w:r>
              <w:rPr>
                <w:sz w:val="28"/>
              </w:rPr>
              <w:t>264-77-78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8"/>
              </w:rPr>
            </w:pPr>
            <w:r>
              <w:rPr>
                <w:sz w:val="28"/>
              </w:rPr>
              <w:t>Marat.Fashutdinov@tatar.ru</w:t>
            </w:r>
          </w:p>
        </w:tc>
      </w:tr>
    </w:tbl>
    <w:p>
      <w:pPr>
        <w:pStyle w:val="Normal"/>
        <w:ind w:hanging="0"/>
        <w:rPr>
          <w:color w:themeColor="dark1" w:val="000000"/>
        </w:rPr>
      </w:pPr>
      <w:r>
        <w:rPr>
          <w:color w:themeColor="dark1" w:val="000000"/>
        </w:rPr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134" w:right="1134" w:gutter="0" w:header="0" w:top="1134" w:footer="0" w:bottom="8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ind w:hanging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ind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  <w:rFonts w:ascii="Times New Roman" w:hAnsi="Times New Roman"/>
      </w:rPr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isLgl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40"/>
        <w:szCs w:val="40"/>
      </w:rPr>
    </w:lvl>
    <w:lvl w:ilvl="1">
      <w:start w:val="1"/>
      <w:isLgl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20"/>
      <w:jc w:val="both"/>
    </w:pPr>
    <w:rPr>
      <w:rFonts w:ascii="Times New Roman" w:hAnsi="Times New Roman" w:eastAsia="Tahoma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Title"/>
    <w:link w:val="1"/>
    <w:qFormat/>
    <w:pPr>
      <w:outlineLvl w:val="0"/>
    </w:pPr>
    <w:rPr/>
  </w:style>
  <w:style w:type="paragraph" w:styleId="Heading2">
    <w:name w:val="heading 2"/>
    <w:basedOn w:val="Title"/>
    <w:link w:val="2"/>
    <w:qFormat/>
    <w:pPr>
      <w:outlineLvl w:val="1"/>
    </w:pPr>
    <w:rPr/>
  </w:style>
  <w:style w:type="paragraph" w:styleId="Heading3">
    <w:name w:val="heading 3"/>
    <w:basedOn w:val="Title"/>
    <w:link w:val="3"/>
    <w:qFormat/>
    <w:pPr>
      <w:outlineLvl w:val="2"/>
    </w:pPr>
    <w:rPr/>
  </w:style>
  <w:style w:type="paragraph" w:styleId="Heading4">
    <w:name w:val="heading 4"/>
    <w:basedOn w:val="Title"/>
    <w:link w:val="4"/>
    <w:qFormat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Style5" w:customStyle="1">
    <w:name w:val="Название объекта Знак"/>
    <w:basedOn w:val="DefaultParagraphFont"/>
    <w:uiPriority w:val="35"/>
    <w:qFormat/>
    <w:rPr>
      <w:b/>
      <w:bCs/>
      <w:color w:themeColor="accent1" w:val="18A303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6" w:customStyle="1">
    <w:name w:val="Заголовок Знак"/>
    <w:uiPriority w:val="10"/>
    <w:qFormat/>
    <w:rPr>
      <w:sz w:val="48"/>
      <w:szCs w:val="48"/>
    </w:rPr>
  </w:style>
  <w:style w:type="character" w:styleId="Style7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8" w:customStyle="1">
    <w:name w:val="Выделенная цитата Знак"/>
    <w:link w:val="IntenseQuote"/>
    <w:uiPriority w:val="30"/>
    <w:qFormat/>
    <w:rPr>
      <w:i/>
    </w:rPr>
  </w:style>
  <w:style w:type="character" w:styleId="Style9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10" w:customStyle="1">
    <w:name w:val="Нижний колонтитул Знак"/>
    <w:uiPriority w:val="99"/>
    <w:qFormat/>
    <w:rPr/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Style5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6"/>
    <w:qFormat/>
    <w:pPr>
      <w:keepNext w:val="true"/>
      <w:spacing w:before="240" w:after="120"/>
      <w:jc w:val="center"/>
    </w:pPr>
    <w:rPr>
      <w:b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ahoma"/>
      <w:color w:val="000000"/>
      <w:kern w:val="0"/>
      <w:sz w:val="24"/>
      <w:szCs w:val="24"/>
      <w:lang w:val="ru-RU" w:eastAsia="zh-CN" w:bidi="hi-IN"/>
    </w:rPr>
  </w:style>
  <w:style w:type="paragraph" w:styleId="Subtitle">
    <w:name w:val="Subtitle"/>
    <w:basedOn w:val="Normal"/>
    <w:next w:val="Normal"/>
    <w:link w:val="Style7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13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ahoma"/>
      <w:color w:val="000000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Normal1" w:customStyle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Tahoma"/>
      <w:color w:val="000000"/>
      <w:kern w:val="0"/>
      <w:sz w:val="24"/>
      <w:szCs w:val="24"/>
      <w:lang w:val="ru-RU" w:eastAsia="zh-CN" w:bidi="hi-IN"/>
    </w:rPr>
  </w:style>
  <w:style w:type="paragraph" w:styleId="Preformatted" w:customStyle="1">
    <w:name w:val="Preformatted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Symbol" w:cs="Wingdings"/>
      <w:color w:val="000000"/>
      <w:kern w:val="0"/>
      <w:sz w:val="24"/>
      <w:szCs w:val="24"/>
      <w:lang w:val="ru-RU" w:eastAsia="zh-CN" w:bidi="hi-IN"/>
    </w:rPr>
  </w:style>
  <w:style w:type="paragraph" w:styleId="Style17" w:customStyle="1">
    <w:name w:val="Нормальный"/>
    <w:basedOn w:val="Normal"/>
    <w:qFormat/>
    <w:pPr/>
    <w:rPr/>
  </w:style>
  <w:style w:type="paragraph" w:styleId="OEM" w:customStyle="1">
    <w:name w:val="Нормальный (OEM)"/>
    <w:basedOn w:val="Preformatted"/>
    <w:qFormat/>
    <w:pPr/>
    <w:rPr/>
  </w:style>
  <w:style w:type="paragraph" w:styleId="Style18" w:customStyle="1">
    <w:name w:val="Утратил силу"/>
    <w:basedOn w:val="Normal"/>
    <w:qFormat/>
    <w:pPr/>
    <w:rPr>
      <w:strike/>
      <w:color w:val="666600"/>
    </w:rPr>
  </w:style>
  <w:style w:type="paragraph" w:styleId="Textreference" w:customStyle="1">
    <w:name w:val="Text (reference)"/>
    <w:basedOn w:val="Normal"/>
    <w:qFormat/>
    <w:pPr>
      <w:spacing w:before="75" w:after="0"/>
      <w:ind w:hanging="0"/>
    </w:pPr>
    <w:rPr>
      <w:i/>
      <w:color w:val="353842"/>
    </w:rPr>
  </w:style>
  <w:style w:type="paragraph" w:styleId="Style19" w:customStyle="1">
    <w:name w:val="Комментарий"/>
    <w:basedOn w:val="Textreference"/>
    <w:qFormat/>
    <w:pPr>
      <w:shd w:val="clear" w:color="auto" w:fill="F0F0F0"/>
    </w:pPr>
    <w:rPr>
      <w:shd w:fill="F0F0F0" w:val="clear"/>
    </w:rPr>
  </w:style>
  <w:style w:type="paragraph" w:styleId="Style20" w:customStyle="1">
    <w:name w:val="Заголовок статьи"/>
    <w:basedOn w:val="Normal"/>
    <w:qFormat/>
    <w:pPr>
      <w:ind w:hanging="892" w:left="1612"/>
    </w:pPr>
    <w:rPr/>
  </w:style>
  <w:style w:type="paragraph" w:styleId="Style21" w:customStyle="1">
    <w:name w:val="Прижатый влево"/>
    <w:basedOn w:val="Normal"/>
    <w:qFormat/>
    <w:pPr>
      <w:ind w:hanging="0"/>
      <w:jc w:val="left"/>
    </w:pPr>
    <w:rPr/>
  </w:style>
  <w:style w:type="paragraph" w:styleId="Style22" w:customStyle="1">
    <w:name w:val="Информация о версии"/>
    <w:basedOn w:val="Textreference"/>
    <w:qFormat/>
    <w:pPr>
      <w:shd w:val="clear" w:color="auto" w:fill="F0F0F0"/>
    </w:pPr>
    <w:rPr>
      <w:shd w:fill="F0F0F0" w:val="clear"/>
    </w:rPr>
  </w:style>
  <w:style w:type="paragraph" w:styleId="Style23" w:customStyle="1">
    <w:name w:val="Не вступил в силу"/>
    <w:basedOn w:val="Normal"/>
    <w:qFormat/>
    <w:pPr>
      <w:ind w:hanging="139" w:left="139"/>
    </w:pPr>
    <w:rPr/>
  </w:style>
  <w:style w:type="paragraph" w:styleId="Style24" w:customStyle="1">
    <w:name w:val="Информация об изменениях"/>
    <w:basedOn w:val="Textreference"/>
    <w:qFormat/>
    <w:pPr>
      <w:shd w:val="clear" w:color="auto" w:fill="EAEFED"/>
    </w:pPr>
    <w:rPr>
      <w:sz w:val="20"/>
      <w:shd w:fill="EAEFED" w:val="clear"/>
    </w:rPr>
  </w:style>
  <w:style w:type="paragraph" w:styleId="Style25" w:customStyle="1">
    <w:name w:val="Заголовок ЭР (левое окно)"/>
    <w:basedOn w:val="Title"/>
    <w:qFormat/>
    <w:pPr/>
    <w:rPr/>
  </w:style>
  <w:style w:type="paragraph" w:styleId="FootnoteText">
    <w:name w:val="footnote text"/>
    <w:basedOn w:val="Normal"/>
    <w:link w:val="Style11"/>
    <w:pPr/>
    <w:rPr>
      <w:sz w:val="20"/>
    </w:rPr>
  </w:style>
  <w:style w:type="paragraph" w:styleId="Style26" w:customStyle="1">
    <w:name w:val="Взамен"/>
    <w:basedOn w:val="Textreference"/>
    <w:qFormat/>
    <w:pPr>
      <w:shd w:val="clear" w:color="auto" w:fill="FFF5AD"/>
      <w:ind w:left="432"/>
    </w:pPr>
    <w:rPr>
      <w:shd w:fill="FFF5AD" w:val="clear"/>
    </w:rPr>
  </w:style>
  <w:style w:type="paragraph" w:styleId="Style27" w:customStyle="1">
    <w:name w:val="Сравнение"/>
    <w:basedOn w:val="Textreference"/>
    <w:qFormat/>
    <w:pPr>
      <w:shd w:val="clear" w:color="auto" w:fill="F0F0F0"/>
      <w:ind w:left="432"/>
    </w:pPr>
    <w:rPr>
      <w:shd w:fill="F0F0F0" w:val="clear"/>
    </w:rPr>
  </w:style>
  <w:style w:type="paragraph" w:styleId="Style28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Style29">
    <w:name w:val="Колонтитулы"/>
    <w:basedOn w:val="Normal"/>
    <w:qFormat/>
    <w:pPr/>
    <w:rPr/>
  </w:style>
  <w:style w:type="paragraph" w:styleId="Header">
    <w:name w:val="header"/>
    <w:basedOn w:val="Style28"/>
    <w:link w:val="Style9"/>
    <w:pPr/>
    <w:rPr/>
  </w:style>
  <w:style w:type="paragraph" w:styleId="Footer">
    <w:name w:val="footer"/>
    <w:basedOn w:val="Style28"/>
    <w:link w:val="Style10"/>
    <w:pPr/>
    <w:rPr/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2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22"/>
      <w:ind w:hanging="1940"/>
    </w:pPr>
    <w:rPr>
      <w:rFonts w:ascii="Calibri" w:hAnsi="Calibri" w:eastAsia="Calibri"/>
      <w:sz w:val="28"/>
      <w:szCs w:val="28"/>
      <w:lang w:eastAsia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rFonts w:ascii="Arial" w:hAnsi="Arial" w:eastAsia="Calibri"/>
      <w:sz w:val="28"/>
      <w:szCs w:val="22"/>
      <w:lang w:eastAsia="en-US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Содержимое врезки"/>
    <w:basedOn w:val="Normal"/>
    <w:qFormat/>
    <w:pPr/>
    <w:rPr/>
  </w:style>
  <w:style w:type="paragraph" w:styleId="Style32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11" w:customStyle="1">
    <w:name w:val="Заголовок 11"/>
    <w:qFormat/>
    <w:pPr>
      <w:keepNext w:val="true"/>
      <w:widowControl/>
      <w:tabs>
        <w:tab w:val="clear" w:pos="720"/>
        <w:tab w:val="left" w:pos="7088" w:leader="none"/>
      </w:tabs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en-US" w:eastAsia="en-US" w:bidi="ar-SA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72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69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7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6">
    <w:name w:val="Grid Table 1 Light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87FC76" w:themeColor="accent1" w:sz="4" w:space="0"/>
          <w:left w:val="single" w:color="87FC76" w:themeColor="accent1" w:sz="4" w:space="0"/>
          <w:bottom w:val="single" w:color="87FC76" w:themeColor="accent1" w:sz="4" w:space="0"/>
          <w:right w:val="single" w:color="87FC76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52FB39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7">
    <w:name w:val="Grid Table 1 Light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76CBFC" w:themeColor="accent2" w:sz="4" w:space="0"/>
          <w:left w:val="single" w:color="76CBFC" w:themeColor="accent2" w:sz="4" w:space="0"/>
          <w:bottom w:val="single" w:color="76CBFC" w:themeColor="accent2" w:sz="4" w:space="0"/>
          <w:right w:val="single" w:color="76CBFC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39B4FB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8">
    <w:name w:val="Grid Table 1 Light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CA776" w:themeColor="accent3" w:sz="4" w:space="0"/>
          <w:left w:val="single" w:color="FCA776" w:themeColor="accent3" w:sz="4" w:space="0"/>
          <w:bottom w:val="single" w:color="FCA776" w:themeColor="accent3" w:sz="4" w:space="0"/>
          <w:right w:val="single" w:color="FCA776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B803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9">
    <w:name w:val="Grid Table 1 Light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A76FC" w:themeColor="accent4" w:sz="4" w:space="0"/>
          <w:left w:val="single" w:color="EA76FC" w:themeColor="accent4" w:sz="4" w:space="0"/>
          <w:bottom w:val="single" w:color="EA76FC" w:themeColor="accent4" w:sz="4" w:space="0"/>
          <w:right w:val="single" w:color="EA76FC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E139FB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0">
    <w:name w:val="Grid Table 1 Light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E282" w:themeColor="accent5" w:sz="4" w:space="0"/>
          <w:left w:val="single" w:color="FFE282" w:themeColor="accent5" w:sz="4" w:space="0"/>
          <w:bottom w:val="single" w:color="FFE282" w:themeColor="accent5" w:sz="4" w:space="0"/>
          <w:right w:val="single" w:color="FFE282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54A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1">
    <w:name w:val="Grid Table 1 Light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09D9C" w:themeColor="accent6" w:sz="4" w:space="0"/>
          <w:left w:val="single" w:color="F09D9C" w:themeColor="accent6" w:sz="4" w:space="0"/>
          <w:bottom w:val="single" w:color="F09D9C" w:themeColor="accent6" w:sz="4" w:space="0"/>
          <w:right w:val="single" w:color="F09D9C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E9727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3">
    <w:name w:val="Grid Table 2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2FDB9" w:fill="C2FDB9" w:themeFill="accent1" w:themeFillTint="34"/>
      </w:tcPr>
    </w:tblStylePr>
    <w:tblStylePr w:type="band1Vert">
      <w:rPr>
        <w:sz w:val="22"/>
      </w:rPr>
      <w:tblPr/>
      <w:tcPr>
        <w:shd w:val="clear" w:color="C2FDB9" w:fill="C2FDB9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BBE03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1BBE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4">
    <w:name w:val="Grid Table 2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CE6FD" w:fill="BCE6FD" w:themeFill="accent2" w:themeFillTint="32"/>
      </w:tcPr>
    </w:tblStylePr>
    <w:tblStylePr w:type="band1Vert">
      <w:rPr>
        <w:sz w:val="22"/>
      </w:rPr>
      <w:tblPr/>
      <w:tcPr>
        <w:shd w:val="clear" w:color="BCE6FD" w:fill="BCE6FD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36B3FB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36B3FB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5">
    <w:name w:val="Grid Table 2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D2B9" w:fill="FDD2B9" w:themeFill="accent3" w:themeFillTint="34"/>
      </w:tcPr>
    </w:tblStylePr>
    <w:tblStylePr w:type="band1Vert">
      <w:rPr>
        <w:sz w:val="22"/>
      </w:rPr>
      <w:tblPr/>
      <w:tcPr>
        <w:shd w:val="clear" w:color="FDD2B9" w:fill="FDD2B9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43E03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4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6">
    <w:name w:val="Grid Table 2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4B9FD" w:fill="F4B9FD" w:themeFill="accent4" w:themeFillTint="34"/>
      </w:tcPr>
    </w:tblStylePr>
    <w:tblStylePr w:type="band1Vert">
      <w:rPr>
        <w:sz w:val="22"/>
      </w:rPr>
      <w:tblPr/>
      <w:tcPr>
        <w:shd w:val="clear" w:color="F4B9FD" w:fill="F4B9FD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032FB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032FB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7">
    <w:name w:val="Grid Table 2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0BF" w:fill="FFF0BF" w:themeFill="accent5" w:themeFillTint="34"/>
      </w:tcPr>
    </w:tblStylePr>
    <w:tblStylePr w:type="band1Vert">
      <w:rPr>
        <w:sz w:val="22"/>
      </w:rPr>
      <w:tblPr/>
      <w:tcPr>
        <w:shd w:val="clear" w:color="FFF0BF" w:fill="FFF0B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9C00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8">
    <w:name w:val="Grid Table 2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7CDCD" w:fill="F7CDCD" w:themeFill="accent6" w:themeFillTint="34"/>
      </w:tcPr>
    </w:tblStylePr>
    <w:tblStylePr w:type="band1Vert">
      <w:rPr>
        <w:sz w:val="22"/>
      </w:rPr>
      <w:tblPr/>
      <w:tcPr>
        <w:shd w:val="clear" w:color="F7CDCD" w:fill="F7CDCD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211E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3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2FDB9" w:fill="C2FDB9" w:themeFill="accent1" w:themeFillTint="34"/>
      </w:tcPr>
    </w:tblStylePr>
    <w:tblStylePr w:type="band1Vert">
      <w:rPr>
        <w:sz w:val="22"/>
      </w:rPr>
      <w:tblPr/>
      <w:tcPr>
        <w:shd w:val="clear" w:color="C2FDB9" w:fill="C2FDB9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1">
    <w:name w:val="Grid Table 3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CE6FD" w:fill="BCE6FD" w:themeFill="accent2" w:themeFillTint="32"/>
      </w:tcPr>
    </w:tblStylePr>
    <w:tblStylePr w:type="band1Vert">
      <w:rPr>
        <w:sz w:val="22"/>
      </w:rPr>
      <w:tblPr/>
      <w:tcPr>
        <w:shd w:val="clear" w:color="BCE6FD" w:fill="BCE6FD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3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D2B9" w:fill="FDD2B9" w:themeFill="accent3" w:themeFillTint="34"/>
      </w:tcPr>
    </w:tblStylePr>
    <w:tblStylePr w:type="band1Vert">
      <w:rPr>
        <w:sz w:val="22"/>
      </w:rPr>
      <w:tblPr/>
      <w:tcPr>
        <w:shd w:val="clear" w:color="FDD2B9" w:fill="FDD2B9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3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4B9FD" w:fill="F4B9FD" w:themeFill="accent4" w:themeFillTint="34"/>
      </w:tcPr>
    </w:tblStylePr>
    <w:tblStylePr w:type="band1Vert">
      <w:rPr>
        <w:sz w:val="22"/>
      </w:rPr>
      <w:tblPr/>
      <w:tcPr>
        <w:shd w:val="clear" w:color="F4B9FD" w:fill="F4B9FD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4">
    <w:name w:val="Grid Table 3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0BF" w:fill="FFF0BF" w:themeFill="accent5" w:themeFillTint="34"/>
      </w:tcPr>
    </w:tblStylePr>
    <w:tblStylePr w:type="band1Vert">
      <w:rPr>
        <w:sz w:val="22"/>
      </w:rPr>
      <w:tblPr/>
      <w:tcPr>
        <w:shd w:val="clear" w:color="FFF0BF" w:fill="FFF0B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5">
    <w:name w:val="Grid Table 3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7CDCD" w:fill="F7CDCD" w:themeFill="accent6" w:themeFillTint="34"/>
      </w:tcPr>
    </w:tblStylePr>
    <w:tblStylePr w:type="band1Vert">
      <w:rPr>
        <w:sz w:val="22"/>
      </w:rPr>
      <w:tblPr/>
      <w:tcPr>
        <w:shd w:val="clear" w:color="F7CDCD" w:fill="F7CDCD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7">
    <w:name w:val="Grid Table 4 - Accent 1"/>
    <w:uiPriority w:val="5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4FDBC" w:fill="C4FDBC" w:themeFill="accent1" w:themeFillTint="32"/>
      </w:tcPr>
    </w:tblStylePr>
    <w:tblStylePr w:type="band1Vert">
      <w:rPr>
        <w:sz w:val="22"/>
      </w:rPr>
      <w:tblPr/>
      <w:tcPr>
        <w:shd w:val="clear" w:color="C4FDBC" w:fill="C4FDBC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1BBE03" w:themeColor="accent1" w:sz="4" w:space="0"/>
          <w:left w:val="single" w:color="1BBE03" w:themeColor="accent1" w:sz="4" w:space="0"/>
          <w:bottom w:val="single" w:color="1BBE03" w:themeColor="accent1" w:sz="4" w:space="0"/>
          <w:right w:val="single" w:color="1BBE03" w:themeColor="accent1" w:sz="4" w:space="0"/>
        </w:tcBorders>
        <w:shd w:val="clear" w:color="1BBE03" w:fill="1BBE03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1BBE03" w:themeColor="accent1" w:sz="4" w:space="0"/>
        </w:tcBorders>
      </w:tcPr>
    </w:tblStylePr>
  </w:style>
  <w:style w:type="table" w:customStyle="1" w:styleId="798">
    <w:name w:val="Grid Table 4 - Accent 2"/>
    <w:uiPriority w:val="5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CE6FD" w:fill="BCE6FD" w:themeFill="accent2" w:themeFillTint="32"/>
      </w:tcPr>
    </w:tblStylePr>
    <w:tblStylePr w:type="band1Vert">
      <w:rPr>
        <w:sz w:val="22"/>
      </w:rPr>
      <w:tblPr/>
      <w:tcPr>
        <w:shd w:val="clear" w:color="BCE6FD" w:fill="BCE6FD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36B3FB" w:themeColor="accent2" w:sz="4" w:space="0"/>
          <w:left w:val="single" w:color="36B3FB" w:themeColor="accent2" w:sz="4" w:space="0"/>
          <w:bottom w:val="single" w:color="36B3FB" w:themeColor="accent2" w:sz="4" w:space="0"/>
          <w:right w:val="single" w:color="36B3FB" w:themeColor="accent2" w:sz="4" w:space="0"/>
        </w:tcBorders>
        <w:shd w:val="clear" w:color="36B3FB" w:fill="36B3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36B3FB" w:themeColor="accent2" w:sz="4" w:space="0"/>
        </w:tcBorders>
      </w:tcPr>
    </w:tblStylePr>
  </w:style>
  <w:style w:type="table" w:customStyle="1" w:styleId="799">
    <w:name w:val="Grid Table 4 - Accent 3"/>
    <w:uiPriority w:val="5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D2B9" w:fill="FDD2B9" w:themeFill="accent3" w:themeFillTint="34"/>
      </w:tcPr>
    </w:tblStylePr>
    <w:tblStylePr w:type="band1Vert">
      <w:rPr>
        <w:sz w:val="22"/>
      </w:rPr>
      <w:tblPr/>
      <w:tcPr>
        <w:shd w:val="clear" w:color="FDD2B9" w:fill="FDD2B9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43E03" w:themeColor="accent3" w:sz="4" w:space="0"/>
          <w:left w:val="single" w:color="A43E03" w:themeColor="accent3" w:sz="4" w:space="0"/>
          <w:bottom w:val="single" w:color="A43E03" w:themeColor="accent3" w:sz="4" w:space="0"/>
          <w:right w:val="single" w:color="A43E03" w:themeColor="accent3" w:sz="4" w:space="0"/>
        </w:tcBorders>
        <w:shd w:val="clear" w:color="A43E03" w:fill="A43E03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43E03" w:themeColor="accent3" w:sz="4" w:space="0"/>
        </w:tcBorders>
      </w:tcPr>
    </w:tblStylePr>
  </w:style>
  <w:style w:type="table" w:customStyle="1" w:styleId="800">
    <w:name w:val="Grid Table 4 - Accent 4"/>
    <w:uiPriority w:val="5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4B9FD" w:fill="F4B9FD" w:themeFill="accent4" w:themeFillTint="34"/>
      </w:tcPr>
    </w:tblStylePr>
    <w:tblStylePr w:type="band1Vert">
      <w:rPr>
        <w:sz w:val="22"/>
      </w:rPr>
      <w:tblPr/>
      <w:tcPr>
        <w:shd w:val="clear" w:color="F4B9FD" w:fill="F4B9FD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E032FB" w:themeColor="accent4" w:sz="4" w:space="0"/>
          <w:left w:val="single" w:color="E032FB" w:themeColor="accent4" w:sz="4" w:space="0"/>
          <w:bottom w:val="single" w:color="E032FB" w:themeColor="accent4" w:sz="4" w:space="0"/>
          <w:right w:val="single" w:color="E032FB" w:themeColor="accent4" w:sz="4" w:space="0"/>
        </w:tcBorders>
        <w:shd w:val="clear" w:color="E032FB" w:fill="E032FB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032FB" w:themeColor="accent4" w:sz="4" w:space="0"/>
        </w:tcBorders>
      </w:tcPr>
    </w:tblStylePr>
  </w:style>
  <w:style w:type="table" w:customStyle="1" w:styleId="801">
    <w:name w:val="Grid Table 4 - Accent 5"/>
    <w:uiPriority w:val="5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0BF" w:fill="FFF0BF" w:themeFill="accent5" w:themeFillTint="34"/>
      </w:tcPr>
    </w:tblStylePr>
    <w:tblStylePr w:type="band1Vert">
      <w:rPr>
        <w:sz w:val="22"/>
      </w:rPr>
      <w:tblPr/>
      <w:tcPr>
        <w:shd w:val="clear" w:color="FFF0BF" w:fill="FFF0B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  <w:shd w:val="clear" w:color="C99C00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99C00" w:themeColor="accent5" w:sz="4" w:space="0"/>
        </w:tcBorders>
      </w:tcPr>
    </w:tblStylePr>
  </w:style>
  <w:style w:type="table" w:customStyle="1" w:styleId="802">
    <w:name w:val="Grid Table 4 - Accent 6"/>
    <w:uiPriority w:val="5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7CDCD" w:fill="F7CDCD" w:themeFill="accent6" w:themeFillTint="34"/>
      </w:tcPr>
    </w:tblStylePr>
    <w:tblStylePr w:type="band1Vert">
      <w:rPr>
        <w:sz w:val="22"/>
      </w:rPr>
      <w:tblPr/>
      <w:tcPr>
        <w:shd w:val="clear" w:color="F7CDCD" w:fill="F7CDCD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  <w:shd w:val="clear" w:color="C9211E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9211E" w:themeColor="accent6" w:sz="4" w:space="0"/>
        </w:tcBorders>
      </w:tcPr>
    </w:tblStylePr>
  </w:style>
  <w:style w:type="table" w:styleId="80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04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77FC63" w:fill="77FC63" w:themeFill="accent1" w:themeFillTint="75"/>
      </w:tcPr>
    </w:tblStylePr>
    <w:tblStylePr w:type="band1Vert">
      <w:tblPr/>
      <w:tcPr>
        <w:shd w:val="clear" w:color="77FC63" w:fill="77FC63" w:themeFill="accent1" w:themeFillTint="75"/>
      </w:tcPr>
    </w:tblStylePr>
    <w:tblStylePr w:type="firstCol">
      <w:rPr>
        <w:b/>
        <w:sz w:val="22"/>
      </w:rPr>
      <w:tblPr/>
      <w:tcPr>
        <w:shd w:val="clear" w:color="18A303" w:fill="18A303" w:themeFill="accent1"/>
      </w:tcPr>
    </w:tblStylePr>
    <w:tblStylePr w:type="firstRow">
      <w:rPr>
        <w:b/>
        <w:sz w:val="22"/>
      </w:rPr>
      <w:tblPr/>
      <w:tcPr>
        <w:shd w:val="clear" w:color="18A303" w:fill="18A303" w:themeFill="accent1"/>
      </w:tcPr>
    </w:tblStylePr>
    <w:tblStylePr w:type="lastCol">
      <w:rPr>
        <w:b/>
        <w:sz w:val="22"/>
      </w:rPr>
      <w:tblPr/>
      <w:tcPr>
        <w:shd w:val="clear" w:color="18A303" w:fill="18A303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18A303" w:fill="18A303" w:themeFill="accent1"/>
      </w:tcPr>
    </w:tblStylePr>
  </w:style>
  <w:style w:type="table" w:customStyle="1" w:styleId="805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63C4FC" w:fill="63C4FC" w:themeFill="accent2" w:themeFillTint="75"/>
      </w:tcPr>
    </w:tblStylePr>
    <w:tblStylePr w:type="band1Vert">
      <w:tblPr/>
      <w:tcPr>
        <w:shd w:val="clear" w:color="63C4FC" w:fill="63C4FC" w:themeFill="accent2" w:themeFillTint="75"/>
      </w:tcPr>
    </w:tblStylePr>
    <w:tblStylePr w:type="firstCol">
      <w:rPr>
        <w:b/>
        <w:sz w:val="22"/>
      </w:rPr>
      <w:tblPr/>
      <w:tcPr>
        <w:shd w:val="clear" w:color="0369A3" w:fill="0369A3" w:themeFill="accent2"/>
      </w:tcPr>
    </w:tblStylePr>
    <w:tblStylePr w:type="firstRow">
      <w:rPr>
        <w:b/>
        <w:sz w:val="22"/>
      </w:rPr>
      <w:tblPr/>
      <w:tcPr>
        <w:shd w:val="clear" w:color="0369A3" w:fill="0369A3" w:themeFill="accent2"/>
      </w:tcPr>
    </w:tblStylePr>
    <w:tblStylePr w:type="lastCol">
      <w:rPr>
        <w:b/>
        <w:sz w:val="22"/>
      </w:rPr>
      <w:tblPr/>
      <w:tcPr>
        <w:shd w:val="clear" w:color="0369A3" w:fill="0369A3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369A3" w:fill="0369A3" w:themeFill="accent2"/>
      </w:tcPr>
    </w:tblStylePr>
  </w:style>
  <w:style w:type="table" w:customStyle="1" w:styleId="806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C9B63" w:fill="FC9B63" w:themeFill="accent3" w:themeFillTint="75"/>
      </w:tcPr>
    </w:tblStylePr>
    <w:tblStylePr w:type="band1Vert">
      <w:tblPr/>
      <w:tcPr>
        <w:shd w:val="clear" w:color="FC9B63" w:fill="FC9B63" w:themeFill="accent3" w:themeFillTint="75"/>
      </w:tcPr>
    </w:tblStylePr>
    <w:tblStylePr w:type="firstCol">
      <w:rPr>
        <w:b/>
        <w:sz w:val="22"/>
      </w:rPr>
      <w:tblPr/>
      <w:tcPr>
        <w:shd w:val="clear" w:color="A33E03" w:fill="A33E03" w:themeFill="accent3"/>
      </w:tcPr>
    </w:tblStylePr>
    <w:tblStylePr w:type="firstRow">
      <w:rPr>
        <w:b/>
        <w:sz w:val="22"/>
      </w:rPr>
      <w:tblPr/>
      <w:tcPr>
        <w:shd w:val="clear" w:color="A33E03" w:fill="A33E03" w:themeFill="accent3"/>
      </w:tcPr>
    </w:tblStylePr>
    <w:tblStylePr w:type="lastCol">
      <w:rPr>
        <w:b/>
        <w:sz w:val="22"/>
      </w:rPr>
      <w:tblPr/>
      <w:tcPr>
        <w:shd w:val="clear" w:color="A33E03" w:fill="A33E03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33E03" w:fill="A33E03" w:themeFill="accent3"/>
      </w:tcPr>
    </w:tblStylePr>
  </w:style>
  <w:style w:type="table" w:customStyle="1" w:styleId="807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763FC" w:fill="E763FC" w:themeFill="accent4" w:themeFillTint="75"/>
      </w:tcPr>
    </w:tblStylePr>
    <w:tblStylePr w:type="band1Vert">
      <w:tblPr/>
      <w:tcPr>
        <w:shd w:val="clear" w:color="E763FC" w:fill="E763FC" w:themeFill="accent4" w:themeFillTint="75"/>
      </w:tcPr>
    </w:tblStylePr>
    <w:tblStylePr w:type="firstCol">
      <w:rPr>
        <w:b/>
        <w:sz w:val="22"/>
      </w:rPr>
      <w:tblPr/>
      <w:tcPr>
        <w:shd w:val="clear" w:color="8E03A3" w:fill="8E03A3" w:themeFill="accent4"/>
      </w:tcPr>
    </w:tblStylePr>
    <w:tblStylePr w:type="firstRow">
      <w:rPr>
        <w:b/>
        <w:sz w:val="22"/>
      </w:rPr>
      <w:tblPr/>
      <w:tcPr>
        <w:shd w:val="clear" w:color="8E03A3" w:fill="8E03A3" w:themeFill="accent4"/>
      </w:tcPr>
    </w:tblStylePr>
    <w:tblStylePr w:type="lastCol">
      <w:rPr>
        <w:b/>
        <w:sz w:val="22"/>
      </w:rPr>
      <w:tblPr/>
      <w:tcPr>
        <w:shd w:val="clear" w:color="8E03A3" w:fill="8E03A3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E03A3" w:fill="8E03A3" w:themeFill="accent4"/>
      </w:tcPr>
    </w:tblStylePr>
  </w:style>
  <w:style w:type="table" w:customStyle="1" w:styleId="808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DE71" w:fill="FFDE71" w:themeFill="accent5" w:themeFillTint="75"/>
      </w:tcPr>
    </w:tblStylePr>
    <w:tblStylePr w:type="band1Vert">
      <w:tblPr/>
      <w:tcPr>
        <w:shd w:val="clear" w:color="FFDE71" w:fill="FFDE71" w:themeFill="accent5" w:themeFillTint="75"/>
      </w:tcPr>
    </w:tblStylePr>
    <w:tblStylePr w:type="firstCol">
      <w:rPr>
        <w:b/>
        <w:sz w:val="22"/>
      </w:rPr>
      <w:tblPr/>
      <w:tcPr>
        <w:shd w:val="clear" w:color="C99C00" w:fill="C99C00" w:themeFill="accent5"/>
      </w:tcPr>
    </w:tblStylePr>
    <w:tblStylePr w:type="firstRow">
      <w:rPr>
        <w:b/>
        <w:sz w:val="22"/>
      </w:rPr>
      <w:tblPr/>
      <w:tcPr>
        <w:shd w:val="clear" w:color="C99C00" w:fill="C99C00" w:themeFill="accent5"/>
      </w:tcPr>
    </w:tblStylePr>
    <w:tblStylePr w:type="lastCol">
      <w:rPr>
        <w:b/>
        <w:sz w:val="22"/>
      </w:rPr>
      <w:tblPr/>
      <w:tcPr>
        <w:shd w:val="clear" w:color="C99C00" w:fill="C99C00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99C00" w:fill="C99C00" w:themeFill="accent5"/>
      </w:tcPr>
    </w:tblStylePr>
  </w:style>
  <w:style w:type="table" w:customStyle="1" w:styleId="809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E908F" w:fill="EE908F" w:themeFill="accent6" w:themeFillTint="75"/>
      </w:tcPr>
    </w:tblStylePr>
    <w:tblStylePr w:type="band1Vert">
      <w:tblPr/>
      <w:tcPr>
        <w:shd w:val="clear" w:color="EE908F" w:fill="EE908F" w:themeFill="accent6" w:themeFillTint="75"/>
      </w:tcPr>
    </w:tblStylePr>
    <w:tblStylePr w:type="firstCol">
      <w:rPr>
        <w:b/>
        <w:sz w:val="22"/>
      </w:rPr>
      <w:tblPr/>
      <w:tcPr>
        <w:shd w:val="clear" w:color="C9211E" w:fill="C9211E" w:themeFill="accent6"/>
      </w:tcPr>
    </w:tblStylePr>
    <w:tblStylePr w:type="firstRow">
      <w:rPr>
        <w:b/>
        <w:sz w:val="22"/>
      </w:rPr>
      <w:tblPr/>
      <w:tcPr>
        <w:shd w:val="clear" w:color="C9211E" w:fill="C9211E" w:themeFill="accent6"/>
      </w:tcPr>
    </w:tblStylePr>
    <w:tblStylePr w:type="lastCol">
      <w:rPr>
        <w:b/>
        <w:sz w:val="22"/>
      </w:rPr>
      <w:tblPr/>
      <w:tcPr>
        <w:shd w:val="clear" w:color="C9211E" w:fill="C9211E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9211E" w:fill="C9211E" w:themeFill="accent6"/>
      </w:tcPr>
    </w:tblStylePr>
  </w:style>
  <w:style w:type="table" w:styleId="81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11">
    <w:name w:val="Grid Table 6 Colorful - Accent 1"/>
    <w:uiPriority w:val="99"/>
    <w:tblPr>
      <w:tblStyleRowBandSize w:val="1"/>
      <w:tblStyleColBandSize w:val="1"/>
      <w:tblBorders>
        <w:top w:val="single" w:color="6AFC55" w:themeColor="accent1" w:themeTint="80" w:sz="4" w:space="0"/>
        <w:left w:val="single" w:color="6AFC55" w:themeColor="accent1" w:themeTint="80" w:sz="4" w:space="0"/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C2FDB9" w:fill="C2FDB9" w:themeFill="accent1" w:themeFillTint="34"/>
      </w:tcPr>
    </w:tblStylePr>
    <w:tblStylePr w:type="band1Vert">
      <w:tblPr/>
      <w:tcPr>
        <w:shd w:val="clear" w:color="C2FDB9" w:fill="C2FDB9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6AFC55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12">
    <w:name w:val="Grid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BCE6FD" w:fill="BCE6FD" w:themeFill="accent2" w:themeFillTint="32"/>
      </w:tcPr>
    </w:tblStylePr>
    <w:tblStylePr w:type="band1Vert">
      <w:tblPr/>
      <w:tcPr>
        <w:shd w:val="clear" w:color="BCE6FD" w:fill="BCE6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36B3FB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13">
    <w:name w:val="Grid Table 6 Colorful - Accent 3"/>
    <w:uiPriority w:val="99"/>
    <w:tblPr>
      <w:tblStyleRowBandSize w:val="1"/>
      <w:tblStyleColBandSize w:val="1"/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DD2B9" w:fill="FDD2B9" w:themeFill="accent3" w:themeFillTint="34"/>
      </w:tcPr>
    </w:tblStylePr>
    <w:tblStylePr w:type="band1Vert">
      <w:tblPr/>
      <w:tcPr>
        <w:shd w:val="clear" w:color="FDD2B9" w:fill="FDD2B9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43E03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14">
    <w:name w:val="Grid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4B9FD" w:fill="F4B9FD" w:themeFill="accent4" w:themeFillTint="34"/>
      </w:tcPr>
    </w:tblStylePr>
    <w:tblStylePr w:type="band1Vert">
      <w:tblPr/>
      <w:tcPr>
        <w:shd w:val="clear" w:color="F4B9FD" w:fill="F4B9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E032FB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15">
    <w:name w:val="Grid Table 6 Colorful - Accent 5"/>
    <w:uiPriority w:val="99"/>
    <w:tblPr>
      <w:tblStyleRowBandSize w:val="1"/>
      <w:tblStyleColBandSize w:val="1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0BF" w:fill="FFF0BF" w:themeFill="accent5" w:themeFillTint="34"/>
      </w:tcPr>
    </w:tblStylePr>
    <w:tblStylePr w:type="band1Vert">
      <w:tblPr/>
      <w:tcPr>
        <w:shd w:val="clear" w:color="FFF0BF" w:fill="FFF0B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C99C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16">
    <w:name w:val="Grid Table 6 Colorful - Accent 6"/>
    <w:uiPriority w:val="99"/>
    <w:tblPr>
      <w:tblStyleRowBandSize w:val="1"/>
      <w:tblStyleColBandSize w:val="1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7CDCD" w:fill="F7CDCD" w:themeFill="accent6" w:themeFillTint="34"/>
      </w:tcPr>
    </w:tblStylePr>
    <w:tblStylePr w:type="band1Vert">
      <w:tblPr/>
      <w:tcPr>
        <w:shd w:val="clear" w:color="F7CDCD" w:fill="F7CDCD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C9211E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1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8">
    <w:name w:val="Grid Table 7 Colorful - Accent 1"/>
    <w:uiPriority w:val="99"/>
    <w:tblPr>
      <w:tblStyleRowBandSize w:val="1"/>
      <w:tblStyleColBandSize w:val="1"/>
      <w:tblBorders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C2FDB9" w:fill="C2FDB9" w:themeFill="accent1" w:themeFillTint="34"/>
      </w:tcPr>
    </w:tblStylePr>
    <w:tblStylePr w:type="band1Vert">
      <w:tblPr/>
      <w:tcPr>
        <w:shd w:val="clear" w:color="C2FDB9" w:fill="C2FDB9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AFC55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6AFC5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6AFC5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6AFC5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9">
    <w:name w:val="Grid Table 7 Colorful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BCE6FD" w:fill="BCE6FD" w:themeFill="accent2" w:themeFillTint="32"/>
      </w:tcPr>
    </w:tblStylePr>
    <w:tblStylePr w:type="band1Vert">
      <w:tblPr/>
      <w:tcPr>
        <w:shd w:val="clear" w:color="BCE6FD" w:fill="BCE6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36B3FB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36B3FB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36B3FB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36B3FB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0">
    <w:name w:val="Grid Table 7 Colorful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DD2B9" w:fill="FDD2B9" w:themeFill="accent3" w:themeFillTint="34"/>
      </w:tcPr>
    </w:tblStylePr>
    <w:tblStylePr w:type="band1Vert">
      <w:tblPr/>
      <w:tcPr>
        <w:shd w:val="clear" w:color="FDD2B9" w:fill="FDD2B9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43E03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43E03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43E03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4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1">
    <w:name w:val="Grid Table 7 Colorful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4B9FD" w:fill="F4B9FD" w:themeFill="accent4" w:themeFillTint="34"/>
      </w:tcPr>
    </w:tblStylePr>
    <w:tblStylePr w:type="band1Vert">
      <w:tblPr/>
      <w:tcPr>
        <w:shd w:val="clear" w:color="F4B9FD" w:fill="F4B9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032FB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032FB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E032FB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E032FB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2">
    <w:name w:val="Grid Table 7 Colorful - Accent 5"/>
    <w:uiPriority w:val="99"/>
    <w:tblPr>
      <w:tblStyleRowBandSize w:val="1"/>
      <w:tblStyleColBandSize w:val="1"/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0BF" w:fill="FFF0BF" w:themeFill="accent5" w:themeFillTint="34"/>
      </w:tcPr>
    </w:tblStylePr>
    <w:tblStylePr w:type="band1Vert">
      <w:tblPr/>
      <w:tcPr>
        <w:shd w:val="clear" w:color="FFF0BF" w:fill="FFF0B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750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75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FFD750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FFD75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3">
    <w:name w:val="Grid Table 7 Colorful - Accent 6"/>
    <w:uiPriority w:val="99"/>
    <w:tblPr>
      <w:tblStyleRowBandSize w:val="1"/>
      <w:tblStyleColBandSize w:val="1"/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7CDCD" w:fill="F7CDCD" w:themeFill="accent6" w:themeFillTint="34"/>
      </w:tcPr>
    </w:tblStylePr>
    <w:tblStylePr w:type="band1Vert">
      <w:tblPr/>
      <w:tcPr>
        <w:shd w:val="clear" w:color="F7CDCD" w:fill="F7CDCD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A7775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A7775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EA7775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EA7775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5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B4FDA9" w:fill="B4FDA9" w:themeFill="accent1" w:themeFillTint="40"/>
      </w:tcPr>
    </w:tblStylePr>
    <w:tblStylePr w:type="band1Vert">
      <w:tblPr/>
      <w:tcPr>
        <w:shd w:val="clear" w:color="B4FDA9" w:fill="B4FDA9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6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9DEFD" w:fill="A9DEFD" w:themeFill="accent2" w:themeFillTint="40"/>
      </w:tcPr>
    </w:tblStylePr>
    <w:tblStylePr w:type="band1Vert">
      <w:tblPr/>
      <w:tcPr>
        <w:shd w:val="clear" w:color="A9DEFD" w:fill="A9DEFD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7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DC8A9" w:fill="FDC8A9" w:themeFill="accent3" w:themeFillTint="40"/>
      </w:tcPr>
    </w:tblStylePr>
    <w:tblStylePr w:type="band1Vert">
      <w:tblPr/>
      <w:tcPr>
        <w:shd w:val="clear" w:color="FDC8A9" w:fill="FDC8A9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8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2A9FD" w:fill="F2A9FD" w:themeFill="accent4" w:themeFillTint="40"/>
      </w:tcPr>
    </w:tblStylePr>
    <w:tblStylePr w:type="band1Vert">
      <w:tblPr/>
      <w:tcPr>
        <w:shd w:val="clear" w:color="F2A9FD" w:fill="F2A9FD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9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EDB1" w:fill="FFEDB1" w:themeFill="accent5" w:themeFillTint="40"/>
      </w:tcPr>
    </w:tblStylePr>
    <w:tblStylePr w:type="band1Vert">
      <w:tblPr/>
      <w:tcPr>
        <w:shd w:val="clear" w:color="FFEDB1" w:fill="FFEDB1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0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6C2C1" w:fill="F6C2C1" w:themeFill="accent6" w:themeFillTint="40"/>
      </w:tcPr>
    </w:tblStylePr>
    <w:tblStylePr w:type="band1Vert">
      <w:tblPr/>
      <w:tcPr>
        <w:shd w:val="clear" w:color="F6C2C1" w:fill="F6C2C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2">
    <w:name w:val="List Table 2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4FDA9" w:fill="B4FDA9" w:themeFill="accent1" w:themeFillTint="40"/>
      </w:tcPr>
    </w:tblStylePr>
    <w:tblStylePr w:type="band1Vert">
      <w:rPr>
        <w:sz w:val="22"/>
      </w:rPr>
      <w:tblPr/>
      <w:tcPr>
        <w:shd w:val="clear" w:color="B4FDA9" w:fill="B4FDA9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58FB40" w:themeColor="accent1" w:sz="4" w:space="0"/>
          <w:left w:val="none" w:color="000000" w:sz="4" w:space="0"/>
          <w:bottom w:val="single" w:color="58FB4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58FB40" w:themeColor="accent1" w:sz="4" w:space="0"/>
          <w:left w:val="none" w:color="000000" w:sz="4" w:space="0"/>
          <w:bottom w:val="single" w:color="58FB40" w:themeColor="accent1" w:sz="4" w:space="0"/>
          <w:right w:val="none" w:color="000000" w:sz="4" w:space="0"/>
        </w:tcBorders>
      </w:tcPr>
    </w:tblStylePr>
  </w:style>
  <w:style w:type="table" w:customStyle="1" w:styleId="833">
    <w:name w:val="List Table 2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A9DEFD" w:fill="A9DEFD" w:themeFill="accent2" w:themeFillTint="40"/>
      </w:tcPr>
    </w:tblStylePr>
    <w:tblStylePr w:type="band1Vert">
      <w:rPr>
        <w:sz w:val="22"/>
      </w:rPr>
      <w:tblPr/>
      <w:tcPr>
        <w:shd w:val="clear" w:color="A9DEFD" w:fill="A9DEFD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0B7FB" w:themeColor="accent2" w:sz="4" w:space="0"/>
          <w:left w:val="none" w:color="000000" w:sz="4" w:space="0"/>
          <w:bottom w:val="single" w:color="40B7FB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0B7FB" w:themeColor="accent2" w:sz="4" w:space="0"/>
          <w:left w:val="none" w:color="000000" w:sz="4" w:space="0"/>
          <w:bottom w:val="single" w:color="40B7FB" w:themeColor="accent2" w:sz="4" w:space="0"/>
          <w:right w:val="none" w:color="000000" w:sz="4" w:space="0"/>
        </w:tcBorders>
      </w:tcPr>
    </w:tblStylePr>
  </w:style>
  <w:style w:type="table" w:customStyle="1" w:styleId="834">
    <w:name w:val="List Table 2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C8A9" w:fill="FDC8A9" w:themeFill="accent3" w:themeFillTint="40"/>
      </w:tcPr>
    </w:tblStylePr>
    <w:tblStylePr w:type="band1Vert">
      <w:rPr>
        <w:sz w:val="22"/>
      </w:rPr>
      <w:tblPr/>
      <w:tcPr>
        <w:shd w:val="clear" w:color="FDC8A9" w:fill="FDC8A9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B8540" w:themeColor="accent3" w:sz="4" w:space="0"/>
          <w:left w:val="none" w:color="000000" w:sz="4" w:space="0"/>
          <w:bottom w:val="single" w:color="FB854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B8540" w:themeColor="accent3" w:sz="4" w:space="0"/>
          <w:left w:val="none" w:color="000000" w:sz="4" w:space="0"/>
          <w:bottom w:val="single" w:color="FB8540" w:themeColor="accent3" w:sz="4" w:space="0"/>
          <w:right w:val="none" w:color="000000" w:sz="4" w:space="0"/>
        </w:tcBorders>
      </w:tcPr>
    </w:tblStylePr>
  </w:style>
  <w:style w:type="table" w:customStyle="1" w:styleId="835">
    <w:name w:val="List Table 2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A9FD" w:fill="F2A9FD" w:themeFill="accent4" w:themeFillTint="40"/>
      </w:tcPr>
    </w:tblStylePr>
    <w:tblStylePr w:type="band1Vert">
      <w:rPr>
        <w:sz w:val="22"/>
      </w:rPr>
      <w:tblPr/>
      <w:tcPr>
        <w:shd w:val="clear" w:color="F2A9FD" w:fill="F2A9FD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E240FB" w:themeColor="accent4" w:sz="4" w:space="0"/>
          <w:left w:val="none" w:color="000000" w:sz="4" w:space="0"/>
          <w:bottom w:val="single" w:color="E240FB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E240FB" w:themeColor="accent4" w:sz="4" w:space="0"/>
          <w:left w:val="none" w:color="000000" w:sz="4" w:space="0"/>
          <w:bottom w:val="single" w:color="E240FB" w:themeColor="accent4" w:sz="4" w:space="0"/>
          <w:right w:val="none" w:color="000000" w:sz="4" w:space="0"/>
        </w:tcBorders>
      </w:tcPr>
    </w:tblStylePr>
  </w:style>
  <w:style w:type="table" w:customStyle="1" w:styleId="836">
    <w:name w:val="List Table 2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EDB1" w:fill="FFEDB1" w:themeFill="accent5" w:themeFillTint="40"/>
      </w:tcPr>
    </w:tblStylePr>
    <w:tblStylePr w:type="band1Vert">
      <w:rPr>
        <w:sz w:val="22"/>
      </w:rPr>
      <w:tblPr/>
      <w:tcPr>
        <w:shd w:val="clear" w:color="FFEDB1" w:fill="FFEDB1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750" w:themeColor="accent5" w:sz="4" w:space="0"/>
          <w:left w:val="none" w:color="000000" w:sz="4" w:space="0"/>
          <w:bottom w:val="single" w:color="FFD75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750" w:themeColor="accent5" w:sz="4" w:space="0"/>
          <w:left w:val="none" w:color="000000" w:sz="4" w:space="0"/>
          <w:bottom w:val="single" w:color="FFD750" w:themeColor="accent5" w:sz="4" w:space="0"/>
          <w:right w:val="none" w:color="000000" w:sz="4" w:space="0"/>
        </w:tcBorders>
      </w:tcPr>
    </w:tblStylePr>
  </w:style>
  <w:style w:type="table" w:customStyle="1" w:styleId="837">
    <w:name w:val="List Table 2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6C2C1" w:fill="F6C2C1" w:themeFill="accent6" w:themeFillTint="40"/>
      </w:tcPr>
    </w:tblStylePr>
    <w:tblStylePr w:type="band1Vert">
      <w:rPr>
        <w:sz w:val="22"/>
      </w:rPr>
      <w:tblPr/>
      <w:tcPr>
        <w:shd w:val="clear" w:color="F6C2C1" w:fill="F6C2C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EA7775" w:themeColor="accent6" w:sz="4" w:space="0"/>
          <w:left w:val="none" w:color="000000" w:sz="4" w:space="0"/>
          <w:bottom w:val="single" w:color="EA7775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EA7775" w:themeColor="accent6" w:sz="4" w:space="0"/>
          <w:left w:val="none" w:color="000000" w:sz="4" w:space="0"/>
          <w:bottom w:val="single" w:color="EA7775" w:themeColor="accent6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9">
    <w:name w:val="List Table 3 - Accent 1"/>
    <w:uiPriority w:val="99"/>
    <w:tblPr>
      <w:tblStyleRowBandSize w:val="1"/>
      <w:tblStyleColBandSize w:val="1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18A303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0">
    <w:name w:val="List Table 3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36B3FB" w:themeColor="accent2" w:sz="4" w:space="0"/>
          <w:bottom w:val="single" w:color="36B3FB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36B3FB" w:themeColor="accent2" w:sz="4" w:space="0"/>
          <w:right w:val="single" w:color="36B3F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36B3FB" w:fill="36B3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1">
    <w:name w:val="List Table 3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7E35" w:themeColor="accent3" w:sz="4" w:space="0"/>
          <w:bottom w:val="single" w:color="FB7E35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FB7E35" w:themeColor="accent3" w:sz="4" w:space="0"/>
          <w:right w:val="single" w:color="FB7E3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B7E35" w:fill="FB7E35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2">
    <w:name w:val="List Table 3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032FB" w:themeColor="accent4" w:sz="4" w:space="0"/>
          <w:bottom w:val="single" w:color="E032FB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E032FB" w:themeColor="accent4" w:sz="4" w:space="0"/>
          <w:right w:val="single" w:color="E032FB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032FB" w:fill="E032FB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3">
    <w:name w:val="List Table 3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left w:val="single" w:color="FFD444" w:themeColor="accent5" w:themeTint="9a" w:sz="4" w:space="0"/>
        <w:bottom w:val="single" w:color="FFD444" w:themeColor="accent5" w:themeTint="9a" w:sz="4" w:space="0"/>
        <w:right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D444" w:themeColor="accent5" w:sz="4" w:space="0"/>
          <w:bottom w:val="single" w:color="FFD444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FFD444" w:themeColor="accent5" w:sz="4" w:space="0"/>
          <w:right w:val="single" w:color="FFD44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444" w:fill="FFD444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4">
    <w:name w:val="List Table 3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9706E" w:themeColor="accent6" w:sz="4" w:space="0"/>
          <w:bottom w:val="single" w:color="E9706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E9706E" w:themeColor="accent6" w:sz="4" w:space="0"/>
          <w:right w:val="single" w:color="E9706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9706E" w:fill="E9706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6">
    <w:name w:val="List Table 4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4FDA9" w:fill="B4FDA9" w:themeFill="accent1" w:themeFillTint="40"/>
      </w:tcPr>
    </w:tblStylePr>
    <w:tblStylePr w:type="band1Vert">
      <w:rPr>
        <w:sz w:val="22"/>
      </w:rPr>
      <w:tblPr/>
      <w:tcPr>
        <w:shd w:val="clear" w:color="B4FDA9" w:fill="B4FDA9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18A303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7">
    <w:name w:val="List Table 4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A9DEFD" w:fill="A9DEFD" w:themeFill="accent2" w:themeFillTint="40"/>
      </w:tcPr>
    </w:tblStylePr>
    <w:tblStylePr w:type="band1Vert">
      <w:rPr>
        <w:sz w:val="22"/>
      </w:rPr>
      <w:tblPr/>
      <w:tcPr>
        <w:shd w:val="clear" w:color="A9DEFD" w:fill="A9DEFD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369A3" w:fill="0369A3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8">
    <w:name w:val="List Table 4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C8A9" w:fill="FDC8A9" w:themeFill="accent3" w:themeFillTint="40"/>
      </w:tcPr>
    </w:tblStylePr>
    <w:tblStylePr w:type="band1Vert">
      <w:rPr>
        <w:sz w:val="22"/>
      </w:rPr>
      <w:tblPr/>
      <w:tcPr>
        <w:shd w:val="clear" w:color="FDC8A9" w:fill="FDC8A9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33E03" w:fill="A33E03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List Table 4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A9FD" w:fill="F2A9FD" w:themeFill="accent4" w:themeFillTint="40"/>
      </w:tcPr>
    </w:tblStylePr>
    <w:tblStylePr w:type="band1Vert">
      <w:rPr>
        <w:sz w:val="22"/>
      </w:rPr>
      <w:tblPr/>
      <w:tcPr>
        <w:shd w:val="clear" w:color="F2A9FD" w:fill="F2A9FD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E03A3" w:fill="8E03A3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0">
    <w:name w:val="List Table 4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EDB1" w:fill="FFEDB1" w:themeFill="accent5" w:themeFillTint="40"/>
      </w:tcPr>
    </w:tblStylePr>
    <w:tblStylePr w:type="band1Vert">
      <w:rPr>
        <w:sz w:val="22"/>
      </w:rPr>
      <w:tblPr/>
      <w:tcPr>
        <w:shd w:val="clear" w:color="FFEDB1" w:fill="FFEDB1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9C00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1">
    <w:name w:val="List Table 4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6C2C1" w:fill="F6C2C1" w:themeFill="accent6" w:themeFillTint="40"/>
      </w:tcPr>
    </w:tblStylePr>
    <w:tblStylePr w:type="band1Vert">
      <w:rPr>
        <w:sz w:val="22"/>
      </w:rPr>
      <w:tblPr/>
      <w:tcPr>
        <w:shd w:val="clear" w:color="F6C2C1" w:fill="F6C2C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211E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3">
    <w:name w:val="List Table 5 Dark - Accent 1"/>
    <w:uiPriority w:val="99"/>
    <w:tblPr>
      <w:tblStyleRowBandSize w:val="1"/>
      <w:tblStyleColBandSize w:val="1"/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fill="18A303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8A303" w:fill="18A303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fill="18A303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18A303" w:themeColor="accent1" w:sz="32" w:space="0"/>
          <w:bottom w:val="single" w:color="FFFFFF" w:themeColor="light1" w:sz="12" w:space="0"/>
        </w:tcBorders>
        <w:shd w:val="clear" w:color="18A303" w:fill="18A303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4">
    <w:name w:val="List Table 5 Dark - Accent 2"/>
    <w:uiPriority w:val="99"/>
    <w:tblPr>
      <w:tblStyleRowBandSize w:val="1"/>
      <w:tblStyleColBandSize w:val="1"/>
      <w:tblBorders>
        <w:top w:val="single" w:color="36B3FB" w:themeColor="accent2" w:themeTint="97" w:sz="32" w:space="0"/>
        <w:left w:val="single" w:color="36B3FB" w:themeColor="accent2" w:themeTint="97" w:sz="32" w:space="0"/>
        <w:bottom w:val="single" w:color="36B3FB" w:themeColor="accent2" w:themeTint="97" w:sz="32" w:space="0"/>
        <w:right w:val="single" w:color="36B3FB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3FB" w:fill="36B3FB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36B3FB" w:fill="36B3FB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3FB" w:fill="36B3FB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36B3FB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36B3FB" w:themeColor="accent2" w:sz="32" w:space="0"/>
          <w:bottom w:val="single" w:color="FFFFFF" w:themeColor="light1" w:sz="12" w:space="0"/>
        </w:tcBorders>
        <w:shd w:val="clear" w:color="36B3FB" w:fill="36B3FB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36B3FB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5">
    <w:name w:val="List Table 5 Dark - Accent 3"/>
    <w:uiPriority w:val="99"/>
    <w:tblPr>
      <w:tblStyleRowBandSize w:val="1"/>
      <w:tblStyleColBandSize w:val="1"/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fill="FB7E35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B7E35" w:fill="FB7E35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fill="FB7E35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B7E3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B7E35" w:themeColor="accent3" w:sz="32" w:space="0"/>
          <w:bottom w:val="single" w:color="FFFFFF" w:themeColor="light1" w:sz="12" w:space="0"/>
        </w:tcBorders>
        <w:shd w:val="clear" w:color="FB7E35" w:fill="FB7E35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B7E35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6">
    <w:name w:val="List Table 5 Dark - Accent 4"/>
    <w:uiPriority w:val="99"/>
    <w:tblPr>
      <w:tblStyleRowBandSize w:val="1"/>
      <w:tblStyleColBandSize w:val="1"/>
      <w:tblBorders>
        <w:top w:val="single" w:color="E032FB" w:themeColor="accent4" w:themeTint="9a" w:sz="32" w:space="0"/>
        <w:left w:val="single" w:color="E032FB" w:themeColor="accent4" w:themeTint="9a" w:sz="32" w:space="0"/>
        <w:bottom w:val="single" w:color="E032FB" w:themeColor="accent4" w:themeTint="9a" w:sz="32" w:space="0"/>
        <w:right w:val="single" w:color="E032FB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2FB" w:fill="E032FB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032FB" w:fill="E032FB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2FB" w:fill="E032FB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E032FB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E032FB" w:themeColor="accent4" w:sz="32" w:space="0"/>
          <w:bottom w:val="single" w:color="FFFFFF" w:themeColor="light1" w:sz="12" w:space="0"/>
        </w:tcBorders>
        <w:shd w:val="clear" w:color="E032FB" w:fill="E032FB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E032FB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7">
    <w:name w:val="List Table 5 Dark - Accent 5"/>
    <w:uiPriority w:val="99"/>
    <w:tblPr>
      <w:tblStyleRowBandSize w:val="1"/>
      <w:tblStyleColBandSize w:val="1"/>
      <w:tblBorders>
        <w:top w:val="single" w:color="FFD444" w:themeColor="accent5" w:themeTint="9a" w:sz="32" w:space="0"/>
        <w:left w:val="single" w:color="FFD444" w:themeColor="accent5" w:themeTint="9a" w:sz="32" w:space="0"/>
        <w:bottom w:val="single" w:color="FFD444" w:themeColor="accent5" w:themeTint="9a" w:sz="32" w:space="0"/>
        <w:right w:val="single" w:color="FFD444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444" w:fill="FFD444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444" w:fill="FFD444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444" w:fill="FFD444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44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444" w:themeColor="accent5" w:sz="32" w:space="0"/>
          <w:bottom w:val="single" w:color="FFFFFF" w:themeColor="light1" w:sz="12" w:space="0"/>
        </w:tcBorders>
        <w:shd w:val="clear" w:color="FFD444" w:fill="FFD444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444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8">
    <w:name w:val="List Table 5 Dark - Accent 6"/>
    <w:uiPriority w:val="99"/>
    <w:tblPr>
      <w:tblStyleRowBandSize w:val="1"/>
      <w:tblStyleColBandSize w:val="1"/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fill="E9706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9706E" w:fill="E9706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fill="E9706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E9706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E9706E" w:themeColor="accent6" w:sz="32" w:space="0"/>
          <w:bottom w:val="single" w:color="FFFFFF" w:themeColor="light1" w:sz="12" w:space="0"/>
        </w:tcBorders>
        <w:shd w:val="clear" w:color="E9706E" w:fill="E9706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E9706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5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60">
    <w:name w:val="List Table 6 Colorful - Accent 1"/>
    <w:uiPriority w:val="99"/>
    <w:tblPr>
      <w:tblStyleRowBandSize w:val="1"/>
      <w:tblStyleColBandSize w:val="1"/>
      <w:tblBorders>
        <w:top w:val="single" w:color="18A303" w:themeColor="accent1" w:sz="4" w:space="0"/>
        <w:bottom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B4FDA9" w:fill="B4FDA9" w:themeFill="accent1" w:themeFillTint="40"/>
      </w:tcPr>
    </w:tblStylePr>
    <w:tblStylePr w:type="band1Vert">
      <w:tblPr/>
      <w:tcPr>
        <w:shd w:val="clear" w:color="B4FDA9" w:fill="B4FDA9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18A303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18A303" w:themeColor="accent1" w:sz="4" w:space="0"/>
        </w:tcBorders>
      </w:tcPr>
    </w:tblStylePr>
  </w:style>
  <w:style w:type="table" w:customStyle="1" w:styleId="861">
    <w:name w:val="List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bottom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9DEFD" w:fill="A9DEFD" w:themeFill="accent2" w:themeFillTint="40"/>
      </w:tcPr>
    </w:tblStylePr>
    <w:tblStylePr w:type="band1Vert">
      <w:tblPr/>
      <w:tcPr>
        <w:shd w:val="clear" w:color="A9DEFD" w:fill="A9DE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36B3FB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36B3FB" w:themeColor="accent2" w:sz="4" w:space="0"/>
        </w:tcBorders>
      </w:tcPr>
    </w:tblStylePr>
  </w:style>
  <w:style w:type="table" w:customStyle="1" w:styleId="862">
    <w:name w:val="List Table 6 Colorful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DC8A9" w:fill="FDC8A9" w:themeFill="accent3" w:themeFillTint="40"/>
      </w:tcPr>
    </w:tblStylePr>
    <w:tblStylePr w:type="band1Vert">
      <w:tblPr/>
      <w:tcPr>
        <w:shd w:val="clear" w:color="FDC8A9" w:fill="FDC8A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FB7E35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FB7E35" w:themeColor="accent3" w:sz="4" w:space="0"/>
        </w:tcBorders>
      </w:tcPr>
    </w:tblStylePr>
  </w:style>
  <w:style w:type="table" w:customStyle="1" w:styleId="863">
    <w:name w:val="List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bottom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2A9FD" w:fill="F2A9FD" w:themeFill="accent4" w:themeFillTint="40"/>
      </w:tcPr>
    </w:tblStylePr>
    <w:tblStylePr w:type="band1Vert">
      <w:tblPr/>
      <w:tcPr>
        <w:shd w:val="clear" w:color="F2A9FD" w:fill="F2A9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E032FB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E032FB" w:themeColor="accent4" w:sz="4" w:space="0"/>
        </w:tcBorders>
      </w:tcPr>
    </w:tblStylePr>
  </w:style>
  <w:style w:type="table" w:customStyle="1" w:styleId="864">
    <w:name w:val="List Table 6 Colorful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bottom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EDB1" w:fill="FFEDB1" w:themeFill="accent5" w:themeFillTint="40"/>
      </w:tcPr>
    </w:tblStylePr>
    <w:tblStylePr w:type="band1Vert">
      <w:tblPr/>
      <w:tcPr>
        <w:shd w:val="clear" w:color="FFEDB1" w:fill="FFED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FFD444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FFD444" w:themeColor="accent5" w:sz="4" w:space="0"/>
        </w:tcBorders>
      </w:tcPr>
    </w:tblStylePr>
  </w:style>
  <w:style w:type="table" w:customStyle="1" w:styleId="865">
    <w:name w:val="List Table 6 Colorful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6C2C1" w:fill="F6C2C1" w:themeFill="accent6" w:themeFillTint="40"/>
      </w:tcPr>
    </w:tblStylePr>
    <w:tblStylePr w:type="band1Vert">
      <w:tblPr/>
      <w:tcPr>
        <w:shd w:val="clear" w:color="F6C2C1" w:fill="F6C2C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E9706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E9706E" w:themeColor="accent6" w:sz="4" w:space="0"/>
        </w:tcBorders>
      </w:tcPr>
    </w:tblStylePr>
  </w:style>
  <w:style w:type="table" w:styleId="86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7">
    <w:name w:val="List Table 7 Colorful - Accent 1"/>
    <w:uiPriority w:val="99"/>
    <w:tblPr>
      <w:tblStyleRowBandSize w:val="1"/>
      <w:tblStyleColBandSize w:val="1"/>
      <w:tblBorders>
        <w:right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B4FDA9" w:fill="B4FDA9" w:themeFill="accent1" w:themeFillTint="40"/>
      </w:tcPr>
    </w:tblStylePr>
    <w:tblStylePr w:type="band1Vert">
      <w:tblPr/>
      <w:tcPr>
        <w:shd w:val="clear" w:color="B4FDA9" w:fill="B4FDA9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8A303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18A303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8">
    <w:name w:val="List Table 7 Colorful - Accent 2"/>
    <w:uiPriority w:val="99"/>
    <w:tblPr>
      <w:tblStyleRowBandSize w:val="1"/>
      <w:tblStyleColBandSize w:val="1"/>
      <w:tblBorders>
        <w:right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9DEFD" w:fill="A9DEFD" w:themeFill="accent2" w:themeFillTint="40"/>
      </w:tcPr>
    </w:tblStylePr>
    <w:tblStylePr w:type="band1Vert">
      <w:tblPr/>
      <w:tcPr>
        <w:shd w:val="clear" w:color="A9DEFD" w:fill="A9DE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36B3FB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36B3FB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36B3FB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36B3FB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9">
    <w:name w:val="List Table 7 Colorful - Accent 3"/>
    <w:uiPriority w:val="99"/>
    <w:tblPr>
      <w:tblStyleRowBandSize w:val="1"/>
      <w:tblStyleColBandSize w:val="1"/>
      <w:tblBorders>
        <w:right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DC8A9" w:fill="FDC8A9" w:themeFill="accent3" w:themeFillTint="40"/>
      </w:tcPr>
    </w:tblStylePr>
    <w:tblStylePr w:type="band1Vert">
      <w:tblPr/>
      <w:tcPr>
        <w:shd w:val="clear" w:color="FDC8A9" w:fill="FDC8A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B7E35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B7E3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FB7E3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FB7E3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0">
    <w:name w:val="List Table 7 Colorful - Accent 4"/>
    <w:uiPriority w:val="99"/>
    <w:tblPr>
      <w:tblStyleRowBandSize w:val="1"/>
      <w:tblStyleColBandSize w:val="1"/>
      <w:tblBorders>
        <w:right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2A9FD" w:fill="F2A9FD" w:themeFill="accent4" w:themeFillTint="40"/>
      </w:tcPr>
    </w:tblStylePr>
    <w:tblStylePr w:type="band1Vert">
      <w:tblPr/>
      <w:tcPr>
        <w:shd w:val="clear" w:color="F2A9FD" w:fill="F2A9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032FB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032FB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E032FB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E032FB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1">
    <w:name w:val="List Table 7 Colorful - Accent 5"/>
    <w:uiPriority w:val="99"/>
    <w:tblPr>
      <w:tblStyleRowBandSize w:val="1"/>
      <w:tblStyleColBandSize w:val="1"/>
      <w:tblBorders>
        <w:right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EDB1" w:fill="FFEDB1" w:themeFill="accent5" w:themeFillTint="40"/>
      </w:tcPr>
    </w:tblStylePr>
    <w:tblStylePr w:type="band1Vert">
      <w:tblPr/>
      <w:tcPr>
        <w:shd w:val="clear" w:color="FFEDB1" w:fill="FFED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444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44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FFD44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FFD44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2">
    <w:name w:val="List Table 7 Colorful - Accent 6"/>
    <w:uiPriority w:val="99"/>
    <w:tblPr>
      <w:tblStyleRowBandSize w:val="1"/>
      <w:tblStyleColBandSize w:val="1"/>
      <w:tblBorders>
        <w:right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6C2C1" w:fill="F6C2C1" w:themeFill="accent6" w:themeFillTint="40"/>
      </w:tcPr>
    </w:tblStylePr>
    <w:tblStylePr w:type="band1Vert">
      <w:tblPr/>
      <w:tcPr>
        <w:shd w:val="clear" w:color="F6C2C1" w:fill="F6C2C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9706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9706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E9706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E9706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3">
    <w:name w:val="Lined - Accent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4">
    <w:name w:val="Lined - Accent 1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2FD94" w:fill="A2FD94" w:themeFill="accent1" w:themeFillTint="50"/>
      </w:tcPr>
    </w:tblStylePr>
    <w:tblStylePr w:type="band2Vert">
      <w:rPr>
        <w:sz w:val="22"/>
      </w:rPr>
      <w:tblPr/>
      <w:tcPr>
        <w:shd w:val="clear" w:color="A2FD94" w:fill="A2FD94" w:themeFill="accent1" w:themeFillTint="50"/>
      </w:tcPr>
    </w:tblStylePr>
    <w:tblStylePr w:type="firstCol">
      <w:rPr>
        <w:sz w:val="22"/>
      </w:rPr>
      <w:tblPr/>
      <w:tcPr>
        <w:shd w:val="clear" w:color="1BBE03" w:fill="1BBE03" w:themeFill="accent1" w:themeFillTint="ea"/>
      </w:tcPr>
    </w:tblStylePr>
    <w:tblStylePr w:type="firstRow">
      <w:rPr>
        <w:sz w:val="22"/>
      </w:rPr>
      <w:tblPr/>
      <w:tcPr>
        <w:shd w:val="clear" w:color="1BBE03" w:fill="1BBE03" w:themeFill="accent1" w:themeFillTint="ea"/>
      </w:tcPr>
    </w:tblStylePr>
    <w:tblStylePr w:type="lastCol">
      <w:rPr>
        <w:sz w:val="22"/>
      </w:rPr>
      <w:tblPr/>
      <w:tcPr>
        <w:shd w:val="clear" w:color="1BBE03" w:fill="1BBE03" w:themeFill="accent1" w:themeFillTint="ea"/>
      </w:tcPr>
    </w:tblStylePr>
    <w:tblStylePr w:type="lastRow">
      <w:rPr>
        <w:sz w:val="22"/>
      </w:rPr>
      <w:tblPr/>
      <w:tcPr>
        <w:shd w:val="clear" w:color="1BBE03" w:fill="1BBE03" w:themeFill="accent1" w:themeFillTint="ea"/>
      </w:tcPr>
    </w:tblStylePr>
  </w:style>
  <w:style w:type="table" w:customStyle="1" w:styleId="875">
    <w:name w:val="Lined - Accent 2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BCE6FD" w:fill="BCE6FD" w:themeFill="accent2" w:themeFillTint="32"/>
      </w:tcPr>
    </w:tblStylePr>
    <w:tblStylePr w:type="band2Vert">
      <w:rPr>
        <w:sz w:val="22"/>
      </w:rPr>
      <w:tblPr/>
      <w:tcPr>
        <w:shd w:val="clear" w:color="BCE6FD" w:fill="BCE6FD" w:themeFill="accent2" w:themeFillTint="32"/>
      </w:tcPr>
    </w:tblStylePr>
    <w:tblStylePr w:type="firstCol">
      <w:rPr>
        <w:sz w:val="22"/>
      </w:rPr>
      <w:tblPr/>
      <w:tcPr>
        <w:shd w:val="clear" w:color="36B3FB" w:fill="36B3FB" w:themeFill="accent2" w:themeFillTint="97"/>
      </w:tcPr>
    </w:tblStylePr>
    <w:tblStylePr w:type="firstRow">
      <w:rPr>
        <w:sz w:val="22"/>
      </w:rPr>
      <w:tblPr/>
      <w:tcPr>
        <w:shd w:val="clear" w:color="36B3FB" w:fill="36B3FB" w:themeFill="accent2" w:themeFillTint="97"/>
      </w:tcPr>
    </w:tblStylePr>
    <w:tblStylePr w:type="lastCol">
      <w:rPr>
        <w:sz w:val="22"/>
      </w:rPr>
      <w:tblPr/>
      <w:tcPr>
        <w:shd w:val="clear" w:color="36B3FB" w:fill="36B3FB" w:themeFill="accent2" w:themeFillTint="97"/>
      </w:tcPr>
    </w:tblStylePr>
    <w:tblStylePr w:type="lastRow">
      <w:rPr>
        <w:sz w:val="22"/>
      </w:rPr>
      <w:tblPr/>
      <w:tcPr>
        <w:shd w:val="clear" w:color="36B3FB" w:fill="36B3FB" w:themeFill="accent2" w:themeFillTint="97"/>
      </w:tcPr>
    </w:tblStylePr>
  </w:style>
  <w:style w:type="table" w:customStyle="1" w:styleId="876">
    <w:name w:val="Lined - Accent 3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D2B9" w:fill="FDD2B9" w:themeFill="accent3" w:themeFillTint="34"/>
      </w:tcPr>
    </w:tblStylePr>
    <w:tblStylePr w:type="band2Vert">
      <w:rPr>
        <w:sz w:val="22"/>
      </w:rPr>
      <w:tblPr/>
      <w:tcPr>
        <w:shd w:val="clear" w:color="FDD2B9" w:fill="FDD2B9" w:themeFill="accent3" w:themeFillTint="34"/>
      </w:tcPr>
    </w:tblStylePr>
    <w:tblStylePr w:type="firstCol">
      <w:rPr>
        <w:sz w:val="22"/>
      </w:rPr>
      <w:tblPr/>
      <w:tcPr>
        <w:shd w:val="clear" w:color="A43E03" w:fill="A43E03" w:themeFill="accent3" w:themeFillTint="fe"/>
      </w:tcPr>
    </w:tblStylePr>
    <w:tblStylePr w:type="firstRow">
      <w:rPr>
        <w:sz w:val="22"/>
      </w:rPr>
      <w:tblPr/>
      <w:tcPr>
        <w:shd w:val="clear" w:color="A43E03" w:fill="A43E03" w:themeFill="accent3" w:themeFillTint="fe"/>
      </w:tcPr>
    </w:tblStylePr>
    <w:tblStylePr w:type="lastCol">
      <w:rPr>
        <w:sz w:val="22"/>
      </w:rPr>
      <w:tblPr/>
      <w:tcPr>
        <w:shd w:val="clear" w:color="A43E03" w:fill="A43E03" w:themeFill="accent3" w:themeFillTint="fe"/>
      </w:tcPr>
    </w:tblStylePr>
    <w:tblStylePr w:type="lastRow">
      <w:rPr>
        <w:sz w:val="22"/>
      </w:rPr>
      <w:tblPr/>
      <w:tcPr>
        <w:shd w:val="clear" w:color="A43E03" w:fill="A43E03" w:themeFill="accent3" w:themeFillTint="fe"/>
      </w:tcPr>
    </w:tblStylePr>
  </w:style>
  <w:style w:type="table" w:customStyle="1" w:styleId="877">
    <w:name w:val="Lined - Accent 4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4B9FD" w:fill="F4B9FD" w:themeFill="accent4" w:themeFillTint="34"/>
      </w:tcPr>
    </w:tblStylePr>
    <w:tblStylePr w:type="band2Vert">
      <w:rPr>
        <w:sz w:val="22"/>
      </w:rPr>
      <w:tblPr/>
      <w:tcPr>
        <w:shd w:val="clear" w:color="F4B9FD" w:fill="F4B9FD" w:themeFill="accent4" w:themeFillTint="34"/>
      </w:tcPr>
    </w:tblStylePr>
    <w:tblStylePr w:type="firstCol">
      <w:rPr>
        <w:sz w:val="22"/>
      </w:rPr>
      <w:tblPr/>
      <w:tcPr>
        <w:shd w:val="clear" w:color="E032FB" w:fill="E032FB" w:themeFill="accent4" w:themeFillTint="9a"/>
      </w:tcPr>
    </w:tblStylePr>
    <w:tblStylePr w:type="firstRow">
      <w:rPr>
        <w:sz w:val="22"/>
      </w:rPr>
      <w:tblPr/>
      <w:tcPr>
        <w:shd w:val="clear" w:color="E032FB" w:fill="E032FB" w:themeFill="accent4" w:themeFillTint="9a"/>
      </w:tcPr>
    </w:tblStylePr>
    <w:tblStylePr w:type="lastCol">
      <w:rPr>
        <w:sz w:val="22"/>
      </w:rPr>
      <w:tblPr/>
      <w:tcPr>
        <w:shd w:val="clear" w:color="E032FB" w:fill="E032FB" w:themeFill="accent4" w:themeFillTint="9a"/>
      </w:tcPr>
    </w:tblStylePr>
    <w:tblStylePr w:type="lastRow">
      <w:rPr>
        <w:sz w:val="22"/>
      </w:rPr>
      <w:tblPr/>
      <w:tcPr>
        <w:shd w:val="clear" w:color="E032FB" w:fill="E032FB" w:themeFill="accent4" w:themeFillTint="9a"/>
      </w:tcPr>
    </w:tblStylePr>
  </w:style>
  <w:style w:type="table" w:customStyle="1" w:styleId="878">
    <w:name w:val="Lined - Accent 5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0BF" w:fill="FFF0BF" w:themeFill="accent5" w:themeFillTint="34"/>
      </w:tcPr>
    </w:tblStylePr>
    <w:tblStylePr w:type="band2Vert">
      <w:rPr>
        <w:sz w:val="22"/>
      </w:rPr>
      <w:tblPr/>
      <w:tcPr>
        <w:shd w:val="clear" w:color="FFF0BF" w:fill="FFF0BF" w:themeFill="accent5" w:themeFillTint="34"/>
      </w:tcPr>
    </w:tblStylePr>
    <w:tblStylePr w:type="firstCol">
      <w:rPr>
        <w:sz w:val="22"/>
      </w:rPr>
      <w:tblPr/>
      <w:tcPr>
        <w:shd w:val="clear" w:color="C99C00" w:fill="C99C00" w:themeFill="accent5"/>
      </w:tcPr>
    </w:tblStylePr>
    <w:tblStylePr w:type="firstRow">
      <w:rPr>
        <w:sz w:val="22"/>
      </w:rPr>
      <w:tblPr/>
      <w:tcPr>
        <w:shd w:val="clear" w:color="C99C00" w:fill="C99C00" w:themeFill="accent5"/>
      </w:tcPr>
    </w:tblStylePr>
    <w:tblStylePr w:type="lastCol">
      <w:rPr>
        <w:sz w:val="22"/>
      </w:rPr>
      <w:tblPr/>
      <w:tcPr>
        <w:shd w:val="clear" w:color="C99C00" w:fill="C99C00" w:themeFill="accent5"/>
      </w:tcPr>
    </w:tblStylePr>
    <w:tblStylePr w:type="lastRow">
      <w:rPr>
        <w:sz w:val="22"/>
      </w:rPr>
      <w:tblPr/>
      <w:tcPr>
        <w:shd w:val="clear" w:color="C99C00" w:fill="C99C00" w:themeFill="accent5"/>
      </w:tcPr>
    </w:tblStylePr>
  </w:style>
  <w:style w:type="table" w:customStyle="1" w:styleId="879">
    <w:name w:val="Lined - Accent 6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7CDCD" w:fill="F7CDCD" w:themeFill="accent6" w:themeFillTint="34"/>
      </w:tcPr>
    </w:tblStylePr>
    <w:tblStylePr w:type="band2Vert">
      <w:rPr>
        <w:sz w:val="22"/>
      </w:rPr>
      <w:tblPr/>
      <w:tcPr>
        <w:shd w:val="clear" w:color="F7CDCD" w:fill="F7CDCD" w:themeFill="accent6" w:themeFillTint="34"/>
      </w:tcPr>
    </w:tblStylePr>
    <w:tblStylePr w:type="firstCol">
      <w:rPr>
        <w:sz w:val="22"/>
      </w:rPr>
      <w:tblPr/>
      <w:tcPr>
        <w:shd w:val="clear" w:color="C9211E" w:fill="C9211E" w:themeFill="accent6"/>
      </w:tcPr>
    </w:tblStylePr>
    <w:tblStylePr w:type="firstRow">
      <w:rPr>
        <w:sz w:val="22"/>
      </w:rPr>
      <w:tblPr/>
      <w:tcPr>
        <w:shd w:val="clear" w:color="C9211E" w:fill="C9211E" w:themeFill="accent6"/>
      </w:tcPr>
    </w:tblStylePr>
    <w:tblStylePr w:type="lastCol">
      <w:rPr>
        <w:sz w:val="22"/>
      </w:rPr>
      <w:tblPr/>
      <w:tcPr>
        <w:shd w:val="clear" w:color="C9211E" w:fill="C9211E" w:themeFill="accent6"/>
      </w:tcPr>
    </w:tblStylePr>
    <w:tblStylePr w:type="lastRow">
      <w:rPr>
        <w:sz w:val="22"/>
      </w:rPr>
      <w:tblPr/>
      <w:tcPr>
        <w:shd w:val="clear" w:color="C9211E" w:fill="C9211E" w:themeFill="accent6"/>
      </w:tcPr>
    </w:tblStylePr>
  </w:style>
  <w:style w:type="table" w:customStyle="1" w:styleId="880">
    <w:name w:val="Bordered &amp; Lined - Accent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81">
    <w:name w:val="Bordered &amp; Lined - Accent 1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0D5E01" w:themeColor="accent1" w:sz="4" w:space="0"/>
        <w:left w:val="single" w:color="0D5E01" w:themeColor="accent1" w:sz="4" w:space="0"/>
        <w:bottom w:val="single" w:color="0D5E01" w:themeColor="accent1" w:sz="4" w:space="0"/>
        <w:right w:val="single" w:color="0D5E01" w:themeColor="accent1" w:sz="4" w:space="0"/>
        <w:insideH w:val="single" w:color="0D5E01" w:themeColor="accent1" w:sz="4" w:space="0"/>
        <w:insideV w:val="single" w:color="0D5E0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2FD94" w:fill="A2FD94" w:themeFill="accent1" w:themeFillTint="50"/>
      </w:tcPr>
    </w:tblStylePr>
    <w:tblStylePr w:type="band2Vert">
      <w:rPr>
        <w:sz w:val="22"/>
      </w:rPr>
      <w:tblPr/>
      <w:tcPr>
        <w:shd w:val="clear" w:color="A2FD94" w:fill="A2FD94" w:themeFill="accent1" w:themeFillTint="50"/>
      </w:tcPr>
    </w:tblStylePr>
    <w:tblStylePr w:type="firstCol">
      <w:rPr>
        <w:sz w:val="22"/>
      </w:rPr>
      <w:tblPr/>
      <w:tcPr>
        <w:shd w:val="clear" w:color="1BBE03" w:fill="1BBE03" w:themeFill="accent1" w:themeFillTint="ea"/>
      </w:tcPr>
    </w:tblStylePr>
    <w:tblStylePr w:type="firstRow">
      <w:rPr>
        <w:sz w:val="22"/>
      </w:rPr>
      <w:tblPr/>
      <w:tcPr>
        <w:shd w:val="clear" w:color="1BBE03" w:fill="1BBE03" w:themeFill="accent1" w:themeFillTint="ea"/>
      </w:tcPr>
    </w:tblStylePr>
    <w:tblStylePr w:type="lastCol">
      <w:rPr>
        <w:sz w:val="22"/>
      </w:rPr>
      <w:tblPr/>
      <w:tcPr>
        <w:shd w:val="clear" w:color="1BBE03" w:fill="1BBE03" w:themeFill="accent1" w:themeFillTint="ea"/>
      </w:tcPr>
    </w:tblStylePr>
    <w:tblStylePr w:type="lastRow">
      <w:rPr>
        <w:sz w:val="22"/>
      </w:rPr>
      <w:tblPr/>
      <w:tcPr>
        <w:shd w:val="clear" w:color="1BBE03" w:fill="1BBE03" w:themeFill="accent1" w:themeFillTint="ea"/>
      </w:tcPr>
    </w:tblStylePr>
  </w:style>
  <w:style w:type="table" w:customStyle="1" w:styleId="882">
    <w:name w:val="Bordered &amp; Lined - Accent 2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013C5E" w:themeColor="accent2" w:sz="4" w:space="0"/>
        <w:left w:val="single" w:color="013C5E" w:themeColor="accent2" w:sz="4" w:space="0"/>
        <w:bottom w:val="single" w:color="013C5E" w:themeColor="accent2" w:sz="4" w:space="0"/>
        <w:right w:val="single" w:color="013C5E" w:themeColor="accent2" w:sz="4" w:space="0"/>
        <w:insideH w:val="single" w:color="013C5E" w:themeColor="accent2" w:sz="4" w:space="0"/>
        <w:insideV w:val="single" w:color="013C5E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BCE6FD" w:fill="BCE6FD" w:themeFill="accent2" w:themeFillTint="32"/>
      </w:tcPr>
    </w:tblStylePr>
    <w:tblStylePr w:type="band2Vert">
      <w:rPr>
        <w:sz w:val="22"/>
      </w:rPr>
      <w:tblPr/>
      <w:tcPr>
        <w:shd w:val="clear" w:color="BCE6FD" w:fill="BCE6FD" w:themeFill="accent2" w:themeFillTint="32"/>
      </w:tcPr>
    </w:tblStylePr>
    <w:tblStylePr w:type="firstCol">
      <w:rPr>
        <w:sz w:val="22"/>
      </w:rPr>
      <w:tblPr/>
      <w:tcPr>
        <w:shd w:val="clear" w:color="36B3FB" w:fill="36B3FB" w:themeFill="accent2" w:themeFillTint="97"/>
      </w:tcPr>
    </w:tblStylePr>
    <w:tblStylePr w:type="firstRow">
      <w:rPr>
        <w:sz w:val="22"/>
      </w:rPr>
      <w:tblPr/>
      <w:tcPr>
        <w:shd w:val="clear" w:color="36B3FB" w:fill="36B3FB" w:themeFill="accent2" w:themeFillTint="97"/>
      </w:tcPr>
    </w:tblStylePr>
    <w:tblStylePr w:type="lastCol">
      <w:rPr>
        <w:sz w:val="22"/>
      </w:rPr>
      <w:tblPr/>
      <w:tcPr>
        <w:shd w:val="clear" w:color="36B3FB" w:fill="36B3FB" w:themeFill="accent2" w:themeFillTint="97"/>
      </w:tcPr>
    </w:tblStylePr>
    <w:tblStylePr w:type="lastRow">
      <w:rPr>
        <w:sz w:val="22"/>
      </w:rPr>
      <w:tblPr/>
      <w:tcPr>
        <w:shd w:val="clear" w:color="36B3FB" w:fill="36B3FB" w:themeFill="accent2" w:themeFillTint="97"/>
      </w:tcPr>
    </w:tblStylePr>
  </w:style>
  <w:style w:type="table" w:customStyle="1" w:styleId="883">
    <w:name w:val="Bordered &amp; Lined - Accent 3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E2401" w:themeColor="accent3" w:sz="4" w:space="0"/>
        <w:left w:val="single" w:color="5E2401" w:themeColor="accent3" w:sz="4" w:space="0"/>
        <w:bottom w:val="single" w:color="5E2401" w:themeColor="accent3" w:sz="4" w:space="0"/>
        <w:right w:val="single" w:color="5E2401" w:themeColor="accent3" w:sz="4" w:space="0"/>
        <w:insideH w:val="single" w:color="5E2401" w:themeColor="accent3" w:sz="4" w:space="0"/>
        <w:insideV w:val="single" w:color="5E2401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D2B9" w:fill="FDD2B9" w:themeFill="accent3" w:themeFillTint="34"/>
      </w:tcPr>
    </w:tblStylePr>
    <w:tblStylePr w:type="band2Vert">
      <w:rPr>
        <w:sz w:val="22"/>
      </w:rPr>
      <w:tblPr/>
      <w:tcPr>
        <w:shd w:val="clear" w:color="FDD2B9" w:fill="FDD2B9" w:themeFill="accent3" w:themeFillTint="34"/>
      </w:tcPr>
    </w:tblStylePr>
    <w:tblStylePr w:type="firstCol">
      <w:rPr>
        <w:sz w:val="22"/>
      </w:rPr>
      <w:tblPr/>
      <w:tcPr>
        <w:shd w:val="clear" w:color="A43E03" w:fill="A43E03" w:themeFill="accent3" w:themeFillTint="fe"/>
      </w:tcPr>
    </w:tblStylePr>
    <w:tblStylePr w:type="firstRow">
      <w:rPr>
        <w:sz w:val="22"/>
      </w:rPr>
      <w:tblPr/>
      <w:tcPr>
        <w:shd w:val="clear" w:color="A43E03" w:fill="A43E03" w:themeFill="accent3" w:themeFillTint="fe"/>
      </w:tcPr>
    </w:tblStylePr>
    <w:tblStylePr w:type="lastCol">
      <w:rPr>
        <w:sz w:val="22"/>
      </w:rPr>
      <w:tblPr/>
      <w:tcPr>
        <w:shd w:val="clear" w:color="A43E03" w:fill="A43E03" w:themeFill="accent3" w:themeFillTint="fe"/>
      </w:tcPr>
    </w:tblStylePr>
    <w:tblStylePr w:type="lastRow">
      <w:rPr>
        <w:sz w:val="22"/>
      </w:rPr>
      <w:tblPr/>
      <w:tcPr>
        <w:shd w:val="clear" w:color="A43E03" w:fill="A43E03" w:themeFill="accent3" w:themeFillTint="fe"/>
      </w:tcPr>
    </w:tblStylePr>
  </w:style>
  <w:style w:type="table" w:customStyle="1" w:styleId="884">
    <w:name w:val="Bordered &amp; Lined - Accent 4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2015E" w:themeColor="accent4" w:sz="4" w:space="0"/>
        <w:left w:val="single" w:color="52015E" w:themeColor="accent4" w:sz="4" w:space="0"/>
        <w:bottom w:val="single" w:color="52015E" w:themeColor="accent4" w:sz="4" w:space="0"/>
        <w:right w:val="single" w:color="52015E" w:themeColor="accent4" w:sz="4" w:space="0"/>
        <w:insideH w:val="single" w:color="52015E" w:themeColor="accent4" w:sz="4" w:space="0"/>
        <w:insideV w:val="single" w:color="52015E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4B9FD" w:fill="F4B9FD" w:themeFill="accent4" w:themeFillTint="34"/>
      </w:tcPr>
    </w:tblStylePr>
    <w:tblStylePr w:type="band2Vert">
      <w:rPr>
        <w:sz w:val="22"/>
      </w:rPr>
      <w:tblPr/>
      <w:tcPr>
        <w:shd w:val="clear" w:color="F4B9FD" w:fill="F4B9FD" w:themeFill="accent4" w:themeFillTint="34"/>
      </w:tcPr>
    </w:tblStylePr>
    <w:tblStylePr w:type="firstCol">
      <w:rPr>
        <w:sz w:val="22"/>
      </w:rPr>
      <w:tblPr/>
      <w:tcPr>
        <w:shd w:val="clear" w:color="E032FB" w:fill="E032FB" w:themeFill="accent4" w:themeFillTint="9a"/>
      </w:tcPr>
    </w:tblStylePr>
    <w:tblStylePr w:type="firstRow">
      <w:rPr>
        <w:sz w:val="22"/>
      </w:rPr>
      <w:tblPr/>
      <w:tcPr>
        <w:shd w:val="clear" w:color="E032FB" w:fill="E032FB" w:themeFill="accent4" w:themeFillTint="9a"/>
      </w:tcPr>
    </w:tblStylePr>
    <w:tblStylePr w:type="lastCol">
      <w:rPr>
        <w:sz w:val="22"/>
      </w:rPr>
      <w:tblPr/>
      <w:tcPr>
        <w:shd w:val="clear" w:color="E032FB" w:fill="E032FB" w:themeFill="accent4" w:themeFillTint="9a"/>
      </w:tcPr>
    </w:tblStylePr>
    <w:tblStylePr w:type="lastRow">
      <w:rPr>
        <w:sz w:val="22"/>
      </w:rPr>
      <w:tblPr/>
      <w:tcPr>
        <w:shd w:val="clear" w:color="E032FB" w:fill="E032FB" w:themeFill="accent4" w:themeFillTint="9a"/>
      </w:tcPr>
    </w:tblStylePr>
  </w:style>
  <w:style w:type="table" w:customStyle="1" w:styleId="885">
    <w:name w:val="Bordered &amp; Lined - Accent 5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755A00" w:themeColor="accent5" w:sz="4" w:space="0"/>
        <w:left w:val="single" w:color="755A00" w:themeColor="accent5" w:sz="4" w:space="0"/>
        <w:bottom w:val="single" w:color="755A00" w:themeColor="accent5" w:sz="4" w:space="0"/>
        <w:right w:val="single" w:color="755A00" w:themeColor="accent5" w:sz="4" w:space="0"/>
        <w:insideH w:val="single" w:color="755A00" w:themeColor="accent5" w:sz="4" w:space="0"/>
        <w:insideV w:val="single" w:color="755A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0BF" w:fill="FFF0BF" w:themeFill="accent5" w:themeFillTint="34"/>
      </w:tcPr>
    </w:tblStylePr>
    <w:tblStylePr w:type="band2Vert">
      <w:rPr>
        <w:sz w:val="22"/>
      </w:rPr>
      <w:tblPr/>
      <w:tcPr>
        <w:shd w:val="clear" w:color="FFF0BF" w:fill="FFF0BF" w:themeFill="accent5" w:themeFillTint="34"/>
      </w:tcPr>
    </w:tblStylePr>
    <w:tblStylePr w:type="firstCol">
      <w:rPr>
        <w:sz w:val="22"/>
      </w:rPr>
      <w:tblPr/>
      <w:tcPr>
        <w:shd w:val="clear" w:color="C99C00" w:fill="C99C00" w:themeFill="accent5"/>
      </w:tcPr>
    </w:tblStylePr>
    <w:tblStylePr w:type="firstRow">
      <w:rPr>
        <w:sz w:val="22"/>
      </w:rPr>
      <w:tblPr/>
      <w:tcPr>
        <w:shd w:val="clear" w:color="C99C00" w:fill="C99C00" w:themeFill="accent5"/>
      </w:tcPr>
    </w:tblStylePr>
    <w:tblStylePr w:type="lastCol">
      <w:rPr>
        <w:sz w:val="22"/>
      </w:rPr>
      <w:tblPr/>
      <w:tcPr>
        <w:shd w:val="clear" w:color="C99C00" w:fill="C99C00" w:themeFill="accent5"/>
      </w:tcPr>
    </w:tblStylePr>
    <w:tblStylePr w:type="lastRow">
      <w:rPr>
        <w:sz w:val="22"/>
      </w:rPr>
      <w:tblPr/>
      <w:tcPr>
        <w:shd w:val="clear" w:color="C99C00" w:fill="C99C00" w:themeFill="accent5"/>
      </w:tcPr>
    </w:tblStylePr>
  </w:style>
  <w:style w:type="table" w:customStyle="1" w:styleId="886">
    <w:name w:val="Bordered &amp; Lined - Accent 6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751311" w:themeColor="accent6" w:sz="4" w:space="0"/>
        <w:left w:val="single" w:color="751311" w:themeColor="accent6" w:sz="4" w:space="0"/>
        <w:bottom w:val="single" w:color="751311" w:themeColor="accent6" w:sz="4" w:space="0"/>
        <w:right w:val="single" w:color="751311" w:themeColor="accent6" w:sz="4" w:space="0"/>
        <w:insideH w:val="single" w:color="751311" w:themeColor="accent6" w:sz="4" w:space="0"/>
        <w:insideV w:val="single" w:color="751311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7CDCD" w:fill="F7CDCD" w:themeFill="accent6" w:themeFillTint="34"/>
      </w:tcPr>
    </w:tblStylePr>
    <w:tblStylePr w:type="band2Vert">
      <w:rPr>
        <w:sz w:val="22"/>
      </w:rPr>
      <w:tblPr/>
      <w:tcPr>
        <w:shd w:val="clear" w:color="F7CDCD" w:fill="F7CDCD" w:themeFill="accent6" w:themeFillTint="34"/>
      </w:tcPr>
    </w:tblStylePr>
    <w:tblStylePr w:type="firstCol">
      <w:rPr>
        <w:sz w:val="22"/>
      </w:rPr>
      <w:tblPr/>
      <w:tcPr>
        <w:shd w:val="clear" w:color="C9211E" w:fill="C9211E" w:themeFill="accent6"/>
      </w:tcPr>
    </w:tblStylePr>
    <w:tblStylePr w:type="firstRow">
      <w:rPr>
        <w:sz w:val="22"/>
      </w:rPr>
      <w:tblPr/>
      <w:tcPr>
        <w:shd w:val="clear" w:color="C9211E" w:fill="C9211E" w:themeFill="accent6"/>
      </w:tcPr>
    </w:tblStylePr>
    <w:tblStylePr w:type="lastCol">
      <w:rPr>
        <w:sz w:val="22"/>
      </w:rPr>
      <w:tblPr/>
      <w:tcPr>
        <w:shd w:val="clear" w:color="C9211E" w:fill="C9211E" w:themeFill="accent6"/>
      </w:tcPr>
    </w:tblStylePr>
    <w:tblStylePr w:type="lastRow">
      <w:rPr>
        <w:sz w:val="22"/>
      </w:rPr>
      <w:tblPr/>
      <w:tcPr>
        <w:shd w:val="clear" w:color="C9211E" w:fill="C9211E" w:themeFill="accent6"/>
      </w:tcPr>
    </w:tblStylePr>
  </w:style>
  <w:style w:type="table" w:customStyle="1" w:styleId="887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88">
    <w:name w:val="Bordered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87FC76" w:themeColor="accent1" w:sz="4" w:space="0"/>
          <w:left w:val="single" w:color="87FC76" w:themeColor="accent1" w:sz="4" w:space="0"/>
          <w:bottom w:val="single" w:color="87FC76" w:themeColor="accent1" w:sz="4" w:space="0"/>
          <w:right w:val="single" w:color="87FC76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18A303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18A303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18A303" w:themeColor="accent1" w:sz="12" w:space="0"/>
        </w:tcBorders>
      </w:tcPr>
    </w:tblStylePr>
  </w:style>
  <w:style w:type="table" w:customStyle="1" w:styleId="889">
    <w:name w:val="Bordered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76CBFC" w:themeColor="accent2" w:sz="4" w:space="0"/>
          <w:left w:val="single" w:color="76CBFC" w:themeColor="accent2" w:sz="4" w:space="0"/>
          <w:bottom w:val="single" w:color="76CBFC" w:themeColor="accent2" w:sz="4" w:space="0"/>
          <w:right w:val="single" w:color="76CBFC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36B3FB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36B3FB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36B3FB" w:themeColor="accent2" w:sz="12" w:space="0"/>
        </w:tcBorders>
      </w:tcPr>
    </w:tblStylePr>
  </w:style>
  <w:style w:type="table" w:customStyle="1" w:styleId="890">
    <w:name w:val="Bordered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CA776" w:themeColor="accent3" w:sz="4" w:space="0"/>
          <w:left w:val="single" w:color="FCA776" w:themeColor="accent3" w:sz="4" w:space="0"/>
          <w:bottom w:val="single" w:color="FCA776" w:themeColor="accent3" w:sz="4" w:space="0"/>
          <w:right w:val="single" w:color="FCA776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B7E35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FB7E3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FB7E35" w:themeColor="accent3" w:sz="12" w:space="0"/>
        </w:tcBorders>
      </w:tcPr>
    </w:tblStylePr>
  </w:style>
  <w:style w:type="table" w:customStyle="1" w:styleId="891">
    <w:name w:val="Bordered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A76FC" w:themeColor="accent4" w:sz="4" w:space="0"/>
          <w:left w:val="single" w:color="EA76FC" w:themeColor="accent4" w:sz="4" w:space="0"/>
          <w:bottom w:val="single" w:color="EA76FC" w:themeColor="accent4" w:sz="4" w:space="0"/>
          <w:right w:val="single" w:color="EA76FC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E032FB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E032FB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E032FB" w:themeColor="accent4" w:sz="12" w:space="0"/>
        </w:tcBorders>
      </w:tcPr>
    </w:tblStylePr>
  </w:style>
  <w:style w:type="table" w:customStyle="1" w:styleId="892">
    <w:name w:val="Bordered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E282" w:themeColor="accent5" w:sz="4" w:space="0"/>
          <w:left w:val="single" w:color="FFE282" w:themeColor="accent5" w:sz="4" w:space="0"/>
          <w:bottom w:val="single" w:color="FFE282" w:themeColor="accent5" w:sz="4" w:space="0"/>
          <w:right w:val="single" w:color="FFE282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444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FFD44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FFD444" w:themeColor="accent5" w:sz="12" w:space="0"/>
        </w:tcBorders>
      </w:tcPr>
    </w:tblStylePr>
  </w:style>
  <w:style w:type="table" w:customStyle="1" w:styleId="893">
    <w:name w:val="Bordered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09D9C" w:themeColor="accent6" w:sz="4" w:space="0"/>
          <w:left w:val="single" w:color="F09D9C" w:themeColor="accent6" w:sz="4" w:space="0"/>
          <w:bottom w:val="single" w:color="F09D9C" w:themeColor="accent6" w:sz="4" w:space="0"/>
          <w:right w:val="single" w:color="F09D9C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E9706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E9706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E9706E" w:themeColor="accent6" w:sz="12" w:space="0"/>
        </w:tcBorders>
      </w:tcPr>
    </w:tblStylePr>
  </w:style>
  <w:style w:type="table" w:customStyle="1" w:styleId="944">
    <w:name w:val="Сетка таблицы1"/>
    <w:basedOn w:val="728"/>
    <w:rPr>
      <w:lang w:eastAsia="ru-RU" w:bidi="ar-S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slugi.tatarstan.ru/" TargetMode="External"/><Relationship Id="rId3" Type="http://schemas.openxmlformats.org/officeDocument/2006/relationships/hyperlink" Target="consultantplus://offline/ref=79DDB703A49637D8716E406EE65A6B1D66C131ADFA26134F9ECC5D626248FA301F41FAE4511BC5C81B24446CF4477FA35E0CE26F07E3K7d8M" TargetMode="External"/><Relationship Id="rId4" Type="http://schemas.openxmlformats.org/officeDocument/2006/relationships/hyperlink" Target="consultantplus://offline/ref=6F976E0E26BE8910A14A6E51632AE4095F367DB88BA8967A7A4597DD4604DBE0F275CC2DEBC842B22B5892C863q6P8G" TargetMode="External"/><Relationship Id="rId5" Type="http://schemas.openxmlformats.org/officeDocument/2006/relationships/hyperlink" Target="consultantplus://offline/ref=79DDB703A49637D8716E406EE65A6B1D66C131ADFA26134F9ECC5D626248FA301F41FAE4511BC5C81B24446CF4477FA35E0CE26F07E3K7d8M" TargetMode="External"/><Relationship Id="rId6" Type="http://schemas.openxmlformats.org/officeDocument/2006/relationships/hyperlink" Target="mailto:Vyacheslav.Dolgov@tatar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LibreOffice/25.2.6.2$Linux_X86_64 LibreOffice_project/520$Build-2</Application>
  <AppVersion>15.0000</AppVersion>
  <Pages>25</Pages>
  <Words>3866</Words>
  <Characters>32275</Characters>
  <CharactersWithSpaces>37332</CharactersWithSpaces>
  <Paragraphs>423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2026-03-20T18:10:00Z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2026-03-24T15:46:44Z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