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8A" w:rsidRDefault="00F15F8A" w:rsidP="00F15F8A">
      <w:pPr>
        <w:autoSpaceDE w:val="0"/>
        <w:autoSpaceDN w:val="0"/>
        <w:adjustRightInd w:val="0"/>
        <w:spacing w:after="0"/>
        <w:ind w:left="5245"/>
        <w:outlineLvl w:val="0"/>
        <w:rPr>
          <w:bCs/>
          <w:szCs w:val="28"/>
        </w:rPr>
      </w:pPr>
      <w:r>
        <w:rPr>
          <w:bCs/>
          <w:szCs w:val="28"/>
        </w:rPr>
        <w:t>Контактные лица для направления</w:t>
      </w:r>
    </w:p>
    <w:p w:rsidR="00F15F8A" w:rsidRDefault="00F15F8A" w:rsidP="00F15F8A">
      <w:pPr>
        <w:autoSpaceDE w:val="0"/>
        <w:autoSpaceDN w:val="0"/>
        <w:adjustRightInd w:val="0"/>
        <w:spacing w:after="0"/>
        <w:ind w:left="5245"/>
        <w:outlineLvl w:val="0"/>
        <w:rPr>
          <w:bCs/>
          <w:szCs w:val="28"/>
        </w:rPr>
      </w:pPr>
      <w:r>
        <w:rPr>
          <w:bCs/>
          <w:szCs w:val="28"/>
        </w:rPr>
        <w:t>замечаний и предложений:</w:t>
      </w:r>
    </w:p>
    <w:p w:rsidR="00F15F8A" w:rsidRDefault="00BC1C31" w:rsidP="00F15F8A">
      <w:pPr>
        <w:autoSpaceDE w:val="0"/>
        <w:autoSpaceDN w:val="0"/>
        <w:adjustRightInd w:val="0"/>
        <w:spacing w:after="0"/>
        <w:ind w:left="5245"/>
        <w:outlineLvl w:val="0"/>
        <w:rPr>
          <w:bCs/>
          <w:szCs w:val="28"/>
        </w:rPr>
      </w:pPr>
      <w:r w:rsidRPr="00BC1C31">
        <w:rPr>
          <w:bCs/>
          <w:szCs w:val="28"/>
        </w:rPr>
        <w:t>Шакиров Илюс Раисович</w:t>
      </w:r>
    </w:p>
    <w:p w:rsidR="00F15F8A" w:rsidRDefault="00F15F8A" w:rsidP="00F15F8A">
      <w:pPr>
        <w:autoSpaceDE w:val="0"/>
        <w:autoSpaceDN w:val="0"/>
        <w:adjustRightInd w:val="0"/>
        <w:spacing w:after="0"/>
        <w:ind w:left="5245"/>
        <w:outlineLvl w:val="0"/>
        <w:rPr>
          <w:bCs/>
          <w:szCs w:val="28"/>
        </w:rPr>
      </w:pPr>
      <w:r>
        <w:rPr>
          <w:bCs/>
          <w:szCs w:val="28"/>
        </w:rPr>
        <w:t>Ведущий специалист отдела развития малых форм хозяйствования</w:t>
      </w:r>
    </w:p>
    <w:p w:rsidR="00F15F8A" w:rsidRDefault="00F15F8A" w:rsidP="00F15F8A">
      <w:pPr>
        <w:autoSpaceDE w:val="0"/>
        <w:autoSpaceDN w:val="0"/>
        <w:adjustRightInd w:val="0"/>
        <w:spacing w:after="0"/>
        <w:ind w:left="5245"/>
        <w:outlineLvl w:val="0"/>
        <w:rPr>
          <w:bCs/>
          <w:szCs w:val="28"/>
        </w:rPr>
      </w:pPr>
      <w:r>
        <w:rPr>
          <w:bCs/>
          <w:szCs w:val="28"/>
        </w:rPr>
        <w:t xml:space="preserve">Телефон: </w:t>
      </w:r>
      <w:r w:rsidR="00BC1C31" w:rsidRPr="00BC1C31">
        <w:rPr>
          <w:bCs/>
          <w:szCs w:val="28"/>
        </w:rPr>
        <w:t>+7 (843) 221-76-53</w:t>
      </w:r>
    </w:p>
    <w:p w:rsidR="00F15F8A" w:rsidRDefault="00F15F8A" w:rsidP="00F15F8A">
      <w:pPr>
        <w:autoSpaceDE w:val="0"/>
        <w:autoSpaceDN w:val="0"/>
        <w:adjustRightInd w:val="0"/>
        <w:spacing w:after="0"/>
        <w:ind w:left="5245"/>
        <w:outlineLvl w:val="0"/>
        <w:rPr>
          <w:bCs/>
          <w:szCs w:val="28"/>
        </w:rPr>
      </w:pPr>
      <w:r>
        <w:rPr>
          <w:bCs/>
          <w:szCs w:val="28"/>
          <w:lang w:val="en-US"/>
        </w:rPr>
        <w:t>Email</w:t>
      </w:r>
      <w:r>
        <w:rPr>
          <w:bCs/>
          <w:szCs w:val="28"/>
        </w:rPr>
        <w:t xml:space="preserve">: </w:t>
      </w:r>
      <w:r w:rsidR="00BC1C31" w:rsidRPr="00BC1C31">
        <w:rPr>
          <w:bCs/>
          <w:szCs w:val="28"/>
        </w:rPr>
        <w:tab/>
      </w:r>
      <w:r w:rsidR="00BC1C31" w:rsidRPr="00BC1C31">
        <w:rPr>
          <w:bCs/>
          <w:szCs w:val="28"/>
          <w:lang w:val="en-US"/>
        </w:rPr>
        <w:t>ilyus</w:t>
      </w:r>
      <w:r w:rsidR="00BC1C31" w:rsidRPr="00BC1C31">
        <w:rPr>
          <w:bCs/>
          <w:szCs w:val="28"/>
        </w:rPr>
        <w:t>.</w:t>
      </w:r>
      <w:r w:rsidR="00BC1C31" w:rsidRPr="00BC1C31">
        <w:rPr>
          <w:bCs/>
          <w:szCs w:val="28"/>
          <w:lang w:val="en-US"/>
        </w:rPr>
        <w:t>shakirov</w:t>
      </w:r>
      <w:r w:rsidR="00BC1C31" w:rsidRPr="00BC1C31">
        <w:rPr>
          <w:bCs/>
          <w:szCs w:val="28"/>
        </w:rPr>
        <w:t>@</w:t>
      </w:r>
      <w:r w:rsidR="00BC1C31" w:rsidRPr="00BC1C31">
        <w:rPr>
          <w:bCs/>
          <w:szCs w:val="28"/>
          <w:lang w:val="en-US"/>
        </w:rPr>
        <w:t>tatarstan</w:t>
      </w:r>
      <w:r w:rsidR="00BC1C31" w:rsidRPr="00BC1C31">
        <w:rPr>
          <w:bCs/>
          <w:szCs w:val="28"/>
        </w:rPr>
        <w:t>.</w:t>
      </w:r>
      <w:r w:rsidR="00BC1C31" w:rsidRPr="00BC1C31">
        <w:rPr>
          <w:bCs/>
          <w:szCs w:val="28"/>
          <w:lang w:val="en-US"/>
        </w:rPr>
        <w:t>ru</w:t>
      </w:r>
    </w:p>
    <w:p w:rsidR="00CD446F" w:rsidRDefault="00CD446F">
      <w:pPr>
        <w:widowControl w:val="0"/>
        <w:tabs>
          <w:tab w:val="left" w:pos="5103"/>
        </w:tabs>
        <w:suppressAutoHyphens w:val="0"/>
        <w:spacing w:after="0"/>
        <w:ind w:right="5102"/>
        <w:jc w:val="both"/>
      </w:pPr>
    </w:p>
    <w:p w:rsidR="00CD446F" w:rsidRDefault="00C372D3">
      <w:pPr>
        <w:widowControl w:val="0"/>
        <w:tabs>
          <w:tab w:val="left" w:pos="5103"/>
        </w:tabs>
        <w:suppressAutoHyphens w:val="0"/>
        <w:spacing w:after="0"/>
        <w:ind w:right="5216"/>
        <w:jc w:val="both"/>
      </w:pPr>
      <w:r>
        <w:t>О внесение изменений в постановление Кабинета Министров Республики Татарстан от 20.05.2025 № 339 «О  мерах госуд</w:t>
      </w:r>
      <w:bookmarkStart w:id="0" w:name="_GoBack"/>
      <w:bookmarkEnd w:id="0"/>
      <w:r>
        <w:t>арственной поддержки развития личных подсобных хозяйств на территории Республики Татарстан»</w:t>
      </w:r>
    </w:p>
    <w:p w:rsidR="00CD446F" w:rsidRDefault="00CD446F">
      <w:pPr>
        <w:widowControl w:val="0"/>
        <w:suppressAutoHyphens w:val="0"/>
        <w:spacing w:after="0"/>
        <w:ind w:firstLine="720"/>
      </w:pPr>
    </w:p>
    <w:p w:rsidR="00CD446F" w:rsidRDefault="00C372D3">
      <w:pPr>
        <w:widowControl w:val="0"/>
        <w:suppressAutoHyphens w:val="0"/>
        <w:spacing w:after="0"/>
        <w:ind w:firstLine="720"/>
      </w:pPr>
      <w:r>
        <w:t>Кабинет Министров Республики Татарстан постановляет:</w:t>
      </w:r>
    </w:p>
    <w:p w:rsidR="00CD446F" w:rsidRDefault="00CD446F">
      <w:pPr>
        <w:widowControl w:val="0"/>
        <w:suppressAutoHyphens w:val="0"/>
        <w:spacing w:after="0"/>
        <w:ind w:firstLine="720"/>
      </w:pPr>
    </w:p>
    <w:p w:rsidR="00CD446F" w:rsidRDefault="00C372D3">
      <w:pPr>
        <w:widowControl w:val="0"/>
        <w:suppressAutoHyphens w:val="0"/>
        <w:spacing w:after="0"/>
        <w:ind w:firstLine="709"/>
        <w:jc w:val="both"/>
      </w:pPr>
      <w:r>
        <w:t>Внести в постановление Кабинета Министров Республики Татарстан от 20.05.2025 № 339 «О  мерах государственной поддержки развития личных подсобных хозяйств на территории Республики Татарстан» следующие изменения:</w:t>
      </w:r>
    </w:p>
    <w:p w:rsidR="00CD446F" w:rsidRDefault="00C372D3">
      <w:pPr>
        <w:widowControl w:val="0"/>
        <w:suppressAutoHyphens w:val="0"/>
        <w:spacing w:after="0"/>
        <w:ind w:firstLine="709"/>
        <w:jc w:val="both"/>
      </w:pPr>
      <w:r>
        <w:t xml:space="preserve">в пункте 1: </w:t>
      </w:r>
    </w:p>
    <w:p w:rsidR="00CD446F" w:rsidRDefault="00C372D3">
      <w:pPr>
        <w:widowControl w:val="0"/>
        <w:suppressAutoHyphens w:val="0"/>
        <w:spacing w:after="0"/>
        <w:jc w:val="both"/>
      </w:pPr>
      <w:r>
        <w:tab/>
        <w:t>абзац третий дополнить словами «, товарных бычков»;</w:t>
      </w:r>
    </w:p>
    <w:p w:rsidR="00CD446F" w:rsidRDefault="00C372D3">
      <w:pPr>
        <w:widowControl w:val="0"/>
        <w:suppressAutoHyphens w:val="0"/>
        <w:spacing w:after="0"/>
        <w:jc w:val="both"/>
      </w:pPr>
      <w:r>
        <w:tab/>
        <w:t>абзац пятый после слова «коров,» дополнить словами «овцематок и ярок,»;</w:t>
      </w:r>
    </w:p>
    <w:p w:rsidR="00CD446F" w:rsidRDefault="00C372D3">
      <w:pPr>
        <w:widowControl w:val="0"/>
        <w:suppressAutoHyphens w:val="0"/>
        <w:spacing w:after="0"/>
        <w:ind w:firstLine="709"/>
        <w:jc w:val="both"/>
      </w:pPr>
      <w:r>
        <w:t>в абзаце шестом слова «в 2025 году» исключить;</w:t>
      </w:r>
    </w:p>
    <w:p w:rsidR="00CD446F" w:rsidRDefault="00C372D3">
      <w:pPr>
        <w:widowControl w:val="0"/>
        <w:suppressAutoHyphens w:val="0"/>
        <w:spacing w:after="0"/>
        <w:ind w:firstLine="709"/>
        <w:jc w:val="both"/>
      </w:pPr>
      <w:r>
        <w:t>в П</w:t>
      </w:r>
      <w:hyperlink r:id="rId7">
        <w:r>
          <w:t>оряд</w:t>
        </w:r>
      </w:hyperlink>
      <w:r>
        <w:t>ке предоставления из бюджета Республики Татарстан субсидий гражданам, ведущим личное подсобное хозяйство, на возмещение части затрат по строительству мини-ферм молочного направления, утвержденном указанным постановлением:</w:t>
      </w:r>
    </w:p>
    <w:p w:rsidR="00CD446F" w:rsidRDefault="00C372D3">
      <w:pPr>
        <w:spacing w:after="0"/>
        <w:ind w:firstLine="540"/>
        <w:jc w:val="both"/>
      </w:pPr>
      <w:r>
        <w:t xml:space="preserve"> в пункте 5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rsidR="00CD446F" w:rsidRDefault="00C372D3">
      <w:pPr>
        <w:spacing w:after="0"/>
        <w:ind w:firstLine="540"/>
        <w:jc w:val="both"/>
      </w:pPr>
      <w:r>
        <w:t xml:space="preserve"> в абзаце втором пункта 55 слова «расчетные или корреспондентские» исключить;</w:t>
      </w:r>
    </w:p>
    <w:p w:rsidR="00CD446F" w:rsidRDefault="00C372D3">
      <w:pPr>
        <w:widowControl w:val="0"/>
        <w:suppressAutoHyphens w:val="0"/>
        <w:spacing w:after="0"/>
        <w:jc w:val="both"/>
      </w:pPr>
      <w:r>
        <w:tab/>
        <w:t xml:space="preserve">в пункте 60 слова «Предоставленные субсидии» заменить словами «Средства субсидии»; </w:t>
      </w:r>
    </w:p>
    <w:p w:rsidR="00CD446F" w:rsidRDefault="00C372D3">
      <w:pPr>
        <w:widowControl w:val="0"/>
        <w:suppressAutoHyphens w:val="0"/>
        <w:spacing w:after="0"/>
        <w:ind w:firstLine="709"/>
        <w:jc w:val="both"/>
      </w:pPr>
      <w:r>
        <w:t xml:space="preserve">в </w:t>
      </w:r>
      <w:hyperlink r:id="rId8">
        <w:r>
          <w:t>Поряд</w:t>
        </w:r>
      </w:hyperlink>
      <w:r>
        <w:t>ке предоставления из бюджета Республики Татарстан субсидий гражданам, ведущим личное подсобное хозяйство, на возмещение части затрат на приобретение товарного и племенного поголовья нетелей и первотелок, утвержденном указанным постановлением:</w:t>
      </w:r>
    </w:p>
    <w:p w:rsidR="00CD446F" w:rsidRDefault="00C372D3">
      <w:pPr>
        <w:widowControl w:val="0"/>
        <w:suppressAutoHyphens w:val="0"/>
        <w:spacing w:after="0"/>
        <w:ind w:firstLine="709"/>
        <w:jc w:val="both"/>
      </w:pPr>
      <w:r>
        <w:t>наименование дополнить словами «, товарных бычков»;</w:t>
      </w:r>
    </w:p>
    <w:p w:rsidR="00CD446F" w:rsidRDefault="00C372D3">
      <w:pPr>
        <w:widowControl w:val="0"/>
        <w:suppressAutoHyphens w:val="0"/>
        <w:spacing w:after="0"/>
        <w:ind w:firstLine="709"/>
        <w:jc w:val="both"/>
      </w:pPr>
      <w:r>
        <w:t>пункт 1 после слова «первотелок» дополнить словами «и (или) товарных бычков»;</w:t>
      </w:r>
    </w:p>
    <w:p w:rsidR="00CD446F" w:rsidRDefault="00C372D3">
      <w:pPr>
        <w:spacing w:after="0"/>
        <w:ind w:firstLine="540"/>
        <w:jc w:val="both"/>
      </w:pPr>
      <w:r>
        <w:tab/>
        <w:t>в пункте 4 слова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rsidR="00CD446F" w:rsidRDefault="00C372D3">
      <w:pPr>
        <w:widowControl w:val="0"/>
        <w:suppressAutoHyphens w:val="0"/>
        <w:spacing w:after="0"/>
        <w:ind w:firstLine="709"/>
        <w:jc w:val="both"/>
      </w:pPr>
      <w:r>
        <w:t>пункт 7 изложить в следующей редакции:</w:t>
      </w:r>
    </w:p>
    <w:p w:rsidR="00CD446F" w:rsidRDefault="00C372D3">
      <w:pPr>
        <w:widowControl w:val="0"/>
        <w:suppressAutoHyphens w:val="0"/>
        <w:spacing w:after="0"/>
        <w:ind w:firstLine="709"/>
        <w:jc w:val="both"/>
      </w:pPr>
      <w:r>
        <w:t>«7. Субсидия предоставляется при соблюдении следующих условий:</w:t>
      </w:r>
    </w:p>
    <w:p w:rsidR="00CD446F" w:rsidRDefault="00C372D3">
      <w:pPr>
        <w:widowControl w:val="0"/>
        <w:suppressAutoHyphens w:val="0"/>
        <w:spacing w:after="0"/>
        <w:ind w:firstLine="709"/>
        <w:jc w:val="both"/>
      </w:pPr>
      <w:r>
        <w:lastRenderedPageBreak/>
        <w:t xml:space="preserve">при приобретении товарного и (или) племенного поголовья нетелей и (или) первотелок: </w:t>
      </w:r>
    </w:p>
    <w:p w:rsidR="00CD446F" w:rsidRDefault="00C372D3">
      <w:pPr>
        <w:widowControl w:val="0"/>
        <w:suppressAutoHyphens w:val="0"/>
        <w:spacing w:after="0"/>
        <w:ind w:firstLine="709"/>
        <w:jc w:val="both"/>
      </w:pPr>
      <w:r>
        <w:t xml:space="preserve">приобретено у сельскохозяйственных организаций, имеющих статус юридического лица и являющихся прямыми производителями данной продукции; </w:t>
      </w:r>
    </w:p>
    <w:p w:rsidR="00CD446F" w:rsidRDefault="00C372D3">
      <w:pPr>
        <w:widowControl w:val="0"/>
        <w:suppressAutoHyphens w:val="0"/>
        <w:spacing w:after="0"/>
        <w:ind w:firstLine="709"/>
        <w:jc w:val="both"/>
      </w:pPr>
      <w:r>
        <w:t>возраст приобретенных нетелей составляет от 21 до 26 месяцев, живой вес не менее 430 килограммов и (или) первотелок – от 27 до 36 месяцев, живой вес не менее 450 килограммов;</w:t>
      </w:r>
    </w:p>
    <w:p w:rsidR="00CD446F" w:rsidRDefault="00C372D3">
      <w:pPr>
        <w:widowControl w:val="0"/>
        <w:suppressAutoHyphens w:val="0"/>
        <w:spacing w:after="0"/>
        <w:ind w:firstLine="709"/>
        <w:jc w:val="both"/>
      </w:pPr>
      <w:r>
        <w:t>племенное поголовье нетелей и (или) первотелок приобретено у племенных заводов и племенных репродукторов, имеющих свидетельство о регистрации в государственном племенном регистре;</w:t>
      </w:r>
    </w:p>
    <w:p w:rsidR="00CD446F" w:rsidRDefault="00C372D3">
      <w:pPr>
        <w:widowControl w:val="0"/>
        <w:suppressAutoHyphens w:val="0"/>
        <w:spacing w:after="0"/>
        <w:ind w:firstLine="709"/>
        <w:jc w:val="both"/>
      </w:pPr>
      <w:r>
        <w:t>при приобретении товарных бычков:</w:t>
      </w:r>
    </w:p>
    <w:p w:rsidR="00CD446F" w:rsidRDefault="00C372D3">
      <w:pPr>
        <w:widowControl w:val="0"/>
        <w:suppressAutoHyphens w:val="0"/>
        <w:spacing w:after="0"/>
        <w:ind w:firstLine="709"/>
        <w:jc w:val="both"/>
      </w:pPr>
      <w:r>
        <w:t>приобретено у сельскохозяйственных организаций, имеющих статус юридического лица;</w:t>
      </w:r>
    </w:p>
    <w:p w:rsidR="00CD446F" w:rsidRDefault="00C372D3">
      <w:pPr>
        <w:widowControl w:val="0"/>
        <w:suppressAutoHyphens w:val="0"/>
        <w:spacing w:after="0"/>
        <w:ind w:firstLine="709"/>
        <w:jc w:val="both"/>
      </w:pPr>
      <w:r>
        <w:t>возраст приобретенных товарных бычков составляет не старше 6 месяцев.»;</w:t>
      </w:r>
    </w:p>
    <w:p w:rsidR="00CD446F" w:rsidRDefault="00C372D3">
      <w:pPr>
        <w:widowControl w:val="0"/>
        <w:suppressAutoHyphens w:val="0"/>
        <w:spacing w:after="0"/>
        <w:ind w:firstLine="709"/>
        <w:jc w:val="both"/>
      </w:pPr>
      <w:r>
        <w:t>пункт 11 дополнить словами «и (или) товарных бычков»;»;</w:t>
      </w:r>
    </w:p>
    <w:p w:rsidR="00CD446F" w:rsidRDefault="00C372D3">
      <w:pPr>
        <w:widowControl w:val="0"/>
        <w:suppressAutoHyphens w:val="0"/>
        <w:spacing w:after="0"/>
        <w:ind w:firstLine="709"/>
        <w:jc w:val="both"/>
      </w:pPr>
      <w:r>
        <w:t>в пункте 12:</w:t>
      </w:r>
    </w:p>
    <w:p w:rsidR="00CD446F" w:rsidRDefault="00C372D3">
      <w:pPr>
        <w:widowControl w:val="0"/>
        <w:suppressAutoHyphens w:val="0"/>
        <w:spacing w:after="0"/>
        <w:ind w:firstLine="709"/>
        <w:jc w:val="both"/>
      </w:pPr>
      <w:r>
        <w:t>абзац первый после слова «первотелок» дополнить словами «и (или) товарных бычков»;</w:t>
      </w:r>
    </w:p>
    <w:p w:rsidR="00CD446F" w:rsidRDefault="00C372D3">
      <w:pPr>
        <w:widowControl w:val="0"/>
        <w:suppressAutoHyphens w:val="0"/>
        <w:spacing w:after="0"/>
        <w:ind w:firstLine="709"/>
        <w:jc w:val="both"/>
      </w:pPr>
      <w:r>
        <w:t>абзац второй изложить в следующей редакции:</w:t>
      </w:r>
    </w:p>
    <w:p w:rsidR="00CD446F" w:rsidRDefault="00C372D3">
      <w:pPr>
        <w:widowControl w:val="0"/>
        <w:suppressAutoHyphens w:val="0"/>
        <w:spacing w:after="0"/>
        <w:ind w:firstLine="709"/>
        <w:jc w:val="both"/>
      </w:pPr>
      <w:r>
        <w:t>«</w:t>
      </w:r>
      <w:r>
        <w:rPr>
          <w:rFonts w:cs="Times New Roman"/>
        </w:rPr>
        <w:t>W = N</w:t>
      </w:r>
      <w:r>
        <w:rPr>
          <w:rFonts w:cs="Times New Roman"/>
          <w:vertAlign w:val="subscript"/>
        </w:rPr>
        <w:t>1</w:t>
      </w:r>
      <w:r>
        <w:rPr>
          <w:rFonts w:cs="Times New Roman"/>
        </w:rPr>
        <w:t xml:space="preserve"> × S</w:t>
      </w:r>
      <w:r>
        <w:rPr>
          <w:rFonts w:cs="Times New Roman"/>
          <w:vertAlign w:val="subscript"/>
        </w:rPr>
        <w:t>1</w:t>
      </w:r>
      <w:r>
        <w:rPr>
          <w:rFonts w:cs="Times New Roman"/>
        </w:rPr>
        <w:t xml:space="preserve"> + N</w:t>
      </w:r>
      <w:r>
        <w:rPr>
          <w:rFonts w:cs="Times New Roman"/>
          <w:vertAlign w:val="subscript"/>
        </w:rPr>
        <w:t>2</w:t>
      </w:r>
      <w:r>
        <w:rPr>
          <w:rFonts w:cs="Times New Roman"/>
        </w:rPr>
        <w:t xml:space="preserve"> × S</w:t>
      </w:r>
      <w:r>
        <w:rPr>
          <w:rFonts w:cs="Times New Roman"/>
          <w:vertAlign w:val="subscript"/>
        </w:rPr>
        <w:t xml:space="preserve">2 </w:t>
      </w:r>
      <w:r>
        <w:rPr>
          <w:rFonts w:cs="Times New Roman"/>
        </w:rPr>
        <w:t>+ N</w:t>
      </w:r>
      <w:r>
        <w:rPr>
          <w:rFonts w:cs="Times New Roman"/>
          <w:vertAlign w:val="subscript"/>
        </w:rPr>
        <w:t>3</w:t>
      </w:r>
      <w:r>
        <w:rPr>
          <w:rFonts w:cs="Times New Roman"/>
        </w:rPr>
        <w:t xml:space="preserve"> × S</w:t>
      </w:r>
      <w:r>
        <w:rPr>
          <w:rFonts w:cs="Times New Roman"/>
          <w:vertAlign w:val="subscript"/>
        </w:rPr>
        <w:t>3</w:t>
      </w:r>
      <w:r>
        <w:rPr>
          <w:rFonts w:cs="Times New Roman"/>
        </w:rPr>
        <w:t xml:space="preserve">,»; </w:t>
      </w:r>
    </w:p>
    <w:p w:rsidR="00CD446F" w:rsidRDefault="00C372D3">
      <w:pPr>
        <w:widowControl w:val="0"/>
        <w:suppressAutoHyphens w:val="0"/>
        <w:spacing w:after="0"/>
        <w:ind w:firstLine="709"/>
        <w:jc w:val="both"/>
      </w:pPr>
      <w:r>
        <w:rPr>
          <w:rFonts w:cs="Times New Roman"/>
        </w:rPr>
        <w:t>абзац восьмой изложить в следующей редакции:</w:t>
      </w:r>
    </w:p>
    <w:p w:rsidR="00CD446F" w:rsidRDefault="00C372D3">
      <w:pPr>
        <w:widowControl w:val="0"/>
        <w:suppressAutoHyphens w:val="0"/>
        <w:spacing w:after="0"/>
        <w:ind w:firstLine="709"/>
        <w:jc w:val="both"/>
      </w:pPr>
      <w:r>
        <w:t>«N3 – количество приобретенного гражданином, ведущим личное подсобное хозяйство, товарных бычков, голов;»;</w:t>
      </w:r>
    </w:p>
    <w:p w:rsidR="00CD446F" w:rsidRDefault="00C372D3">
      <w:pPr>
        <w:widowControl w:val="0"/>
        <w:suppressAutoHyphens w:val="0"/>
        <w:spacing w:after="0"/>
        <w:ind w:firstLine="709"/>
        <w:jc w:val="both"/>
      </w:pPr>
      <w:r>
        <w:t xml:space="preserve">дополнить абзацами следующего содержания: </w:t>
      </w:r>
    </w:p>
    <w:p w:rsidR="00CD446F" w:rsidRDefault="00C372D3">
      <w:pPr>
        <w:widowControl w:val="0"/>
        <w:suppressAutoHyphens w:val="0"/>
        <w:spacing w:after="0"/>
        <w:ind w:firstLine="709"/>
        <w:jc w:val="both"/>
      </w:pPr>
      <w:r>
        <w:t>«S3 – ставка субсидии из расчета 35,0 тыс. рублей за одну голову товарного бычка, но не более 50 процентов стоимости приобретения.</w:t>
      </w:r>
    </w:p>
    <w:p w:rsidR="00CD446F" w:rsidRDefault="00C372D3">
      <w:pPr>
        <w:widowControl w:val="0"/>
        <w:suppressAutoHyphens w:val="0"/>
        <w:spacing w:after="0"/>
        <w:ind w:firstLine="709"/>
        <w:jc w:val="both"/>
      </w:pPr>
      <w:r>
        <w:t>При расчете размера субсидии общее количество товарного и племенного поголовья нетелей и (или) первотелок, и (или) товарных бычков не должно превышать 15 голов на одно личное подсобное хозяйство.»;</w:t>
      </w:r>
    </w:p>
    <w:p w:rsidR="00CD446F" w:rsidRDefault="00C372D3">
      <w:pPr>
        <w:widowControl w:val="0"/>
        <w:suppressAutoHyphens w:val="0"/>
        <w:spacing w:after="0"/>
        <w:ind w:firstLine="709"/>
        <w:jc w:val="both"/>
      </w:pPr>
      <w:r>
        <w:t>пункт 13  изложить в следующей редакции:</w:t>
      </w:r>
    </w:p>
    <w:p w:rsidR="00CD446F" w:rsidRDefault="00C372D3">
      <w:pPr>
        <w:widowControl w:val="0"/>
        <w:suppressAutoHyphens w:val="0"/>
        <w:spacing w:after="0"/>
        <w:ind w:firstLine="709"/>
        <w:jc w:val="both"/>
      </w:pPr>
      <w:r>
        <w:t>«13. Результатами предоставления субсидии являются:</w:t>
      </w:r>
    </w:p>
    <w:p w:rsidR="00CD446F" w:rsidRDefault="00C372D3">
      <w:pPr>
        <w:widowControl w:val="0"/>
        <w:suppressAutoHyphens w:val="0"/>
        <w:spacing w:after="0"/>
        <w:ind w:firstLine="709"/>
        <w:jc w:val="both"/>
      </w:pPr>
      <w:r>
        <w:t xml:space="preserve">сохранение приобретенного поголовья </w:t>
      </w:r>
      <w:r>
        <w:rPr>
          <w:rFonts w:cs="Times New Roman"/>
        </w:rPr>
        <w:t>товарного и племенного поголовья нетелей и (или) первотелок</w:t>
      </w:r>
      <w:r>
        <w:t xml:space="preserve"> в течение пяти лет с даты получения субсидии, голов;</w:t>
      </w:r>
    </w:p>
    <w:p w:rsidR="00CD446F" w:rsidRDefault="00C372D3">
      <w:pPr>
        <w:widowControl w:val="0"/>
        <w:suppressAutoHyphens w:val="0"/>
        <w:spacing w:after="0"/>
        <w:ind w:firstLine="709"/>
        <w:jc w:val="both"/>
      </w:pPr>
      <w:r>
        <w:t>сохранение приобретенного поголовья товарных бычков на уровне приобретенных в течение трех лет с даты получения субсидии, голов.»;</w:t>
      </w:r>
    </w:p>
    <w:p w:rsidR="00CD446F" w:rsidRDefault="00C372D3">
      <w:pPr>
        <w:widowControl w:val="0"/>
        <w:suppressAutoHyphens w:val="0"/>
        <w:spacing w:after="0"/>
        <w:ind w:firstLine="709"/>
        <w:jc w:val="both"/>
      </w:pPr>
      <w:r>
        <w:t>в пункте 23:</w:t>
      </w:r>
    </w:p>
    <w:p w:rsidR="00CD446F" w:rsidRDefault="00C372D3">
      <w:pPr>
        <w:widowControl w:val="0"/>
        <w:suppressAutoHyphens w:val="0"/>
        <w:spacing w:after="0"/>
        <w:ind w:firstLine="709"/>
        <w:jc w:val="both"/>
      </w:pPr>
      <w:r>
        <w:t>абзац третий после слова «первотелок» дополнить словами «и (или) товарных бычков,»;</w:t>
      </w:r>
    </w:p>
    <w:p w:rsidR="00CD446F" w:rsidRDefault="00C372D3">
      <w:pPr>
        <w:widowControl w:val="0"/>
        <w:suppressAutoHyphens w:val="0"/>
        <w:spacing w:after="0"/>
        <w:ind w:firstLine="709"/>
        <w:jc w:val="both"/>
      </w:pPr>
      <w:r>
        <w:t>абзац четвертый после слова «первотелок» дополнить словами «и (или) товарных бычков»;</w:t>
      </w:r>
    </w:p>
    <w:p w:rsidR="00CD446F" w:rsidRDefault="00C372D3">
      <w:pPr>
        <w:widowControl w:val="0"/>
        <w:suppressAutoHyphens w:val="0"/>
        <w:spacing w:after="0"/>
        <w:ind w:firstLine="709"/>
        <w:jc w:val="both"/>
      </w:pPr>
      <w:r>
        <w:rPr>
          <w:rFonts w:cs="Times New Roman"/>
        </w:rPr>
        <w:t>абзац второй пункт 54 изложить в следующей редакции:</w:t>
      </w:r>
    </w:p>
    <w:p w:rsidR="00CD446F" w:rsidRDefault="00C372D3">
      <w:pPr>
        <w:widowControl w:val="0"/>
        <w:suppressAutoHyphens w:val="0"/>
        <w:spacing w:after="0"/>
        <w:ind w:firstLine="709"/>
        <w:jc w:val="both"/>
      </w:pPr>
      <w:r>
        <w:rPr>
          <w:rFonts w:cs="Times New Roman"/>
        </w:rPr>
        <w:t>«Управления в пятидневный срок, исчисляемый в рабочих днях, со дня получения бюджетных средств на свой лицевой счет перечисляют субсидии на счета, открытые получателям субсидии в учреждениях Центрального банка Российской Федерации или кредитных организациях.»;</w:t>
      </w:r>
    </w:p>
    <w:p w:rsidR="00CD446F" w:rsidRDefault="00C372D3">
      <w:pPr>
        <w:widowControl w:val="0"/>
        <w:suppressAutoHyphens w:val="0"/>
        <w:spacing w:after="0"/>
        <w:ind w:firstLine="709"/>
        <w:jc w:val="both"/>
      </w:pPr>
      <w:r>
        <w:t xml:space="preserve">в пункте 59 слова «Предоставленные субсидии» заменить словами «Средства субсидии»; </w:t>
      </w:r>
    </w:p>
    <w:p w:rsidR="00CD446F" w:rsidRDefault="00C372D3">
      <w:pPr>
        <w:widowControl w:val="0"/>
        <w:suppressAutoHyphens w:val="0"/>
        <w:spacing w:after="0"/>
        <w:ind w:firstLine="709"/>
        <w:jc w:val="both"/>
      </w:pPr>
      <w:r>
        <w:rPr>
          <w:rFonts w:cs="Times New Roman"/>
        </w:rPr>
        <w:t>абзац второй пункта 59 после слов «о возврате» дополнить словом «средств»;</w:t>
      </w:r>
    </w:p>
    <w:p w:rsidR="00CD446F" w:rsidRDefault="00C372D3">
      <w:pPr>
        <w:widowControl w:val="0"/>
        <w:suppressAutoHyphens w:val="0"/>
        <w:spacing w:after="0"/>
        <w:ind w:firstLine="709"/>
        <w:jc w:val="both"/>
      </w:pPr>
      <w:r>
        <w:rPr>
          <w:rFonts w:cs="Times New Roman"/>
        </w:rPr>
        <w:lastRenderedPageBreak/>
        <w:t>в  Порядке предоставления из бюджета Республики Татарстан субсидий гражданам, ведущим личное подсобное хозяйство, на возмещение части затрат на содержание кобыл старше трех лет, утвержденном указанным постановлением:</w:t>
      </w:r>
    </w:p>
    <w:p w:rsidR="00CD446F" w:rsidRDefault="00C372D3">
      <w:pPr>
        <w:widowControl w:val="0"/>
        <w:suppressAutoHyphens w:val="0"/>
        <w:spacing w:after="0"/>
        <w:ind w:firstLine="709"/>
        <w:jc w:val="both"/>
      </w:pPr>
      <w:r>
        <w:rPr>
          <w:rFonts w:cs="Times New Roman"/>
        </w:rPr>
        <w:t>в пункте 5 слова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rsidR="00CD446F" w:rsidRDefault="00C372D3">
      <w:pPr>
        <w:widowControl w:val="0"/>
        <w:suppressAutoHyphens w:val="0"/>
        <w:spacing w:after="0"/>
        <w:ind w:firstLine="709"/>
        <w:jc w:val="both"/>
      </w:pPr>
      <w:r>
        <w:rPr>
          <w:rFonts w:cs="Times New Roman"/>
        </w:rPr>
        <w:t>абзац шестой пункта 6 изложить в следующей редакции:</w:t>
      </w:r>
    </w:p>
    <w:p w:rsidR="00CD446F" w:rsidRDefault="00C372D3">
      <w:pPr>
        <w:widowControl w:val="0"/>
        <w:suppressAutoHyphens w:val="0"/>
        <w:spacing w:after="0"/>
        <w:ind w:firstLine="709"/>
        <w:jc w:val="both"/>
      </w:pPr>
      <w:r>
        <w:rPr>
          <w:rFonts w:cs="Times New Roman"/>
        </w:rPr>
        <w:t>«проведение в текущем году вакцинации против заразных и особо опасных заболеваний в отношении кобыл старше трех лет, зарегистрированных в Федеральной государственной информационной системе в области ветеринарии «Хорриот».»;</w:t>
      </w:r>
    </w:p>
    <w:p w:rsidR="00CD446F" w:rsidRDefault="00C372D3">
      <w:pPr>
        <w:widowControl w:val="0"/>
        <w:suppressAutoHyphens w:val="0"/>
        <w:spacing w:after="0"/>
        <w:ind w:firstLine="709"/>
        <w:jc w:val="both"/>
      </w:pPr>
      <w:r>
        <w:rPr>
          <w:rFonts w:cs="Times New Roman"/>
        </w:rPr>
        <w:t>абзац второй пункт 46 изложить в следующей редакции:</w:t>
      </w:r>
    </w:p>
    <w:p w:rsidR="00CD446F" w:rsidRDefault="00C372D3">
      <w:pPr>
        <w:widowControl w:val="0"/>
        <w:suppressAutoHyphens w:val="0"/>
        <w:spacing w:after="0"/>
        <w:ind w:firstLine="709"/>
        <w:jc w:val="both"/>
      </w:pPr>
      <w:r>
        <w:rPr>
          <w:rFonts w:cs="Times New Roman"/>
        </w:rPr>
        <w:t>«Управления в пятидневный срок, исчисляемый в рабочих днях, со дня получения бюджетных средств на свой лицевой счет перечисляют субсидии на счета, открытые получателям субсидии в учреждениях Центрального банка Российской Федерации или кредитных организациях.»;</w:t>
      </w:r>
      <w:r>
        <w:rPr>
          <w:rFonts w:cs="Times New Roman"/>
        </w:rPr>
        <w:tab/>
      </w:r>
    </w:p>
    <w:p w:rsidR="00CD446F" w:rsidRDefault="00C372D3">
      <w:pPr>
        <w:widowControl w:val="0"/>
        <w:suppressAutoHyphens w:val="0"/>
        <w:spacing w:after="0"/>
        <w:ind w:firstLine="709"/>
        <w:jc w:val="both"/>
      </w:pPr>
      <w:r>
        <w:rPr>
          <w:rFonts w:cs="Times New Roman"/>
        </w:rPr>
        <w:t>в пункте 50 слова «Предоставленная субсидия подлежит» заменить словами «Средства субсидии подлежат»;</w:t>
      </w:r>
    </w:p>
    <w:p w:rsidR="00CD446F" w:rsidRDefault="00C372D3">
      <w:pPr>
        <w:widowControl w:val="0"/>
        <w:suppressAutoHyphens w:val="0"/>
        <w:spacing w:after="0"/>
        <w:ind w:firstLine="709"/>
        <w:jc w:val="both"/>
      </w:pPr>
      <w:r>
        <w:rPr>
          <w:rFonts w:cs="Times New Roman"/>
        </w:rPr>
        <w:t>в П</w:t>
      </w:r>
      <w:hyperlink r:id="rId9">
        <w:r>
          <w:rPr>
            <w:rFonts w:cs="Times New Roman"/>
          </w:rPr>
          <w:t>оряд</w:t>
        </w:r>
      </w:hyperlink>
      <w:r>
        <w:rPr>
          <w:rFonts w:cs="Times New Roman"/>
        </w:rPr>
        <w:t>ке предоставления из бюджета Республики Татарстан субсидий гражданам, ведущим личное подсобное хозяйство, на возмещение части затрат на содержание дойных коров, козоматок и козочек старше одного года, утвержденном указанным постановлением:</w:t>
      </w:r>
    </w:p>
    <w:p w:rsidR="00CD446F" w:rsidRDefault="00C372D3">
      <w:pPr>
        <w:widowControl w:val="0"/>
        <w:suppressAutoHyphens w:val="0"/>
        <w:spacing w:after="0"/>
        <w:ind w:firstLine="709"/>
        <w:jc w:val="both"/>
      </w:pPr>
      <w:r>
        <w:rPr>
          <w:rFonts w:cs="Times New Roman"/>
        </w:rPr>
        <w:t>наименование после слова «коров,» дополнить словами «овцематок и ярок,»;</w:t>
      </w:r>
    </w:p>
    <w:p w:rsidR="00CD446F" w:rsidRDefault="00C372D3">
      <w:pPr>
        <w:spacing w:after="0"/>
        <w:ind w:firstLine="540"/>
        <w:jc w:val="both"/>
      </w:pPr>
      <w:r>
        <w:rPr>
          <w:rFonts w:cs="Times New Roman"/>
        </w:rPr>
        <w:tab/>
        <w:t>абзац первый пункта 1 после слова «коров,» дополнить словами «овцематок и ярок,»;</w:t>
      </w:r>
    </w:p>
    <w:p w:rsidR="00CD446F" w:rsidRDefault="00C372D3">
      <w:pPr>
        <w:spacing w:after="0"/>
        <w:ind w:firstLine="540"/>
        <w:jc w:val="both"/>
      </w:pPr>
      <w:r>
        <w:rPr>
          <w:rFonts w:cs="Times New Roman"/>
        </w:rPr>
        <w:t xml:space="preserve"> в пункте 4 слова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rsidR="00CD446F" w:rsidRDefault="00C372D3">
      <w:pPr>
        <w:widowControl w:val="0"/>
        <w:suppressAutoHyphens w:val="0"/>
        <w:spacing w:after="0"/>
        <w:ind w:firstLine="709"/>
        <w:jc w:val="both"/>
      </w:pPr>
      <w:r>
        <w:rPr>
          <w:rFonts w:cs="Times New Roman"/>
        </w:rPr>
        <w:t>в пункте 6:</w:t>
      </w:r>
    </w:p>
    <w:p w:rsidR="00CD446F" w:rsidRDefault="00C372D3">
      <w:pPr>
        <w:widowControl w:val="0"/>
        <w:suppressAutoHyphens w:val="0"/>
        <w:spacing w:after="0"/>
        <w:ind w:firstLine="709"/>
        <w:jc w:val="both"/>
      </w:pPr>
      <w:r>
        <w:rPr>
          <w:rFonts w:cs="Times New Roman"/>
        </w:rPr>
        <w:t>абзац пятый после слова «коров,» дополнить словами «овцематок и ярок,»;</w:t>
      </w:r>
    </w:p>
    <w:p w:rsidR="00CD446F" w:rsidRDefault="00C372D3">
      <w:pPr>
        <w:widowControl w:val="0"/>
        <w:suppressAutoHyphens w:val="0"/>
        <w:spacing w:after="0"/>
        <w:ind w:firstLine="709"/>
        <w:jc w:val="both"/>
      </w:pPr>
      <w:r>
        <w:rPr>
          <w:rFonts w:cs="Times New Roman"/>
        </w:rPr>
        <w:t>абзац шестой изложить в следующей редакции:</w:t>
      </w:r>
    </w:p>
    <w:p w:rsidR="00CD446F" w:rsidRDefault="00C372D3">
      <w:pPr>
        <w:widowControl w:val="0"/>
        <w:suppressAutoHyphens w:val="0"/>
        <w:spacing w:after="0"/>
        <w:ind w:firstLine="709"/>
        <w:jc w:val="both"/>
      </w:pPr>
      <w:r>
        <w:rPr>
          <w:rFonts w:cs="Times New Roman"/>
        </w:rPr>
        <w:t>«проведение в текущем финансовом году обязательных лечебно-профилактических мероприятий в отношении дойных коров, зарегистрированных  в Федеральной государственной информационной системе в области ветеринарии «Хорриот».»;</w:t>
      </w:r>
    </w:p>
    <w:p w:rsidR="00CD446F" w:rsidRDefault="00C372D3">
      <w:pPr>
        <w:widowControl w:val="0"/>
        <w:suppressAutoHyphens w:val="0"/>
        <w:spacing w:after="0"/>
        <w:ind w:firstLine="709"/>
        <w:jc w:val="both"/>
      </w:pPr>
      <w:r>
        <w:rPr>
          <w:rFonts w:cs="Times New Roman"/>
        </w:rPr>
        <w:t>пункт 11 после слова «коров,» дополнить словами «овцематок и ярок,»;</w:t>
      </w:r>
    </w:p>
    <w:p w:rsidR="00CD446F" w:rsidRDefault="00C372D3">
      <w:pPr>
        <w:widowControl w:val="0"/>
        <w:suppressAutoHyphens w:val="0"/>
        <w:spacing w:after="0"/>
        <w:ind w:firstLine="709"/>
        <w:jc w:val="both"/>
      </w:pPr>
      <w:r>
        <w:rPr>
          <w:rFonts w:cs="Times New Roman"/>
        </w:rPr>
        <w:t>в пункте 12:</w:t>
      </w:r>
    </w:p>
    <w:p w:rsidR="00CD446F" w:rsidRDefault="00C372D3">
      <w:pPr>
        <w:widowControl w:val="0"/>
        <w:suppressAutoHyphens w:val="0"/>
        <w:spacing w:after="0"/>
        <w:ind w:firstLine="709"/>
        <w:jc w:val="both"/>
      </w:pPr>
      <w:r>
        <w:rPr>
          <w:rFonts w:cs="Times New Roman"/>
        </w:rPr>
        <w:t>абзац первый после слова «коров,» дополнить словами «овцематок и ярок,»;</w:t>
      </w:r>
    </w:p>
    <w:p w:rsidR="00CD446F" w:rsidRDefault="00C372D3">
      <w:pPr>
        <w:widowControl w:val="0"/>
        <w:suppressAutoHyphens w:val="0"/>
        <w:spacing w:after="0"/>
        <w:ind w:firstLine="709"/>
        <w:jc w:val="both"/>
      </w:pPr>
      <w:r>
        <w:rPr>
          <w:rFonts w:cs="Times New Roman"/>
        </w:rPr>
        <w:t>абзац второй изложить в следующей редакции:</w:t>
      </w:r>
    </w:p>
    <w:p w:rsidR="00CD446F" w:rsidRDefault="00CD446F">
      <w:pPr>
        <w:widowControl w:val="0"/>
        <w:suppressAutoHyphens w:val="0"/>
        <w:spacing w:after="0"/>
        <w:ind w:firstLine="709"/>
        <w:jc w:val="both"/>
        <w:rPr>
          <w:rFonts w:cs="Times New Roman"/>
        </w:rPr>
      </w:pPr>
    </w:p>
    <w:p w:rsidR="00CD446F" w:rsidRDefault="00C372D3">
      <w:pPr>
        <w:widowControl w:val="0"/>
        <w:suppressAutoHyphens w:val="0"/>
        <w:spacing w:after="0"/>
        <w:jc w:val="center"/>
      </w:pPr>
      <w:r>
        <w:rPr>
          <w:rFonts w:cs="Times New Roman"/>
        </w:rPr>
        <w:t>«W = N</w:t>
      </w:r>
      <w:r>
        <w:rPr>
          <w:rFonts w:cs="Times New Roman"/>
          <w:vertAlign w:val="subscript"/>
        </w:rPr>
        <w:t>1</w:t>
      </w:r>
      <w:r>
        <w:rPr>
          <w:rFonts w:cs="Times New Roman"/>
        </w:rPr>
        <w:t xml:space="preserve"> × S</w:t>
      </w:r>
      <w:r>
        <w:rPr>
          <w:rFonts w:cs="Times New Roman"/>
          <w:vertAlign w:val="subscript"/>
        </w:rPr>
        <w:t>1</w:t>
      </w:r>
      <w:r>
        <w:rPr>
          <w:rFonts w:cs="Times New Roman"/>
        </w:rPr>
        <w:t xml:space="preserve"> + N</w:t>
      </w:r>
      <w:r>
        <w:rPr>
          <w:rFonts w:cs="Times New Roman"/>
          <w:vertAlign w:val="subscript"/>
        </w:rPr>
        <w:t>2</w:t>
      </w:r>
      <w:r>
        <w:rPr>
          <w:rFonts w:cs="Times New Roman"/>
        </w:rPr>
        <w:t xml:space="preserve"> × S</w:t>
      </w:r>
      <w:r>
        <w:rPr>
          <w:rFonts w:cs="Times New Roman"/>
          <w:vertAlign w:val="subscript"/>
        </w:rPr>
        <w:t>2</w:t>
      </w:r>
      <w:r>
        <w:rPr>
          <w:rFonts w:cs="Times New Roman"/>
        </w:rPr>
        <w:t xml:space="preserve"> + N3 × S3,»;</w:t>
      </w:r>
    </w:p>
    <w:p w:rsidR="00CD446F" w:rsidRDefault="00C372D3">
      <w:pPr>
        <w:widowControl w:val="0"/>
        <w:suppressAutoHyphens w:val="0"/>
        <w:spacing w:after="0"/>
      </w:pPr>
      <w:r>
        <w:rPr>
          <w:rFonts w:cs="Times New Roman"/>
        </w:rPr>
        <w:tab/>
      </w:r>
    </w:p>
    <w:p w:rsidR="00CD446F" w:rsidRDefault="00C372D3">
      <w:pPr>
        <w:widowControl w:val="0"/>
        <w:suppressAutoHyphens w:val="0"/>
        <w:spacing w:after="0"/>
        <w:rPr>
          <w:rFonts w:cs="Times New Roman"/>
        </w:rPr>
      </w:pPr>
      <w:r>
        <w:rPr>
          <w:rFonts w:cs="Times New Roman"/>
        </w:rPr>
        <w:tab/>
        <w:t>дополнить абзацами следующего содержания:</w:t>
      </w:r>
    </w:p>
    <w:p w:rsidR="00CD446F" w:rsidRDefault="00C372D3">
      <w:pPr>
        <w:widowControl w:val="0"/>
        <w:suppressAutoHyphens w:val="0"/>
        <w:spacing w:after="0"/>
      </w:pPr>
      <w:r>
        <w:rPr>
          <w:rFonts w:cs="Times New Roman"/>
        </w:rPr>
        <w:tab/>
        <w:t>«N</w:t>
      </w:r>
      <w:r>
        <w:rPr>
          <w:rFonts w:cs="Times New Roman"/>
          <w:vertAlign w:val="subscript"/>
        </w:rPr>
        <w:t>3</w:t>
      </w:r>
      <w:r>
        <w:rPr>
          <w:rFonts w:cs="Times New Roman"/>
        </w:rPr>
        <w:t xml:space="preserve"> -  ставка субсидии из расчета 1 000,0 рубля на одну голову овцематки или ярки;</w:t>
      </w:r>
    </w:p>
    <w:p w:rsidR="00CD446F" w:rsidRDefault="00C372D3">
      <w:pPr>
        <w:widowControl w:val="0"/>
        <w:suppressAutoHyphens w:val="0"/>
        <w:spacing w:after="0"/>
        <w:rPr>
          <w:rFonts w:cs="Times New Roman"/>
        </w:rPr>
      </w:pPr>
      <w:r>
        <w:rPr>
          <w:rFonts w:cs="Times New Roman"/>
        </w:rPr>
        <w:tab/>
        <w:t xml:space="preserve">  S</w:t>
      </w:r>
      <w:r>
        <w:rPr>
          <w:rFonts w:cs="Times New Roman"/>
          <w:vertAlign w:val="subscript"/>
        </w:rPr>
        <w:t>3</w:t>
      </w:r>
      <w:r>
        <w:rPr>
          <w:rFonts w:cs="Times New Roman"/>
        </w:rPr>
        <w:t xml:space="preserve">  - количество овцематок и ярок в личном подсобном хозяйстве по состоянию на 1 января года предоставления субсидии согласно электронной похозяйственной книги, голов.»;</w:t>
      </w:r>
    </w:p>
    <w:p w:rsidR="00CD446F" w:rsidRDefault="00C372D3">
      <w:pPr>
        <w:widowControl w:val="0"/>
        <w:suppressAutoHyphens w:val="0"/>
        <w:spacing w:after="0"/>
        <w:rPr>
          <w:rFonts w:cs="Times New Roman"/>
        </w:rPr>
      </w:pPr>
      <w:r>
        <w:rPr>
          <w:rFonts w:cs="Times New Roman"/>
        </w:rPr>
        <w:lastRenderedPageBreak/>
        <w:tab/>
        <w:t>пункт 13 после слова «коров,» дополнить словами «овцематок и ярок,»;</w:t>
      </w:r>
    </w:p>
    <w:p w:rsidR="00CD446F" w:rsidRDefault="00C372D3">
      <w:pPr>
        <w:widowControl w:val="0"/>
        <w:suppressAutoHyphens w:val="0"/>
        <w:spacing w:after="0"/>
        <w:rPr>
          <w:rFonts w:cs="Times New Roman"/>
        </w:rPr>
      </w:pPr>
      <w:r>
        <w:rPr>
          <w:rFonts w:cs="Times New Roman"/>
        </w:rPr>
        <w:tab/>
        <w:t>абзац девятый пункта 23 после слова «коров,» дополнить словами «овцематок и ярок,».</w:t>
      </w:r>
    </w:p>
    <w:p w:rsidR="00CD446F" w:rsidRDefault="00C372D3">
      <w:pPr>
        <w:widowControl w:val="0"/>
        <w:suppressAutoHyphens w:val="0"/>
        <w:spacing w:after="0"/>
        <w:ind w:firstLine="709"/>
        <w:jc w:val="both"/>
      </w:pPr>
      <w:r>
        <w:rPr>
          <w:rFonts w:cs="Times New Roman"/>
        </w:rPr>
        <w:t>абзац второй пункт 46 изложить в следующей редакции:</w:t>
      </w:r>
    </w:p>
    <w:p w:rsidR="00CD446F" w:rsidRDefault="00C372D3">
      <w:pPr>
        <w:widowControl w:val="0"/>
        <w:suppressAutoHyphens w:val="0"/>
        <w:spacing w:after="0"/>
        <w:rPr>
          <w:rFonts w:cs="Times New Roman"/>
        </w:rPr>
      </w:pPr>
      <w:r>
        <w:rPr>
          <w:rFonts w:cs="Times New Roman"/>
        </w:rPr>
        <w:tab/>
        <w:t>«Управления в пятидневный срок, исчисляемый в рабочих днях, со дня получения бюджетных средств на свой лицевой счет перечисляют субсидии на счета, открытые получателям субсидии в учреждениях Центрального банка Российской Федерации или кредитных организациях.»;</w:t>
      </w:r>
      <w:r>
        <w:rPr>
          <w:rFonts w:cs="Times New Roman"/>
        </w:rPr>
        <w:tab/>
      </w:r>
    </w:p>
    <w:p w:rsidR="00CD446F" w:rsidRDefault="00C372D3">
      <w:pPr>
        <w:widowControl w:val="0"/>
        <w:suppressAutoHyphens w:val="0"/>
        <w:spacing w:after="0"/>
        <w:rPr>
          <w:rFonts w:cs="Times New Roman"/>
        </w:rPr>
      </w:pPr>
      <w:r>
        <w:rPr>
          <w:rFonts w:cs="Times New Roman"/>
        </w:rPr>
        <w:tab/>
        <w:t>в пункте 50 слова «Предоставленная субсидия подлежит» заменить словами «Средства субсидии подлежат»;</w:t>
      </w:r>
    </w:p>
    <w:p w:rsidR="00CD446F" w:rsidRDefault="00C372D3">
      <w:pPr>
        <w:widowControl w:val="0"/>
        <w:suppressAutoHyphens w:val="0"/>
        <w:spacing w:after="0"/>
        <w:rPr>
          <w:rFonts w:cs="Times New Roman"/>
        </w:rPr>
      </w:pPr>
      <w:r>
        <w:rPr>
          <w:rFonts w:cs="Times New Roman"/>
        </w:rPr>
        <w:tab/>
        <w:t>в Порядке предоставления в 2025 году из бюджета Республики Татарстан субсидии гражданам, ведущим личное подсобное хозяйство, на возмещение части затрат на приобретение молодняка птицы, утвержденном указанным постановлением:</w:t>
      </w:r>
    </w:p>
    <w:p w:rsidR="00CD446F" w:rsidRDefault="00C372D3">
      <w:pPr>
        <w:widowControl w:val="0"/>
        <w:suppressAutoHyphens w:val="0"/>
        <w:spacing w:after="0"/>
        <w:rPr>
          <w:rFonts w:cs="Times New Roman"/>
        </w:rPr>
      </w:pPr>
      <w:r>
        <w:rPr>
          <w:rFonts w:cs="Times New Roman"/>
        </w:rPr>
        <w:tab/>
        <w:t>в наименовании слова «в 2025 году» исключить;</w:t>
      </w:r>
    </w:p>
    <w:p w:rsidR="00CD446F" w:rsidRDefault="00C372D3">
      <w:pPr>
        <w:widowControl w:val="0"/>
        <w:suppressAutoHyphens w:val="0"/>
        <w:spacing w:after="0"/>
        <w:jc w:val="both"/>
        <w:rPr>
          <w:rFonts w:cs="Times New Roman"/>
        </w:rPr>
      </w:pPr>
      <w:r>
        <w:rPr>
          <w:rFonts w:cs="Times New Roman"/>
        </w:rPr>
        <w:tab/>
        <w:t>в пункте 1 слова «в 2025 году» исключить, цифры «2025» заменить словом «текущего»;</w:t>
      </w:r>
    </w:p>
    <w:p w:rsidR="00CD446F" w:rsidRDefault="00C372D3">
      <w:pPr>
        <w:widowControl w:val="0"/>
        <w:suppressAutoHyphens w:val="0"/>
        <w:spacing w:after="0"/>
        <w:jc w:val="both"/>
        <w:rPr>
          <w:rFonts w:cs="Times New Roman"/>
        </w:rPr>
      </w:pPr>
      <w:r>
        <w:rPr>
          <w:rFonts w:cs="Times New Roman"/>
        </w:rPr>
        <w:tab/>
        <w:t>в пункте 4 слова слова «в разделе «Бюджет» заменить словами «(в разделе единого портала) дополнить словами «в течение 10 рабочих дней со дня, следующего за днем доведения бюджетных ассигнований на предоставление субсидии до Министерства»;</w:t>
      </w:r>
    </w:p>
    <w:p w:rsidR="00CD446F" w:rsidRDefault="00C372D3">
      <w:pPr>
        <w:widowControl w:val="0"/>
        <w:suppressAutoHyphens w:val="0"/>
        <w:spacing w:after="0"/>
        <w:jc w:val="both"/>
        <w:rPr>
          <w:rFonts w:cs="Times New Roman"/>
        </w:rPr>
      </w:pPr>
      <w:r>
        <w:rPr>
          <w:rFonts w:cs="Times New Roman"/>
        </w:rPr>
        <w:tab/>
        <w:t>в абзаце первом пункта 12 слова «2025 года» заменить словами «текущего года»;</w:t>
      </w:r>
    </w:p>
    <w:p w:rsidR="00CD446F" w:rsidRDefault="00C372D3">
      <w:pPr>
        <w:widowControl w:val="0"/>
        <w:suppressAutoHyphens w:val="0"/>
        <w:spacing w:after="0"/>
        <w:jc w:val="both"/>
        <w:rPr>
          <w:rFonts w:cs="Times New Roman"/>
        </w:rPr>
      </w:pPr>
      <w:r>
        <w:rPr>
          <w:rFonts w:cs="Times New Roman"/>
        </w:rPr>
        <w:tab/>
        <w:t>в абзаце третьем пункта 23 слова «2025 года» заменить словами «текущего года»;</w:t>
      </w:r>
    </w:p>
    <w:p w:rsidR="00CD446F" w:rsidRDefault="00C372D3">
      <w:pPr>
        <w:widowControl w:val="0"/>
        <w:suppressAutoHyphens w:val="0"/>
        <w:spacing w:after="0"/>
        <w:jc w:val="both"/>
        <w:rPr>
          <w:rFonts w:cs="Times New Roman"/>
        </w:rPr>
      </w:pPr>
      <w:r>
        <w:rPr>
          <w:rFonts w:cs="Times New Roman"/>
        </w:rPr>
        <w:tab/>
        <w:t>абзац второй пункт 46 изложить в следующей редакции:</w:t>
      </w:r>
    </w:p>
    <w:p w:rsidR="00CD446F" w:rsidRDefault="00C372D3">
      <w:pPr>
        <w:widowControl w:val="0"/>
        <w:suppressAutoHyphens w:val="0"/>
        <w:spacing w:after="0"/>
        <w:jc w:val="both"/>
        <w:rPr>
          <w:rFonts w:cs="Times New Roman"/>
        </w:rPr>
      </w:pPr>
      <w:r>
        <w:rPr>
          <w:rFonts w:cs="Times New Roman"/>
        </w:rPr>
        <w:tab/>
        <w:t>«Управления в пятидневный срок, исчисляемый в рабочих днях, со дня получения бюджетных средств на свой лицевой счет перечисляют субсидии на счета, открытые получателям субсидии в учреждениях Центрального банка Российской Федерации или кредитных организациях.»;</w:t>
      </w:r>
      <w:r>
        <w:rPr>
          <w:rFonts w:cs="Times New Roman"/>
        </w:rPr>
        <w:tab/>
      </w:r>
    </w:p>
    <w:p w:rsidR="00CD446F" w:rsidRDefault="00C372D3">
      <w:pPr>
        <w:widowControl w:val="0"/>
        <w:suppressAutoHyphens w:val="0"/>
        <w:spacing w:after="0"/>
        <w:jc w:val="both"/>
        <w:rPr>
          <w:rFonts w:cs="Times New Roman"/>
        </w:rPr>
      </w:pPr>
      <w:r>
        <w:rPr>
          <w:rFonts w:cs="Times New Roman"/>
        </w:rPr>
        <w:tab/>
        <w:t>в пункте 50 слова «Предоставленная субсидия подлежит» заменить словами «Средства субсидии подлежат».</w:t>
      </w:r>
    </w:p>
    <w:p w:rsidR="00CD446F" w:rsidRDefault="00C372D3">
      <w:pPr>
        <w:widowControl w:val="0"/>
        <w:suppressAutoHyphens w:val="0"/>
        <w:spacing w:after="0"/>
        <w:jc w:val="both"/>
        <w:rPr>
          <w:rFonts w:cs="Times New Roman"/>
        </w:rPr>
      </w:pPr>
      <w:r>
        <w:rPr>
          <w:rFonts w:cs="Times New Roman"/>
        </w:rPr>
        <w:tab/>
      </w:r>
    </w:p>
    <w:p w:rsidR="00CD446F" w:rsidRDefault="00C372D3">
      <w:pPr>
        <w:widowControl w:val="0"/>
        <w:suppressAutoHyphens w:val="0"/>
        <w:spacing w:after="0"/>
        <w:jc w:val="both"/>
        <w:rPr>
          <w:rFonts w:cs="Times New Roman"/>
        </w:rPr>
      </w:pPr>
      <w:r>
        <w:rPr>
          <w:rFonts w:cs="Times New Roman"/>
        </w:rPr>
        <w:tab/>
      </w:r>
    </w:p>
    <w:p w:rsidR="00CD446F" w:rsidRDefault="00CD446F">
      <w:pPr>
        <w:widowControl w:val="0"/>
        <w:suppressAutoHyphens w:val="0"/>
        <w:spacing w:after="0"/>
        <w:rPr>
          <w:rFonts w:cs="Times New Roman"/>
        </w:rPr>
      </w:pPr>
    </w:p>
    <w:p w:rsidR="00CD446F" w:rsidRDefault="00C372D3">
      <w:pPr>
        <w:widowControl w:val="0"/>
        <w:suppressAutoHyphens w:val="0"/>
        <w:spacing w:after="0"/>
        <w:ind w:right="170"/>
      </w:pPr>
      <w:r>
        <w:t>Премьер-министр</w:t>
      </w:r>
    </w:p>
    <w:p w:rsidR="00CD446F" w:rsidRDefault="00C372D3">
      <w:pPr>
        <w:widowControl w:val="0"/>
        <w:suppressAutoHyphens w:val="0"/>
        <w:spacing w:after="0"/>
        <w:ind w:right="-1"/>
      </w:pPr>
      <w:r>
        <w:t>Республики Татарстан</w:t>
      </w:r>
      <w:r>
        <w:tab/>
      </w:r>
      <w:r>
        <w:tab/>
      </w:r>
      <w:r>
        <w:tab/>
      </w:r>
      <w:r>
        <w:tab/>
      </w:r>
      <w:r>
        <w:tab/>
      </w:r>
      <w:r>
        <w:tab/>
      </w:r>
      <w:r>
        <w:tab/>
      </w:r>
      <w:r>
        <w:tab/>
      </w:r>
      <w:r>
        <w:tab/>
        <w:t>А.В.Песошин</w:t>
      </w:r>
    </w:p>
    <w:p w:rsidR="008D20D9" w:rsidRDefault="008D20D9">
      <w:pPr>
        <w:widowControl w:val="0"/>
        <w:suppressAutoHyphens w:val="0"/>
        <w:spacing w:after="0"/>
        <w:ind w:right="-1"/>
      </w:pPr>
    </w:p>
    <w:p w:rsidR="008D20D9" w:rsidRDefault="008D20D9">
      <w:pPr>
        <w:widowControl w:val="0"/>
        <w:suppressAutoHyphens w:val="0"/>
        <w:spacing w:after="0"/>
        <w:ind w:right="-1"/>
      </w:pPr>
    </w:p>
    <w:p w:rsidR="008D20D9" w:rsidRDefault="008D20D9">
      <w:pPr>
        <w:widowControl w:val="0"/>
        <w:suppressAutoHyphens w:val="0"/>
        <w:spacing w:after="0"/>
        <w:ind w:right="-1"/>
      </w:pPr>
    </w:p>
    <w:p w:rsidR="008D20D9" w:rsidRDefault="008D20D9" w:rsidP="008D20D9">
      <w:pPr>
        <w:spacing w:after="201" w:line="259" w:lineRule="auto"/>
        <w:ind w:left="13" w:hanging="10"/>
        <w:jc w:val="center"/>
      </w:pPr>
      <w:r>
        <w:t>Пояснительная записка</w:t>
      </w:r>
    </w:p>
    <w:p w:rsidR="008D20D9" w:rsidRDefault="008D20D9" w:rsidP="008D20D9">
      <w:pPr>
        <w:spacing w:after="0" w:line="259" w:lineRule="auto"/>
        <w:ind w:left="13" w:right="3" w:hanging="10"/>
        <w:jc w:val="center"/>
      </w:pPr>
      <w:r>
        <w:t xml:space="preserve">к проекту постановления Кабинета Министров Республики Татарстан </w:t>
      </w:r>
    </w:p>
    <w:p w:rsidR="008D20D9" w:rsidRDefault="008D20D9" w:rsidP="008D20D9">
      <w:pPr>
        <w:spacing w:after="0" w:line="259" w:lineRule="auto"/>
        <w:ind w:left="13" w:right="4" w:hanging="10"/>
        <w:jc w:val="center"/>
      </w:pPr>
      <w:r>
        <w:t xml:space="preserve">«О внесении изменений в постановление Кабинета Министров Республики </w:t>
      </w:r>
    </w:p>
    <w:p w:rsidR="008D20D9" w:rsidRDefault="008D20D9" w:rsidP="008D20D9">
      <w:pPr>
        <w:spacing w:after="283" w:line="259" w:lineRule="auto"/>
        <w:ind w:left="13" w:right="3" w:hanging="10"/>
        <w:jc w:val="center"/>
      </w:pPr>
      <w:r>
        <w:t xml:space="preserve">Татарстан от 20.05.2025 №339 «О  мерах государственной поддержки развития личных подсобных хозяйств на территории Республики Татарстан» </w:t>
      </w:r>
    </w:p>
    <w:p w:rsidR="008D20D9" w:rsidRDefault="008D20D9" w:rsidP="008D20D9">
      <w:pPr>
        <w:ind w:left="-15" w:right="-13"/>
      </w:pPr>
      <w: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w:t>
      </w:r>
      <w:r>
        <w:lastRenderedPageBreak/>
        <w:t xml:space="preserve">20.05.2025 № 339 «О  мерах государственной поддержки развития личных подсобных хозяйств на территории Республики Татарстан» разработан Министерством сельского хозяйства и продовольствия Республики Татарстан в связи с внесением </w:t>
      </w:r>
      <w:r>
        <w:rPr>
          <w:rFonts w:ascii="Calibri" w:eastAsia="Calibri" w:hAnsi="Calibri" w:cs="Calibri"/>
        </w:rPr>
        <w:t xml:space="preserve">изменений в отдельные Порядки предоставления субсидий личным подсобным хозяйствам в части предоставления субсидии на реконструкцию мини-ферм молочного направления, приобретение бычков, на содержание овцематок и ярок старше одного года. </w:t>
      </w:r>
    </w:p>
    <w:p w:rsidR="008D20D9" w:rsidRDefault="008D20D9" w:rsidP="008D20D9">
      <w:pPr>
        <w:spacing w:after="0"/>
        <w:ind w:firstLine="708"/>
      </w:pPr>
      <w:r>
        <w:rPr>
          <w:rFonts w:ascii="Calibri" w:eastAsia="Calibri" w:hAnsi="Calibri" w:cs="Calibri"/>
        </w:rPr>
        <w:t>Внесение указанных изменений согласовано Раисом Республики Татарстан Р.Н.</w:t>
      </w:r>
      <w:r>
        <w:rPr>
          <w:rFonts w:ascii="Calibri" w:eastAsia="Calibri" w:hAnsi="Calibri" w:cs="Calibri"/>
          <w:color w:val="FFFFFF"/>
        </w:rPr>
        <w:t>.</w:t>
      </w:r>
      <w:r>
        <w:rPr>
          <w:rFonts w:ascii="Calibri" w:eastAsia="Calibri" w:hAnsi="Calibri" w:cs="Calibri"/>
        </w:rPr>
        <w:t>Миннихановым в соответствии с поручением 1578-МР от 17.01.2026 г.</w:t>
      </w:r>
    </w:p>
    <w:p w:rsidR="008D20D9" w:rsidRDefault="008D20D9" w:rsidP="008D20D9">
      <w:pPr>
        <w:ind w:left="-15" w:right="-13"/>
      </w:pPr>
      <w: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общественного обсуждения (https://tatarstan.ru/regulation). Заключения по результатам проведения независимой антикоррупционной экспертизы не поступили.</w:t>
      </w:r>
    </w:p>
    <w:p w:rsidR="008D20D9" w:rsidRDefault="008D20D9" w:rsidP="008D20D9">
      <w:pPr>
        <w:ind w:left="-15" w:right="-13"/>
      </w:pPr>
      <w:r>
        <w:t>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обязанности и запреты для субъектов предпринимательской и инвестиционной деятельности, нормы устанавливающие  или изменяющие ответственность за нарушение нормативных правовых актов Республики Татарстан, затрагивающих вопросы осуществления предпринимательской и иной экономической деятельности. В этой связи проведение процедуры оценки регулирующего воздействия не требуется.</w:t>
      </w:r>
    </w:p>
    <w:p w:rsidR="008D20D9" w:rsidRDefault="008D20D9" w:rsidP="008D20D9">
      <w:pPr>
        <w:ind w:left="-15" w:right="-13"/>
      </w:pPr>
      <w:r>
        <w:t>Принятие проекта постановления не потребует дополнительных расходов из средств бюджета Республики Татарстан.</w:t>
      </w:r>
    </w:p>
    <w:p w:rsidR="008D20D9" w:rsidRDefault="008D20D9" w:rsidP="008D20D9">
      <w:pPr>
        <w:widowControl w:val="0"/>
        <w:suppressAutoHyphens w:val="0"/>
        <w:spacing w:after="0"/>
        <w:ind w:right="-1"/>
      </w:pPr>
    </w:p>
    <w:sectPr w:rsidR="008D20D9">
      <w:headerReference w:type="even" r:id="rId10"/>
      <w:headerReference w:type="default" r:id="rId11"/>
      <w:headerReference w:type="first" r:id="rId12"/>
      <w:pgSz w:w="11906" w:h="16838"/>
      <w:pgMar w:top="671" w:right="567" w:bottom="575" w:left="1134" w:header="47"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8C9" w:rsidRDefault="000618C9">
      <w:pPr>
        <w:spacing w:after="0"/>
      </w:pPr>
      <w:r>
        <w:separator/>
      </w:r>
    </w:p>
  </w:endnote>
  <w:endnote w:type="continuationSeparator" w:id="0">
    <w:p w:rsidR="000618C9" w:rsidRDefault="000618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TimesNewRoman">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8C9" w:rsidRDefault="000618C9">
      <w:pPr>
        <w:spacing w:after="0"/>
      </w:pPr>
      <w:r>
        <w:separator/>
      </w:r>
    </w:p>
  </w:footnote>
  <w:footnote w:type="continuationSeparator" w:id="0">
    <w:p w:rsidR="000618C9" w:rsidRDefault="000618C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6F" w:rsidRDefault="00CD446F">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6F" w:rsidRDefault="00F15F8A">
    <w:pPr>
      <w:pStyle w:val="aff"/>
      <w:jc w:val="center"/>
      <w:rPr>
        <w:sz w:val="28"/>
      </w:rPr>
    </w:pPr>
    <w:r>
      <w:rPr>
        <w:noProof/>
        <w:lang w:eastAsia="ru-RU" w:bidi="ar-SA"/>
      </w:rPr>
      <mc:AlternateContent>
        <mc:Choice Requires="wps">
          <w:drawing>
            <wp:anchor distT="0" distB="0" distL="0" distR="0" simplePos="0" relativeHeight="6" behindDoc="1" locked="0" layoutInCell="0" allowOverlap="1">
              <wp:simplePos x="0" y="0"/>
              <wp:positionH relativeFrom="margin">
                <wp:align>center</wp:align>
              </wp:positionH>
              <wp:positionV relativeFrom="paragraph">
                <wp:posOffset>635</wp:posOffset>
              </wp:positionV>
              <wp:extent cx="89535" cy="306070"/>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 cy="306070"/>
                      </a:xfrm>
                      <a:prstGeom prst="rect">
                        <a:avLst/>
                      </a:prstGeom>
                      <a:noFill/>
                      <a:ln w="0">
                        <a:noFill/>
                      </a:ln>
                    </wps:spPr>
                    <wps:style>
                      <a:lnRef idx="0">
                        <a:scrgbClr r="0" g="0" b="0"/>
                      </a:lnRef>
                      <a:fillRef idx="0">
                        <a:scrgbClr r="0" g="0" b="0"/>
                      </a:fillRef>
                      <a:effectRef idx="0">
                        <a:scrgbClr r="0" g="0" b="0"/>
                      </a:effectRef>
                      <a:fontRef idx="minor"/>
                    </wps:style>
                    <wps:txbx>
                      <w:txbxContent>
                        <w:p w:rsidR="00CD446F" w:rsidRDefault="00C372D3">
                          <w:pPr>
                            <w:pStyle w:val="aff0"/>
                          </w:pPr>
                          <w:r>
                            <w:fldChar w:fldCharType="begin"/>
                          </w:r>
                          <w:r>
                            <w:instrText xml:space="preserve"> PAGE </w:instrText>
                          </w:r>
                          <w:r>
                            <w:fldChar w:fldCharType="separate"/>
                          </w:r>
                          <w:r w:rsidR="00BC1C31">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Врезка1" o:spid="_x0000_s1026" style="position:absolute;left:0;text-align:left;margin-left:0;margin-top:.05pt;width:7.05pt;height:24.1pt;z-index:-50331647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" o:allowincell="f" filled="f" stroked="f" strokeweight="0">
              <v:path arrowok="t"/>
              <v:textbox style="mso-fit-shape-to-text:t" inset="0,0,0,0">
                <w:txbxContent>
                  <w:p w:rsidR="00CD446F" w:rsidRDefault="00C372D3">
                    <w:pPr>
                      <w:pStyle w:val="aff0"/>
                    </w:pPr>
                    <w:r>
                      <w:fldChar w:fldCharType="begin"/>
                    </w:r>
                    <w:r>
                      <w:instrText xml:space="preserve"> PAGE </w:instrText>
                    </w:r>
                    <w:r>
                      <w:fldChar w:fldCharType="separate"/>
                    </w:r>
                    <w:r w:rsidR="00BC1C31">
                      <w:rPr>
                        <w:noProof/>
                      </w:rPr>
                      <w:t>2</w:t>
                    </w:r>
                    <w: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46F" w:rsidRDefault="00CD446F">
    <w:pPr>
      <w:pStyle w:val="af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6F"/>
    <w:rsid w:val="000618C9"/>
    <w:rsid w:val="008D20D9"/>
    <w:rsid w:val="009F4218"/>
    <w:rsid w:val="00BC1C31"/>
    <w:rsid w:val="00C372D3"/>
    <w:rsid w:val="00CD446F"/>
    <w:rsid w:val="00F15F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BA393E-1A2A-4804-8960-E65A500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rPr>
      <w:rFonts w:ascii="Times New Roman" w:hAnsi="Times New Roman"/>
      <w:sz w:val="28"/>
    </w:rPr>
  </w:style>
  <w:style w:type="paragraph" w:styleId="1">
    <w:name w:val="heading 1"/>
    <w:uiPriority w:val="9"/>
    <w:qFormat/>
    <w:pPr>
      <w:outlineLvl w:val="0"/>
    </w:pPr>
    <w:rPr>
      <w:rFonts w:ascii="XO Thames" w:hAnsi="XO Thames"/>
      <w:b/>
      <w:sz w:val="32"/>
    </w:rPr>
  </w:style>
  <w:style w:type="paragraph" w:styleId="2">
    <w:name w:val="heading 2"/>
    <w:uiPriority w:val="9"/>
    <w:qFormat/>
    <w:pPr>
      <w:spacing w:before="120" w:after="120" w:line="264" w:lineRule="auto"/>
      <w:jc w:val="both"/>
      <w:outlineLvl w:val="1"/>
    </w:pPr>
    <w:rPr>
      <w:rFonts w:ascii="XO Thames" w:hAnsi="XO Thames"/>
      <w:b/>
      <w:sz w:val="28"/>
    </w:rPr>
  </w:style>
  <w:style w:type="paragraph" w:styleId="3">
    <w:name w:val="heading 3"/>
    <w:uiPriority w:val="9"/>
    <w:qFormat/>
    <w:pPr>
      <w:outlineLvl w:val="2"/>
    </w:pPr>
    <w:rPr>
      <w:rFonts w:ascii="XO Thames" w:hAnsi="XO Thames"/>
      <w:b/>
      <w:sz w:val="26"/>
    </w:rPr>
  </w:style>
  <w:style w:type="paragraph" w:styleId="4">
    <w:name w:val="heading 4"/>
    <w:uiPriority w:val="9"/>
    <w:qFormat/>
    <w:pPr>
      <w:spacing w:before="120" w:after="120" w:line="264" w:lineRule="auto"/>
      <w:jc w:val="both"/>
      <w:outlineLvl w:val="3"/>
    </w:pPr>
    <w:rPr>
      <w:rFonts w:ascii="XO Thames" w:hAnsi="XO Thames"/>
      <w:b/>
      <w:sz w:val="24"/>
    </w:rPr>
  </w:style>
  <w:style w:type="paragraph" w:styleId="5">
    <w:name w:val="heading 5"/>
    <w:uiPriority w:val="9"/>
    <w:qFormat/>
    <w:pPr>
      <w:outlineLvl w:val="4"/>
    </w:pPr>
    <w:rPr>
      <w:rFonts w:ascii="XO Thames" w:hAnsi="XO Thames"/>
      <w:b/>
    </w:rPr>
  </w:style>
  <w:style w:type="paragraph" w:styleId="6">
    <w:name w:val="heading 6"/>
    <w:basedOn w:val="a"/>
    <w:uiPriority w:val="9"/>
    <w:qFormat/>
    <w:pPr>
      <w:keepNext/>
      <w:keepLines/>
      <w:spacing w:before="320" w:after="200"/>
      <w:outlineLvl w:val="5"/>
    </w:pPr>
    <w:rPr>
      <w:rFonts w:ascii="Arial" w:hAnsi="Arial"/>
      <w:b/>
      <w:sz w:val="22"/>
    </w:rPr>
  </w:style>
  <w:style w:type="paragraph" w:styleId="7">
    <w:name w:val="heading 7"/>
    <w:basedOn w:val="a"/>
    <w:uiPriority w:val="9"/>
    <w:qFormat/>
    <w:pPr>
      <w:keepNext/>
      <w:keepLines/>
      <w:spacing w:before="320" w:after="200"/>
      <w:outlineLvl w:val="6"/>
    </w:pPr>
    <w:rPr>
      <w:rFonts w:ascii="Arial" w:hAnsi="Arial"/>
      <w:b/>
      <w:i/>
      <w:sz w:val="22"/>
    </w:rPr>
  </w:style>
  <w:style w:type="paragraph" w:styleId="8">
    <w:name w:val="heading 8"/>
    <w:basedOn w:val="a"/>
    <w:uiPriority w:val="9"/>
    <w:qFormat/>
    <w:pPr>
      <w:keepNext/>
      <w:keepLines/>
      <w:spacing w:before="320" w:after="200"/>
      <w:outlineLvl w:val="7"/>
    </w:pPr>
    <w:rPr>
      <w:rFonts w:ascii="Arial" w:hAnsi="Arial"/>
      <w:i/>
      <w:sz w:val="22"/>
    </w:rPr>
  </w:style>
  <w:style w:type="paragraph" w:styleId="9">
    <w:name w:val="heading 9"/>
    <w:basedOn w:val="a"/>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1"/>
    <w:link w:val="111"/>
    <w:qFormat/>
    <w:rPr>
      <w:rFonts w:ascii="Times New Roman" w:hAnsi="Times New Roman"/>
      <w:sz w:val="28"/>
    </w:rPr>
  </w:style>
  <w:style w:type="character" w:customStyle="1" w:styleId="421">
    <w:name w:val="Заголовок 421"/>
    <w:link w:val="4211"/>
    <w:qFormat/>
    <w:rPr>
      <w:rFonts w:ascii="XO Thames" w:hAnsi="XO Thames"/>
      <w:b/>
      <w:sz w:val="24"/>
    </w:rPr>
  </w:style>
  <w:style w:type="character" w:customStyle="1" w:styleId="Heading2Char">
    <w:name w:val="Heading 2 Char"/>
    <w:basedOn w:val="a0"/>
    <w:link w:val="Heading2Char1"/>
    <w:qFormat/>
    <w:rPr>
      <w:rFonts w:ascii="Arial" w:hAnsi="Arial"/>
      <w:sz w:val="34"/>
    </w:rPr>
  </w:style>
  <w:style w:type="character" w:customStyle="1" w:styleId="110">
    <w:name w:val="Просмотренная гиперссылка11"/>
    <w:link w:val="1110"/>
    <w:qFormat/>
    <w:rPr>
      <w:rFonts w:ascii="Calibri" w:hAnsi="Calibri"/>
      <w:color w:val="800000"/>
      <w:u w:val="single"/>
    </w:rPr>
  </w:style>
  <w:style w:type="character" w:customStyle="1" w:styleId="10">
    <w:name w:val="Список1"/>
    <w:link w:val="12"/>
    <w:qFormat/>
    <w:rPr>
      <w:rFonts w:ascii="PT Astra Serif" w:hAnsi="PT Astra Serif"/>
      <w:color w:val="000000"/>
      <w:spacing w:val="0"/>
      <w:sz w:val="28"/>
    </w:rPr>
  </w:style>
  <w:style w:type="character" w:customStyle="1" w:styleId="30">
    <w:name w:val="Колонтитул3"/>
    <w:link w:val="31"/>
    <w:qFormat/>
  </w:style>
  <w:style w:type="character" w:customStyle="1" w:styleId="Contents2">
    <w:name w:val="Contents 2"/>
    <w:qFormat/>
    <w:rPr>
      <w:rFonts w:ascii="XO Thames" w:hAnsi="XO Thames"/>
      <w:sz w:val="28"/>
    </w:rPr>
  </w:style>
  <w:style w:type="character" w:customStyle="1" w:styleId="Heading5Char">
    <w:name w:val="Heading 5 Char"/>
    <w:basedOn w:val="a0"/>
    <w:link w:val="Heading5Char1"/>
    <w:qFormat/>
    <w:rPr>
      <w:rFonts w:ascii="Arial" w:hAnsi="Arial"/>
      <w:b/>
      <w:sz w:val="24"/>
    </w:rPr>
  </w:style>
  <w:style w:type="character" w:customStyle="1" w:styleId="13">
    <w:name w:val="Выделенная цитата1"/>
    <w:link w:val="IntenseQuote1"/>
    <w:qFormat/>
    <w:rPr>
      <w:i/>
    </w:rPr>
  </w:style>
  <w:style w:type="character" w:customStyle="1" w:styleId="112">
    <w:name w:val="Подзаголовок11"/>
    <w:link w:val="1111"/>
    <w:qFormat/>
    <w:rPr>
      <w:rFonts w:ascii="XO Thames" w:hAnsi="XO Thames"/>
      <w:i/>
      <w:sz w:val="24"/>
    </w:rPr>
  </w:style>
  <w:style w:type="character" w:customStyle="1" w:styleId="Contents4">
    <w:name w:val="Contents 4"/>
    <w:qFormat/>
    <w:rPr>
      <w:rFonts w:ascii="XO Thames" w:hAnsi="XO Thames"/>
      <w:sz w:val="28"/>
    </w:rPr>
  </w:style>
  <w:style w:type="character" w:customStyle="1" w:styleId="FootnoteTextChar">
    <w:name w:val="Footnote Text Char"/>
    <w:link w:val="FootnoteTextChar1"/>
    <w:qFormat/>
    <w:rPr>
      <w:sz w:val="18"/>
    </w:rPr>
  </w:style>
  <w:style w:type="character" w:customStyle="1" w:styleId="Heading71">
    <w:name w:val="Heading 71"/>
    <w:qFormat/>
    <w:rPr>
      <w:rFonts w:ascii="Arial" w:hAnsi="Arial"/>
      <w:b/>
      <w:i/>
      <w:sz w:val="22"/>
    </w:rPr>
  </w:style>
  <w:style w:type="character" w:customStyle="1" w:styleId="70">
    <w:name w:val="Оглавление 7 Знак"/>
    <w:link w:val="71"/>
    <w:qFormat/>
    <w:rPr>
      <w:rFonts w:ascii="XO Thames" w:hAnsi="XO Thames"/>
      <w:sz w:val="28"/>
    </w:rPr>
  </w:style>
  <w:style w:type="character" w:customStyle="1" w:styleId="14">
    <w:name w:val="Основной текст с отступом1"/>
    <w:basedOn w:val="15"/>
    <w:link w:val="120"/>
    <w:qFormat/>
    <w:rPr>
      <w:rFonts w:ascii="PT Astra Serif" w:hAnsi="PT Astra Serif"/>
      <w:color w:val="000000"/>
      <w:spacing w:val="0"/>
      <w:sz w:val="28"/>
    </w:rPr>
  </w:style>
  <w:style w:type="character" w:customStyle="1" w:styleId="113">
    <w:name w:val="Список11"/>
    <w:link w:val="1112"/>
    <w:qFormat/>
    <w:rPr>
      <w:rFonts w:ascii="PT Astra Serif" w:hAnsi="PT Astra Serif"/>
    </w:rPr>
  </w:style>
  <w:style w:type="character" w:customStyle="1" w:styleId="16">
    <w:name w:val="Оглавление 1 Знак"/>
    <w:link w:val="114"/>
    <w:qFormat/>
    <w:rPr>
      <w:rFonts w:ascii="XO Thames" w:hAnsi="XO Thames"/>
      <w:b/>
      <w:sz w:val="28"/>
    </w:rPr>
  </w:style>
  <w:style w:type="character" w:customStyle="1" w:styleId="Footnote1">
    <w:name w:val="Footnote1"/>
    <w:link w:val="Footnote11"/>
    <w:qFormat/>
    <w:rPr>
      <w:rFonts w:ascii="XO Thames" w:hAnsi="XO Thames"/>
    </w:rPr>
  </w:style>
  <w:style w:type="character" w:customStyle="1" w:styleId="80">
    <w:name w:val="Оглавление 8 Знак"/>
    <w:link w:val="81"/>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Internetlink1">
    <w:name w:val="Internet link1"/>
    <w:link w:val="Internetlink11"/>
    <w:qFormat/>
    <w:rPr>
      <w:rFonts w:ascii="Calibri" w:hAnsi="Calibri"/>
      <w:color w:val="0000FF"/>
      <w:u w:val="single"/>
    </w:rPr>
  </w:style>
  <w:style w:type="character" w:customStyle="1" w:styleId="Endnote1">
    <w:name w:val="Endnote1"/>
    <w:link w:val="Endnote11"/>
    <w:qFormat/>
    <w:rPr>
      <w:rFonts w:ascii="XO Thames" w:hAnsi="XO Thames"/>
    </w:rPr>
  </w:style>
  <w:style w:type="character" w:customStyle="1" w:styleId="211">
    <w:name w:val="Заголовок 211"/>
    <w:link w:val="2111"/>
    <w:qFormat/>
    <w:rPr>
      <w:rFonts w:ascii="XO Thames" w:hAnsi="XO Thames"/>
      <w:b/>
      <w:sz w:val="28"/>
    </w:rPr>
  </w:style>
  <w:style w:type="character" w:customStyle="1" w:styleId="20">
    <w:name w:val="Заголовок 2 Знак"/>
    <w:link w:val="21"/>
    <w:qFormat/>
    <w:rPr>
      <w:rFonts w:ascii="XO Thames" w:hAnsi="XO Thames"/>
      <w:b/>
      <w:sz w:val="28"/>
    </w:rPr>
  </w:style>
  <w:style w:type="character" w:customStyle="1" w:styleId="indexheading1">
    <w:name w:val="index heading1"/>
    <w:basedOn w:val="Title1"/>
    <w:link w:val="indexheading2"/>
    <w:qFormat/>
    <w:rPr>
      <w:rFonts w:ascii="XO Thames" w:hAnsi="XO Thames"/>
      <w:b/>
      <w:caps/>
      <w:sz w:val="40"/>
    </w:rPr>
  </w:style>
  <w:style w:type="character" w:customStyle="1" w:styleId="32">
    <w:name w:val="Гиперссылка3"/>
    <w:link w:val="310"/>
    <w:qFormat/>
    <w:rPr>
      <w:rFonts w:ascii="Calibri" w:hAnsi="Calibri"/>
      <w:color w:val="0000FF"/>
      <w:u w:val="single"/>
    </w:rPr>
  </w:style>
  <w:style w:type="character" w:customStyle="1" w:styleId="fontstyle01">
    <w:name w:val="fontstyle01"/>
    <w:basedOn w:val="a0"/>
    <w:link w:val="fontstyle011"/>
    <w:qFormat/>
    <w:rPr>
      <w:rFonts w:ascii="TimesNewRoman" w:hAnsi="TimesNewRoman"/>
      <w:b w:val="0"/>
      <w:i w:val="0"/>
      <w:color w:val="000000"/>
      <w:sz w:val="22"/>
    </w:rPr>
  </w:style>
  <w:style w:type="character" w:customStyle="1" w:styleId="HeaderChar">
    <w:name w:val="Header Char"/>
    <w:basedOn w:val="a0"/>
    <w:link w:val="HeaderChar1"/>
    <w:qFormat/>
  </w:style>
  <w:style w:type="character" w:customStyle="1" w:styleId="a3">
    <w:name w:val="Символ концевой сноски"/>
    <w:link w:val="17"/>
    <w:qFormat/>
    <w:rPr>
      <w:vertAlign w:val="superscript"/>
    </w:rPr>
  </w:style>
  <w:style w:type="character" w:customStyle="1" w:styleId="Heading6Char">
    <w:name w:val="Heading 6 Char"/>
    <w:basedOn w:val="a0"/>
    <w:link w:val="Heading6Char1"/>
    <w:qFormat/>
    <w:rPr>
      <w:rFonts w:ascii="Arial" w:hAnsi="Arial"/>
      <w:b/>
      <w:sz w:val="22"/>
    </w:rPr>
  </w:style>
  <w:style w:type="character" w:customStyle="1" w:styleId="a4">
    <w:name w:val="Заголовок Знак"/>
    <w:link w:val="18"/>
    <w:qFormat/>
    <w:rPr>
      <w:rFonts w:ascii="XO Thames" w:hAnsi="XO Thames"/>
      <w:b/>
      <w:caps/>
      <w:sz w:val="40"/>
    </w:rPr>
  </w:style>
  <w:style w:type="character" w:customStyle="1" w:styleId="Heading31">
    <w:name w:val="Heading 31"/>
    <w:qFormat/>
    <w:rPr>
      <w:rFonts w:ascii="XO Thames" w:hAnsi="XO Thames"/>
      <w:b/>
      <w:sz w:val="26"/>
    </w:rPr>
  </w:style>
  <w:style w:type="character" w:customStyle="1" w:styleId="19">
    <w:name w:val="Название1"/>
    <w:link w:val="121"/>
    <w:qFormat/>
    <w:rPr>
      <w:rFonts w:ascii="XO Thames" w:hAnsi="XO Thames"/>
      <w:b/>
      <w:caps/>
      <w:sz w:val="40"/>
    </w:rPr>
  </w:style>
  <w:style w:type="character" w:customStyle="1" w:styleId="Contents1">
    <w:name w:val="Contents 1"/>
    <w:link w:val="Contents13"/>
    <w:qFormat/>
    <w:rPr>
      <w:rFonts w:ascii="XO Thames" w:hAnsi="XO Thames"/>
      <w:b/>
      <w:sz w:val="28"/>
    </w:rPr>
  </w:style>
  <w:style w:type="character" w:customStyle="1" w:styleId="411">
    <w:name w:val="Заголовок 411"/>
    <w:link w:val="4111"/>
    <w:qFormat/>
    <w:rPr>
      <w:rFonts w:ascii="XO Thames" w:hAnsi="XO Thames"/>
      <w:b/>
      <w:sz w:val="24"/>
    </w:rPr>
  </w:style>
  <w:style w:type="character" w:customStyle="1" w:styleId="Textbody">
    <w:name w:val="Text body"/>
    <w:link w:val="Textbody3"/>
    <w:qFormat/>
  </w:style>
  <w:style w:type="character" w:customStyle="1" w:styleId="FigureIndex1">
    <w:name w:val="Figure Index 1"/>
    <w:qFormat/>
  </w:style>
  <w:style w:type="character" w:customStyle="1" w:styleId="15">
    <w:name w:val="Обычный1"/>
    <w:link w:val="122"/>
    <w:qFormat/>
    <w:rPr>
      <w:rFonts w:ascii="Times New Roman" w:hAnsi="Times New Roman"/>
      <w:sz w:val="28"/>
    </w:rPr>
  </w:style>
  <w:style w:type="character" w:customStyle="1" w:styleId="115">
    <w:name w:val="Гиперссылка11"/>
    <w:link w:val="1113"/>
    <w:qFormat/>
    <w:rPr>
      <w:rFonts w:ascii="Calibri" w:hAnsi="Calibri"/>
      <w:color w:val="0000FF"/>
      <w:u w:val="single"/>
    </w:rPr>
  </w:style>
  <w:style w:type="character" w:customStyle="1" w:styleId="Contents9">
    <w:name w:val="Contents 9"/>
    <w:link w:val="Contents93"/>
    <w:qFormat/>
    <w:rPr>
      <w:rFonts w:ascii="XO Thames" w:hAnsi="XO Thames"/>
      <w:sz w:val="28"/>
    </w:rPr>
  </w:style>
  <w:style w:type="character" w:customStyle="1" w:styleId="1a">
    <w:name w:val="Подзаголовок1"/>
    <w:link w:val="123"/>
    <w:qFormat/>
    <w:rPr>
      <w:rFonts w:ascii="XO Thames" w:hAnsi="XO Thames"/>
      <w:i/>
      <w:sz w:val="24"/>
    </w:rPr>
  </w:style>
  <w:style w:type="character" w:customStyle="1" w:styleId="Heading7Char">
    <w:name w:val="Heading 7 Char"/>
    <w:basedOn w:val="a0"/>
    <w:link w:val="Heading7Char1"/>
    <w:qFormat/>
    <w:rPr>
      <w:rFonts w:ascii="Arial" w:hAnsi="Arial"/>
      <w:b/>
      <w:i/>
      <w:sz w:val="22"/>
    </w:rPr>
  </w:style>
  <w:style w:type="character" w:styleId="a5">
    <w:name w:val="endnote reference"/>
    <w:rPr>
      <w:vertAlign w:val="superscript"/>
    </w:rPr>
  </w:style>
  <w:style w:type="character" w:customStyle="1" w:styleId="Heading91">
    <w:name w:val="Heading 91"/>
    <w:qFormat/>
    <w:rPr>
      <w:rFonts w:ascii="Arial" w:hAnsi="Arial"/>
      <w:i/>
      <w:sz w:val="21"/>
    </w:rPr>
  </w:style>
  <w:style w:type="character" w:customStyle="1" w:styleId="116">
    <w:name w:val="Основной шрифт абзаца11"/>
    <w:link w:val="1114"/>
    <w:qFormat/>
  </w:style>
  <w:style w:type="character" w:customStyle="1" w:styleId="40">
    <w:name w:val="Заголовок 4 Знак"/>
    <w:link w:val="41"/>
    <w:qFormat/>
    <w:rPr>
      <w:rFonts w:ascii="XO Thames" w:hAnsi="XO Thames"/>
      <w:b/>
      <w:sz w:val="24"/>
    </w:rPr>
  </w:style>
  <w:style w:type="character" w:customStyle="1" w:styleId="Heading4Char">
    <w:name w:val="Heading 4 Char"/>
    <w:basedOn w:val="a0"/>
    <w:link w:val="Heading4Char1"/>
    <w:qFormat/>
    <w:rPr>
      <w:rFonts w:ascii="Arial" w:hAnsi="Arial"/>
      <w:b/>
      <w:sz w:val="26"/>
    </w:rPr>
  </w:style>
  <w:style w:type="character" w:customStyle="1" w:styleId="117">
    <w:name w:val="Название11"/>
    <w:link w:val="1115"/>
    <w:qFormat/>
    <w:rPr>
      <w:rFonts w:ascii="XO Thames" w:hAnsi="XO Thames"/>
      <w:b/>
      <w:caps/>
      <w:sz w:val="40"/>
    </w:rPr>
  </w:style>
  <w:style w:type="character" w:customStyle="1" w:styleId="1b">
    <w:name w:val="Заголовок1"/>
    <w:basedOn w:val="15"/>
    <w:link w:val="124"/>
    <w:qFormat/>
    <w:rPr>
      <w:rFonts w:ascii="PT Astra Serif" w:hAnsi="PT Astra Serif"/>
      <w:sz w:val="28"/>
    </w:rPr>
  </w:style>
  <w:style w:type="character" w:customStyle="1" w:styleId="50">
    <w:name w:val="Заголовок 5 Знак"/>
    <w:link w:val="53"/>
    <w:qFormat/>
    <w:rPr>
      <w:rFonts w:ascii="XO Thames" w:hAnsi="XO Thames"/>
      <w:b/>
    </w:rPr>
  </w:style>
  <w:style w:type="character" w:customStyle="1" w:styleId="indexheading11">
    <w:name w:val="index heading11"/>
    <w:link w:val="indexheading12"/>
    <w:qFormat/>
    <w:rPr>
      <w:rFonts w:ascii="PT Astra Serif" w:hAnsi="PT Astra Serif"/>
    </w:rPr>
  </w:style>
  <w:style w:type="character" w:customStyle="1" w:styleId="22">
    <w:name w:val="Гиперссылка2"/>
    <w:link w:val="220"/>
    <w:qFormat/>
    <w:rPr>
      <w:rFonts w:ascii="Calibri" w:hAnsi="Calibri"/>
      <w:color w:val="0000FF"/>
      <w:u w:val="single"/>
    </w:rPr>
  </w:style>
  <w:style w:type="character" w:customStyle="1" w:styleId="Contents11">
    <w:name w:val="Contents 11"/>
    <w:link w:val="Contents111"/>
    <w:qFormat/>
    <w:rPr>
      <w:rFonts w:ascii="XO Thames" w:hAnsi="XO Thames"/>
      <w:b/>
      <w:sz w:val="28"/>
    </w:rPr>
  </w:style>
  <w:style w:type="character" w:customStyle="1" w:styleId="118">
    <w:name w:val="Название объекта11"/>
    <w:link w:val="1116"/>
    <w:qFormat/>
    <w:rPr>
      <w:rFonts w:ascii="PT Astra Serif" w:hAnsi="PT Astra Serif"/>
      <w:i/>
      <w:sz w:val="24"/>
    </w:rPr>
  </w:style>
  <w:style w:type="character" w:customStyle="1" w:styleId="210">
    <w:name w:val="Название21"/>
    <w:link w:val="2110"/>
    <w:qFormat/>
    <w:rPr>
      <w:rFonts w:ascii="XO Thames" w:hAnsi="XO Thames"/>
      <w:b/>
      <w:caps/>
      <w:sz w:val="40"/>
    </w:rPr>
  </w:style>
  <w:style w:type="character" w:customStyle="1" w:styleId="119">
    <w:name w:val="Указатель11"/>
    <w:link w:val="1117"/>
    <w:qFormat/>
    <w:rPr>
      <w:rFonts w:ascii="PT Astra Serif" w:hAnsi="PT Astra Serif"/>
    </w:rPr>
  </w:style>
  <w:style w:type="character" w:customStyle="1" w:styleId="Contents61">
    <w:name w:val="Contents 61"/>
    <w:link w:val="Contents62"/>
    <w:qFormat/>
    <w:rPr>
      <w:rFonts w:ascii="XO Thames" w:hAnsi="XO Thames"/>
      <w:sz w:val="28"/>
    </w:rPr>
  </w:style>
  <w:style w:type="character" w:customStyle="1" w:styleId="caption1">
    <w:name w:val="caption1"/>
    <w:link w:val="caption2"/>
    <w:qFormat/>
    <w:rPr>
      <w:rFonts w:ascii="PT Astra Serif" w:hAnsi="PT Astra Serif"/>
      <w:i/>
      <w:sz w:val="24"/>
    </w:rPr>
  </w:style>
  <w:style w:type="character" w:customStyle="1" w:styleId="33">
    <w:name w:val="Заголовок 3 Знак"/>
    <w:link w:val="311"/>
    <w:qFormat/>
    <w:rPr>
      <w:rFonts w:ascii="XO Thames" w:hAnsi="XO Thames"/>
      <w:b/>
      <w:sz w:val="26"/>
    </w:rPr>
  </w:style>
  <w:style w:type="character" w:customStyle="1" w:styleId="1c">
    <w:name w:val="Обычный (веб)1"/>
    <w:link w:val="NormalWeb1"/>
    <w:qFormat/>
    <w:rPr>
      <w:color w:val="000000"/>
      <w:sz w:val="24"/>
    </w:rPr>
  </w:style>
  <w:style w:type="character" w:customStyle="1" w:styleId="Textbodyindent">
    <w:name w:val="Text body indent"/>
    <w:link w:val="Textbodyindent2"/>
    <w:qFormat/>
    <w:rPr>
      <w:rFonts w:ascii="PT Astra Serif" w:hAnsi="PT Astra Serif"/>
    </w:rPr>
  </w:style>
  <w:style w:type="character" w:customStyle="1" w:styleId="Heading8Char">
    <w:name w:val="Heading 8 Char"/>
    <w:basedOn w:val="a0"/>
    <w:link w:val="Heading8Char1"/>
    <w:qFormat/>
    <w:rPr>
      <w:rFonts w:ascii="Arial" w:hAnsi="Arial"/>
      <w:i/>
      <w:sz w:val="22"/>
    </w:rPr>
  </w:style>
  <w:style w:type="character" w:customStyle="1" w:styleId="Contents3">
    <w:name w:val="Contents 3"/>
    <w:qFormat/>
    <w:rPr>
      <w:rFonts w:ascii="XO Thames" w:hAnsi="XO Thames"/>
      <w:sz w:val="28"/>
    </w:rPr>
  </w:style>
  <w:style w:type="character" w:customStyle="1" w:styleId="1d">
    <w:name w:val="Указатель1"/>
    <w:basedOn w:val="15"/>
    <w:link w:val="125"/>
    <w:qFormat/>
    <w:rPr>
      <w:rFonts w:ascii="PT Astra Serif" w:hAnsi="PT Astra Serif"/>
      <w:color w:val="000000"/>
      <w:spacing w:val="0"/>
      <w:sz w:val="28"/>
    </w:rPr>
  </w:style>
  <w:style w:type="character" w:customStyle="1" w:styleId="42">
    <w:name w:val="Заголовок 42"/>
    <w:link w:val="422"/>
    <w:qFormat/>
    <w:rPr>
      <w:rFonts w:ascii="XO Thames" w:hAnsi="XO Thames"/>
      <w:b/>
      <w:color w:val="000000"/>
      <w:sz w:val="24"/>
    </w:rPr>
  </w:style>
  <w:style w:type="character" w:customStyle="1" w:styleId="3110">
    <w:name w:val="Заголовок 311"/>
    <w:link w:val="3111"/>
    <w:qFormat/>
    <w:rPr>
      <w:rFonts w:ascii="XO Thames" w:hAnsi="XO Thames"/>
      <w:b/>
      <w:sz w:val="26"/>
    </w:rPr>
  </w:style>
  <w:style w:type="character" w:customStyle="1" w:styleId="Contents5">
    <w:name w:val="Contents 5"/>
    <w:link w:val="Contents53"/>
    <w:qFormat/>
    <w:rPr>
      <w:rFonts w:ascii="XO Thames" w:hAnsi="XO Thames"/>
      <w:sz w:val="28"/>
    </w:rPr>
  </w:style>
  <w:style w:type="character" w:customStyle="1" w:styleId="ContentsHeading">
    <w:name w:val="Contents Heading"/>
    <w:qFormat/>
  </w:style>
  <w:style w:type="character" w:customStyle="1" w:styleId="a6">
    <w:name w:val="Список Знак"/>
    <w:link w:val="1e"/>
    <w:qFormat/>
    <w:rPr>
      <w:rFonts w:ascii="PT Astra Serif" w:hAnsi="PT Astra Serif"/>
    </w:rPr>
  </w:style>
  <w:style w:type="character" w:customStyle="1" w:styleId="1f">
    <w:name w:val="Просмотренная гиперссылка1"/>
    <w:link w:val="126"/>
    <w:qFormat/>
    <w:rPr>
      <w:color w:val="800000"/>
      <w:u w:val="single"/>
    </w:rPr>
  </w:style>
  <w:style w:type="character" w:customStyle="1" w:styleId="Textbodyindent1">
    <w:name w:val="Text body indent1"/>
    <w:link w:val="Textbodyindent11"/>
    <w:qFormat/>
    <w:rPr>
      <w:rFonts w:ascii="PT Astra Serif" w:hAnsi="PT Astra Serif"/>
    </w:rPr>
  </w:style>
  <w:style w:type="character" w:customStyle="1" w:styleId="CaptionChar">
    <w:name w:val="Caption Char"/>
    <w:link w:val="CaptionChar1"/>
    <w:qFormat/>
  </w:style>
  <w:style w:type="character" w:customStyle="1" w:styleId="FooterChar">
    <w:name w:val="Footer Char"/>
    <w:basedOn w:val="a0"/>
    <w:link w:val="FooterChar1"/>
    <w:qFormat/>
  </w:style>
  <w:style w:type="character" w:customStyle="1" w:styleId="1f0">
    <w:name w:val="Колонтитул1"/>
    <w:link w:val="11a"/>
    <w:qFormat/>
    <w:rPr>
      <w:rFonts w:ascii="XO Thames" w:hAnsi="XO Thames"/>
      <w:sz w:val="20"/>
    </w:rPr>
  </w:style>
  <w:style w:type="character" w:customStyle="1" w:styleId="Contents8">
    <w:name w:val="Contents 8"/>
    <w:link w:val="Contents82"/>
    <w:qFormat/>
    <w:rPr>
      <w:rFonts w:ascii="XO Thames" w:hAnsi="XO Thames"/>
      <w:sz w:val="28"/>
    </w:rPr>
  </w:style>
  <w:style w:type="character" w:customStyle="1" w:styleId="Contents91">
    <w:name w:val="Contents 91"/>
    <w:link w:val="Contents911"/>
    <w:qFormat/>
    <w:rPr>
      <w:rFonts w:ascii="XO Thames" w:hAnsi="XO Thames"/>
      <w:sz w:val="28"/>
    </w:rPr>
  </w:style>
  <w:style w:type="character" w:customStyle="1" w:styleId="SubtitleChar">
    <w:name w:val="Subtitle Char"/>
    <w:basedOn w:val="a0"/>
    <w:link w:val="SubtitleChar1"/>
    <w:qFormat/>
    <w:rPr>
      <w:sz w:val="24"/>
    </w:rPr>
  </w:style>
  <w:style w:type="character" w:customStyle="1" w:styleId="11b">
    <w:name w:val="Основной текст с отступом11"/>
    <w:basedOn w:val="11"/>
    <w:link w:val="1118"/>
    <w:qFormat/>
    <w:rPr>
      <w:rFonts w:ascii="PT Astra Serif" w:hAnsi="PT Astra Serif"/>
      <w:sz w:val="28"/>
    </w:rPr>
  </w:style>
  <w:style w:type="character" w:customStyle="1" w:styleId="1f1">
    <w:name w:val="Абзац списка1"/>
    <w:link w:val="ListParagraph1"/>
    <w:qFormat/>
  </w:style>
  <w:style w:type="character" w:customStyle="1" w:styleId="11c">
    <w:name w:val="Заголовок11"/>
    <w:link w:val="1119"/>
    <w:qFormat/>
    <w:rPr>
      <w:rFonts w:ascii="PT Astra Serif" w:hAnsi="PT Astra Serif"/>
    </w:rPr>
  </w:style>
  <w:style w:type="character" w:customStyle="1" w:styleId="1f2">
    <w:name w:val="Верхний колонтитул1"/>
    <w:basedOn w:val="a7"/>
    <w:link w:val="127"/>
    <w:qFormat/>
    <w:rPr>
      <w:rFonts w:ascii="XO Thames" w:hAnsi="XO Thames"/>
      <w:sz w:val="20"/>
    </w:rPr>
  </w:style>
  <w:style w:type="character" w:customStyle="1" w:styleId="Heading51">
    <w:name w:val="Heading 51"/>
    <w:qFormat/>
    <w:rPr>
      <w:rFonts w:ascii="XO Thames" w:hAnsi="XO Thames"/>
      <w:b/>
    </w:rPr>
  </w:style>
  <w:style w:type="character" w:customStyle="1" w:styleId="Contents611">
    <w:name w:val="Contents 611"/>
    <w:link w:val="Contents612"/>
    <w:qFormat/>
    <w:rPr>
      <w:rFonts w:ascii="XO Thames" w:hAnsi="XO Thames"/>
      <w:sz w:val="28"/>
    </w:rPr>
  </w:style>
  <w:style w:type="character" w:customStyle="1" w:styleId="51">
    <w:name w:val="Оглавление 5 Знак"/>
    <w:link w:val="510"/>
    <w:qFormat/>
    <w:rPr>
      <w:rFonts w:ascii="XO Thames" w:hAnsi="XO Thames"/>
      <w:sz w:val="28"/>
    </w:rPr>
  </w:style>
  <w:style w:type="character" w:customStyle="1" w:styleId="Contents51">
    <w:name w:val="Contents 51"/>
    <w:link w:val="Contents511"/>
    <w:qFormat/>
    <w:rPr>
      <w:rFonts w:ascii="XO Thames" w:hAnsi="XO Thames"/>
      <w:sz w:val="28"/>
    </w:rPr>
  </w:style>
  <w:style w:type="character" w:customStyle="1" w:styleId="a8">
    <w:name w:val="Основной текст с отступом Знак"/>
    <w:link w:val="1f3"/>
    <w:qFormat/>
    <w:rPr>
      <w:rFonts w:ascii="PT Astra Serif" w:hAnsi="PT Astra Serif"/>
    </w:rPr>
  </w:style>
  <w:style w:type="character" w:customStyle="1" w:styleId="90">
    <w:name w:val="Оглавление 9 Знак"/>
    <w:link w:val="91"/>
    <w:qFormat/>
    <w:rPr>
      <w:rFonts w:ascii="XO Thames" w:hAnsi="XO Thames"/>
      <w:sz w:val="28"/>
    </w:rPr>
  </w:style>
  <w:style w:type="character" w:customStyle="1" w:styleId="a9">
    <w:name w:val="Нижний колонтитул Знак"/>
    <w:basedOn w:val="a0"/>
    <w:link w:val="1f4"/>
    <w:qFormat/>
    <w:rPr>
      <w:rFonts w:ascii="Times New Roman" w:hAnsi="Times New Roman"/>
      <w:sz w:val="28"/>
    </w:rPr>
  </w:style>
  <w:style w:type="character" w:customStyle="1" w:styleId="212">
    <w:name w:val="Основной шрифт абзаца21"/>
    <w:link w:val="2112"/>
    <w:qFormat/>
  </w:style>
  <w:style w:type="character" w:customStyle="1" w:styleId="Footer1">
    <w:name w:val="Footer1"/>
    <w:qFormat/>
  </w:style>
  <w:style w:type="character" w:customStyle="1" w:styleId="TitleChar">
    <w:name w:val="Title Char"/>
    <w:basedOn w:val="a0"/>
    <w:link w:val="TitleChar1"/>
    <w:qFormat/>
    <w:rPr>
      <w:sz w:val="48"/>
    </w:rPr>
  </w:style>
  <w:style w:type="character" w:customStyle="1" w:styleId="Heading11">
    <w:name w:val="Heading 11"/>
    <w:qFormat/>
    <w:rPr>
      <w:rFonts w:ascii="XO Thames" w:hAnsi="XO Thames"/>
      <w:b/>
      <w:sz w:val="32"/>
    </w:rPr>
  </w:style>
  <w:style w:type="character" w:customStyle="1" w:styleId="Firstlineindent">
    <w:name w:val="First line indent"/>
    <w:link w:val="Firstlineindent1"/>
    <w:qFormat/>
    <w:rPr>
      <w:rFonts w:ascii="PT Astra Serif" w:hAnsi="PT Astra Serif"/>
    </w:rPr>
  </w:style>
  <w:style w:type="character" w:customStyle="1" w:styleId="Internetlink">
    <w:name w:val="Internet link"/>
    <w:link w:val="Internetlink2"/>
    <w:qFormat/>
    <w:rPr>
      <w:rFonts w:ascii="Calibri" w:hAnsi="Calibri"/>
      <w:color w:val="0000FF"/>
      <w:u w:val="single"/>
    </w:rPr>
  </w:style>
  <w:style w:type="character" w:customStyle="1" w:styleId="60">
    <w:name w:val="Колонтитул6"/>
    <w:link w:val="61"/>
    <w:qFormat/>
  </w:style>
  <w:style w:type="character" w:customStyle="1" w:styleId="410">
    <w:name w:val="Заголовок 41"/>
    <w:link w:val="412"/>
    <w:qFormat/>
    <w:rPr>
      <w:rFonts w:ascii="XO Thames" w:hAnsi="XO Thames"/>
      <w:b/>
      <w:sz w:val="24"/>
    </w:rPr>
  </w:style>
  <w:style w:type="character" w:customStyle="1" w:styleId="23">
    <w:name w:val="Колонтитул2"/>
    <w:link w:val="213"/>
    <w:qFormat/>
  </w:style>
  <w:style w:type="character" w:customStyle="1" w:styleId="Contents41">
    <w:name w:val="Contents 41"/>
    <w:link w:val="Contents411"/>
    <w:qFormat/>
    <w:rPr>
      <w:rFonts w:ascii="XO Thames" w:hAnsi="XO Thames"/>
      <w:sz w:val="28"/>
    </w:rPr>
  </w:style>
  <w:style w:type="character" w:customStyle="1" w:styleId="511">
    <w:name w:val="Заголовок 5 Знак1"/>
    <w:link w:val="5110"/>
    <w:qFormat/>
    <w:rPr>
      <w:rFonts w:ascii="XO Thames" w:hAnsi="XO Thames"/>
      <w:b/>
    </w:rPr>
  </w:style>
  <w:style w:type="character" w:customStyle="1" w:styleId="aa">
    <w:name w:val="Абзац списка Знак"/>
    <w:basedOn w:val="15"/>
    <w:link w:val="1f5"/>
    <w:qFormat/>
    <w:rPr>
      <w:rFonts w:ascii="Times New Roman" w:hAnsi="Times New Roman"/>
      <w:sz w:val="28"/>
    </w:rPr>
  </w:style>
  <w:style w:type="character" w:styleId="ab">
    <w:name w:val="Hyperlink"/>
    <w:rPr>
      <w:color w:val="0000FF"/>
      <w:u w:val="single"/>
    </w:rPr>
  </w:style>
  <w:style w:type="character" w:customStyle="1" w:styleId="Footnote">
    <w:name w:val="Footnote"/>
    <w:link w:val="Footnote3"/>
    <w:qFormat/>
    <w:rPr>
      <w:rFonts w:ascii="XO Thames" w:hAnsi="XO Thames"/>
    </w:rPr>
  </w:style>
  <w:style w:type="character" w:customStyle="1" w:styleId="24">
    <w:name w:val="Основной шрифт абзаца2"/>
    <w:link w:val="221"/>
    <w:qFormat/>
  </w:style>
  <w:style w:type="character" w:customStyle="1" w:styleId="Heading81">
    <w:name w:val="Heading 81"/>
    <w:qFormat/>
    <w:rPr>
      <w:rFonts w:ascii="Arial" w:hAnsi="Arial"/>
      <w:i/>
      <w:sz w:val="22"/>
    </w:rPr>
  </w:style>
  <w:style w:type="character" w:styleId="ac">
    <w:name w:val="FollowedHyperlink"/>
    <w:rPr>
      <w:color w:val="800000"/>
      <w:u w:val="single"/>
    </w:rPr>
  </w:style>
  <w:style w:type="character" w:customStyle="1" w:styleId="Contents12">
    <w:name w:val="Contents 12"/>
    <w:qFormat/>
    <w:rPr>
      <w:rFonts w:ascii="XO Thames" w:hAnsi="XO Thames"/>
      <w:b/>
      <w:sz w:val="28"/>
    </w:rPr>
  </w:style>
  <w:style w:type="character" w:customStyle="1" w:styleId="Endnote">
    <w:name w:val="Endnote"/>
    <w:link w:val="Endnote3"/>
    <w:qFormat/>
    <w:rPr>
      <w:rFonts w:ascii="XO Thames" w:hAnsi="XO Thames"/>
    </w:rPr>
  </w:style>
  <w:style w:type="character" w:customStyle="1" w:styleId="43">
    <w:name w:val="Оглавление 4 Знак"/>
    <w:link w:val="413"/>
    <w:qFormat/>
    <w:rPr>
      <w:rFonts w:ascii="XO Thames" w:hAnsi="XO Thames"/>
      <w:sz w:val="28"/>
    </w:rPr>
  </w:style>
  <w:style w:type="character" w:customStyle="1" w:styleId="Contents31">
    <w:name w:val="Contents 31"/>
    <w:link w:val="Contents311"/>
    <w:qFormat/>
    <w:rPr>
      <w:rFonts w:ascii="XO Thames" w:hAnsi="XO Thames"/>
      <w:sz w:val="28"/>
    </w:rPr>
  </w:style>
  <w:style w:type="character" w:customStyle="1" w:styleId="Contents21">
    <w:name w:val="Contents 21"/>
    <w:link w:val="Contents211"/>
    <w:qFormat/>
    <w:rPr>
      <w:rFonts w:ascii="XO Thames" w:hAnsi="XO Thames"/>
      <w:sz w:val="28"/>
    </w:rPr>
  </w:style>
  <w:style w:type="character" w:customStyle="1" w:styleId="34">
    <w:name w:val="Оглавление 3 Знак"/>
    <w:link w:val="312"/>
    <w:qFormat/>
    <w:rPr>
      <w:rFonts w:ascii="XO Thames" w:hAnsi="XO Thames"/>
      <w:sz w:val="28"/>
    </w:rPr>
  </w:style>
  <w:style w:type="character" w:customStyle="1" w:styleId="Heading3Char">
    <w:name w:val="Heading 3 Char"/>
    <w:basedOn w:val="a0"/>
    <w:link w:val="Heading3Char1"/>
    <w:qFormat/>
    <w:rPr>
      <w:rFonts w:ascii="Arial" w:hAnsi="Arial"/>
      <w:sz w:val="30"/>
    </w:rPr>
  </w:style>
  <w:style w:type="character" w:customStyle="1" w:styleId="ad">
    <w:name w:val="Символ сноски"/>
    <w:link w:val="1f6"/>
    <w:qFormat/>
    <w:rPr>
      <w:vertAlign w:val="superscript"/>
    </w:rPr>
  </w:style>
  <w:style w:type="character" w:styleId="ae">
    <w:name w:val="footnote reference"/>
    <w:rPr>
      <w:vertAlign w:val="superscript"/>
    </w:rPr>
  </w:style>
  <w:style w:type="character" w:customStyle="1" w:styleId="Endnote2">
    <w:name w:val="Endnote2"/>
    <w:qFormat/>
    <w:rPr>
      <w:sz w:val="20"/>
    </w:rPr>
  </w:style>
  <w:style w:type="character" w:customStyle="1" w:styleId="HeaderandFooter">
    <w:name w:val="Header and Footer"/>
    <w:qFormat/>
    <w:rPr>
      <w:rFonts w:ascii="XO Thames" w:hAnsi="XO Thames"/>
      <w:sz w:val="20"/>
    </w:rPr>
  </w:style>
  <w:style w:type="character" w:customStyle="1" w:styleId="af">
    <w:name w:val="Подзаголовок Знак"/>
    <w:link w:val="1f7"/>
    <w:qFormat/>
    <w:rPr>
      <w:rFonts w:ascii="XO Thames" w:hAnsi="XO Thames"/>
      <w:i/>
      <w:sz w:val="24"/>
    </w:rPr>
  </w:style>
  <w:style w:type="character" w:customStyle="1" w:styleId="1f8">
    <w:name w:val="Заголовок 1 Знак"/>
    <w:link w:val="11d"/>
    <w:qFormat/>
    <w:rPr>
      <w:rFonts w:ascii="XO Thames" w:hAnsi="XO Thames"/>
      <w:b/>
      <w:sz w:val="32"/>
    </w:rPr>
  </w:style>
  <w:style w:type="character" w:customStyle="1" w:styleId="QuoteChar">
    <w:name w:val="Quote Char"/>
    <w:link w:val="QuoteChar1"/>
    <w:qFormat/>
    <w:rPr>
      <w:i/>
    </w:rPr>
  </w:style>
  <w:style w:type="character" w:customStyle="1" w:styleId="1f9">
    <w:name w:val="Основной шрифт абзаца1"/>
    <w:link w:val="128"/>
    <w:qFormat/>
  </w:style>
  <w:style w:type="character" w:customStyle="1" w:styleId="1fa">
    <w:name w:val="Название объекта1"/>
    <w:link w:val="129"/>
    <w:qFormat/>
    <w:rPr>
      <w:rFonts w:ascii="PT Astra Serif" w:hAnsi="PT Astra Serif"/>
      <w:i/>
      <w:sz w:val="24"/>
    </w:rPr>
  </w:style>
  <w:style w:type="character" w:customStyle="1" w:styleId="Contents92">
    <w:name w:val="Contents 92"/>
    <w:qFormat/>
    <w:rPr>
      <w:rFonts w:ascii="XO Thames" w:hAnsi="XO Thames"/>
      <w:sz w:val="28"/>
    </w:rPr>
  </w:style>
  <w:style w:type="character" w:customStyle="1" w:styleId="512">
    <w:name w:val="Заголовок 51"/>
    <w:link w:val="5120"/>
    <w:qFormat/>
    <w:rPr>
      <w:rFonts w:ascii="XO Thames" w:hAnsi="XO Thames"/>
      <w:b/>
    </w:rPr>
  </w:style>
  <w:style w:type="character" w:customStyle="1" w:styleId="11e">
    <w:name w:val="Верхний колонтитул11"/>
    <w:basedOn w:val="1f0"/>
    <w:link w:val="111a"/>
    <w:qFormat/>
    <w:rPr>
      <w:rFonts w:ascii="XO Thames" w:hAnsi="XO Thames"/>
      <w:sz w:val="20"/>
    </w:rPr>
  </w:style>
  <w:style w:type="character" w:customStyle="1" w:styleId="af0">
    <w:name w:val="Основной текст Знак"/>
    <w:basedOn w:val="15"/>
    <w:link w:val="1fb"/>
    <w:qFormat/>
    <w:rPr>
      <w:rFonts w:ascii="Times New Roman" w:hAnsi="Times New Roman"/>
      <w:sz w:val="28"/>
    </w:rPr>
  </w:style>
  <w:style w:type="character" w:customStyle="1" w:styleId="214">
    <w:name w:val="Название объекта21"/>
    <w:link w:val="2113"/>
    <w:qFormat/>
    <w:rPr>
      <w:rFonts w:ascii="PT Astra Serif" w:hAnsi="PT Astra Serif"/>
      <w:i/>
      <w:sz w:val="24"/>
    </w:rPr>
  </w:style>
  <w:style w:type="character" w:customStyle="1" w:styleId="Contents22">
    <w:name w:val="Contents 22"/>
    <w:link w:val="Contents23"/>
    <w:qFormat/>
    <w:rPr>
      <w:rFonts w:ascii="XO Thames" w:hAnsi="XO Thames"/>
      <w:sz w:val="28"/>
    </w:rPr>
  </w:style>
  <w:style w:type="character" w:customStyle="1" w:styleId="Contents81">
    <w:name w:val="Contents 81"/>
    <w:qFormat/>
    <w:rPr>
      <w:rFonts w:ascii="XO Thames" w:hAnsi="XO Thames"/>
      <w:sz w:val="28"/>
    </w:rPr>
  </w:style>
  <w:style w:type="character" w:customStyle="1" w:styleId="111b">
    <w:name w:val="Заголовок 111"/>
    <w:link w:val="11110"/>
    <w:qFormat/>
    <w:rPr>
      <w:rFonts w:ascii="XO Thames" w:hAnsi="XO Thames"/>
      <w:b/>
      <w:sz w:val="32"/>
    </w:rPr>
  </w:style>
  <w:style w:type="character" w:customStyle="1" w:styleId="VisitedInternetLink">
    <w:name w:val="Visited Internet Link"/>
    <w:link w:val="VisitedInternetLink3"/>
    <w:qFormat/>
    <w:rPr>
      <w:rFonts w:ascii="Calibri" w:hAnsi="Calibri"/>
      <w:color w:val="800000"/>
      <w:u w:val="single"/>
    </w:rPr>
  </w:style>
  <w:style w:type="character" w:customStyle="1" w:styleId="Contents42">
    <w:name w:val="Contents 42"/>
    <w:link w:val="Contents43"/>
    <w:qFormat/>
    <w:rPr>
      <w:rFonts w:ascii="XO Thames" w:hAnsi="XO Thames"/>
      <w:sz w:val="28"/>
    </w:rPr>
  </w:style>
  <w:style w:type="character" w:customStyle="1" w:styleId="25">
    <w:name w:val="Название2"/>
    <w:link w:val="222"/>
    <w:qFormat/>
    <w:rPr>
      <w:rFonts w:ascii="XO Thames" w:hAnsi="XO Thames"/>
      <w:b/>
      <w:caps/>
      <w:color w:val="000000"/>
      <w:sz w:val="40"/>
    </w:rPr>
  </w:style>
  <w:style w:type="character" w:customStyle="1" w:styleId="62">
    <w:name w:val="Оглавление 6 Знак"/>
    <w:link w:val="610"/>
    <w:qFormat/>
    <w:rPr>
      <w:rFonts w:ascii="XO Thames" w:hAnsi="XO Thames"/>
      <w:sz w:val="28"/>
    </w:rPr>
  </w:style>
  <w:style w:type="character" w:customStyle="1" w:styleId="5111">
    <w:name w:val="Заголовок 511"/>
    <w:link w:val="51110"/>
    <w:qFormat/>
    <w:rPr>
      <w:rFonts w:ascii="XO Thames" w:hAnsi="XO Thames"/>
      <w:b/>
    </w:rPr>
  </w:style>
  <w:style w:type="character" w:customStyle="1" w:styleId="VisitedInternetLink1">
    <w:name w:val="Visited Internet Link1"/>
    <w:link w:val="VisitedInternetLink11"/>
    <w:qFormat/>
    <w:rPr>
      <w:rFonts w:ascii="Calibri" w:hAnsi="Calibri"/>
      <w:color w:val="800000"/>
      <w:u w:val="single"/>
    </w:rPr>
  </w:style>
  <w:style w:type="character" w:customStyle="1" w:styleId="Textbody1">
    <w:name w:val="Text body1"/>
    <w:link w:val="Textbody11"/>
    <w:qFormat/>
  </w:style>
  <w:style w:type="character" w:customStyle="1" w:styleId="Contents811">
    <w:name w:val="Contents 811"/>
    <w:link w:val="Contents812"/>
    <w:qFormat/>
    <w:rPr>
      <w:rFonts w:ascii="XO Thames" w:hAnsi="XO Thames"/>
      <w:sz w:val="28"/>
    </w:rPr>
  </w:style>
  <w:style w:type="character" w:customStyle="1" w:styleId="Contents71">
    <w:name w:val="Contents 71"/>
    <w:link w:val="Contents711"/>
    <w:qFormat/>
    <w:rPr>
      <w:rFonts w:ascii="XO Thames" w:hAnsi="XO Thames"/>
      <w:sz w:val="28"/>
    </w:rPr>
  </w:style>
  <w:style w:type="character" w:customStyle="1" w:styleId="Contents52">
    <w:name w:val="Contents 52"/>
    <w:qFormat/>
    <w:rPr>
      <w:rFonts w:ascii="XO Thames" w:hAnsi="XO Thames"/>
      <w:sz w:val="28"/>
    </w:rPr>
  </w:style>
  <w:style w:type="character" w:customStyle="1" w:styleId="52">
    <w:name w:val="Колонтитул5"/>
    <w:link w:val="513"/>
    <w:qFormat/>
  </w:style>
  <w:style w:type="character" w:customStyle="1" w:styleId="26">
    <w:name w:val="Оглавление 2 Знак"/>
    <w:link w:val="215"/>
    <w:qFormat/>
    <w:rPr>
      <w:rFonts w:ascii="XO Thames" w:hAnsi="XO Thames"/>
      <w:sz w:val="28"/>
    </w:rPr>
  </w:style>
  <w:style w:type="character" w:customStyle="1" w:styleId="IntenseQuoteChar">
    <w:name w:val="Intense Quote Char"/>
    <w:link w:val="IntenseQuoteChar1"/>
    <w:qFormat/>
    <w:rPr>
      <w:i/>
    </w:rPr>
  </w:style>
  <w:style w:type="character" w:customStyle="1" w:styleId="Textbody2">
    <w:name w:val="Text body2"/>
    <w:qFormat/>
  </w:style>
  <w:style w:type="character" w:customStyle="1" w:styleId="1fc">
    <w:name w:val="Гиперссылка1"/>
    <w:link w:val="12a"/>
    <w:qFormat/>
    <w:rPr>
      <w:color w:val="0000FF"/>
      <w:u w:val="single"/>
    </w:rPr>
  </w:style>
  <w:style w:type="character" w:customStyle="1" w:styleId="27">
    <w:name w:val="Основной текст с отступом2"/>
    <w:link w:val="216"/>
    <w:qFormat/>
    <w:rPr>
      <w:rFonts w:ascii="PT Astra Serif" w:hAnsi="PT Astra Serif"/>
    </w:rPr>
  </w:style>
  <w:style w:type="character" w:customStyle="1" w:styleId="af1">
    <w:name w:val="Верхний колонтитул Знак"/>
    <w:basedOn w:val="a7"/>
    <w:link w:val="1fd"/>
    <w:qFormat/>
    <w:rPr>
      <w:rFonts w:ascii="XO Thames" w:hAnsi="XO Thames"/>
      <w:sz w:val="20"/>
    </w:rPr>
  </w:style>
  <w:style w:type="character" w:customStyle="1" w:styleId="44">
    <w:name w:val="Колонтитул4"/>
    <w:link w:val="414"/>
    <w:qFormat/>
  </w:style>
  <w:style w:type="character" w:customStyle="1" w:styleId="217">
    <w:name w:val="Цитата 21"/>
    <w:link w:val="Quote1"/>
    <w:qFormat/>
    <w:rPr>
      <w:i/>
    </w:rPr>
  </w:style>
  <w:style w:type="character" w:customStyle="1" w:styleId="11f">
    <w:name w:val="Заголовок 11"/>
    <w:link w:val="1120"/>
    <w:qFormat/>
    <w:rPr>
      <w:rFonts w:ascii="XO Thames" w:hAnsi="XO Thames"/>
      <w:b/>
      <w:color w:val="000000"/>
      <w:sz w:val="32"/>
    </w:rPr>
  </w:style>
  <w:style w:type="character" w:customStyle="1" w:styleId="Contents32">
    <w:name w:val="Contents 32"/>
    <w:link w:val="Contents33"/>
    <w:qFormat/>
    <w:rPr>
      <w:rFonts w:ascii="XO Thames" w:hAnsi="XO Thames"/>
      <w:sz w:val="28"/>
    </w:rPr>
  </w:style>
  <w:style w:type="character" w:customStyle="1" w:styleId="313">
    <w:name w:val="Заголовок 31"/>
    <w:link w:val="3120"/>
    <w:qFormat/>
    <w:rPr>
      <w:rFonts w:ascii="XO Thames" w:hAnsi="XO Thames"/>
      <w:b/>
      <w:color w:val="000000"/>
      <w:spacing w:val="0"/>
      <w:sz w:val="26"/>
    </w:rPr>
  </w:style>
  <w:style w:type="character" w:customStyle="1" w:styleId="Subtitle1">
    <w:name w:val="Subtitle1"/>
    <w:qFormat/>
    <w:rPr>
      <w:rFonts w:ascii="XO Thames" w:hAnsi="XO Thames"/>
      <w:i/>
      <w:sz w:val="24"/>
    </w:rPr>
  </w:style>
  <w:style w:type="character" w:customStyle="1" w:styleId="Contents72">
    <w:name w:val="Contents 72"/>
    <w:link w:val="Contents73"/>
    <w:qFormat/>
    <w:rPr>
      <w:rFonts w:ascii="XO Thames" w:hAnsi="XO Thames"/>
      <w:sz w:val="28"/>
    </w:rPr>
  </w:style>
  <w:style w:type="character" w:customStyle="1" w:styleId="a7">
    <w:name w:val="Колонтитул"/>
    <w:link w:val="72"/>
    <w:qFormat/>
    <w:rPr>
      <w:rFonts w:ascii="XO Thames" w:hAnsi="XO Thames"/>
      <w:sz w:val="20"/>
    </w:rPr>
  </w:style>
  <w:style w:type="character" w:customStyle="1" w:styleId="520">
    <w:name w:val="Заголовок 5 Знак2"/>
    <w:link w:val="521"/>
    <w:qFormat/>
    <w:rPr>
      <w:rFonts w:ascii="XO Thames" w:hAnsi="XO Thames"/>
      <w:b/>
    </w:rPr>
  </w:style>
  <w:style w:type="character" w:customStyle="1" w:styleId="af2">
    <w:name w:val="Название объекта Знак"/>
    <w:link w:val="1fe"/>
    <w:qFormat/>
    <w:rPr>
      <w:rFonts w:ascii="PT Astra Serif" w:hAnsi="PT Astra Serif"/>
      <w:i/>
      <w:sz w:val="24"/>
    </w:rPr>
  </w:style>
  <w:style w:type="character" w:customStyle="1" w:styleId="1ff">
    <w:name w:val="Без интервала1"/>
    <w:link w:val="NoSpacing1"/>
    <w:qFormat/>
  </w:style>
  <w:style w:type="character" w:customStyle="1" w:styleId="EndnoteTextChar">
    <w:name w:val="Endnote Text Char"/>
    <w:link w:val="EndnoteTextChar1"/>
    <w:qFormat/>
    <w:rPr>
      <w:sz w:val="20"/>
    </w:rPr>
  </w:style>
  <w:style w:type="character" w:customStyle="1" w:styleId="af3">
    <w:name w:val="Указатель Знак"/>
    <w:basedOn w:val="15"/>
    <w:link w:val="1ff0"/>
    <w:qFormat/>
    <w:rPr>
      <w:rFonts w:ascii="PT Astra Serif" w:hAnsi="PT Astra Serif"/>
      <w:sz w:val="28"/>
    </w:rPr>
  </w:style>
  <w:style w:type="character" w:customStyle="1" w:styleId="Footnote2">
    <w:name w:val="Footnote2"/>
    <w:qFormat/>
    <w:rPr>
      <w:sz w:val="18"/>
    </w:rPr>
  </w:style>
  <w:style w:type="character" w:customStyle="1" w:styleId="28">
    <w:name w:val="Название объекта2"/>
    <w:basedOn w:val="15"/>
    <w:link w:val="223"/>
    <w:qFormat/>
    <w:rPr>
      <w:rFonts w:ascii="PT Astra Serif" w:hAnsi="PT Astra Serif"/>
      <w:i/>
      <w:color w:val="000000"/>
      <w:spacing w:val="0"/>
      <w:sz w:val="24"/>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XO Thames" w:hAnsi="XO Thames"/>
      <w:b/>
      <w:sz w:val="28"/>
    </w:rPr>
  </w:style>
  <w:style w:type="character" w:customStyle="1" w:styleId="Heading9Char">
    <w:name w:val="Heading 9 Char"/>
    <w:basedOn w:val="a0"/>
    <w:link w:val="Heading9Char1"/>
    <w:qFormat/>
    <w:rPr>
      <w:rFonts w:ascii="Arial" w:hAnsi="Arial"/>
      <w:i/>
      <w:sz w:val="21"/>
    </w:rPr>
  </w:style>
  <w:style w:type="character" w:customStyle="1" w:styleId="List1">
    <w:name w:val="List1"/>
    <w:basedOn w:val="Textbody2"/>
    <w:qFormat/>
    <w:rPr>
      <w:rFonts w:ascii="PT Astra Serif" w:hAnsi="PT Astra Serif"/>
    </w:rPr>
  </w:style>
  <w:style w:type="character" w:customStyle="1" w:styleId="Header1">
    <w:name w:val="Header1"/>
    <w:basedOn w:val="1f0"/>
    <w:qFormat/>
    <w:rPr>
      <w:rFonts w:ascii="XO Thames" w:hAnsi="XO Thames"/>
      <w:sz w:val="20"/>
    </w:rPr>
  </w:style>
  <w:style w:type="character" w:customStyle="1" w:styleId="218">
    <w:name w:val="Заголовок 21"/>
    <w:link w:val="2120"/>
    <w:qFormat/>
    <w:rPr>
      <w:rFonts w:ascii="XO Thames" w:hAnsi="XO Thames"/>
      <w:b/>
      <w:color w:val="000000"/>
      <w:sz w:val="28"/>
    </w:rPr>
  </w:style>
  <w:style w:type="character" w:customStyle="1" w:styleId="219">
    <w:name w:val="Гиперссылка21"/>
    <w:link w:val="2114"/>
    <w:qFormat/>
    <w:rPr>
      <w:rFonts w:ascii="Calibri" w:hAnsi="Calibri"/>
      <w:color w:val="0000FF"/>
      <w:u w:val="single"/>
    </w:rPr>
  </w:style>
  <w:style w:type="character" w:customStyle="1" w:styleId="Heading1Char">
    <w:name w:val="Heading 1 Char"/>
    <w:basedOn w:val="a0"/>
    <w:link w:val="Heading1Char1"/>
    <w:qFormat/>
    <w:rPr>
      <w:rFonts w:ascii="Arial" w:hAnsi="Arial"/>
      <w:sz w:val="40"/>
    </w:rPr>
  </w:style>
  <w:style w:type="character" w:customStyle="1" w:styleId="Heading61">
    <w:name w:val="Heading 61"/>
    <w:qFormat/>
    <w:rPr>
      <w:rFonts w:ascii="Arial" w:hAnsi="Arial"/>
      <w:b/>
      <w:sz w:val="22"/>
    </w:rPr>
  </w:style>
  <w:style w:type="paragraph" w:styleId="af4">
    <w:name w:val="Title"/>
    <w:next w:val="af5"/>
    <w:uiPriority w:val="10"/>
    <w:qFormat/>
    <w:rPr>
      <w:rFonts w:ascii="XO Thames" w:hAnsi="XO Thames"/>
      <w:b/>
      <w:caps/>
      <w:sz w:val="40"/>
    </w:rPr>
  </w:style>
  <w:style w:type="paragraph" w:styleId="af5">
    <w:name w:val="Body Text"/>
    <w:basedOn w:val="a"/>
    <w:pPr>
      <w:spacing w:after="140" w:line="276" w:lineRule="auto"/>
    </w:pPr>
  </w:style>
  <w:style w:type="paragraph" w:styleId="af6">
    <w:name w:val="List"/>
    <w:basedOn w:val="af5"/>
    <w:rPr>
      <w:rFonts w:ascii="PT Astra Serif" w:hAnsi="PT Astra Serif"/>
    </w:rPr>
  </w:style>
  <w:style w:type="paragraph" w:styleId="af7">
    <w:name w:val="caption"/>
    <w:basedOn w:val="a"/>
    <w:qFormat/>
    <w:pPr>
      <w:suppressLineNumbers/>
      <w:spacing w:before="120" w:after="120"/>
    </w:pPr>
    <w:rPr>
      <w:rFonts w:ascii="PT Astra Serif" w:hAnsi="PT Astra Serif"/>
      <w:i/>
      <w:iCs/>
      <w:sz w:val="24"/>
      <w:szCs w:val="24"/>
    </w:rPr>
  </w:style>
  <w:style w:type="paragraph" w:styleId="af8">
    <w:name w:val="index heading"/>
    <w:basedOn w:val="29"/>
  </w:style>
  <w:style w:type="paragraph" w:customStyle="1" w:styleId="29">
    <w:name w:val="Заголовок2"/>
    <w:basedOn w:val="a"/>
    <w:next w:val="af5"/>
    <w:qFormat/>
    <w:pPr>
      <w:keepNext/>
      <w:spacing w:before="240" w:after="120"/>
    </w:pPr>
    <w:rPr>
      <w:rFonts w:ascii="PT Astra Serif" w:hAnsi="PT Astra Serif"/>
      <w:szCs w:val="28"/>
    </w:rPr>
  </w:style>
  <w:style w:type="paragraph" w:customStyle="1" w:styleId="111">
    <w:name w:val="Обычный111"/>
    <w:link w:val="11"/>
    <w:qFormat/>
    <w:pPr>
      <w:spacing w:after="160" w:line="264" w:lineRule="auto"/>
    </w:pPr>
    <w:rPr>
      <w:rFonts w:ascii="Times New Roman" w:hAnsi="Times New Roman"/>
      <w:sz w:val="28"/>
    </w:rPr>
  </w:style>
  <w:style w:type="paragraph" w:customStyle="1" w:styleId="4211">
    <w:name w:val="Заголовок 4211"/>
    <w:link w:val="421"/>
    <w:qFormat/>
    <w:rPr>
      <w:rFonts w:ascii="XO Thames" w:hAnsi="XO Thames"/>
      <w:b/>
      <w:sz w:val="24"/>
    </w:rPr>
  </w:style>
  <w:style w:type="paragraph" w:customStyle="1" w:styleId="Heading2Char1">
    <w:name w:val="Heading 2 Char1"/>
    <w:basedOn w:val="DefaultParagraphFont1"/>
    <w:link w:val="Heading2Char"/>
    <w:qFormat/>
    <w:rPr>
      <w:rFonts w:ascii="Arial" w:hAnsi="Arial"/>
      <w:sz w:val="34"/>
    </w:rPr>
  </w:style>
  <w:style w:type="paragraph" w:customStyle="1" w:styleId="1110">
    <w:name w:val="Просмотренная гиперссылка111"/>
    <w:link w:val="110"/>
    <w:qFormat/>
    <w:rPr>
      <w:rFonts w:ascii="Calibri" w:hAnsi="Calibri"/>
      <w:color w:val="800000"/>
      <w:u w:val="single"/>
    </w:rPr>
  </w:style>
  <w:style w:type="paragraph" w:customStyle="1" w:styleId="12">
    <w:name w:val="Список12"/>
    <w:link w:val="10"/>
    <w:qFormat/>
    <w:rPr>
      <w:rFonts w:ascii="PT Astra Serif" w:hAnsi="PT Astra Serif"/>
      <w:sz w:val="28"/>
    </w:rPr>
  </w:style>
  <w:style w:type="paragraph" w:customStyle="1" w:styleId="31">
    <w:name w:val="Колонтитул31"/>
    <w:basedOn w:val="a"/>
    <w:link w:val="30"/>
    <w:qFormat/>
  </w:style>
  <w:style w:type="paragraph" w:styleId="2a">
    <w:name w:val="toc 2"/>
    <w:uiPriority w:val="39"/>
    <w:pPr>
      <w:spacing w:after="160" w:line="264" w:lineRule="auto"/>
      <w:ind w:left="200"/>
    </w:pPr>
    <w:rPr>
      <w:rFonts w:ascii="XO Thames" w:hAnsi="XO Thames"/>
      <w:sz w:val="28"/>
    </w:rPr>
  </w:style>
  <w:style w:type="paragraph" w:customStyle="1" w:styleId="Heading5Char1">
    <w:name w:val="Heading 5 Char1"/>
    <w:basedOn w:val="DefaultParagraphFont1"/>
    <w:link w:val="Heading5Char"/>
    <w:qFormat/>
    <w:rPr>
      <w:rFonts w:ascii="Arial" w:hAnsi="Arial"/>
      <w:b/>
      <w:sz w:val="24"/>
    </w:rPr>
  </w:style>
  <w:style w:type="paragraph" w:customStyle="1" w:styleId="IntenseQuote1">
    <w:name w:val="Intense Quote1"/>
    <w:basedOn w:val="a"/>
    <w:link w:val="13"/>
    <w:qFormat/>
    <w:pPr>
      <w:spacing w:after="0"/>
      <w:ind w:left="720" w:right="720"/>
    </w:pPr>
    <w:rPr>
      <w:i/>
    </w:rPr>
  </w:style>
  <w:style w:type="paragraph" w:customStyle="1" w:styleId="1111">
    <w:name w:val="Подзаголовок111"/>
    <w:link w:val="112"/>
    <w:qFormat/>
    <w:rPr>
      <w:rFonts w:ascii="XO Thames" w:hAnsi="XO Thames"/>
      <w:i/>
      <w:sz w:val="24"/>
    </w:rPr>
  </w:style>
  <w:style w:type="paragraph" w:styleId="45">
    <w:name w:val="toc 4"/>
    <w:uiPriority w:val="39"/>
    <w:pPr>
      <w:spacing w:after="160" w:line="264" w:lineRule="auto"/>
      <w:ind w:left="600"/>
    </w:pPr>
    <w:rPr>
      <w:rFonts w:ascii="XO Thames" w:hAnsi="XO Thames"/>
      <w:sz w:val="28"/>
    </w:rPr>
  </w:style>
  <w:style w:type="paragraph" w:customStyle="1" w:styleId="FootnoteTextChar1">
    <w:name w:val="Footnote Text Char1"/>
    <w:link w:val="FootnoteTextChar"/>
    <w:qFormat/>
    <w:rPr>
      <w:sz w:val="18"/>
    </w:rPr>
  </w:style>
  <w:style w:type="paragraph" w:customStyle="1" w:styleId="71">
    <w:name w:val="Оглавление 7 Знак1"/>
    <w:link w:val="70"/>
    <w:qFormat/>
    <w:rPr>
      <w:rFonts w:ascii="XO Thames" w:hAnsi="XO Thames"/>
      <w:sz w:val="28"/>
    </w:rPr>
  </w:style>
  <w:style w:type="paragraph" w:customStyle="1" w:styleId="120">
    <w:name w:val="Основной текст с отступом12"/>
    <w:basedOn w:val="122"/>
    <w:link w:val="14"/>
    <w:qFormat/>
    <w:rPr>
      <w:rFonts w:ascii="PT Astra Serif" w:hAnsi="PT Astra Serif"/>
    </w:rPr>
  </w:style>
  <w:style w:type="paragraph" w:customStyle="1" w:styleId="1112">
    <w:name w:val="Список111"/>
    <w:link w:val="113"/>
    <w:qFormat/>
    <w:rPr>
      <w:rFonts w:ascii="PT Astra Serif" w:hAnsi="PT Astra Serif"/>
    </w:rPr>
  </w:style>
  <w:style w:type="paragraph" w:customStyle="1" w:styleId="114">
    <w:name w:val="Оглавление 1 Знак1"/>
    <w:link w:val="16"/>
    <w:qFormat/>
    <w:rPr>
      <w:rFonts w:ascii="XO Thames" w:hAnsi="XO Thames"/>
      <w:b/>
      <w:sz w:val="28"/>
    </w:rPr>
  </w:style>
  <w:style w:type="paragraph" w:customStyle="1" w:styleId="Footnote11">
    <w:name w:val="Footnote11"/>
    <w:link w:val="Footnote1"/>
    <w:qFormat/>
    <w:pPr>
      <w:spacing w:after="160" w:line="264" w:lineRule="auto"/>
      <w:ind w:firstLine="851"/>
      <w:jc w:val="both"/>
    </w:pPr>
    <w:rPr>
      <w:rFonts w:ascii="XO Thames" w:hAnsi="XO Thames"/>
    </w:rPr>
  </w:style>
  <w:style w:type="paragraph" w:customStyle="1" w:styleId="81">
    <w:name w:val="Оглавление 8 Знак1"/>
    <w:link w:val="80"/>
    <w:qFormat/>
    <w:rPr>
      <w:rFonts w:ascii="XO Thames" w:hAnsi="XO Thames"/>
      <w:sz w:val="28"/>
    </w:rPr>
  </w:style>
  <w:style w:type="paragraph" w:styleId="63">
    <w:name w:val="toc 6"/>
    <w:uiPriority w:val="39"/>
    <w:pPr>
      <w:spacing w:after="160" w:line="264" w:lineRule="auto"/>
      <w:ind w:left="1000"/>
    </w:pPr>
    <w:rPr>
      <w:rFonts w:ascii="XO Thames" w:hAnsi="XO Thames"/>
      <w:sz w:val="28"/>
    </w:rPr>
  </w:style>
  <w:style w:type="paragraph" w:styleId="73">
    <w:name w:val="toc 7"/>
    <w:uiPriority w:val="39"/>
    <w:pPr>
      <w:spacing w:after="160" w:line="264" w:lineRule="auto"/>
      <w:ind w:left="1200"/>
    </w:pPr>
    <w:rPr>
      <w:rFonts w:ascii="XO Thames" w:hAnsi="XO Thames"/>
      <w:sz w:val="28"/>
    </w:rPr>
  </w:style>
  <w:style w:type="paragraph" w:customStyle="1" w:styleId="Internetlink11">
    <w:name w:val="Internet link11"/>
    <w:link w:val="Internetlink1"/>
    <w:qFormat/>
    <w:rPr>
      <w:rFonts w:ascii="Calibri" w:hAnsi="Calibri"/>
      <w:color w:val="0000FF"/>
      <w:u w:val="single"/>
    </w:rPr>
  </w:style>
  <w:style w:type="paragraph" w:customStyle="1" w:styleId="Endnote11">
    <w:name w:val="Endnote11"/>
    <w:link w:val="Endnote1"/>
    <w:qFormat/>
    <w:pPr>
      <w:ind w:firstLine="851"/>
      <w:jc w:val="both"/>
    </w:pPr>
    <w:rPr>
      <w:rFonts w:ascii="XO Thames" w:hAnsi="XO Thames"/>
    </w:rPr>
  </w:style>
  <w:style w:type="paragraph" w:customStyle="1" w:styleId="2111">
    <w:name w:val="Заголовок 2111"/>
    <w:link w:val="211"/>
    <w:qFormat/>
    <w:rPr>
      <w:rFonts w:ascii="XO Thames" w:hAnsi="XO Thames"/>
      <w:b/>
      <w:sz w:val="28"/>
    </w:rPr>
  </w:style>
  <w:style w:type="paragraph" w:customStyle="1" w:styleId="21">
    <w:name w:val="Заголовок 2 Знак1"/>
    <w:link w:val="20"/>
    <w:qFormat/>
    <w:rPr>
      <w:rFonts w:ascii="XO Thames" w:hAnsi="XO Thames"/>
      <w:b/>
      <w:sz w:val="28"/>
    </w:rPr>
  </w:style>
  <w:style w:type="paragraph" w:customStyle="1" w:styleId="indexheading2">
    <w:name w:val="index heading2"/>
    <w:basedOn w:val="af4"/>
    <w:link w:val="indexheading1"/>
    <w:qFormat/>
  </w:style>
  <w:style w:type="paragraph" w:customStyle="1" w:styleId="310">
    <w:name w:val="Гиперссылка31"/>
    <w:link w:val="32"/>
    <w:qFormat/>
    <w:rPr>
      <w:rFonts w:ascii="Calibri" w:hAnsi="Calibri"/>
      <w:color w:val="0000FF"/>
      <w:u w:val="single"/>
    </w:rPr>
  </w:style>
  <w:style w:type="paragraph" w:customStyle="1" w:styleId="fontstyle011">
    <w:name w:val="fontstyle011"/>
    <w:basedOn w:val="DefaultParagraphFont1"/>
    <w:link w:val="fontstyle01"/>
    <w:qFormat/>
    <w:rPr>
      <w:rFonts w:ascii="TimesNewRoman" w:hAnsi="TimesNewRoman"/>
    </w:rPr>
  </w:style>
  <w:style w:type="paragraph" w:customStyle="1" w:styleId="HeaderChar1">
    <w:name w:val="Header Char1"/>
    <w:basedOn w:val="DefaultParagraphFont1"/>
    <w:link w:val="HeaderChar"/>
    <w:qFormat/>
  </w:style>
  <w:style w:type="paragraph" w:customStyle="1" w:styleId="17">
    <w:name w:val="Символ концевой сноски1"/>
    <w:link w:val="a3"/>
    <w:qFormat/>
    <w:rPr>
      <w:vertAlign w:val="superscript"/>
    </w:rPr>
  </w:style>
  <w:style w:type="paragraph" w:customStyle="1" w:styleId="Heading6Char1">
    <w:name w:val="Heading 6 Char1"/>
    <w:basedOn w:val="DefaultParagraphFont1"/>
    <w:link w:val="Heading6Char"/>
    <w:qFormat/>
    <w:rPr>
      <w:rFonts w:ascii="Arial" w:hAnsi="Arial"/>
      <w:b/>
    </w:rPr>
  </w:style>
  <w:style w:type="paragraph" w:customStyle="1" w:styleId="18">
    <w:name w:val="Заголовок Знак1"/>
    <w:link w:val="a4"/>
    <w:qFormat/>
    <w:rPr>
      <w:rFonts w:ascii="XO Thames" w:hAnsi="XO Thames"/>
      <w:b/>
      <w:caps/>
      <w:sz w:val="40"/>
    </w:rPr>
  </w:style>
  <w:style w:type="paragraph" w:customStyle="1" w:styleId="121">
    <w:name w:val="Название12"/>
    <w:link w:val="19"/>
    <w:qFormat/>
    <w:rPr>
      <w:rFonts w:ascii="XO Thames" w:hAnsi="XO Thames"/>
      <w:b/>
      <w:caps/>
      <w:sz w:val="40"/>
    </w:rPr>
  </w:style>
  <w:style w:type="paragraph" w:customStyle="1" w:styleId="Contents13">
    <w:name w:val="Contents 13"/>
    <w:link w:val="Contents1"/>
    <w:qFormat/>
    <w:rPr>
      <w:rFonts w:ascii="XO Thames" w:hAnsi="XO Thames"/>
      <w:b/>
      <w:sz w:val="28"/>
    </w:rPr>
  </w:style>
  <w:style w:type="paragraph" w:customStyle="1" w:styleId="4111">
    <w:name w:val="Заголовок 4111"/>
    <w:link w:val="411"/>
    <w:qFormat/>
    <w:rPr>
      <w:rFonts w:ascii="XO Thames" w:hAnsi="XO Thames"/>
      <w:b/>
      <w:sz w:val="24"/>
    </w:rPr>
  </w:style>
  <w:style w:type="paragraph" w:customStyle="1" w:styleId="Textbody3">
    <w:name w:val="Text body3"/>
    <w:link w:val="Textbody"/>
    <w:qFormat/>
  </w:style>
  <w:style w:type="paragraph" w:styleId="af9">
    <w:name w:val="table of figures"/>
    <w:basedOn w:val="a"/>
    <w:pPr>
      <w:spacing w:after="0"/>
    </w:pPr>
  </w:style>
  <w:style w:type="paragraph" w:customStyle="1" w:styleId="122">
    <w:name w:val="Обычный12"/>
    <w:link w:val="15"/>
    <w:qFormat/>
    <w:rPr>
      <w:rFonts w:ascii="Times New Roman" w:hAnsi="Times New Roman"/>
      <w:sz w:val="28"/>
    </w:rPr>
  </w:style>
  <w:style w:type="paragraph" w:customStyle="1" w:styleId="1113">
    <w:name w:val="Гиперссылка111"/>
    <w:link w:val="115"/>
    <w:qFormat/>
    <w:rPr>
      <w:rFonts w:ascii="Calibri" w:hAnsi="Calibri"/>
      <w:color w:val="0000FF"/>
      <w:u w:val="single"/>
    </w:rPr>
  </w:style>
  <w:style w:type="paragraph" w:customStyle="1" w:styleId="Contents93">
    <w:name w:val="Contents 93"/>
    <w:link w:val="Contents9"/>
    <w:qFormat/>
    <w:rPr>
      <w:rFonts w:ascii="XO Thames" w:hAnsi="XO Thames"/>
      <w:sz w:val="28"/>
    </w:rPr>
  </w:style>
  <w:style w:type="paragraph" w:customStyle="1" w:styleId="123">
    <w:name w:val="Подзаголовок12"/>
    <w:link w:val="1a"/>
    <w:qFormat/>
    <w:rPr>
      <w:rFonts w:ascii="XO Thames" w:hAnsi="XO Thames"/>
      <w:i/>
      <w:sz w:val="24"/>
    </w:rPr>
  </w:style>
  <w:style w:type="paragraph" w:customStyle="1" w:styleId="Heading7Char1">
    <w:name w:val="Heading 7 Char1"/>
    <w:basedOn w:val="DefaultParagraphFont1"/>
    <w:link w:val="Heading7Char"/>
    <w:qFormat/>
    <w:rPr>
      <w:rFonts w:ascii="Arial" w:hAnsi="Arial"/>
      <w:b/>
      <w:i/>
    </w:rPr>
  </w:style>
  <w:style w:type="paragraph" w:customStyle="1" w:styleId="EndnoteSymbol">
    <w:name w:val="Endnote Symbol"/>
    <w:qFormat/>
    <w:rPr>
      <w:vertAlign w:val="superscript"/>
    </w:rPr>
  </w:style>
  <w:style w:type="paragraph" w:customStyle="1" w:styleId="1114">
    <w:name w:val="Основной шрифт абзаца111"/>
    <w:link w:val="116"/>
    <w:qFormat/>
    <w:pPr>
      <w:spacing w:after="160" w:line="264" w:lineRule="auto"/>
    </w:pPr>
  </w:style>
  <w:style w:type="paragraph" w:customStyle="1" w:styleId="41">
    <w:name w:val="Заголовок 4 Знак1"/>
    <w:link w:val="40"/>
    <w:qFormat/>
    <w:rPr>
      <w:rFonts w:ascii="XO Thames" w:hAnsi="XO Thames"/>
      <w:b/>
      <w:sz w:val="24"/>
    </w:rPr>
  </w:style>
  <w:style w:type="paragraph" w:customStyle="1" w:styleId="Heading4Char1">
    <w:name w:val="Heading 4 Char1"/>
    <w:basedOn w:val="DefaultParagraphFont1"/>
    <w:link w:val="Heading4Char"/>
    <w:qFormat/>
    <w:rPr>
      <w:rFonts w:ascii="Arial" w:hAnsi="Arial"/>
      <w:b/>
      <w:sz w:val="26"/>
    </w:rPr>
  </w:style>
  <w:style w:type="paragraph" w:customStyle="1" w:styleId="1115">
    <w:name w:val="Название111"/>
    <w:link w:val="117"/>
    <w:qFormat/>
    <w:rPr>
      <w:rFonts w:ascii="XO Thames" w:hAnsi="XO Thames"/>
      <w:b/>
      <w:caps/>
      <w:sz w:val="40"/>
    </w:rPr>
  </w:style>
  <w:style w:type="paragraph" w:customStyle="1" w:styleId="124">
    <w:name w:val="Заголовок12"/>
    <w:basedOn w:val="122"/>
    <w:link w:val="1b"/>
    <w:qFormat/>
    <w:rPr>
      <w:rFonts w:ascii="PT Astra Serif" w:hAnsi="PT Astra Serif"/>
    </w:rPr>
  </w:style>
  <w:style w:type="paragraph" w:customStyle="1" w:styleId="53">
    <w:name w:val="Заголовок 5 Знак3"/>
    <w:link w:val="50"/>
    <w:qFormat/>
    <w:rPr>
      <w:rFonts w:ascii="XO Thames" w:hAnsi="XO Thames"/>
      <w:b/>
    </w:rPr>
  </w:style>
  <w:style w:type="paragraph" w:customStyle="1" w:styleId="indexheading12">
    <w:name w:val="index heading12"/>
    <w:basedOn w:val="a"/>
    <w:link w:val="indexheading11"/>
    <w:qFormat/>
    <w:rPr>
      <w:rFonts w:ascii="PT Astra Serif" w:hAnsi="PT Astra Serif"/>
    </w:rPr>
  </w:style>
  <w:style w:type="paragraph" w:customStyle="1" w:styleId="220">
    <w:name w:val="Гиперссылка22"/>
    <w:link w:val="22"/>
    <w:qFormat/>
    <w:rPr>
      <w:rFonts w:ascii="Calibri" w:hAnsi="Calibri"/>
      <w:color w:val="0000FF"/>
      <w:u w:val="single"/>
    </w:rPr>
  </w:style>
  <w:style w:type="paragraph" w:customStyle="1" w:styleId="Contents111">
    <w:name w:val="Contents 111"/>
    <w:link w:val="Contents11"/>
    <w:qFormat/>
    <w:rPr>
      <w:rFonts w:ascii="XO Thames" w:hAnsi="XO Thames"/>
      <w:b/>
      <w:sz w:val="28"/>
    </w:rPr>
  </w:style>
  <w:style w:type="paragraph" w:customStyle="1" w:styleId="1116">
    <w:name w:val="Название объекта111"/>
    <w:link w:val="118"/>
    <w:qFormat/>
    <w:rPr>
      <w:rFonts w:ascii="PT Astra Serif" w:hAnsi="PT Astra Serif"/>
      <w:i/>
      <w:sz w:val="24"/>
    </w:rPr>
  </w:style>
  <w:style w:type="paragraph" w:customStyle="1" w:styleId="2110">
    <w:name w:val="Название211"/>
    <w:link w:val="210"/>
    <w:qFormat/>
    <w:rPr>
      <w:rFonts w:ascii="XO Thames" w:hAnsi="XO Thames"/>
      <w:b/>
      <w:caps/>
      <w:sz w:val="40"/>
    </w:rPr>
  </w:style>
  <w:style w:type="paragraph" w:customStyle="1" w:styleId="1117">
    <w:name w:val="Указатель111"/>
    <w:link w:val="119"/>
    <w:qFormat/>
    <w:rPr>
      <w:rFonts w:ascii="PT Astra Serif" w:hAnsi="PT Astra Serif"/>
    </w:rPr>
  </w:style>
  <w:style w:type="paragraph" w:customStyle="1" w:styleId="Contents62">
    <w:name w:val="Contents 62"/>
    <w:link w:val="Contents61"/>
    <w:qFormat/>
    <w:rPr>
      <w:rFonts w:ascii="XO Thames" w:hAnsi="XO Thames"/>
      <w:sz w:val="28"/>
    </w:rPr>
  </w:style>
  <w:style w:type="paragraph" w:customStyle="1" w:styleId="caption2">
    <w:name w:val="caption2"/>
    <w:link w:val="caption1"/>
    <w:qFormat/>
    <w:rPr>
      <w:rFonts w:ascii="PT Astra Serif" w:hAnsi="PT Astra Serif"/>
      <w:i/>
      <w:sz w:val="24"/>
    </w:rPr>
  </w:style>
  <w:style w:type="paragraph" w:customStyle="1" w:styleId="311">
    <w:name w:val="Заголовок 3 Знак1"/>
    <w:link w:val="33"/>
    <w:qFormat/>
    <w:rPr>
      <w:rFonts w:ascii="XO Thames" w:hAnsi="XO Thames"/>
      <w:b/>
      <w:sz w:val="26"/>
    </w:rPr>
  </w:style>
  <w:style w:type="paragraph" w:customStyle="1" w:styleId="NormalWeb1">
    <w:name w:val="Normal (Web)1"/>
    <w:basedOn w:val="a"/>
    <w:link w:val="1c"/>
    <w:qFormat/>
    <w:pPr>
      <w:spacing w:beforeAutospacing="1" w:afterAutospacing="1"/>
    </w:pPr>
    <w:rPr>
      <w:sz w:val="24"/>
    </w:rPr>
  </w:style>
  <w:style w:type="paragraph" w:customStyle="1" w:styleId="Textbodyindent2">
    <w:name w:val="Text body indent2"/>
    <w:link w:val="Textbodyindent"/>
    <w:qFormat/>
    <w:rPr>
      <w:rFonts w:ascii="PT Astra Serif" w:hAnsi="PT Astra Serif"/>
    </w:rPr>
  </w:style>
  <w:style w:type="paragraph" w:customStyle="1" w:styleId="Heading8Char1">
    <w:name w:val="Heading 8 Char1"/>
    <w:basedOn w:val="DefaultParagraphFont1"/>
    <w:link w:val="Heading8Char"/>
    <w:qFormat/>
    <w:rPr>
      <w:rFonts w:ascii="Arial" w:hAnsi="Arial"/>
      <w:i/>
    </w:rPr>
  </w:style>
  <w:style w:type="paragraph" w:styleId="35">
    <w:name w:val="toc 3"/>
    <w:uiPriority w:val="39"/>
    <w:pPr>
      <w:spacing w:after="160" w:line="264" w:lineRule="auto"/>
      <w:ind w:left="400"/>
    </w:pPr>
    <w:rPr>
      <w:rFonts w:ascii="XO Thames" w:hAnsi="XO Thames"/>
      <w:sz w:val="28"/>
    </w:rPr>
  </w:style>
  <w:style w:type="paragraph" w:customStyle="1" w:styleId="125">
    <w:name w:val="Указатель12"/>
    <w:basedOn w:val="122"/>
    <w:link w:val="1d"/>
    <w:qFormat/>
    <w:rPr>
      <w:rFonts w:ascii="PT Astra Serif" w:hAnsi="PT Astra Serif"/>
    </w:rPr>
  </w:style>
  <w:style w:type="paragraph" w:customStyle="1" w:styleId="422">
    <w:name w:val="Заголовок 422"/>
    <w:link w:val="42"/>
    <w:qFormat/>
    <w:rPr>
      <w:rFonts w:ascii="XO Thames" w:hAnsi="XO Thames"/>
      <w:b/>
      <w:sz w:val="24"/>
    </w:rPr>
  </w:style>
  <w:style w:type="paragraph" w:customStyle="1" w:styleId="3111">
    <w:name w:val="Заголовок 3111"/>
    <w:link w:val="3110"/>
    <w:qFormat/>
    <w:rPr>
      <w:rFonts w:ascii="XO Thames" w:hAnsi="XO Thames"/>
      <w:b/>
      <w:sz w:val="26"/>
    </w:rPr>
  </w:style>
  <w:style w:type="paragraph" w:customStyle="1" w:styleId="Contents53">
    <w:name w:val="Contents 53"/>
    <w:link w:val="Contents5"/>
    <w:qFormat/>
    <w:rPr>
      <w:rFonts w:ascii="XO Thames" w:hAnsi="XO Thames"/>
      <w:sz w:val="28"/>
    </w:rPr>
  </w:style>
  <w:style w:type="paragraph" w:styleId="afa">
    <w:name w:val="TOC Heading"/>
    <w:qFormat/>
  </w:style>
  <w:style w:type="paragraph" w:customStyle="1" w:styleId="1e">
    <w:name w:val="Список Знак1"/>
    <w:link w:val="a6"/>
    <w:qFormat/>
    <w:rPr>
      <w:rFonts w:ascii="PT Astra Serif" w:hAnsi="PT Astra Serif"/>
    </w:rPr>
  </w:style>
  <w:style w:type="paragraph" w:customStyle="1" w:styleId="126">
    <w:name w:val="Просмотренная гиперссылка12"/>
    <w:link w:val="1f"/>
    <w:qFormat/>
    <w:rPr>
      <w:rFonts w:ascii="Calibri" w:hAnsi="Calibri"/>
      <w:color w:val="800000"/>
      <w:u w:val="single"/>
    </w:rPr>
  </w:style>
  <w:style w:type="paragraph" w:customStyle="1" w:styleId="Textbodyindent11">
    <w:name w:val="Text body indent11"/>
    <w:link w:val="Textbodyindent1"/>
    <w:qFormat/>
    <w:rPr>
      <w:rFonts w:ascii="PT Astra Serif" w:hAnsi="PT Astra Serif"/>
    </w:rPr>
  </w:style>
  <w:style w:type="paragraph" w:customStyle="1" w:styleId="CaptionChar1">
    <w:name w:val="Caption Char1"/>
    <w:link w:val="CaptionChar"/>
    <w:qFormat/>
  </w:style>
  <w:style w:type="paragraph" w:customStyle="1" w:styleId="FooterChar1">
    <w:name w:val="Footer Char1"/>
    <w:basedOn w:val="DefaultParagraphFont1"/>
    <w:link w:val="FooterChar"/>
    <w:qFormat/>
  </w:style>
  <w:style w:type="paragraph" w:customStyle="1" w:styleId="11a">
    <w:name w:val="Колонтитул11"/>
    <w:link w:val="1f0"/>
    <w:qFormat/>
    <w:rPr>
      <w:rFonts w:ascii="XO Thames" w:hAnsi="XO Thames"/>
      <w:sz w:val="20"/>
    </w:rPr>
  </w:style>
  <w:style w:type="paragraph" w:customStyle="1" w:styleId="Contents82">
    <w:name w:val="Contents 82"/>
    <w:link w:val="Contents8"/>
    <w:qFormat/>
    <w:rPr>
      <w:rFonts w:ascii="XO Thames" w:hAnsi="XO Thames"/>
      <w:sz w:val="28"/>
    </w:rPr>
  </w:style>
  <w:style w:type="paragraph" w:customStyle="1" w:styleId="Contents911">
    <w:name w:val="Contents 911"/>
    <w:link w:val="Contents91"/>
    <w:qFormat/>
    <w:rPr>
      <w:rFonts w:ascii="XO Thames" w:hAnsi="XO Thames"/>
      <w:sz w:val="28"/>
    </w:rPr>
  </w:style>
  <w:style w:type="paragraph" w:customStyle="1" w:styleId="SubtitleChar1">
    <w:name w:val="Subtitle Char1"/>
    <w:basedOn w:val="DefaultParagraphFont1"/>
    <w:link w:val="SubtitleChar"/>
    <w:qFormat/>
    <w:rPr>
      <w:sz w:val="24"/>
    </w:rPr>
  </w:style>
  <w:style w:type="paragraph" w:customStyle="1" w:styleId="1118">
    <w:name w:val="Основной текст с отступом111"/>
    <w:basedOn w:val="111"/>
    <w:link w:val="11b"/>
    <w:qFormat/>
    <w:rPr>
      <w:rFonts w:ascii="PT Astra Serif" w:hAnsi="PT Astra Serif"/>
    </w:rPr>
  </w:style>
  <w:style w:type="paragraph" w:customStyle="1" w:styleId="ListParagraph1">
    <w:name w:val="List Paragraph1"/>
    <w:basedOn w:val="a"/>
    <w:link w:val="1f1"/>
    <w:qFormat/>
    <w:pPr>
      <w:ind w:left="720"/>
      <w:contextualSpacing/>
    </w:pPr>
  </w:style>
  <w:style w:type="paragraph" w:customStyle="1" w:styleId="1119">
    <w:name w:val="Заголовок111"/>
    <w:basedOn w:val="a"/>
    <w:link w:val="11c"/>
    <w:qFormat/>
    <w:pPr>
      <w:keepNext/>
      <w:spacing w:before="240" w:after="120"/>
    </w:pPr>
    <w:rPr>
      <w:rFonts w:ascii="PT Astra Serif" w:hAnsi="PT Astra Serif"/>
    </w:rPr>
  </w:style>
  <w:style w:type="paragraph" w:customStyle="1" w:styleId="127">
    <w:name w:val="Верхний колонтитул12"/>
    <w:basedOn w:val="72"/>
    <w:link w:val="1f2"/>
    <w:qFormat/>
  </w:style>
  <w:style w:type="paragraph" w:customStyle="1" w:styleId="72">
    <w:name w:val="Колонтитул7"/>
    <w:link w:val="a7"/>
    <w:qFormat/>
    <w:rPr>
      <w:rFonts w:ascii="XO Thames" w:hAnsi="XO Thames"/>
      <w:sz w:val="20"/>
    </w:rPr>
  </w:style>
  <w:style w:type="paragraph" w:customStyle="1" w:styleId="Contents612">
    <w:name w:val="Contents 612"/>
    <w:link w:val="Contents611"/>
    <w:qFormat/>
    <w:rPr>
      <w:rFonts w:ascii="XO Thames" w:hAnsi="XO Thames"/>
      <w:sz w:val="28"/>
    </w:rPr>
  </w:style>
  <w:style w:type="paragraph" w:customStyle="1" w:styleId="510">
    <w:name w:val="Оглавление 5 Знак1"/>
    <w:link w:val="51"/>
    <w:qFormat/>
    <w:rPr>
      <w:rFonts w:ascii="XO Thames" w:hAnsi="XO Thames"/>
      <w:sz w:val="28"/>
    </w:rPr>
  </w:style>
  <w:style w:type="paragraph" w:customStyle="1" w:styleId="Contents511">
    <w:name w:val="Contents 511"/>
    <w:link w:val="Contents51"/>
    <w:qFormat/>
    <w:rPr>
      <w:rFonts w:ascii="XO Thames" w:hAnsi="XO Thames"/>
      <w:sz w:val="28"/>
    </w:rPr>
  </w:style>
  <w:style w:type="paragraph" w:customStyle="1" w:styleId="1f3">
    <w:name w:val="Основной текст с отступом Знак1"/>
    <w:link w:val="a8"/>
    <w:qFormat/>
    <w:rPr>
      <w:rFonts w:ascii="PT Astra Serif" w:hAnsi="PT Astra Serif"/>
    </w:rPr>
  </w:style>
  <w:style w:type="paragraph" w:customStyle="1" w:styleId="91">
    <w:name w:val="Оглавление 9 Знак1"/>
    <w:link w:val="90"/>
    <w:qFormat/>
    <w:rPr>
      <w:rFonts w:ascii="XO Thames" w:hAnsi="XO Thames"/>
      <w:sz w:val="28"/>
    </w:rPr>
  </w:style>
  <w:style w:type="paragraph" w:customStyle="1" w:styleId="1f4">
    <w:name w:val="Нижний колонтитул Знак1"/>
    <w:basedOn w:val="DefaultParagraphFont1"/>
    <w:link w:val="a9"/>
    <w:qFormat/>
    <w:rPr>
      <w:rFonts w:ascii="Times New Roman" w:hAnsi="Times New Roman"/>
      <w:sz w:val="28"/>
    </w:rPr>
  </w:style>
  <w:style w:type="paragraph" w:customStyle="1" w:styleId="2112">
    <w:name w:val="Основной шрифт абзаца211"/>
    <w:link w:val="212"/>
    <w:qFormat/>
    <w:pPr>
      <w:spacing w:after="160" w:line="264" w:lineRule="auto"/>
    </w:pPr>
  </w:style>
  <w:style w:type="paragraph" w:customStyle="1" w:styleId="82">
    <w:name w:val="Колонтитул8"/>
    <w:basedOn w:val="a"/>
    <w:qFormat/>
  </w:style>
  <w:style w:type="paragraph" w:customStyle="1" w:styleId="92">
    <w:name w:val="Колонтитул9"/>
    <w:basedOn w:val="a"/>
    <w:qFormat/>
  </w:style>
  <w:style w:type="paragraph" w:customStyle="1" w:styleId="100">
    <w:name w:val="Колонтитул10"/>
    <w:basedOn w:val="a"/>
    <w:qFormat/>
  </w:style>
  <w:style w:type="paragraph" w:customStyle="1" w:styleId="12b">
    <w:name w:val="Колонтитул12"/>
    <w:basedOn w:val="a"/>
    <w:qFormat/>
  </w:style>
  <w:style w:type="paragraph" w:customStyle="1" w:styleId="130">
    <w:name w:val="Колонтитул13"/>
    <w:basedOn w:val="a"/>
    <w:qFormat/>
  </w:style>
  <w:style w:type="paragraph" w:customStyle="1" w:styleId="140">
    <w:name w:val="Колонтитул14"/>
    <w:basedOn w:val="a"/>
    <w:qFormat/>
  </w:style>
  <w:style w:type="paragraph" w:customStyle="1" w:styleId="150">
    <w:name w:val="Колонтитул15"/>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customStyle="1" w:styleId="HeaderandFooter18">
    <w:name w:val="Header and Footer18"/>
    <w:basedOn w:val="a"/>
    <w:qFormat/>
  </w:style>
  <w:style w:type="paragraph" w:customStyle="1" w:styleId="HeaderandFooter19">
    <w:name w:val="Header and Footer19"/>
    <w:basedOn w:val="a"/>
    <w:qFormat/>
  </w:style>
  <w:style w:type="paragraph" w:styleId="afb">
    <w:name w:val="footer"/>
    <w:basedOn w:val="a"/>
    <w:pPr>
      <w:tabs>
        <w:tab w:val="center" w:pos="4677"/>
        <w:tab w:val="right" w:pos="9355"/>
      </w:tabs>
      <w:spacing w:after="0"/>
    </w:pPr>
  </w:style>
  <w:style w:type="paragraph" w:customStyle="1" w:styleId="TitleChar1">
    <w:name w:val="Title Char1"/>
    <w:basedOn w:val="DefaultParagraphFont1"/>
    <w:link w:val="TitleChar"/>
    <w:qFormat/>
    <w:rPr>
      <w:sz w:val="48"/>
    </w:rPr>
  </w:style>
  <w:style w:type="paragraph" w:customStyle="1" w:styleId="Firstlineindent1">
    <w:name w:val="First line indent1"/>
    <w:link w:val="Firstlineindent"/>
    <w:qFormat/>
    <w:rPr>
      <w:rFonts w:ascii="PT Astra Serif" w:hAnsi="PT Astra Serif"/>
    </w:rPr>
  </w:style>
  <w:style w:type="paragraph" w:customStyle="1" w:styleId="Internetlink2">
    <w:name w:val="Internet link2"/>
    <w:link w:val="Internetlink"/>
    <w:qFormat/>
    <w:rPr>
      <w:rFonts w:ascii="Calibri" w:hAnsi="Calibri"/>
      <w:color w:val="0000FF"/>
      <w:u w:val="single"/>
    </w:rPr>
  </w:style>
  <w:style w:type="paragraph" w:customStyle="1" w:styleId="61">
    <w:name w:val="Колонтитул61"/>
    <w:basedOn w:val="a"/>
    <w:link w:val="60"/>
    <w:qFormat/>
  </w:style>
  <w:style w:type="paragraph" w:customStyle="1" w:styleId="412">
    <w:name w:val="Заголовок 412"/>
    <w:link w:val="410"/>
    <w:qFormat/>
    <w:rPr>
      <w:rFonts w:ascii="XO Thames" w:hAnsi="XO Thames"/>
      <w:b/>
      <w:sz w:val="24"/>
    </w:rPr>
  </w:style>
  <w:style w:type="paragraph" w:customStyle="1" w:styleId="213">
    <w:name w:val="Колонтитул21"/>
    <w:basedOn w:val="a"/>
    <w:link w:val="23"/>
    <w:qFormat/>
  </w:style>
  <w:style w:type="paragraph" w:customStyle="1" w:styleId="Contents411">
    <w:name w:val="Contents 411"/>
    <w:link w:val="Contents41"/>
    <w:qFormat/>
    <w:rPr>
      <w:rFonts w:ascii="XO Thames" w:hAnsi="XO Thames"/>
      <w:sz w:val="28"/>
    </w:rPr>
  </w:style>
  <w:style w:type="paragraph" w:customStyle="1" w:styleId="5110">
    <w:name w:val="Заголовок 5 Знак11"/>
    <w:link w:val="511"/>
    <w:qFormat/>
    <w:rPr>
      <w:rFonts w:ascii="XO Thames" w:hAnsi="XO Thames"/>
      <w:b/>
    </w:rPr>
  </w:style>
  <w:style w:type="paragraph" w:customStyle="1" w:styleId="1f5">
    <w:name w:val="Абзац списка Знак1"/>
    <w:basedOn w:val="122"/>
    <w:link w:val="aa"/>
    <w:qFormat/>
  </w:style>
  <w:style w:type="paragraph" w:customStyle="1" w:styleId="Internetlink3">
    <w:name w:val="Internet link3"/>
    <w:qFormat/>
    <w:rPr>
      <w:rFonts w:ascii="Calibri" w:hAnsi="Calibri"/>
      <w:color w:val="0000FF"/>
      <w:u w:val="single"/>
    </w:rPr>
  </w:style>
  <w:style w:type="paragraph" w:customStyle="1" w:styleId="Footnote3">
    <w:name w:val="Footnote3"/>
    <w:link w:val="Footnote"/>
    <w:qFormat/>
    <w:rPr>
      <w:rFonts w:ascii="XO Thames" w:hAnsi="XO Thames"/>
    </w:rPr>
  </w:style>
  <w:style w:type="paragraph" w:customStyle="1" w:styleId="221">
    <w:name w:val="Основной шрифт абзаца22"/>
    <w:link w:val="24"/>
    <w:qFormat/>
  </w:style>
  <w:style w:type="paragraph" w:customStyle="1" w:styleId="VisitedInternetLink2">
    <w:name w:val="Visited Internet Link2"/>
    <w:qFormat/>
    <w:rPr>
      <w:rFonts w:ascii="Calibri" w:hAnsi="Calibri"/>
      <w:color w:val="800000"/>
      <w:u w:val="single"/>
    </w:rPr>
  </w:style>
  <w:style w:type="paragraph" w:styleId="1ff1">
    <w:name w:val="toc 1"/>
    <w:uiPriority w:val="39"/>
    <w:pPr>
      <w:spacing w:after="160" w:line="264" w:lineRule="auto"/>
    </w:pPr>
    <w:rPr>
      <w:rFonts w:ascii="XO Thames" w:hAnsi="XO Thames"/>
      <w:b/>
      <w:sz w:val="28"/>
    </w:rPr>
  </w:style>
  <w:style w:type="paragraph" w:customStyle="1" w:styleId="Endnote3">
    <w:name w:val="Endnote3"/>
    <w:link w:val="Endnote"/>
    <w:qFormat/>
    <w:rPr>
      <w:rFonts w:ascii="XO Thames" w:hAnsi="XO Thames"/>
    </w:rPr>
  </w:style>
  <w:style w:type="paragraph" w:customStyle="1" w:styleId="413">
    <w:name w:val="Оглавление 4 Знак1"/>
    <w:link w:val="43"/>
    <w:qFormat/>
    <w:rPr>
      <w:rFonts w:ascii="XO Thames" w:hAnsi="XO Thames"/>
      <w:sz w:val="28"/>
    </w:rPr>
  </w:style>
  <w:style w:type="paragraph" w:customStyle="1" w:styleId="Contents311">
    <w:name w:val="Contents 311"/>
    <w:link w:val="Contents31"/>
    <w:qFormat/>
    <w:rPr>
      <w:rFonts w:ascii="XO Thames" w:hAnsi="XO Thames"/>
      <w:sz w:val="28"/>
    </w:rPr>
  </w:style>
  <w:style w:type="paragraph" w:customStyle="1" w:styleId="Contents211">
    <w:name w:val="Contents 211"/>
    <w:link w:val="Contents21"/>
    <w:qFormat/>
    <w:rPr>
      <w:rFonts w:ascii="XO Thames" w:hAnsi="XO Thames"/>
      <w:sz w:val="28"/>
    </w:rPr>
  </w:style>
  <w:style w:type="paragraph" w:customStyle="1" w:styleId="312">
    <w:name w:val="Оглавление 3 Знак1"/>
    <w:link w:val="34"/>
    <w:qFormat/>
    <w:rPr>
      <w:rFonts w:ascii="XO Thames" w:hAnsi="XO Thames"/>
      <w:sz w:val="28"/>
    </w:rPr>
  </w:style>
  <w:style w:type="paragraph" w:customStyle="1" w:styleId="Heading3Char1">
    <w:name w:val="Heading 3 Char1"/>
    <w:basedOn w:val="DefaultParagraphFont1"/>
    <w:link w:val="Heading3Char"/>
    <w:qFormat/>
    <w:rPr>
      <w:rFonts w:ascii="Arial" w:hAnsi="Arial"/>
      <w:sz w:val="30"/>
    </w:rPr>
  </w:style>
  <w:style w:type="paragraph" w:customStyle="1" w:styleId="FootnoteSymbol">
    <w:name w:val="Footnote Symbol"/>
    <w:qFormat/>
    <w:rPr>
      <w:vertAlign w:val="superscript"/>
    </w:rPr>
  </w:style>
  <w:style w:type="paragraph" w:styleId="afc">
    <w:name w:val="endnote text"/>
    <w:basedOn w:val="a"/>
    <w:pPr>
      <w:spacing w:after="0"/>
    </w:pPr>
    <w:rPr>
      <w:sz w:val="20"/>
    </w:rPr>
  </w:style>
  <w:style w:type="paragraph" w:customStyle="1" w:styleId="1f7">
    <w:name w:val="Подзаголовок Знак1"/>
    <w:link w:val="af"/>
    <w:qFormat/>
    <w:rPr>
      <w:rFonts w:ascii="XO Thames" w:hAnsi="XO Thames"/>
      <w:i/>
      <w:sz w:val="24"/>
    </w:rPr>
  </w:style>
  <w:style w:type="paragraph" w:customStyle="1" w:styleId="11d">
    <w:name w:val="Заголовок 1 Знак1"/>
    <w:link w:val="1f8"/>
    <w:qFormat/>
    <w:rPr>
      <w:rFonts w:ascii="XO Thames" w:hAnsi="XO Thames"/>
      <w:b/>
      <w:sz w:val="32"/>
    </w:rPr>
  </w:style>
  <w:style w:type="paragraph" w:customStyle="1" w:styleId="QuoteChar1">
    <w:name w:val="Quote Char1"/>
    <w:link w:val="QuoteChar"/>
    <w:qFormat/>
    <w:rPr>
      <w:i/>
    </w:rPr>
  </w:style>
  <w:style w:type="paragraph" w:customStyle="1" w:styleId="128">
    <w:name w:val="Основной шрифт абзаца12"/>
    <w:link w:val="1f9"/>
    <w:qFormat/>
  </w:style>
  <w:style w:type="paragraph" w:customStyle="1" w:styleId="129">
    <w:name w:val="Название объекта12"/>
    <w:link w:val="1fa"/>
    <w:qFormat/>
    <w:rPr>
      <w:rFonts w:ascii="PT Astra Serif" w:hAnsi="PT Astra Serif"/>
      <w:i/>
      <w:sz w:val="24"/>
    </w:rPr>
  </w:style>
  <w:style w:type="paragraph" w:styleId="93">
    <w:name w:val="toc 9"/>
    <w:uiPriority w:val="39"/>
    <w:pPr>
      <w:spacing w:after="160" w:line="264" w:lineRule="auto"/>
      <w:ind w:left="1600"/>
    </w:pPr>
    <w:rPr>
      <w:rFonts w:ascii="XO Thames" w:hAnsi="XO Thames"/>
      <w:sz w:val="28"/>
    </w:rPr>
  </w:style>
  <w:style w:type="paragraph" w:customStyle="1" w:styleId="5120">
    <w:name w:val="Заголовок 512"/>
    <w:link w:val="512"/>
    <w:qFormat/>
    <w:rPr>
      <w:rFonts w:ascii="XO Thames" w:hAnsi="XO Thames"/>
      <w:b/>
    </w:rPr>
  </w:style>
  <w:style w:type="paragraph" w:customStyle="1" w:styleId="DefaultParagraphFont1">
    <w:name w:val="Default Paragraph Font1"/>
    <w:qFormat/>
  </w:style>
  <w:style w:type="paragraph" w:customStyle="1" w:styleId="1f6">
    <w:name w:val="Символ сноски1"/>
    <w:link w:val="ad"/>
    <w:qFormat/>
    <w:rPr>
      <w:vertAlign w:val="superscript"/>
    </w:rPr>
  </w:style>
  <w:style w:type="paragraph" w:customStyle="1" w:styleId="111a">
    <w:name w:val="Верхний колонтитул111"/>
    <w:basedOn w:val="11a"/>
    <w:link w:val="11e"/>
    <w:qFormat/>
  </w:style>
  <w:style w:type="paragraph" w:customStyle="1" w:styleId="1fb">
    <w:name w:val="Основной текст Знак1"/>
    <w:basedOn w:val="122"/>
    <w:link w:val="af0"/>
    <w:qFormat/>
  </w:style>
  <w:style w:type="paragraph" w:customStyle="1" w:styleId="2113">
    <w:name w:val="Название объекта211"/>
    <w:link w:val="214"/>
    <w:qFormat/>
    <w:rPr>
      <w:rFonts w:ascii="PT Astra Serif" w:hAnsi="PT Astra Serif"/>
      <w:i/>
      <w:sz w:val="24"/>
    </w:rPr>
  </w:style>
  <w:style w:type="paragraph" w:customStyle="1" w:styleId="Contents23">
    <w:name w:val="Contents 23"/>
    <w:link w:val="Contents22"/>
    <w:qFormat/>
    <w:rPr>
      <w:rFonts w:ascii="XO Thames" w:hAnsi="XO Thames"/>
      <w:sz w:val="28"/>
    </w:rPr>
  </w:style>
  <w:style w:type="paragraph" w:styleId="83">
    <w:name w:val="toc 8"/>
    <w:uiPriority w:val="39"/>
    <w:pPr>
      <w:spacing w:after="160" w:line="264" w:lineRule="auto"/>
      <w:ind w:left="1400"/>
    </w:pPr>
    <w:rPr>
      <w:rFonts w:ascii="XO Thames" w:hAnsi="XO Thames"/>
      <w:sz w:val="28"/>
    </w:rPr>
  </w:style>
  <w:style w:type="paragraph" w:customStyle="1" w:styleId="11110">
    <w:name w:val="Заголовок 1111"/>
    <w:link w:val="111b"/>
    <w:qFormat/>
    <w:rPr>
      <w:rFonts w:ascii="XO Thames" w:hAnsi="XO Thames"/>
      <w:b/>
      <w:sz w:val="32"/>
    </w:rPr>
  </w:style>
  <w:style w:type="paragraph" w:customStyle="1" w:styleId="VisitedInternetLink3">
    <w:name w:val="Visited Internet Link3"/>
    <w:link w:val="VisitedInternetLink"/>
    <w:qFormat/>
    <w:rPr>
      <w:rFonts w:ascii="Calibri" w:hAnsi="Calibri"/>
      <w:color w:val="800000"/>
      <w:u w:val="single"/>
    </w:rPr>
  </w:style>
  <w:style w:type="paragraph" w:customStyle="1" w:styleId="Contents43">
    <w:name w:val="Contents 43"/>
    <w:link w:val="Contents42"/>
    <w:qFormat/>
    <w:rPr>
      <w:rFonts w:ascii="XO Thames" w:hAnsi="XO Thames"/>
      <w:sz w:val="28"/>
    </w:rPr>
  </w:style>
  <w:style w:type="paragraph" w:customStyle="1" w:styleId="222">
    <w:name w:val="Название22"/>
    <w:link w:val="25"/>
    <w:qFormat/>
    <w:rPr>
      <w:rFonts w:ascii="XO Thames" w:hAnsi="XO Thames"/>
      <w:b/>
      <w:caps/>
      <w:sz w:val="40"/>
    </w:rPr>
  </w:style>
  <w:style w:type="paragraph" w:customStyle="1" w:styleId="610">
    <w:name w:val="Оглавление 6 Знак1"/>
    <w:link w:val="62"/>
    <w:qFormat/>
    <w:rPr>
      <w:rFonts w:ascii="XO Thames" w:hAnsi="XO Thames"/>
      <w:sz w:val="28"/>
    </w:rPr>
  </w:style>
  <w:style w:type="paragraph" w:customStyle="1" w:styleId="51110">
    <w:name w:val="Заголовок 5111"/>
    <w:link w:val="5111"/>
    <w:qFormat/>
    <w:rPr>
      <w:rFonts w:ascii="XO Thames" w:hAnsi="XO Thames"/>
      <w:b/>
    </w:rPr>
  </w:style>
  <w:style w:type="paragraph" w:customStyle="1" w:styleId="VisitedInternetLink11">
    <w:name w:val="Visited Internet Link11"/>
    <w:link w:val="VisitedInternetLink1"/>
    <w:qFormat/>
    <w:rPr>
      <w:rFonts w:ascii="Calibri" w:hAnsi="Calibri"/>
      <w:color w:val="800000"/>
      <w:u w:val="single"/>
    </w:rPr>
  </w:style>
  <w:style w:type="paragraph" w:customStyle="1" w:styleId="Textbody11">
    <w:name w:val="Text body11"/>
    <w:link w:val="Textbody1"/>
    <w:qFormat/>
  </w:style>
  <w:style w:type="paragraph" w:customStyle="1" w:styleId="Contents812">
    <w:name w:val="Contents 812"/>
    <w:link w:val="Contents811"/>
    <w:qFormat/>
    <w:rPr>
      <w:rFonts w:ascii="XO Thames" w:hAnsi="XO Thames"/>
      <w:sz w:val="28"/>
    </w:rPr>
  </w:style>
  <w:style w:type="paragraph" w:customStyle="1" w:styleId="Contents711">
    <w:name w:val="Contents 711"/>
    <w:link w:val="Contents71"/>
    <w:qFormat/>
    <w:rPr>
      <w:rFonts w:ascii="XO Thames" w:hAnsi="XO Thames"/>
      <w:sz w:val="28"/>
    </w:rPr>
  </w:style>
  <w:style w:type="paragraph" w:styleId="54">
    <w:name w:val="toc 5"/>
    <w:uiPriority w:val="39"/>
    <w:pPr>
      <w:spacing w:after="160" w:line="264" w:lineRule="auto"/>
      <w:ind w:left="800"/>
    </w:pPr>
    <w:rPr>
      <w:rFonts w:ascii="XO Thames" w:hAnsi="XO Thames"/>
      <w:sz w:val="28"/>
    </w:rPr>
  </w:style>
  <w:style w:type="paragraph" w:customStyle="1" w:styleId="513">
    <w:name w:val="Колонтитул51"/>
    <w:basedOn w:val="a"/>
    <w:link w:val="52"/>
    <w:qFormat/>
  </w:style>
  <w:style w:type="paragraph" w:customStyle="1" w:styleId="215">
    <w:name w:val="Оглавление 2 Знак1"/>
    <w:link w:val="26"/>
    <w:qFormat/>
    <w:rPr>
      <w:rFonts w:ascii="XO Thames" w:hAnsi="XO Thames"/>
      <w:sz w:val="28"/>
    </w:rPr>
  </w:style>
  <w:style w:type="paragraph" w:customStyle="1" w:styleId="IntenseQuoteChar1">
    <w:name w:val="Intense Quote Char1"/>
    <w:link w:val="IntenseQuoteChar"/>
    <w:qFormat/>
    <w:rPr>
      <w:i/>
    </w:rPr>
  </w:style>
  <w:style w:type="paragraph" w:customStyle="1" w:styleId="12a">
    <w:name w:val="Гиперссылка12"/>
    <w:link w:val="1fc"/>
    <w:qFormat/>
    <w:rPr>
      <w:rFonts w:ascii="Calibri" w:hAnsi="Calibri"/>
      <w:color w:val="0000FF"/>
      <w:u w:val="single"/>
    </w:rPr>
  </w:style>
  <w:style w:type="paragraph" w:customStyle="1" w:styleId="216">
    <w:name w:val="Основной текст с отступом21"/>
    <w:link w:val="27"/>
    <w:qFormat/>
    <w:rPr>
      <w:rFonts w:ascii="PT Astra Serif" w:hAnsi="PT Astra Serif"/>
    </w:rPr>
  </w:style>
  <w:style w:type="paragraph" w:customStyle="1" w:styleId="1fd">
    <w:name w:val="Верхний колонтитул Знак1"/>
    <w:basedOn w:val="72"/>
    <w:link w:val="af1"/>
    <w:qFormat/>
  </w:style>
  <w:style w:type="paragraph" w:customStyle="1" w:styleId="414">
    <w:name w:val="Колонтитул41"/>
    <w:basedOn w:val="a"/>
    <w:link w:val="44"/>
    <w:qFormat/>
  </w:style>
  <w:style w:type="paragraph" w:customStyle="1" w:styleId="Quote1">
    <w:name w:val="Quote1"/>
    <w:basedOn w:val="a"/>
    <w:link w:val="217"/>
    <w:qFormat/>
    <w:pPr>
      <w:ind w:left="720" w:right="720"/>
    </w:pPr>
    <w:rPr>
      <w:i/>
    </w:rPr>
  </w:style>
  <w:style w:type="paragraph" w:customStyle="1" w:styleId="1120">
    <w:name w:val="Заголовок 112"/>
    <w:link w:val="11f"/>
    <w:qFormat/>
    <w:rPr>
      <w:rFonts w:ascii="XO Thames" w:hAnsi="XO Thames"/>
      <w:b/>
      <w:sz w:val="32"/>
    </w:rPr>
  </w:style>
  <w:style w:type="paragraph" w:customStyle="1" w:styleId="Contents33">
    <w:name w:val="Contents 33"/>
    <w:link w:val="Contents32"/>
    <w:qFormat/>
    <w:rPr>
      <w:rFonts w:ascii="XO Thames" w:hAnsi="XO Thames"/>
      <w:sz w:val="28"/>
    </w:rPr>
  </w:style>
  <w:style w:type="paragraph" w:customStyle="1" w:styleId="3120">
    <w:name w:val="Заголовок 312"/>
    <w:link w:val="313"/>
    <w:qFormat/>
    <w:rPr>
      <w:rFonts w:ascii="XO Thames" w:hAnsi="XO Thames"/>
      <w:b/>
      <w:sz w:val="26"/>
    </w:rPr>
  </w:style>
  <w:style w:type="paragraph" w:styleId="afd">
    <w:name w:val="Subtitle"/>
    <w:uiPriority w:val="11"/>
    <w:qFormat/>
    <w:rPr>
      <w:rFonts w:ascii="XO Thames" w:hAnsi="XO Thames"/>
      <w:i/>
      <w:sz w:val="24"/>
    </w:rPr>
  </w:style>
  <w:style w:type="paragraph" w:customStyle="1" w:styleId="Contents73">
    <w:name w:val="Contents 73"/>
    <w:link w:val="Contents72"/>
    <w:qFormat/>
    <w:rPr>
      <w:rFonts w:ascii="XO Thames" w:hAnsi="XO Thames"/>
      <w:sz w:val="28"/>
    </w:rPr>
  </w:style>
  <w:style w:type="paragraph" w:customStyle="1" w:styleId="521">
    <w:name w:val="Заголовок 5 Знак21"/>
    <w:link w:val="520"/>
    <w:qFormat/>
    <w:pPr>
      <w:spacing w:after="160" w:line="264" w:lineRule="auto"/>
    </w:pPr>
    <w:rPr>
      <w:rFonts w:ascii="XO Thames" w:hAnsi="XO Thames"/>
      <w:b/>
    </w:rPr>
  </w:style>
  <w:style w:type="paragraph" w:customStyle="1" w:styleId="1fe">
    <w:name w:val="Название объекта Знак1"/>
    <w:link w:val="af2"/>
    <w:qFormat/>
    <w:rPr>
      <w:rFonts w:ascii="PT Astra Serif" w:hAnsi="PT Astra Serif"/>
      <w:i/>
      <w:sz w:val="24"/>
    </w:rPr>
  </w:style>
  <w:style w:type="paragraph" w:customStyle="1" w:styleId="NoSpacing1">
    <w:name w:val="No Spacing1"/>
    <w:link w:val="1ff"/>
    <w:qFormat/>
  </w:style>
  <w:style w:type="paragraph" w:customStyle="1" w:styleId="EndnoteTextChar1">
    <w:name w:val="Endnote Text Char1"/>
    <w:link w:val="EndnoteTextChar"/>
    <w:qFormat/>
    <w:rPr>
      <w:sz w:val="20"/>
    </w:rPr>
  </w:style>
  <w:style w:type="paragraph" w:customStyle="1" w:styleId="1ff0">
    <w:name w:val="Указатель Знак1"/>
    <w:basedOn w:val="122"/>
    <w:link w:val="af3"/>
    <w:qFormat/>
    <w:rPr>
      <w:rFonts w:ascii="PT Astra Serif" w:hAnsi="PT Astra Serif"/>
    </w:rPr>
  </w:style>
  <w:style w:type="paragraph" w:styleId="afe">
    <w:name w:val="footnote text"/>
    <w:basedOn w:val="a"/>
    <w:pPr>
      <w:spacing w:after="40"/>
    </w:pPr>
    <w:rPr>
      <w:sz w:val="18"/>
    </w:rPr>
  </w:style>
  <w:style w:type="paragraph" w:customStyle="1" w:styleId="223">
    <w:name w:val="Название объекта22"/>
    <w:basedOn w:val="122"/>
    <w:link w:val="28"/>
    <w:qFormat/>
    <w:rPr>
      <w:rFonts w:ascii="PT Astra Serif" w:hAnsi="PT Astra Serif"/>
      <w:i/>
      <w:sz w:val="24"/>
    </w:rPr>
  </w:style>
  <w:style w:type="paragraph" w:customStyle="1" w:styleId="Heading9Char1">
    <w:name w:val="Heading 9 Char1"/>
    <w:basedOn w:val="DefaultParagraphFont1"/>
    <w:link w:val="Heading9Char"/>
    <w:qFormat/>
    <w:rPr>
      <w:rFonts w:ascii="Arial" w:hAnsi="Arial"/>
      <w:i/>
      <w:sz w:val="21"/>
    </w:rPr>
  </w:style>
  <w:style w:type="paragraph" w:styleId="aff">
    <w:name w:val="header"/>
    <w:basedOn w:val="11a"/>
  </w:style>
  <w:style w:type="paragraph" w:customStyle="1" w:styleId="2120">
    <w:name w:val="Заголовок 212"/>
    <w:link w:val="218"/>
    <w:qFormat/>
    <w:rPr>
      <w:rFonts w:ascii="XO Thames" w:hAnsi="XO Thames"/>
      <w:b/>
      <w:sz w:val="28"/>
    </w:rPr>
  </w:style>
  <w:style w:type="paragraph" w:customStyle="1" w:styleId="2114">
    <w:name w:val="Гиперссылка211"/>
    <w:link w:val="219"/>
    <w:qFormat/>
    <w:pPr>
      <w:spacing w:after="160" w:line="264" w:lineRule="auto"/>
    </w:pPr>
    <w:rPr>
      <w:rFonts w:ascii="Calibri" w:hAnsi="Calibri"/>
      <w:color w:val="0000FF"/>
      <w:u w:val="single"/>
    </w:rPr>
  </w:style>
  <w:style w:type="paragraph" w:customStyle="1" w:styleId="Heading1Char1">
    <w:name w:val="Heading 1 Char1"/>
    <w:basedOn w:val="DefaultParagraphFont1"/>
    <w:link w:val="Heading1Char"/>
    <w:qFormat/>
    <w:rPr>
      <w:rFonts w:ascii="Arial" w:hAnsi="Arial"/>
      <w:sz w:val="40"/>
    </w:rPr>
  </w:style>
  <w:style w:type="paragraph" w:customStyle="1" w:styleId="aff0">
    <w:name w:val="Содержимое врезки"/>
    <w:basedOn w:val="a"/>
    <w:qFormat/>
  </w:style>
  <w:style w:type="numbering" w:customStyle="1" w:styleId="aff1">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RLAW363&amp;n=185322&amp;dst=100143&amp;field=134&amp;date=24.12.20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ultant.mship.local:8080/?req=doc&amp;base=RLAW363&amp;n=185322&amp;dst=100017&amp;field=134&amp;date=24.12.202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nt.mship.local:8080/?req=doc&amp;base=RLAW363&amp;n=185322&amp;dst=100439&amp;field=134&amp;date=24.12.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4DDC-6F4F-4BAA-8FE2-B75D4737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10172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Фаткуллов</dc:creator>
  <dc:description/>
  <cp:lastModifiedBy>Пользователь</cp:lastModifiedBy>
  <cp:revision>2</cp:revision>
  <cp:lastPrinted>2026-01-27T10:51:00Z</cp:lastPrinted>
  <dcterms:created xsi:type="dcterms:W3CDTF">2026-03-24T13:45:00Z</dcterms:created>
  <dcterms:modified xsi:type="dcterms:W3CDTF">2026-03-24T13:45:00Z</dcterms:modified>
  <dc:language>ru-RU</dc:language>
</cp:coreProperties>
</file>