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B4E" w:rsidRDefault="00A30B4E">
      <w:pPr>
        <w:spacing w:after="0" w:line="240" w:lineRule="auto"/>
        <w:ind w:right="5102"/>
        <w:jc w:val="both"/>
        <w:rPr>
          <w:rFonts w:ascii="Times New Roman" w:hAnsi="Times New Roman"/>
          <w:sz w:val="28"/>
        </w:rPr>
      </w:pPr>
    </w:p>
    <w:p w:rsidR="00662AE2" w:rsidRPr="00C744F2" w:rsidRDefault="00662AE2" w:rsidP="00662AE2">
      <w:pPr>
        <w:autoSpaceDE w:val="0"/>
        <w:autoSpaceDN w:val="0"/>
        <w:adjustRightInd w:val="0"/>
        <w:spacing w:after="0"/>
        <w:ind w:left="5103"/>
        <w:outlineLvl w:val="0"/>
        <w:rPr>
          <w:rFonts w:ascii="Times New Roman" w:hAnsi="Times New Roman"/>
          <w:bCs/>
          <w:color w:val="auto"/>
          <w:sz w:val="28"/>
          <w:szCs w:val="28"/>
        </w:rPr>
      </w:pPr>
      <w:r w:rsidRPr="00C744F2">
        <w:rPr>
          <w:rFonts w:ascii="Times New Roman" w:hAnsi="Times New Roman"/>
          <w:bCs/>
          <w:color w:val="auto"/>
          <w:sz w:val="28"/>
          <w:szCs w:val="28"/>
        </w:rPr>
        <w:t>Контактные лица для направления</w:t>
      </w:r>
    </w:p>
    <w:p w:rsidR="00662AE2" w:rsidRPr="00C744F2" w:rsidRDefault="00662AE2" w:rsidP="00662AE2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bCs/>
          <w:color w:val="auto"/>
          <w:sz w:val="28"/>
          <w:szCs w:val="28"/>
        </w:rPr>
      </w:pPr>
      <w:r w:rsidRPr="00C744F2">
        <w:rPr>
          <w:rFonts w:ascii="Times New Roman" w:hAnsi="Times New Roman"/>
          <w:bCs/>
          <w:color w:val="auto"/>
          <w:sz w:val="28"/>
          <w:szCs w:val="28"/>
        </w:rPr>
        <w:t>замечаний и предложений:</w:t>
      </w:r>
    </w:p>
    <w:p w:rsidR="00662AE2" w:rsidRPr="00C744F2" w:rsidRDefault="00662AE2" w:rsidP="00662AE2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bCs/>
          <w:color w:val="auto"/>
          <w:sz w:val="28"/>
          <w:szCs w:val="28"/>
        </w:rPr>
      </w:pPr>
    </w:p>
    <w:p w:rsidR="00662AE2" w:rsidRPr="00C744F2" w:rsidRDefault="00662AE2" w:rsidP="00662AE2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bCs/>
          <w:color w:val="auto"/>
          <w:sz w:val="28"/>
          <w:szCs w:val="28"/>
        </w:rPr>
      </w:pPr>
      <w:r w:rsidRPr="00C744F2">
        <w:rPr>
          <w:rFonts w:ascii="Times New Roman" w:hAnsi="Times New Roman" w:hint="eastAsia"/>
          <w:bCs/>
          <w:color w:val="auto"/>
          <w:sz w:val="28"/>
          <w:szCs w:val="28"/>
        </w:rPr>
        <w:t>Злобин</w:t>
      </w:r>
      <w:r w:rsidRPr="00C744F2">
        <w:rPr>
          <w:rFonts w:ascii="Times New Roman" w:hAnsi="Times New Roman"/>
          <w:bCs/>
          <w:color w:val="auto"/>
          <w:sz w:val="28"/>
          <w:szCs w:val="28"/>
        </w:rPr>
        <w:t xml:space="preserve"> </w:t>
      </w:r>
      <w:r w:rsidRPr="00C744F2">
        <w:rPr>
          <w:rFonts w:ascii="Times New Roman" w:hAnsi="Times New Roman" w:hint="eastAsia"/>
          <w:bCs/>
          <w:color w:val="auto"/>
          <w:sz w:val="28"/>
          <w:szCs w:val="28"/>
        </w:rPr>
        <w:t>Сергей</w:t>
      </w:r>
      <w:r w:rsidRPr="00C744F2">
        <w:rPr>
          <w:rFonts w:ascii="Times New Roman" w:hAnsi="Times New Roman"/>
          <w:bCs/>
          <w:color w:val="auto"/>
          <w:sz w:val="28"/>
          <w:szCs w:val="28"/>
        </w:rPr>
        <w:t xml:space="preserve"> </w:t>
      </w:r>
      <w:r w:rsidRPr="00C744F2">
        <w:rPr>
          <w:rFonts w:ascii="Times New Roman" w:hAnsi="Times New Roman" w:hint="eastAsia"/>
          <w:bCs/>
          <w:color w:val="auto"/>
          <w:sz w:val="28"/>
          <w:szCs w:val="28"/>
        </w:rPr>
        <w:t>Николаевич</w:t>
      </w:r>
    </w:p>
    <w:p w:rsidR="00662AE2" w:rsidRPr="00C744F2" w:rsidRDefault="00662AE2" w:rsidP="00662AE2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bCs/>
          <w:color w:val="auto"/>
          <w:sz w:val="28"/>
          <w:szCs w:val="28"/>
        </w:rPr>
      </w:pPr>
      <w:r w:rsidRPr="00C744F2">
        <w:rPr>
          <w:rFonts w:ascii="Times New Roman" w:hAnsi="Times New Roman" w:hint="eastAsia"/>
          <w:bCs/>
          <w:color w:val="auto"/>
          <w:sz w:val="28"/>
          <w:szCs w:val="28"/>
        </w:rPr>
        <w:t>Начальник</w:t>
      </w:r>
      <w:r w:rsidRPr="00C744F2">
        <w:rPr>
          <w:rFonts w:ascii="Times New Roman" w:hAnsi="Times New Roman"/>
          <w:bCs/>
          <w:color w:val="auto"/>
          <w:sz w:val="28"/>
          <w:szCs w:val="28"/>
        </w:rPr>
        <w:t xml:space="preserve"> </w:t>
      </w:r>
      <w:r w:rsidRPr="00C744F2">
        <w:rPr>
          <w:rFonts w:ascii="Times New Roman" w:hAnsi="Times New Roman" w:hint="eastAsia"/>
          <w:bCs/>
          <w:color w:val="auto"/>
          <w:sz w:val="28"/>
          <w:szCs w:val="28"/>
        </w:rPr>
        <w:t>отдела</w:t>
      </w:r>
      <w:r w:rsidRPr="00C744F2">
        <w:rPr>
          <w:rFonts w:ascii="Times New Roman" w:hAnsi="Times New Roman"/>
          <w:bCs/>
          <w:color w:val="auto"/>
          <w:sz w:val="28"/>
          <w:szCs w:val="28"/>
        </w:rPr>
        <w:t xml:space="preserve"> </w:t>
      </w:r>
      <w:r w:rsidRPr="00C744F2">
        <w:rPr>
          <w:rFonts w:ascii="Times New Roman" w:hAnsi="Times New Roman" w:hint="eastAsia"/>
          <w:bCs/>
          <w:color w:val="auto"/>
          <w:sz w:val="28"/>
          <w:szCs w:val="28"/>
        </w:rPr>
        <w:t>финансирования</w:t>
      </w:r>
    </w:p>
    <w:p w:rsidR="00662AE2" w:rsidRPr="00C744F2" w:rsidRDefault="00662AE2" w:rsidP="00662AE2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bCs/>
          <w:color w:val="auto"/>
          <w:sz w:val="28"/>
          <w:szCs w:val="28"/>
        </w:rPr>
      </w:pPr>
      <w:r w:rsidRPr="00C744F2">
        <w:rPr>
          <w:rFonts w:ascii="Times New Roman" w:hAnsi="Times New Roman"/>
          <w:bCs/>
          <w:color w:val="auto"/>
          <w:sz w:val="28"/>
          <w:szCs w:val="28"/>
        </w:rPr>
        <w:t xml:space="preserve">Телефон: </w:t>
      </w:r>
      <w:r w:rsidRPr="00C744F2">
        <w:rPr>
          <w:rFonts w:ascii="Times New Roman" w:hAnsi="Times New Roman"/>
          <w:bCs/>
          <w:color w:val="auto"/>
          <w:sz w:val="28"/>
          <w:szCs w:val="28"/>
        </w:rPr>
        <w:tab/>
        <w:t>+7 (843) 221-76-04</w:t>
      </w:r>
    </w:p>
    <w:p w:rsidR="00662AE2" w:rsidRPr="00C744F2" w:rsidRDefault="00662AE2" w:rsidP="00662AE2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sz w:val="28"/>
        </w:rPr>
      </w:pPr>
      <w:r w:rsidRPr="00C744F2">
        <w:rPr>
          <w:rFonts w:ascii="Times New Roman" w:hAnsi="Times New Roman"/>
          <w:bCs/>
          <w:color w:val="auto"/>
          <w:sz w:val="28"/>
          <w:szCs w:val="28"/>
          <w:lang w:val="en-US"/>
        </w:rPr>
        <w:t>Email</w:t>
      </w:r>
      <w:r w:rsidRPr="00C744F2">
        <w:rPr>
          <w:rFonts w:ascii="Times New Roman" w:hAnsi="Times New Roman"/>
          <w:bCs/>
          <w:color w:val="auto"/>
          <w:sz w:val="28"/>
          <w:szCs w:val="28"/>
        </w:rPr>
        <w:t xml:space="preserve">: </w:t>
      </w:r>
      <w:r w:rsidRPr="00C744F2">
        <w:rPr>
          <w:rFonts w:ascii="Times New Roman" w:hAnsi="Times New Roman"/>
          <w:sz w:val="28"/>
        </w:rPr>
        <w:t>sergey.zlobin@tatarstan.ru</w:t>
      </w:r>
    </w:p>
    <w:p w:rsidR="00662AE2" w:rsidRDefault="00662AE2" w:rsidP="00662AE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A30B4E" w:rsidRDefault="00A30B4E">
      <w:pPr>
        <w:spacing w:after="0" w:line="240" w:lineRule="auto"/>
        <w:ind w:right="5102"/>
        <w:jc w:val="both"/>
        <w:rPr>
          <w:rFonts w:ascii="Times New Roman" w:hAnsi="Times New Roman"/>
          <w:sz w:val="28"/>
        </w:rPr>
      </w:pPr>
    </w:p>
    <w:p w:rsidR="00A30B4E" w:rsidRDefault="00855FD0">
      <w:pPr>
        <w:tabs>
          <w:tab w:val="left" w:pos="5160"/>
        </w:tabs>
        <w:spacing w:after="0" w:line="240" w:lineRule="auto"/>
        <w:ind w:right="5530"/>
        <w:jc w:val="both"/>
        <w:rPr>
          <w:rFonts w:ascii="Times New Roman" w:hAnsi="Times New Roman"/>
          <w:sz w:val="28"/>
        </w:rPr>
      </w:pPr>
      <w:bookmarkStart w:id="0" w:name="_GoBack"/>
      <w:r>
        <w:rPr>
          <w:rFonts w:ascii="Times New Roman" w:hAnsi="Times New Roman"/>
          <w:sz w:val="28"/>
        </w:rPr>
        <w:t>О внесении изменений в постановление Кабинета Министров Республики Татарстан от 20.09.2024 № 817 «О мерах государственной поддержки агропромышленного комплекса по отдельным направлениям за счет средств бюджета Республики Татарстан»</w:t>
      </w:r>
    </w:p>
    <w:bookmarkEnd w:id="0"/>
    <w:p w:rsidR="00A30B4E" w:rsidRDefault="00A30B4E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:rsidR="00A30B4E" w:rsidRDefault="00A30B4E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:rsidR="00A30B4E" w:rsidRDefault="00855FD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Кабинет Министров Республики Татарстан ПОСТАНОВЛЯЕТ: </w:t>
      </w:r>
    </w:p>
    <w:p w:rsidR="00A30B4E" w:rsidRDefault="00855FD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  </w:t>
      </w:r>
    </w:p>
    <w:p w:rsidR="00A30B4E" w:rsidRDefault="00855FD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Внести в постановление Кабинета Министров Республики Татарстан </w:t>
      </w:r>
      <w:r>
        <w:rPr>
          <w:rFonts w:ascii="Times New Roman" w:hAnsi="Times New Roman"/>
          <w:sz w:val="28"/>
        </w:rPr>
        <w:br/>
        <w:t>от 20.09.2024 № 817 «О мерах государственной поддержки агропромышленного комплекса по отдельным направлениям за счет средств бюджета Ре</w:t>
      </w:r>
      <w:r>
        <w:rPr>
          <w:rFonts w:ascii="Times New Roman" w:hAnsi="Times New Roman"/>
          <w:sz w:val="28"/>
        </w:rPr>
        <w:t>спублики Татарстан» (с изменениями, внесенными постановлением Кабинета Министров Республики Татарстан от 26.12.2024 № 1206, от 03.03.2025 № 123, от 28.04.2025   № 273, от 16.08.2025 № 613, от 10.11.2025 № 921, 11.12.2025 № 1075) следующие изменения:</w:t>
      </w:r>
    </w:p>
    <w:p w:rsidR="00A30B4E" w:rsidRDefault="00855FD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пунк</w:t>
      </w:r>
      <w:r>
        <w:rPr>
          <w:rFonts w:ascii="Times New Roman" w:hAnsi="Times New Roman"/>
          <w:sz w:val="28"/>
        </w:rPr>
        <w:t>те 1:</w:t>
      </w:r>
    </w:p>
    <w:p w:rsidR="00A30B4E" w:rsidRDefault="00855FD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абзаце третьем после слова «плодовых и ягодных кустарниковых» заменить словами «и (или) виноградных»;</w:t>
      </w:r>
    </w:p>
    <w:p w:rsidR="00A30B4E" w:rsidRDefault="00855FD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действие абзаца одиннадцатого приостановить до 1 января 2027 года;</w:t>
      </w:r>
    </w:p>
    <w:p w:rsidR="00A30B4E" w:rsidRDefault="00855FD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Порядке предоставления из бюджета Республики Татарстан субсидии </w:t>
      </w:r>
      <w:r>
        <w:rPr>
          <w:rFonts w:ascii="Times New Roman" w:hAnsi="Times New Roman"/>
          <w:sz w:val="28"/>
        </w:rPr>
        <w:t>сельскохозяйственным товаропроизводителям на возмещение части затрат, связанных с проведением мелиоративных мероприятий, утвержденном указанным постановлением:</w:t>
      </w:r>
    </w:p>
    <w:p w:rsidR="00A30B4E" w:rsidRDefault="00855FD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пункт 1 дополнить абзацем следующего содержания:</w:t>
      </w:r>
    </w:p>
    <w:p w:rsidR="00A30B4E" w:rsidRDefault="00855FD0">
      <w:pPr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«Субсидия не предоставляется на возмещение част</w:t>
      </w:r>
      <w:r>
        <w:rPr>
          <w:rFonts w:ascii="Times New Roman" w:hAnsi="Times New Roman"/>
          <w:sz w:val="28"/>
        </w:rPr>
        <w:t>и затрат, указанных в настоящем пункте, в случае если указанные затраты возмещались ранее в рамках иных нормативных правовых актов Кабинета Министров Республики Татарстан.»;</w:t>
      </w:r>
    </w:p>
    <w:p w:rsidR="00A30B4E" w:rsidRDefault="00855FD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пункте 4 слова «в разделе «Бюджет» заменить словами «(в разделе единого портала)</w:t>
      </w:r>
      <w:r>
        <w:rPr>
          <w:rFonts w:ascii="Times New Roman" w:hAnsi="Times New Roman"/>
          <w:sz w:val="28"/>
        </w:rPr>
        <w:t>», дополнить словами «в течение 10 рабочих дней со дня, следующего за днем доведения бюджетных ассигнований на предоставление субсидии до Министерства»;</w:t>
      </w:r>
    </w:p>
    <w:p w:rsidR="00A30B4E" w:rsidRDefault="00855FD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в пункте 23:</w:t>
      </w:r>
    </w:p>
    <w:p w:rsidR="00A30B4E" w:rsidRDefault="00855FD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абзацы пятый - седьмой изложить в следующей редакции:</w:t>
      </w:r>
    </w:p>
    <w:p w:rsidR="00A30B4E" w:rsidRDefault="00855FD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«сводных и локальных сметных расчето</w:t>
      </w:r>
      <w:r>
        <w:rPr>
          <w:rFonts w:ascii="Times New Roman" w:hAnsi="Times New Roman"/>
          <w:sz w:val="28"/>
        </w:rPr>
        <w:t>в на строительство, реконструкцию, техническое перевооружение систем водоснабжения, положительного заключения экспертизы проектной документации в части проверки достоверности определения сметной стоимости строительства, реконструкции и технического перевоо</w:t>
      </w:r>
      <w:r>
        <w:rPr>
          <w:rFonts w:ascii="Times New Roman" w:hAnsi="Times New Roman"/>
          <w:sz w:val="28"/>
        </w:rPr>
        <w:t>ружения систем водоснабжения, гидрогеологического заключения;</w:t>
      </w:r>
    </w:p>
    <w:p w:rsidR="00A30B4E" w:rsidRDefault="00855FD0">
      <w:pPr>
        <w:spacing w:after="0" w:line="240" w:lineRule="auto"/>
        <w:ind w:firstLine="540"/>
        <w:jc w:val="both"/>
        <w:rPr>
          <w:rFonts w:ascii="XO Thames" w:hAnsi="XO Thames"/>
          <w:sz w:val="28"/>
        </w:rPr>
      </w:pPr>
      <w:r>
        <w:rPr>
          <w:rFonts w:ascii="Times New Roman" w:hAnsi="Times New Roman"/>
          <w:sz w:val="28"/>
        </w:rPr>
        <w:t>договоров подряда на выполнение работ, договора на услуги по строительному контролю, договора на выполнение проектно-изыскательских работ на строительство, реконструкцию, техническое перевооруже</w:t>
      </w:r>
      <w:r>
        <w:rPr>
          <w:rFonts w:ascii="Times New Roman" w:hAnsi="Times New Roman"/>
          <w:sz w:val="28"/>
        </w:rPr>
        <w:t>ние систем водоснабжения, договора на выдачу гидрогеологического заключения, экспертного заключения, выданного организациями, находящимися в ведении Министерства сельского хозяйства Российской Федерации, о возможности строительства, реконструкции, техничес</w:t>
      </w:r>
      <w:r>
        <w:rPr>
          <w:rFonts w:ascii="Times New Roman" w:hAnsi="Times New Roman"/>
          <w:sz w:val="28"/>
        </w:rPr>
        <w:t xml:space="preserve">кого перевооружения систем водоснабжения по представленным техническим характеристикам мелиоративного оборудования; </w:t>
      </w:r>
    </w:p>
    <w:p w:rsidR="00A30B4E" w:rsidRDefault="00855FD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документов, подтверждающих фактически произведенные затраты на строительство, реконструкцию, техническое перевооружение систем водоснабжени</w:t>
      </w:r>
      <w:r>
        <w:rPr>
          <w:rFonts w:ascii="Times New Roman" w:hAnsi="Times New Roman"/>
          <w:sz w:val="28"/>
        </w:rPr>
        <w:t>я, включая выполнение услуг по строительному контролю                 (товарных накладных, актов выполненных работ, платежных поручений, счетов-фактур);»;</w:t>
      </w:r>
    </w:p>
    <w:p w:rsidR="00A30B4E" w:rsidRDefault="00855FD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абзац девятый дополнить словами «, акта приемки по статистической форме № КС-14 «Акт приемки закончен</w:t>
      </w:r>
      <w:r>
        <w:rPr>
          <w:rFonts w:ascii="Times New Roman" w:hAnsi="Times New Roman"/>
          <w:sz w:val="28"/>
        </w:rPr>
        <w:t>ного строительством объекта приемочной комиссией»;</w:t>
      </w:r>
    </w:p>
    <w:p w:rsidR="00A30B4E" w:rsidRDefault="00855FD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пункте 53 слова «расчетные или корреспондентские» исключить;</w:t>
      </w:r>
    </w:p>
    <w:p w:rsidR="00A30B4E" w:rsidRDefault="00855FD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пункте 58 слова «Предоставленная субсидия подлежит» заменить словами «Средства субсидии подлежат»;</w:t>
      </w:r>
    </w:p>
    <w:p w:rsidR="00A30B4E" w:rsidRDefault="00855FD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Порядке предоставления из бюджета Респу</w:t>
      </w:r>
      <w:r>
        <w:rPr>
          <w:rFonts w:ascii="Times New Roman" w:hAnsi="Times New Roman"/>
          <w:sz w:val="28"/>
        </w:rPr>
        <w:t>блики Татарстан субсидии сельскохозяйственным товаропроизводителям на возмещение части затрат, связанных с закладкой многолетних плодовых и ягодных кустарниковых насаждений, утвержденном указанным постановлением:</w:t>
      </w:r>
    </w:p>
    <w:p w:rsidR="00A30B4E" w:rsidRDefault="00855FD0"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Times New Roman" w:hAnsi="Times New Roman"/>
          <w:sz w:val="28"/>
        </w:rPr>
        <w:t>в наименовании слова «плодовых и ягодных ку</w:t>
      </w:r>
      <w:r>
        <w:rPr>
          <w:rFonts w:ascii="Times New Roman" w:hAnsi="Times New Roman"/>
          <w:sz w:val="28"/>
        </w:rPr>
        <w:t>старниковых» заменить словами «и (или) виноградных»;</w:t>
      </w:r>
    </w:p>
    <w:p w:rsidR="00A30B4E" w:rsidRDefault="00855FD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абзаце первом пункта 1 слова «плодовых и ягодных кустарниковых» заменить словами «и (или) виноградных»;</w:t>
      </w:r>
    </w:p>
    <w:p w:rsidR="00A30B4E" w:rsidRDefault="00855FD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пункте 2:</w:t>
      </w:r>
    </w:p>
    <w:p w:rsidR="00A30B4E" w:rsidRDefault="00855FD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абзац второй изложить в следующей редакции:</w:t>
      </w:r>
    </w:p>
    <w:p w:rsidR="00A30B4E" w:rsidRDefault="00855FD0">
      <w:pPr>
        <w:spacing w:after="0"/>
        <w:ind w:firstLine="540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>«многолетние насаждения - насаждения семе</w:t>
      </w:r>
      <w:r>
        <w:rPr>
          <w:rStyle w:val="1"/>
          <w:rFonts w:ascii="Times New Roman" w:hAnsi="Times New Roman"/>
          <w:sz w:val="28"/>
        </w:rPr>
        <w:t>чковых, косточковых, орехоплодных, субтропических, ягодных кустарниковых культур, хмеля;»;</w:t>
      </w:r>
    </w:p>
    <w:p w:rsidR="00A30B4E" w:rsidRDefault="00855FD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абзац третий изложить в следующей редакции:</w:t>
      </w:r>
    </w:p>
    <w:p w:rsidR="00A30B4E" w:rsidRDefault="00855FD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«виноградные насаждения — искусственные (культурные) насаждения растений рода Vitis, в том числе сортов, полученных скрещ</w:t>
      </w:r>
      <w:r>
        <w:rPr>
          <w:rFonts w:ascii="Times New Roman" w:hAnsi="Times New Roman"/>
          <w:sz w:val="28"/>
        </w:rPr>
        <w:t>иванием сортов Vitis Vinifera с сортами других видов рода Vitis, возделываемые в целях получения ягод винограда, посадочного материала виноградных растений или научного изучения;»;</w:t>
      </w:r>
    </w:p>
    <w:p w:rsidR="00A30B4E" w:rsidRDefault="00855FD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дополнить абзацем следующего содержания:</w:t>
      </w:r>
    </w:p>
    <w:p w:rsidR="00A30B4E" w:rsidRDefault="00855FD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«питомник — многолетние и (или) ви</w:t>
      </w:r>
      <w:r>
        <w:rPr>
          <w:rFonts w:ascii="Times New Roman" w:hAnsi="Times New Roman"/>
          <w:sz w:val="28"/>
        </w:rPr>
        <w:t xml:space="preserve">ноградные насаждения, в том числе маточные насаждения </w:t>
      </w:r>
      <w:r>
        <w:rPr>
          <w:rStyle w:val="1"/>
          <w:rFonts w:ascii="Times New Roman" w:hAnsi="Times New Roman"/>
          <w:sz w:val="28"/>
        </w:rPr>
        <w:t xml:space="preserve">семечковых, косточковых, орехоплодных, субтропических, </w:t>
      </w:r>
      <w:r>
        <w:rPr>
          <w:rStyle w:val="1"/>
          <w:rFonts w:ascii="Times New Roman" w:hAnsi="Times New Roman"/>
          <w:sz w:val="28"/>
        </w:rPr>
        <w:lastRenderedPageBreak/>
        <w:t>ягодных кустарниковых культур, хмеля</w:t>
      </w:r>
      <w:r>
        <w:rPr>
          <w:rFonts w:ascii="Times New Roman" w:hAnsi="Times New Roman"/>
          <w:sz w:val="28"/>
        </w:rPr>
        <w:t xml:space="preserve"> и (или) виноградных растений, возделываемые в целях получения посадочного материала.»;</w:t>
      </w:r>
    </w:p>
    <w:p w:rsidR="00A30B4E" w:rsidRDefault="00855FD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пункте 5 слова «в раз</w:t>
      </w:r>
      <w:r>
        <w:rPr>
          <w:rFonts w:ascii="Times New Roman" w:hAnsi="Times New Roman"/>
          <w:sz w:val="28"/>
        </w:rPr>
        <w:t>деле «Бюджет» заменить словами «(в разделе единого портала)», дополнить словами «в течение 10 рабочих дней со дня, следующего за днем доведения бюджетных ассигнований на предоставление субсидии до Министерства»;</w:t>
      </w:r>
    </w:p>
    <w:p w:rsidR="00A30B4E" w:rsidRDefault="00855FD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абзац третий пункта 7 изложить в следующей </w:t>
      </w:r>
      <w:r>
        <w:rPr>
          <w:rFonts w:ascii="Times New Roman" w:hAnsi="Times New Roman"/>
          <w:sz w:val="28"/>
        </w:rPr>
        <w:t>редакции:</w:t>
      </w:r>
    </w:p>
    <w:p w:rsidR="00A30B4E" w:rsidRDefault="00855FD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«осуществление деятельности по выращиванию многолетних и (или) виноградных насаждений.»;</w:t>
      </w:r>
    </w:p>
    <w:p w:rsidR="00A30B4E" w:rsidRDefault="00855FD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пункте 11:</w:t>
      </w:r>
    </w:p>
    <w:p w:rsidR="00A30B4E" w:rsidRDefault="00855FD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абзац второй после слова «многолетних» дополнить словами «и (или) виноградных»;</w:t>
      </w:r>
    </w:p>
    <w:p w:rsidR="00A30B4E" w:rsidRDefault="00855FD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абзац четвертый после слова «соответствуют» дополнить словами «Г</w:t>
      </w:r>
      <w:r>
        <w:rPr>
          <w:rFonts w:ascii="Times New Roman" w:hAnsi="Times New Roman"/>
          <w:sz w:val="28"/>
        </w:rPr>
        <w:t>ОСТ 31783-2012,»;</w:t>
      </w:r>
    </w:p>
    <w:p w:rsidR="00A30B4E" w:rsidRDefault="00855FD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абзац пятый после слова «многолетних» дополнить словами «и (или) виноградных»;</w:t>
      </w:r>
    </w:p>
    <w:p w:rsidR="00A30B4E" w:rsidRDefault="00855FD0"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Times New Roman" w:hAnsi="Times New Roman"/>
          <w:sz w:val="28"/>
        </w:rPr>
        <w:t>в пункте 13  слова «плодовых и ягодных кустарниковых» заменить словами «и (или) виноградных»;</w:t>
      </w:r>
    </w:p>
    <w:p w:rsidR="00A30B4E" w:rsidRDefault="00855FD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пункте 14:</w:t>
      </w:r>
    </w:p>
    <w:p w:rsidR="00A30B4E" w:rsidRDefault="00855FD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абзац четвертый после слова «многолетними» дополнить</w:t>
      </w:r>
      <w:r>
        <w:rPr>
          <w:rFonts w:ascii="Times New Roman" w:hAnsi="Times New Roman"/>
          <w:sz w:val="28"/>
        </w:rPr>
        <w:t xml:space="preserve"> словами «и (или) виноградными»;</w:t>
      </w:r>
    </w:p>
    <w:p w:rsidR="00A30B4E" w:rsidRDefault="00855FD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абзац пятый после слова «многолетними» дополнить словами «и (или) виноградными»;</w:t>
      </w:r>
    </w:p>
    <w:p w:rsidR="00A30B4E" w:rsidRDefault="00855FD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абзац шестой после слова «многолетних» дополнить словами «и (или) виноградных»;</w:t>
      </w:r>
    </w:p>
    <w:p w:rsidR="00A30B4E" w:rsidRDefault="00855FD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абзаце восьмом слово «плодовых» исключить;</w:t>
      </w:r>
    </w:p>
    <w:p w:rsidR="00A30B4E" w:rsidRDefault="00855FD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абзац десятый доп</w:t>
      </w:r>
      <w:r>
        <w:rPr>
          <w:rFonts w:ascii="Times New Roman" w:hAnsi="Times New Roman"/>
          <w:sz w:val="28"/>
        </w:rPr>
        <w:t>олнить словами «, для ягодных кустарниковых насаждений с установкой шпалерных конструкций — 1,4;»;</w:t>
      </w:r>
    </w:p>
    <w:p w:rsidR="00A30B4E" w:rsidRDefault="00855FD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абзац одиннадцатый изложить в следующей редакции:</w:t>
      </w:r>
    </w:p>
    <w:p w:rsidR="00A30B4E" w:rsidRDefault="00855FD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«для виноградных насаждений: с плотностью размещения саженцев от 2222 до 3332 штук на 1 гектар — 1,4, с </w:t>
      </w:r>
      <w:r>
        <w:rPr>
          <w:rFonts w:ascii="Times New Roman" w:hAnsi="Times New Roman"/>
          <w:sz w:val="28"/>
        </w:rPr>
        <w:t>плотностью размещения саженцев от 3333 штук на 1 гектар — 1,7, в питомниках — 2.»;</w:t>
      </w:r>
    </w:p>
    <w:p w:rsidR="00A30B4E" w:rsidRDefault="00855FD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пункт 15 после слова «многолетних» дополнить словами «и (или) виноградных»;</w:t>
      </w:r>
    </w:p>
    <w:p w:rsidR="00A30B4E" w:rsidRDefault="00855FD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пункте 25:</w:t>
      </w:r>
    </w:p>
    <w:p w:rsidR="00A30B4E" w:rsidRDefault="00855FD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абзац третий после слова «многолетних» дополнить словами «и (или) виноградных»;</w:t>
      </w:r>
    </w:p>
    <w:p w:rsidR="00A30B4E" w:rsidRDefault="00855FD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абза</w:t>
      </w:r>
      <w:r>
        <w:rPr>
          <w:rFonts w:ascii="Times New Roman" w:hAnsi="Times New Roman"/>
          <w:sz w:val="28"/>
        </w:rPr>
        <w:t>ц пятый после слова «многолетних» дополнить словами «и (или) виноградных»;</w:t>
      </w:r>
    </w:p>
    <w:p w:rsidR="00A30B4E" w:rsidRDefault="00855FD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абзац шестой после слова «многолетних» дополнить словами «и (или) виноградных»;</w:t>
      </w:r>
    </w:p>
    <w:p w:rsidR="00A30B4E" w:rsidRDefault="00855FD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абзац седьмой после слова «многолетних» дополнить словами «и (или) виноградных», дополнить словами «ф</w:t>
      </w:r>
      <w:r>
        <w:rPr>
          <w:rFonts w:ascii="Times New Roman" w:hAnsi="Times New Roman"/>
          <w:sz w:val="28"/>
        </w:rPr>
        <w:t>ото- и (или) видеоматериалы, отражающие процесс закладки многолетних и (или) виноградных насаждений;»;</w:t>
      </w:r>
    </w:p>
    <w:p w:rsidR="00A30B4E" w:rsidRDefault="00855FD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абзац десятый после слова «многолетних» дополнить словами «и (или) виноградных»;</w:t>
      </w:r>
    </w:p>
    <w:p w:rsidR="00A30B4E" w:rsidRDefault="00855FD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абзац одиннадцатый изложить в следующей редакции:</w:t>
      </w:r>
    </w:p>
    <w:p w:rsidR="00A30B4E" w:rsidRDefault="00855FD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«акта апробации посадо</w:t>
      </w:r>
      <w:r>
        <w:rPr>
          <w:rFonts w:ascii="Times New Roman" w:hAnsi="Times New Roman"/>
          <w:sz w:val="28"/>
        </w:rPr>
        <w:t>чного материала многолетних и (или) виноградных насаждений, протокол испытаний;»;</w:t>
      </w:r>
    </w:p>
    <w:p w:rsidR="00A30B4E" w:rsidRDefault="00855FD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пункте 55 слова «расчетные или корреспондентские» исключить;</w:t>
      </w:r>
    </w:p>
    <w:p w:rsidR="00A30B4E" w:rsidRDefault="00855FD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пункте 60 слова «Предоставленная субсидия подлежит» заменить словами «Средства субсидии подлежат»;</w:t>
      </w:r>
    </w:p>
    <w:p w:rsidR="00A30B4E" w:rsidRDefault="00855FD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Порядке </w:t>
      </w:r>
      <w:r>
        <w:rPr>
          <w:rFonts w:ascii="Times New Roman" w:hAnsi="Times New Roman"/>
          <w:sz w:val="28"/>
        </w:rPr>
        <w:t>предоставления из бюджета Республики Татарстан субсидии сельскохозяйственным товаропроизводителям на финансовое обеспечение части затрат, связанных с реализацией проектов по строительству, реконструкции и капитальному ремонту оросительных и осушительных си</w:t>
      </w:r>
      <w:r>
        <w:rPr>
          <w:rFonts w:ascii="Times New Roman" w:hAnsi="Times New Roman"/>
          <w:sz w:val="28"/>
        </w:rPr>
        <w:t>стем, а также отдельно расположенных гидротехнических сооружений, утвержденном указанным постановлением:</w:t>
      </w:r>
    </w:p>
    <w:p w:rsidR="00A30B4E" w:rsidRDefault="00855FD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пункте 4 слова «в разделе «Бюджет» заменить словами «(в разделе единого портала)», дополнить словами «в течение 10 рабочих дней со дня, следующего за</w:t>
      </w:r>
      <w:r>
        <w:rPr>
          <w:rFonts w:ascii="Times New Roman" w:hAnsi="Times New Roman"/>
          <w:sz w:val="28"/>
        </w:rPr>
        <w:t xml:space="preserve"> днем доведения бюджетных ассигнований на предоставление субсидии до Министерства»;</w:t>
      </w:r>
    </w:p>
    <w:p w:rsidR="00A30B4E" w:rsidRDefault="00855FD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абзац третий пункта 6 изложить в следующей редакции:</w:t>
      </w:r>
    </w:p>
    <w:p w:rsidR="00A30B4E" w:rsidRDefault="00855FD0">
      <w:pPr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«осуществление деятельности по производству картофеля и (или) овощей открытого грунта.»;</w:t>
      </w:r>
    </w:p>
    <w:p w:rsidR="00A30B4E" w:rsidRDefault="00855FD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пункте 54 слова «расчетные </w:t>
      </w:r>
      <w:r>
        <w:rPr>
          <w:rFonts w:ascii="Times New Roman" w:hAnsi="Times New Roman"/>
          <w:sz w:val="28"/>
        </w:rPr>
        <w:t>или корреспондентские» исключить;</w:t>
      </w:r>
    </w:p>
    <w:p w:rsidR="00A30B4E" w:rsidRDefault="00855FD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пункте 60 слова «Предоставленная субсидия подлежит» заменить словами «Средства субсидии подлежат»;</w:t>
      </w:r>
    </w:p>
    <w:p w:rsidR="00A30B4E" w:rsidRDefault="00855FD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Порядке предоставления предоставления из бюджета Республики Татарстан субсидии сельскохозяйственным товаропроизводителя</w:t>
      </w:r>
      <w:r>
        <w:rPr>
          <w:rFonts w:ascii="Times New Roman" w:hAnsi="Times New Roman"/>
          <w:sz w:val="28"/>
        </w:rPr>
        <w:t>м на финансовое обеспечение части затрат, связанных с созданием противоэрозионных и полезащитных лесных насаждений, утвержденном указанным постановлением:</w:t>
      </w:r>
    </w:p>
    <w:p w:rsidR="00A30B4E" w:rsidRDefault="00855FD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пункте 4 слова «в разделе «Бюджет» заменить словами «(в разделе единого портала)», дополнить словам</w:t>
      </w:r>
      <w:r>
        <w:rPr>
          <w:rFonts w:ascii="Times New Roman" w:hAnsi="Times New Roman"/>
          <w:sz w:val="28"/>
        </w:rPr>
        <w:t>и «в течение 10 рабочих дней со дня, следующего за днем доведения бюджетных ассигнований на предоставление субсидии до Министерства»;</w:t>
      </w:r>
    </w:p>
    <w:p w:rsidR="00A30B4E" w:rsidRDefault="00855FD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пункте 54 слова «расчетные или корреспондентские» исключить;</w:t>
      </w:r>
    </w:p>
    <w:p w:rsidR="00A30B4E" w:rsidRDefault="00855FD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пункте 55:</w:t>
      </w:r>
    </w:p>
    <w:p w:rsidR="00A30B4E" w:rsidRDefault="00855FD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абзац девятый признать утратившим силу;</w:t>
      </w:r>
    </w:p>
    <w:p w:rsidR="00A30B4E" w:rsidRDefault="00855FD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дополн</w:t>
      </w:r>
      <w:r>
        <w:rPr>
          <w:rFonts w:ascii="Times New Roman" w:hAnsi="Times New Roman"/>
          <w:sz w:val="28"/>
        </w:rPr>
        <w:t>ить абзацем следующего содержания:</w:t>
      </w:r>
    </w:p>
    <w:p w:rsidR="00A30B4E" w:rsidRDefault="00855FD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«Не позднее 1 февраля четвертого года создания противоэрозионных и полезащитных лесных насаждений получатель субсидии представляет в системе «Электронный бюджет» копию акта приемки в эксплуатацию защитных лесных насаждени</w:t>
      </w:r>
      <w:r>
        <w:rPr>
          <w:rFonts w:ascii="Times New Roman" w:hAnsi="Times New Roman"/>
          <w:sz w:val="28"/>
        </w:rPr>
        <w:t>й  в соответствии с приложением к Порядку приемки в эксплуатацию мелиоративных систем, отдельно расположенных гидротехнических сооружений, утвержденному приказом Министерства сельского хозяйства Российской Федерации от 18 октября 2023 г. № 804 «Об утвержде</w:t>
      </w:r>
      <w:r>
        <w:rPr>
          <w:rFonts w:ascii="Times New Roman" w:hAnsi="Times New Roman"/>
          <w:sz w:val="28"/>
        </w:rPr>
        <w:t xml:space="preserve">нии Порядка приемки в эксплуатацию мелиоративных систем, отдельно расположенных гидротехнических сооружений», согласованного федеральным государственным бюджетным учреждением по </w:t>
      </w:r>
      <w:r>
        <w:rPr>
          <w:rFonts w:ascii="Times New Roman" w:hAnsi="Times New Roman"/>
          <w:sz w:val="28"/>
        </w:rPr>
        <w:lastRenderedPageBreak/>
        <w:t>мелиорации земель и сельскохозяйственному водоснабжению, находящимся в ведении</w:t>
      </w:r>
      <w:r>
        <w:rPr>
          <w:rFonts w:ascii="Times New Roman" w:hAnsi="Times New Roman"/>
          <w:sz w:val="28"/>
        </w:rPr>
        <w:t xml:space="preserve"> Министерства сельского хозяйства Российской Федерации.»;</w:t>
      </w:r>
    </w:p>
    <w:p w:rsidR="00A30B4E" w:rsidRDefault="00855FD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пункте 60 слова «Предоставленная субсидия подлежит» заменить словами «Средства субсидии подлежат»;</w:t>
      </w:r>
    </w:p>
    <w:p w:rsidR="00A30B4E" w:rsidRDefault="00855FD0">
      <w:pPr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hyperlink r:id="rId7" w:history="1">
        <w:r>
          <w:rPr>
            <w:rFonts w:ascii="Times New Roman" w:hAnsi="Times New Roman"/>
            <w:sz w:val="28"/>
          </w:rPr>
          <w:t>в Порядке</w:t>
        </w:r>
      </w:hyperlink>
      <w:r>
        <w:rPr>
          <w:rFonts w:ascii="Times New Roman" w:hAnsi="Times New Roman"/>
          <w:sz w:val="28"/>
        </w:rPr>
        <w:t xml:space="preserve"> предоставления из бюджета Республики Татарстан субсидии на возмещение части затрат, связанных с реализацией рыбоводными хозяйствами товарной рыбы и товарной икры осетровых видов, утвержденном указанным постановлением:</w:t>
      </w:r>
    </w:p>
    <w:p w:rsidR="00A30B4E" w:rsidRDefault="00855FD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пункте</w:t>
      </w:r>
      <w:r>
        <w:rPr>
          <w:rFonts w:ascii="Times New Roman" w:hAnsi="Times New Roman"/>
          <w:sz w:val="28"/>
        </w:rPr>
        <w:t xml:space="preserve"> 4 слова «в разделе «Бюджет» заменить словами «(в разделе единого портала)», дополнить словами «в течение 10 рабочих дней со дня, следующего за днем доведения бюджетных ассигнований на предоставление субсидии до Министерства»;</w:t>
      </w:r>
    </w:p>
    <w:p w:rsidR="00A30B4E" w:rsidRDefault="00855FD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пункте 53 слова «расчетные </w:t>
      </w:r>
      <w:r>
        <w:rPr>
          <w:rFonts w:ascii="Times New Roman" w:hAnsi="Times New Roman"/>
          <w:sz w:val="28"/>
        </w:rPr>
        <w:t>или корреспондентские» исключить;</w:t>
      </w:r>
    </w:p>
    <w:p w:rsidR="00A30B4E" w:rsidRDefault="00855FD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пункте 58 слова «Предоставленная субсидия подлежит» заменить словами «Средства субсидии подлежат»;</w:t>
      </w:r>
    </w:p>
    <w:p w:rsidR="00A30B4E" w:rsidRDefault="00855FD0">
      <w:pPr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hyperlink r:id="rId8" w:history="1">
        <w:r>
          <w:rPr>
            <w:rFonts w:ascii="Times New Roman" w:hAnsi="Times New Roman"/>
            <w:sz w:val="28"/>
          </w:rPr>
          <w:t>в Поряд</w:t>
        </w:r>
        <w:r>
          <w:rPr>
            <w:rFonts w:ascii="Times New Roman" w:hAnsi="Times New Roman"/>
            <w:sz w:val="28"/>
          </w:rPr>
          <w:t>ке</w:t>
        </w:r>
      </w:hyperlink>
      <w:r>
        <w:rPr>
          <w:rFonts w:ascii="Times New Roman" w:hAnsi="Times New Roman"/>
          <w:sz w:val="28"/>
        </w:rPr>
        <w:t xml:space="preserve"> предоставления из бюджета Республики Татарстан субсидии сельскохозяйственным товаропроизводителям, осуществляющим разведение и (или) содержание молочных коз, на возмещение части затрат на приобретение кормов, утвержденном указанным постановлением:</w:t>
      </w:r>
    </w:p>
    <w:p w:rsidR="00A30B4E" w:rsidRDefault="00855FD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z w:val="28"/>
        </w:rPr>
        <w:t>пункте 4 слова «в разделе «Бюджет» заменить словами «(в разделе единого портала)», дополнить словами «в течение 10 рабочих дней со дня, следующего за днем доведения бюджетных ассигнований на предоставление субсидии до Министерства»;</w:t>
      </w:r>
    </w:p>
    <w:p w:rsidR="00A30B4E" w:rsidRDefault="00855FD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пункте 53 слова «расч</w:t>
      </w:r>
      <w:r>
        <w:rPr>
          <w:rFonts w:ascii="Times New Roman" w:hAnsi="Times New Roman"/>
          <w:sz w:val="28"/>
        </w:rPr>
        <w:t>етные или корреспондентские» исключить;</w:t>
      </w:r>
    </w:p>
    <w:p w:rsidR="00A30B4E" w:rsidRDefault="00855FD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пункте 58 слова «Предоставленная субсидия подлежит» заменить словами «Средства субсидии подлежат»;</w:t>
      </w:r>
    </w:p>
    <w:p w:rsidR="00A30B4E" w:rsidRDefault="00855FD0">
      <w:pPr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hyperlink r:id="rId9" w:history="1">
        <w:r>
          <w:rPr>
            <w:rFonts w:ascii="Times New Roman" w:hAnsi="Times New Roman"/>
            <w:sz w:val="28"/>
          </w:rPr>
          <w:t>в</w:t>
        </w:r>
        <w:r>
          <w:rPr>
            <w:rFonts w:ascii="Times New Roman" w:hAnsi="Times New Roman"/>
            <w:sz w:val="28"/>
          </w:rPr>
          <w:t xml:space="preserve"> Порядке</w:t>
        </w:r>
      </w:hyperlink>
      <w:r>
        <w:rPr>
          <w:rFonts w:ascii="Times New Roman" w:hAnsi="Times New Roman"/>
          <w:sz w:val="28"/>
        </w:rPr>
        <w:t xml:space="preserve"> предоставления из бюджета Республики Татарстан субсидии хлебопекарным предприятиям на возмещение части затрат, связанных с производством и реализацией социальных хлебов, утвержденном указанным постановлением:</w:t>
      </w:r>
    </w:p>
    <w:p w:rsidR="00A30B4E" w:rsidRDefault="00855FD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пункте 4 слова «в разделе «Бюджет</w:t>
      </w:r>
      <w:r>
        <w:rPr>
          <w:rFonts w:ascii="Times New Roman" w:hAnsi="Times New Roman"/>
          <w:sz w:val="28"/>
        </w:rPr>
        <w:t>» заменить словами «(в разделе единого портала)», дополнить словами «в течение 10 рабочих дней со дня, следующего за днем доведения бюджетных ассигнований на предоставление субсидии до Министерства»;</w:t>
      </w:r>
    </w:p>
    <w:p w:rsidR="00A30B4E" w:rsidRDefault="00855FD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пункте 46 слова «расчетные или корреспондентские» искл</w:t>
      </w:r>
      <w:r>
        <w:rPr>
          <w:rFonts w:ascii="Times New Roman" w:hAnsi="Times New Roman"/>
          <w:sz w:val="28"/>
        </w:rPr>
        <w:t>ючить;</w:t>
      </w:r>
    </w:p>
    <w:p w:rsidR="00A30B4E" w:rsidRDefault="00855FD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пункте 51 слова «Предоставленная субсидия подлежит» заменить словами «Средства субсидии подлежат»;</w:t>
      </w:r>
    </w:p>
    <w:p w:rsidR="00A30B4E" w:rsidRDefault="00855FD0">
      <w:pPr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hyperlink r:id="rId10" w:history="1">
        <w:r>
          <w:rPr>
            <w:rFonts w:ascii="Times New Roman" w:hAnsi="Times New Roman"/>
            <w:sz w:val="28"/>
          </w:rPr>
          <w:t>Порядок</w:t>
        </w:r>
      </w:hyperlink>
      <w:r>
        <w:rPr>
          <w:rFonts w:ascii="Times New Roman" w:hAnsi="Times New Roman"/>
          <w:sz w:val="28"/>
        </w:rPr>
        <w:t xml:space="preserve"> предоставления из бюдже</w:t>
      </w:r>
      <w:r>
        <w:rPr>
          <w:rFonts w:ascii="Times New Roman" w:hAnsi="Times New Roman"/>
          <w:sz w:val="28"/>
        </w:rPr>
        <w:t>та Республики Татарстан субсидии сельскохозяйственным товаропроизводителям на возмещение части затрат по мероприятиям, направленным на развитие семеноводства в Республике Татарстан:</w:t>
      </w:r>
    </w:p>
    <w:p w:rsidR="00A30B4E" w:rsidRDefault="00855FD0">
      <w:pPr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пункте 5 слова «в разделе «Бюджет» заменить словами «(в разделе единого </w:t>
      </w:r>
      <w:r>
        <w:rPr>
          <w:rFonts w:ascii="Times New Roman" w:hAnsi="Times New Roman"/>
          <w:sz w:val="28"/>
        </w:rPr>
        <w:t>портала)», дополнить словами «в течение 10 рабочих дней со дня, следующего за днем доведения бюджетных ассигнований на предоставление субсидии до Министерства»;</w:t>
      </w:r>
    </w:p>
    <w:p w:rsidR="00A30B4E" w:rsidRDefault="00855FD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пункте 50 слова «расчетные или корреспондентские» исключить;</w:t>
      </w:r>
    </w:p>
    <w:p w:rsidR="00A30B4E" w:rsidRDefault="00855FD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в пункте 53 слова </w:t>
      </w:r>
      <w:r>
        <w:rPr>
          <w:rFonts w:ascii="Times New Roman" w:hAnsi="Times New Roman"/>
          <w:sz w:val="28"/>
        </w:rPr>
        <w:t>«Предоставленная субсидия подлежит» заменить словами «Средства субсидии подлежат»;</w:t>
      </w:r>
    </w:p>
    <w:p w:rsidR="00A30B4E" w:rsidRDefault="00855FD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Порядке предоставления из бюджета Республики Татарстан субсидии на финансовое обеспечение части затрат, связанных с приобретением минеральных удобрений, утвержденном указа</w:t>
      </w:r>
      <w:r>
        <w:rPr>
          <w:rFonts w:ascii="Times New Roman" w:hAnsi="Times New Roman"/>
          <w:sz w:val="28"/>
        </w:rPr>
        <w:t>нным постановлением:</w:t>
      </w:r>
    </w:p>
    <w:p w:rsidR="00A30B4E" w:rsidRDefault="00855FD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пункте 4 слова «в разделе «Бюджет» заменить словами «(в разделе единого портала)», дополнить словами «в течение 10 рабочих дней со дня, следующего за днем доведения бюджетных ассигнований на предоставление субсидии до Министерства»;</w:t>
      </w:r>
    </w:p>
    <w:p w:rsidR="00A30B4E" w:rsidRDefault="00855FD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абзаце втором пункта 54 слова «расчетные или корреспондентские» исключить;</w:t>
      </w:r>
    </w:p>
    <w:p w:rsidR="00A30B4E" w:rsidRDefault="00855FD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пункте 60 слова «Предоставленная субсидия подлежит» заменить словами «Средства субсидии подлежат»;</w:t>
      </w:r>
    </w:p>
    <w:p w:rsidR="00A30B4E" w:rsidRDefault="00855FD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Порядке предоставления из бюджета Республики Татарстан субсидии сельскохозяй</w:t>
      </w:r>
      <w:r>
        <w:rPr>
          <w:rFonts w:ascii="Times New Roman" w:hAnsi="Times New Roman"/>
          <w:sz w:val="28"/>
        </w:rPr>
        <w:t>ственным товаропроизводителям на финансовое обеспечение части затрат, связанных с приобретением мелиоративной техники, утвержденном указанным постановлением:</w:t>
      </w:r>
    </w:p>
    <w:p w:rsidR="00A30B4E" w:rsidRDefault="00855FD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пункт 1 дополнить абзацем следующего содержания:</w:t>
      </w:r>
    </w:p>
    <w:p w:rsidR="00A30B4E" w:rsidRDefault="00855FD0">
      <w:pPr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«Субсидия не предоставляется на финансовое обеспе</w:t>
      </w:r>
      <w:r>
        <w:rPr>
          <w:rFonts w:ascii="Times New Roman" w:hAnsi="Times New Roman"/>
          <w:sz w:val="28"/>
        </w:rPr>
        <w:t>чение затрат, указанных в настоящем пункте, в случае, если указанные затраты возмещались ранее в рамках Порядка предоставления из бюджета Республики Татарстан субсидии на возмещение части затрат, связанных с проведением культуртехнических, агролесомелиорат</w:t>
      </w:r>
      <w:r>
        <w:rPr>
          <w:rFonts w:ascii="Times New Roman" w:hAnsi="Times New Roman"/>
          <w:sz w:val="28"/>
        </w:rPr>
        <w:t>ивных и гидромелиоративных мероприятий, софинансируемой из федерального бюджета, утвержденного постановлением Кабинета Министров Республики Татарстан от 30.06.2021 № 514 «О мерах государственной поддержки агропромышленного комплекса по отдельным направлени</w:t>
      </w:r>
      <w:r>
        <w:rPr>
          <w:rFonts w:ascii="Times New Roman" w:hAnsi="Times New Roman"/>
          <w:sz w:val="28"/>
        </w:rPr>
        <w:t>ям», и иных нормативных правовых актов Кабинета Министров Республики Татарстан.»;</w:t>
      </w:r>
    </w:p>
    <w:p w:rsidR="00A30B4E" w:rsidRDefault="00855FD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пункте 4 слова «в разделе «Бюджет» заменить словами «(в разделе единого портала)», дополнить словами «в течение 10 рабочих дней со дня, следующего за днем доведения бюджетн</w:t>
      </w:r>
      <w:r>
        <w:rPr>
          <w:rFonts w:ascii="Times New Roman" w:hAnsi="Times New Roman"/>
          <w:sz w:val="28"/>
        </w:rPr>
        <w:t>ых ассигнований на предоставление субсидии до Министерства»;</w:t>
      </w:r>
    </w:p>
    <w:p w:rsidR="00A30B4E" w:rsidRDefault="00855FD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абзац второй пункта 11 после слов «дождевальных машин,» дополнить словами «в том числе широкозахватных дождевальных машин кругового и фронтального действия, укомплектованных установками мониторин</w:t>
      </w:r>
      <w:r>
        <w:rPr>
          <w:rFonts w:ascii="Times New Roman" w:hAnsi="Times New Roman"/>
          <w:sz w:val="28"/>
        </w:rPr>
        <w:t>га работы,»;</w:t>
      </w:r>
    </w:p>
    <w:p w:rsidR="00A30B4E" w:rsidRDefault="00855FD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пункт 12 после слов «дождевальных машин,» дополнить словами «в том числе широкозахватных дождевальных машин кругового и фронтального действия, укомплектованных установками мониторинга работы,»;</w:t>
      </w:r>
    </w:p>
    <w:p w:rsidR="00A30B4E" w:rsidRDefault="00855FD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пункте 24:</w:t>
      </w:r>
    </w:p>
    <w:p w:rsidR="00A30B4E" w:rsidRDefault="00855FD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абзаце пятом слова «строительства </w:t>
      </w:r>
      <w:r>
        <w:rPr>
          <w:rFonts w:ascii="Times New Roman" w:hAnsi="Times New Roman"/>
          <w:sz w:val="28"/>
        </w:rPr>
        <w:t>или восстановления оросительных систем и объектов водоснабжения» заменить словами «оснащения оросительных систем мелиоративной техникой»;</w:t>
      </w:r>
    </w:p>
    <w:p w:rsidR="00A30B4E" w:rsidRDefault="00855FD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пункте 54 слова «расчетные или корреспондентские» исключить;</w:t>
      </w:r>
    </w:p>
    <w:p w:rsidR="00A30B4E" w:rsidRDefault="00855FD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пункте 61 слова «Предоставленная субсидия подлежит» з</w:t>
      </w:r>
      <w:r>
        <w:rPr>
          <w:rFonts w:ascii="Times New Roman" w:hAnsi="Times New Roman"/>
          <w:sz w:val="28"/>
        </w:rPr>
        <w:t>аменить словами «Средства субсидии подлежат»;</w:t>
      </w:r>
    </w:p>
    <w:p w:rsidR="00A30B4E" w:rsidRDefault="00855FD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в Порядке предоставления из бюджета Республики Татарстан субсидии на возмещение части затрат, связанных с разработкой проектных и изыскательских работ на проведение химической мелиорации земель, приобретением, </w:t>
      </w:r>
      <w:r>
        <w:rPr>
          <w:rFonts w:ascii="Times New Roman" w:hAnsi="Times New Roman"/>
          <w:sz w:val="28"/>
        </w:rPr>
        <w:t>транспортировкой и внесением мелиорантов почвы, утвержденном указанным постановлением:</w:t>
      </w:r>
    </w:p>
    <w:p w:rsidR="00A30B4E" w:rsidRDefault="00855FD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дополнить пунктом 1</w:t>
      </w:r>
      <w:r>
        <w:rPr>
          <w:rFonts w:ascii="Times New Roman" w:hAnsi="Times New Roman"/>
          <w:sz w:val="28"/>
          <w:vertAlign w:val="superscript"/>
        </w:rPr>
        <w:t xml:space="preserve">1 </w:t>
      </w:r>
      <w:r>
        <w:rPr>
          <w:rFonts w:ascii="Times New Roman" w:hAnsi="Times New Roman"/>
          <w:sz w:val="28"/>
        </w:rPr>
        <w:t>следующего содержания:</w:t>
      </w:r>
    </w:p>
    <w:p w:rsidR="00A30B4E" w:rsidRDefault="00855FD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«1</w:t>
      </w:r>
      <w:r>
        <w:rPr>
          <w:rFonts w:ascii="Times New Roman" w:hAnsi="Times New Roman"/>
          <w:sz w:val="28"/>
          <w:vertAlign w:val="superscript"/>
        </w:rPr>
        <w:t>1</w:t>
      </w:r>
      <w:r>
        <w:rPr>
          <w:rFonts w:ascii="Times New Roman" w:hAnsi="Times New Roman"/>
          <w:sz w:val="28"/>
        </w:rPr>
        <w:t>. Для целей настоящего Порядка используются следующие понятия:</w:t>
      </w:r>
    </w:p>
    <w:p w:rsidR="00A30B4E" w:rsidRDefault="00855FD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химическая мелиорация земель - мероприятия в области извест</w:t>
      </w:r>
      <w:r>
        <w:rPr>
          <w:rFonts w:ascii="Times New Roman" w:hAnsi="Times New Roman"/>
          <w:sz w:val="28"/>
        </w:rPr>
        <w:t>кования кислых почв на пашне, фосфоритования почв и гипсования почв;</w:t>
      </w:r>
    </w:p>
    <w:p w:rsidR="00A30B4E" w:rsidRDefault="00855FD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кислотность почв – характеристика почвы, определяющая ее щелочную, нейтральную или кислую реакцию. Степень кислотности почвы определяется показателем рН и делится на: сильнокислые (рН 4,0</w:t>
      </w:r>
      <w:r>
        <w:rPr>
          <w:rFonts w:ascii="Times New Roman" w:hAnsi="Times New Roman"/>
          <w:sz w:val="28"/>
        </w:rPr>
        <w:t xml:space="preserve"> - 4,5), среднекислые (рН 4,6 - 5,0), слабокислые (рН 5,1 - 5,5), близкие к нейтральной почве (рН 5,6 - 6,8), нейтральные (рН 6,9 – 7,3), слабощелочные (рН 7,4 – 8,0), щелочные (рН 8,1 – 8,5).»;</w:t>
      </w:r>
    </w:p>
    <w:p w:rsidR="00A30B4E" w:rsidRDefault="00855FD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пункт 2 изложить в следующей редакции:</w:t>
      </w:r>
    </w:p>
    <w:p w:rsidR="00A30B4E" w:rsidRDefault="00855FD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«Субсидия не предостав</w:t>
      </w:r>
      <w:r>
        <w:rPr>
          <w:rFonts w:ascii="Times New Roman" w:hAnsi="Times New Roman"/>
          <w:sz w:val="28"/>
        </w:rPr>
        <w:t>ляется на затраты, возмещенные в году предоставления субсидии в рамках Порядка предоставления из бюджета Республики Татарстан субсидии на возмещение части затрат, связанных с проведением мероприятий по химической мелиорации земель, софинансируемой из федер</w:t>
      </w:r>
      <w:r>
        <w:rPr>
          <w:rFonts w:ascii="Times New Roman" w:hAnsi="Times New Roman"/>
          <w:sz w:val="28"/>
        </w:rPr>
        <w:t>ального бюджета, утвержденного постановлением Кабинета Министров Республики Татарстан от 30.06.2021 № 514 «О мерах государственной поддержки агропромышленного комплекса по отдельным направлениям».»;</w:t>
      </w:r>
    </w:p>
    <w:p w:rsidR="00A30B4E" w:rsidRDefault="00855FD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пункте 5 слова «в разделе «Бюджет» заменить словами «(в</w:t>
      </w:r>
      <w:r>
        <w:rPr>
          <w:rFonts w:ascii="Times New Roman" w:hAnsi="Times New Roman"/>
          <w:sz w:val="28"/>
        </w:rPr>
        <w:t xml:space="preserve"> разделе единого портала)», дополнить словами «в течение 10 рабочих дней со дня, следующего за днем доведения бюджетных ассигнований на предоставление субсидии до Министерства»;</w:t>
      </w:r>
    </w:p>
    <w:p w:rsidR="00A30B4E" w:rsidRDefault="00855FD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пункт 13 изложить в следующей редакции:</w:t>
      </w:r>
    </w:p>
    <w:p w:rsidR="00A30B4E" w:rsidRDefault="00855FD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«13. Размер субсидии, предоставляемой </w:t>
      </w:r>
      <w:r>
        <w:rPr>
          <w:rFonts w:ascii="Times New Roman" w:hAnsi="Times New Roman"/>
          <w:sz w:val="28"/>
        </w:rPr>
        <w:t>получателям субсидии, определяется по следующим формулам:</w:t>
      </w:r>
    </w:p>
    <w:p w:rsidR="00A30B4E" w:rsidRDefault="00855FD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а) для участников отбора, прошедших отбор проектов химической мелиорации в Министерстве сельского хозяйства Российской Федерации в году, предшествующем году предоставления субсидии, получивших </w:t>
      </w:r>
      <w:r>
        <w:rPr>
          <w:rFonts w:ascii="Times New Roman" w:hAnsi="Times New Roman"/>
          <w:sz w:val="28"/>
        </w:rPr>
        <w:t>субсидию в соответствии с Порядком предоставления из бюджета Республики Татарстан субсидии на возмещение части затрат, связанных с проведением мероприятий по химической мелиорации земель, софинансируемой из федерального бюджета, утвержденного постановление</w:t>
      </w:r>
      <w:r>
        <w:rPr>
          <w:rFonts w:ascii="Times New Roman" w:hAnsi="Times New Roman"/>
          <w:sz w:val="28"/>
        </w:rPr>
        <w:t>м Кабинета Министров Республики Татарстан от 30.06.2021 № 514 «О мерах государственной поддержки агропромышленного комплекса по отдельным направлениям» (W</w:t>
      </w:r>
      <w:r>
        <w:rPr>
          <w:rFonts w:ascii="Times New Roman" w:hAnsi="Times New Roman"/>
          <w:sz w:val="28"/>
          <w:vertAlign w:val="subscript"/>
        </w:rPr>
        <w:t>доп</w:t>
      </w:r>
      <w:r>
        <w:rPr>
          <w:rFonts w:ascii="Times New Roman" w:hAnsi="Times New Roman"/>
          <w:sz w:val="28"/>
        </w:rPr>
        <w:t>) (в рублях):</w:t>
      </w:r>
    </w:p>
    <w:p w:rsidR="00A30B4E" w:rsidRDefault="00A30B4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A30B4E" w:rsidRDefault="00855FD0">
      <w:pPr>
        <w:spacing w:after="0" w:line="240" w:lineRule="auto"/>
        <w:ind w:left="1440"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W</w:t>
      </w:r>
      <w:r>
        <w:rPr>
          <w:rFonts w:ascii="Times New Roman" w:hAnsi="Times New Roman"/>
          <w:sz w:val="28"/>
          <w:vertAlign w:val="subscript"/>
        </w:rPr>
        <w:t>доп</w:t>
      </w:r>
      <w:r>
        <w:rPr>
          <w:rFonts w:ascii="Times New Roman" w:hAnsi="Times New Roman"/>
          <w:sz w:val="28"/>
        </w:rPr>
        <w:t xml:space="preserve"> = ((R</w:t>
      </w:r>
      <w:r>
        <w:rPr>
          <w:rFonts w:ascii="Times New Roman" w:hAnsi="Times New Roman"/>
          <w:sz w:val="28"/>
          <w:vertAlign w:val="subscript"/>
        </w:rPr>
        <w:t>зск</w:t>
      </w:r>
      <w:r>
        <w:rPr>
          <w:rFonts w:ascii="Times New Roman" w:hAnsi="Times New Roman"/>
          <w:sz w:val="28"/>
        </w:rPr>
        <w:t>-R</w:t>
      </w:r>
      <w:r>
        <w:rPr>
          <w:rFonts w:ascii="Times New Roman" w:hAnsi="Times New Roman"/>
          <w:sz w:val="28"/>
          <w:vertAlign w:val="subscript"/>
        </w:rPr>
        <w:t>возск</w:t>
      </w:r>
      <w:r>
        <w:rPr>
          <w:rFonts w:ascii="Times New Roman" w:hAnsi="Times New Roman"/>
          <w:sz w:val="28"/>
        </w:rPr>
        <w:t>) х 0,4) + ((R</w:t>
      </w:r>
      <w:r>
        <w:rPr>
          <w:rFonts w:ascii="Times New Roman" w:hAnsi="Times New Roman"/>
          <w:sz w:val="28"/>
          <w:vertAlign w:val="subscript"/>
        </w:rPr>
        <w:t>зср</w:t>
      </w:r>
      <w:r>
        <w:rPr>
          <w:rFonts w:ascii="Times New Roman" w:hAnsi="Times New Roman"/>
          <w:sz w:val="28"/>
        </w:rPr>
        <w:t>-R</w:t>
      </w:r>
      <w:r>
        <w:rPr>
          <w:rFonts w:ascii="Times New Roman" w:hAnsi="Times New Roman"/>
          <w:sz w:val="28"/>
          <w:vertAlign w:val="subscript"/>
        </w:rPr>
        <w:t>возср</w:t>
      </w:r>
      <w:r>
        <w:rPr>
          <w:rFonts w:ascii="Times New Roman" w:hAnsi="Times New Roman"/>
          <w:sz w:val="28"/>
        </w:rPr>
        <w:t>) х 0,2),</w:t>
      </w:r>
    </w:p>
    <w:p w:rsidR="00A30B4E" w:rsidRDefault="00A30B4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A30B4E" w:rsidRDefault="00855FD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где </w:t>
      </w:r>
    </w:p>
    <w:p w:rsidR="00A30B4E" w:rsidRDefault="00855FD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R</w:t>
      </w:r>
      <w:r>
        <w:rPr>
          <w:rFonts w:ascii="Times New Roman" w:hAnsi="Times New Roman"/>
          <w:sz w:val="28"/>
          <w:vertAlign w:val="subscript"/>
        </w:rPr>
        <w:t>зск</w:t>
      </w:r>
      <w:r>
        <w:rPr>
          <w:rFonts w:ascii="Times New Roman" w:hAnsi="Times New Roman"/>
          <w:sz w:val="28"/>
        </w:rPr>
        <w:t xml:space="preserve"> - затраты, связанны</w:t>
      </w:r>
      <w:r>
        <w:rPr>
          <w:rFonts w:ascii="Times New Roman" w:hAnsi="Times New Roman"/>
          <w:sz w:val="28"/>
        </w:rPr>
        <w:t xml:space="preserve">е с разработкой проектных и изыскательских работ на проведение мероприятий в области химической мелиорации земель на почвах с сильной степенью кислотности почв, приобретением, транспортировкой и внесением </w:t>
      </w:r>
      <w:r>
        <w:rPr>
          <w:rFonts w:ascii="Times New Roman" w:hAnsi="Times New Roman"/>
          <w:sz w:val="28"/>
        </w:rPr>
        <w:lastRenderedPageBreak/>
        <w:t>мелиорантов, понесенные получателем субсидии в отче</w:t>
      </w:r>
      <w:r>
        <w:rPr>
          <w:rFonts w:ascii="Times New Roman" w:hAnsi="Times New Roman"/>
          <w:sz w:val="28"/>
        </w:rPr>
        <w:t>тном и (или) текущем финансовых годах за вычетом затрат на уплату налога на добавленную стоимость, рублей;</w:t>
      </w:r>
    </w:p>
    <w:p w:rsidR="00A30B4E" w:rsidRDefault="00855FD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R</w:t>
      </w:r>
      <w:r>
        <w:rPr>
          <w:rFonts w:ascii="Times New Roman" w:hAnsi="Times New Roman"/>
          <w:sz w:val="28"/>
          <w:vertAlign w:val="subscript"/>
        </w:rPr>
        <w:t>возск</w:t>
      </w:r>
      <w:r>
        <w:rPr>
          <w:rFonts w:ascii="Times New Roman" w:hAnsi="Times New Roman"/>
          <w:sz w:val="28"/>
        </w:rPr>
        <w:t xml:space="preserve"> — затраты, связанные с разработкой проектных и изыскательских работ на проведение мероприятий в области химической мелиорации земель на почвах</w:t>
      </w:r>
      <w:r>
        <w:rPr>
          <w:rFonts w:ascii="Times New Roman" w:hAnsi="Times New Roman"/>
          <w:sz w:val="28"/>
        </w:rPr>
        <w:t xml:space="preserve"> с сильной степенью кислотности почв, приобретением, транспортировкой и внесением мелиорантов, понесенные получателем субсидии в отчетном и (или) текущем финансовых годах за вычетом затрат на уплату налога на добавленную стоимость возмещенные в году предос</w:t>
      </w:r>
      <w:r>
        <w:rPr>
          <w:rFonts w:ascii="Times New Roman" w:hAnsi="Times New Roman"/>
          <w:sz w:val="28"/>
        </w:rPr>
        <w:t>тавления субсидии в рамках Порядка предоставления из бюджета Республики Татарстан субсидии на возмещение части затрат, связанных с проведением мероприятий по химической мелиорации земель, софинансируемой из федерального бюджета, утвержденного постановление</w:t>
      </w:r>
      <w:r>
        <w:rPr>
          <w:rFonts w:ascii="Times New Roman" w:hAnsi="Times New Roman"/>
          <w:sz w:val="28"/>
        </w:rPr>
        <w:t>м Кабинета Министров Республики Татарстан от 30.06.2021 № 514 «О мерах государственной поддержки агропромышленного комплекса по отдельным направлениям», рублей;</w:t>
      </w:r>
    </w:p>
    <w:p w:rsidR="00A30B4E" w:rsidRDefault="00855FD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R</w:t>
      </w:r>
      <w:r>
        <w:rPr>
          <w:rFonts w:ascii="Times New Roman" w:hAnsi="Times New Roman"/>
          <w:sz w:val="28"/>
          <w:vertAlign w:val="subscript"/>
        </w:rPr>
        <w:t>зср</w:t>
      </w:r>
      <w:r>
        <w:rPr>
          <w:rFonts w:ascii="Times New Roman" w:hAnsi="Times New Roman"/>
          <w:sz w:val="28"/>
        </w:rPr>
        <w:t xml:space="preserve"> - затраты, связанные с разработкой проектных и изыскательских работ на проведение мероприя</w:t>
      </w:r>
      <w:r>
        <w:rPr>
          <w:rFonts w:ascii="Times New Roman" w:hAnsi="Times New Roman"/>
          <w:sz w:val="28"/>
        </w:rPr>
        <w:t>тий в области химической мелиорации земель на почвах со средней степенью кислотности почв, приобретением, транспортировкой и внесением мелиорантов, понесенные получателем субсидии в отчетном и (или) текущем финансовых годах за вычетом затрат на уплату нало</w:t>
      </w:r>
      <w:r>
        <w:rPr>
          <w:rFonts w:ascii="Times New Roman" w:hAnsi="Times New Roman"/>
          <w:sz w:val="28"/>
        </w:rPr>
        <w:t>га на добавленную стоимость, рублей;</w:t>
      </w:r>
    </w:p>
    <w:p w:rsidR="00A30B4E" w:rsidRDefault="00855FD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R</w:t>
      </w:r>
      <w:r>
        <w:rPr>
          <w:rFonts w:ascii="Times New Roman" w:hAnsi="Times New Roman"/>
          <w:sz w:val="28"/>
          <w:vertAlign w:val="subscript"/>
        </w:rPr>
        <w:t>возср</w:t>
      </w:r>
      <w:r>
        <w:rPr>
          <w:rFonts w:ascii="Times New Roman" w:hAnsi="Times New Roman"/>
          <w:sz w:val="28"/>
        </w:rPr>
        <w:t xml:space="preserve"> - затраты, связанные с разработкой проектных и изыскательских работ на проведение мероприятий в области химической мелиорации земель на почвах со средней степенью кислотности почв, приобретением, транспортировкой и внесением мелиорантов, понесенные получа</w:t>
      </w:r>
      <w:r>
        <w:rPr>
          <w:rFonts w:ascii="Times New Roman" w:hAnsi="Times New Roman"/>
          <w:sz w:val="28"/>
        </w:rPr>
        <w:t>телем субсидии в отчетном и (или) текущем финансовых годах за вычетом затрат на уплату налога на добавленную стоимость и возмещенные в году предоставления субсидии в рамках Порядка предоставления из бюджета Республики Татарстан субсидии на возмещение части</w:t>
      </w:r>
      <w:r>
        <w:rPr>
          <w:rFonts w:ascii="Times New Roman" w:hAnsi="Times New Roman"/>
          <w:sz w:val="28"/>
        </w:rPr>
        <w:t xml:space="preserve"> затрат, связанных с проведением мероприятий по химической мелиорации земель, софинансируемой из федерального бюджета, утвержденного постановлением Кабинета Министров Республики Татарстан от 30.06.2021 № 514 «О мерах государственной поддержки агропромышлен</w:t>
      </w:r>
      <w:r>
        <w:rPr>
          <w:rFonts w:ascii="Times New Roman" w:hAnsi="Times New Roman"/>
          <w:sz w:val="28"/>
        </w:rPr>
        <w:t>ного комплекса по отдельным направлениям», рублей;</w:t>
      </w:r>
    </w:p>
    <w:p w:rsidR="00A30B4E" w:rsidRDefault="00855FD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для участников отбора, прошедших отбор проектов химической мелиорации в Министерстве сельского хозяйства Российской Федерации в году, предшествующем году предоставления субсидии, но не получивших субсид</w:t>
      </w:r>
      <w:r>
        <w:rPr>
          <w:rFonts w:ascii="Times New Roman" w:hAnsi="Times New Roman"/>
          <w:sz w:val="28"/>
        </w:rPr>
        <w:t>ию в году предоставления субсидии в рамках Порядка предоставления из бюджета Республики Татарстан субсидии на возмещение части затрат, связанных с проведением мероприятий по химической мелиорации земель, софинансируемой из федерального бюджета, утвержденно</w:t>
      </w:r>
      <w:r>
        <w:rPr>
          <w:rFonts w:ascii="Times New Roman" w:hAnsi="Times New Roman"/>
          <w:sz w:val="28"/>
        </w:rPr>
        <w:t>го постановлением Кабинета Министров Республики Татарстан от 30.06.2021 № 514 «О мерах государственной поддержки агропромышленного комплекса по отдельным направлениям» (W</w:t>
      </w:r>
      <w:r>
        <w:rPr>
          <w:rFonts w:ascii="Times New Roman" w:hAnsi="Times New Roman"/>
          <w:sz w:val="28"/>
          <w:vertAlign w:val="subscript"/>
        </w:rPr>
        <w:t>мел</w:t>
      </w:r>
      <w:r>
        <w:rPr>
          <w:rFonts w:ascii="Times New Roman" w:hAnsi="Times New Roman"/>
          <w:sz w:val="28"/>
        </w:rPr>
        <w:t>) (в рублях):</w:t>
      </w:r>
    </w:p>
    <w:p w:rsidR="00A30B4E" w:rsidRDefault="00A30B4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A30B4E" w:rsidRDefault="00855FD0">
      <w:pPr>
        <w:spacing w:after="0" w:line="240" w:lineRule="auto"/>
        <w:ind w:left="1440"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W</w:t>
      </w:r>
      <w:r>
        <w:rPr>
          <w:rFonts w:ascii="Times New Roman" w:hAnsi="Times New Roman"/>
          <w:sz w:val="28"/>
          <w:vertAlign w:val="subscript"/>
        </w:rPr>
        <w:t>мел</w:t>
      </w:r>
      <w:r>
        <w:rPr>
          <w:rFonts w:ascii="Times New Roman" w:hAnsi="Times New Roman"/>
          <w:sz w:val="28"/>
        </w:rPr>
        <w:t xml:space="preserve"> = (R</w:t>
      </w:r>
      <w:r>
        <w:rPr>
          <w:rFonts w:ascii="Times New Roman" w:hAnsi="Times New Roman"/>
          <w:sz w:val="28"/>
          <w:vertAlign w:val="subscript"/>
        </w:rPr>
        <w:t>ск</w:t>
      </w:r>
      <w:r>
        <w:rPr>
          <w:rFonts w:ascii="Times New Roman" w:hAnsi="Times New Roman"/>
          <w:sz w:val="28"/>
        </w:rPr>
        <w:t xml:space="preserve"> х 0,7) + (R</w:t>
      </w:r>
      <w:r>
        <w:rPr>
          <w:rFonts w:ascii="Times New Roman" w:hAnsi="Times New Roman"/>
          <w:sz w:val="28"/>
          <w:vertAlign w:val="subscript"/>
        </w:rPr>
        <w:t>ср</w:t>
      </w:r>
      <w:r>
        <w:rPr>
          <w:rFonts w:ascii="Times New Roman" w:hAnsi="Times New Roman"/>
          <w:sz w:val="28"/>
        </w:rPr>
        <w:t xml:space="preserve"> х 0,6) + (R</w:t>
      </w:r>
      <w:r>
        <w:rPr>
          <w:rFonts w:ascii="Times New Roman" w:hAnsi="Times New Roman"/>
          <w:sz w:val="28"/>
          <w:vertAlign w:val="subscript"/>
        </w:rPr>
        <w:t>сл</w:t>
      </w:r>
      <w:r>
        <w:rPr>
          <w:rFonts w:ascii="Times New Roman" w:hAnsi="Times New Roman"/>
          <w:sz w:val="28"/>
        </w:rPr>
        <w:t xml:space="preserve"> х 0,5),</w:t>
      </w:r>
    </w:p>
    <w:p w:rsidR="00A30B4E" w:rsidRDefault="00A30B4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A30B4E" w:rsidRDefault="00855FD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где </w:t>
      </w:r>
    </w:p>
    <w:p w:rsidR="00A30B4E" w:rsidRDefault="00855FD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R</w:t>
      </w:r>
      <w:r>
        <w:rPr>
          <w:rFonts w:ascii="Times New Roman" w:hAnsi="Times New Roman"/>
          <w:sz w:val="28"/>
          <w:vertAlign w:val="subscript"/>
        </w:rPr>
        <w:t>ск</w:t>
      </w:r>
      <w:r>
        <w:rPr>
          <w:rFonts w:ascii="Times New Roman" w:hAnsi="Times New Roman"/>
          <w:sz w:val="28"/>
        </w:rPr>
        <w:t xml:space="preserve"> - затраты,</w:t>
      </w:r>
      <w:r>
        <w:rPr>
          <w:rFonts w:ascii="Times New Roman" w:hAnsi="Times New Roman"/>
          <w:sz w:val="28"/>
        </w:rPr>
        <w:t xml:space="preserve"> связанные с разработкой проектных и изыскательских работ на проведение мероприятий в области химической мелиорации земель на почвах с сильной степенью кислотности почв, приобретением, транспортировкой и внесением мелиорантов, понесенные получателем субсид</w:t>
      </w:r>
      <w:r>
        <w:rPr>
          <w:rFonts w:ascii="Times New Roman" w:hAnsi="Times New Roman"/>
          <w:sz w:val="28"/>
        </w:rPr>
        <w:t>ии в отчетном и (или) текущем финансовых годах за вычетом затрат на уплату налога на добавленную стоимость, рублей;</w:t>
      </w:r>
    </w:p>
    <w:p w:rsidR="00A30B4E" w:rsidRDefault="00855FD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R</w:t>
      </w:r>
      <w:r>
        <w:rPr>
          <w:rFonts w:ascii="Times New Roman" w:hAnsi="Times New Roman"/>
          <w:sz w:val="28"/>
          <w:vertAlign w:val="subscript"/>
        </w:rPr>
        <w:t>ср</w:t>
      </w:r>
      <w:r>
        <w:rPr>
          <w:rFonts w:ascii="Times New Roman" w:hAnsi="Times New Roman"/>
          <w:sz w:val="28"/>
        </w:rPr>
        <w:t xml:space="preserve"> - затраты, связанные с разработкой проектных и изыскательских работ на проведение мероприятий в области химической мелиорации земель на </w:t>
      </w:r>
      <w:r>
        <w:rPr>
          <w:rFonts w:ascii="Times New Roman" w:hAnsi="Times New Roman"/>
          <w:sz w:val="28"/>
        </w:rPr>
        <w:t>почвах со средней степенью кислотности почв, приобретением, транспортировкой и внесением мелиорантов, понесенные получателем субсидии в отчетном и (или) текущем финансовых годах за вычетом затрат на уплату налога на добавленную стоимость, рублей;</w:t>
      </w:r>
    </w:p>
    <w:p w:rsidR="00A30B4E" w:rsidRDefault="00855FD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R</w:t>
      </w:r>
      <w:r>
        <w:rPr>
          <w:rFonts w:ascii="Times New Roman" w:hAnsi="Times New Roman"/>
          <w:sz w:val="28"/>
          <w:vertAlign w:val="subscript"/>
        </w:rPr>
        <w:t>сл</w:t>
      </w:r>
      <w:r>
        <w:rPr>
          <w:rFonts w:ascii="Times New Roman" w:hAnsi="Times New Roman"/>
          <w:sz w:val="28"/>
        </w:rPr>
        <w:t xml:space="preserve"> - зат</w:t>
      </w:r>
      <w:r>
        <w:rPr>
          <w:rFonts w:ascii="Times New Roman" w:hAnsi="Times New Roman"/>
          <w:sz w:val="28"/>
        </w:rPr>
        <w:t>раты, связанные с разработкой проектных и изыскательских работ на проведение мероприятий в области химической мелиорации земель на почвах со слабой степенью кислотности почв, приобретением, транспортировкой и внесением мелиорантов, понесенные получателем с</w:t>
      </w:r>
      <w:r>
        <w:rPr>
          <w:rFonts w:ascii="Times New Roman" w:hAnsi="Times New Roman"/>
          <w:sz w:val="28"/>
        </w:rPr>
        <w:t>убсидии в отчетном и (или) текущем финансовых годах за вычетом затрат на уплату налога на добавленную стоимость, рублей;</w:t>
      </w:r>
    </w:p>
    <w:p w:rsidR="00A30B4E" w:rsidRDefault="00855FD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для участников отбора, не участвовавших в отборе проектов химической мелиорации в Министерстве сельского хозяйства Российской Федера</w:t>
      </w:r>
      <w:r>
        <w:rPr>
          <w:rFonts w:ascii="Times New Roman" w:hAnsi="Times New Roman"/>
          <w:sz w:val="28"/>
        </w:rPr>
        <w:t>ции в году, предшествующем году предоставления субсидии, (W</w:t>
      </w:r>
      <w:r>
        <w:rPr>
          <w:rFonts w:ascii="Times New Roman" w:hAnsi="Times New Roman"/>
          <w:sz w:val="28"/>
          <w:vertAlign w:val="subscript"/>
        </w:rPr>
        <w:t>РТ</w:t>
      </w:r>
      <w:r>
        <w:rPr>
          <w:rFonts w:ascii="Times New Roman" w:hAnsi="Times New Roman"/>
          <w:sz w:val="28"/>
        </w:rPr>
        <w:t>) (в рублях):</w:t>
      </w:r>
    </w:p>
    <w:p w:rsidR="00A30B4E" w:rsidRDefault="00A30B4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A30B4E" w:rsidRDefault="00855FD0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W</w:t>
      </w:r>
      <w:r>
        <w:rPr>
          <w:rFonts w:ascii="Times New Roman" w:hAnsi="Times New Roman"/>
          <w:sz w:val="28"/>
          <w:vertAlign w:val="subscript"/>
        </w:rPr>
        <w:t>РТ</w:t>
      </w:r>
      <w:r>
        <w:rPr>
          <w:rFonts w:ascii="Times New Roman" w:hAnsi="Times New Roman"/>
          <w:sz w:val="28"/>
        </w:rPr>
        <w:t xml:space="preserve"> = R</w:t>
      </w:r>
      <w:r>
        <w:rPr>
          <w:rFonts w:ascii="Times New Roman" w:hAnsi="Times New Roman"/>
          <w:sz w:val="28"/>
          <w:vertAlign w:val="subscript"/>
        </w:rPr>
        <w:t>з</w:t>
      </w:r>
      <w:r>
        <w:rPr>
          <w:rFonts w:ascii="Times New Roman" w:hAnsi="Times New Roman"/>
          <w:sz w:val="28"/>
        </w:rPr>
        <w:t xml:space="preserve"> х 0,5,</w:t>
      </w:r>
    </w:p>
    <w:p w:rsidR="00A30B4E" w:rsidRDefault="00A30B4E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p w:rsidR="00A30B4E" w:rsidRDefault="00855FD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где </w:t>
      </w:r>
    </w:p>
    <w:p w:rsidR="00A30B4E" w:rsidRDefault="00855FD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R</w:t>
      </w:r>
      <w:r>
        <w:rPr>
          <w:rFonts w:ascii="Times New Roman" w:hAnsi="Times New Roman"/>
          <w:sz w:val="28"/>
          <w:vertAlign w:val="subscript"/>
        </w:rPr>
        <w:t>з</w:t>
      </w:r>
      <w:r>
        <w:rPr>
          <w:rFonts w:ascii="Times New Roman" w:hAnsi="Times New Roman"/>
          <w:sz w:val="28"/>
        </w:rPr>
        <w:t xml:space="preserve"> - затраты, связанные с разработкой проектных и изыскательских работ на проведение мероприятий в области химической мелиорации земель, приобретением, трансп</w:t>
      </w:r>
      <w:r>
        <w:rPr>
          <w:rFonts w:ascii="Times New Roman" w:hAnsi="Times New Roman"/>
          <w:sz w:val="28"/>
        </w:rPr>
        <w:t>ортировкой и внесением мелиорантов, понесенные получателем субсидии в отчетном и (или) текущем финансовых годах за вычетом затрат на уплату налога на добавленную стоимость, рублей;»;</w:t>
      </w:r>
    </w:p>
    <w:p w:rsidR="00A30B4E" w:rsidRDefault="00855FD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пункт 24 изложить в следующей редакции:</w:t>
      </w:r>
    </w:p>
    <w:p w:rsidR="00A30B4E" w:rsidRDefault="00855FD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«24. Участник отбора формирует и </w:t>
      </w:r>
      <w:r>
        <w:rPr>
          <w:rFonts w:ascii="Times New Roman" w:hAnsi="Times New Roman"/>
          <w:sz w:val="28"/>
        </w:rPr>
        <w:t>подает заявку в сроки, указанные в объявлении о проведении отбора, в электронной форме посредством заполнения соответствующих экранных форм веб-интерфейса системы «Электронный бюджет» и представляет в систему «Электронный бюджет» электронные копии документ</w:t>
      </w:r>
      <w:r>
        <w:rPr>
          <w:rFonts w:ascii="Times New Roman" w:hAnsi="Times New Roman"/>
          <w:sz w:val="28"/>
        </w:rPr>
        <w:t>ов (документов на бумажном носителе, преобразованных в электронную форму путем сканирования):</w:t>
      </w:r>
    </w:p>
    <w:p w:rsidR="00A30B4E" w:rsidRDefault="00855FD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справки-расчета о причитающейся субсидии по формам, утвержденным приказом Министерства;</w:t>
      </w:r>
    </w:p>
    <w:p w:rsidR="00A30B4E" w:rsidRDefault="00855FD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проектной документации на проведение мероприятий по химической мелиорации </w:t>
      </w:r>
      <w:r>
        <w:rPr>
          <w:rFonts w:ascii="Times New Roman" w:hAnsi="Times New Roman"/>
          <w:sz w:val="28"/>
        </w:rPr>
        <w:t>земель;</w:t>
      </w:r>
    </w:p>
    <w:p w:rsidR="00A30B4E" w:rsidRDefault="00855FD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договора на составление проектно-сметной документации;</w:t>
      </w:r>
    </w:p>
    <w:p w:rsidR="00A30B4E" w:rsidRDefault="00855FD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договора подряда и (или) договора оказания услуг на выполнение работ;</w:t>
      </w:r>
    </w:p>
    <w:p w:rsidR="00A30B4E" w:rsidRDefault="00855FD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договора поставки (купли-продажи) мелиорантов почвы;</w:t>
      </w:r>
    </w:p>
    <w:p w:rsidR="00A30B4E" w:rsidRDefault="00855FD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документов, подтверждающих фактически произведенные затраты на разрабо</w:t>
      </w:r>
      <w:r>
        <w:rPr>
          <w:rFonts w:ascii="Times New Roman" w:hAnsi="Times New Roman"/>
          <w:sz w:val="28"/>
        </w:rPr>
        <w:t>тку проектной документации, приобретение, транспортировку и внесение мелиорантов в отчетном и (или) текущем финансовых годах за вычетом затрат на уплату налога на добавленную стоимость (товарных накладных, актов выполненных работ, платежных поручений, счет</w:t>
      </w:r>
      <w:r>
        <w:rPr>
          <w:rFonts w:ascii="Times New Roman" w:hAnsi="Times New Roman"/>
          <w:sz w:val="28"/>
        </w:rPr>
        <w:t>ов-фактур, внутрихозяйственных документов, актов об использовании минеральных, органических и бактериальных удобрений, ядохимикатов и гербицидов);</w:t>
      </w:r>
    </w:p>
    <w:p w:rsidR="00A30B4E" w:rsidRDefault="00855FD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треков движения транспорта при выполнении работ по внесению мелиорантов в отчетном и (или) текущем финансовых</w:t>
      </w:r>
      <w:r>
        <w:rPr>
          <w:rFonts w:ascii="Times New Roman" w:hAnsi="Times New Roman"/>
          <w:sz w:val="28"/>
        </w:rPr>
        <w:t xml:space="preserve"> годах, полученных из информационных систем мониторинга движения транспорта;</w:t>
      </w:r>
    </w:p>
    <w:p w:rsidR="00A30B4E" w:rsidRDefault="00855FD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документа, подтверждающего право собственности (пользования, аренды) на земельные участки, на которых проведены мероприятия в области химической мелиорации земель;</w:t>
      </w:r>
    </w:p>
    <w:p w:rsidR="00A30B4E" w:rsidRDefault="00855FD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справки в произ</w:t>
      </w:r>
      <w:r>
        <w:rPr>
          <w:rFonts w:ascii="Times New Roman" w:hAnsi="Times New Roman"/>
          <w:sz w:val="28"/>
        </w:rPr>
        <w:t>вольной форме, подтверждающей, что представленные к возмещению затраты отчетного финансового года, предусмотренные настоящим Порядком, не возмещались в отчетном финансовом году;</w:t>
      </w:r>
    </w:p>
    <w:p w:rsidR="00A30B4E" w:rsidRDefault="00855FD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сведений из налогового органа о применяемой системе налогообложения для участн</w:t>
      </w:r>
      <w:r>
        <w:rPr>
          <w:rFonts w:ascii="Times New Roman" w:hAnsi="Times New Roman"/>
          <w:sz w:val="28"/>
        </w:rPr>
        <w:t xml:space="preserve">иков отбора, использующих право на освобождение от исполнения обязанностей налогоплательщика, связанных с исчислением и уплатой налога на добавленную стоимость; </w:t>
      </w:r>
    </w:p>
    <w:p w:rsidR="00A30B4E" w:rsidRDefault="00855FD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участник отбора, указанный в подпункте «а» пункта 1 настоящего Порядка, предоставляет дополнит</w:t>
      </w:r>
      <w:r>
        <w:rPr>
          <w:rFonts w:ascii="Times New Roman" w:hAnsi="Times New Roman"/>
          <w:sz w:val="28"/>
        </w:rPr>
        <w:t>ельно электронную копию соглашения о предоставлении из бюджета Республики Татарстан субсидии на возмещение части затрат, связанных с проведением мероприятий по химической мелиорации земель, софинансируемой из федерального бюджета.»;</w:t>
      </w:r>
    </w:p>
    <w:p w:rsidR="00A30B4E" w:rsidRDefault="00855FD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абзаце втором пункта </w:t>
      </w:r>
      <w:r>
        <w:rPr>
          <w:rFonts w:ascii="Times New Roman" w:hAnsi="Times New Roman"/>
          <w:sz w:val="28"/>
        </w:rPr>
        <w:t>54 слова «расчетные или корреспондентские» исключить;</w:t>
      </w:r>
    </w:p>
    <w:p w:rsidR="00A30B4E" w:rsidRDefault="00855FD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пункте 59 слова «Предоставленная субсидия подлежит» заменить словами «Средства субсидии подлежат»;</w:t>
      </w:r>
    </w:p>
    <w:p w:rsidR="00A30B4E" w:rsidRDefault="00855FD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Порядке предоставления из бюджета Республики Татарстан субсидии сельскохозяйственным товаропроизвод</w:t>
      </w:r>
      <w:r>
        <w:rPr>
          <w:rFonts w:ascii="Times New Roman" w:hAnsi="Times New Roman"/>
          <w:sz w:val="28"/>
        </w:rPr>
        <w:t>ителям на развитие производства органической продукции, утвержденном указанным постановлением:</w:t>
      </w:r>
    </w:p>
    <w:p w:rsidR="00A30B4E" w:rsidRDefault="00855FD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абзаце третьем пункта 3 слова «первичного» и «первый раз» исключить;</w:t>
      </w:r>
    </w:p>
    <w:p w:rsidR="00A30B4E" w:rsidRDefault="00855FD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пункте 6 слова «в разделе «Бюджет» заменить словами «(в разделе единого портала)», допол</w:t>
      </w:r>
      <w:r>
        <w:rPr>
          <w:rFonts w:ascii="Times New Roman" w:hAnsi="Times New Roman"/>
          <w:sz w:val="28"/>
        </w:rPr>
        <w:t>нить словами «в течение 10 рабочих дней со дня, следующего за днем доведения бюджетных ассигнований на предоставление субсидии до Министерства»;</w:t>
      </w:r>
    </w:p>
    <w:p w:rsidR="00A30B4E" w:rsidRDefault="00855FD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абзацах третьем и четвертом пункта 8 слово «первичного» исключить;</w:t>
      </w:r>
    </w:p>
    <w:p w:rsidR="00A30B4E" w:rsidRDefault="00855FD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пункте 13 слово «первичного» и слова «с </w:t>
      </w:r>
      <w:r>
        <w:rPr>
          <w:rFonts w:ascii="Times New Roman" w:hAnsi="Times New Roman"/>
          <w:sz w:val="28"/>
        </w:rPr>
        <w:t>отчислениями» исключить;</w:t>
      </w:r>
    </w:p>
    <w:p w:rsidR="00A30B4E" w:rsidRDefault="00855FD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абзацах шестом, девятом и семнадцатом пункта 14 слово «первичного» исключить;</w:t>
      </w:r>
    </w:p>
    <w:p w:rsidR="00A30B4E" w:rsidRDefault="00855FD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пункте 15 слово «первичного» исключить;</w:t>
      </w:r>
    </w:p>
    <w:p w:rsidR="00A30B4E" w:rsidRDefault="00855FD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пункте 25:</w:t>
      </w:r>
    </w:p>
    <w:p w:rsidR="00A30B4E" w:rsidRDefault="00855FD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абзацах третьем, пятом и шестом слово «первичного» исключить;</w:t>
      </w:r>
    </w:p>
    <w:p w:rsidR="00A30B4E" w:rsidRDefault="00855FD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абзац шестой после слов </w:t>
      </w:r>
      <w:r>
        <w:rPr>
          <w:rFonts w:ascii="Times New Roman" w:hAnsi="Times New Roman"/>
          <w:sz w:val="28"/>
        </w:rPr>
        <w:t>«платежных поручений» дополнить словами «, платежных ведомостей».</w:t>
      </w:r>
    </w:p>
    <w:p w:rsidR="00A30B4E" w:rsidRDefault="00855FD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пункте 55 слова «расчетные или корреспондентские» исключить;</w:t>
      </w:r>
    </w:p>
    <w:p w:rsidR="00A30B4E" w:rsidRDefault="00855FD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пункте 60 слова «Предоставленная субсидия подлежит» заменить словами «Средства субсидии подлежат»;</w:t>
      </w:r>
    </w:p>
    <w:p w:rsidR="00A30B4E" w:rsidRDefault="00855FD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Порядке предоставления </w:t>
      </w:r>
      <w:r>
        <w:rPr>
          <w:rFonts w:ascii="Times New Roman" w:hAnsi="Times New Roman"/>
          <w:sz w:val="28"/>
        </w:rPr>
        <w:t>из бюджета Республики Татарстан субсидии на поддержку племенного животноводства, утвержденного указанным постановлением:</w:t>
      </w:r>
    </w:p>
    <w:p w:rsidR="00A30B4E" w:rsidRDefault="00855FD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пункте 1:</w:t>
      </w:r>
    </w:p>
    <w:p w:rsidR="00A30B4E" w:rsidRDefault="00855FD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подпункте 1.2.1 слова «производством и реализацией» заменить словами «приобретением»;</w:t>
      </w:r>
    </w:p>
    <w:p w:rsidR="00A30B4E" w:rsidRDefault="00855FD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пункте 4 слова «в разделе «Бюджет</w:t>
      </w:r>
      <w:r>
        <w:rPr>
          <w:rFonts w:ascii="Times New Roman" w:hAnsi="Times New Roman"/>
          <w:sz w:val="28"/>
        </w:rPr>
        <w:t>» заменить словами «(в разделе единого портала)», дополнить словами «в течение 10 рабочих дней со дня, следующего за днем доведения бюджетных ассигнований на предоставление субсидии до Министерства»;</w:t>
      </w:r>
    </w:p>
    <w:p w:rsidR="00A30B4E" w:rsidRDefault="00855FD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пункте 6:</w:t>
      </w:r>
    </w:p>
    <w:p w:rsidR="00A30B4E" w:rsidRDefault="00855FD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подпункт 6.1 дополнить абзацем следующего со</w:t>
      </w:r>
      <w:r>
        <w:rPr>
          <w:rFonts w:ascii="Times New Roman" w:hAnsi="Times New Roman"/>
          <w:sz w:val="28"/>
        </w:rPr>
        <w:t>держания:</w:t>
      </w:r>
    </w:p>
    <w:p w:rsidR="00A30B4E" w:rsidRDefault="00855FD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«участник отбора, являющийся племенным хозяйством, не связан с продавцом племенных животных общим руководителем, учредителем и (или) управляющей организацией.»;</w:t>
      </w:r>
    </w:p>
    <w:p w:rsidR="00A30B4E" w:rsidRDefault="00855FD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абзацы второй и третий подпункта 6.4  изложить в следующей редакции:</w:t>
      </w:r>
    </w:p>
    <w:p w:rsidR="00A30B4E" w:rsidRDefault="00855FD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«участник отбора</w:t>
      </w:r>
      <w:r>
        <w:rPr>
          <w:rFonts w:ascii="Times New Roman" w:hAnsi="Times New Roman"/>
          <w:sz w:val="28"/>
        </w:rPr>
        <w:t xml:space="preserve"> является сельхозтоваропроизводителем (за исключением граждан, ведущих личное подсобное хозяйство);</w:t>
      </w:r>
    </w:p>
    <w:p w:rsidR="00A30B4E" w:rsidRDefault="00855FD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приобретение в отчетном и (или) текущем финансовых годах семени племенных быков-производителей у поставщиков, зарегистрированных в государственном племенном</w:t>
      </w:r>
      <w:r>
        <w:rPr>
          <w:rFonts w:ascii="Times New Roman" w:hAnsi="Times New Roman"/>
          <w:sz w:val="28"/>
        </w:rPr>
        <w:t xml:space="preserve"> регистре в качестве племенного предприятия по хранению и реализации семени животных-производителей, и (или) у организаций по искусственному осеменению сельскохозяйственных животных, ведущих деятельность не менее трех лет.»;</w:t>
      </w:r>
    </w:p>
    <w:p w:rsidR="00A30B4E" w:rsidRDefault="00855FD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абзац четвертый признать утрати</w:t>
      </w:r>
      <w:r>
        <w:rPr>
          <w:rFonts w:ascii="Times New Roman" w:hAnsi="Times New Roman"/>
          <w:sz w:val="28"/>
        </w:rPr>
        <w:t>вшим силу;</w:t>
      </w:r>
    </w:p>
    <w:p w:rsidR="00A30B4E" w:rsidRDefault="00855FD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абзац второй подпункта 6.11 дополнить словами «или организацией по искусственному осеменению сельскохозяйственных животных, ведущей деятельность не менее трех лет»;</w:t>
      </w:r>
    </w:p>
    <w:p w:rsidR="00A30B4E" w:rsidRDefault="00855FD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абзац пятый пункта 11 изложить в следующей редакции:</w:t>
      </w:r>
    </w:p>
    <w:p w:rsidR="00A30B4E" w:rsidRDefault="00855FD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«в соответствии с подпункто</w:t>
      </w:r>
      <w:r>
        <w:rPr>
          <w:rFonts w:ascii="Times New Roman" w:hAnsi="Times New Roman"/>
          <w:sz w:val="28"/>
        </w:rPr>
        <w:t>м 1.2.1 пункта 1 настоящего Порядка - затраты на приобретение семени племенных быков-производителей;»;</w:t>
      </w:r>
    </w:p>
    <w:p w:rsidR="00A30B4E" w:rsidRDefault="00855FD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пункте 12:</w:t>
      </w:r>
    </w:p>
    <w:p w:rsidR="00A30B4E" w:rsidRDefault="00855FD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подпункте 12.4:</w:t>
      </w:r>
    </w:p>
    <w:p w:rsidR="00A30B4E" w:rsidRDefault="00855FD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абзаце первом слова «производством и реализацией» заменить словом «приобретением»; </w:t>
      </w:r>
    </w:p>
    <w:p w:rsidR="00A30B4E" w:rsidRDefault="00855FD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Times New Roman" w:hAnsi="Times New Roman"/>
          <w:sz w:val="28"/>
        </w:rPr>
        <w:t>в абзаце четвертом слова «</w:t>
      </w:r>
      <w:r>
        <w:rPr>
          <w:rFonts w:ascii="XO Thames" w:hAnsi="XO Thames"/>
          <w:sz w:val="28"/>
        </w:rPr>
        <w:t>произведен</w:t>
      </w:r>
      <w:r>
        <w:rPr>
          <w:rFonts w:ascii="XO Thames" w:hAnsi="XO Thames"/>
          <w:sz w:val="28"/>
        </w:rPr>
        <w:t>ных и реализованных» заменить словом «приобретенных»;</w:t>
      </w:r>
    </w:p>
    <w:p w:rsidR="00A30B4E" w:rsidRDefault="00855FD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абзаце шестом слова «реализованное семя» заменить словами «приобретение семени»;</w:t>
      </w:r>
    </w:p>
    <w:p w:rsidR="00A30B4E" w:rsidRDefault="00855FD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абзаце пятом подпункта 12.8 слова «1 300,0 рубля» заменить словами</w:t>
      </w:r>
      <w:r>
        <w:rPr>
          <w:rFonts w:ascii="Times New Roman" w:hAnsi="Times New Roman"/>
          <w:sz w:val="28"/>
        </w:rPr>
        <w:br/>
        <w:t>«2 000,0 рубля»;</w:t>
      </w:r>
    </w:p>
    <w:p w:rsidR="00A30B4E" w:rsidRDefault="00855FD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в подпункте 12.15:</w:t>
      </w:r>
    </w:p>
    <w:p w:rsidR="00A30B4E" w:rsidRDefault="00855FD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абзац четверты</w:t>
      </w:r>
      <w:r>
        <w:rPr>
          <w:rFonts w:ascii="Times New Roman" w:hAnsi="Times New Roman"/>
          <w:sz w:val="28"/>
        </w:rPr>
        <w:t>й изложить в следующей редакции:</w:t>
      </w:r>
    </w:p>
    <w:p w:rsidR="00A30B4E" w:rsidRDefault="00855FD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«C</w:t>
      </w:r>
      <w:r>
        <w:rPr>
          <w:rFonts w:ascii="Times New Roman" w:hAnsi="Times New Roman"/>
          <w:sz w:val="28"/>
          <w:vertAlign w:val="subscript"/>
        </w:rPr>
        <w:t>J</w:t>
      </w:r>
      <w:r>
        <w:rPr>
          <w:rFonts w:ascii="Times New Roman" w:hAnsi="Times New Roman"/>
          <w:sz w:val="28"/>
        </w:rPr>
        <w:t xml:space="preserve"> - стоимость племенных лошадей верховых и рысистых пород, в соответствии с перечнем, утвержденным приказом Министерства, приобретенных и оплаченных получателем субсидии в отчетном и (или) текущем финансовых годах, за выч</w:t>
      </w:r>
      <w:r>
        <w:rPr>
          <w:rFonts w:ascii="Times New Roman" w:hAnsi="Times New Roman"/>
          <w:sz w:val="28"/>
        </w:rPr>
        <w:t>етом расходов на уплату налога на добавленную стоимость, рублей;»;</w:t>
      </w:r>
    </w:p>
    <w:p w:rsidR="00A30B4E" w:rsidRDefault="00855FD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абзац шестой изложить в следующей редакции:</w:t>
      </w:r>
    </w:p>
    <w:p w:rsidR="00A30B4E" w:rsidRDefault="00855FD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«C</w:t>
      </w:r>
      <w:r>
        <w:rPr>
          <w:rFonts w:ascii="Times New Roman" w:hAnsi="Times New Roman"/>
          <w:sz w:val="28"/>
          <w:vertAlign w:val="subscript"/>
        </w:rPr>
        <w:t>p</w:t>
      </w:r>
      <w:r>
        <w:rPr>
          <w:rFonts w:ascii="Times New Roman" w:hAnsi="Times New Roman"/>
          <w:sz w:val="28"/>
        </w:rPr>
        <w:t xml:space="preserve"> - стоимость племенных лошадей, за исключением племенных лошадей верховых и рысистых пород, в соответствии с перечнем, утвержденным приказом М</w:t>
      </w:r>
      <w:r>
        <w:rPr>
          <w:rFonts w:ascii="Times New Roman" w:hAnsi="Times New Roman"/>
          <w:sz w:val="28"/>
        </w:rPr>
        <w:t>инистерства, приобретенных и оплаченных получателем субсидии в отчетном и (или) текущем финансовых годах, за вычетом расходов на уплату налога на добавленную стоимость, рублей;»;</w:t>
      </w:r>
    </w:p>
    <w:p w:rsidR="00A30B4E" w:rsidRDefault="00855FD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пункте 13:</w:t>
      </w:r>
    </w:p>
    <w:p w:rsidR="00A30B4E" w:rsidRDefault="00855FD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подпункт 13.4 изложить в следующей редакции:</w:t>
      </w:r>
    </w:p>
    <w:p w:rsidR="00A30B4E" w:rsidRDefault="00855FD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«13.4. Для </w:t>
      </w:r>
      <w:r>
        <w:rPr>
          <w:rFonts w:ascii="Times New Roman" w:hAnsi="Times New Roman"/>
          <w:sz w:val="28"/>
        </w:rPr>
        <w:t>получателей субсидии в соответствии с подпунктом 1.2.1 пункта 1 настоящего Порядка - маточное поголовье крупного рогатого скота по состоянию на 31 декабря текущего финансового года не менее поголовья по состоянию на 31 декабря отчетного финансового года (г</w:t>
      </w:r>
      <w:r>
        <w:rPr>
          <w:rFonts w:ascii="Times New Roman" w:hAnsi="Times New Roman"/>
          <w:sz w:val="28"/>
        </w:rPr>
        <w:t>олов).»;</w:t>
      </w:r>
    </w:p>
    <w:p w:rsidR="00A30B4E" w:rsidRDefault="00855FD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подпункте 13.21 слово «маточного» заменить словом «общего»;</w:t>
      </w:r>
    </w:p>
    <w:p w:rsidR="00A30B4E" w:rsidRDefault="00855FD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пункте 23:</w:t>
      </w:r>
    </w:p>
    <w:p w:rsidR="00A30B4E" w:rsidRDefault="00855FD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подпункте 23.4:</w:t>
      </w:r>
    </w:p>
    <w:p w:rsidR="00A30B4E" w:rsidRDefault="00855FD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абзацы второй - четвертый изложить в следующей редакции:</w:t>
      </w:r>
    </w:p>
    <w:p w:rsidR="00A30B4E" w:rsidRDefault="00855FD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«информации о маточном поголовье крупного рогатого скота, на основании которой сформирована стати</w:t>
      </w:r>
      <w:r>
        <w:rPr>
          <w:rFonts w:ascii="Times New Roman" w:hAnsi="Times New Roman"/>
          <w:sz w:val="28"/>
        </w:rPr>
        <w:t>стическая отчетность за отчетный финансовый год;</w:t>
      </w:r>
    </w:p>
    <w:p w:rsidR="00A30B4E" w:rsidRDefault="00855FD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племенных свидетельств на семя быков-производителей;</w:t>
      </w:r>
    </w:p>
    <w:p w:rsidR="00A30B4E" w:rsidRDefault="00855FD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договора купли-продажи, счета-фактуры, платежного поручения, накладной, подтверждающих приобретение в отчетном и (или) текущем финансовых годах семени бык</w:t>
      </w:r>
      <w:r>
        <w:rPr>
          <w:rFonts w:ascii="Times New Roman" w:hAnsi="Times New Roman"/>
          <w:sz w:val="28"/>
        </w:rPr>
        <w:t>ов-производителей.»;</w:t>
      </w:r>
    </w:p>
    <w:p w:rsidR="00A30B4E" w:rsidRDefault="00855FD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абзац пятый признать утратившим силу;</w:t>
      </w:r>
    </w:p>
    <w:p w:rsidR="00A30B4E" w:rsidRDefault="00855FD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подпункт 23.15 дополнить абзацем следующего содержания:</w:t>
      </w:r>
    </w:p>
    <w:p w:rsidR="00A30B4E" w:rsidRDefault="00855FD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«Участники отбора предоставляют электронные копии паспортов лошадей, заверенных организацией, зарегистрированной в государственном племенном </w:t>
      </w:r>
      <w:r>
        <w:rPr>
          <w:rFonts w:ascii="Times New Roman" w:hAnsi="Times New Roman"/>
          <w:sz w:val="28"/>
        </w:rPr>
        <w:t>регистре в качестве селекционного центра по татарской породе лошадей.»;</w:t>
      </w:r>
    </w:p>
    <w:p w:rsidR="00A30B4E" w:rsidRDefault="00855FD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подпункт 23.17 дополнить абзацем следующего содержания:</w:t>
      </w:r>
    </w:p>
    <w:p w:rsidR="00A30B4E" w:rsidRDefault="00855FD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«Участники отбора предоставляют электронную копию реестра конематок, заверенного организацией, зарегистрированной в государствен</w:t>
      </w:r>
      <w:r>
        <w:rPr>
          <w:rFonts w:ascii="Times New Roman" w:hAnsi="Times New Roman"/>
          <w:sz w:val="28"/>
        </w:rPr>
        <w:t>ном племенном регистре в качестве селекционного центра по татарской породе лошадей.»;</w:t>
      </w:r>
    </w:p>
    <w:p w:rsidR="00A30B4E" w:rsidRDefault="00855FD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пункте 53 слова «расчетные или корреспондентские» исключить;</w:t>
      </w:r>
    </w:p>
    <w:p w:rsidR="00A30B4E" w:rsidRDefault="00855FD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пункте 58 слова «Предоставленная субсидия подлежит» заменить словами «Средства субсидии подлежат»;</w:t>
      </w:r>
    </w:p>
    <w:p w:rsidR="00A30B4E" w:rsidRDefault="00855FD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hyperlink r:id="rId11" w:history="1">
        <w:r>
          <w:rPr>
            <w:rFonts w:ascii="Times New Roman" w:hAnsi="Times New Roman"/>
            <w:sz w:val="28"/>
          </w:rPr>
          <w:t>в Порядк</w:t>
        </w:r>
      </w:hyperlink>
      <w:r>
        <w:rPr>
          <w:rFonts w:ascii="Times New Roman" w:hAnsi="Times New Roman"/>
          <w:sz w:val="28"/>
        </w:rPr>
        <w:t>е предоставления из бюджета Республики Татарстан субсидии сельскохозяйственным заготовительно-потребительским кооперативам, заготовительн</w:t>
      </w:r>
      <w:r>
        <w:rPr>
          <w:rFonts w:ascii="Times New Roman" w:hAnsi="Times New Roman"/>
          <w:sz w:val="28"/>
        </w:rPr>
        <w:t>ым организациям и предприятиям потребительской кооперации на возмещение части затрат по закупке мяса, шерсти и кожевенного сырья в личных подсобных хозяйствах населения, утвержденном указанным постановлением:</w:t>
      </w:r>
    </w:p>
    <w:p w:rsidR="00A30B4E" w:rsidRDefault="00855FD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в пункте 4 слова «в разделе «Бюджет» заменить с</w:t>
      </w:r>
      <w:r>
        <w:rPr>
          <w:rFonts w:ascii="Times New Roman" w:hAnsi="Times New Roman"/>
          <w:sz w:val="28"/>
        </w:rPr>
        <w:t>ловами «(в разделе единого портала)», дополнить словами «в течение 10 рабочих дней со дня, следующего за днем доведения бюджетных ассигнований на предоставление субсидии до Министерства»;</w:t>
      </w:r>
    </w:p>
    <w:p w:rsidR="00A30B4E" w:rsidRDefault="00855FD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пункте 52 слова «расчетные или корреспондентские» исключить;</w:t>
      </w:r>
    </w:p>
    <w:p w:rsidR="00A30B4E" w:rsidRDefault="00855FD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пун</w:t>
      </w:r>
      <w:r>
        <w:rPr>
          <w:rFonts w:ascii="Times New Roman" w:hAnsi="Times New Roman"/>
          <w:sz w:val="28"/>
        </w:rPr>
        <w:t>кте 58 слова «Предоставленная субсидия подлежит» заменить словами «Средства субсидии подлежат»;</w:t>
      </w:r>
    </w:p>
    <w:p w:rsidR="00A30B4E" w:rsidRDefault="00855FD0">
      <w:pPr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hyperlink r:id="rId12" w:history="1">
        <w:r>
          <w:rPr>
            <w:rFonts w:ascii="Times New Roman" w:hAnsi="Times New Roman"/>
            <w:sz w:val="28"/>
          </w:rPr>
          <w:t>в Порядке</w:t>
        </w:r>
      </w:hyperlink>
      <w:r>
        <w:rPr>
          <w:rFonts w:ascii="Times New Roman" w:hAnsi="Times New Roman"/>
          <w:sz w:val="28"/>
        </w:rPr>
        <w:t xml:space="preserve"> предоставления из бюджета Республ</w:t>
      </w:r>
      <w:r>
        <w:rPr>
          <w:rFonts w:ascii="Times New Roman" w:hAnsi="Times New Roman"/>
          <w:sz w:val="28"/>
        </w:rPr>
        <w:t>ики Татарстан субсидии звероводческим хозяйствам на возмещение части затрат по содержанию клеточных пушных зверей, утвержденном указанным постановлением:</w:t>
      </w:r>
    </w:p>
    <w:p w:rsidR="00A30B4E" w:rsidRDefault="00855FD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пункте 4 слова «в разделе «Бюджет» заменить словами «(в разделе единого портала)», дополнить словами</w:t>
      </w:r>
      <w:r>
        <w:rPr>
          <w:rFonts w:ascii="Times New Roman" w:hAnsi="Times New Roman"/>
          <w:sz w:val="28"/>
        </w:rPr>
        <w:t xml:space="preserve"> «в течение 10 рабочих дней со дня, следующего за днем доведения бюджетных ассигнований на предоставление субсидии до Министерства»;</w:t>
      </w:r>
    </w:p>
    <w:p w:rsidR="00A30B4E" w:rsidRDefault="00855FD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пункте 53 слова «расчетные или корреспондентские» исключить;</w:t>
      </w:r>
    </w:p>
    <w:p w:rsidR="00A30B4E" w:rsidRDefault="00855FD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пункте 58 слова «Предоставленная субсидия подлежит» замени</w:t>
      </w:r>
      <w:r>
        <w:rPr>
          <w:rFonts w:ascii="Times New Roman" w:hAnsi="Times New Roman"/>
          <w:sz w:val="28"/>
        </w:rPr>
        <w:t>ть словами «Средства субсидии подлежат»;</w:t>
      </w:r>
    </w:p>
    <w:p w:rsidR="00A30B4E" w:rsidRDefault="00855FD0">
      <w:pPr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hyperlink r:id="rId13" w:history="1">
        <w:r>
          <w:rPr>
            <w:rFonts w:ascii="Times New Roman" w:hAnsi="Times New Roman"/>
            <w:sz w:val="28"/>
          </w:rPr>
          <w:t>в Порядке</w:t>
        </w:r>
      </w:hyperlink>
      <w:r>
        <w:rPr>
          <w:rFonts w:ascii="Times New Roman" w:hAnsi="Times New Roman"/>
          <w:sz w:val="28"/>
        </w:rPr>
        <w:t xml:space="preserve"> предоставления из бюджета Республики Татарстан субсидии звероводческим хозяйствам на возмещение части затрат по мероприятиям, направленным на развитие клеточного пушного звероводства, утвержденном указанным постановлением:</w:t>
      </w:r>
    </w:p>
    <w:p w:rsidR="00A30B4E" w:rsidRDefault="00855FD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пункте 5 слова «в разделе «Бюд</w:t>
      </w:r>
      <w:r>
        <w:rPr>
          <w:rFonts w:ascii="Times New Roman" w:hAnsi="Times New Roman"/>
          <w:sz w:val="28"/>
        </w:rPr>
        <w:t>жет» заменить словами «(в разделе единого портала)», дополнить словами «в течение 10 рабочих дней со дня, следующего за днем доведения бюджетных ассигнований на предоставление субсидии до Министерства»;</w:t>
      </w:r>
    </w:p>
    <w:p w:rsidR="00A30B4E" w:rsidRDefault="00855FD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пункте 55 слова «расчетные или корреспондентские» и</w:t>
      </w:r>
      <w:r>
        <w:rPr>
          <w:rFonts w:ascii="Times New Roman" w:hAnsi="Times New Roman"/>
          <w:sz w:val="28"/>
        </w:rPr>
        <w:t>сключить;</w:t>
      </w:r>
    </w:p>
    <w:p w:rsidR="00A30B4E" w:rsidRDefault="00855FD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пункте 60 слова «Предоставленная субсидия подлежит» заменить словами «Средства субсидии подлежат»;</w:t>
      </w:r>
    </w:p>
    <w:p w:rsidR="00A30B4E" w:rsidRDefault="00855FD0">
      <w:pPr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hyperlink r:id="rId14" w:history="1">
        <w:r>
          <w:rPr>
            <w:rFonts w:ascii="Times New Roman" w:hAnsi="Times New Roman"/>
            <w:sz w:val="28"/>
          </w:rPr>
          <w:t>в Порядке</w:t>
        </w:r>
      </w:hyperlink>
      <w:r>
        <w:rPr>
          <w:rFonts w:ascii="Times New Roman" w:hAnsi="Times New Roman"/>
          <w:sz w:val="28"/>
        </w:rPr>
        <w:t xml:space="preserve"> предоставления из </w:t>
      </w:r>
      <w:r>
        <w:rPr>
          <w:rFonts w:ascii="Times New Roman" w:hAnsi="Times New Roman"/>
          <w:sz w:val="28"/>
        </w:rPr>
        <w:t>бюджета Республики Татарстан субсидии сельскохозяйственным товаропроизводителям и предприятиям потребительской кооперации на возмещение части затрат, связанных с проектированием и государственной экспертизой проектно-сметной документации на строительство (</w:t>
      </w:r>
      <w:r>
        <w:rPr>
          <w:rFonts w:ascii="Times New Roman" w:hAnsi="Times New Roman"/>
          <w:sz w:val="28"/>
        </w:rPr>
        <w:t>реконструкцию) овощехранилищ, плодохранилищ, картофелехранилищ, утвержденном указанным постановлением:</w:t>
      </w:r>
    </w:p>
    <w:p w:rsidR="00A30B4E" w:rsidRDefault="00855FD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пункте 4 слова «в разделе «Бюджет» заменить словами «(в разделе единого портала)», дополнить словами «в течение 10 рабочих дней со дня, следующего за д</w:t>
      </w:r>
      <w:r>
        <w:rPr>
          <w:rFonts w:ascii="Times New Roman" w:hAnsi="Times New Roman"/>
          <w:sz w:val="28"/>
        </w:rPr>
        <w:t>нем доведения бюджетных ассигнований на предоставление субсидии до Министерства»;</w:t>
      </w:r>
    </w:p>
    <w:p w:rsidR="00A30B4E" w:rsidRDefault="00855FD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пункте 53 слова «расчетные или корреспондентские» исключить;</w:t>
      </w:r>
    </w:p>
    <w:p w:rsidR="00A30B4E" w:rsidRDefault="00855FD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пункте 58 слова «Предоставленная субсидия подлежит» заменить словами «Средства субсидии подлежат»;</w:t>
      </w:r>
    </w:p>
    <w:p w:rsidR="00A30B4E" w:rsidRDefault="00855FD0">
      <w:pPr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hyperlink r:id="rId15" w:history="1">
        <w:r>
          <w:rPr>
            <w:rFonts w:ascii="Times New Roman" w:hAnsi="Times New Roman"/>
            <w:sz w:val="28"/>
          </w:rPr>
          <w:t>в Порядке</w:t>
        </w:r>
      </w:hyperlink>
      <w:r>
        <w:rPr>
          <w:rFonts w:ascii="Times New Roman" w:hAnsi="Times New Roman"/>
          <w:sz w:val="28"/>
        </w:rPr>
        <w:t xml:space="preserve"> предоставления из бюджета Республики Татарстан субсидии сельскохозяйственным товаропроизводителям на возмещение части затрат, связанных с п</w:t>
      </w:r>
      <w:r>
        <w:rPr>
          <w:rFonts w:ascii="Times New Roman" w:hAnsi="Times New Roman"/>
          <w:sz w:val="28"/>
        </w:rPr>
        <w:t xml:space="preserve">роектированием и государственной экспертизой проектно-сметной </w:t>
      </w:r>
      <w:r>
        <w:rPr>
          <w:rFonts w:ascii="Times New Roman" w:hAnsi="Times New Roman"/>
          <w:sz w:val="28"/>
        </w:rPr>
        <w:lastRenderedPageBreak/>
        <w:t>документации на строительство молочных комплексов, утвержденном указанным постановлением:</w:t>
      </w:r>
    </w:p>
    <w:p w:rsidR="00A30B4E" w:rsidRDefault="00855FD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пункте 4 слова «в разделе «Бюджет» заменить словами «(в разделе единого портала)», дополнить словами «</w:t>
      </w:r>
      <w:r>
        <w:rPr>
          <w:rFonts w:ascii="Times New Roman" w:hAnsi="Times New Roman"/>
          <w:sz w:val="28"/>
        </w:rPr>
        <w:t>в течение 10 рабочих дней со дня, следующего за днем доведения бюджетных ассигнований на предоставление субсидии до Министерства»;</w:t>
      </w:r>
    </w:p>
    <w:p w:rsidR="00A30B4E" w:rsidRDefault="00855FD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пункте 53 слова «расчетные или корреспондентские» исключить;</w:t>
      </w:r>
    </w:p>
    <w:p w:rsidR="00A30B4E" w:rsidRDefault="00855FD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пункте 58 слова «Предоставленная субсидия подлежит» заменить</w:t>
      </w:r>
      <w:r>
        <w:rPr>
          <w:rFonts w:ascii="Times New Roman" w:hAnsi="Times New Roman"/>
          <w:sz w:val="28"/>
        </w:rPr>
        <w:t xml:space="preserve"> словами «Средства субсидии подлежат»;</w:t>
      </w:r>
    </w:p>
    <w:p w:rsidR="00A30B4E" w:rsidRDefault="00855FD0">
      <w:pPr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в Порядке предоставления из бюджета Республики Татарстан субсидии на возмещение части затрат на техническую и технологическую модернизацию сельскохозяйственного производства, утвержденном указанным постановлением:</w:t>
      </w:r>
    </w:p>
    <w:p w:rsidR="00A30B4E" w:rsidRDefault="00855FD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z w:val="28"/>
        </w:rPr>
        <w:t>пункте 5 слова «в разделе «Бюджет» заменить словами «(в разделе единого портала)», дополнить словами «в течение 10 рабочих дней со дня, следующего за днем доведения бюджетных ассигнований на предоставление субсидии до Министерства»;</w:t>
      </w:r>
    </w:p>
    <w:p w:rsidR="00A30B4E" w:rsidRDefault="00855FD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пункте 53 слова «расч</w:t>
      </w:r>
      <w:r>
        <w:rPr>
          <w:rFonts w:ascii="Times New Roman" w:hAnsi="Times New Roman"/>
          <w:sz w:val="28"/>
        </w:rPr>
        <w:t>етные или корреспондентские» исключить;</w:t>
      </w:r>
    </w:p>
    <w:p w:rsidR="00A30B4E" w:rsidRDefault="00855FD0">
      <w:pPr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абзац второй пункта 54 изложить в следующей редакции:</w:t>
      </w:r>
    </w:p>
    <w:p w:rsidR="00A30B4E" w:rsidRDefault="00855FD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«отчет о достижении значения результата предоставления субсидии - по договорам поставки (купли-продажи) не позднее 1 марта года, следующего за годом предоставлени</w:t>
      </w:r>
      <w:r>
        <w:rPr>
          <w:rFonts w:ascii="Times New Roman" w:hAnsi="Times New Roman"/>
          <w:sz w:val="28"/>
        </w:rPr>
        <w:t>я субсидии, по договорам финансовой аренды (лизинга, сублизинга) по состоянию на дату полного выкупа техники согласно договору финансовой аренды (лизинга, сублизинга) по форме, предусмотренной типовой формой, установленной Министерством финансов Республики</w:t>
      </w:r>
      <w:r>
        <w:rPr>
          <w:rFonts w:ascii="Times New Roman" w:hAnsi="Times New Roman"/>
          <w:sz w:val="28"/>
        </w:rPr>
        <w:t xml:space="preserve"> Татарстан для соглашений;»;</w:t>
      </w:r>
    </w:p>
    <w:p w:rsidR="00A30B4E" w:rsidRDefault="00855FD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пункте 58 слова «Предоставленная субсидия подлежит» заменить словами «Средства субсидии подлежат»;</w:t>
      </w:r>
    </w:p>
    <w:p w:rsidR="00A30B4E" w:rsidRDefault="00855FD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Порядке предоставления из бюджета Республики Татарстан субсидии хлебопекарным предприятиям на возмещение части затрат, связа</w:t>
      </w:r>
      <w:r>
        <w:rPr>
          <w:rFonts w:ascii="Times New Roman" w:hAnsi="Times New Roman"/>
          <w:sz w:val="28"/>
        </w:rPr>
        <w:t>нных с модернизацией производственных мощностей, утвержденного указанным постановлением:</w:t>
      </w:r>
    </w:p>
    <w:p w:rsidR="00A30B4E" w:rsidRDefault="00855FD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пункте 5 слова «в разделе «Бюджет» заменить словами «(в разделе единого портала)», дополнить словами «в течение 10 рабочих дней со дня, следующего за днем доведения </w:t>
      </w:r>
      <w:r>
        <w:rPr>
          <w:rFonts w:ascii="Times New Roman" w:hAnsi="Times New Roman"/>
          <w:sz w:val="28"/>
        </w:rPr>
        <w:t>бюджетных ассигнований на предоставление субсидии до Министерства»;</w:t>
      </w:r>
    </w:p>
    <w:p w:rsidR="00A30B4E" w:rsidRDefault="00855FD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пункте 53 слова «расчетные или корреспондентские» исключить;</w:t>
      </w:r>
    </w:p>
    <w:p w:rsidR="00A30B4E" w:rsidRDefault="00855FD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абзаце втором пункта 54 слова «ежеквартально, не позднее 10-го рабочего дня месяца, следующего за отчетным кварталом, годов</w:t>
      </w:r>
      <w:r>
        <w:rPr>
          <w:rFonts w:ascii="Times New Roman" w:hAnsi="Times New Roman"/>
          <w:sz w:val="28"/>
        </w:rPr>
        <w:t>ой отчет -» исключить;</w:t>
      </w:r>
    </w:p>
    <w:p w:rsidR="00A30B4E" w:rsidRDefault="00855FD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пункте 58 слова «Предоставленная субсидия подлежит» заменить словами «Средства субсидии подлежат»;</w:t>
      </w:r>
    </w:p>
    <w:p w:rsidR="00A30B4E" w:rsidRDefault="00855FD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Порядке предоставления из бюджета Республики Татарстан субсидии организациям потребительской кооперации на финансовое обеспечение </w:t>
      </w:r>
      <w:r>
        <w:rPr>
          <w:rFonts w:ascii="Times New Roman" w:hAnsi="Times New Roman"/>
          <w:sz w:val="28"/>
        </w:rPr>
        <w:t>части затрат, связанных с приобретением специального автотранспорта для осуществления выездной торговли и (или) доставки товаров повседневного спроса в населенные пункты Республики Татарстан, утвержденном указанным постановлением:</w:t>
      </w:r>
    </w:p>
    <w:p w:rsidR="00A30B4E" w:rsidRDefault="00855FD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пункте 1:</w:t>
      </w:r>
    </w:p>
    <w:p w:rsidR="00A30B4E" w:rsidRDefault="00855FD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абзац первый </w:t>
      </w:r>
      <w:r>
        <w:rPr>
          <w:rFonts w:ascii="Times New Roman" w:hAnsi="Times New Roman"/>
          <w:sz w:val="28"/>
        </w:rPr>
        <w:t>после слова «осуществления» дополнить словами «заготовительной деятельности,»;</w:t>
      </w:r>
    </w:p>
    <w:p w:rsidR="00A30B4E" w:rsidRDefault="00855FD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абзаце втором слова «малотоннажный грузовой» исключить, дополнить словами «для заготовительной и производственной деятельности»;</w:t>
      </w:r>
    </w:p>
    <w:p w:rsidR="00A30B4E" w:rsidRDefault="00855FD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пункте 4 слова «в разделе «Бюджет» заменить </w:t>
      </w:r>
      <w:r>
        <w:rPr>
          <w:rFonts w:ascii="Times New Roman" w:hAnsi="Times New Roman"/>
          <w:sz w:val="28"/>
        </w:rPr>
        <w:t>словами «(в разделе единого портала)», дополнить словами «в течение 10 рабочих дней со дня, следующего за днем доведения бюджетных ассигнований на предоставление субсидии до Министерства»;</w:t>
      </w:r>
    </w:p>
    <w:p w:rsidR="00A30B4E" w:rsidRDefault="00855FD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абзац второй пункта 13 изложить в следующей редакции:</w:t>
      </w:r>
    </w:p>
    <w:p w:rsidR="00A30B4E" w:rsidRDefault="00A30B4E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:rsidR="00A30B4E" w:rsidRDefault="00855FD0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«W = S x 0,6</w:t>
      </w:r>
      <w:r>
        <w:rPr>
          <w:rFonts w:ascii="Times New Roman" w:hAnsi="Times New Roman"/>
          <w:sz w:val="28"/>
        </w:rPr>
        <w:t>,»;</w:t>
      </w:r>
    </w:p>
    <w:p w:rsidR="00A30B4E" w:rsidRDefault="00A30B4E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A30B4E" w:rsidRDefault="00855FD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пункте 52 слова «расчетные или корреспондентские» исключить;</w:t>
      </w:r>
    </w:p>
    <w:p w:rsidR="00A30B4E" w:rsidRDefault="00855FD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пункте 58 слова «Предоставленная субсидия подлежит» заменить словами «Средства субсидии подлежат»;</w:t>
      </w:r>
    </w:p>
    <w:p w:rsidR="00A30B4E" w:rsidRDefault="00855FD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Порядке предоставления из бюджета Республики Татарстан субсидии юридическим лицам на </w:t>
      </w:r>
      <w:r>
        <w:rPr>
          <w:rFonts w:ascii="Times New Roman" w:hAnsi="Times New Roman"/>
          <w:sz w:val="28"/>
        </w:rPr>
        <w:t>возмещение части затрат, связанных с приобретением вагонов-хопперов, утвержденном указанным постановлением:</w:t>
      </w:r>
    </w:p>
    <w:p w:rsidR="00A30B4E" w:rsidRDefault="00855FD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пункте 4 слова «в разделе «Бюджет» заменить словами «(в разделе единого портала)», дополнить словами «в течение 10 рабочих дней со дня, следующего</w:t>
      </w:r>
      <w:r>
        <w:rPr>
          <w:rFonts w:ascii="Times New Roman" w:hAnsi="Times New Roman"/>
          <w:sz w:val="28"/>
        </w:rPr>
        <w:t xml:space="preserve"> за днем доведения бюджетных ассигнований на предоставление субсидии до Министерства»;</w:t>
      </w:r>
    </w:p>
    <w:p w:rsidR="00A30B4E" w:rsidRDefault="00855FD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пункте 52 слова «расчетные или корреспондентские» исключить;</w:t>
      </w:r>
    </w:p>
    <w:p w:rsidR="00A30B4E" w:rsidRDefault="00855FD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в пункте 53 слова «ежеквартально, не позднее 10-го рабочего дня месяца, следующего за отчетным кварталом</w:t>
      </w:r>
      <w:r>
        <w:rPr>
          <w:rFonts w:ascii="Times New Roman" w:hAnsi="Times New Roman"/>
          <w:sz w:val="28"/>
        </w:rPr>
        <w:t>, годовой отчет -» исключить.</w:t>
      </w:r>
    </w:p>
    <w:p w:rsidR="00A30B4E" w:rsidRDefault="00855FD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пункте 57 слова «Предоставленная субсидия подлежит» заменить словами «Средства субсидии подлежат»;</w:t>
      </w:r>
    </w:p>
    <w:p w:rsidR="00A30B4E" w:rsidRDefault="00855FD0">
      <w:pPr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hyperlink r:id="rId16" w:history="1">
        <w:r>
          <w:rPr>
            <w:rFonts w:ascii="Times New Roman" w:hAnsi="Times New Roman"/>
            <w:sz w:val="28"/>
          </w:rPr>
          <w:t>в Порядке</w:t>
        </w:r>
      </w:hyperlink>
      <w:r>
        <w:rPr>
          <w:rFonts w:ascii="Times New Roman" w:hAnsi="Times New Roman"/>
          <w:sz w:val="28"/>
        </w:rPr>
        <w:t xml:space="preserve"> предоставления из бюджета Республики Татарстан субсидии сельскохозяйственным товаропроизводителям (за исключением граждан, ведущих личное подсобное хозяйство), организациям агропромышленного комплекса независимо от организационно-правовых форм, крестьянс</w:t>
      </w:r>
      <w:r>
        <w:rPr>
          <w:rFonts w:ascii="Times New Roman" w:hAnsi="Times New Roman"/>
          <w:sz w:val="28"/>
        </w:rPr>
        <w:t>ким (фермерским) хозяйствам на возмещение части затрат, связанных с уплатой налога на имущество организаций, утвержденном указанным постановлением;</w:t>
      </w:r>
    </w:p>
    <w:p w:rsidR="00A30B4E" w:rsidRDefault="00855FD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пункте 4 слова «в разделе «Бюджет» заменить словами «(в разделе единого портала)», дополнить словами «в те</w:t>
      </w:r>
      <w:r>
        <w:rPr>
          <w:rFonts w:ascii="Times New Roman" w:hAnsi="Times New Roman"/>
          <w:sz w:val="28"/>
        </w:rPr>
        <w:t>чение 10 рабочих дней со дня, следующего за днем доведения бюджетных ассигнований на предоставление субсидии до Министерства»;</w:t>
      </w:r>
    </w:p>
    <w:p w:rsidR="00A30B4E" w:rsidRDefault="00855FD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пункте 45 слова «расчетные или корреспондентские» исключить;</w:t>
      </w:r>
    </w:p>
    <w:p w:rsidR="00A30B4E" w:rsidRDefault="00855FD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пункте 49 слова «Предоставленная субсидия подлежит» заменить сло</w:t>
      </w:r>
      <w:r>
        <w:rPr>
          <w:rFonts w:ascii="Times New Roman" w:hAnsi="Times New Roman"/>
          <w:sz w:val="28"/>
        </w:rPr>
        <w:t>вами «Средства субсидии подлежат»;</w:t>
      </w:r>
    </w:p>
    <w:p w:rsidR="00A30B4E" w:rsidRDefault="00855FD0">
      <w:pPr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hyperlink r:id="rId17" w:history="1">
        <w:r>
          <w:rPr>
            <w:rFonts w:ascii="Times New Roman" w:hAnsi="Times New Roman"/>
            <w:sz w:val="28"/>
          </w:rPr>
          <w:t>в Порядке</w:t>
        </w:r>
      </w:hyperlink>
      <w:r>
        <w:rPr>
          <w:rFonts w:ascii="Times New Roman" w:hAnsi="Times New Roman"/>
          <w:sz w:val="28"/>
        </w:rPr>
        <w:t xml:space="preserve"> предоставления из бюджета Республики Татарстан субсидии на возмещение затрат на горюче-смазочн</w:t>
      </w:r>
      <w:r>
        <w:rPr>
          <w:rFonts w:ascii="Times New Roman" w:hAnsi="Times New Roman"/>
          <w:sz w:val="28"/>
        </w:rPr>
        <w:t xml:space="preserve">ые материалы сельскохозяйственным товаропроизводителям, потребительским обществам, организациям агропромышленного комплекса, индивидуальным предпринимателям и гражданам, </w:t>
      </w:r>
      <w:r>
        <w:rPr>
          <w:rFonts w:ascii="Times New Roman" w:hAnsi="Times New Roman"/>
          <w:sz w:val="28"/>
        </w:rPr>
        <w:lastRenderedPageBreak/>
        <w:t>ведущим личное подсобное хозяйство, принявшим участие в сельскохозяйственных ярмарках,</w:t>
      </w:r>
      <w:r>
        <w:rPr>
          <w:rFonts w:ascii="Times New Roman" w:hAnsi="Times New Roman"/>
          <w:sz w:val="28"/>
        </w:rPr>
        <w:t xml:space="preserve"> утвержденном указанным постановлением;</w:t>
      </w:r>
    </w:p>
    <w:p w:rsidR="00A30B4E" w:rsidRDefault="00855FD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пункте 4 слова «в разделе «Бюджет» заменить словами «(в разделе единого портала)», дополнить словами «в течение 10 рабочих дней со дня, следующего за днем доведения бюджетных ассигнований на предоставление субсидии</w:t>
      </w:r>
      <w:r>
        <w:rPr>
          <w:rFonts w:ascii="Times New Roman" w:hAnsi="Times New Roman"/>
          <w:sz w:val="28"/>
        </w:rPr>
        <w:t xml:space="preserve"> до Министерства»;</w:t>
      </w:r>
    </w:p>
    <w:p w:rsidR="00A30B4E" w:rsidRDefault="00855FD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абзаце втором пункта 45 слова «расчетные или корреспондентские» исключить;</w:t>
      </w:r>
    </w:p>
    <w:p w:rsidR="00A30B4E" w:rsidRDefault="00855FD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пункте 49 слова «Предоставленная субсидия подлежит» заменить словами «Средства субсидии подлежат»;</w:t>
      </w:r>
    </w:p>
    <w:p w:rsidR="00A30B4E" w:rsidRDefault="00855FD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Порядке предоставления из бюджета Республики Татарстан </w:t>
      </w:r>
      <w:r>
        <w:rPr>
          <w:rFonts w:ascii="Times New Roman" w:hAnsi="Times New Roman"/>
          <w:sz w:val="28"/>
        </w:rPr>
        <w:t>субсидии сельскохозяйственным товаропроизводителям на возмещение части затрат по мероприятиям, направленным на развитие растениеводства, утвержденном указанным постановлением:</w:t>
      </w:r>
    </w:p>
    <w:p w:rsidR="00A30B4E" w:rsidRDefault="00855FD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пункте 4 слова «в разделе «Бюджет» заменить словами «(в разделе единого портал</w:t>
      </w:r>
      <w:r>
        <w:rPr>
          <w:rFonts w:ascii="Times New Roman" w:hAnsi="Times New Roman"/>
          <w:sz w:val="28"/>
        </w:rPr>
        <w:t>а)», дополнить словами «в течение 10 рабочих дней со дня, следующего за днем доведения бюджетных ассигнований на предоставление субсидии до Министерства»;</w:t>
      </w:r>
    </w:p>
    <w:p w:rsidR="00A30B4E" w:rsidRDefault="00855FD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пункт 13 изложить в следующей редакции:</w:t>
      </w:r>
    </w:p>
    <w:p w:rsidR="00A30B4E" w:rsidRDefault="00855FD0">
      <w:pPr>
        <w:spacing w:after="0" w:line="240" w:lineRule="auto"/>
        <w:ind w:firstLine="54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«13. Размер субсидии, предоставляемой получателю субсидии в с</w:t>
      </w:r>
      <w:r>
        <w:rPr>
          <w:rFonts w:ascii="XO Thames" w:hAnsi="XO Thames"/>
          <w:sz w:val="28"/>
        </w:rPr>
        <w:t xml:space="preserve">оответствии с </w:t>
      </w:r>
      <w:hyperlink r:id="rId18" w:history="1">
        <w:r>
          <w:rPr>
            <w:rFonts w:ascii="XO Thames" w:hAnsi="XO Thames"/>
            <w:sz w:val="28"/>
          </w:rPr>
          <w:t>подпунктом «а» пункта 1</w:t>
        </w:r>
      </w:hyperlink>
      <w:r>
        <w:rPr>
          <w:rFonts w:ascii="XO Thames" w:hAnsi="XO Thames"/>
          <w:sz w:val="28"/>
        </w:rPr>
        <w:t xml:space="preserve"> настоящего Порядка (W</w:t>
      </w:r>
      <w:r>
        <w:rPr>
          <w:rFonts w:ascii="XO Thames" w:hAnsi="XO Thames"/>
          <w:sz w:val="24"/>
          <w:vertAlign w:val="subscript"/>
        </w:rPr>
        <w:t>зг</w:t>
      </w:r>
      <w:r>
        <w:rPr>
          <w:rFonts w:ascii="XO Thames" w:hAnsi="XO Thames"/>
          <w:sz w:val="28"/>
        </w:rPr>
        <w:t>) (в рублях), определяется по следующей формуле:</w:t>
      </w:r>
    </w:p>
    <w:p w:rsidR="00A30B4E" w:rsidRDefault="00A30B4E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A30B4E" w:rsidRDefault="00855FD0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W</w:t>
      </w:r>
      <w:r>
        <w:rPr>
          <w:rFonts w:ascii="Times New Roman" w:hAnsi="Times New Roman"/>
          <w:sz w:val="28"/>
          <w:vertAlign w:val="subscript"/>
        </w:rPr>
        <w:t>зг</w:t>
      </w:r>
      <w:r>
        <w:rPr>
          <w:rFonts w:ascii="Times New Roman" w:hAnsi="Times New Roman"/>
          <w:sz w:val="28"/>
        </w:rPr>
        <w:t xml:space="preserve"> = П</w:t>
      </w:r>
      <w:r>
        <w:rPr>
          <w:rFonts w:ascii="Times New Roman" w:hAnsi="Times New Roman"/>
          <w:sz w:val="28"/>
          <w:vertAlign w:val="subscript"/>
        </w:rPr>
        <w:t>зг</w:t>
      </w:r>
      <w:r>
        <w:rPr>
          <w:rFonts w:ascii="Times New Roman" w:hAnsi="Times New Roman"/>
          <w:sz w:val="28"/>
        </w:rPr>
        <w:t xml:space="preserve"> x S,</w:t>
      </w:r>
      <w:r>
        <w:rPr>
          <w:rFonts w:ascii="Times New Roman" w:hAnsi="Times New Roman"/>
          <w:sz w:val="28"/>
        </w:rPr>
        <w:br/>
      </w:r>
    </w:p>
    <w:p w:rsidR="00A30B4E" w:rsidRDefault="00855FD0">
      <w:pPr>
        <w:spacing w:after="0" w:line="240" w:lineRule="auto"/>
        <w:ind w:firstLine="567"/>
        <w:jc w:val="both"/>
        <w:rPr>
          <w:rFonts w:ascii="XO Thames" w:hAnsi="XO Thames"/>
          <w:sz w:val="28"/>
        </w:rPr>
      </w:pPr>
      <w:r>
        <w:rPr>
          <w:rFonts w:ascii="Times New Roman" w:hAnsi="Times New Roman"/>
          <w:sz w:val="28"/>
        </w:rPr>
        <w:t> </w:t>
      </w:r>
      <w:r>
        <w:rPr>
          <w:rFonts w:ascii="XO Thames" w:hAnsi="XO Thames"/>
          <w:sz w:val="28"/>
        </w:rPr>
        <w:t>где:</w:t>
      </w:r>
    </w:p>
    <w:p w:rsidR="00A30B4E" w:rsidRDefault="00855FD0">
      <w:pPr>
        <w:spacing w:after="0" w:line="240" w:lineRule="auto"/>
        <w:ind w:firstLine="567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</w:t>
      </w:r>
      <w:r>
        <w:rPr>
          <w:rFonts w:ascii="XO Thames" w:hAnsi="XO Thames"/>
          <w:sz w:val="16"/>
          <w:vertAlign w:val="subscript"/>
        </w:rPr>
        <w:t>зг</w:t>
      </w:r>
      <w:r>
        <w:rPr>
          <w:rFonts w:ascii="XO Thames" w:hAnsi="XO Thames"/>
          <w:sz w:val="28"/>
        </w:rPr>
        <w:t xml:space="preserve"> - </w:t>
      </w:r>
      <w:r>
        <w:rPr>
          <w:rFonts w:ascii="XO Thames" w:hAnsi="XO Thames"/>
          <w:sz w:val="28"/>
        </w:rPr>
        <w:t>площадь, занятая овощами закрытого грунта, имеющаяся у получателя субсидии за отчетный финансовый год, кв. метров;</w:t>
      </w:r>
    </w:p>
    <w:p w:rsidR="00A30B4E" w:rsidRDefault="00855FD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S - ставка субсидии на 1 кв. метр площади, занятой овощами закрытого грунта, утверждаемая приказом Министерства, рублей.</w:t>
      </w:r>
    </w:p>
    <w:p w:rsidR="00A30B4E" w:rsidRDefault="00A30B4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A30B4E" w:rsidRDefault="00855FD0">
      <w:pPr>
        <w:spacing w:after="0" w:line="240" w:lineRule="auto"/>
        <w:ind w:firstLine="54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Размер субсидии, предоставляемой получателю субсидии в соответствии с </w:t>
      </w:r>
      <w:hyperlink r:id="rId19" w:history="1">
        <w:r>
          <w:rPr>
            <w:rFonts w:ascii="XO Thames" w:hAnsi="XO Thames"/>
            <w:sz w:val="28"/>
          </w:rPr>
          <w:t>подпунктом «б» пункта 1</w:t>
        </w:r>
      </w:hyperlink>
      <w:r>
        <w:rPr>
          <w:rFonts w:ascii="XO Thames" w:hAnsi="XO Thames"/>
          <w:sz w:val="28"/>
        </w:rPr>
        <w:t xml:space="preserve"> настоящего Порядка (W</w:t>
      </w:r>
      <w:r>
        <w:rPr>
          <w:rFonts w:ascii="XO Thames" w:hAnsi="XO Thames"/>
          <w:sz w:val="24"/>
          <w:vertAlign w:val="subscript"/>
        </w:rPr>
        <w:t>ф</w:t>
      </w:r>
      <w:r>
        <w:rPr>
          <w:rFonts w:ascii="XO Thames" w:hAnsi="XO Thames"/>
          <w:sz w:val="28"/>
        </w:rPr>
        <w:t>) (в рублях), определяе</w:t>
      </w:r>
      <w:r>
        <w:rPr>
          <w:rFonts w:ascii="XO Thames" w:hAnsi="XO Thames"/>
          <w:sz w:val="28"/>
        </w:rPr>
        <w:t>тся по следующей формуле:</w:t>
      </w:r>
    </w:p>
    <w:p w:rsidR="00A30B4E" w:rsidRDefault="00855FD0">
      <w:pPr>
        <w:spacing w:after="0" w:line="240" w:lineRule="auto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 </w:t>
      </w:r>
    </w:p>
    <w:p w:rsidR="00A30B4E" w:rsidRDefault="00855FD0">
      <w:pPr>
        <w:spacing w:after="0" w:line="240" w:lineRule="auto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W</w:t>
      </w:r>
      <w:r>
        <w:rPr>
          <w:rFonts w:ascii="XO Thames" w:hAnsi="XO Thames"/>
          <w:sz w:val="24"/>
          <w:vertAlign w:val="subscript"/>
        </w:rPr>
        <w:t>ф</w:t>
      </w:r>
      <w:r>
        <w:rPr>
          <w:rFonts w:ascii="XO Thames" w:hAnsi="XO Thames"/>
          <w:sz w:val="28"/>
        </w:rPr>
        <w:t xml:space="preserve"> = П</w:t>
      </w:r>
      <w:r>
        <w:rPr>
          <w:rFonts w:ascii="XO Thames" w:hAnsi="XO Thames"/>
          <w:sz w:val="24"/>
          <w:vertAlign w:val="subscript"/>
        </w:rPr>
        <w:t>ф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8"/>
        </w:rPr>
        <w:t>x 150,</w:t>
      </w:r>
    </w:p>
    <w:p w:rsidR="00A30B4E" w:rsidRDefault="00855FD0">
      <w:pPr>
        <w:spacing w:after="0" w:line="240" w:lineRule="auto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 </w:t>
      </w:r>
    </w:p>
    <w:p w:rsidR="00A30B4E" w:rsidRDefault="00855FD0">
      <w:pPr>
        <w:spacing w:after="0" w:line="240" w:lineRule="auto"/>
        <w:ind w:firstLine="54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где:</w:t>
      </w:r>
    </w:p>
    <w:p w:rsidR="00A30B4E" w:rsidRDefault="00855FD0">
      <w:pPr>
        <w:spacing w:before="168" w:after="0" w:line="240" w:lineRule="auto"/>
        <w:ind w:firstLine="54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</w:t>
      </w:r>
      <w:r>
        <w:rPr>
          <w:rFonts w:ascii="XO Thames" w:hAnsi="XO Thames"/>
          <w:sz w:val="24"/>
          <w:vertAlign w:val="subscript"/>
        </w:rPr>
        <w:t>ф</w:t>
      </w:r>
      <w:r>
        <w:rPr>
          <w:rFonts w:ascii="XO Thames" w:hAnsi="XO Thames"/>
          <w:sz w:val="28"/>
        </w:rPr>
        <w:t xml:space="preserve"> - площадь проведенного фитосанитарного обследования посевов получателем субсидии в текущем финансовом году, гектаров;</w:t>
      </w:r>
    </w:p>
    <w:p w:rsidR="00A30B4E" w:rsidRDefault="00855FD0">
      <w:pPr>
        <w:spacing w:before="168" w:after="0" w:line="240" w:lineRule="auto"/>
        <w:ind w:firstLine="54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150 - ставка субсидии на 1 гектар площади проведенного фитосанитарного обследования п</w:t>
      </w:r>
      <w:r>
        <w:rPr>
          <w:rFonts w:ascii="XO Thames" w:hAnsi="XO Thames"/>
          <w:sz w:val="28"/>
        </w:rPr>
        <w:t>осевов, рублей.</w:t>
      </w:r>
    </w:p>
    <w:p w:rsidR="00A30B4E" w:rsidRDefault="00855FD0">
      <w:pPr>
        <w:spacing w:after="0" w:line="240" w:lineRule="auto"/>
        <w:ind w:firstLine="54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lastRenderedPageBreak/>
        <w:t xml:space="preserve">Размер субсидии, предоставляемой получателю субсидии в соответствии с </w:t>
      </w:r>
      <w:hyperlink r:id="rId20" w:history="1">
        <w:r>
          <w:rPr>
            <w:rFonts w:ascii="XO Thames" w:hAnsi="XO Thames"/>
            <w:sz w:val="28"/>
          </w:rPr>
          <w:t>подпунктом «в» пункта 1</w:t>
        </w:r>
      </w:hyperlink>
      <w:r>
        <w:rPr>
          <w:rFonts w:ascii="XO Thames" w:hAnsi="XO Thames"/>
          <w:sz w:val="28"/>
        </w:rPr>
        <w:t xml:space="preserve"> настоящего Порядка (W</w:t>
      </w:r>
      <w:r>
        <w:rPr>
          <w:rFonts w:ascii="XO Thames" w:hAnsi="XO Thames"/>
          <w:sz w:val="28"/>
          <w:vertAlign w:val="subscript"/>
        </w:rPr>
        <w:t>к.ов.</w:t>
      </w:r>
      <w:r>
        <w:rPr>
          <w:rFonts w:ascii="XO Thames" w:hAnsi="XO Thames"/>
          <w:sz w:val="28"/>
        </w:rPr>
        <w:t>) (</w:t>
      </w:r>
      <w:r>
        <w:rPr>
          <w:rFonts w:ascii="XO Thames" w:hAnsi="XO Thames"/>
          <w:sz w:val="28"/>
        </w:rPr>
        <w:t>в рублях), определяется по следующей формуле:</w:t>
      </w:r>
    </w:p>
    <w:p w:rsidR="00A30B4E" w:rsidRDefault="00855FD0">
      <w:pPr>
        <w:spacing w:after="0" w:line="240" w:lineRule="auto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 </w:t>
      </w:r>
    </w:p>
    <w:p w:rsidR="00A30B4E" w:rsidRDefault="00855FD0">
      <w:pPr>
        <w:spacing w:after="0" w:line="240" w:lineRule="auto"/>
        <w:jc w:val="center"/>
        <w:rPr>
          <w:rFonts w:ascii="XO Thames" w:hAnsi="XO Thames"/>
          <w:sz w:val="24"/>
        </w:rPr>
      </w:pPr>
      <w:r>
        <w:rPr>
          <w:rFonts w:ascii="XO Thames" w:hAnsi="XO Thames"/>
          <w:sz w:val="28"/>
        </w:rPr>
        <w:t>W</w:t>
      </w:r>
      <w:r>
        <w:rPr>
          <w:rFonts w:ascii="XO Thames" w:hAnsi="XO Thames"/>
          <w:sz w:val="28"/>
          <w:vertAlign w:val="subscript"/>
        </w:rPr>
        <w:t>к.ов</w:t>
      </w:r>
      <w:r>
        <w:rPr>
          <w:rFonts w:ascii="XO Thames" w:hAnsi="XO Thames"/>
          <w:sz w:val="24"/>
          <w:vertAlign w:val="subscript"/>
        </w:rPr>
        <w:t>.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8"/>
        </w:rPr>
        <w:t>= P</w:t>
      </w:r>
      <w:r>
        <w:rPr>
          <w:rFonts w:ascii="XO Thames" w:hAnsi="XO Thames"/>
          <w:sz w:val="28"/>
          <w:vertAlign w:val="subscript"/>
        </w:rPr>
        <w:t>тек.год</w:t>
      </w:r>
      <w:r>
        <w:rPr>
          <w:rFonts w:ascii="XO Thames" w:hAnsi="XO Thames"/>
          <w:sz w:val="28"/>
        </w:rPr>
        <w:t xml:space="preserve"> x 25 000 + W</w:t>
      </w:r>
      <w:r>
        <w:rPr>
          <w:rFonts w:ascii="XO Thames" w:hAnsi="XO Thames"/>
          <w:sz w:val="28"/>
          <w:vertAlign w:val="subscript"/>
        </w:rPr>
        <w:t>к.ов.увел</w:t>
      </w:r>
      <w:r>
        <w:rPr>
          <w:rFonts w:ascii="XO Thames" w:hAnsi="XO Thames"/>
          <w:sz w:val="24"/>
        </w:rPr>
        <w:t>,</w:t>
      </w:r>
    </w:p>
    <w:p w:rsidR="00A30B4E" w:rsidRDefault="00855FD0">
      <w:pPr>
        <w:spacing w:after="0" w:line="240" w:lineRule="auto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 </w:t>
      </w:r>
    </w:p>
    <w:p w:rsidR="00A30B4E" w:rsidRDefault="00855FD0">
      <w:pPr>
        <w:spacing w:after="0" w:line="240" w:lineRule="auto"/>
        <w:ind w:firstLine="54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где:</w:t>
      </w:r>
    </w:p>
    <w:p w:rsidR="00A30B4E" w:rsidRDefault="00855FD0">
      <w:pPr>
        <w:spacing w:before="168" w:after="0" w:line="240" w:lineRule="auto"/>
        <w:ind w:firstLine="54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P</w:t>
      </w:r>
      <w:r>
        <w:rPr>
          <w:rFonts w:ascii="XO Thames" w:hAnsi="XO Thames"/>
          <w:sz w:val="28"/>
          <w:vertAlign w:val="subscript"/>
        </w:rPr>
        <w:t>тек.год</w:t>
      </w:r>
      <w:r>
        <w:rPr>
          <w:rFonts w:ascii="XO Thames" w:hAnsi="XO Thames"/>
          <w:sz w:val="28"/>
        </w:rPr>
        <w:t xml:space="preserve"> - посевная площадь картофеля и (или) овощных культур открытого грунта в текущем финансовом году, гектаров;</w:t>
      </w:r>
    </w:p>
    <w:p w:rsidR="00A30B4E" w:rsidRDefault="00855FD0">
      <w:pPr>
        <w:spacing w:before="168" w:after="0" w:line="240" w:lineRule="auto"/>
        <w:ind w:firstLine="54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25 000 - ставка субсидии на 1 гектар </w:t>
      </w:r>
      <w:r>
        <w:rPr>
          <w:rFonts w:ascii="XO Thames" w:hAnsi="XO Thames"/>
          <w:sz w:val="28"/>
        </w:rPr>
        <w:t>посевной площади картофеля и (или) овощных культур открытого грунта, рублей;</w:t>
      </w:r>
    </w:p>
    <w:p w:rsidR="00A30B4E" w:rsidRDefault="00855FD0">
      <w:pPr>
        <w:spacing w:before="168" w:after="0" w:line="240" w:lineRule="auto"/>
        <w:ind w:firstLine="54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W</w:t>
      </w:r>
      <w:r>
        <w:rPr>
          <w:rFonts w:ascii="XO Thames" w:hAnsi="XO Thames"/>
          <w:sz w:val="28"/>
          <w:vertAlign w:val="subscript"/>
        </w:rPr>
        <w:t>к.ов.увел</w:t>
      </w:r>
      <w:r>
        <w:rPr>
          <w:rFonts w:ascii="XO Thames" w:hAnsi="XO Thames"/>
          <w:sz w:val="28"/>
        </w:rPr>
        <w:t xml:space="preserve"> - размер субсидии, предоставляемой получателю субсидии при увеличении в текущем финансовом году по отношению к отчетному финансовому году посевных площадей картофеля и </w:t>
      </w:r>
      <w:r>
        <w:rPr>
          <w:rFonts w:ascii="XO Thames" w:hAnsi="XO Thames"/>
          <w:sz w:val="28"/>
        </w:rPr>
        <w:t>(или) овощных культур открытого грунта (в рублях), определяется по следующей формуле:</w:t>
      </w:r>
    </w:p>
    <w:p w:rsidR="00A30B4E" w:rsidRDefault="00855FD0">
      <w:pPr>
        <w:spacing w:after="0" w:line="240" w:lineRule="auto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 </w:t>
      </w:r>
    </w:p>
    <w:p w:rsidR="00A30B4E" w:rsidRDefault="00855FD0">
      <w:pPr>
        <w:spacing w:after="0" w:line="240" w:lineRule="auto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W</w:t>
      </w:r>
      <w:r>
        <w:rPr>
          <w:rFonts w:ascii="XO Thames" w:hAnsi="XO Thames"/>
          <w:sz w:val="28"/>
          <w:vertAlign w:val="subscript"/>
        </w:rPr>
        <w:t>к.ов.увел</w:t>
      </w:r>
      <w:r>
        <w:rPr>
          <w:rFonts w:ascii="XO Thames" w:hAnsi="XO Thames"/>
          <w:sz w:val="28"/>
        </w:rPr>
        <w:t xml:space="preserve"> = (P</w:t>
      </w:r>
      <w:r>
        <w:rPr>
          <w:rFonts w:ascii="XO Thames" w:hAnsi="XO Thames"/>
          <w:sz w:val="28"/>
          <w:vertAlign w:val="subscript"/>
        </w:rPr>
        <w:t>тек.год</w:t>
      </w:r>
      <w:r>
        <w:rPr>
          <w:rFonts w:ascii="XO Thames" w:hAnsi="XO Thames"/>
          <w:sz w:val="28"/>
        </w:rPr>
        <w:t xml:space="preserve"> - P</w:t>
      </w:r>
      <w:r>
        <w:rPr>
          <w:rFonts w:ascii="XO Thames" w:hAnsi="XO Thames"/>
          <w:sz w:val="28"/>
          <w:vertAlign w:val="subscript"/>
        </w:rPr>
        <w:t>от.год</w:t>
      </w:r>
      <w:r>
        <w:rPr>
          <w:rFonts w:ascii="XO Thames" w:hAnsi="XO Thames"/>
          <w:sz w:val="28"/>
        </w:rPr>
        <w:t>) x 15 000,</w:t>
      </w:r>
    </w:p>
    <w:p w:rsidR="00A30B4E" w:rsidRDefault="00855FD0">
      <w:pPr>
        <w:spacing w:after="0" w:line="240" w:lineRule="auto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 </w:t>
      </w:r>
    </w:p>
    <w:p w:rsidR="00A30B4E" w:rsidRDefault="00855FD0">
      <w:pPr>
        <w:spacing w:after="0" w:line="240" w:lineRule="auto"/>
        <w:ind w:firstLine="54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где:</w:t>
      </w:r>
    </w:p>
    <w:p w:rsidR="00A30B4E" w:rsidRDefault="00855FD0">
      <w:pPr>
        <w:spacing w:before="168" w:after="0" w:line="240" w:lineRule="auto"/>
        <w:ind w:firstLine="54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P</w:t>
      </w:r>
      <w:r>
        <w:rPr>
          <w:rFonts w:ascii="XO Thames" w:hAnsi="XO Thames"/>
          <w:sz w:val="28"/>
          <w:vertAlign w:val="subscript"/>
        </w:rPr>
        <w:t>от.год</w:t>
      </w:r>
      <w:r>
        <w:rPr>
          <w:rFonts w:ascii="XO Thames" w:hAnsi="XO Thames"/>
          <w:sz w:val="28"/>
        </w:rPr>
        <w:t xml:space="preserve"> - посевная площадь картофеля и (или) овощных культур открытого грунта в отчетном финансовом году, гектаров;</w:t>
      </w:r>
    </w:p>
    <w:p w:rsidR="00A30B4E" w:rsidRDefault="00855FD0">
      <w:pPr>
        <w:spacing w:before="168" w:after="0" w:line="240" w:lineRule="auto"/>
        <w:ind w:firstLine="54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15 000 - ставка субсидии на увеличенную часть посевной площади картофеля и (или) овощных культур открытого грунта в текущем финансовом году по отношению к отчетному финансовому году, рублей.</w:t>
      </w:r>
    </w:p>
    <w:p w:rsidR="00A30B4E" w:rsidRDefault="00855FD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случае если общий объем заявленной получателями субсидии потреб</w:t>
      </w:r>
      <w:r>
        <w:rPr>
          <w:rFonts w:ascii="Times New Roman" w:hAnsi="Times New Roman"/>
          <w:sz w:val="28"/>
        </w:rPr>
        <w:t>ности в предоставлении субсидии по итогам отбора превышает объем доведенных лимитов бюджетных обязательств на цели, указанные в подпункте «в» пункта 1 настоящего Порядка, то размер субсидии, подлежащей предоставлению получателю субсидии (W</w:t>
      </w:r>
      <w:r>
        <w:rPr>
          <w:rFonts w:ascii="Times New Roman" w:hAnsi="Times New Roman"/>
          <w:sz w:val="28"/>
          <w:vertAlign w:val="subscript"/>
        </w:rPr>
        <w:t>к.ов.к</w:t>
      </w:r>
      <w:r>
        <w:rPr>
          <w:rFonts w:ascii="Times New Roman" w:hAnsi="Times New Roman"/>
          <w:sz w:val="28"/>
        </w:rPr>
        <w:t>), определя</w:t>
      </w:r>
      <w:r>
        <w:rPr>
          <w:rFonts w:ascii="Times New Roman" w:hAnsi="Times New Roman"/>
          <w:sz w:val="28"/>
        </w:rPr>
        <w:t>ется Министерством по следующей формуле:</w:t>
      </w:r>
    </w:p>
    <w:p w:rsidR="00A30B4E" w:rsidRDefault="00855FD0">
      <w:pPr>
        <w:spacing w:after="0" w:line="240" w:lineRule="auto"/>
        <w:ind w:firstLine="709"/>
        <w:jc w:val="center"/>
        <w:rPr>
          <w:rFonts w:ascii="XO Thames" w:hAnsi="XO Thames"/>
          <w:sz w:val="28"/>
        </w:rPr>
      </w:pPr>
      <w:r>
        <w:rPr>
          <w:rFonts w:ascii="Times New Roman" w:hAnsi="Times New Roman"/>
          <w:sz w:val="28"/>
        </w:rPr>
        <w:t>W</w:t>
      </w:r>
      <w:r>
        <w:rPr>
          <w:rFonts w:ascii="Times New Roman" w:hAnsi="Times New Roman"/>
          <w:sz w:val="28"/>
          <w:vertAlign w:val="subscript"/>
        </w:rPr>
        <w:t>к.ов.к</w:t>
      </w:r>
      <w:r>
        <w:rPr>
          <w:rFonts w:ascii="Times New Roman" w:hAnsi="Times New Roman"/>
          <w:sz w:val="28"/>
        </w:rPr>
        <w:t xml:space="preserve"> = W</w:t>
      </w:r>
      <w:r>
        <w:rPr>
          <w:rFonts w:ascii="Times New Roman" w:hAnsi="Times New Roman"/>
          <w:sz w:val="28"/>
          <w:vertAlign w:val="subscript"/>
        </w:rPr>
        <w:t>к.ов.</w:t>
      </w:r>
      <w:r>
        <w:rPr>
          <w:rFonts w:ascii="Times New Roman" w:hAnsi="Times New Roman"/>
          <w:sz w:val="28"/>
        </w:rPr>
        <w:t xml:space="preserve"> x К,</w:t>
      </w:r>
    </w:p>
    <w:p w:rsidR="00A30B4E" w:rsidRDefault="00A30B4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A30B4E" w:rsidRDefault="00855FD0"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Times New Roman" w:hAnsi="Times New Roman"/>
          <w:sz w:val="28"/>
        </w:rPr>
        <w:t>где К - поправочный коэффициент к субсидии, определяемый по следующей формуле:</w:t>
      </w:r>
    </w:p>
    <w:p w:rsidR="00A30B4E" w:rsidRDefault="00855FD0">
      <w:pPr>
        <w:spacing w:after="0" w:line="240" w:lineRule="auto"/>
        <w:ind w:firstLine="709"/>
        <w:jc w:val="center"/>
        <w:rPr>
          <w:rFonts w:ascii="XO Thames" w:hAnsi="XO Thames"/>
          <w:sz w:val="28"/>
        </w:rPr>
      </w:pPr>
      <m:oMathPara>
        <m:oMath>
          <m:r>
            <w:rPr>
              <w:rFonts w:ascii="Cambria Math" w:hAnsi="Cambria Math"/>
              <w:sz w:val="28"/>
            </w:rPr>
            <m:t>K</m:t>
          </m:r>
          <m:r>
            <w:rPr>
              <w:rFonts w:ascii="Cambria Math" w:hAnsi="Cambria Math"/>
              <w:sz w:val="28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8"/>
                </w:rPr>
                <m:t>Vк</m:t>
              </m:r>
              <m:r>
                <w:rPr>
                  <w:rFonts w:ascii="Cambria Math" w:hAnsi="Cambria Math"/>
                  <w:sz w:val="28"/>
                </w:rPr>
                <m:t>.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</w:rPr>
                <m:t>ов</m:t>
              </m:r>
              <m:r>
                <w:rPr>
                  <w:rFonts w:ascii="Cambria Math" w:hAnsi="Cambria Math"/>
                  <w:sz w:val="28"/>
                </w:rPr>
                <m:t>.</m:t>
              </m:r>
            </m:num>
            <m:den>
              <m:nary>
                <m:naryPr>
                  <m:chr m:val="∑"/>
                  <m:limLoc m:val="undOvr"/>
                  <m:grow m:val="1"/>
                  <m:ctrlPr>
                    <w:rPr>
                      <w:rFonts w:ascii="Cambria Math" w:hAnsi="Cambria Math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28"/>
                    </w:rPr>
                    <m:t>i</m:t>
                  </m:r>
                  <m:r>
                    <w:rPr>
                      <w:rFonts w:ascii="Cambria Math" w:hAnsi="Cambria Math"/>
                      <w:sz w:val="28"/>
                    </w:rPr>
                    <m:t>=1</m:t>
                  </m:r>
                </m:sub>
                <m:sup>
                  <m:r>
                    <w:rPr>
                      <w:rFonts w:ascii="Cambria Math" w:hAnsi="Cambria Math"/>
                      <w:sz w:val="28"/>
                    </w:rPr>
                    <m:t>n</m:t>
                  </m:r>
                </m:sup>
                <m:e>
                  <m:r>
                    <w:rPr>
                      <w:rFonts w:ascii="Cambria Math" w:hAnsi="Cambria Math"/>
                      <w:sz w:val="28"/>
                    </w:rPr>
                    <m:t>W</m:t>
                  </m:r>
                </m:e>
              </m:nary>
              <m:r>
                <m:rPr>
                  <m:sty m:val="p"/>
                </m:rPr>
                <w:rPr>
                  <w:rFonts w:ascii="Cambria Math" w:hAnsi="Cambria Math"/>
                  <w:sz w:val="28"/>
                </w:rPr>
                <m:t>к</m:t>
              </m:r>
              <m:r>
                <w:rPr>
                  <w:rFonts w:ascii="Cambria Math" w:hAnsi="Cambria Math"/>
                  <w:sz w:val="28"/>
                </w:rPr>
                <m:t>.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</w:rPr>
                <m:t>ов</m:t>
              </m:r>
              <m:r>
                <w:rPr>
                  <w:rFonts w:ascii="Cambria Math" w:hAnsi="Cambria Math"/>
                  <w:sz w:val="28"/>
                </w:rPr>
                <m:t>.</m:t>
              </m:r>
            </m:den>
          </m:f>
          <m:r>
            <w:rPr>
              <w:rFonts w:ascii="Cambria Math" w:hAnsi="Cambria Math"/>
              <w:sz w:val="28"/>
            </w:rPr>
            <m:t>,</m:t>
          </m:r>
        </m:oMath>
      </m:oMathPara>
    </w:p>
    <w:p w:rsidR="00A30B4E" w:rsidRDefault="00A30B4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A30B4E" w:rsidRDefault="00855FD0"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Times New Roman" w:hAnsi="Times New Roman"/>
          <w:sz w:val="28"/>
        </w:rPr>
        <w:t>где:</w:t>
      </w:r>
    </w:p>
    <w:p w:rsidR="00A30B4E" w:rsidRDefault="00855FD0"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Times New Roman" w:hAnsi="Times New Roman"/>
          <w:sz w:val="28"/>
        </w:rPr>
        <w:t>V</w:t>
      </w:r>
      <w:r>
        <w:rPr>
          <w:rFonts w:ascii="Times New Roman" w:hAnsi="Times New Roman"/>
          <w:sz w:val="28"/>
          <w:vertAlign w:val="subscript"/>
        </w:rPr>
        <w:t>к.ов.</w:t>
      </w:r>
      <w:r>
        <w:rPr>
          <w:rFonts w:ascii="Times New Roman" w:hAnsi="Times New Roman"/>
          <w:sz w:val="28"/>
        </w:rPr>
        <w:t xml:space="preserve"> - объем доведенных лимитов бюджетных обязательств на цели, указанные в подпу</w:t>
      </w:r>
      <w:r>
        <w:rPr>
          <w:rFonts w:ascii="Times New Roman" w:hAnsi="Times New Roman"/>
          <w:sz w:val="28"/>
        </w:rPr>
        <w:t>нкте «в» пункта 1 настоящего Порядка;</w:t>
      </w:r>
    </w:p>
    <w:p w:rsidR="00A30B4E" w:rsidRDefault="00855FD0"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Times New Roman" w:hAnsi="Times New Roman"/>
          <w:sz w:val="28"/>
        </w:rPr>
        <w:t>i - получатель субсидии;</w:t>
      </w:r>
    </w:p>
    <w:p w:rsidR="00A30B4E" w:rsidRDefault="00855FD0"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Times New Roman" w:hAnsi="Times New Roman"/>
          <w:sz w:val="28"/>
        </w:rPr>
        <w:t>n - количество получателей субсидии.</w:t>
      </w:r>
    </w:p>
    <w:p w:rsidR="00A30B4E" w:rsidRDefault="00855FD0">
      <w:pPr>
        <w:spacing w:after="0" w:line="240" w:lineRule="auto"/>
        <w:ind w:firstLine="540"/>
        <w:jc w:val="both"/>
        <w:rPr>
          <w:rFonts w:ascii="XO Thames" w:hAnsi="XO Thames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Размер субсидии, предоставляемой получателю субсидии в соответствии с </w:t>
      </w:r>
      <w:hyperlink r:id="rId21" w:history="1">
        <w:r>
          <w:rPr>
            <w:rFonts w:ascii="Times New Roman" w:hAnsi="Times New Roman"/>
            <w:sz w:val="28"/>
          </w:rPr>
          <w:t>подпунктом «г» пункта 1</w:t>
        </w:r>
      </w:hyperlink>
      <w:r>
        <w:rPr>
          <w:rFonts w:ascii="Times New Roman" w:hAnsi="Times New Roman"/>
          <w:sz w:val="28"/>
        </w:rPr>
        <w:t xml:space="preserve"> настоящего Порядка (W</w:t>
      </w:r>
      <w:r>
        <w:rPr>
          <w:rFonts w:ascii="Times New Roman" w:hAnsi="Times New Roman"/>
          <w:sz w:val="28"/>
          <w:vertAlign w:val="subscript"/>
        </w:rPr>
        <w:t>ланд</w:t>
      </w:r>
      <w:r>
        <w:rPr>
          <w:rFonts w:ascii="Times New Roman" w:hAnsi="Times New Roman"/>
          <w:sz w:val="28"/>
        </w:rPr>
        <w:t>) (в рублях), определяется по следующей формуле:</w:t>
      </w:r>
    </w:p>
    <w:p w:rsidR="00A30B4E" w:rsidRDefault="00A30B4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A30B4E" w:rsidRDefault="00855FD0">
      <w:pPr>
        <w:spacing w:after="0" w:line="240" w:lineRule="auto"/>
        <w:ind w:left="2880" w:firstLine="720"/>
        <w:jc w:val="both"/>
        <w:rPr>
          <w:rFonts w:ascii="XO Thames" w:hAnsi="XO Thames"/>
          <w:sz w:val="28"/>
        </w:rPr>
      </w:pPr>
      <w:r>
        <w:rPr>
          <w:rFonts w:ascii="Times New Roman" w:hAnsi="Times New Roman"/>
          <w:sz w:val="28"/>
        </w:rPr>
        <w:t>W</w:t>
      </w:r>
      <w:r>
        <w:rPr>
          <w:rFonts w:ascii="Times New Roman" w:hAnsi="Times New Roman"/>
          <w:sz w:val="28"/>
          <w:vertAlign w:val="subscript"/>
        </w:rPr>
        <w:t>ланд</w:t>
      </w:r>
      <w:r>
        <w:rPr>
          <w:rFonts w:ascii="Times New Roman" w:hAnsi="Times New Roman"/>
          <w:sz w:val="28"/>
        </w:rPr>
        <w:t xml:space="preserve"> = R</w:t>
      </w:r>
      <w:r>
        <w:rPr>
          <w:rFonts w:ascii="Times New Roman" w:hAnsi="Times New Roman"/>
          <w:sz w:val="28"/>
          <w:vertAlign w:val="subscript"/>
        </w:rPr>
        <w:t>ланд</w:t>
      </w:r>
      <w:r>
        <w:rPr>
          <w:rFonts w:ascii="Times New Roman" w:hAnsi="Times New Roman"/>
          <w:sz w:val="28"/>
        </w:rPr>
        <w:t xml:space="preserve"> x 0,8,</w:t>
      </w:r>
    </w:p>
    <w:p w:rsidR="00A30B4E" w:rsidRDefault="00A30B4E">
      <w:pPr>
        <w:spacing w:after="0" w:line="240" w:lineRule="auto"/>
        <w:ind w:left="2880" w:firstLine="720"/>
        <w:jc w:val="both"/>
        <w:rPr>
          <w:rFonts w:ascii="Times New Roman" w:hAnsi="Times New Roman"/>
          <w:sz w:val="28"/>
        </w:rPr>
      </w:pPr>
    </w:p>
    <w:p w:rsidR="00A30B4E" w:rsidRDefault="00855FD0">
      <w:pPr>
        <w:spacing w:after="0" w:line="240" w:lineRule="auto"/>
        <w:ind w:firstLine="540"/>
        <w:jc w:val="both"/>
        <w:rPr>
          <w:rFonts w:ascii="XO Thames" w:hAnsi="XO Thames"/>
          <w:sz w:val="28"/>
        </w:rPr>
      </w:pPr>
      <w:r>
        <w:rPr>
          <w:rFonts w:ascii="Times New Roman" w:hAnsi="Times New Roman"/>
          <w:sz w:val="28"/>
        </w:rPr>
        <w:t>где R</w:t>
      </w:r>
      <w:r>
        <w:rPr>
          <w:rFonts w:ascii="Times New Roman" w:hAnsi="Times New Roman"/>
          <w:sz w:val="28"/>
          <w:vertAlign w:val="subscript"/>
        </w:rPr>
        <w:t>ланд</w:t>
      </w:r>
      <w:r>
        <w:rPr>
          <w:rFonts w:ascii="Times New Roman" w:hAnsi="Times New Roman"/>
          <w:sz w:val="28"/>
        </w:rPr>
        <w:t xml:space="preserve"> - затраты, связанн</w:t>
      </w:r>
      <w:r>
        <w:rPr>
          <w:rFonts w:ascii="Times New Roman" w:hAnsi="Times New Roman"/>
          <w:sz w:val="28"/>
        </w:rPr>
        <w:t>ые с оплатой услуг по разработке проекта «Агроландшафтная почвозащитная система земледелия» в отчетном и (или) текущем финансовых годах, рублей.</w:t>
      </w:r>
    </w:p>
    <w:p w:rsidR="00A30B4E" w:rsidRDefault="00855FD0">
      <w:pPr>
        <w:spacing w:after="0" w:line="240" w:lineRule="auto"/>
        <w:ind w:firstLine="540"/>
        <w:jc w:val="both"/>
        <w:rPr>
          <w:rFonts w:ascii="XO Thames" w:hAnsi="XO Thames"/>
          <w:sz w:val="28"/>
        </w:rPr>
      </w:pPr>
      <w:r>
        <w:rPr>
          <w:rFonts w:ascii="Times New Roman" w:hAnsi="Times New Roman"/>
          <w:sz w:val="28"/>
        </w:rPr>
        <w:t>При этом размер субсидии не может превышать 200 рублей на 1 гектар сельскохозяйственных угодий, охваченных прое</w:t>
      </w:r>
      <w:r>
        <w:rPr>
          <w:rFonts w:ascii="Times New Roman" w:hAnsi="Times New Roman"/>
          <w:sz w:val="28"/>
        </w:rPr>
        <w:t>ктом «Агроландшафтная почвозащитная система земледелия».</w:t>
      </w:r>
    </w:p>
    <w:p w:rsidR="00A30B4E" w:rsidRDefault="00855FD0">
      <w:pPr>
        <w:spacing w:after="0" w:line="240" w:lineRule="auto"/>
        <w:ind w:firstLine="540"/>
        <w:jc w:val="both"/>
        <w:rPr>
          <w:rFonts w:ascii="XO Thames" w:hAnsi="XO Thames"/>
          <w:sz w:val="28"/>
        </w:rPr>
      </w:pPr>
      <w:r>
        <w:rPr>
          <w:rFonts w:ascii="Times New Roman" w:hAnsi="Times New Roman"/>
          <w:sz w:val="28"/>
        </w:rPr>
        <w:t xml:space="preserve">Размер субсидии, предоставляемой получателю субсидии в соответствии с </w:t>
      </w:r>
      <w:hyperlink r:id="rId22" w:history="1">
        <w:r>
          <w:rPr>
            <w:rFonts w:ascii="Times New Roman" w:hAnsi="Times New Roman"/>
            <w:sz w:val="28"/>
          </w:rPr>
          <w:t xml:space="preserve">подпунктом «д» </w:t>
        </w:r>
        <w:r>
          <w:rPr>
            <w:rFonts w:ascii="Times New Roman" w:hAnsi="Times New Roman"/>
            <w:sz w:val="28"/>
          </w:rPr>
          <w:t>пункта 1</w:t>
        </w:r>
      </w:hyperlink>
      <w:r>
        <w:rPr>
          <w:rFonts w:ascii="Times New Roman" w:hAnsi="Times New Roman"/>
          <w:sz w:val="28"/>
        </w:rPr>
        <w:t xml:space="preserve"> настоящего Порядка (W</w:t>
      </w:r>
      <w:r>
        <w:rPr>
          <w:rFonts w:ascii="Times New Roman" w:hAnsi="Times New Roman"/>
          <w:sz w:val="28"/>
          <w:vertAlign w:val="subscript"/>
        </w:rPr>
        <w:t>лен</w:t>
      </w:r>
      <w:r>
        <w:rPr>
          <w:rFonts w:ascii="Times New Roman" w:hAnsi="Times New Roman"/>
          <w:sz w:val="28"/>
        </w:rPr>
        <w:t>) (в рублях), определяется по следующей формуле:</w:t>
      </w:r>
    </w:p>
    <w:p w:rsidR="00A30B4E" w:rsidRDefault="00855FD0">
      <w:pPr>
        <w:spacing w:after="0" w:line="240" w:lineRule="auto"/>
        <w:jc w:val="both"/>
        <w:rPr>
          <w:rFonts w:ascii="XO Thames" w:hAnsi="XO Thames"/>
          <w:sz w:val="28"/>
        </w:rPr>
      </w:pPr>
      <w:r>
        <w:rPr>
          <w:rFonts w:ascii="Times New Roman" w:hAnsi="Times New Roman"/>
          <w:sz w:val="28"/>
        </w:rPr>
        <w:t> </w:t>
      </w:r>
    </w:p>
    <w:p w:rsidR="00A30B4E" w:rsidRDefault="00855FD0">
      <w:pPr>
        <w:spacing w:after="0" w:line="240" w:lineRule="auto"/>
        <w:jc w:val="center"/>
        <w:rPr>
          <w:rFonts w:ascii="XO Thames" w:hAnsi="XO Thames"/>
          <w:sz w:val="28"/>
        </w:rPr>
      </w:pPr>
      <w:r>
        <w:rPr>
          <w:rFonts w:ascii="Times New Roman" w:hAnsi="Times New Roman"/>
          <w:sz w:val="28"/>
        </w:rPr>
        <w:t>W</w:t>
      </w:r>
      <w:r>
        <w:rPr>
          <w:rFonts w:ascii="Times New Roman" w:hAnsi="Times New Roman"/>
          <w:sz w:val="28"/>
          <w:vertAlign w:val="subscript"/>
        </w:rPr>
        <w:t>лен</w:t>
      </w:r>
      <w:r>
        <w:rPr>
          <w:rFonts w:ascii="Times New Roman" w:hAnsi="Times New Roman"/>
          <w:sz w:val="28"/>
        </w:rPr>
        <w:t xml:space="preserve"> = P</w:t>
      </w:r>
      <w:r>
        <w:rPr>
          <w:rFonts w:ascii="Times New Roman" w:hAnsi="Times New Roman"/>
          <w:sz w:val="28"/>
          <w:vertAlign w:val="subscript"/>
        </w:rPr>
        <w:t>лен</w:t>
      </w:r>
      <w:r>
        <w:rPr>
          <w:rFonts w:ascii="Times New Roman" w:hAnsi="Times New Roman"/>
          <w:sz w:val="28"/>
        </w:rPr>
        <w:t xml:space="preserve"> x 35 000,</w:t>
      </w:r>
    </w:p>
    <w:p w:rsidR="00A30B4E" w:rsidRDefault="00855FD0">
      <w:pPr>
        <w:spacing w:after="0" w:line="240" w:lineRule="auto"/>
        <w:jc w:val="both"/>
        <w:rPr>
          <w:rFonts w:ascii="XO Thames" w:hAnsi="XO Thames"/>
          <w:sz w:val="28"/>
        </w:rPr>
      </w:pPr>
      <w:r>
        <w:rPr>
          <w:rFonts w:ascii="Times New Roman" w:hAnsi="Times New Roman"/>
          <w:sz w:val="28"/>
        </w:rPr>
        <w:t> </w:t>
      </w:r>
    </w:p>
    <w:p w:rsidR="00A30B4E" w:rsidRDefault="00855FD0">
      <w:pPr>
        <w:spacing w:after="0" w:line="240" w:lineRule="auto"/>
        <w:ind w:firstLine="540"/>
        <w:jc w:val="both"/>
        <w:rPr>
          <w:rFonts w:ascii="XO Thames" w:hAnsi="XO Thames"/>
          <w:sz w:val="28"/>
        </w:rPr>
      </w:pPr>
      <w:r>
        <w:rPr>
          <w:rFonts w:ascii="Times New Roman" w:hAnsi="Times New Roman"/>
          <w:sz w:val="28"/>
        </w:rPr>
        <w:t>где:</w:t>
      </w:r>
    </w:p>
    <w:p w:rsidR="00A30B4E" w:rsidRDefault="00855FD0">
      <w:pPr>
        <w:spacing w:after="0" w:line="240" w:lineRule="auto"/>
        <w:ind w:firstLine="540"/>
        <w:jc w:val="both"/>
        <w:rPr>
          <w:rFonts w:ascii="XO Thames" w:hAnsi="XO Thames"/>
          <w:sz w:val="28"/>
        </w:rPr>
      </w:pPr>
      <w:r>
        <w:rPr>
          <w:rFonts w:ascii="Times New Roman" w:hAnsi="Times New Roman"/>
          <w:sz w:val="28"/>
        </w:rPr>
        <w:t>P</w:t>
      </w:r>
      <w:r>
        <w:rPr>
          <w:rFonts w:ascii="Times New Roman" w:hAnsi="Times New Roman"/>
          <w:sz w:val="28"/>
          <w:vertAlign w:val="subscript"/>
        </w:rPr>
        <w:t>лен</w:t>
      </w:r>
      <w:r>
        <w:rPr>
          <w:rFonts w:ascii="Times New Roman" w:hAnsi="Times New Roman"/>
          <w:sz w:val="28"/>
        </w:rPr>
        <w:t xml:space="preserve"> - посевная площадь льна-долгунца и (или) технической конопли под урожай текущего финансового года, гектаров;</w:t>
      </w:r>
    </w:p>
    <w:p w:rsidR="00A30B4E" w:rsidRDefault="00855FD0">
      <w:pPr>
        <w:spacing w:after="0" w:line="240" w:lineRule="auto"/>
        <w:ind w:firstLine="540"/>
        <w:jc w:val="both"/>
        <w:rPr>
          <w:rFonts w:ascii="XO Thames" w:hAnsi="XO Thames"/>
          <w:sz w:val="28"/>
        </w:rPr>
      </w:pPr>
      <w:r>
        <w:rPr>
          <w:rFonts w:ascii="Times New Roman" w:hAnsi="Times New Roman"/>
          <w:sz w:val="28"/>
        </w:rPr>
        <w:t xml:space="preserve">35 000 - ставка субсидии </w:t>
      </w:r>
      <w:r>
        <w:rPr>
          <w:rFonts w:ascii="Times New Roman" w:hAnsi="Times New Roman"/>
          <w:sz w:val="28"/>
        </w:rPr>
        <w:t>на 1 гектар посевной площади льна-долгунца и (или) технической конопли, рублей.</w:t>
      </w:r>
    </w:p>
    <w:p w:rsidR="00A30B4E" w:rsidRDefault="00855FD0"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Times New Roman" w:hAnsi="Times New Roman"/>
          <w:sz w:val="28"/>
        </w:rPr>
        <w:t>В случае если общий объем заявленной получателями субсидии потребности в предоставлении субсидии по итогам отбора превышает объем доведенных лимитов бюджетных обязательств на ц</w:t>
      </w:r>
      <w:r>
        <w:rPr>
          <w:rFonts w:ascii="Times New Roman" w:hAnsi="Times New Roman"/>
          <w:sz w:val="28"/>
        </w:rPr>
        <w:t>ели, указанные в подпункте «д» пункта 1 настоящего Порядка, то размер субсидии, подлежащий предоставлению получателю субсидии (W</w:t>
      </w:r>
      <w:r>
        <w:rPr>
          <w:rFonts w:ascii="Times New Roman" w:hAnsi="Times New Roman"/>
          <w:sz w:val="18"/>
        </w:rPr>
        <w:t>лен.к</w:t>
      </w:r>
      <w:r>
        <w:rPr>
          <w:rFonts w:ascii="Times New Roman" w:hAnsi="Times New Roman"/>
          <w:sz w:val="28"/>
        </w:rPr>
        <w:t>), определяется Министерством по следующей формуле:</w:t>
      </w:r>
    </w:p>
    <w:p w:rsidR="00A30B4E" w:rsidRDefault="00A30B4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A30B4E" w:rsidRDefault="00855FD0">
      <w:pPr>
        <w:spacing w:after="0" w:line="240" w:lineRule="auto"/>
        <w:ind w:firstLine="709"/>
        <w:jc w:val="center"/>
        <w:rPr>
          <w:rFonts w:ascii="XO Thames" w:hAnsi="XO Thames"/>
          <w:sz w:val="28"/>
        </w:rPr>
      </w:pPr>
      <w:r>
        <w:rPr>
          <w:rFonts w:ascii="Times New Roman" w:hAnsi="Times New Roman"/>
          <w:sz w:val="28"/>
        </w:rPr>
        <w:t>«W</w:t>
      </w:r>
      <w:r>
        <w:rPr>
          <w:rFonts w:ascii="Times New Roman" w:hAnsi="Times New Roman"/>
          <w:sz w:val="28"/>
          <w:vertAlign w:val="subscript"/>
        </w:rPr>
        <w:t>лен.к</w:t>
      </w:r>
      <w:r>
        <w:rPr>
          <w:rFonts w:ascii="Times New Roman" w:hAnsi="Times New Roman"/>
          <w:sz w:val="28"/>
        </w:rPr>
        <w:t xml:space="preserve"> = W</w:t>
      </w:r>
      <w:r>
        <w:rPr>
          <w:rFonts w:ascii="Times New Roman" w:hAnsi="Times New Roman"/>
          <w:sz w:val="28"/>
          <w:vertAlign w:val="subscript"/>
        </w:rPr>
        <w:t>лен</w:t>
      </w:r>
      <w:r>
        <w:rPr>
          <w:rFonts w:ascii="Times New Roman" w:hAnsi="Times New Roman"/>
          <w:sz w:val="28"/>
        </w:rPr>
        <w:t xml:space="preserve"> x К</w:t>
      </w:r>
      <w:r>
        <w:rPr>
          <w:rFonts w:ascii="Times New Roman" w:hAnsi="Times New Roman"/>
          <w:sz w:val="24"/>
          <w:vertAlign w:val="subscript"/>
        </w:rPr>
        <w:t>1</w:t>
      </w:r>
      <w:r>
        <w:rPr>
          <w:rFonts w:ascii="Times New Roman" w:hAnsi="Times New Roman"/>
          <w:sz w:val="28"/>
          <w:vertAlign w:val="subscript"/>
        </w:rPr>
        <w:t>,</w:t>
      </w:r>
    </w:p>
    <w:p w:rsidR="00A30B4E" w:rsidRDefault="00A30B4E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p w:rsidR="00A30B4E" w:rsidRDefault="00855FD0"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Times New Roman" w:hAnsi="Times New Roman"/>
          <w:sz w:val="28"/>
        </w:rPr>
        <w:t>где К</w:t>
      </w:r>
      <w:r>
        <w:rPr>
          <w:rFonts w:ascii="Times New Roman" w:hAnsi="Times New Roman"/>
          <w:sz w:val="24"/>
          <w:vertAlign w:val="subscript"/>
        </w:rPr>
        <w:t>1</w:t>
      </w:r>
      <w:r>
        <w:rPr>
          <w:rFonts w:ascii="Times New Roman" w:hAnsi="Times New Roman"/>
          <w:sz w:val="28"/>
        </w:rPr>
        <w:t xml:space="preserve"> - поправочный коэффициент к субсидии, опр</w:t>
      </w:r>
      <w:r>
        <w:rPr>
          <w:rFonts w:ascii="Times New Roman" w:hAnsi="Times New Roman"/>
          <w:sz w:val="28"/>
        </w:rPr>
        <w:t>еделяемый по следующей формуле:</w:t>
      </w:r>
    </w:p>
    <w:p w:rsidR="00A30B4E" w:rsidRDefault="00A30B4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A30B4E" w:rsidRDefault="00855FD0">
      <w:pPr>
        <w:spacing w:after="0" w:line="240" w:lineRule="auto"/>
        <w:ind w:firstLine="709"/>
        <w:jc w:val="center"/>
        <w:rPr>
          <w:rFonts w:ascii="XO Thames" w:hAnsi="XO Thames"/>
          <w:sz w:val="28"/>
        </w:rPr>
      </w:pPr>
      <m:oMathPara>
        <m:oMath>
          <m:r>
            <w:rPr>
              <w:rFonts w:ascii="Cambria Math" w:hAnsi="Cambria Math"/>
              <w:sz w:val="28"/>
            </w:rPr>
            <m:t>K</m:t>
          </m:r>
          <m:r>
            <w:rPr>
              <w:rFonts w:ascii="Cambria Math" w:hAnsi="Cambria Math"/>
              <w:sz w:val="28"/>
            </w:rPr>
            <m:t>1=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8"/>
                </w:rPr>
                <m:t>Vлен</m:t>
              </m:r>
            </m:num>
            <m:den>
              <m:nary>
                <m:naryPr>
                  <m:chr m:val="∑"/>
                  <m:limLoc m:val="undOvr"/>
                  <m:grow m:val="1"/>
                  <m:ctrlPr>
                    <w:rPr>
                      <w:rFonts w:ascii="Cambria Math" w:hAnsi="Cambria Math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28"/>
                    </w:rPr>
                    <m:t>i</m:t>
                  </m:r>
                  <m:r>
                    <w:rPr>
                      <w:rFonts w:ascii="Cambria Math" w:hAnsi="Cambria Math"/>
                      <w:sz w:val="28"/>
                    </w:rPr>
                    <m:t>=1</m:t>
                  </m:r>
                </m:sub>
                <m:sup>
                  <m:r>
                    <w:rPr>
                      <w:rFonts w:ascii="Cambria Math" w:hAnsi="Cambria Math"/>
                      <w:sz w:val="28"/>
                    </w:rPr>
                    <m:t>n</m:t>
                  </m:r>
                </m:sup>
                <m:e>
                  <m:r>
                    <w:rPr>
                      <w:rFonts w:ascii="Cambria Math" w:hAnsi="Cambria Math"/>
                      <w:sz w:val="28"/>
                    </w:rPr>
                    <m:t>W</m:t>
                  </m:r>
                </m:e>
              </m:nary>
              <m:r>
                <m:rPr>
                  <m:sty m:val="p"/>
                </m:rPr>
                <w:rPr>
                  <w:rFonts w:ascii="Cambria Math" w:hAnsi="Cambria Math"/>
                  <w:sz w:val="28"/>
                </w:rPr>
                <m:t>лен</m:t>
              </m:r>
            </m:den>
          </m:f>
          <m:r>
            <w:rPr>
              <w:rFonts w:ascii="Cambria Math" w:hAnsi="Cambria Math"/>
              <w:sz w:val="28"/>
            </w:rPr>
            <m:t>,</m:t>
          </m:r>
        </m:oMath>
      </m:oMathPara>
    </w:p>
    <w:p w:rsidR="00A30B4E" w:rsidRDefault="00A30B4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A30B4E" w:rsidRDefault="00855FD0"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Times New Roman" w:hAnsi="Times New Roman"/>
          <w:sz w:val="28"/>
        </w:rPr>
        <w:t>где:</w:t>
      </w:r>
    </w:p>
    <w:p w:rsidR="00A30B4E" w:rsidRDefault="00855FD0"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Times New Roman" w:hAnsi="Times New Roman"/>
          <w:sz w:val="28"/>
        </w:rPr>
        <w:t>V</w:t>
      </w:r>
      <w:r>
        <w:rPr>
          <w:rFonts w:ascii="Times New Roman" w:hAnsi="Times New Roman"/>
          <w:sz w:val="28"/>
          <w:vertAlign w:val="subscript"/>
        </w:rPr>
        <w:t>лен</w:t>
      </w:r>
      <w:r>
        <w:rPr>
          <w:rFonts w:ascii="Times New Roman" w:hAnsi="Times New Roman"/>
          <w:sz w:val="28"/>
        </w:rPr>
        <w:t xml:space="preserve"> - объем доведенных лимитов бюджетных обязательств на цели, указанные в подпункте «д» пункте 1 настоящего Порядка;</w:t>
      </w:r>
    </w:p>
    <w:p w:rsidR="00A30B4E" w:rsidRDefault="00855FD0"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Times New Roman" w:hAnsi="Times New Roman"/>
          <w:sz w:val="28"/>
        </w:rPr>
        <w:t>i - получатель субсидии;</w:t>
      </w:r>
    </w:p>
    <w:p w:rsidR="00A30B4E" w:rsidRDefault="00855FD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n - количество получателей субсидии.»;</w:t>
      </w:r>
    </w:p>
    <w:p w:rsidR="00A30B4E" w:rsidRDefault="00855FD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абзаце </w:t>
      </w:r>
      <w:r>
        <w:rPr>
          <w:rFonts w:ascii="Times New Roman" w:hAnsi="Times New Roman"/>
          <w:sz w:val="28"/>
        </w:rPr>
        <w:t>втором пункта 54 слова «расчетные или корреспондентские» исключить;</w:t>
      </w:r>
    </w:p>
    <w:p w:rsidR="00A30B4E" w:rsidRDefault="00855FD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в пункте 59 слова «Предоставленная субсидия подлежит» заменить словами «Средства субсидии подлежат»;</w:t>
      </w:r>
    </w:p>
    <w:p w:rsidR="00A30B4E" w:rsidRDefault="00855FD0">
      <w:pPr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hyperlink r:id="rId23" w:history="1">
        <w:r>
          <w:rPr>
            <w:rFonts w:ascii="Times New Roman" w:hAnsi="Times New Roman"/>
            <w:sz w:val="28"/>
          </w:rPr>
          <w:t>в Порядке</w:t>
        </w:r>
      </w:hyperlink>
      <w:r>
        <w:rPr>
          <w:rFonts w:ascii="Times New Roman" w:hAnsi="Times New Roman"/>
          <w:sz w:val="28"/>
        </w:rPr>
        <w:t xml:space="preserve"> предоставления из бюджета Республики Татарстан субсидии на возмещение части затрат, связанных с приобретением технологического оборудования с фасовочной линией для кормовых центров, утвержденном указанным постановлен</w:t>
      </w:r>
      <w:r>
        <w:rPr>
          <w:rFonts w:ascii="Times New Roman" w:hAnsi="Times New Roman"/>
          <w:sz w:val="28"/>
        </w:rPr>
        <w:t>ием:</w:t>
      </w:r>
    </w:p>
    <w:p w:rsidR="00A30B4E" w:rsidRDefault="00855FD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пункте 4 слова «в разделе «Бюджет» заменить словами «(в разделе единого портала)», дополнить словами «в течение 10 рабочих дней со дня, следующего за днем доведения бюджетных ассигнований на предоставление субсидии до Министерства»;</w:t>
      </w:r>
    </w:p>
    <w:p w:rsidR="00A30B4E" w:rsidRDefault="00855FD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пункте 54 слов</w:t>
      </w:r>
      <w:r>
        <w:rPr>
          <w:rFonts w:ascii="Times New Roman" w:hAnsi="Times New Roman"/>
          <w:sz w:val="28"/>
        </w:rPr>
        <w:t>а «расчетные или корреспондентские» исключить;</w:t>
      </w:r>
    </w:p>
    <w:p w:rsidR="00A30B4E" w:rsidRDefault="00855FD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пункте 59 слова «Предоставленная субсидия подлежит» заменить словами «Средства субсидии подлежат»;</w:t>
      </w:r>
    </w:p>
    <w:p w:rsidR="00A30B4E" w:rsidRDefault="00855FD0">
      <w:pPr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hyperlink r:id="rId24" w:history="1">
        <w:r>
          <w:rPr>
            <w:rFonts w:ascii="Times New Roman" w:hAnsi="Times New Roman"/>
            <w:sz w:val="28"/>
          </w:rPr>
          <w:t>в Порядке</w:t>
        </w:r>
      </w:hyperlink>
      <w:r>
        <w:rPr>
          <w:rFonts w:ascii="Times New Roman" w:hAnsi="Times New Roman"/>
          <w:sz w:val="28"/>
        </w:rPr>
        <w:t xml:space="preserve"> предоставления из бюджета Республики Татарстан в 2025 году субсидии сельскохозяйственным товаропроизводителям, осуществляющим производство овощей защищенного грунта с применением технологии досвечивания, на возмещение части затрат, </w:t>
      </w:r>
      <w:r>
        <w:rPr>
          <w:rFonts w:ascii="Times New Roman" w:hAnsi="Times New Roman"/>
          <w:sz w:val="28"/>
        </w:rPr>
        <w:t>связанных с приобретением специального автотранспорта для выездной торговли, утвержденном указанным постановлением:</w:t>
      </w:r>
    </w:p>
    <w:p w:rsidR="00A30B4E" w:rsidRDefault="00855FD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пункте 4 слова «в разделе «Бюджет» заменить словами «(в разделе единого портала)», дополнить словами «в течение 10 рабочих дней со дня, сл</w:t>
      </w:r>
      <w:r>
        <w:rPr>
          <w:rFonts w:ascii="Times New Roman" w:hAnsi="Times New Roman"/>
          <w:sz w:val="28"/>
        </w:rPr>
        <w:t>едующего за днем доведения бюджетных ассигнований на предоставление субсидии до Министерства»;</w:t>
      </w:r>
    </w:p>
    <w:p w:rsidR="00A30B4E" w:rsidRDefault="00855FD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пункте 53 слова «расчетные или корреспондентские» исключить;</w:t>
      </w:r>
    </w:p>
    <w:p w:rsidR="00A30B4E" w:rsidRDefault="00855FD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пункте 57 слова «предоставленная субсидия подлежит» заменить словами «средства субсидии подлежат</w:t>
      </w:r>
      <w:r>
        <w:rPr>
          <w:rFonts w:ascii="Times New Roman" w:hAnsi="Times New Roman"/>
          <w:sz w:val="28"/>
        </w:rPr>
        <w:t>».</w:t>
      </w:r>
    </w:p>
    <w:p w:rsidR="00A30B4E" w:rsidRDefault="00A30B4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A30B4E" w:rsidRDefault="00A30B4E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A30B4E" w:rsidRDefault="00855FD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Премьер-министр</w:t>
      </w:r>
    </w:p>
    <w:p w:rsidR="00A30B4E" w:rsidRDefault="00855FD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Республики Татарстан                                                                              А.В. Песошин</w:t>
      </w:r>
    </w:p>
    <w:p w:rsidR="00662AE2" w:rsidRDefault="00662AE2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662AE2" w:rsidRDefault="00662AE2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662AE2" w:rsidRDefault="00662AE2" w:rsidP="00662AE2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Пояснительная записка</w:t>
      </w:r>
    </w:p>
    <w:p w:rsidR="00662AE2" w:rsidRDefault="00662AE2" w:rsidP="00662AE2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проекту постановления Кабинета Министров Республики Татарстан</w:t>
      </w:r>
    </w:p>
    <w:p w:rsidR="00662AE2" w:rsidRDefault="00662AE2" w:rsidP="00662AE2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«О внесении изменений в </w:t>
      </w:r>
      <w:r w:rsidRPr="00E37844">
        <w:rPr>
          <w:rFonts w:ascii="Times New Roman" w:hAnsi="Times New Roman"/>
          <w:sz w:val="28"/>
        </w:rPr>
        <w:t>постановление Кабинета Министров Республики Татарстан от 20.09.2024 № 817 «О мерах государственной поддержки агропромышленного комплекса по отдельным направлениям за счет средств бюджета Республики Татарстан»</w:t>
      </w:r>
    </w:p>
    <w:p w:rsidR="00662AE2" w:rsidRDefault="00662AE2" w:rsidP="00662AE2">
      <w:pPr>
        <w:spacing w:after="0" w:line="240" w:lineRule="auto"/>
        <w:jc w:val="center"/>
        <w:rPr>
          <w:rFonts w:ascii="PT Astra Serif" w:hAnsi="PT Astra Serif"/>
          <w:sz w:val="28"/>
        </w:rPr>
      </w:pPr>
    </w:p>
    <w:p w:rsidR="00662AE2" w:rsidRDefault="00662AE2" w:rsidP="00662AE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Проект </w:t>
      </w:r>
      <w:r w:rsidRPr="00E37844">
        <w:rPr>
          <w:rFonts w:ascii="Times New Roman" w:hAnsi="Times New Roman"/>
          <w:sz w:val="28"/>
        </w:rPr>
        <w:t>постановлени</w:t>
      </w:r>
      <w:r>
        <w:rPr>
          <w:rFonts w:ascii="Times New Roman" w:hAnsi="Times New Roman"/>
          <w:sz w:val="28"/>
        </w:rPr>
        <w:t>я</w:t>
      </w:r>
      <w:r w:rsidRPr="00E37844">
        <w:rPr>
          <w:rFonts w:ascii="Times New Roman" w:hAnsi="Times New Roman"/>
          <w:sz w:val="28"/>
        </w:rPr>
        <w:t xml:space="preserve"> Кабинета Министров Республики Татарстан </w:t>
      </w:r>
      <w:r>
        <w:rPr>
          <w:rFonts w:ascii="Times New Roman" w:hAnsi="Times New Roman"/>
          <w:sz w:val="28"/>
        </w:rPr>
        <w:t xml:space="preserve">                       </w:t>
      </w:r>
      <w:r w:rsidRPr="00FE7A03">
        <w:rPr>
          <w:rFonts w:ascii="Times New Roman" w:hAnsi="Times New Roman"/>
          <w:sz w:val="28"/>
        </w:rPr>
        <w:t>«О внесении изменений в постановление Кабинета Министров Республики Татарстан от 20.09.2024 № 817 «О мерах государственной поддержки агропромышленного комплекса по отдельным направлениям за счет средств бюджета Республики Татарстан»</w:t>
      </w:r>
      <w:r>
        <w:rPr>
          <w:rFonts w:ascii="Times New Roman" w:hAnsi="Times New Roman"/>
          <w:sz w:val="28"/>
        </w:rPr>
        <w:t xml:space="preserve"> разработан Министерством сельского хозяйства и продовольствия Республики Татарстан в целях приведения Порядков предоставления субсидий в соответствие с постановлением Правительства Российской Федерации от 25 октября </w:t>
      </w:r>
      <w:r>
        <w:rPr>
          <w:rFonts w:ascii="Times New Roman" w:hAnsi="Times New Roman"/>
          <w:sz w:val="28"/>
        </w:rPr>
        <w:lastRenderedPageBreak/>
        <w:t>2023 г.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и проведение отборов получателей указанных субсидий, в том числе грантов в форме субсидий»,</w:t>
      </w:r>
      <w:r w:rsidRPr="00E11A96">
        <w:rPr>
          <w:rFonts w:ascii="Times New Roman" w:hAnsi="Times New Roman"/>
          <w:sz w:val="28"/>
        </w:rPr>
        <w:t xml:space="preserve"> в соответствии с поручениями Раиса Республики Татарстан  Р.Н. Минниханова от </w:t>
      </w:r>
      <w:r>
        <w:rPr>
          <w:rFonts w:ascii="Times New Roman" w:hAnsi="Times New Roman"/>
          <w:sz w:val="28"/>
        </w:rPr>
        <w:t>02</w:t>
      </w:r>
      <w:r w:rsidRPr="00E11A96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10</w:t>
      </w:r>
      <w:r w:rsidRPr="00E11A96">
        <w:rPr>
          <w:rFonts w:ascii="Times New Roman" w:hAnsi="Times New Roman"/>
          <w:sz w:val="28"/>
        </w:rPr>
        <w:t>.202</w:t>
      </w:r>
      <w:r>
        <w:rPr>
          <w:rFonts w:ascii="Times New Roman" w:hAnsi="Times New Roman"/>
          <w:sz w:val="28"/>
        </w:rPr>
        <w:t xml:space="preserve">5 № 49158-МР, от 27.02.2026                              № 8840-МР.  </w:t>
      </w:r>
    </w:p>
    <w:p w:rsidR="00662AE2" w:rsidRDefault="00662AE2" w:rsidP="00662AE2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>Проект был размещен на информационном ресурсе для размещения проектов нормативных правовых актов в целях проведения их независимой антикоррупционной экспертизы общественного обсуждения (</w:t>
      </w:r>
      <w:hyperlink r:id="rId25" w:history="1">
        <w:r>
          <w:rPr>
            <w:rFonts w:ascii="Times New Roman" w:hAnsi="Times New Roman"/>
          </w:rPr>
          <w:t>https://tatarstan.ru/regulation</w:t>
        </w:r>
      </w:hyperlink>
      <w:r>
        <w:rPr>
          <w:rFonts w:ascii="Times New Roman" w:hAnsi="Times New Roman"/>
          <w:sz w:val="28"/>
        </w:rPr>
        <w:t>). Заключения по результатам проведения независимой антикоррупционной экспертизы не поступили.</w:t>
      </w:r>
    </w:p>
    <w:p w:rsidR="00662AE2" w:rsidRDefault="00662AE2" w:rsidP="00662AE2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>Указанный проект постановления не устанавливает новые или изменяющие ранее предусмотренные нормативными правовыми актами Республики Татарстан обязательные требования, связанные с осуществлением предпринимательской и иной экономической деятельности, оценка соблюдения которых осуществляется в рамках государственного контроля (надзора), привлечения к административной ответственности, предоставления лицензий и иных разрешений, аккредитации, оценки соответствия продукции, иных форм оценок и экспертиз, обязанности и запреты для субъектов предпринимательской и инвестиционной деятельности, нормы устанавливающие или изменяющие ответственность за нарушение нормативных правовых актов Республики Татарстан, затрагивающих вопросы осуществления предпринимательской и иной экономической деятельности. В этой связи проведение процедуры оценки регулирующего воздействия не требуется.</w:t>
      </w:r>
    </w:p>
    <w:p w:rsidR="00662AE2" w:rsidRDefault="00662AE2" w:rsidP="00662AE2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Принятие проекта постановления не потребует дополнительных расходов из средств бюджета Республики Татарстан.</w:t>
      </w:r>
    </w:p>
    <w:p w:rsidR="00662AE2" w:rsidRDefault="00662AE2" w:rsidP="00662AE2">
      <w:pPr>
        <w:spacing w:after="0" w:line="240" w:lineRule="auto"/>
        <w:ind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:rsidR="00662AE2" w:rsidRDefault="00662AE2" w:rsidP="00662AE2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A30B4E" w:rsidRDefault="00A30B4E">
      <w:pPr>
        <w:spacing w:after="0" w:line="228" w:lineRule="auto"/>
        <w:rPr>
          <w:rFonts w:ascii="Times New Roman" w:hAnsi="Times New Roman"/>
          <w:sz w:val="28"/>
        </w:rPr>
      </w:pPr>
    </w:p>
    <w:sectPr w:rsidR="00A30B4E">
      <w:headerReference w:type="default" r:id="rId26"/>
      <w:pgSz w:w="11906" w:h="16838"/>
      <w:pgMar w:top="1134" w:right="567" w:bottom="1134" w:left="1134" w:header="510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5FD0" w:rsidRDefault="00855FD0">
      <w:pPr>
        <w:spacing w:after="0" w:line="240" w:lineRule="auto"/>
      </w:pPr>
      <w:r>
        <w:separator/>
      </w:r>
    </w:p>
  </w:endnote>
  <w:endnote w:type="continuationSeparator" w:id="0">
    <w:p w:rsidR="00855FD0" w:rsidRDefault="00855F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altName w:val="Times New Roman"/>
    <w:charset w:val="01"/>
    <w:family w:val="roman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01"/>
    <w:family w:val="roman"/>
    <w:pitch w:val="default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OpenSymbol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5FD0" w:rsidRDefault="00855FD0">
      <w:pPr>
        <w:spacing w:after="0" w:line="240" w:lineRule="auto"/>
      </w:pPr>
      <w:r>
        <w:separator/>
      </w:r>
    </w:p>
  </w:footnote>
  <w:footnote w:type="continuationSeparator" w:id="0">
    <w:p w:rsidR="00855FD0" w:rsidRDefault="00855F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0B4E" w:rsidRDefault="00855FD0">
    <w:pPr>
      <w:framePr w:wrap="around" w:vAnchor="text" w:hAnchor="margin" w:y="1"/>
    </w:pPr>
    <w:r>
      <w:fldChar w:fldCharType="begin"/>
    </w:r>
    <w:r>
      <w:instrText xml:space="preserve">PAGE </w:instrText>
    </w:r>
    <w:r w:rsidR="00662AE2">
      <w:fldChar w:fldCharType="separate"/>
    </w:r>
    <w:r w:rsidR="00662AE2">
      <w:rPr>
        <w:noProof/>
      </w:rPr>
      <w:t>2</w:t>
    </w:r>
    <w:r>
      <w:fldChar w:fldCharType="end"/>
    </w:r>
  </w:p>
  <w:p w:rsidR="00A30B4E" w:rsidRDefault="00A30B4E">
    <w:pPr>
      <w:pStyle w:val="aa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D26780"/>
    <w:multiLevelType w:val="multilevel"/>
    <w:tmpl w:val="C4E06FF6"/>
    <w:lvl w:ilvl="0">
      <w:numFmt w:val="bullet"/>
      <w:pStyle w:val="List1"/>
      <w:lvlText w:val="–"/>
      <w:lvlJc w:val="left"/>
      <w:pPr>
        <w:ind w:left="0" w:firstLine="709"/>
      </w:pPr>
      <w:rPr>
        <w:rFonts w:ascii="PT Astra Serif" w:hAnsi="PT Astra Serif"/>
      </w:rPr>
    </w:lvl>
    <w:lvl w:ilvl="1">
      <w:numFmt w:val="bullet"/>
      <w:lvlText w:val="–"/>
      <w:lvlJc w:val="left"/>
      <w:pPr>
        <w:ind w:left="0" w:firstLine="709"/>
      </w:pPr>
      <w:rPr>
        <w:rFonts w:ascii="PT Astra Serif" w:hAnsi="PT Astra Serif"/>
      </w:rPr>
    </w:lvl>
    <w:lvl w:ilvl="2">
      <w:numFmt w:val="bullet"/>
      <w:lvlText w:val="–"/>
      <w:lvlJc w:val="left"/>
      <w:pPr>
        <w:ind w:left="0" w:firstLine="709"/>
      </w:pPr>
      <w:rPr>
        <w:rFonts w:ascii="PT Astra Serif" w:hAnsi="PT Astra Serif"/>
      </w:rPr>
    </w:lvl>
    <w:lvl w:ilvl="3">
      <w:numFmt w:val="bullet"/>
      <w:lvlText w:val="–"/>
      <w:lvlJc w:val="left"/>
      <w:pPr>
        <w:ind w:left="0" w:firstLine="709"/>
      </w:pPr>
      <w:rPr>
        <w:rFonts w:ascii="PT Astra Serif" w:hAnsi="PT Astra Serif"/>
      </w:rPr>
    </w:lvl>
    <w:lvl w:ilvl="4">
      <w:numFmt w:val="bullet"/>
      <w:lvlText w:val="–"/>
      <w:lvlJc w:val="left"/>
      <w:pPr>
        <w:ind w:left="0" w:firstLine="709"/>
      </w:pPr>
      <w:rPr>
        <w:rFonts w:ascii="PT Astra Serif" w:hAnsi="PT Astra Serif"/>
      </w:rPr>
    </w:lvl>
    <w:lvl w:ilvl="5">
      <w:numFmt w:val="bullet"/>
      <w:lvlText w:val="–"/>
      <w:lvlJc w:val="left"/>
      <w:pPr>
        <w:ind w:left="0" w:firstLine="709"/>
      </w:pPr>
      <w:rPr>
        <w:rFonts w:ascii="PT Astra Serif" w:hAnsi="PT Astra Serif"/>
      </w:rPr>
    </w:lvl>
    <w:lvl w:ilvl="6">
      <w:numFmt w:val="bullet"/>
      <w:lvlText w:val="–"/>
      <w:lvlJc w:val="left"/>
      <w:pPr>
        <w:ind w:left="0" w:firstLine="709"/>
      </w:pPr>
      <w:rPr>
        <w:rFonts w:ascii="PT Astra Serif" w:hAnsi="PT Astra Serif"/>
      </w:rPr>
    </w:lvl>
    <w:lvl w:ilvl="7">
      <w:numFmt w:val="bullet"/>
      <w:lvlText w:val="–"/>
      <w:lvlJc w:val="left"/>
      <w:pPr>
        <w:ind w:left="0" w:firstLine="709"/>
      </w:pPr>
      <w:rPr>
        <w:rFonts w:ascii="PT Astra Serif" w:hAnsi="PT Astra Serif"/>
      </w:rPr>
    </w:lvl>
    <w:lvl w:ilvl="8">
      <w:numFmt w:val="bullet"/>
      <w:lvlText w:val="–"/>
      <w:lvlJc w:val="left"/>
      <w:pPr>
        <w:ind w:left="0" w:firstLine="709"/>
      </w:pPr>
      <w:rPr>
        <w:rFonts w:ascii="PT Astra Serif" w:hAnsi="PT Astra Serif"/>
      </w:rPr>
    </w:lvl>
  </w:abstractNum>
  <w:abstractNum w:abstractNumId="1" w15:restartNumberingAfterBreak="0">
    <w:nsid w:val="5D711162"/>
    <w:multiLevelType w:val="multilevel"/>
    <w:tmpl w:val="19FC3F3E"/>
    <w:lvl w:ilvl="0">
      <w:start w:val="1"/>
      <w:numFmt w:val="decimal"/>
      <w:pStyle w:val="Numbering1"/>
      <w:lvlText w:val="%1."/>
      <w:lvlJc w:val="left"/>
      <w:pPr>
        <w:ind w:left="0" w:firstLine="709"/>
      </w:pPr>
    </w:lvl>
    <w:lvl w:ilvl="1">
      <w:start w:val="1"/>
      <w:numFmt w:val="decimal"/>
      <w:lvlText w:val="%1.%2."/>
      <w:lvlJc w:val="left"/>
      <w:pPr>
        <w:ind w:left="0" w:firstLine="709"/>
      </w:pPr>
    </w:lvl>
    <w:lvl w:ilvl="2">
      <w:start w:val="1"/>
      <w:numFmt w:val="decimal"/>
      <w:lvlText w:val="%1.%2.%3."/>
      <w:lvlJc w:val="left"/>
      <w:pPr>
        <w:ind w:left="0" w:firstLine="709"/>
      </w:pPr>
    </w:lvl>
    <w:lvl w:ilvl="3">
      <w:start w:val="1"/>
      <w:numFmt w:val="decimal"/>
      <w:lvlText w:val="%1.%2.%3.%4."/>
      <w:lvlJc w:val="left"/>
      <w:pPr>
        <w:ind w:left="0" w:firstLine="709"/>
      </w:pPr>
    </w:lvl>
    <w:lvl w:ilvl="4">
      <w:start w:val="1"/>
      <w:numFmt w:val="decimal"/>
      <w:lvlText w:val="%1.%2.%3.%4.%5."/>
      <w:lvlJc w:val="left"/>
      <w:pPr>
        <w:ind w:left="0" w:firstLine="709"/>
      </w:pPr>
    </w:lvl>
    <w:lvl w:ilvl="5">
      <w:start w:val="1"/>
      <w:numFmt w:val="decimal"/>
      <w:lvlText w:val="%1.%2.%3.%4.%5.%6."/>
      <w:lvlJc w:val="left"/>
      <w:pPr>
        <w:ind w:left="0" w:firstLine="709"/>
      </w:pPr>
    </w:lvl>
    <w:lvl w:ilvl="6">
      <w:start w:val="1"/>
      <w:numFmt w:val="decimal"/>
      <w:lvlText w:val="%1.%2.%3.%4.%5.%6.%7."/>
      <w:lvlJc w:val="left"/>
      <w:pPr>
        <w:ind w:left="0" w:firstLine="709"/>
      </w:pPr>
    </w:lvl>
    <w:lvl w:ilvl="7">
      <w:start w:val="1"/>
      <w:numFmt w:val="decimal"/>
      <w:lvlText w:val="%1.%2.%3.%4.%5.%6.%7.%8."/>
      <w:lvlJc w:val="left"/>
      <w:pPr>
        <w:ind w:left="0" w:firstLine="709"/>
      </w:pPr>
    </w:lvl>
    <w:lvl w:ilvl="8">
      <w:start w:val="1"/>
      <w:numFmt w:val="decimal"/>
      <w:lvlText w:val="%1.%2.%3.%4.%5.%6.%7.%8.%9."/>
      <w:lvlJc w:val="left"/>
      <w:pPr>
        <w:ind w:left="0" w:firstLine="709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B4E"/>
    <w:rsid w:val="00662AE2"/>
    <w:rsid w:val="00855FD0"/>
    <w:rsid w:val="00A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3072E"/>
  <w15:docId w15:val="{D572D756-09BB-40C7-8B69-0B56FFF22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</w:style>
  <w:style w:type="paragraph" w:styleId="10">
    <w:name w:val="heading 1"/>
    <w:basedOn w:val="Heading"/>
    <w:next w:val="Firstlineindent"/>
    <w:link w:val="11"/>
    <w:uiPriority w:val="9"/>
    <w:qFormat/>
    <w:pPr>
      <w:outlineLvl w:val="0"/>
    </w:pPr>
  </w:style>
  <w:style w:type="paragraph" w:styleId="2">
    <w:name w:val="heading 2"/>
    <w:basedOn w:val="Heading"/>
    <w:next w:val="Textbody"/>
    <w:link w:val="20"/>
    <w:uiPriority w:val="9"/>
    <w:qFormat/>
    <w:pPr>
      <w:outlineLvl w:val="1"/>
    </w:pPr>
  </w:style>
  <w:style w:type="paragraph" w:styleId="3">
    <w:name w:val="heading 3"/>
    <w:basedOn w:val="Heading"/>
    <w:next w:val="Textbody"/>
    <w:link w:val="30"/>
    <w:uiPriority w:val="9"/>
    <w:qFormat/>
    <w:pPr>
      <w:outlineLvl w:val="2"/>
    </w:pPr>
  </w:style>
  <w:style w:type="paragraph" w:styleId="4">
    <w:name w:val="heading 4"/>
    <w:basedOn w:val="Heading"/>
    <w:next w:val="Textbody"/>
    <w:link w:val="40"/>
    <w:uiPriority w:val="9"/>
    <w:qFormat/>
    <w:pPr>
      <w:outlineLvl w:val="3"/>
    </w:pPr>
  </w:style>
  <w:style w:type="paragraph" w:styleId="5">
    <w:name w:val="heading 5"/>
    <w:basedOn w:val="Heading"/>
    <w:next w:val="Textbody"/>
    <w:link w:val="50"/>
    <w:uiPriority w:val="9"/>
    <w:qFormat/>
    <w:pPr>
      <w:outlineLvl w:val="4"/>
    </w:pPr>
  </w:style>
  <w:style w:type="paragraph" w:styleId="6">
    <w:name w:val="heading 6"/>
    <w:basedOn w:val="Heading"/>
    <w:next w:val="Textbody"/>
    <w:link w:val="60"/>
    <w:uiPriority w:val="9"/>
    <w:qFormat/>
    <w:pPr>
      <w:outlineLvl w:val="5"/>
    </w:pPr>
  </w:style>
  <w:style w:type="paragraph" w:styleId="7">
    <w:name w:val="heading 7"/>
    <w:basedOn w:val="Heading"/>
    <w:next w:val="Textbody"/>
    <w:link w:val="70"/>
    <w:uiPriority w:val="9"/>
    <w:qFormat/>
    <w:pPr>
      <w:outlineLvl w:val="6"/>
    </w:pPr>
  </w:style>
  <w:style w:type="paragraph" w:styleId="8">
    <w:name w:val="heading 8"/>
    <w:basedOn w:val="Heading"/>
    <w:next w:val="Textbody"/>
    <w:link w:val="80"/>
    <w:uiPriority w:val="9"/>
    <w:qFormat/>
    <w:pPr>
      <w:outlineLvl w:val="7"/>
    </w:pPr>
  </w:style>
  <w:style w:type="paragraph" w:styleId="9">
    <w:name w:val="heading 9"/>
    <w:basedOn w:val="Heading"/>
    <w:next w:val="Textbody"/>
    <w:link w:val="90"/>
    <w:uiPriority w:val="9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Footerleft">
    <w:name w:val="Footer left"/>
    <w:link w:val="Footerleft0"/>
    <w:pPr>
      <w:widowControl w:val="0"/>
      <w:tabs>
        <w:tab w:val="center" w:pos="4819"/>
        <w:tab w:val="right" w:pos="9638"/>
      </w:tabs>
    </w:pPr>
    <w:rPr>
      <w:rFonts w:ascii="PT Astra Serif" w:hAnsi="PT Astra Serif"/>
      <w:sz w:val="28"/>
    </w:rPr>
  </w:style>
  <w:style w:type="character" w:customStyle="1" w:styleId="Footerleft0">
    <w:name w:val="Footer left"/>
    <w:link w:val="Footerleft"/>
    <w:rPr>
      <w:rFonts w:ascii="PT Astra Serif" w:hAnsi="PT Astra Serif"/>
      <w:sz w:val="28"/>
    </w:rPr>
  </w:style>
  <w:style w:type="paragraph" w:customStyle="1" w:styleId="Contents7">
    <w:name w:val="Contents 7"/>
    <w:basedOn w:val="Index"/>
    <w:link w:val="Contents70"/>
    <w:pPr>
      <w:tabs>
        <w:tab w:val="right" w:leader="underscore" w:pos="7940"/>
      </w:tabs>
    </w:pPr>
  </w:style>
  <w:style w:type="character" w:customStyle="1" w:styleId="Contents70">
    <w:name w:val="Contents 7"/>
    <w:basedOn w:val="Index0"/>
    <w:link w:val="Contents7"/>
    <w:rPr>
      <w:rFonts w:ascii="PT Astra Serif" w:hAnsi="PT Astra Serif"/>
      <w:sz w:val="28"/>
    </w:rPr>
  </w:style>
  <w:style w:type="paragraph" w:customStyle="1" w:styleId="21">
    <w:name w:val="Гиперссылка2"/>
    <w:link w:val="22"/>
    <w:rPr>
      <w:color w:val="0000FF"/>
      <w:u w:val="single"/>
    </w:rPr>
  </w:style>
  <w:style w:type="character" w:customStyle="1" w:styleId="22">
    <w:name w:val="Гиперссылка2"/>
    <w:link w:val="21"/>
    <w:rPr>
      <w:color w:val="0000FF"/>
      <w:u w:val="single"/>
    </w:rPr>
  </w:style>
  <w:style w:type="paragraph" w:customStyle="1" w:styleId="Sender">
    <w:name w:val="Sender"/>
    <w:link w:val="Sender0"/>
    <w:pPr>
      <w:widowControl w:val="0"/>
      <w:jc w:val="center"/>
    </w:pPr>
    <w:rPr>
      <w:rFonts w:ascii="PT Astra Serif" w:hAnsi="PT Astra Serif"/>
      <w:sz w:val="28"/>
    </w:rPr>
  </w:style>
  <w:style w:type="character" w:customStyle="1" w:styleId="Sender0">
    <w:name w:val="Sender"/>
    <w:link w:val="Sender"/>
    <w:rPr>
      <w:rFonts w:ascii="PT Astra Serif" w:hAnsi="PT Astra Serif"/>
      <w:sz w:val="28"/>
    </w:rPr>
  </w:style>
  <w:style w:type="paragraph" w:styleId="23">
    <w:name w:val="toc 2"/>
    <w:next w:val="a"/>
    <w:link w:val="24"/>
    <w:uiPriority w:val="39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rPr>
      <w:rFonts w:ascii="XO Thames" w:hAnsi="XO Thames"/>
      <w:sz w:val="28"/>
    </w:rPr>
  </w:style>
  <w:style w:type="paragraph" w:customStyle="1" w:styleId="Headerleft">
    <w:name w:val="Header left"/>
    <w:link w:val="Headerleft0"/>
    <w:pPr>
      <w:widowControl w:val="0"/>
      <w:tabs>
        <w:tab w:val="center" w:pos="4819"/>
        <w:tab w:val="right" w:pos="9638"/>
      </w:tabs>
    </w:pPr>
    <w:rPr>
      <w:rFonts w:ascii="PT Astra Serif" w:hAnsi="PT Astra Serif"/>
      <w:sz w:val="28"/>
    </w:rPr>
  </w:style>
  <w:style w:type="character" w:customStyle="1" w:styleId="Headerleft0">
    <w:name w:val="Header left"/>
    <w:link w:val="Headerleft"/>
    <w:rPr>
      <w:rFonts w:ascii="PT Astra Serif" w:hAnsi="PT Astra Serif"/>
      <w:sz w:val="28"/>
    </w:rPr>
  </w:style>
  <w:style w:type="paragraph" w:customStyle="1" w:styleId="UserIndex2">
    <w:name w:val="User Index 2"/>
    <w:basedOn w:val="Index"/>
    <w:link w:val="UserIndex20"/>
    <w:pPr>
      <w:tabs>
        <w:tab w:val="right" w:leader="underscore" w:pos="9355"/>
      </w:tabs>
    </w:pPr>
  </w:style>
  <w:style w:type="character" w:customStyle="1" w:styleId="UserIndex20">
    <w:name w:val="User Index 2"/>
    <w:basedOn w:val="Index0"/>
    <w:link w:val="UserIndex2"/>
    <w:rPr>
      <w:rFonts w:ascii="PT Astra Serif" w:hAnsi="PT Astra Serif"/>
      <w:sz w:val="28"/>
    </w:rPr>
  </w:style>
  <w:style w:type="paragraph" w:customStyle="1" w:styleId="12">
    <w:name w:val="Обычный1"/>
    <w:link w:val="13"/>
  </w:style>
  <w:style w:type="character" w:customStyle="1" w:styleId="13">
    <w:name w:val="Обычный1"/>
    <w:link w:val="12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Bibliography1">
    <w:name w:val="Bibliography 1"/>
    <w:basedOn w:val="Index"/>
    <w:link w:val="Bibliography10"/>
    <w:pPr>
      <w:tabs>
        <w:tab w:val="right" w:leader="underscore" w:pos="9638"/>
      </w:tabs>
    </w:pPr>
  </w:style>
  <w:style w:type="character" w:customStyle="1" w:styleId="Bibliography10">
    <w:name w:val="Bibliography 1"/>
    <w:basedOn w:val="Index0"/>
    <w:link w:val="Bibliography1"/>
    <w:rPr>
      <w:rFonts w:ascii="PT Astra Serif" w:hAnsi="PT Astra Serif"/>
      <w:sz w:val="28"/>
    </w:rPr>
  </w:style>
  <w:style w:type="paragraph" w:customStyle="1" w:styleId="Numbering2End">
    <w:name w:val="Numbering 2 End"/>
    <w:basedOn w:val="a3"/>
    <w:next w:val="Numbering2"/>
    <w:link w:val="Numbering2End0"/>
    <w:pPr>
      <w:widowControl w:val="0"/>
      <w:spacing w:after="0" w:line="240" w:lineRule="auto"/>
      <w:jc w:val="both"/>
    </w:pPr>
    <w:rPr>
      <w:sz w:val="28"/>
    </w:rPr>
  </w:style>
  <w:style w:type="character" w:customStyle="1" w:styleId="Numbering2End0">
    <w:name w:val="Numbering 2 End"/>
    <w:basedOn w:val="a4"/>
    <w:link w:val="Numbering2End"/>
    <w:rPr>
      <w:rFonts w:ascii="PT Astra Serif" w:hAnsi="PT Astra Serif"/>
      <w:sz w:val="28"/>
    </w:rPr>
  </w:style>
  <w:style w:type="character" w:customStyle="1" w:styleId="70">
    <w:name w:val="Заголовок 7 Знак"/>
    <w:basedOn w:val="Heading0"/>
    <w:link w:val="7"/>
    <w:rPr>
      <w:rFonts w:ascii="PT Astra Serif" w:hAnsi="PT Astra Serif"/>
      <w:b/>
      <w:sz w:val="28"/>
    </w:rPr>
  </w:style>
  <w:style w:type="paragraph" w:customStyle="1" w:styleId="List1Start">
    <w:name w:val="List 1 Start"/>
    <w:basedOn w:val="a3"/>
    <w:next w:val="List1"/>
    <w:link w:val="List1Start0"/>
    <w:pPr>
      <w:widowControl w:val="0"/>
      <w:spacing w:after="0" w:line="240" w:lineRule="auto"/>
      <w:jc w:val="both"/>
    </w:pPr>
    <w:rPr>
      <w:sz w:val="28"/>
    </w:rPr>
  </w:style>
  <w:style w:type="character" w:customStyle="1" w:styleId="List1Start0">
    <w:name w:val="List 1 Start"/>
    <w:basedOn w:val="a4"/>
    <w:link w:val="List1Start"/>
    <w:rPr>
      <w:rFonts w:ascii="PT Astra Serif" w:hAnsi="PT Astra Serif"/>
      <w:sz w:val="28"/>
    </w:rPr>
  </w:style>
  <w:style w:type="paragraph" w:customStyle="1" w:styleId="Contents6">
    <w:name w:val="Contents 6"/>
    <w:basedOn w:val="Index"/>
    <w:link w:val="Contents60"/>
    <w:pPr>
      <w:tabs>
        <w:tab w:val="right" w:leader="underscore" w:pos="8223"/>
      </w:tabs>
    </w:pPr>
  </w:style>
  <w:style w:type="character" w:customStyle="1" w:styleId="Contents60">
    <w:name w:val="Contents 6"/>
    <w:basedOn w:val="Index0"/>
    <w:link w:val="Contents6"/>
    <w:rPr>
      <w:rFonts w:ascii="PT Astra Serif" w:hAnsi="PT Astra Serif"/>
      <w:sz w:val="28"/>
    </w:rPr>
  </w:style>
  <w:style w:type="paragraph" w:customStyle="1" w:styleId="List4End">
    <w:name w:val="List 4 End"/>
    <w:basedOn w:val="a3"/>
    <w:next w:val="43"/>
    <w:link w:val="List4End0"/>
    <w:pPr>
      <w:widowControl w:val="0"/>
      <w:spacing w:after="0" w:line="240" w:lineRule="auto"/>
      <w:jc w:val="both"/>
    </w:pPr>
    <w:rPr>
      <w:sz w:val="28"/>
    </w:rPr>
  </w:style>
  <w:style w:type="character" w:customStyle="1" w:styleId="List4End0">
    <w:name w:val="List 4 End"/>
    <w:basedOn w:val="a4"/>
    <w:link w:val="List4End"/>
    <w:rPr>
      <w:rFonts w:ascii="PT Astra Serif" w:hAnsi="PT Astra Serif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customStyle="1" w:styleId="List1End">
    <w:name w:val="List 1 End"/>
    <w:basedOn w:val="a3"/>
    <w:next w:val="List1"/>
    <w:link w:val="List1End0"/>
    <w:pPr>
      <w:widowControl w:val="0"/>
      <w:spacing w:after="0" w:line="240" w:lineRule="auto"/>
      <w:jc w:val="both"/>
    </w:pPr>
    <w:rPr>
      <w:sz w:val="28"/>
    </w:rPr>
  </w:style>
  <w:style w:type="character" w:customStyle="1" w:styleId="List1End0">
    <w:name w:val="List 1 End"/>
    <w:basedOn w:val="a4"/>
    <w:link w:val="List1End"/>
    <w:rPr>
      <w:rFonts w:ascii="PT Astra Serif" w:hAnsi="PT Astra Serif"/>
      <w:sz w:val="28"/>
    </w:rPr>
  </w:style>
  <w:style w:type="paragraph" w:customStyle="1" w:styleId="a5">
    <w:name w:val="Гриф_Экземпляр"/>
    <w:link w:val="a6"/>
    <w:pPr>
      <w:widowControl w:val="0"/>
      <w:jc w:val="center"/>
    </w:pPr>
    <w:rPr>
      <w:rFonts w:ascii="PT Astra Serif" w:hAnsi="PT Astra Serif"/>
      <w:sz w:val="24"/>
    </w:rPr>
  </w:style>
  <w:style w:type="character" w:customStyle="1" w:styleId="a6">
    <w:name w:val="Гриф_Экземпляр"/>
    <w:link w:val="a5"/>
    <w:rPr>
      <w:rFonts w:ascii="PT Astra Serif" w:hAnsi="PT Astra Serif"/>
      <w:sz w:val="24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styleId="14">
    <w:name w:val="index 1"/>
    <w:basedOn w:val="Index"/>
    <w:link w:val="15"/>
  </w:style>
  <w:style w:type="character" w:customStyle="1" w:styleId="15">
    <w:name w:val="Указатель 1 Знак"/>
    <w:basedOn w:val="Index0"/>
    <w:link w:val="14"/>
    <w:rPr>
      <w:rFonts w:ascii="PT Astra Serif" w:hAnsi="PT Astra Serif"/>
      <w:sz w:val="28"/>
    </w:rPr>
  </w:style>
  <w:style w:type="paragraph" w:customStyle="1" w:styleId="Numbering3Start">
    <w:name w:val="Numbering 3 Start"/>
    <w:basedOn w:val="a3"/>
    <w:next w:val="Numbering3"/>
    <w:link w:val="Numbering3Start0"/>
    <w:pPr>
      <w:widowControl w:val="0"/>
      <w:spacing w:after="0" w:line="240" w:lineRule="auto"/>
      <w:jc w:val="both"/>
    </w:pPr>
    <w:rPr>
      <w:sz w:val="28"/>
    </w:rPr>
  </w:style>
  <w:style w:type="character" w:customStyle="1" w:styleId="Numbering3Start0">
    <w:name w:val="Numbering 3 Start"/>
    <w:basedOn w:val="a4"/>
    <w:link w:val="Numbering3Start"/>
    <w:rPr>
      <w:rFonts w:ascii="PT Astra Serif" w:hAnsi="PT Astra Serif"/>
      <w:sz w:val="28"/>
    </w:rPr>
  </w:style>
  <w:style w:type="paragraph" w:customStyle="1" w:styleId="Hangingindent">
    <w:name w:val="Hanging indent"/>
    <w:basedOn w:val="Textbody"/>
    <w:link w:val="Hangingindent0"/>
    <w:pPr>
      <w:tabs>
        <w:tab w:val="left" w:pos="0"/>
      </w:tabs>
    </w:pPr>
  </w:style>
  <w:style w:type="character" w:customStyle="1" w:styleId="Hangingindent0">
    <w:name w:val="Hanging indent"/>
    <w:basedOn w:val="Textbody0"/>
    <w:link w:val="Hangingindent"/>
    <w:rPr>
      <w:rFonts w:ascii="PT Astra Serif" w:hAnsi="PT Astra Serif"/>
      <w:sz w:val="28"/>
    </w:rPr>
  </w:style>
  <w:style w:type="paragraph" w:customStyle="1" w:styleId="UserIndex1">
    <w:name w:val="User Index 1"/>
    <w:basedOn w:val="Index"/>
    <w:link w:val="UserIndex10"/>
    <w:pPr>
      <w:tabs>
        <w:tab w:val="right" w:leader="underscore" w:pos="9638"/>
      </w:tabs>
    </w:pPr>
  </w:style>
  <w:style w:type="character" w:customStyle="1" w:styleId="UserIndex10">
    <w:name w:val="User Index 1"/>
    <w:basedOn w:val="Index0"/>
    <w:link w:val="UserIndex1"/>
    <w:rPr>
      <w:rFonts w:ascii="PT Astra Serif" w:hAnsi="PT Astra Serif"/>
      <w:sz w:val="28"/>
    </w:rPr>
  </w:style>
  <w:style w:type="paragraph" w:customStyle="1" w:styleId="Numbering2">
    <w:name w:val="Numbering 2"/>
    <w:basedOn w:val="a3"/>
    <w:link w:val="Numbering20"/>
    <w:pPr>
      <w:widowControl w:val="0"/>
      <w:spacing w:after="0" w:line="240" w:lineRule="auto"/>
      <w:jc w:val="both"/>
    </w:pPr>
    <w:rPr>
      <w:sz w:val="28"/>
    </w:rPr>
  </w:style>
  <w:style w:type="character" w:customStyle="1" w:styleId="Numbering20">
    <w:name w:val="Numbering 2"/>
    <w:basedOn w:val="a4"/>
    <w:link w:val="Numbering2"/>
    <w:rPr>
      <w:rFonts w:ascii="PT Astra Serif" w:hAnsi="PT Astra Serif"/>
      <w:sz w:val="28"/>
    </w:rPr>
  </w:style>
  <w:style w:type="paragraph" w:customStyle="1" w:styleId="Contents8">
    <w:name w:val="Contents 8"/>
    <w:basedOn w:val="Index"/>
    <w:link w:val="Contents80"/>
    <w:pPr>
      <w:tabs>
        <w:tab w:val="right" w:leader="underscore" w:pos="7657"/>
      </w:tabs>
    </w:pPr>
  </w:style>
  <w:style w:type="character" w:customStyle="1" w:styleId="Contents80">
    <w:name w:val="Contents 8"/>
    <w:basedOn w:val="Index0"/>
    <w:link w:val="Contents8"/>
    <w:rPr>
      <w:rFonts w:ascii="PT Astra Serif" w:hAnsi="PT Astra Serif"/>
      <w:sz w:val="28"/>
    </w:rPr>
  </w:style>
  <w:style w:type="paragraph" w:customStyle="1" w:styleId="Headerright">
    <w:name w:val="Header right"/>
    <w:link w:val="Headerright0"/>
    <w:pPr>
      <w:widowControl w:val="0"/>
      <w:tabs>
        <w:tab w:val="center" w:pos="4819"/>
        <w:tab w:val="right" w:pos="9638"/>
      </w:tabs>
      <w:jc w:val="right"/>
    </w:pPr>
    <w:rPr>
      <w:rFonts w:ascii="PT Astra Serif" w:hAnsi="PT Astra Serif"/>
      <w:sz w:val="28"/>
    </w:rPr>
  </w:style>
  <w:style w:type="character" w:customStyle="1" w:styleId="Headerright0">
    <w:name w:val="Header right"/>
    <w:link w:val="Headerright"/>
    <w:rPr>
      <w:rFonts w:ascii="PT Astra Serif" w:hAnsi="PT Astra Serif"/>
      <w:sz w:val="28"/>
    </w:rPr>
  </w:style>
  <w:style w:type="paragraph" w:customStyle="1" w:styleId="16">
    <w:name w:val="Обычный1"/>
    <w:link w:val="17"/>
  </w:style>
  <w:style w:type="character" w:customStyle="1" w:styleId="17">
    <w:name w:val="Обычный1"/>
    <w:link w:val="16"/>
  </w:style>
  <w:style w:type="paragraph" w:customStyle="1" w:styleId="Tableindex1">
    <w:name w:val="Table index 1"/>
    <w:basedOn w:val="Index"/>
    <w:link w:val="Tableindex10"/>
    <w:pPr>
      <w:tabs>
        <w:tab w:val="right" w:leader="underscore" w:pos="9638"/>
      </w:tabs>
    </w:pPr>
  </w:style>
  <w:style w:type="character" w:customStyle="1" w:styleId="Tableindex10">
    <w:name w:val="Table index 1"/>
    <w:basedOn w:val="Index0"/>
    <w:link w:val="Tableindex1"/>
    <w:rPr>
      <w:rFonts w:ascii="PT Astra Serif" w:hAnsi="PT Astra Serif"/>
      <w:sz w:val="28"/>
    </w:rPr>
  </w:style>
  <w:style w:type="paragraph" w:customStyle="1" w:styleId="FigureIndexHeading">
    <w:name w:val="Figure Index Heading"/>
    <w:basedOn w:val="Heading"/>
    <w:link w:val="FigureIndexHeading0"/>
  </w:style>
  <w:style w:type="character" w:customStyle="1" w:styleId="FigureIndexHeading0">
    <w:name w:val="Figure Index Heading"/>
    <w:basedOn w:val="Heading0"/>
    <w:link w:val="FigureIndexHeading"/>
    <w:rPr>
      <w:rFonts w:ascii="PT Astra Serif" w:hAnsi="PT Astra Serif"/>
      <w:b/>
      <w:sz w:val="28"/>
    </w:rPr>
  </w:style>
  <w:style w:type="paragraph" w:customStyle="1" w:styleId="List2Cont">
    <w:name w:val="List 2 Cont."/>
    <w:basedOn w:val="a3"/>
    <w:link w:val="List2Cont0"/>
    <w:pPr>
      <w:widowControl w:val="0"/>
      <w:spacing w:after="0" w:line="240" w:lineRule="auto"/>
      <w:jc w:val="both"/>
    </w:pPr>
    <w:rPr>
      <w:sz w:val="28"/>
    </w:rPr>
  </w:style>
  <w:style w:type="character" w:customStyle="1" w:styleId="List2Cont0">
    <w:name w:val="List 2 Cont."/>
    <w:basedOn w:val="a4"/>
    <w:link w:val="List2Cont"/>
    <w:rPr>
      <w:rFonts w:ascii="PT Astra Serif" w:hAnsi="PT Astra Serif"/>
      <w:sz w:val="28"/>
    </w:rPr>
  </w:style>
  <w:style w:type="paragraph" w:customStyle="1" w:styleId="FootnoteSymbol">
    <w:name w:val="Footnote Symbol"/>
    <w:link w:val="FootnoteSymbol0"/>
    <w:pPr>
      <w:widowControl w:val="0"/>
    </w:pPr>
    <w:rPr>
      <w:rFonts w:ascii="Liberation Serif" w:hAnsi="Liberation Serif"/>
      <w:sz w:val="24"/>
    </w:rPr>
  </w:style>
  <w:style w:type="character" w:customStyle="1" w:styleId="FootnoteSymbol0">
    <w:name w:val="Footnote Symbol"/>
    <w:link w:val="FootnoteSymbol"/>
    <w:rPr>
      <w:rFonts w:ascii="Liberation Serif" w:hAnsi="Liberation Serif"/>
      <w:sz w:val="24"/>
    </w:rPr>
  </w:style>
  <w:style w:type="paragraph" w:styleId="43">
    <w:name w:val="List 4"/>
    <w:basedOn w:val="a3"/>
    <w:link w:val="44"/>
    <w:pPr>
      <w:widowControl w:val="0"/>
      <w:spacing w:after="0" w:line="240" w:lineRule="auto"/>
      <w:jc w:val="both"/>
    </w:pPr>
    <w:rPr>
      <w:sz w:val="28"/>
    </w:rPr>
  </w:style>
  <w:style w:type="character" w:customStyle="1" w:styleId="44">
    <w:name w:val="Список 4 Знак"/>
    <w:basedOn w:val="a4"/>
    <w:link w:val="43"/>
    <w:rPr>
      <w:rFonts w:ascii="PT Astra Serif" w:hAnsi="PT Astra Serif"/>
      <w:sz w:val="28"/>
    </w:rPr>
  </w:style>
  <w:style w:type="paragraph" w:customStyle="1" w:styleId="Endnote">
    <w:name w:val="Endnote"/>
    <w:link w:val="Endnote0"/>
    <w:pPr>
      <w:widowControl w:val="0"/>
      <w:jc w:val="center"/>
    </w:pPr>
    <w:rPr>
      <w:rFonts w:ascii="PT Astra Serif" w:hAnsi="PT Astra Serif"/>
      <w:sz w:val="28"/>
    </w:rPr>
  </w:style>
  <w:style w:type="character" w:customStyle="1" w:styleId="Endnote0">
    <w:name w:val="Endnote"/>
    <w:link w:val="Endnote"/>
    <w:rPr>
      <w:rFonts w:ascii="PT Astra Serif" w:hAnsi="PT Astra Serif"/>
      <w:sz w:val="28"/>
    </w:rPr>
  </w:style>
  <w:style w:type="paragraph" w:customStyle="1" w:styleId="18">
    <w:name w:val="Основной шрифт абзаца1"/>
    <w:link w:val="19"/>
  </w:style>
  <w:style w:type="character" w:customStyle="1" w:styleId="19">
    <w:name w:val="Основной шрифт абзаца1"/>
    <w:link w:val="18"/>
  </w:style>
  <w:style w:type="paragraph" w:customStyle="1" w:styleId="1a">
    <w:name w:val="Замещающий текст1"/>
    <w:basedOn w:val="25"/>
    <w:link w:val="a7"/>
    <w:rPr>
      <w:color w:val="808080"/>
    </w:rPr>
  </w:style>
  <w:style w:type="character" w:styleId="a7">
    <w:name w:val="Placeholder Text"/>
    <w:basedOn w:val="a0"/>
    <w:link w:val="1a"/>
    <w:rPr>
      <w:color w:val="808080"/>
    </w:rPr>
  </w:style>
  <w:style w:type="character" w:customStyle="1" w:styleId="30">
    <w:name w:val="Заголовок 3 Знак"/>
    <w:basedOn w:val="Heading0"/>
    <w:link w:val="3"/>
    <w:rPr>
      <w:rFonts w:ascii="PT Astra Serif" w:hAnsi="PT Astra Serif"/>
      <w:b/>
      <w:sz w:val="28"/>
    </w:rPr>
  </w:style>
  <w:style w:type="paragraph" w:customStyle="1" w:styleId="UserIndex4">
    <w:name w:val="User Index 4"/>
    <w:basedOn w:val="Index"/>
    <w:link w:val="UserIndex40"/>
    <w:pPr>
      <w:tabs>
        <w:tab w:val="right" w:leader="underscore" w:pos="8789"/>
      </w:tabs>
    </w:pPr>
  </w:style>
  <w:style w:type="character" w:customStyle="1" w:styleId="UserIndex40">
    <w:name w:val="User Index 4"/>
    <w:basedOn w:val="Index0"/>
    <w:link w:val="UserIndex4"/>
    <w:rPr>
      <w:rFonts w:ascii="PT Astra Serif" w:hAnsi="PT Astra Serif"/>
      <w:sz w:val="28"/>
    </w:rPr>
  </w:style>
  <w:style w:type="paragraph" w:customStyle="1" w:styleId="Internetlink">
    <w:name w:val="Internet link"/>
    <w:link w:val="Internetlink0"/>
    <w:rPr>
      <w:color w:val="000080"/>
      <w:u w:val="single"/>
    </w:rPr>
  </w:style>
  <w:style w:type="character" w:customStyle="1" w:styleId="Internetlink0">
    <w:name w:val="Internet link"/>
    <w:link w:val="Internetlink"/>
    <w:rPr>
      <w:color w:val="000080"/>
      <w:u w:val="single"/>
    </w:rPr>
  </w:style>
  <w:style w:type="paragraph" w:customStyle="1" w:styleId="Marginalia">
    <w:name w:val="Marginalia"/>
    <w:basedOn w:val="Textbody"/>
    <w:link w:val="Marginalia0"/>
  </w:style>
  <w:style w:type="character" w:customStyle="1" w:styleId="Marginalia0">
    <w:name w:val="Marginalia"/>
    <w:basedOn w:val="Textbody0"/>
    <w:link w:val="Marginalia"/>
    <w:rPr>
      <w:rFonts w:ascii="PT Astra Serif" w:hAnsi="PT Astra Serif"/>
      <w:sz w:val="28"/>
    </w:rPr>
  </w:style>
  <w:style w:type="paragraph" w:customStyle="1" w:styleId="TableHeading">
    <w:name w:val="Table Heading"/>
    <w:basedOn w:val="TableContents"/>
    <w:link w:val="TableHeading0"/>
    <w:rPr>
      <w:b/>
    </w:rPr>
  </w:style>
  <w:style w:type="character" w:customStyle="1" w:styleId="TableHeading0">
    <w:name w:val="Table Heading"/>
    <w:basedOn w:val="TableContents0"/>
    <w:link w:val="TableHeading"/>
    <w:rPr>
      <w:rFonts w:ascii="PT Astra Serif" w:hAnsi="PT Astra Serif"/>
      <w:b/>
      <w:sz w:val="28"/>
    </w:rPr>
  </w:style>
  <w:style w:type="paragraph" w:customStyle="1" w:styleId="Linenumbering">
    <w:name w:val="Line numbering"/>
    <w:link w:val="Linenumbering0"/>
    <w:pPr>
      <w:widowControl w:val="0"/>
    </w:pPr>
    <w:rPr>
      <w:rFonts w:ascii="Liberation Serif" w:hAnsi="Liberation Serif"/>
      <w:sz w:val="24"/>
    </w:rPr>
  </w:style>
  <w:style w:type="character" w:customStyle="1" w:styleId="Linenumbering0">
    <w:name w:val="Line numbering"/>
    <w:link w:val="Linenumbering"/>
    <w:rPr>
      <w:rFonts w:ascii="Liberation Serif" w:hAnsi="Liberation Serif"/>
      <w:sz w:val="24"/>
    </w:rPr>
  </w:style>
  <w:style w:type="paragraph" w:customStyle="1" w:styleId="Tableindexheading">
    <w:name w:val="Table index heading"/>
    <w:basedOn w:val="Heading"/>
    <w:link w:val="Tableindexheading0"/>
  </w:style>
  <w:style w:type="character" w:customStyle="1" w:styleId="Tableindexheading0">
    <w:name w:val="Table index heading"/>
    <w:basedOn w:val="Heading0"/>
    <w:link w:val="Tableindexheading"/>
    <w:rPr>
      <w:rFonts w:ascii="PT Astra Serif" w:hAnsi="PT Astra Serif"/>
      <w:b/>
      <w:sz w:val="28"/>
    </w:rPr>
  </w:style>
  <w:style w:type="paragraph" w:customStyle="1" w:styleId="ConsPlusNormal111">
    <w:name w:val="ConsPlusNormal111"/>
    <w:link w:val="ConsPlusNormal1110"/>
    <w:pPr>
      <w:widowControl w:val="0"/>
    </w:pPr>
    <w:rPr>
      <w:rFonts w:ascii="Arial" w:hAnsi="Arial"/>
      <w:sz w:val="20"/>
    </w:rPr>
  </w:style>
  <w:style w:type="character" w:customStyle="1" w:styleId="ConsPlusNormal1110">
    <w:name w:val="ConsPlusNormal111"/>
    <w:link w:val="ConsPlusNormal111"/>
    <w:rPr>
      <w:rFonts w:ascii="Arial" w:hAnsi="Arial"/>
      <w:sz w:val="20"/>
    </w:rPr>
  </w:style>
  <w:style w:type="paragraph" w:customStyle="1" w:styleId="Teletype">
    <w:name w:val="Teletype"/>
    <w:link w:val="Teletype0"/>
    <w:pPr>
      <w:widowControl w:val="0"/>
    </w:pPr>
    <w:rPr>
      <w:rFonts w:ascii="Liberation Mono" w:hAnsi="Liberation Mono"/>
      <w:sz w:val="24"/>
    </w:rPr>
  </w:style>
  <w:style w:type="character" w:customStyle="1" w:styleId="Teletype0">
    <w:name w:val="Teletype"/>
    <w:link w:val="Teletype"/>
    <w:rPr>
      <w:rFonts w:ascii="Liberation Mono" w:hAnsi="Liberation Mono"/>
      <w:sz w:val="24"/>
    </w:rPr>
  </w:style>
  <w:style w:type="paragraph" w:customStyle="1" w:styleId="List3Cont">
    <w:name w:val="List 3 Cont."/>
    <w:basedOn w:val="a3"/>
    <w:link w:val="List3Cont0"/>
    <w:pPr>
      <w:widowControl w:val="0"/>
      <w:spacing w:after="0" w:line="240" w:lineRule="auto"/>
      <w:jc w:val="both"/>
    </w:pPr>
    <w:rPr>
      <w:sz w:val="28"/>
    </w:rPr>
  </w:style>
  <w:style w:type="character" w:customStyle="1" w:styleId="List3Cont0">
    <w:name w:val="List 3 Cont."/>
    <w:basedOn w:val="a4"/>
    <w:link w:val="List3Cont"/>
    <w:rPr>
      <w:rFonts w:ascii="PT Astra Serif" w:hAnsi="PT Astra Serif"/>
      <w:sz w:val="28"/>
    </w:rPr>
  </w:style>
  <w:style w:type="paragraph" w:customStyle="1" w:styleId="List5Start">
    <w:name w:val="List 5 Start"/>
    <w:basedOn w:val="a3"/>
    <w:next w:val="51"/>
    <w:link w:val="List5Start0"/>
    <w:pPr>
      <w:widowControl w:val="0"/>
      <w:spacing w:after="0" w:line="240" w:lineRule="auto"/>
      <w:jc w:val="both"/>
    </w:pPr>
    <w:rPr>
      <w:sz w:val="28"/>
    </w:rPr>
  </w:style>
  <w:style w:type="character" w:customStyle="1" w:styleId="List5Start0">
    <w:name w:val="List 5 Start"/>
    <w:basedOn w:val="a4"/>
    <w:link w:val="List5Start"/>
    <w:rPr>
      <w:rFonts w:ascii="PT Astra Serif" w:hAnsi="PT Astra Serif"/>
      <w:sz w:val="28"/>
    </w:rPr>
  </w:style>
  <w:style w:type="paragraph" w:customStyle="1" w:styleId="List1">
    <w:name w:val="List 1"/>
    <w:basedOn w:val="a3"/>
    <w:link w:val="List10"/>
    <w:pPr>
      <w:widowControl w:val="0"/>
      <w:numPr>
        <w:numId w:val="1"/>
      </w:numPr>
      <w:spacing w:after="0" w:line="240" w:lineRule="auto"/>
    </w:pPr>
    <w:rPr>
      <w:rFonts w:ascii="Liberation Serif" w:hAnsi="Liberation Serif"/>
      <w:sz w:val="24"/>
    </w:rPr>
  </w:style>
  <w:style w:type="character" w:customStyle="1" w:styleId="List10">
    <w:name w:val="List 1"/>
    <w:basedOn w:val="a4"/>
    <w:link w:val="List1"/>
    <w:rPr>
      <w:rFonts w:ascii="Liberation Serif" w:hAnsi="Liberation Serif"/>
      <w:sz w:val="24"/>
    </w:rPr>
  </w:style>
  <w:style w:type="paragraph" w:customStyle="1" w:styleId="Numbering1Start">
    <w:name w:val="Numbering 1 Start"/>
    <w:basedOn w:val="a3"/>
    <w:next w:val="Numbering1"/>
    <w:link w:val="Numbering1Start0"/>
    <w:pPr>
      <w:widowControl w:val="0"/>
      <w:spacing w:after="0" w:line="240" w:lineRule="auto"/>
      <w:jc w:val="both"/>
    </w:pPr>
    <w:rPr>
      <w:sz w:val="28"/>
    </w:rPr>
  </w:style>
  <w:style w:type="character" w:customStyle="1" w:styleId="Numbering1Start0">
    <w:name w:val="Numbering 1 Start"/>
    <w:basedOn w:val="a4"/>
    <w:link w:val="Numbering1Start"/>
    <w:rPr>
      <w:rFonts w:ascii="PT Astra Serif" w:hAnsi="PT Astra Serif"/>
      <w:sz w:val="28"/>
    </w:rPr>
  </w:style>
  <w:style w:type="paragraph" w:customStyle="1" w:styleId="Captioncharacters">
    <w:name w:val="Caption characters"/>
    <w:link w:val="Captioncharacters0"/>
    <w:pPr>
      <w:widowControl w:val="0"/>
    </w:pPr>
    <w:rPr>
      <w:rFonts w:ascii="Liberation Serif" w:hAnsi="Liberation Serif"/>
      <w:sz w:val="24"/>
    </w:rPr>
  </w:style>
  <w:style w:type="character" w:customStyle="1" w:styleId="Captioncharacters0">
    <w:name w:val="Caption characters"/>
    <w:link w:val="Captioncharacters"/>
    <w:rPr>
      <w:rFonts w:ascii="Liberation Serif" w:hAnsi="Liberation Serif"/>
      <w:sz w:val="24"/>
    </w:rPr>
  </w:style>
  <w:style w:type="paragraph" w:customStyle="1" w:styleId="Example">
    <w:name w:val="Example"/>
    <w:link w:val="Example0"/>
    <w:pPr>
      <w:widowControl w:val="0"/>
    </w:pPr>
    <w:rPr>
      <w:rFonts w:ascii="Liberation Mono" w:hAnsi="Liberation Mono"/>
      <w:sz w:val="24"/>
    </w:rPr>
  </w:style>
  <w:style w:type="character" w:customStyle="1" w:styleId="Example0">
    <w:name w:val="Example"/>
    <w:link w:val="Example"/>
    <w:rPr>
      <w:rFonts w:ascii="Liberation Mono" w:hAnsi="Liberation Mono"/>
      <w:sz w:val="24"/>
    </w:rPr>
  </w:style>
  <w:style w:type="paragraph" w:customStyle="1" w:styleId="List4Start">
    <w:name w:val="List 4 Start"/>
    <w:basedOn w:val="a3"/>
    <w:next w:val="43"/>
    <w:link w:val="List4Start0"/>
    <w:pPr>
      <w:widowControl w:val="0"/>
      <w:spacing w:after="0" w:line="240" w:lineRule="auto"/>
      <w:jc w:val="both"/>
    </w:pPr>
    <w:rPr>
      <w:sz w:val="28"/>
    </w:rPr>
  </w:style>
  <w:style w:type="character" w:customStyle="1" w:styleId="List4Start0">
    <w:name w:val="List 4 Start"/>
    <w:basedOn w:val="a4"/>
    <w:link w:val="List4Start"/>
    <w:rPr>
      <w:rFonts w:ascii="PT Astra Serif" w:hAnsi="PT Astra Serif"/>
      <w:sz w:val="28"/>
    </w:rPr>
  </w:style>
  <w:style w:type="paragraph" w:customStyle="1" w:styleId="Addressee">
    <w:name w:val="Addressee"/>
    <w:link w:val="Addressee0"/>
    <w:pPr>
      <w:widowControl w:val="0"/>
      <w:jc w:val="center"/>
    </w:pPr>
    <w:rPr>
      <w:rFonts w:ascii="PT Astra Serif" w:hAnsi="PT Astra Serif"/>
      <w:sz w:val="28"/>
    </w:rPr>
  </w:style>
  <w:style w:type="character" w:customStyle="1" w:styleId="Addressee0">
    <w:name w:val="Addressee"/>
    <w:link w:val="Addressee"/>
    <w:rPr>
      <w:rFonts w:ascii="PT Astra Serif" w:hAnsi="PT Astra Serif"/>
      <w:sz w:val="28"/>
    </w:rPr>
  </w:style>
  <w:style w:type="character" w:customStyle="1" w:styleId="90">
    <w:name w:val="Заголовок 9 Знак"/>
    <w:basedOn w:val="Heading0"/>
    <w:link w:val="9"/>
    <w:rPr>
      <w:rFonts w:ascii="PT Astra Serif" w:hAnsi="PT Astra Serif"/>
      <w:b/>
      <w:sz w:val="28"/>
    </w:rPr>
  </w:style>
  <w:style w:type="paragraph" w:customStyle="1" w:styleId="Framecontents">
    <w:name w:val="Frame contents"/>
    <w:link w:val="Framecontents0"/>
    <w:pPr>
      <w:widowControl w:val="0"/>
      <w:jc w:val="center"/>
    </w:pPr>
    <w:rPr>
      <w:rFonts w:ascii="PT Astra Serif" w:hAnsi="PT Astra Serif"/>
      <w:sz w:val="28"/>
    </w:rPr>
  </w:style>
  <w:style w:type="character" w:customStyle="1" w:styleId="Framecontents0">
    <w:name w:val="Frame contents"/>
    <w:link w:val="Framecontents"/>
    <w:rPr>
      <w:rFonts w:ascii="PT Astra Serif" w:hAnsi="PT Astra Serif"/>
      <w:sz w:val="28"/>
    </w:rPr>
  </w:style>
  <w:style w:type="paragraph" w:customStyle="1" w:styleId="List2Start">
    <w:name w:val="List 2 Start"/>
    <w:basedOn w:val="a3"/>
    <w:next w:val="26"/>
    <w:link w:val="List2Start0"/>
    <w:pPr>
      <w:widowControl w:val="0"/>
      <w:spacing w:after="0" w:line="240" w:lineRule="auto"/>
      <w:jc w:val="both"/>
    </w:pPr>
    <w:rPr>
      <w:sz w:val="28"/>
    </w:rPr>
  </w:style>
  <w:style w:type="character" w:customStyle="1" w:styleId="List2Start0">
    <w:name w:val="List 2 Start"/>
    <w:basedOn w:val="a4"/>
    <w:link w:val="List2Start"/>
    <w:rPr>
      <w:rFonts w:ascii="PT Astra Serif" w:hAnsi="PT Astra Serif"/>
      <w:sz w:val="28"/>
    </w:rPr>
  </w:style>
  <w:style w:type="paragraph" w:customStyle="1" w:styleId="Numbering2Start">
    <w:name w:val="Numbering 2 Start"/>
    <w:basedOn w:val="a3"/>
    <w:next w:val="Numbering2"/>
    <w:link w:val="Numbering2Start0"/>
    <w:pPr>
      <w:widowControl w:val="0"/>
      <w:spacing w:after="0" w:line="240" w:lineRule="auto"/>
      <w:jc w:val="both"/>
    </w:pPr>
    <w:rPr>
      <w:sz w:val="28"/>
    </w:rPr>
  </w:style>
  <w:style w:type="character" w:customStyle="1" w:styleId="Numbering2Start0">
    <w:name w:val="Numbering 2 Start"/>
    <w:basedOn w:val="a4"/>
    <w:link w:val="Numbering2Start"/>
    <w:rPr>
      <w:rFonts w:ascii="PT Astra Serif" w:hAnsi="PT Astra Serif"/>
      <w:sz w:val="28"/>
    </w:rPr>
  </w:style>
  <w:style w:type="paragraph" w:customStyle="1" w:styleId="Table">
    <w:name w:val="Table"/>
    <w:basedOn w:val="a8"/>
    <w:link w:val="Table0"/>
    <w:pPr>
      <w:widowControl w:val="0"/>
      <w:spacing w:before="0" w:after="0" w:line="240" w:lineRule="auto"/>
      <w:jc w:val="center"/>
    </w:pPr>
    <w:rPr>
      <w:i w:val="0"/>
      <w:sz w:val="28"/>
    </w:rPr>
  </w:style>
  <w:style w:type="character" w:customStyle="1" w:styleId="Table0">
    <w:name w:val="Table"/>
    <w:basedOn w:val="a9"/>
    <w:link w:val="Table"/>
    <w:rPr>
      <w:rFonts w:ascii="PT Astra Serif" w:hAnsi="PT Astra Serif"/>
      <w:i w:val="0"/>
      <w:sz w:val="28"/>
    </w:rPr>
  </w:style>
  <w:style w:type="paragraph" w:customStyle="1" w:styleId="1b">
    <w:name w:val="Обычный1"/>
    <w:link w:val="1c"/>
  </w:style>
  <w:style w:type="character" w:customStyle="1" w:styleId="1c">
    <w:name w:val="Обычный1"/>
    <w:link w:val="1b"/>
  </w:style>
  <w:style w:type="paragraph" w:customStyle="1" w:styleId="PreformattedText">
    <w:name w:val="Preformatted Text"/>
    <w:link w:val="PreformattedText0"/>
    <w:pPr>
      <w:widowControl w:val="0"/>
      <w:jc w:val="center"/>
    </w:pPr>
    <w:rPr>
      <w:rFonts w:ascii="PT Astra Serif" w:hAnsi="PT Astra Serif"/>
      <w:sz w:val="28"/>
    </w:rPr>
  </w:style>
  <w:style w:type="character" w:customStyle="1" w:styleId="PreformattedText0">
    <w:name w:val="Preformatted Text"/>
    <w:link w:val="PreformattedText"/>
    <w:rPr>
      <w:rFonts w:ascii="PT Astra Serif" w:hAnsi="PT Astra Serif"/>
      <w:sz w:val="28"/>
    </w:rPr>
  </w:style>
  <w:style w:type="paragraph" w:customStyle="1" w:styleId="UserIndexHeading">
    <w:name w:val="User Index Heading"/>
    <w:basedOn w:val="Heading"/>
    <w:link w:val="UserIndexHeading0"/>
  </w:style>
  <w:style w:type="character" w:customStyle="1" w:styleId="UserIndexHeading0">
    <w:name w:val="User Index Heading"/>
    <w:basedOn w:val="Heading0"/>
    <w:link w:val="UserIndexHeading"/>
    <w:rPr>
      <w:rFonts w:ascii="PT Astra Serif" w:hAnsi="PT Astra Serif"/>
      <w:b/>
      <w:sz w:val="28"/>
    </w:rPr>
  </w:style>
  <w:style w:type="paragraph" w:customStyle="1" w:styleId="Contents5">
    <w:name w:val="Contents 5"/>
    <w:basedOn w:val="Index"/>
    <w:link w:val="Contents50"/>
    <w:pPr>
      <w:tabs>
        <w:tab w:val="right" w:leader="underscore" w:pos="8506"/>
      </w:tabs>
    </w:pPr>
  </w:style>
  <w:style w:type="character" w:customStyle="1" w:styleId="Contents50">
    <w:name w:val="Contents 5"/>
    <w:basedOn w:val="Index0"/>
    <w:link w:val="Contents5"/>
    <w:rPr>
      <w:rFonts w:ascii="PT Astra Serif" w:hAnsi="PT Astra Serif"/>
      <w:sz w:val="28"/>
    </w:rPr>
  </w:style>
  <w:style w:type="paragraph" w:customStyle="1" w:styleId="Heading10">
    <w:name w:val="Heading 10"/>
    <w:basedOn w:val="Heading"/>
    <w:next w:val="Textbody"/>
    <w:link w:val="Heading100"/>
  </w:style>
  <w:style w:type="character" w:customStyle="1" w:styleId="Heading100">
    <w:name w:val="Heading 10"/>
    <w:basedOn w:val="Heading0"/>
    <w:link w:val="Heading10"/>
    <w:rPr>
      <w:rFonts w:ascii="PT Astra Serif" w:hAnsi="PT Astra Serif"/>
      <w:b/>
      <w:sz w:val="28"/>
    </w:rPr>
  </w:style>
  <w:style w:type="paragraph" w:customStyle="1" w:styleId="Heading">
    <w:name w:val="Heading"/>
    <w:next w:val="Firstlineindent"/>
    <w:link w:val="Heading0"/>
    <w:pPr>
      <w:widowControl w:val="0"/>
      <w:jc w:val="center"/>
    </w:pPr>
    <w:rPr>
      <w:rFonts w:ascii="PT Astra Serif" w:hAnsi="PT Astra Serif"/>
      <w:b/>
      <w:sz w:val="28"/>
    </w:rPr>
  </w:style>
  <w:style w:type="character" w:customStyle="1" w:styleId="Heading0">
    <w:name w:val="Heading"/>
    <w:link w:val="Heading"/>
    <w:rPr>
      <w:rFonts w:ascii="PT Astra Serif" w:hAnsi="PT Astra Serif"/>
      <w:b/>
      <w:sz w:val="28"/>
    </w:rPr>
  </w:style>
  <w:style w:type="paragraph" w:customStyle="1" w:styleId="IndexLink">
    <w:name w:val="Index Link"/>
    <w:link w:val="IndexLink0"/>
    <w:pPr>
      <w:widowControl w:val="0"/>
    </w:pPr>
    <w:rPr>
      <w:rFonts w:ascii="Liberation Serif" w:hAnsi="Liberation Serif"/>
      <w:sz w:val="24"/>
    </w:rPr>
  </w:style>
  <w:style w:type="character" w:customStyle="1" w:styleId="IndexLink0">
    <w:name w:val="Index Link"/>
    <w:link w:val="IndexLink"/>
    <w:rPr>
      <w:rFonts w:ascii="Liberation Serif" w:hAnsi="Liberation Serif"/>
      <w:sz w:val="24"/>
    </w:rPr>
  </w:style>
  <w:style w:type="paragraph" w:styleId="26">
    <w:name w:val="List 2"/>
    <w:basedOn w:val="a3"/>
    <w:link w:val="27"/>
    <w:pPr>
      <w:widowControl w:val="0"/>
      <w:spacing w:after="0" w:line="240" w:lineRule="auto"/>
      <w:jc w:val="both"/>
    </w:pPr>
    <w:rPr>
      <w:sz w:val="28"/>
    </w:rPr>
  </w:style>
  <w:style w:type="character" w:customStyle="1" w:styleId="27">
    <w:name w:val="Список 2 Знак"/>
    <w:basedOn w:val="a4"/>
    <w:link w:val="26"/>
    <w:rPr>
      <w:rFonts w:ascii="PT Astra Serif" w:hAnsi="PT Astra Serif"/>
      <w:sz w:val="28"/>
    </w:rPr>
  </w:style>
  <w:style w:type="paragraph" w:customStyle="1" w:styleId="ListContents">
    <w:name w:val="List Contents"/>
    <w:link w:val="ListContents0"/>
    <w:pPr>
      <w:widowControl w:val="0"/>
      <w:jc w:val="center"/>
    </w:pPr>
    <w:rPr>
      <w:rFonts w:ascii="PT Astra Serif" w:hAnsi="PT Astra Serif"/>
      <w:sz w:val="28"/>
    </w:rPr>
  </w:style>
  <w:style w:type="character" w:customStyle="1" w:styleId="ListContents0">
    <w:name w:val="List Contents"/>
    <w:link w:val="ListContents"/>
    <w:rPr>
      <w:rFonts w:ascii="PT Astra Serif" w:hAnsi="PT Astra Serif"/>
      <w:sz w:val="28"/>
    </w:rPr>
  </w:style>
  <w:style w:type="paragraph" w:customStyle="1" w:styleId="UserEntry">
    <w:name w:val="User Entry"/>
    <w:link w:val="UserEntry0"/>
    <w:pPr>
      <w:widowControl w:val="0"/>
    </w:pPr>
    <w:rPr>
      <w:rFonts w:ascii="Liberation Mono" w:hAnsi="Liberation Mono"/>
      <w:sz w:val="24"/>
    </w:rPr>
  </w:style>
  <w:style w:type="character" w:customStyle="1" w:styleId="UserEntry0">
    <w:name w:val="User Entry"/>
    <w:link w:val="UserEntry"/>
    <w:rPr>
      <w:rFonts w:ascii="Liberation Mono" w:hAnsi="Liberation Mono"/>
      <w:sz w:val="24"/>
    </w:rPr>
  </w:style>
  <w:style w:type="paragraph" w:customStyle="1" w:styleId="HorizontalLine">
    <w:name w:val="Horizontal Line"/>
    <w:next w:val="Textbody"/>
    <w:link w:val="HorizontalLine0"/>
    <w:pPr>
      <w:widowControl w:val="0"/>
      <w:jc w:val="center"/>
    </w:pPr>
    <w:rPr>
      <w:rFonts w:ascii="PT Astra Serif" w:hAnsi="PT Astra Serif"/>
      <w:sz w:val="4"/>
    </w:rPr>
  </w:style>
  <w:style w:type="character" w:customStyle="1" w:styleId="HorizontalLine0">
    <w:name w:val="Horizontal Line"/>
    <w:link w:val="HorizontalLine"/>
    <w:rPr>
      <w:rFonts w:ascii="PT Astra Serif" w:hAnsi="PT Astra Serif"/>
      <w:sz w:val="4"/>
    </w:rPr>
  </w:style>
  <w:style w:type="paragraph" w:customStyle="1" w:styleId="Numbering3Cont">
    <w:name w:val="Numbering 3 Cont."/>
    <w:basedOn w:val="a3"/>
    <w:link w:val="Numbering3Cont0"/>
    <w:pPr>
      <w:widowControl w:val="0"/>
      <w:spacing w:after="0" w:line="240" w:lineRule="auto"/>
      <w:jc w:val="both"/>
    </w:pPr>
    <w:rPr>
      <w:sz w:val="28"/>
    </w:rPr>
  </w:style>
  <w:style w:type="character" w:customStyle="1" w:styleId="Numbering3Cont0">
    <w:name w:val="Numbering 3 Cont."/>
    <w:basedOn w:val="a4"/>
    <w:link w:val="Numbering3Cont"/>
    <w:rPr>
      <w:rFonts w:ascii="PT Astra Serif" w:hAnsi="PT Astra Serif"/>
      <w:sz w:val="28"/>
    </w:rPr>
  </w:style>
  <w:style w:type="paragraph" w:customStyle="1" w:styleId="25">
    <w:name w:val="Основной шрифт абзаца2"/>
    <w:link w:val="Numbering1Cont"/>
  </w:style>
  <w:style w:type="paragraph" w:customStyle="1" w:styleId="Numbering1Cont">
    <w:name w:val="Numbering 1 Cont."/>
    <w:basedOn w:val="a3"/>
    <w:link w:val="Numbering1Cont0"/>
    <w:pPr>
      <w:widowControl w:val="0"/>
      <w:spacing w:after="0" w:line="240" w:lineRule="auto"/>
      <w:jc w:val="both"/>
    </w:pPr>
    <w:rPr>
      <w:sz w:val="28"/>
    </w:rPr>
  </w:style>
  <w:style w:type="character" w:customStyle="1" w:styleId="Numbering1Cont0">
    <w:name w:val="Numbering 1 Cont."/>
    <w:basedOn w:val="a4"/>
    <w:link w:val="Numbering1Cont"/>
    <w:rPr>
      <w:rFonts w:ascii="PT Astra Serif" w:hAnsi="PT Astra Serif"/>
      <w:sz w:val="28"/>
    </w:rPr>
  </w:style>
  <w:style w:type="paragraph" w:customStyle="1" w:styleId="Numbering2Cont">
    <w:name w:val="Numbering 2 Cont."/>
    <w:basedOn w:val="a3"/>
    <w:link w:val="Numbering2Cont0"/>
    <w:pPr>
      <w:widowControl w:val="0"/>
      <w:spacing w:after="0" w:line="240" w:lineRule="auto"/>
      <w:jc w:val="both"/>
    </w:pPr>
    <w:rPr>
      <w:sz w:val="28"/>
    </w:rPr>
  </w:style>
  <w:style w:type="character" w:customStyle="1" w:styleId="Numbering2Cont0">
    <w:name w:val="Numbering 2 Cont."/>
    <w:basedOn w:val="a4"/>
    <w:link w:val="Numbering2Cont"/>
    <w:rPr>
      <w:rFonts w:ascii="PT Astra Serif" w:hAnsi="PT Astra Serif"/>
      <w:sz w:val="28"/>
    </w:rPr>
  </w:style>
  <w:style w:type="paragraph" w:customStyle="1" w:styleId="1d">
    <w:name w:val="Выделение1"/>
    <w:link w:val="1e"/>
    <w:pPr>
      <w:widowControl w:val="0"/>
    </w:pPr>
    <w:rPr>
      <w:rFonts w:ascii="Liberation Serif" w:hAnsi="Liberation Serif"/>
      <w:i/>
      <w:sz w:val="24"/>
    </w:rPr>
  </w:style>
  <w:style w:type="character" w:customStyle="1" w:styleId="1e">
    <w:name w:val="Выделение1"/>
    <w:link w:val="1d"/>
    <w:rPr>
      <w:rFonts w:ascii="Liberation Serif" w:hAnsi="Liberation Serif"/>
      <w:i/>
      <w:sz w:val="24"/>
    </w:rPr>
  </w:style>
  <w:style w:type="paragraph" w:customStyle="1" w:styleId="fontstyle01">
    <w:name w:val="fontstyle01"/>
    <w:basedOn w:val="18"/>
    <w:link w:val="fontstyle010"/>
    <w:rPr>
      <w:rFonts w:ascii="TimesNewRomanPSMT" w:hAnsi="TimesNewRomanPSMT"/>
      <w:sz w:val="28"/>
    </w:rPr>
  </w:style>
  <w:style w:type="character" w:customStyle="1" w:styleId="fontstyle010">
    <w:name w:val="fontstyle01"/>
    <w:basedOn w:val="19"/>
    <w:link w:val="fontstyle01"/>
    <w:rPr>
      <w:rFonts w:ascii="TimesNewRomanPSMT" w:hAnsi="TimesNewRomanPSMT"/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33">
    <w:name w:val="Основной шрифт абзаца3"/>
    <w:link w:val="34"/>
  </w:style>
  <w:style w:type="character" w:customStyle="1" w:styleId="34">
    <w:name w:val="Основной шрифт абзаца3"/>
    <w:link w:val="33"/>
  </w:style>
  <w:style w:type="paragraph" w:customStyle="1" w:styleId="DropCaps">
    <w:name w:val="Drop Caps"/>
    <w:link w:val="DropCaps0"/>
    <w:pPr>
      <w:widowControl w:val="0"/>
    </w:pPr>
    <w:rPr>
      <w:rFonts w:ascii="Liberation Serif" w:hAnsi="Liberation Serif"/>
      <w:sz w:val="24"/>
    </w:rPr>
  </w:style>
  <w:style w:type="character" w:customStyle="1" w:styleId="DropCaps0">
    <w:name w:val="Drop Caps"/>
    <w:link w:val="DropCaps"/>
    <w:rPr>
      <w:rFonts w:ascii="Liberation Serif" w:hAnsi="Liberation Serif"/>
      <w:sz w:val="24"/>
    </w:rPr>
  </w:style>
  <w:style w:type="paragraph" w:customStyle="1" w:styleId="TableContents">
    <w:name w:val="Table Contents"/>
    <w:link w:val="TableContents0"/>
    <w:pPr>
      <w:widowControl w:val="0"/>
      <w:jc w:val="center"/>
    </w:pPr>
    <w:rPr>
      <w:rFonts w:ascii="PT Astra Serif" w:hAnsi="PT Astra Serif"/>
      <w:sz w:val="28"/>
    </w:rPr>
  </w:style>
  <w:style w:type="character" w:customStyle="1" w:styleId="TableContents0">
    <w:name w:val="Table Contents"/>
    <w:link w:val="TableContents"/>
    <w:rPr>
      <w:rFonts w:ascii="PT Astra Serif" w:hAnsi="PT Astra Serif"/>
      <w:sz w:val="28"/>
    </w:rPr>
  </w:style>
  <w:style w:type="paragraph" w:customStyle="1" w:styleId="IndexSeparator">
    <w:name w:val="Index Separator"/>
    <w:basedOn w:val="Index"/>
    <w:link w:val="IndexSeparator0"/>
  </w:style>
  <w:style w:type="character" w:customStyle="1" w:styleId="IndexSeparator0">
    <w:name w:val="Index Separator"/>
    <w:basedOn w:val="Index0"/>
    <w:link w:val="IndexSeparator"/>
    <w:rPr>
      <w:rFonts w:ascii="PT Astra Serif" w:hAnsi="PT Astra Serif"/>
      <w:sz w:val="28"/>
    </w:rPr>
  </w:style>
  <w:style w:type="paragraph" w:customStyle="1" w:styleId="1f">
    <w:name w:val="Обычный1"/>
    <w:link w:val="1f0"/>
  </w:style>
  <w:style w:type="character" w:customStyle="1" w:styleId="1f0">
    <w:name w:val="Обычный1"/>
    <w:link w:val="1f"/>
  </w:style>
  <w:style w:type="paragraph" w:styleId="aa">
    <w:name w:val="header"/>
    <w:link w:val="ab"/>
    <w:pPr>
      <w:widowControl w:val="0"/>
      <w:tabs>
        <w:tab w:val="center" w:pos="4819"/>
        <w:tab w:val="right" w:pos="9638"/>
      </w:tabs>
      <w:jc w:val="center"/>
    </w:pPr>
    <w:rPr>
      <w:rFonts w:ascii="PT Astra Serif" w:hAnsi="PT Astra Serif"/>
      <w:sz w:val="28"/>
    </w:rPr>
  </w:style>
  <w:style w:type="character" w:customStyle="1" w:styleId="ab">
    <w:name w:val="Верхний колонтитул Знак"/>
    <w:link w:val="aa"/>
    <w:rPr>
      <w:rFonts w:ascii="PT Astra Serif" w:hAnsi="PT Astra Serif"/>
      <w:sz w:val="28"/>
    </w:rPr>
  </w:style>
  <w:style w:type="paragraph" w:customStyle="1" w:styleId="UserIndex7">
    <w:name w:val="User Index 7"/>
    <w:basedOn w:val="Index"/>
    <w:link w:val="UserIndex70"/>
    <w:pPr>
      <w:tabs>
        <w:tab w:val="right" w:leader="underscore" w:pos="7940"/>
      </w:tabs>
    </w:pPr>
  </w:style>
  <w:style w:type="character" w:customStyle="1" w:styleId="UserIndex70">
    <w:name w:val="User Index 7"/>
    <w:basedOn w:val="Index0"/>
    <w:link w:val="UserIndex7"/>
    <w:rPr>
      <w:rFonts w:ascii="PT Astra Serif" w:hAnsi="PT Astra Serif"/>
      <w:sz w:val="28"/>
    </w:rPr>
  </w:style>
  <w:style w:type="paragraph" w:styleId="ac">
    <w:name w:val="index heading"/>
    <w:basedOn w:val="a"/>
    <w:link w:val="ad"/>
    <w:rPr>
      <w:rFonts w:ascii="PT Astra Serif" w:hAnsi="PT Astra Serif"/>
    </w:rPr>
  </w:style>
  <w:style w:type="character" w:customStyle="1" w:styleId="ad">
    <w:name w:val="Указатель Знак"/>
    <w:basedOn w:val="1"/>
    <w:link w:val="ac"/>
    <w:rPr>
      <w:rFonts w:ascii="PT Astra Serif" w:hAnsi="PT Astra Serif"/>
    </w:rPr>
  </w:style>
  <w:style w:type="paragraph" w:customStyle="1" w:styleId="28">
    <w:name w:val="Основной шрифт абзаца2"/>
    <w:link w:val="29"/>
  </w:style>
  <w:style w:type="character" w:customStyle="1" w:styleId="29">
    <w:name w:val="Основной шрифт абзаца2"/>
    <w:link w:val="28"/>
  </w:style>
  <w:style w:type="paragraph" w:customStyle="1" w:styleId="NumberingSymbols">
    <w:name w:val="Numbering Symbols"/>
    <w:link w:val="NumberingSymbols0"/>
    <w:pPr>
      <w:widowControl w:val="0"/>
    </w:pPr>
    <w:rPr>
      <w:rFonts w:ascii="Liberation Serif" w:hAnsi="Liberation Serif"/>
      <w:sz w:val="24"/>
    </w:rPr>
  </w:style>
  <w:style w:type="character" w:customStyle="1" w:styleId="NumberingSymbols0">
    <w:name w:val="Numbering Symbols"/>
    <w:link w:val="NumberingSymbols"/>
    <w:rPr>
      <w:rFonts w:ascii="Liberation Serif" w:hAnsi="Liberation Serif"/>
      <w:sz w:val="24"/>
    </w:rPr>
  </w:style>
  <w:style w:type="paragraph" w:customStyle="1" w:styleId="Numbering5End">
    <w:name w:val="Numbering 5 End"/>
    <w:basedOn w:val="a3"/>
    <w:next w:val="Numbering5"/>
    <w:link w:val="Numbering5End0"/>
    <w:pPr>
      <w:widowControl w:val="0"/>
      <w:spacing w:after="0" w:line="240" w:lineRule="auto"/>
      <w:jc w:val="both"/>
    </w:pPr>
    <w:rPr>
      <w:sz w:val="28"/>
    </w:rPr>
  </w:style>
  <w:style w:type="character" w:customStyle="1" w:styleId="Numbering5End0">
    <w:name w:val="Numbering 5 End"/>
    <w:basedOn w:val="a4"/>
    <w:link w:val="Numbering5End"/>
    <w:rPr>
      <w:rFonts w:ascii="PT Astra Serif" w:hAnsi="PT Astra Serif"/>
      <w:sz w:val="28"/>
    </w:rPr>
  </w:style>
  <w:style w:type="paragraph" w:customStyle="1" w:styleId="List4Cont">
    <w:name w:val="List 4 Cont."/>
    <w:basedOn w:val="a3"/>
    <w:link w:val="List4Cont0"/>
    <w:pPr>
      <w:widowControl w:val="0"/>
      <w:spacing w:after="0" w:line="240" w:lineRule="auto"/>
      <w:jc w:val="both"/>
    </w:pPr>
    <w:rPr>
      <w:sz w:val="28"/>
    </w:rPr>
  </w:style>
  <w:style w:type="character" w:customStyle="1" w:styleId="List4Cont0">
    <w:name w:val="List 4 Cont."/>
    <w:basedOn w:val="a4"/>
    <w:link w:val="List4Cont"/>
    <w:rPr>
      <w:rFonts w:ascii="PT Astra Serif" w:hAnsi="PT Astra Serif"/>
      <w:sz w:val="28"/>
    </w:rPr>
  </w:style>
  <w:style w:type="paragraph" w:customStyle="1" w:styleId="Numbering1">
    <w:name w:val="Numbering 1"/>
    <w:basedOn w:val="a3"/>
    <w:link w:val="Numbering10"/>
    <w:pPr>
      <w:widowControl w:val="0"/>
      <w:numPr>
        <w:numId w:val="2"/>
      </w:numPr>
      <w:spacing w:after="0" w:line="240" w:lineRule="auto"/>
    </w:pPr>
    <w:rPr>
      <w:rFonts w:ascii="Liberation Serif" w:hAnsi="Liberation Serif"/>
      <w:sz w:val="24"/>
    </w:rPr>
  </w:style>
  <w:style w:type="character" w:customStyle="1" w:styleId="Numbering10">
    <w:name w:val="Numbering 1"/>
    <w:basedOn w:val="a4"/>
    <w:link w:val="Numbering1"/>
    <w:rPr>
      <w:rFonts w:ascii="Liberation Serif" w:hAnsi="Liberation Serif"/>
      <w:sz w:val="24"/>
    </w:rPr>
  </w:style>
  <w:style w:type="paragraph" w:customStyle="1" w:styleId="UserIndex3">
    <w:name w:val="User Index 3"/>
    <w:basedOn w:val="Index"/>
    <w:link w:val="UserIndex30"/>
    <w:pPr>
      <w:tabs>
        <w:tab w:val="right" w:leader="underscore" w:pos="9072"/>
      </w:tabs>
    </w:pPr>
  </w:style>
  <w:style w:type="character" w:customStyle="1" w:styleId="UserIndex30">
    <w:name w:val="User Index 3"/>
    <w:basedOn w:val="Index0"/>
    <w:link w:val="UserIndex3"/>
    <w:rPr>
      <w:rFonts w:ascii="PT Astra Serif" w:hAnsi="PT Astra Serif"/>
      <w:sz w:val="28"/>
    </w:rPr>
  </w:style>
  <w:style w:type="paragraph" w:customStyle="1" w:styleId="Endnoteanchor">
    <w:name w:val="Endnote anchor"/>
    <w:link w:val="Endnoteanchor0"/>
    <w:pPr>
      <w:widowControl w:val="0"/>
    </w:pPr>
    <w:rPr>
      <w:rFonts w:ascii="Liberation Serif" w:hAnsi="Liberation Serif"/>
      <w:sz w:val="24"/>
      <w:vertAlign w:val="superscript"/>
    </w:rPr>
  </w:style>
  <w:style w:type="character" w:customStyle="1" w:styleId="Endnoteanchor0">
    <w:name w:val="Endnote anchor"/>
    <w:link w:val="Endnoteanchor"/>
    <w:rPr>
      <w:rFonts w:ascii="Liberation Serif" w:hAnsi="Liberation Serif"/>
      <w:sz w:val="24"/>
      <w:vertAlign w:val="superscript"/>
    </w:rPr>
  </w:style>
  <w:style w:type="paragraph" w:customStyle="1" w:styleId="SourceText">
    <w:name w:val="Source Text"/>
    <w:link w:val="SourceText0"/>
    <w:pPr>
      <w:widowControl w:val="0"/>
    </w:pPr>
    <w:rPr>
      <w:rFonts w:ascii="Liberation Mono" w:hAnsi="Liberation Mono"/>
      <w:sz w:val="24"/>
    </w:rPr>
  </w:style>
  <w:style w:type="character" w:customStyle="1" w:styleId="SourceText0">
    <w:name w:val="Source Text"/>
    <w:link w:val="SourceText"/>
    <w:rPr>
      <w:rFonts w:ascii="Liberation Mono" w:hAnsi="Liberation Mono"/>
      <w:sz w:val="24"/>
    </w:rPr>
  </w:style>
  <w:style w:type="character" w:customStyle="1" w:styleId="50">
    <w:name w:val="Заголовок 5 Знак"/>
    <w:basedOn w:val="Heading0"/>
    <w:link w:val="5"/>
    <w:rPr>
      <w:rFonts w:ascii="PT Astra Serif" w:hAnsi="PT Astra Serif"/>
      <w:b/>
      <w:sz w:val="28"/>
    </w:rPr>
  </w:style>
  <w:style w:type="paragraph" w:customStyle="1" w:styleId="List5Cont">
    <w:name w:val="List 5 Cont."/>
    <w:basedOn w:val="a3"/>
    <w:link w:val="List5Cont0"/>
    <w:pPr>
      <w:widowControl w:val="0"/>
      <w:spacing w:after="0" w:line="240" w:lineRule="auto"/>
      <w:jc w:val="both"/>
    </w:pPr>
    <w:rPr>
      <w:sz w:val="28"/>
    </w:rPr>
  </w:style>
  <w:style w:type="character" w:customStyle="1" w:styleId="List5Cont0">
    <w:name w:val="List 5 Cont."/>
    <w:basedOn w:val="a4"/>
    <w:link w:val="List5Cont"/>
    <w:rPr>
      <w:rFonts w:ascii="PT Astra Serif" w:hAnsi="PT Astra Serif"/>
      <w:sz w:val="28"/>
    </w:rPr>
  </w:style>
  <w:style w:type="paragraph" w:customStyle="1" w:styleId="Rubies">
    <w:name w:val="Rubies"/>
    <w:link w:val="Rubies0"/>
    <w:pPr>
      <w:widowControl w:val="0"/>
    </w:pPr>
    <w:rPr>
      <w:rFonts w:ascii="Liberation Serif" w:hAnsi="Liberation Serif"/>
      <w:sz w:val="12"/>
    </w:rPr>
  </w:style>
  <w:style w:type="character" w:customStyle="1" w:styleId="Rubies0">
    <w:name w:val="Rubies"/>
    <w:link w:val="Rubies"/>
    <w:rPr>
      <w:rFonts w:ascii="Liberation Serif" w:hAnsi="Liberation Serif"/>
      <w:sz w:val="12"/>
    </w:rPr>
  </w:style>
  <w:style w:type="paragraph" w:customStyle="1" w:styleId="1f1">
    <w:name w:val="Основной шрифт абзаца1"/>
    <w:link w:val="1f2"/>
  </w:style>
  <w:style w:type="character" w:customStyle="1" w:styleId="1f2">
    <w:name w:val="Основной шрифт абзаца1"/>
    <w:link w:val="1f1"/>
  </w:style>
  <w:style w:type="paragraph" w:customStyle="1" w:styleId="Objectindex1">
    <w:name w:val="Object index 1"/>
    <w:basedOn w:val="Index"/>
    <w:link w:val="Objectindex10"/>
    <w:pPr>
      <w:tabs>
        <w:tab w:val="right" w:leader="underscore" w:pos="9638"/>
      </w:tabs>
    </w:pPr>
  </w:style>
  <w:style w:type="character" w:customStyle="1" w:styleId="Objectindex10">
    <w:name w:val="Object index 1"/>
    <w:basedOn w:val="Index0"/>
    <w:link w:val="Objectindex1"/>
    <w:rPr>
      <w:rFonts w:ascii="PT Astra Serif" w:hAnsi="PT Astra Serif"/>
      <w:sz w:val="28"/>
    </w:rPr>
  </w:style>
  <w:style w:type="paragraph" w:customStyle="1" w:styleId="1f3">
    <w:name w:val="Номер страницы1"/>
    <w:link w:val="1f4"/>
    <w:pPr>
      <w:widowControl w:val="0"/>
    </w:pPr>
    <w:rPr>
      <w:rFonts w:ascii="Liberation Serif" w:hAnsi="Liberation Serif"/>
      <w:sz w:val="24"/>
    </w:rPr>
  </w:style>
  <w:style w:type="character" w:customStyle="1" w:styleId="1f4">
    <w:name w:val="Номер страницы1"/>
    <w:link w:val="1f3"/>
    <w:rPr>
      <w:rFonts w:ascii="Liberation Serif" w:hAnsi="Liberation Serif"/>
      <w:sz w:val="24"/>
    </w:rPr>
  </w:style>
  <w:style w:type="character" w:customStyle="1" w:styleId="11">
    <w:name w:val="Заголовок 1 Знак"/>
    <w:basedOn w:val="Heading0"/>
    <w:link w:val="10"/>
    <w:rPr>
      <w:rFonts w:ascii="PT Astra Serif" w:hAnsi="PT Astra Serif"/>
      <w:b/>
      <w:sz w:val="28"/>
    </w:rPr>
  </w:style>
  <w:style w:type="paragraph" w:styleId="ae">
    <w:name w:val="Signature"/>
    <w:link w:val="af"/>
    <w:pPr>
      <w:widowControl w:val="0"/>
      <w:tabs>
        <w:tab w:val="right" w:pos="31680"/>
      </w:tabs>
    </w:pPr>
    <w:rPr>
      <w:rFonts w:ascii="PT Astra Serif" w:hAnsi="PT Astra Serif"/>
      <w:sz w:val="28"/>
    </w:rPr>
  </w:style>
  <w:style w:type="character" w:customStyle="1" w:styleId="af">
    <w:name w:val="Подпись Знак"/>
    <w:link w:val="ae"/>
    <w:rPr>
      <w:rFonts w:ascii="PT Astra Serif" w:hAnsi="PT Astra Serif"/>
      <w:sz w:val="28"/>
    </w:rPr>
  </w:style>
  <w:style w:type="paragraph" w:customStyle="1" w:styleId="Contents10">
    <w:name w:val="Contents 10"/>
    <w:basedOn w:val="Index"/>
    <w:link w:val="Contents100"/>
    <w:pPr>
      <w:tabs>
        <w:tab w:val="right" w:leader="underscore" w:pos="7091"/>
      </w:tabs>
    </w:pPr>
  </w:style>
  <w:style w:type="character" w:customStyle="1" w:styleId="Contents100">
    <w:name w:val="Contents 10"/>
    <w:basedOn w:val="Index0"/>
    <w:link w:val="Contents10"/>
    <w:rPr>
      <w:rFonts w:ascii="PT Astra Serif" w:hAnsi="PT Astra Serif"/>
      <w:sz w:val="28"/>
    </w:rPr>
  </w:style>
  <w:style w:type="paragraph" w:customStyle="1" w:styleId="Text">
    <w:name w:val="Text"/>
    <w:basedOn w:val="a8"/>
    <w:link w:val="Text0"/>
    <w:pPr>
      <w:widowControl w:val="0"/>
      <w:spacing w:before="0" w:after="0" w:line="240" w:lineRule="auto"/>
      <w:jc w:val="center"/>
    </w:pPr>
    <w:rPr>
      <w:i w:val="0"/>
      <w:sz w:val="28"/>
    </w:rPr>
  </w:style>
  <w:style w:type="character" w:customStyle="1" w:styleId="Text0">
    <w:name w:val="Text"/>
    <w:basedOn w:val="a9"/>
    <w:link w:val="Text"/>
    <w:rPr>
      <w:rFonts w:ascii="PT Astra Serif" w:hAnsi="PT Astra Serif"/>
      <w:i w:val="0"/>
      <w:sz w:val="28"/>
    </w:rPr>
  </w:style>
  <w:style w:type="paragraph" w:customStyle="1" w:styleId="StrongEmphasis">
    <w:name w:val="Strong Emphasis"/>
    <w:link w:val="StrongEmphasis0"/>
    <w:pPr>
      <w:widowControl w:val="0"/>
    </w:pPr>
    <w:rPr>
      <w:rFonts w:ascii="Liberation Serif" w:hAnsi="Liberation Serif"/>
      <w:b/>
      <w:sz w:val="24"/>
    </w:rPr>
  </w:style>
  <w:style w:type="character" w:customStyle="1" w:styleId="StrongEmphasis0">
    <w:name w:val="Strong Emphasis"/>
    <w:link w:val="StrongEmphasis"/>
    <w:rPr>
      <w:rFonts w:ascii="Liberation Serif" w:hAnsi="Liberation Serif"/>
      <w:b/>
      <w:sz w:val="24"/>
    </w:rPr>
  </w:style>
  <w:style w:type="paragraph" w:styleId="a8">
    <w:name w:val="caption"/>
    <w:basedOn w:val="a"/>
    <w:link w:val="a9"/>
    <w:pPr>
      <w:spacing w:before="120" w:after="120"/>
    </w:pPr>
    <w:rPr>
      <w:rFonts w:ascii="PT Astra Serif" w:hAnsi="PT Astra Serif"/>
      <w:i/>
      <w:sz w:val="24"/>
    </w:rPr>
  </w:style>
  <w:style w:type="character" w:customStyle="1" w:styleId="a9">
    <w:name w:val="Название объекта Знак"/>
    <w:basedOn w:val="1"/>
    <w:link w:val="a8"/>
    <w:rPr>
      <w:rFonts w:ascii="PT Astra Serif" w:hAnsi="PT Astra Serif"/>
      <w:i/>
      <w:sz w:val="24"/>
    </w:rPr>
  </w:style>
  <w:style w:type="paragraph" w:customStyle="1" w:styleId="UserIndex5">
    <w:name w:val="User Index 5"/>
    <w:basedOn w:val="Index"/>
    <w:link w:val="UserIndex50"/>
    <w:pPr>
      <w:tabs>
        <w:tab w:val="right" w:leader="underscore" w:pos="8506"/>
      </w:tabs>
    </w:pPr>
  </w:style>
  <w:style w:type="character" w:customStyle="1" w:styleId="UserIndex50">
    <w:name w:val="User Index 5"/>
    <w:basedOn w:val="Index0"/>
    <w:link w:val="UserIndex5"/>
    <w:rPr>
      <w:rFonts w:ascii="PT Astra Serif" w:hAnsi="PT Astra Serif"/>
      <w:sz w:val="28"/>
    </w:rPr>
  </w:style>
  <w:style w:type="paragraph" w:customStyle="1" w:styleId="ListHeading">
    <w:name w:val="List Heading"/>
    <w:next w:val="ListContents"/>
    <w:link w:val="ListHeading0"/>
    <w:pPr>
      <w:widowControl w:val="0"/>
      <w:jc w:val="center"/>
    </w:pPr>
    <w:rPr>
      <w:rFonts w:ascii="PT Astra Serif" w:hAnsi="PT Astra Serif"/>
      <w:sz w:val="28"/>
    </w:rPr>
  </w:style>
  <w:style w:type="character" w:customStyle="1" w:styleId="ListHeading0">
    <w:name w:val="List Heading"/>
    <w:link w:val="ListHeading"/>
    <w:rPr>
      <w:rFonts w:ascii="PT Astra Serif" w:hAnsi="PT Astra Serif"/>
      <w:sz w:val="28"/>
    </w:rPr>
  </w:style>
  <w:style w:type="paragraph" w:customStyle="1" w:styleId="1f5">
    <w:name w:val="Гиперссылка1"/>
    <w:link w:val="1f6"/>
    <w:pPr>
      <w:spacing w:after="160" w:line="264" w:lineRule="auto"/>
    </w:pPr>
    <w:rPr>
      <w:color w:val="0000FF"/>
      <w:u w:val="single"/>
    </w:rPr>
  </w:style>
  <w:style w:type="character" w:customStyle="1" w:styleId="1f6">
    <w:name w:val="Гиперссылка1"/>
    <w:link w:val="1f5"/>
    <w:rPr>
      <w:color w:val="0000FF"/>
      <w:u w:val="single"/>
    </w:rPr>
  </w:style>
  <w:style w:type="paragraph" w:customStyle="1" w:styleId="Illustration">
    <w:name w:val="Illustration"/>
    <w:basedOn w:val="a8"/>
    <w:link w:val="Illustration0"/>
    <w:pPr>
      <w:widowControl w:val="0"/>
      <w:spacing w:before="0" w:after="0" w:line="240" w:lineRule="auto"/>
      <w:jc w:val="center"/>
    </w:pPr>
    <w:rPr>
      <w:i w:val="0"/>
      <w:sz w:val="28"/>
    </w:rPr>
  </w:style>
  <w:style w:type="character" w:customStyle="1" w:styleId="Illustration0">
    <w:name w:val="Illustration"/>
    <w:basedOn w:val="a9"/>
    <w:link w:val="Illustration"/>
    <w:rPr>
      <w:rFonts w:ascii="PT Astra Serif" w:hAnsi="PT Astra Serif"/>
      <w:i w:val="0"/>
      <w:sz w:val="28"/>
    </w:rPr>
  </w:style>
  <w:style w:type="paragraph" w:customStyle="1" w:styleId="List3Start">
    <w:name w:val="List 3 Start"/>
    <w:basedOn w:val="a3"/>
    <w:next w:val="35"/>
    <w:link w:val="List3Start0"/>
    <w:pPr>
      <w:widowControl w:val="0"/>
      <w:spacing w:after="0" w:line="240" w:lineRule="auto"/>
      <w:jc w:val="both"/>
    </w:pPr>
    <w:rPr>
      <w:sz w:val="28"/>
    </w:rPr>
  </w:style>
  <w:style w:type="character" w:customStyle="1" w:styleId="List3Start0">
    <w:name w:val="List 3 Start"/>
    <w:basedOn w:val="a4"/>
    <w:link w:val="List3Start"/>
    <w:rPr>
      <w:rFonts w:ascii="PT Astra Serif" w:hAnsi="PT Astra Serif"/>
      <w:sz w:val="28"/>
    </w:rPr>
  </w:style>
  <w:style w:type="paragraph" w:customStyle="1" w:styleId="Numbering5Start">
    <w:name w:val="Numbering 5 Start"/>
    <w:basedOn w:val="a3"/>
    <w:next w:val="Numbering5"/>
    <w:link w:val="Numbering5Start0"/>
    <w:pPr>
      <w:widowControl w:val="0"/>
      <w:spacing w:after="0" w:line="240" w:lineRule="auto"/>
      <w:jc w:val="both"/>
    </w:pPr>
    <w:rPr>
      <w:sz w:val="28"/>
    </w:rPr>
  </w:style>
  <w:style w:type="character" w:customStyle="1" w:styleId="Numbering5Start0">
    <w:name w:val="Numbering 5 Start"/>
    <w:basedOn w:val="a4"/>
    <w:link w:val="Numbering5Start"/>
    <w:rPr>
      <w:rFonts w:ascii="PT Astra Serif" w:hAnsi="PT Astra Serif"/>
      <w:sz w:val="28"/>
    </w:rPr>
  </w:style>
  <w:style w:type="paragraph" w:customStyle="1" w:styleId="Standard">
    <w:name w:val="Standard"/>
    <w:link w:val="Standard0"/>
    <w:rPr>
      <w:rFonts w:ascii="PT Astra Serif" w:hAnsi="PT Astra Serif"/>
      <w:sz w:val="28"/>
    </w:rPr>
  </w:style>
  <w:style w:type="character" w:customStyle="1" w:styleId="Standard0">
    <w:name w:val="Standard"/>
    <w:link w:val="Standard"/>
    <w:rPr>
      <w:rFonts w:ascii="PT Astra Serif" w:hAnsi="PT Astra Serif"/>
      <w:sz w:val="28"/>
    </w:rPr>
  </w:style>
  <w:style w:type="paragraph" w:customStyle="1" w:styleId="36">
    <w:name w:val="Гиперссылка3"/>
    <w:link w:val="af0"/>
    <w:rPr>
      <w:color w:val="0000FF"/>
      <w:u w:val="single"/>
    </w:rPr>
  </w:style>
  <w:style w:type="character" w:styleId="af0">
    <w:name w:val="Hyperlink"/>
    <w:link w:val="36"/>
    <w:rPr>
      <w:color w:val="0000FF"/>
      <w:u w:val="single"/>
    </w:rPr>
  </w:style>
  <w:style w:type="paragraph" w:customStyle="1" w:styleId="Footnote">
    <w:name w:val="Footnote"/>
    <w:link w:val="Footnote0"/>
    <w:pPr>
      <w:widowControl w:val="0"/>
    </w:pPr>
    <w:rPr>
      <w:rFonts w:ascii="PT Astra Serif" w:hAnsi="PT Astra Serif"/>
      <w:sz w:val="28"/>
    </w:rPr>
  </w:style>
  <w:style w:type="character" w:customStyle="1" w:styleId="Footnote0">
    <w:name w:val="Footnote"/>
    <w:link w:val="Footnote"/>
    <w:rPr>
      <w:rFonts w:ascii="PT Astra Serif" w:hAnsi="PT Astra Serif"/>
      <w:sz w:val="28"/>
    </w:rPr>
  </w:style>
  <w:style w:type="character" w:customStyle="1" w:styleId="80">
    <w:name w:val="Заголовок 8 Знак"/>
    <w:basedOn w:val="Heading0"/>
    <w:link w:val="8"/>
    <w:rPr>
      <w:rFonts w:ascii="PT Astra Serif" w:hAnsi="PT Astra Serif"/>
      <w:b/>
      <w:sz w:val="28"/>
    </w:rPr>
  </w:style>
  <w:style w:type="paragraph" w:styleId="1f7">
    <w:name w:val="toc 1"/>
    <w:next w:val="a"/>
    <w:link w:val="1f8"/>
    <w:uiPriority w:val="39"/>
    <w:rPr>
      <w:rFonts w:ascii="XO Thames" w:hAnsi="XO Thames"/>
      <w:b/>
      <w:sz w:val="28"/>
    </w:rPr>
  </w:style>
  <w:style w:type="character" w:customStyle="1" w:styleId="1f8">
    <w:name w:val="Оглавление 1 Знак"/>
    <w:link w:val="1f7"/>
    <w:rPr>
      <w:rFonts w:ascii="XO Thames" w:hAnsi="XO Thames"/>
      <w:b/>
      <w:sz w:val="28"/>
    </w:rPr>
  </w:style>
  <w:style w:type="paragraph" w:customStyle="1" w:styleId="af1">
    <w:name w:val="Исполнитель документа"/>
    <w:link w:val="af2"/>
    <w:pPr>
      <w:widowControl w:val="0"/>
    </w:pPr>
    <w:rPr>
      <w:rFonts w:ascii="PT Astra Serif" w:hAnsi="PT Astra Serif"/>
      <w:sz w:val="24"/>
    </w:rPr>
  </w:style>
  <w:style w:type="character" w:customStyle="1" w:styleId="af2">
    <w:name w:val="Исполнитель документа"/>
    <w:link w:val="af1"/>
    <w:rPr>
      <w:rFonts w:ascii="PT Astra Serif" w:hAnsi="PT Astra Serif"/>
      <w:sz w:val="24"/>
    </w:rPr>
  </w:style>
  <w:style w:type="paragraph" w:customStyle="1" w:styleId="List5End">
    <w:name w:val="List 5 End"/>
    <w:basedOn w:val="a3"/>
    <w:next w:val="51"/>
    <w:link w:val="List5End0"/>
    <w:pPr>
      <w:widowControl w:val="0"/>
      <w:spacing w:after="0" w:line="240" w:lineRule="auto"/>
      <w:jc w:val="both"/>
    </w:pPr>
    <w:rPr>
      <w:sz w:val="28"/>
    </w:rPr>
  </w:style>
  <w:style w:type="character" w:customStyle="1" w:styleId="List5End0">
    <w:name w:val="List 5 End"/>
    <w:basedOn w:val="a4"/>
    <w:link w:val="List5End"/>
    <w:rPr>
      <w:rFonts w:ascii="PT Astra Serif" w:hAnsi="PT Astra Serif"/>
      <w:sz w:val="28"/>
    </w:rPr>
  </w:style>
  <w:style w:type="paragraph" w:customStyle="1" w:styleId="HeaderandFooter">
    <w:name w:val="Header and Footer"/>
    <w:link w:val="HeaderandFooter0"/>
    <w:pPr>
      <w:widowControl w:val="0"/>
      <w:tabs>
        <w:tab w:val="center" w:pos="4819"/>
        <w:tab w:val="right" w:pos="9638"/>
      </w:tabs>
      <w:jc w:val="center"/>
    </w:pPr>
    <w:rPr>
      <w:rFonts w:ascii="PT Astra Serif" w:hAnsi="PT Astra Serif"/>
      <w:sz w:val="28"/>
    </w:rPr>
  </w:style>
  <w:style w:type="character" w:customStyle="1" w:styleId="HeaderandFooter0">
    <w:name w:val="Header and Footer"/>
    <w:link w:val="HeaderandFooter"/>
    <w:rPr>
      <w:rFonts w:ascii="PT Astra Serif" w:hAnsi="PT Astra Serif"/>
      <w:sz w:val="28"/>
    </w:rPr>
  </w:style>
  <w:style w:type="paragraph" w:customStyle="1" w:styleId="BibliographyHeading">
    <w:name w:val="Bibliography Heading"/>
    <w:basedOn w:val="Heading"/>
    <w:link w:val="BibliographyHeading0"/>
  </w:style>
  <w:style w:type="character" w:customStyle="1" w:styleId="BibliographyHeading0">
    <w:name w:val="Bibliography Heading"/>
    <w:basedOn w:val="Heading0"/>
    <w:link w:val="BibliographyHeading"/>
    <w:rPr>
      <w:rFonts w:ascii="PT Astra Serif" w:hAnsi="PT Astra Serif"/>
      <w:b/>
      <w:sz w:val="28"/>
    </w:rPr>
  </w:style>
  <w:style w:type="paragraph" w:styleId="37">
    <w:name w:val="index 3"/>
    <w:basedOn w:val="Index"/>
    <w:link w:val="38"/>
  </w:style>
  <w:style w:type="character" w:customStyle="1" w:styleId="38">
    <w:name w:val="Указатель 3 Знак"/>
    <w:basedOn w:val="Index0"/>
    <w:link w:val="37"/>
    <w:rPr>
      <w:rFonts w:ascii="PT Astra Serif" w:hAnsi="PT Astra Serif"/>
      <w:sz w:val="28"/>
    </w:rPr>
  </w:style>
  <w:style w:type="paragraph" w:customStyle="1" w:styleId="BulletSymbols">
    <w:name w:val="Bullet Symbols"/>
    <w:link w:val="BulletSymbols0"/>
    <w:pPr>
      <w:widowControl w:val="0"/>
    </w:pPr>
    <w:rPr>
      <w:rFonts w:ascii="OpenSymbol" w:hAnsi="OpenSymbol"/>
      <w:sz w:val="24"/>
    </w:rPr>
  </w:style>
  <w:style w:type="character" w:customStyle="1" w:styleId="BulletSymbols0">
    <w:name w:val="Bullet Symbols"/>
    <w:link w:val="BulletSymbols"/>
    <w:rPr>
      <w:rFonts w:ascii="OpenSymbol" w:hAnsi="OpenSymbol"/>
      <w:sz w:val="24"/>
    </w:rPr>
  </w:style>
  <w:style w:type="paragraph" w:customStyle="1" w:styleId="List1Cont">
    <w:name w:val="List 1 Cont."/>
    <w:basedOn w:val="a3"/>
    <w:link w:val="List1Cont0"/>
    <w:pPr>
      <w:widowControl w:val="0"/>
      <w:spacing w:after="0" w:line="240" w:lineRule="auto"/>
      <w:jc w:val="both"/>
    </w:pPr>
    <w:rPr>
      <w:sz w:val="28"/>
    </w:rPr>
  </w:style>
  <w:style w:type="character" w:customStyle="1" w:styleId="List1Cont0">
    <w:name w:val="List 1 Cont."/>
    <w:basedOn w:val="a4"/>
    <w:link w:val="List1Cont"/>
    <w:rPr>
      <w:rFonts w:ascii="PT Astra Serif" w:hAnsi="PT Astra Serif"/>
      <w:sz w:val="28"/>
    </w:rPr>
  </w:style>
  <w:style w:type="paragraph" w:customStyle="1" w:styleId="ContentsHeading">
    <w:name w:val="Contents Heading"/>
    <w:basedOn w:val="Heading"/>
    <w:next w:val="Contents1"/>
    <w:link w:val="ContentsHeading0"/>
  </w:style>
  <w:style w:type="character" w:customStyle="1" w:styleId="ContentsHeading0">
    <w:name w:val="Contents Heading"/>
    <w:basedOn w:val="Heading0"/>
    <w:link w:val="ContentsHeading"/>
    <w:rPr>
      <w:rFonts w:ascii="PT Astra Serif" w:hAnsi="PT Astra Serif"/>
      <w:b/>
      <w:sz w:val="28"/>
    </w:rPr>
  </w:style>
  <w:style w:type="paragraph" w:customStyle="1" w:styleId="ListIndent">
    <w:name w:val="List Indent"/>
    <w:basedOn w:val="Textbody"/>
    <w:link w:val="ListIndent0"/>
    <w:pPr>
      <w:tabs>
        <w:tab w:val="left" w:pos="0"/>
      </w:tabs>
    </w:pPr>
  </w:style>
  <w:style w:type="character" w:customStyle="1" w:styleId="ListIndent0">
    <w:name w:val="List Indent"/>
    <w:basedOn w:val="Textbody0"/>
    <w:link w:val="ListIndent"/>
    <w:rPr>
      <w:rFonts w:ascii="PT Astra Serif" w:hAnsi="PT Astra Serif"/>
      <w:sz w:val="28"/>
    </w:rPr>
  </w:style>
  <w:style w:type="paragraph" w:styleId="af3">
    <w:name w:val="Body Text"/>
    <w:basedOn w:val="a"/>
    <w:link w:val="af4"/>
    <w:pPr>
      <w:spacing w:after="140"/>
    </w:pPr>
  </w:style>
  <w:style w:type="character" w:customStyle="1" w:styleId="af4">
    <w:name w:val="Основной текст Знак"/>
    <w:basedOn w:val="1"/>
    <w:link w:val="af3"/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customStyle="1" w:styleId="Numbering3End">
    <w:name w:val="Numbering 3 End"/>
    <w:basedOn w:val="a3"/>
    <w:next w:val="Numbering3"/>
    <w:link w:val="Numbering3End0"/>
    <w:pPr>
      <w:widowControl w:val="0"/>
      <w:spacing w:after="0" w:line="240" w:lineRule="auto"/>
      <w:jc w:val="both"/>
    </w:pPr>
    <w:rPr>
      <w:sz w:val="28"/>
    </w:rPr>
  </w:style>
  <w:style w:type="character" w:customStyle="1" w:styleId="Numbering3End0">
    <w:name w:val="Numbering 3 End"/>
    <w:basedOn w:val="a4"/>
    <w:link w:val="Numbering3End"/>
    <w:rPr>
      <w:rFonts w:ascii="PT Astra Serif" w:hAnsi="PT Astra Serif"/>
      <w:sz w:val="28"/>
    </w:rPr>
  </w:style>
  <w:style w:type="paragraph" w:customStyle="1" w:styleId="Mainindexentry">
    <w:name w:val="Main index entry"/>
    <w:link w:val="Mainindexentry0"/>
    <w:pPr>
      <w:widowControl w:val="0"/>
    </w:pPr>
    <w:rPr>
      <w:rFonts w:ascii="Liberation Serif" w:hAnsi="Liberation Serif"/>
      <w:b/>
      <w:sz w:val="24"/>
    </w:rPr>
  </w:style>
  <w:style w:type="character" w:customStyle="1" w:styleId="Mainindexentry0">
    <w:name w:val="Main index entry"/>
    <w:link w:val="Mainindexentry"/>
    <w:rPr>
      <w:rFonts w:ascii="Liberation Serif" w:hAnsi="Liberation Serif"/>
      <w:b/>
      <w:sz w:val="24"/>
    </w:rPr>
  </w:style>
  <w:style w:type="paragraph" w:customStyle="1" w:styleId="Definition">
    <w:name w:val="Definition"/>
    <w:link w:val="Definition0"/>
    <w:pPr>
      <w:widowControl w:val="0"/>
    </w:pPr>
    <w:rPr>
      <w:rFonts w:ascii="Liberation Serif" w:hAnsi="Liberation Serif"/>
      <w:sz w:val="24"/>
    </w:rPr>
  </w:style>
  <w:style w:type="character" w:customStyle="1" w:styleId="Definition0">
    <w:name w:val="Definition"/>
    <w:link w:val="Definition"/>
    <w:rPr>
      <w:rFonts w:ascii="Liberation Serif" w:hAnsi="Liberation Serif"/>
      <w:sz w:val="24"/>
    </w:rPr>
  </w:style>
  <w:style w:type="paragraph" w:customStyle="1" w:styleId="Contents2">
    <w:name w:val="Contents 2"/>
    <w:basedOn w:val="Index"/>
    <w:link w:val="Contents20"/>
    <w:pPr>
      <w:tabs>
        <w:tab w:val="right" w:leader="underscore" w:pos="9355"/>
      </w:tabs>
    </w:pPr>
  </w:style>
  <w:style w:type="character" w:customStyle="1" w:styleId="Contents20">
    <w:name w:val="Contents 2"/>
    <w:basedOn w:val="Index0"/>
    <w:link w:val="Contents2"/>
    <w:rPr>
      <w:rFonts w:ascii="PT Astra Serif" w:hAnsi="PT Astra Serif"/>
      <w:sz w:val="28"/>
    </w:rPr>
  </w:style>
  <w:style w:type="paragraph" w:customStyle="1" w:styleId="VerticalNumberingSymbols">
    <w:name w:val="Vertical Numbering Symbols"/>
    <w:link w:val="VerticalNumberingSymbols0"/>
    <w:pPr>
      <w:widowControl w:val="0"/>
    </w:pPr>
    <w:rPr>
      <w:rFonts w:ascii="Liberation Serif" w:hAnsi="Liberation Serif"/>
      <w:sz w:val="24"/>
    </w:rPr>
  </w:style>
  <w:style w:type="character" w:customStyle="1" w:styleId="VerticalNumberingSymbols0">
    <w:name w:val="Vertical Numbering Symbols"/>
    <w:link w:val="VerticalNumberingSymbols"/>
    <w:rPr>
      <w:rFonts w:ascii="Liberation Serif" w:hAnsi="Liberation Serif"/>
      <w:sz w:val="24"/>
    </w:rPr>
  </w:style>
  <w:style w:type="paragraph" w:customStyle="1" w:styleId="Footerright">
    <w:name w:val="Footer right"/>
    <w:link w:val="Footerright0"/>
    <w:pPr>
      <w:widowControl w:val="0"/>
      <w:tabs>
        <w:tab w:val="center" w:pos="4819"/>
        <w:tab w:val="right" w:pos="9638"/>
      </w:tabs>
      <w:jc w:val="right"/>
    </w:pPr>
    <w:rPr>
      <w:rFonts w:ascii="PT Astra Serif" w:hAnsi="PT Astra Serif"/>
      <w:sz w:val="28"/>
    </w:rPr>
  </w:style>
  <w:style w:type="character" w:customStyle="1" w:styleId="Footerright0">
    <w:name w:val="Footer right"/>
    <w:link w:val="Footerright"/>
    <w:rPr>
      <w:rFonts w:ascii="PT Astra Serif" w:hAnsi="PT Astra Serif"/>
      <w:sz w:val="28"/>
    </w:rPr>
  </w:style>
  <w:style w:type="paragraph" w:styleId="af5">
    <w:name w:val="Salutation"/>
    <w:link w:val="af6"/>
    <w:pPr>
      <w:widowControl w:val="0"/>
      <w:jc w:val="center"/>
    </w:pPr>
    <w:rPr>
      <w:rFonts w:ascii="PT Astra Serif" w:hAnsi="PT Astra Serif"/>
      <w:sz w:val="28"/>
    </w:rPr>
  </w:style>
  <w:style w:type="character" w:customStyle="1" w:styleId="af6">
    <w:name w:val="Приветствие Знак"/>
    <w:link w:val="af5"/>
    <w:rPr>
      <w:rFonts w:ascii="PT Astra Serif" w:hAnsi="PT Astra Serif"/>
      <w:sz w:val="28"/>
    </w:rPr>
  </w:style>
  <w:style w:type="paragraph" w:customStyle="1" w:styleId="Numbering1End">
    <w:name w:val="Numbering 1 End"/>
    <w:basedOn w:val="a3"/>
    <w:next w:val="Numbering1"/>
    <w:link w:val="Numbering1End0"/>
    <w:pPr>
      <w:widowControl w:val="0"/>
      <w:spacing w:after="0" w:line="240" w:lineRule="auto"/>
      <w:jc w:val="both"/>
    </w:pPr>
    <w:rPr>
      <w:sz w:val="28"/>
    </w:rPr>
  </w:style>
  <w:style w:type="character" w:customStyle="1" w:styleId="Numbering1End0">
    <w:name w:val="Numbering 1 End"/>
    <w:basedOn w:val="a4"/>
    <w:link w:val="Numbering1End"/>
    <w:rPr>
      <w:rFonts w:ascii="PT Astra Serif" w:hAnsi="PT Astra Serif"/>
      <w:sz w:val="28"/>
    </w:rPr>
  </w:style>
  <w:style w:type="paragraph" w:customStyle="1" w:styleId="Contents3">
    <w:name w:val="Contents 3"/>
    <w:basedOn w:val="Index"/>
    <w:link w:val="Contents30"/>
    <w:pPr>
      <w:tabs>
        <w:tab w:val="right" w:leader="underscore" w:pos="9072"/>
      </w:tabs>
    </w:pPr>
  </w:style>
  <w:style w:type="character" w:customStyle="1" w:styleId="Contents30">
    <w:name w:val="Contents 3"/>
    <w:basedOn w:val="Index0"/>
    <w:link w:val="Contents3"/>
    <w:rPr>
      <w:rFonts w:ascii="PT Astra Serif" w:hAnsi="PT Astra Serif"/>
      <w:sz w:val="28"/>
    </w:rPr>
  </w:style>
  <w:style w:type="paragraph" w:customStyle="1" w:styleId="Contents4">
    <w:name w:val="Contents 4"/>
    <w:basedOn w:val="Index"/>
    <w:link w:val="Contents40"/>
    <w:pPr>
      <w:tabs>
        <w:tab w:val="right" w:leader="underscore" w:pos="8789"/>
      </w:tabs>
    </w:pPr>
  </w:style>
  <w:style w:type="character" w:customStyle="1" w:styleId="Contents40">
    <w:name w:val="Contents 4"/>
    <w:basedOn w:val="Index0"/>
    <w:link w:val="Contents4"/>
    <w:rPr>
      <w:rFonts w:ascii="PT Astra Serif" w:hAnsi="PT Astra Serif"/>
      <w:sz w:val="28"/>
    </w:rPr>
  </w:style>
  <w:style w:type="paragraph" w:customStyle="1" w:styleId="Textbody">
    <w:name w:val="Text body"/>
    <w:link w:val="Textbody0"/>
    <w:pPr>
      <w:widowControl w:val="0"/>
      <w:jc w:val="both"/>
    </w:pPr>
    <w:rPr>
      <w:rFonts w:ascii="PT Astra Serif" w:hAnsi="PT Astra Serif"/>
      <w:sz w:val="28"/>
    </w:rPr>
  </w:style>
  <w:style w:type="character" w:customStyle="1" w:styleId="Textbody0">
    <w:name w:val="Text body"/>
    <w:link w:val="Textbody"/>
    <w:rPr>
      <w:rFonts w:ascii="PT Astra Serif" w:hAnsi="PT Astra Serif"/>
      <w:sz w:val="28"/>
    </w:rPr>
  </w:style>
  <w:style w:type="paragraph" w:customStyle="1" w:styleId="1f9">
    <w:name w:val="Обычный1"/>
    <w:link w:val="1fa"/>
  </w:style>
  <w:style w:type="character" w:customStyle="1" w:styleId="1fa">
    <w:name w:val="Обычный1"/>
    <w:link w:val="1f9"/>
  </w:style>
  <w:style w:type="paragraph" w:customStyle="1" w:styleId="UserIndex100">
    <w:name w:val="User Index 10"/>
    <w:basedOn w:val="Index"/>
    <w:link w:val="UserIndex101"/>
    <w:pPr>
      <w:tabs>
        <w:tab w:val="right" w:leader="underscore" w:pos="7091"/>
      </w:tabs>
    </w:pPr>
  </w:style>
  <w:style w:type="character" w:customStyle="1" w:styleId="UserIndex101">
    <w:name w:val="User Index 10"/>
    <w:basedOn w:val="Index0"/>
    <w:link w:val="UserIndex100"/>
    <w:rPr>
      <w:rFonts w:ascii="PT Astra Serif" w:hAnsi="PT Astra Serif"/>
      <w:sz w:val="28"/>
    </w:rPr>
  </w:style>
  <w:style w:type="paragraph" w:customStyle="1" w:styleId="1fb">
    <w:name w:val="Гиперссылка1"/>
    <w:link w:val="1fc"/>
    <w:rPr>
      <w:color w:val="0000FF"/>
      <w:u w:val="single"/>
    </w:rPr>
  </w:style>
  <w:style w:type="character" w:customStyle="1" w:styleId="1fc">
    <w:name w:val="Гиперссылка1"/>
    <w:link w:val="1fb"/>
    <w:rPr>
      <w:color w:val="0000FF"/>
      <w:u w:val="single"/>
    </w:rPr>
  </w:style>
  <w:style w:type="paragraph" w:customStyle="1" w:styleId="EndnoteSymbol">
    <w:name w:val="Endnote Symbol"/>
    <w:link w:val="EndnoteSymbol0"/>
    <w:pPr>
      <w:widowControl w:val="0"/>
    </w:pPr>
    <w:rPr>
      <w:rFonts w:ascii="Liberation Serif" w:hAnsi="Liberation Serif"/>
      <w:sz w:val="24"/>
    </w:rPr>
  </w:style>
  <w:style w:type="character" w:customStyle="1" w:styleId="EndnoteSymbol0">
    <w:name w:val="Endnote Symbol"/>
    <w:link w:val="EndnoteSymbol"/>
    <w:rPr>
      <w:rFonts w:ascii="Liberation Serif" w:hAnsi="Liberation Serif"/>
      <w:sz w:val="24"/>
    </w:rPr>
  </w:style>
  <w:style w:type="paragraph" w:customStyle="1" w:styleId="Numbering4Start">
    <w:name w:val="Numbering 4 Start"/>
    <w:basedOn w:val="a3"/>
    <w:next w:val="Numbering4"/>
    <w:link w:val="Numbering4Start0"/>
    <w:pPr>
      <w:widowControl w:val="0"/>
      <w:spacing w:after="0" w:line="240" w:lineRule="auto"/>
      <w:jc w:val="both"/>
    </w:pPr>
    <w:rPr>
      <w:sz w:val="28"/>
    </w:rPr>
  </w:style>
  <w:style w:type="character" w:customStyle="1" w:styleId="Numbering4Start0">
    <w:name w:val="Numbering 4 Start"/>
    <w:basedOn w:val="a4"/>
    <w:link w:val="Numbering4Start"/>
    <w:rPr>
      <w:rFonts w:ascii="PT Astra Serif" w:hAnsi="PT Astra Serif"/>
      <w:sz w:val="28"/>
    </w:rPr>
  </w:style>
  <w:style w:type="paragraph" w:customStyle="1" w:styleId="Quotations">
    <w:name w:val="Quotations"/>
    <w:link w:val="Quotations0"/>
    <w:pPr>
      <w:widowControl w:val="0"/>
      <w:jc w:val="center"/>
    </w:pPr>
    <w:rPr>
      <w:rFonts w:ascii="PT Astra Serif" w:hAnsi="PT Astra Serif"/>
      <w:sz w:val="28"/>
    </w:rPr>
  </w:style>
  <w:style w:type="character" w:customStyle="1" w:styleId="Quotations0">
    <w:name w:val="Quotations"/>
    <w:link w:val="Quotations"/>
    <w:rPr>
      <w:rFonts w:ascii="PT Astra Serif" w:hAnsi="PT Astra Serif"/>
      <w:sz w:val="28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1fd">
    <w:name w:val="Основной шрифт абзаца1"/>
    <w:link w:val="1fe"/>
  </w:style>
  <w:style w:type="character" w:customStyle="1" w:styleId="1fe">
    <w:name w:val="Основной шрифт абзаца1"/>
    <w:link w:val="1fd"/>
  </w:style>
  <w:style w:type="paragraph" w:styleId="35">
    <w:name w:val="List 3"/>
    <w:basedOn w:val="a3"/>
    <w:link w:val="39"/>
    <w:pPr>
      <w:widowControl w:val="0"/>
      <w:spacing w:after="0" w:line="240" w:lineRule="auto"/>
      <w:jc w:val="both"/>
    </w:pPr>
    <w:rPr>
      <w:sz w:val="28"/>
    </w:rPr>
  </w:style>
  <w:style w:type="character" w:customStyle="1" w:styleId="39">
    <w:name w:val="Список 3 Знак"/>
    <w:basedOn w:val="a4"/>
    <w:link w:val="35"/>
    <w:rPr>
      <w:rFonts w:ascii="PT Astra Serif" w:hAnsi="PT Astra Serif"/>
      <w:sz w:val="28"/>
    </w:rPr>
  </w:style>
  <w:style w:type="paragraph" w:customStyle="1" w:styleId="UserIndex9">
    <w:name w:val="User Index 9"/>
    <w:basedOn w:val="Index"/>
    <w:link w:val="UserIndex90"/>
    <w:pPr>
      <w:tabs>
        <w:tab w:val="right" w:leader="underscore" w:pos="7374"/>
      </w:tabs>
    </w:pPr>
  </w:style>
  <w:style w:type="character" w:customStyle="1" w:styleId="UserIndex90">
    <w:name w:val="User Index 9"/>
    <w:basedOn w:val="Index0"/>
    <w:link w:val="UserIndex9"/>
    <w:rPr>
      <w:rFonts w:ascii="PT Astra Serif" w:hAnsi="PT Astra Serif"/>
      <w:sz w:val="28"/>
    </w:rPr>
  </w:style>
  <w:style w:type="paragraph" w:customStyle="1" w:styleId="3a">
    <w:name w:val="Гиперссылка3"/>
    <w:link w:val="3b"/>
    <w:rPr>
      <w:color w:val="0000FF"/>
      <w:u w:val="single"/>
    </w:rPr>
  </w:style>
  <w:style w:type="character" w:customStyle="1" w:styleId="3b">
    <w:name w:val="Гиперссылка3"/>
    <w:link w:val="3a"/>
    <w:rPr>
      <w:color w:val="0000FF"/>
      <w:u w:val="single"/>
    </w:rPr>
  </w:style>
  <w:style w:type="paragraph" w:customStyle="1" w:styleId="Numbering4Cont">
    <w:name w:val="Numbering 4 Cont."/>
    <w:basedOn w:val="a3"/>
    <w:link w:val="Numbering4Cont0"/>
    <w:pPr>
      <w:widowControl w:val="0"/>
      <w:spacing w:after="0" w:line="240" w:lineRule="auto"/>
      <w:jc w:val="both"/>
    </w:pPr>
    <w:rPr>
      <w:sz w:val="28"/>
    </w:rPr>
  </w:style>
  <w:style w:type="character" w:customStyle="1" w:styleId="Numbering4Cont0">
    <w:name w:val="Numbering 4 Cont."/>
    <w:basedOn w:val="a4"/>
    <w:link w:val="Numbering4Cont"/>
    <w:rPr>
      <w:rFonts w:ascii="PT Astra Serif" w:hAnsi="PT Astra Serif"/>
      <w:sz w:val="28"/>
    </w:rPr>
  </w:style>
  <w:style w:type="paragraph" w:customStyle="1" w:styleId="Contents1">
    <w:name w:val="Contents 1"/>
    <w:basedOn w:val="Index"/>
    <w:link w:val="Contents11"/>
    <w:pPr>
      <w:tabs>
        <w:tab w:val="right" w:leader="underscore" w:pos="9638"/>
      </w:tabs>
    </w:pPr>
  </w:style>
  <w:style w:type="character" w:customStyle="1" w:styleId="Contents11">
    <w:name w:val="Contents 1"/>
    <w:basedOn w:val="Index0"/>
    <w:link w:val="Contents1"/>
    <w:rPr>
      <w:rFonts w:ascii="PT Astra Serif" w:hAnsi="PT Astra Serif"/>
      <w:sz w:val="28"/>
    </w:rPr>
  </w:style>
  <w:style w:type="paragraph" w:customStyle="1" w:styleId="Numbering5Cont">
    <w:name w:val="Numbering 5 Cont."/>
    <w:basedOn w:val="a3"/>
    <w:link w:val="Numbering5Cont0"/>
    <w:pPr>
      <w:widowControl w:val="0"/>
      <w:spacing w:after="0" w:line="240" w:lineRule="auto"/>
      <w:jc w:val="both"/>
    </w:pPr>
    <w:rPr>
      <w:sz w:val="28"/>
    </w:rPr>
  </w:style>
  <w:style w:type="character" w:customStyle="1" w:styleId="Numbering5Cont0">
    <w:name w:val="Numbering 5 Cont."/>
    <w:basedOn w:val="a4"/>
    <w:link w:val="Numbering5Cont"/>
    <w:rPr>
      <w:rFonts w:ascii="PT Astra Serif" w:hAnsi="PT Astra Serif"/>
      <w:sz w:val="28"/>
    </w:rPr>
  </w:style>
  <w:style w:type="paragraph" w:customStyle="1" w:styleId="Numbering4End">
    <w:name w:val="Numbering 4 End"/>
    <w:basedOn w:val="a3"/>
    <w:next w:val="Numbering4"/>
    <w:link w:val="Numbering4End0"/>
    <w:pPr>
      <w:widowControl w:val="0"/>
      <w:spacing w:after="0" w:line="240" w:lineRule="auto"/>
      <w:jc w:val="both"/>
    </w:pPr>
    <w:rPr>
      <w:sz w:val="28"/>
    </w:rPr>
  </w:style>
  <w:style w:type="character" w:customStyle="1" w:styleId="Numbering4End0">
    <w:name w:val="Numbering 4 End"/>
    <w:basedOn w:val="a4"/>
    <w:link w:val="Numbering4End"/>
    <w:rPr>
      <w:rFonts w:ascii="PT Astra Serif" w:hAnsi="PT Astra Serif"/>
      <w:sz w:val="28"/>
    </w:rPr>
  </w:style>
  <w:style w:type="paragraph" w:styleId="52">
    <w:name w:val="toc 5"/>
    <w:next w:val="a"/>
    <w:link w:val="53"/>
    <w:uiPriority w:val="39"/>
    <w:pPr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link w:val="52"/>
    <w:rPr>
      <w:rFonts w:ascii="XO Thames" w:hAnsi="XO Thames"/>
      <w:sz w:val="28"/>
    </w:rPr>
  </w:style>
  <w:style w:type="paragraph" w:customStyle="1" w:styleId="UserIndex8">
    <w:name w:val="User Index 8"/>
    <w:basedOn w:val="Index"/>
    <w:link w:val="UserIndex80"/>
    <w:pPr>
      <w:tabs>
        <w:tab w:val="right" w:leader="underscore" w:pos="7657"/>
      </w:tabs>
    </w:pPr>
  </w:style>
  <w:style w:type="character" w:customStyle="1" w:styleId="UserIndex80">
    <w:name w:val="User Index 8"/>
    <w:basedOn w:val="Index0"/>
    <w:link w:val="UserIndex8"/>
    <w:rPr>
      <w:rFonts w:ascii="PT Astra Serif" w:hAnsi="PT Astra Serif"/>
      <w:sz w:val="28"/>
    </w:rPr>
  </w:style>
  <w:style w:type="paragraph" w:customStyle="1" w:styleId="List3End">
    <w:name w:val="List 3 End"/>
    <w:basedOn w:val="a3"/>
    <w:next w:val="35"/>
    <w:link w:val="List3End0"/>
    <w:pPr>
      <w:widowControl w:val="0"/>
      <w:spacing w:after="0" w:line="240" w:lineRule="auto"/>
      <w:jc w:val="both"/>
    </w:pPr>
    <w:rPr>
      <w:sz w:val="28"/>
    </w:rPr>
  </w:style>
  <w:style w:type="character" w:customStyle="1" w:styleId="List3End0">
    <w:name w:val="List 3 End"/>
    <w:basedOn w:val="a4"/>
    <w:link w:val="List3End"/>
    <w:rPr>
      <w:rFonts w:ascii="PT Astra Serif" w:hAnsi="PT Astra Serif"/>
      <w:sz w:val="28"/>
    </w:rPr>
  </w:style>
  <w:style w:type="paragraph" w:customStyle="1" w:styleId="Footnoteanchor">
    <w:name w:val="Footnote anchor"/>
    <w:link w:val="Footnoteanchor0"/>
    <w:pPr>
      <w:widowControl w:val="0"/>
    </w:pPr>
    <w:rPr>
      <w:rFonts w:ascii="Liberation Serif" w:hAnsi="Liberation Serif"/>
      <w:sz w:val="24"/>
      <w:vertAlign w:val="superscript"/>
    </w:rPr>
  </w:style>
  <w:style w:type="character" w:customStyle="1" w:styleId="Footnoteanchor0">
    <w:name w:val="Footnote anchor"/>
    <w:link w:val="Footnoteanchor"/>
    <w:rPr>
      <w:rFonts w:ascii="Liberation Serif" w:hAnsi="Liberation Serif"/>
      <w:sz w:val="24"/>
      <w:vertAlign w:val="superscript"/>
    </w:rPr>
  </w:style>
  <w:style w:type="paragraph" w:customStyle="1" w:styleId="Contents9">
    <w:name w:val="Contents 9"/>
    <w:basedOn w:val="Index"/>
    <w:link w:val="Contents90"/>
    <w:pPr>
      <w:tabs>
        <w:tab w:val="right" w:leader="underscore" w:pos="7374"/>
      </w:tabs>
    </w:pPr>
  </w:style>
  <w:style w:type="character" w:customStyle="1" w:styleId="Contents90">
    <w:name w:val="Contents 9"/>
    <w:basedOn w:val="Index0"/>
    <w:link w:val="Contents9"/>
    <w:rPr>
      <w:rFonts w:ascii="PT Astra Serif" w:hAnsi="PT Astra Serif"/>
      <w:sz w:val="28"/>
    </w:rPr>
  </w:style>
  <w:style w:type="paragraph" w:customStyle="1" w:styleId="Placeholder">
    <w:name w:val="Placeholder"/>
    <w:link w:val="Placeholder0"/>
    <w:pPr>
      <w:widowControl w:val="0"/>
    </w:pPr>
    <w:rPr>
      <w:rFonts w:ascii="Liberation Serif" w:hAnsi="Liberation Serif"/>
      <w:smallCaps/>
      <w:color w:val="008080"/>
      <w:sz w:val="24"/>
      <w:u w:val="dotted"/>
    </w:rPr>
  </w:style>
  <w:style w:type="character" w:customStyle="1" w:styleId="Placeholder0">
    <w:name w:val="Placeholder"/>
    <w:link w:val="Placeholder"/>
    <w:rPr>
      <w:rFonts w:ascii="Liberation Serif" w:hAnsi="Liberation Serif"/>
      <w:smallCaps/>
      <w:color w:val="008080"/>
      <w:sz w:val="24"/>
      <w:u w:val="dotted"/>
    </w:rPr>
  </w:style>
  <w:style w:type="paragraph" w:customStyle="1" w:styleId="List2End">
    <w:name w:val="List 2 End"/>
    <w:basedOn w:val="a3"/>
    <w:next w:val="26"/>
    <w:link w:val="List2End0"/>
    <w:pPr>
      <w:widowControl w:val="0"/>
      <w:spacing w:after="0" w:line="240" w:lineRule="auto"/>
      <w:jc w:val="both"/>
    </w:pPr>
    <w:rPr>
      <w:sz w:val="28"/>
    </w:rPr>
  </w:style>
  <w:style w:type="character" w:customStyle="1" w:styleId="List2End0">
    <w:name w:val="List 2 End"/>
    <w:basedOn w:val="a4"/>
    <w:link w:val="List2End"/>
    <w:rPr>
      <w:rFonts w:ascii="PT Astra Serif" w:hAnsi="PT Astra Serif"/>
      <w:sz w:val="28"/>
    </w:rPr>
  </w:style>
  <w:style w:type="paragraph" w:customStyle="1" w:styleId="2a">
    <w:name w:val="Гиперссылка2"/>
    <w:link w:val="2b"/>
    <w:rPr>
      <w:color w:val="0000FF"/>
      <w:u w:val="single"/>
    </w:rPr>
  </w:style>
  <w:style w:type="character" w:customStyle="1" w:styleId="2b">
    <w:name w:val="Гиперссылка2"/>
    <w:link w:val="2a"/>
    <w:rPr>
      <w:color w:val="0000FF"/>
      <w:u w:val="single"/>
    </w:rPr>
  </w:style>
  <w:style w:type="paragraph" w:styleId="af7">
    <w:name w:val="Subtitle"/>
    <w:next w:val="Firstlineindent"/>
    <w:link w:val="af8"/>
    <w:uiPriority w:val="11"/>
    <w:qFormat/>
    <w:pPr>
      <w:widowControl w:val="0"/>
      <w:ind w:left="709"/>
      <w:jc w:val="both"/>
    </w:pPr>
    <w:rPr>
      <w:rFonts w:ascii="PT Astra Serif" w:hAnsi="PT Astra Serif"/>
      <w:b/>
      <w:sz w:val="28"/>
    </w:rPr>
  </w:style>
  <w:style w:type="character" w:customStyle="1" w:styleId="af8">
    <w:name w:val="Подзаголовок Знак"/>
    <w:link w:val="af7"/>
    <w:rPr>
      <w:rFonts w:ascii="PT Astra Serif" w:hAnsi="PT Astra Serif"/>
      <w:b/>
      <w:sz w:val="28"/>
    </w:rPr>
  </w:style>
  <w:style w:type="paragraph" w:styleId="51">
    <w:name w:val="List 5"/>
    <w:basedOn w:val="a3"/>
    <w:link w:val="54"/>
    <w:pPr>
      <w:widowControl w:val="0"/>
      <w:spacing w:after="0" w:line="240" w:lineRule="auto"/>
      <w:jc w:val="both"/>
    </w:pPr>
    <w:rPr>
      <w:sz w:val="28"/>
    </w:rPr>
  </w:style>
  <w:style w:type="character" w:customStyle="1" w:styleId="54">
    <w:name w:val="Список 5 Знак"/>
    <w:basedOn w:val="a4"/>
    <w:link w:val="51"/>
    <w:rPr>
      <w:rFonts w:ascii="PT Astra Serif" w:hAnsi="PT Astra Serif"/>
      <w:sz w:val="28"/>
    </w:rPr>
  </w:style>
  <w:style w:type="paragraph" w:customStyle="1" w:styleId="Firstlineindent">
    <w:name w:val="First line indent"/>
    <w:link w:val="Firstlineindent0"/>
    <w:pPr>
      <w:widowControl w:val="0"/>
      <w:ind w:firstLine="709"/>
      <w:jc w:val="both"/>
    </w:pPr>
    <w:rPr>
      <w:rFonts w:ascii="PT Astra Serif" w:hAnsi="PT Astra Serif"/>
      <w:sz w:val="28"/>
    </w:rPr>
  </w:style>
  <w:style w:type="character" w:customStyle="1" w:styleId="Firstlineindent0">
    <w:name w:val="First line indent"/>
    <w:link w:val="Firstlineindent"/>
    <w:rPr>
      <w:rFonts w:ascii="PT Astra Serif" w:hAnsi="PT Astra Serif"/>
      <w:sz w:val="28"/>
    </w:rPr>
  </w:style>
  <w:style w:type="paragraph" w:customStyle="1" w:styleId="Numbering4">
    <w:name w:val="Numbering 4"/>
    <w:basedOn w:val="a3"/>
    <w:link w:val="Numbering40"/>
    <w:pPr>
      <w:widowControl w:val="0"/>
      <w:spacing w:after="0" w:line="240" w:lineRule="auto"/>
      <w:jc w:val="both"/>
    </w:pPr>
    <w:rPr>
      <w:sz w:val="28"/>
    </w:rPr>
  </w:style>
  <w:style w:type="character" w:customStyle="1" w:styleId="Numbering40">
    <w:name w:val="Numbering 4"/>
    <w:basedOn w:val="a4"/>
    <w:link w:val="Numbering4"/>
    <w:rPr>
      <w:rFonts w:ascii="PT Astra Serif" w:hAnsi="PT Astra Serif"/>
      <w:sz w:val="28"/>
    </w:rPr>
  </w:style>
  <w:style w:type="paragraph" w:customStyle="1" w:styleId="IllustrationIndex1">
    <w:name w:val="Illustration Index 1"/>
    <w:basedOn w:val="Index"/>
    <w:link w:val="IllustrationIndex10"/>
    <w:pPr>
      <w:tabs>
        <w:tab w:val="right" w:leader="underscore" w:pos="9638"/>
      </w:tabs>
    </w:pPr>
  </w:style>
  <w:style w:type="character" w:customStyle="1" w:styleId="IllustrationIndex10">
    <w:name w:val="Illustration Index 1"/>
    <w:basedOn w:val="Index0"/>
    <w:link w:val="IllustrationIndex1"/>
    <w:rPr>
      <w:rFonts w:ascii="PT Astra Serif" w:hAnsi="PT Astra Serif"/>
      <w:sz w:val="28"/>
    </w:rPr>
  </w:style>
  <w:style w:type="paragraph" w:customStyle="1" w:styleId="Index">
    <w:name w:val="Index"/>
    <w:link w:val="Index0"/>
    <w:pPr>
      <w:widowControl w:val="0"/>
    </w:pPr>
    <w:rPr>
      <w:rFonts w:ascii="PT Astra Serif" w:hAnsi="PT Astra Serif"/>
      <w:sz w:val="28"/>
    </w:rPr>
  </w:style>
  <w:style w:type="character" w:customStyle="1" w:styleId="Index0">
    <w:name w:val="Index"/>
    <w:link w:val="Index"/>
    <w:rPr>
      <w:rFonts w:ascii="PT Astra Serif" w:hAnsi="PT Astra Serif"/>
      <w:sz w:val="28"/>
    </w:rPr>
  </w:style>
  <w:style w:type="paragraph" w:customStyle="1" w:styleId="Objectindexheading">
    <w:name w:val="Object index heading"/>
    <w:basedOn w:val="Heading"/>
    <w:link w:val="Objectindexheading0"/>
  </w:style>
  <w:style w:type="character" w:customStyle="1" w:styleId="Objectindexheading0">
    <w:name w:val="Object index heading"/>
    <w:basedOn w:val="Heading0"/>
    <w:link w:val="Objectindexheading"/>
    <w:rPr>
      <w:rFonts w:ascii="PT Astra Serif" w:hAnsi="PT Astra Serif"/>
      <w:b/>
      <w:sz w:val="28"/>
    </w:rPr>
  </w:style>
  <w:style w:type="paragraph" w:customStyle="1" w:styleId="Drawing">
    <w:name w:val="Drawing"/>
    <w:basedOn w:val="a8"/>
    <w:link w:val="Drawing0"/>
    <w:pPr>
      <w:widowControl w:val="0"/>
      <w:spacing w:before="0" w:after="0" w:line="240" w:lineRule="auto"/>
      <w:jc w:val="center"/>
    </w:pPr>
    <w:rPr>
      <w:i w:val="0"/>
      <w:sz w:val="28"/>
    </w:rPr>
  </w:style>
  <w:style w:type="character" w:customStyle="1" w:styleId="Drawing0">
    <w:name w:val="Drawing"/>
    <w:basedOn w:val="a9"/>
    <w:link w:val="Drawing"/>
    <w:rPr>
      <w:rFonts w:ascii="PT Astra Serif" w:hAnsi="PT Astra Serif"/>
      <w:i w:val="0"/>
      <w:sz w:val="28"/>
    </w:rPr>
  </w:style>
  <w:style w:type="paragraph" w:styleId="af9">
    <w:name w:val="Title"/>
    <w:basedOn w:val="a"/>
    <w:next w:val="af3"/>
    <w:link w:val="afa"/>
    <w:uiPriority w:val="10"/>
    <w:qFormat/>
    <w:pPr>
      <w:keepNext/>
      <w:spacing w:before="240" w:after="120"/>
    </w:pPr>
    <w:rPr>
      <w:rFonts w:ascii="PT Astra Serif" w:hAnsi="PT Astra Serif"/>
      <w:sz w:val="28"/>
    </w:rPr>
  </w:style>
  <w:style w:type="character" w:customStyle="1" w:styleId="afa">
    <w:name w:val="Заголовок Знак"/>
    <w:basedOn w:val="1"/>
    <w:link w:val="af9"/>
    <w:rPr>
      <w:rFonts w:ascii="PT Astra Serif" w:hAnsi="PT Astra Serif"/>
      <w:sz w:val="28"/>
    </w:rPr>
  </w:style>
  <w:style w:type="paragraph" w:styleId="a3">
    <w:name w:val="List"/>
    <w:basedOn w:val="af3"/>
    <w:link w:val="a4"/>
    <w:rPr>
      <w:rFonts w:ascii="PT Astra Serif" w:hAnsi="PT Astra Serif"/>
    </w:rPr>
  </w:style>
  <w:style w:type="character" w:customStyle="1" w:styleId="a4">
    <w:name w:val="Список Знак"/>
    <w:basedOn w:val="af4"/>
    <w:link w:val="a3"/>
    <w:rPr>
      <w:rFonts w:ascii="PT Astra Serif" w:hAnsi="PT Astra Serif"/>
    </w:rPr>
  </w:style>
  <w:style w:type="paragraph" w:customStyle="1" w:styleId="Variable">
    <w:name w:val="Variable"/>
    <w:link w:val="Variable0"/>
    <w:pPr>
      <w:widowControl w:val="0"/>
    </w:pPr>
    <w:rPr>
      <w:rFonts w:ascii="Liberation Serif" w:hAnsi="Liberation Serif"/>
      <w:i/>
      <w:sz w:val="24"/>
    </w:rPr>
  </w:style>
  <w:style w:type="character" w:customStyle="1" w:styleId="Variable0">
    <w:name w:val="Variable"/>
    <w:link w:val="Variable"/>
    <w:rPr>
      <w:rFonts w:ascii="Liberation Serif" w:hAnsi="Liberation Serif"/>
      <w:i/>
      <w:sz w:val="24"/>
    </w:rPr>
  </w:style>
  <w:style w:type="character" w:customStyle="1" w:styleId="40">
    <w:name w:val="Заголовок 4 Знак"/>
    <w:basedOn w:val="Heading0"/>
    <w:link w:val="4"/>
    <w:rPr>
      <w:rFonts w:ascii="PT Astra Serif" w:hAnsi="PT Astra Serif"/>
      <w:b/>
      <w:sz w:val="28"/>
    </w:rPr>
  </w:style>
  <w:style w:type="paragraph" w:styleId="2c">
    <w:name w:val="index 2"/>
    <w:basedOn w:val="Index"/>
    <w:link w:val="2d"/>
  </w:style>
  <w:style w:type="character" w:customStyle="1" w:styleId="2d">
    <w:name w:val="Указатель 2 Знак"/>
    <w:basedOn w:val="Index0"/>
    <w:link w:val="2c"/>
    <w:rPr>
      <w:rFonts w:ascii="PT Astra Serif" w:hAnsi="PT Astra Serif"/>
      <w:sz w:val="28"/>
    </w:rPr>
  </w:style>
  <w:style w:type="paragraph" w:customStyle="1" w:styleId="VisitedInternetLink">
    <w:name w:val="Visited Internet Link"/>
    <w:link w:val="VisitedInternetLink0"/>
    <w:pPr>
      <w:widowControl w:val="0"/>
    </w:pPr>
    <w:rPr>
      <w:rFonts w:ascii="Liberation Serif" w:hAnsi="Liberation Serif"/>
      <w:color w:val="800000"/>
      <w:sz w:val="24"/>
      <w:u w:val="single"/>
    </w:rPr>
  </w:style>
  <w:style w:type="character" w:customStyle="1" w:styleId="VisitedInternetLink0">
    <w:name w:val="Visited Internet Link"/>
    <w:link w:val="VisitedInternetLink"/>
    <w:rPr>
      <w:rFonts w:ascii="Liberation Serif" w:hAnsi="Liberation Serif"/>
      <w:color w:val="800000"/>
      <w:sz w:val="24"/>
      <w:u w:val="single"/>
    </w:rPr>
  </w:style>
  <w:style w:type="paragraph" w:customStyle="1" w:styleId="Textbodyindent">
    <w:name w:val="Text body indent"/>
    <w:basedOn w:val="Textbody"/>
    <w:link w:val="Textbodyindent0"/>
  </w:style>
  <w:style w:type="character" w:customStyle="1" w:styleId="Textbodyindent0">
    <w:name w:val="Text body indent"/>
    <w:basedOn w:val="Textbody0"/>
    <w:link w:val="Textbodyindent"/>
    <w:rPr>
      <w:rFonts w:ascii="PT Astra Serif" w:hAnsi="PT Astra Serif"/>
      <w:sz w:val="28"/>
    </w:rPr>
  </w:style>
  <w:style w:type="character" w:customStyle="1" w:styleId="20">
    <w:name w:val="Заголовок 2 Знак"/>
    <w:basedOn w:val="Heading0"/>
    <w:link w:val="2"/>
    <w:rPr>
      <w:rFonts w:ascii="PT Astra Serif" w:hAnsi="PT Astra Serif"/>
      <w:b/>
      <w:sz w:val="28"/>
    </w:rPr>
  </w:style>
  <w:style w:type="paragraph" w:styleId="afb">
    <w:name w:val="footer"/>
    <w:link w:val="afc"/>
    <w:pPr>
      <w:widowControl w:val="0"/>
      <w:tabs>
        <w:tab w:val="center" w:pos="4819"/>
        <w:tab w:val="right" w:pos="9638"/>
      </w:tabs>
      <w:jc w:val="center"/>
    </w:pPr>
    <w:rPr>
      <w:rFonts w:ascii="PT Astra Serif" w:hAnsi="PT Astra Serif"/>
      <w:sz w:val="28"/>
    </w:rPr>
  </w:style>
  <w:style w:type="character" w:customStyle="1" w:styleId="afc">
    <w:name w:val="Нижний колонтитул Знак"/>
    <w:link w:val="afb"/>
    <w:rPr>
      <w:rFonts w:ascii="PT Astra Serif" w:hAnsi="PT Astra Serif"/>
      <w:sz w:val="28"/>
    </w:rPr>
  </w:style>
  <w:style w:type="paragraph" w:customStyle="1" w:styleId="UserIndex6">
    <w:name w:val="User Index 6"/>
    <w:basedOn w:val="Index"/>
    <w:link w:val="UserIndex60"/>
    <w:pPr>
      <w:tabs>
        <w:tab w:val="right" w:leader="underscore" w:pos="8223"/>
      </w:tabs>
    </w:pPr>
  </w:style>
  <w:style w:type="character" w:customStyle="1" w:styleId="UserIndex60">
    <w:name w:val="User Index 6"/>
    <w:basedOn w:val="Index0"/>
    <w:link w:val="UserIndex6"/>
    <w:rPr>
      <w:rFonts w:ascii="PT Astra Serif" w:hAnsi="PT Astra Serif"/>
      <w:sz w:val="28"/>
    </w:rPr>
  </w:style>
  <w:style w:type="paragraph" w:customStyle="1" w:styleId="1ff">
    <w:name w:val="Гиперссылка1"/>
    <w:link w:val="1ff0"/>
    <w:rPr>
      <w:color w:val="0000FF"/>
      <w:u w:val="single"/>
    </w:rPr>
  </w:style>
  <w:style w:type="character" w:customStyle="1" w:styleId="1ff0">
    <w:name w:val="Гиперссылка1"/>
    <w:link w:val="1ff"/>
    <w:rPr>
      <w:color w:val="0000FF"/>
      <w:u w:val="single"/>
    </w:rPr>
  </w:style>
  <w:style w:type="paragraph" w:customStyle="1" w:styleId="Numbering3">
    <w:name w:val="Numbering 3"/>
    <w:basedOn w:val="a3"/>
    <w:link w:val="Numbering30"/>
    <w:pPr>
      <w:widowControl w:val="0"/>
      <w:spacing w:after="0" w:line="240" w:lineRule="auto"/>
      <w:jc w:val="both"/>
    </w:pPr>
    <w:rPr>
      <w:sz w:val="28"/>
    </w:rPr>
  </w:style>
  <w:style w:type="character" w:customStyle="1" w:styleId="Numbering30">
    <w:name w:val="Numbering 3"/>
    <w:basedOn w:val="a4"/>
    <w:link w:val="Numbering3"/>
    <w:rPr>
      <w:rFonts w:ascii="PT Astra Serif" w:hAnsi="PT Astra Serif"/>
      <w:sz w:val="28"/>
    </w:rPr>
  </w:style>
  <w:style w:type="paragraph" w:customStyle="1" w:styleId="Numbering5">
    <w:name w:val="Numbering 5"/>
    <w:basedOn w:val="a3"/>
    <w:link w:val="Numbering50"/>
    <w:pPr>
      <w:widowControl w:val="0"/>
      <w:spacing w:after="0" w:line="240" w:lineRule="auto"/>
      <w:jc w:val="both"/>
    </w:pPr>
    <w:rPr>
      <w:sz w:val="28"/>
    </w:rPr>
  </w:style>
  <w:style w:type="character" w:customStyle="1" w:styleId="Numbering50">
    <w:name w:val="Numbering 5"/>
    <w:basedOn w:val="a4"/>
    <w:link w:val="Numbering5"/>
    <w:rPr>
      <w:rFonts w:ascii="PT Astra Serif" w:hAnsi="PT Astra Serif"/>
      <w:sz w:val="28"/>
    </w:rPr>
  </w:style>
  <w:style w:type="character" w:customStyle="1" w:styleId="60">
    <w:name w:val="Заголовок 6 Знак"/>
    <w:basedOn w:val="Heading0"/>
    <w:link w:val="6"/>
    <w:rPr>
      <w:rFonts w:ascii="PT Astra Serif" w:hAnsi="PT Astra Serif"/>
      <w:b/>
      <w:sz w:val="28"/>
    </w:rPr>
  </w:style>
  <w:style w:type="paragraph" w:customStyle="1" w:styleId="Citation">
    <w:name w:val="Citation"/>
    <w:link w:val="Citation0"/>
    <w:pPr>
      <w:widowControl w:val="0"/>
    </w:pPr>
    <w:rPr>
      <w:rFonts w:ascii="Liberation Serif" w:hAnsi="Liberation Serif"/>
      <w:i/>
      <w:sz w:val="24"/>
    </w:rPr>
  </w:style>
  <w:style w:type="character" w:customStyle="1" w:styleId="Citation0">
    <w:name w:val="Citation"/>
    <w:link w:val="Citation"/>
    <w:rPr>
      <w:rFonts w:ascii="Liberation Serif" w:hAnsi="Liberation Serif"/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nsultant.mship.local:8080/?req=doc&amp;base=RLAW363&amp;n=194265&amp;dst=101158&amp;field=134&amp;date=02.03.2026" TargetMode="External"/><Relationship Id="rId13" Type="http://schemas.openxmlformats.org/officeDocument/2006/relationships/hyperlink" Target="http://consultant.mship.local:8080/?req=doc&amp;base=RLAW363&amp;n=194265&amp;dst=103610&amp;field=134&amp;date=02.03.2026" TargetMode="External"/><Relationship Id="rId18" Type="http://schemas.openxmlformats.org/officeDocument/2006/relationships/hyperlink" Target="http://consultant.mship.local:8080/?req=doc&amp;base=RLAW363&amp;n=194265&amp;dst=105487&amp;field=134&amp;date=16.03.2026" TargetMode="Externa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http://consultant.mship.local:8080/?req=doc&amp;base=RLAW363&amp;n=194265&amp;dst=105490&amp;field=134&amp;date=05.02.2026" TargetMode="External"/><Relationship Id="rId7" Type="http://schemas.openxmlformats.org/officeDocument/2006/relationships/hyperlink" Target="http://consultant.mship.local:8080/?req=doc&amp;base=RLAW363&amp;n=194265&amp;dst=100781&amp;field=134&amp;date=02.03.2026" TargetMode="External"/><Relationship Id="rId12" Type="http://schemas.openxmlformats.org/officeDocument/2006/relationships/hyperlink" Target="http://consultant.mship.local:8080/?req=doc&amp;base=RLAW363&amp;n=194265&amp;dst=103439&amp;field=134&amp;date=02.03.2026" TargetMode="External"/><Relationship Id="rId17" Type="http://schemas.openxmlformats.org/officeDocument/2006/relationships/hyperlink" Target="http://consultant.mship.local:8080/?req=doc&amp;base=RLAW363&amp;n=194265&amp;dst=105188&amp;field=134&amp;date=02.03.2026" TargetMode="External"/><Relationship Id="rId25" Type="http://schemas.openxmlformats.org/officeDocument/2006/relationships/hyperlink" Target="https://tatarstan.ru/regulation" TargetMode="External"/><Relationship Id="rId2" Type="http://schemas.openxmlformats.org/officeDocument/2006/relationships/styles" Target="styles.xml"/><Relationship Id="rId16" Type="http://schemas.openxmlformats.org/officeDocument/2006/relationships/hyperlink" Target="http://consultant.mship.local:8080/?req=doc&amp;base=RLAW363&amp;n=194265&amp;dst=105011&amp;field=134&amp;date=02.03.2026" TargetMode="External"/><Relationship Id="rId20" Type="http://schemas.openxmlformats.org/officeDocument/2006/relationships/hyperlink" Target="http://consultant.mship.local:8080/?req=doc&amp;base=RLAW363&amp;n=194265&amp;dst=105489&amp;field=134&amp;date=16.03.2026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consultant.mship.local:8080/?req=doc&amp;base=RLAW363&amp;n=194265&amp;dst=103231&amp;field=134&amp;date=19.01.2026" TargetMode="External"/><Relationship Id="rId24" Type="http://schemas.openxmlformats.org/officeDocument/2006/relationships/hyperlink" Target="http://consultant.mship.local:8080/?req=doc&amp;base=RLAW363&amp;n=194265&amp;dst=105928&amp;field=134&amp;date=02.03.2026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consultant.mship.local:8080/?req=doc&amp;base=RLAW363&amp;n=194265&amp;dst=104018&amp;field=134&amp;date=02.03.2026" TargetMode="External"/><Relationship Id="rId23" Type="http://schemas.openxmlformats.org/officeDocument/2006/relationships/hyperlink" Target="http://consultant.mship.local:8080/?req=doc&amp;base=RLAW363&amp;n=194265&amp;dst=105729&amp;field=134&amp;date=02.03.2026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consultant.mship.local:8080/?req=doc&amp;base=RLAW363&amp;n=194265&amp;dst=101620&amp;field=134&amp;date=02.03.2026" TargetMode="External"/><Relationship Id="rId19" Type="http://schemas.openxmlformats.org/officeDocument/2006/relationships/hyperlink" Target="http://consultant.mship.local:8080/?req=doc&amp;base=RLAW363&amp;n=194265&amp;dst=105488&amp;field=134&amp;date=16.03.202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onsultant.mship.local:8080/?req=doc&amp;base=RLAW363&amp;n=194265&amp;dst=101338&amp;field=134&amp;date=02.03.2026" TargetMode="External"/><Relationship Id="rId14" Type="http://schemas.openxmlformats.org/officeDocument/2006/relationships/hyperlink" Target="http://consultant.mship.local:8080/?req=doc&amp;base=RLAW363&amp;n=194265&amp;dst=103838&amp;field=134&amp;date=02.03.2026" TargetMode="External"/><Relationship Id="rId22" Type="http://schemas.openxmlformats.org/officeDocument/2006/relationships/hyperlink" Target="http://consultant.mship.local:8080/?req=doc&amp;base=RLAW363&amp;n=194265&amp;dst=105491&amp;field=134&amp;date=05.02.2026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7458</Words>
  <Characters>42511</Characters>
  <Application>Microsoft Office Word</Application>
  <DocSecurity>0</DocSecurity>
  <Lines>354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2026-03-24T13:57:00Z</dcterms:created>
  <dcterms:modified xsi:type="dcterms:W3CDTF">2026-03-24T13:57:00Z</dcterms:modified>
</cp:coreProperties>
</file>