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DC6" w:rsidRPr="00F77DC6" w:rsidRDefault="00F77DC6" w:rsidP="00F77DC6">
      <w:pPr>
        <w:autoSpaceDE w:val="0"/>
        <w:autoSpaceDN w:val="0"/>
        <w:adjustRightInd w:val="0"/>
        <w:spacing w:after="0" w:line="240" w:lineRule="auto"/>
        <w:ind w:left="5103" w:firstLine="0"/>
        <w:jc w:val="left"/>
        <w:outlineLvl w:val="0"/>
        <w:rPr>
          <w:rFonts w:ascii="Times New Roman" w:eastAsia="Times New Roman" w:hAnsi="Times New Roman" w:cs="Times New Roman"/>
          <w:bCs/>
          <w:color w:val="auto"/>
          <w:szCs w:val="28"/>
        </w:rPr>
      </w:pPr>
      <w:r w:rsidRPr="00F77DC6">
        <w:rPr>
          <w:rFonts w:ascii="Times New Roman" w:eastAsia="Times New Roman" w:hAnsi="Times New Roman" w:cs="Times New Roman"/>
          <w:bCs/>
          <w:color w:val="auto"/>
          <w:szCs w:val="28"/>
        </w:rPr>
        <w:t>Контактное лицо для направления</w:t>
      </w:r>
    </w:p>
    <w:p w:rsidR="00F77DC6" w:rsidRPr="00F77DC6" w:rsidRDefault="00F77DC6" w:rsidP="00F77DC6">
      <w:pPr>
        <w:autoSpaceDE w:val="0"/>
        <w:autoSpaceDN w:val="0"/>
        <w:adjustRightInd w:val="0"/>
        <w:spacing w:after="0" w:line="240" w:lineRule="auto"/>
        <w:ind w:left="5103" w:firstLine="0"/>
        <w:jc w:val="left"/>
        <w:outlineLvl w:val="0"/>
        <w:rPr>
          <w:rFonts w:ascii="Times New Roman" w:eastAsia="Times New Roman" w:hAnsi="Times New Roman" w:cs="Times New Roman"/>
          <w:bCs/>
          <w:color w:val="auto"/>
          <w:szCs w:val="28"/>
        </w:rPr>
      </w:pPr>
      <w:r w:rsidRPr="00F77DC6">
        <w:rPr>
          <w:rFonts w:ascii="Times New Roman" w:eastAsia="Times New Roman" w:hAnsi="Times New Roman" w:cs="Times New Roman"/>
          <w:bCs/>
          <w:color w:val="auto"/>
          <w:szCs w:val="28"/>
        </w:rPr>
        <w:t>замечаний и предложений:</w:t>
      </w:r>
    </w:p>
    <w:p w:rsidR="00F77DC6" w:rsidRPr="00F77DC6" w:rsidRDefault="00F77DC6" w:rsidP="00F77DC6">
      <w:pPr>
        <w:autoSpaceDE w:val="0"/>
        <w:autoSpaceDN w:val="0"/>
        <w:adjustRightInd w:val="0"/>
        <w:spacing w:after="0" w:line="240" w:lineRule="auto"/>
        <w:ind w:left="5103" w:firstLine="0"/>
        <w:jc w:val="left"/>
        <w:outlineLvl w:val="0"/>
        <w:rPr>
          <w:rFonts w:ascii="Times New Roman" w:eastAsia="Times New Roman" w:hAnsi="Times New Roman" w:cs="Times New Roman"/>
          <w:bCs/>
          <w:color w:val="auto"/>
          <w:szCs w:val="28"/>
        </w:rPr>
      </w:pPr>
    </w:p>
    <w:p w:rsidR="00F77DC6" w:rsidRPr="00F77DC6" w:rsidRDefault="00F77DC6" w:rsidP="00F77DC6">
      <w:pPr>
        <w:autoSpaceDE w:val="0"/>
        <w:autoSpaceDN w:val="0"/>
        <w:adjustRightInd w:val="0"/>
        <w:spacing w:after="0" w:line="240" w:lineRule="auto"/>
        <w:ind w:left="5103" w:firstLine="0"/>
        <w:jc w:val="left"/>
        <w:outlineLvl w:val="0"/>
        <w:rPr>
          <w:rFonts w:ascii="Times New Roman" w:eastAsia="Times New Roman" w:hAnsi="Times New Roman" w:cs="Times New Roman"/>
          <w:bCs/>
          <w:color w:val="auto"/>
          <w:szCs w:val="28"/>
        </w:rPr>
      </w:pPr>
      <w:r w:rsidRPr="00F77DC6">
        <w:rPr>
          <w:rFonts w:ascii="Times New Roman" w:eastAsia="Times New Roman" w:hAnsi="Times New Roman" w:cs="Times New Roman"/>
          <w:bCs/>
          <w:color w:val="auto"/>
          <w:szCs w:val="28"/>
        </w:rPr>
        <w:t>Ефимова Надежда Валерьевна</w:t>
      </w:r>
    </w:p>
    <w:p w:rsidR="00F77DC6" w:rsidRPr="00F77DC6" w:rsidRDefault="00F77DC6" w:rsidP="00F77DC6">
      <w:pPr>
        <w:autoSpaceDE w:val="0"/>
        <w:autoSpaceDN w:val="0"/>
        <w:adjustRightInd w:val="0"/>
        <w:spacing w:after="0" w:line="240" w:lineRule="auto"/>
        <w:ind w:left="5103" w:firstLine="0"/>
        <w:jc w:val="left"/>
        <w:outlineLvl w:val="0"/>
        <w:rPr>
          <w:rFonts w:ascii="Times New Roman" w:eastAsia="Times New Roman" w:hAnsi="Times New Roman" w:cs="Times New Roman"/>
          <w:bCs/>
          <w:color w:val="auto"/>
          <w:szCs w:val="28"/>
        </w:rPr>
      </w:pPr>
      <w:r w:rsidRPr="00F77DC6">
        <w:rPr>
          <w:rFonts w:ascii="Times New Roman" w:eastAsia="Times New Roman" w:hAnsi="Times New Roman" w:cs="Times New Roman"/>
          <w:bCs/>
          <w:color w:val="auto"/>
          <w:szCs w:val="28"/>
        </w:rPr>
        <w:t>Заведующий сектором цифровизации</w:t>
      </w:r>
    </w:p>
    <w:p w:rsidR="00F77DC6" w:rsidRPr="00F77DC6" w:rsidRDefault="00F77DC6" w:rsidP="00F77DC6">
      <w:pPr>
        <w:autoSpaceDE w:val="0"/>
        <w:autoSpaceDN w:val="0"/>
        <w:adjustRightInd w:val="0"/>
        <w:spacing w:after="0" w:line="240" w:lineRule="auto"/>
        <w:ind w:left="5103" w:firstLine="0"/>
        <w:jc w:val="left"/>
        <w:outlineLvl w:val="0"/>
        <w:rPr>
          <w:rFonts w:ascii="Times New Roman" w:eastAsia="Times New Roman" w:hAnsi="Times New Roman" w:cs="Times New Roman"/>
          <w:bCs/>
          <w:color w:val="auto"/>
          <w:szCs w:val="28"/>
        </w:rPr>
      </w:pPr>
      <w:r w:rsidRPr="00F77DC6">
        <w:rPr>
          <w:rFonts w:ascii="Times New Roman" w:eastAsia="Times New Roman" w:hAnsi="Times New Roman" w:cs="Times New Roman"/>
          <w:bCs/>
          <w:color w:val="auto"/>
          <w:szCs w:val="28"/>
        </w:rPr>
        <w:t xml:space="preserve">Телефон: </w:t>
      </w:r>
      <w:r w:rsidRPr="00F77DC6">
        <w:rPr>
          <w:rFonts w:ascii="Times New Roman" w:eastAsia="Times New Roman" w:hAnsi="Times New Roman" w:cs="Times New Roman"/>
          <w:bCs/>
          <w:color w:val="auto"/>
          <w:szCs w:val="28"/>
        </w:rPr>
        <w:tab/>
        <w:t>+7 (843) 221-76-88 (8877)</w:t>
      </w:r>
    </w:p>
    <w:p w:rsidR="00F77DC6" w:rsidRPr="00F77DC6" w:rsidRDefault="00F77DC6" w:rsidP="00F77DC6">
      <w:pPr>
        <w:autoSpaceDE w:val="0"/>
        <w:autoSpaceDN w:val="0"/>
        <w:adjustRightInd w:val="0"/>
        <w:spacing w:after="0" w:line="240" w:lineRule="auto"/>
        <w:ind w:left="5103" w:firstLine="0"/>
        <w:jc w:val="left"/>
        <w:outlineLvl w:val="0"/>
        <w:rPr>
          <w:rFonts w:ascii="Times New Roman" w:eastAsia="Times New Roman" w:hAnsi="Times New Roman" w:cs="Times New Roman"/>
          <w:bCs/>
          <w:color w:val="auto"/>
          <w:szCs w:val="28"/>
        </w:rPr>
      </w:pPr>
      <w:r w:rsidRPr="00F77DC6">
        <w:rPr>
          <w:rFonts w:ascii="Times New Roman" w:eastAsia="Times New Roman" w:hAnsi="Times New Roman" w:cs="Times New Roman"/>
          <w:bCs/>
          <w:color w:val="auto"/>
          <w:szCs w:val="28"/>
          <w:lang w:val="en-US"/>
        </w:rPr>
        <w:t>Email</w:t>
      </w:r>
      <w:r w:rsidRPr="00F77DC6">
        <w:rPr>
          <w:rFonts w:ascii="Times New Roman" w:eastAsia="Times New Roman" w:hAnsi="Times New Roman" w:cs="Times New Roman"/>
          <w:bCs/>
          <w:color w:val="auto"/>
          <w:szCs w:val="28"/>
        </w:rPr>
        <w:t xml:space="preserve">: </w:t>
      </w:r>
      <w:bookmarkStart w:id="0" w:name="_GoBack"/>
      <w:bookmarkEnd w:id="0"/>
      <w:r w:rsidRPr="00F77DC6">
        <w:rPr>
          <w:rFonts w:ascii="Times New Roman" w:eastAsia="Times New Roman" w:hAnsi="Times New Roman" w:cs="Times New Roman"/>
          <w:bCs/>
          <w:color w:val="auto"/>
          <w:szCs w:val="28"/>
          <w:lang w:val="en-US"/>
        </w:rPr>
        <w:t>Efimova</w:t>
      </w:r>
      <w:r w:rsidRPr="00F77DC6">
        <w:rPr>
          <w:rFonts w:ascii="Times New Roman" w:eastAsia="Times New Roman" w:hAnsi="Times New Roman" w:cs="Times New Roman"/>
          <w:bCs/>
          <w:color w:val="auto"/>
          <w:szCs w:val="28"/>
        </w:rPr>
        <w:t>.</w:t>
      </w:r>
      <w:r w:rsidRPr="00F77DC6">
        <w:rPr>
          <w:rFonts w:ascii="Times New Roman" w:eastAsia="Times New Roman" w:hAnsi="Times New Roman" w:cs="Times New Roman"/>
          <w:bCs/>
          <w:color w:val="auto"/>
          <w:szCs w:val="28"/>
          <w:lang w:val="en-US"/>
        </w:rPr>
        <w:t>Nadezhda</w:t>
      </w:r>
      <w:r w:rsidRPr="00F77DC6">
        <w:rPr>
          <w:rFonts w:ascii="Times New Roman" w:eastAsia="Times New Roman" w:hAnsi="Times New Roman" w:cs="Times New Roman"/>
          <w:bCs/>
          <w:color w:val="auto"/>
          <w:szCs w:val="28"/>
        </w:rPr>
        <w:t>@</w:t>
      </w:r>
      <w:r w:rsidRPr="00F77DC6">
        <w:rPr>
          <w:rFonts w:ascii="Times New Roman" w:eastAsia="Times New Roman" w:hAnsi="Times New Roman" w:cs="Times New Roman"/>
          <w:bCs/>
          <w:color w:val="auto"/>
          <w:szCs w:val="28"/>
          <w:lang w:val="en-US"/>
        </w:rPr>
        <w:t>tatar</w:t>
      </w:r>
      <w:r w:rsidRPr="00F77DC6">
        <w:rPr>
          <w:rFonts w:ascii="Times New Roman" w:eastAsia="Times New Roman" w:hAnsi="Times New Roman" w:cs="Times New Roman"/>
          <w:bCs/>
          <w:color w:val="auto"/>
          <w:szCs w:val="28"/>
        </w:rPr>
        <w:t>.</w:t>
      </w:r>
      <w:r w:rsidRPr="00F77DC6">
        <w:rPr>
          <w:rFonts w:ascii="Times New Roman" w:eastAsia="Times New Roman" w:hAnsi="Times New Roman" w:cs="Times New Roman"/>
          <w:bCs/>
          <w:color w:val="auto"/>
          <w:szCs w:val="28"/>
          <w:lang w:val="en-US"/>
        </w:rPr>
        <w:t>ru</w:t>
      </w:r>
    </w:p>
    <w:p w:rsidR="00F77DC6" w:rsidRPr="00F77DC6" w:rsidRDefault="00F77DC6" w:rsidP="00F77DC6">
      <w:pPr>
        <w:autoSpaceDE w:val="0"/>
        <w:autoSpaceDN w:val="0"/>
        <w:adjustRightInd w:val="0"/>
        <w:spacing w:after="0" w:line="240" w:lineRule="auto"/>
        <w:ind w:left="5103" w:firstLine="0"/>
        <w:jc w:val="left"/>
        <w:outlineLvl w:val="0"/>
        <w:rPr>
          <w:rFonts w:ascii="Times New Roman" w:eastAsia="Times New Roman" w:hAnsi="Times New Roman" w:cs="Times New Roman"/>
          <w:szCs w:val="20"/>
        </w:rPr>
      </w:pPr>
    </w:p>
    <w:p w:rsidR="00F77DC6" w:rsidRPr="00F77DC6" w:rsidRDefault="00F77DC6" w:rsidP="00F77DC6">
      <w:pPr>
        <w:autoSpaceDE w:val="0"/>
        <w:autoSpaceDN w:val="0"/>
        <w:adjustRightInd w:val="0"/>
        <w:spacing w:after="0" w:line="240" w:lineRule="auto"/>
        <w:ind w:left="5103" w:firstLine="0"/>
        <w:jc w:val="left"/>
        <w:outlineLvl w:val="0"/>
        <w:rPr>
          <w:rFonts w:ascii="Times New Roman" w:eastAsia="Times New Roman" w:hAnsi="Times New Roman" w:cs="Times New Roman"/>
          <w:szCs w:val="20"/>
        </w:rPr>
      </w:pPr>
    </w:p>
    <w:p w:rsidR="00DF1DAD" w:rsidRPr="00F77DC6" w:rsidRDefault="001E113D">
      <w:pPr>
        <w:spacing w:after="342" w:line="259" w:lineRule="auto"/>
        <w:ind w:left="106" w:right="96"/>
        <w:jc w:val="center"/>
        <w:rPr>
          <w:rFonts w:ascii="Times New Roman" w:hAnsi="Times New Roman" w:cs="Times New Roman"/>
          <w:szCs w:val="28"/>
        </w:rPr>
      </w:pPr>
      <w:r w:rsidRPr="00F77DC6">
        <w:rPr>
          <w:rFonts w:ascii="Times New Roman" w:hAnsi="Times New Roman" w:cs="Times New Roman"/>
          <w:szCs w:val="28"/>
        </w:rPr>
        <w:t>КАБИНЕТ МИНИСТРОВ РЕСПУБЛИКИ ТАТАРСТАН</w:t>
      </w:r>
    </w:p>
    <w:p w:rsidR="00DF1DAD" w:rsidRPr="00F77DC6" w:rsidRDefault="001E113D">
      <w:pPr>
        <w:spacing w:after="3" w:line="259" w:lineRule="auto"/>
        <w:ind w:left="106" w:right="166"/>
        <w:jc w:val="center"/>
        <w:rPr>
          <w:rFonts w:ascii="Times New Roman" w:hAnsi="Times New Roman" w:cs="Times New Roman"/>
          <w:szCs w:val="28"/>
        </w:rPr>
      </w:pPr>
      <w:r w:rsidRPr="00F77DC6">
        <w:rPr>
          <w:rFonts w:ascii="Times New Roman" w:hAnsi="Times New Roman" w:cs="Times New Roman"/>
          <w:szCs w:val="28"/>
        </w:rPr>
        <w:t>РАСПОРЯЖЕНИЕ</w:t>
      </w:r>
    </w:p>
    <w:p w:rsidR="00DF1DAD" w:rsidRPr="00F77DC6" w:rsidRDefault="001E113D">
      <w:pPr>
        <w:spacing w:after="597" w:line="259" w:lineRule="auto"/>
        <w:ind w:left="0" w:firstLine="0"/>
        <w:jc w:val="left"/>
        <w:rPr>
          <w:rFonts w:ascii="Times New Roman" w:hAnsi="Times New Roman" w:cs="Times New Roman"/>
          <w:szCs w:val="28"/>
        </w:rPr>
      </w:pPr>
      <w:r w:rsidRPr="00F77DC6">
        <w:rPr>
          <w:rFonts w:ascii="Times New Roman" w:hAnsi="Times New Roman" w:cs="Times New Roman"/>
          <w:szCs w:val="28"/>
        </w:rPr>
        <w:t xml:space="preserve"> </w:t>
      </w:r>
    </w:p>
    <w:p w:rsidR="00DF1DAD" w:rsidRPr="00F77DC6" w:rsidRDefault="001E113D">
      <w:pPr>
        <w:ind w:left="-15" w:firstLine="680"/>
        <w:rPr>
          <w:rFonts w:ascii="Times New Roman" w:hAnsi="Times New Roman" w:cs="Times New Roman"/>
          <w:szCs w:val="28"/>
        </w:rPr>
      </w:pPr>
      <w:r w:rsidRPr="00F77DC6">
        <w:rPr>
          <w:rFonts w:ascii="Times New Roman" w:hAnsi="Times New Roman" w:cs="Times New Roman"/>
          <w:szCs w:val="28"/>
        </w:rPr>
        <w:t>В целях обеспечения координации взаимодействия по вопросам создания крупнейшей в стране сети метеостанций для получения в режиме реального времени метеорологических данных и персональных рекомендаций через личный кабинет:</w:t>
      </w:r>
    </w:p>
    <w:p w:rsidR="00DF1DAD" w:rsidRPr="00F77DC6" w:rsidRDefault="001E113D">
      <w:pPr>
        <w:numPr>
          <w:ilvl w:val="0"/>
          <w:numId w:val="1"/>
        </w:numPr>
        <w:ind w:firstLine="540"/>
        <w:rPr>
          <w:rFonts w:ascii="Times New Roman" w:hAnsi="Times New Roman" w:cs="Times New Roman"/>
          <w:szCs w:val="28"/>
        </w:rPr>
      </w:pPr>
      <w:r w:rsidRPr="00F77DC6">
        <w:rPr>
          <w:rFonts w:ascii="Times New Roman" w:hAnsi="Times New Roman" w:cs="Times New Roman"/>
          <w:szCs w:val="28"/>
        </w:rPr>
        <w:t>Образовать рабочую группу по вопро</w:t>
      </w:r>
      <w:r w:rsidRPr="00F77DC6">
        <w:rPr>
          <w:rFonts w:ascii="Times New Roman" w:hAnsi="Times New Roman" w:cs="Times New Roman"/>
          <w:szCs w:val="28"/>
        </w:rPr>
        <w:t>сам развития проекта «Система агромониторинга для сельхозтоваропроизводителей в Республике Татарстан».</w:t>
      </w:r>
    </w:p>
    <w:p w:rsidR="00DF1DAD" w:rsidRPr="00F77DC6" w:rsidRDefault="001E113D">
      <w:pPr>
        <w:numPr>
          <w:ilvl w:val="0"/>
          <w:numId w:val="1"/>
        </w:numPr>
        <w:spacing w:after="34"/>
        <w:ind w:firstLine="540"/>
        <w:rPr>
          <w:rFonts w:ascii="Times New Roman" w:hAnsi="Times New Roman" w:cs="Times New Roman"/>
          <w:szCs w:val="28"/>
        </w:rPr>
      </w:pPr>
      <w:r w:rsidRPr="00F77DC6">
        <w:rPr>
          <w:rFonts w:ascii="Times New Roman" w:hAnsi="Times New Roman" w:cs="Times New Roman"/>
          <w:szCs w:val="28"/>
        </w:rPr>
        <w:t>Утвердить прилагаемые:</w:t>
      </w:r>
    </w:p>
    <w:p w:rsidR="00DF1DAD" w:rsidRPr="00F77DC6" w:rsidRDefault="001E113D">
      <w:pPr>
        <w:ind w:left="-15" w:firstLine="540"/>
        <w:rPr>
          <w:rFonts w:ascii="Times New Roman" w:hAnsi="Times New Roman" w:cs="Times New Roman"/>
          <w:szCs w:val="28"/>
        </w:rPr>
      </w:pPr>
      <w:r w:rsidRPr="00F77DC6">
        <w:rPr>
          <w:rFonts w:ascii="Times New Roman" w:hAnsi="Times New Roman" w:cs="Times New Roman"/>
          <w:szCs w:val="28"/>
        </w:rPr>
        <w:t>Положение о рабочей группе по вопросам развития проекта «Система агромониторинга для сельхозтоваропроизводителей в Республике Тата</w:t>
      </w:r>
      <w:r w:rsidRPr="00F77DC6">
        <w:rPr>
          <w:rFonts w:ascii="Times New Roman" w:hAnsi="Times New Roman" w:cs="Times New Roman"/>
          <w:szCs w:val="28"/>
        </w:rPr>
        <w:t>рстан»;</w:t>
      </w:r>
    </w:p>
    <w:p w:rsidR="00DF1DAD" w:rsidRPr="00F77DC6" w:rsidRDefault="001E113D">
      <w:pPr>
        <w:spacing w:after="967"/>
        <w:ind w:left="-15" w:firstLine="540"/>
        <w:rPr>
          <w:rFonts w:ascii="Times New Roman" w:hAnsi="Times New Roman" w:cs="Times New Roman"/>
          <w:szCs w:val="28"/>
        </w:rPr>
      </w:pPr>
      <w:r w:rsidRPr="00F77DC6">
        <w:rPr>
          <w:rFonts w:ascii="Times New Roman" w:hAnsi="Times New Roman" w:cs="Times New Roman"/>
          <w:szCs w:val="28"/>
        </w:rPr>
        <w:t>состав рабочей группы по вопросам развития проекта «Система агромониторинга для сельхозтоваропроизводителей в Республике Татарстан».</w:t>
      </w:r>
    </w:p>
    <w:p w:rsidR="00DF1DAD" w:rsidRPr="00F77DC6" w:rsidRDefault="001E113D">
      <w:pPr>
        <w:spacing w:after="34"/>
        <w:ind w:left="-5"/>
        <w:rPr>
          <w:rFonts w:ascii="Times New Roman" w:hAnsi="Times New Roman" w:cs="Times New Roman"/>
          <w:szCs w:val="28"/>
        </w:rPr>
      </w:pPr>
      <w:r w:rsidRPr="00F77DC6">
        <w:rPr>
          <w:rFonts w:ascii="Times New Roman" w:hAnsi="Times New Roman" w:cs="Times New Roman"/>
          <w:szCs w:val="28"/>
        </w:rPr>
        <w:t>Премьер-министр</w:t>
      </w:r>
    </w:p>
    <w:p w:rsidR="00DF1DAD" w:rsidRPr="00F77DC6" w:rsidRDefault="001E113D">
      <w:pPr>
        <w:spacing w:after="646"/>
        <w:ind w:left="-5"/>
        <w:rPr>
          <w:rFonts w:ascii="Times New Roman" w:hAnsi="Times New Roman" w:cs="Times New Roman"/>
          <w:szCs w:val="28"/>
        </w:rPr>
      </w:pPr>
      <w:r w:rsidRPr="00F77DC6">
        <w:rPr>
          <w:rFonts w:ascii="Times New Roman" w:hAnsi="Times New Roman" w:cs="Times New Roman"/>
          <w:szCs w:val="28"/>
        </w:rPr>
        <w:t>Республики Татарстан</w:t>
      </w:r>
      <w:r w:rsidRPr="00F77DC6">
        <w:rPr>
          <w:rFonts w:ascii="Times New Roman" w:hAnsi="Times New Roman" w:cs="Times New Roman"/>
          <w:szCs w:val="28"/>
        </w:rPr>
        <w:tab/>
        <w:t>А.В.Песошин Утверждено распоряжением Кабинета Министров Республики Татарстан о</w:t>
      </w:r>
      <w:r w:rsidRPr="00F77DC6">
        <w:rPr>
          <w:rFonts w:ascii="Times New Roman" w:hAnsi="Times New Roman" w:cs="Times New Roman"/>
          <w:szCs w:val="28"/>
        </w:rPr>
        <w:t>т ______ 2026 г. №_____</w:t>
      </w:r>
    </w:p>
    <w:p w:rsidR="00DF1DAD" w:rsidRPr="00F77DC6" w:rsidRDefault="001E113D">
      <w:pPr>
        <w:spacing w:after="3" w:line="259" w:lineRule="auto"/>
        <w:ind w:left="106" w:right="96"/>
        <w:jc w:val="center"/>
        <w:rPr>
          <w:rFonts w:ascii="Times New Roman" w:hAnsi="Times New Roman" w:cs="Times New Roman"/>
          <w:szCs w:val="28"/>
        </w:rPr>
      </w:pPr>
      <w:r w:rsidRPr="00F77DC6">
        <w:rPr>
          <w:rFonts w:ascii="Times New Roman" w:hAnsi="Times New Roman" w:cs="Times New Roman"/>
          <w:szCs w:val="28"/>
        </w:rPr>
        <w:t>ПОЛОЖЕНИЕ</w:t>
      </w:r>
    </w:p>
    <w:p w:rsidR="00DF1DAD" w:rsidRPr="00F77DC6" w:rsidRDefault="001E113D">
      <w:pPr>
        <w:spacing w:after="289" w:line="259" w:lineRule="auto"/>
        <w:ind w:left="1756" w:right="1756" w:firstLine="96"/>
        <w:jc w:val="center"/>
        <w:rPr>
          <w:rFonts w:ascii="Times New Roman" w:hAnsi="Times New Roman" w:cs="Times New Roman"/>
          <w:szCs w:val="28"/>
        </w:rPr>
      </w:pPr>
      <w:r w:rsidRPr="00F77DC6">
        <w:rPr>
          <w:rFonts w:ascii="Times New Roman" w:hAnsi="Times New Roman" w:cs="Times New Roman"/>
          <w:szCs w:val="28"/>
        </w:rPr>
        <w:t>о рабочей группе по вопросам развития проекта «Система агромониторинга для сельхозтоваропроизводителей в Республике Татарстан»</w:t>
      </w:r>
    </w:p>
    <w:p w:rsidR="00DF1DAD" w:rsidRPr="00F77DC6" w:rsidRDefault="001E113D">
      <w:pPr>
        <w:numPr>
          <w:ilvl w:val="0"/>
          <w:numId w:val="2"/>
        </w:numPr>
        <w:spacing w:after="282" w:line="259" w:lineRule="auto"/>
        <w:ind w:right="96" w:hanging="280"/>
        <w:jc w:val="center"/>
        <w:rPr>
          <w:rFonts w:ascii="Times New Roman" w:hAnsi="Times New Roman" w:cs="Times New Roman"/>
          <w:szCs w:val="28"/>
        </w:rPr>
      </w:pPr>
      <w:r w:rsidRPr="00F77DC6">
        <w:rPr>
          <w:rFonts w:ascii="Times New Roman" w:hAnsi="Times New Roman" w:cs="Times New Roman"/>
          <w:szCs w:val="28"/>
        </w:rPr>
        <w:t>Общие положения</w:t>
      </w:r>
    </w:p>
    <w:p w:rsidR="00DF1DAD" w:rsidRPr="00F77DC6" w:rsidRDefault="001E113D">
      <w:pPr>
        <w:numPr>
          <w:ilvl w:val="1"/>
          <w:numId w:val="2"/>
        </w:numPr>
        <w:ind w:firstLine="737"/>
        <w:rPr>
          <w:rFonts w:ascii="Times New Roman" w:hAnsi="Times New Roman" w:cs="Times New Roman"/>
          <w:szCs w:val="28"/>
        </w:rPr>
      </w:pPr>
      <w:r w:rsidRPr="00F77DC6">
        <w:rPr>
          <w:rFonts w:ascii="Times New Roman" w:hAnsi="Times New Roman" w:cs="Times New Roman"/>
          <w:szCs w:val="28"/>
        </w:rPr>
        <w:t xml:space="preserve">Рабочая группа по вопросам развития проекта «Система агромониторинга для сельхозтоваропроизводителей в Республике Татарстан» (далее – Рабочая группа, Система) является коллегиальным координационным органом, образованным в целях координации взаимодействия </w:t>
      </w:r>
      <w:r w:rsidRPr="00F77DC6">
        <w:rPr>
          <w:rFonts w:ascii="Times New Roman" w:hAnsi="Times New Roman" w:cs="Times New Roman"/>
          <w:szCs w:val="28"/>
        </w:rPr>
        <w:lastRenderedPageBreak/>
        <w:t>з</w:t>
      </w:r>
      <w:r w:rsidRPr="00F77DC6">
        <w:rPr>
          <w:rFonts w:ascii="Times New Roman" w:hAnsi="Times New Roman" w:cs="Times New Roman"/>
          <w:szCs w:val="28"/>
        </w:rPr>
        <w:t>аинтересованных республиканских органов исполнительной власти и организаций Республики Татарстан в рамках создания и развития Системы в соответствии с пунктом 2 протокола рабочей встречи с президентом ПАО «Ростелеком» Осеевским М.Э. от 05.02.2026 № ПР-19.</w:t>
      </w:r>
    </w:p>
    <w:p w:rsidR="00DF1DAD" w:rsidRPr="00F77DC6" w:rsidRDefault="001E113D">
      <w:pPr>
        <w:numPr>
          <w:ilvl w:val="1"/>
          <w:numId w:val="2"/>
        </w:numPr>
        <w:ind w:firstLine="737"/>
        <w:rPr>
          <w:rFonts w:ascii="Times New Roman" w:hAnsi="Times New Roman" w:cs="Times New Roman"/>
          <w:szCs w:val="28"/>
        </w:rPr>
      </w:pPr>
      <w:r w:rsidRPr="00F77DC6">
        <w:rPr>
          <w:rFonts w:ascii="Times New Roman" w:hAnsi="Times New Roman" w:cs="Times New Roman"/>
          <w:szCs w:val="28"/>
        </w:rPr>
        <w:t>Рабочая группа в своей деятельности руководствуется федеральным законодательством, законодательством Республики Татарстан, а также настоящим Положением.</w:t>
      </w:r>
    </w:p>
    <w:p w:rsidR="00DF1DAD" w:rsidRPr="00F77DC6" w:rsidRDefault="001E113D">
      <w:pPr>
        <w:numPr>
          <w:ilvl w:val="1"/>
          <w:numId w:val="2"/>
        </w:numPr>
        <w:spacing w:after="324"/>
        <w:ind w:firstLine="737"/>
        <w:rPr>
          <w:rFonts w:ascii="Times New Roman" w:hAnsi="Times New Roman" w:cs="Times New Roman"/>
          <w:szCs w:val="28"/>
        </w:rPr>
      </w:pPr>
      <w:r w:rsidRPr="00F77DC6">
        <w:rPr>
          <w:rFonts w:ascii="Times New Roman" w:hAnsi="Times New Roman" w:cs="Times New Roman"/>
          <w:szCs w:val="28"/>
        </w:rPr>
        <w:t>Состав Рабочей группы утверждается распоряжением Кабинета Министров Республики Татарстан. Рабочая групп</w:t>
      </w:r>
      <w:r w:rsidRPr="00F77DC6">
        <w:rPr>
          <w:rFonts w:ascii="Times New Roman" w:hAnsi="Times New Roman" w:cs="Times New Roman"/>
          <w:szCs w:val="28"/>
        </w:rPr>
        <w:t>а формируется в составе руководителя, двух заместителей руководителя, секретаря и членов Рабочей группы.</w:t>
      </w:r>
    </w:p>
    <w:p w:rsidR="00DF1DAD" w:rsidRPr="00F77DC6" w:rsidRDefault="001E113D">
      <w:pPr>
        <w:numPr>
          <w:ilvl w:val="0"/>
          <w:numId w:val="2"/>
        </w:numPr>
        <w:spacing w:after="282" w:line="259" w:lineRule="auto"/>
        <w:ind w:right="96" w:hanging="280"/>
        <w:jc w:val="center"/>
        <w:rPr>
          <w:rFonts w:ascii="Times New Roman" w:hAnsi="Times New Roman" w:cs="Times New Roman"/>
          <w:szCs w:val="28"/>
        </w:rPr>
      </w:pPr>
      <w:r w:rsidRPr="00F77DC6">
        <w:rPr>
          <w:rFonts w:ascii="Times New Roman" w:hAnsi="Times New Roman" w:cs="Times New Roman"/>
          <w:szCs w:val="28"/>
        </w:rPr>
        <w:t>Полномочия Рабочей группы</w:t>
      </w:r>
    </w:p>
    <w:p w:rsidR="00DF1DAD" w:rsidRPr="00F77DC6" w:rsidRDefault="001E113D">
      <w:pPr>
        <w:numPr>
          <w:ilvl w:val="1"/>
          <w:numId w:val="2"/>
        </w:numPr>
        <w:spacing w:after="34"/>
        <w:ind w:firstLine="737"/>
        <w:rPr>
          <w:rFonts w:ascii="Times New Roman" w:hAnsi="Times New Roman" w:cs="Times New Roman"/>
          <w:szCs w:val="28"/>
        </w:rPr>
      </w:pPr>
      <w:r w:rsidRPr="00F77DC6">
        <w:rPr>
          <w:rFonts w:ascii="Times New Roman" w:hAnsi="Times New Roman" w:cs="Times New Roman"/>
          <w:szCs w:val="28"/>
        </w:rPr>
        <w:t>Рабочая группа:</w:t>
      </w:r>
    </w:p>
    <w:p w:rsidR="00DF1DAD" w:rsidRPr="00F77DC6" w:rsidRDefault="001E113D">
      <w:pPr>
        <w:tabs>
          <w:tab w:val="center" w:pos="1574"/>
          <w:tab w:val="center" w:pos="3594"/>
          <w:tab w:val="center" w:pos="5811"/>
          <w:tab w:val="center" w:pos="7547"/>
          <w:tab w:val="right" w:pos="10205"/>
        </w:tabs>
        <w:spacing w:after="0" w:line="265" w:lineRule="auto"/>
        <w:ind w:left="0" w:right="-15" w:firstLine="0"/>
        <w:jc w:val="left"/>
        <w:rPr>
          <w:rFonts w:ascii="Times New Roman" w:hAnsi="Times New Roman" w:cs="Times New Roman"/>
          <w:szCs w:val="28"/>
        </w:rPr>
      </w:pPr>
      <w:r w:rsidRPr="00F77DC6">
        <w:rPr>
          <w:rFonts w:ascii="Times New Roman" w:hAnsi="Times New Roman" w:cs="Times New Roman"/>
          <w:szCs w:val="28"/>
        </w:rPr>
        <w:tab/>
      </w:r>
      <w:r w:rsidRPr="00F77DC6">
        <w:rPr>
          <w:rFonts w:ascii="Times New Roman" w:hAnsi="Times New Roman" w:cs="Times New Roman"/>
          <w:szCs w:val="28"/>
        </w:rPr>
        <w:t>координирует</w:t>
      </w:r>
      <w:r w:rsidRPr="00F77DC6">
        <w:rPr>
          <w:rFonts w:ascii="Times New Roman" w:hAnsi="Times New Roman" w:cs="Times New Roman"/>
          <w:szCs w:val="28"/>
        </w:rPr>
        <w:tab/>
        <w:t>взаимодействие</w:t>
      </w:r>
      <w:r w:rsidRPr="00F77DC6">
        <w:rPr>
          <w:rFonts w:ascii="Times New Roman" w:hAnsi="Times New Roman" w:cs="Times New Roman"/>
          <w:szCs w:val="28"/>
        </w:rPr>
        <w:tab/>
        <w:t>республиканских</w:t>
      </w:r>
      <w:r w:rsidRPr="00F77DC6">
        <w:rPr>
          <w:rFonts w:ascii="Times New Roman" w:hAnsi="Times New Roman" w:cs="Times New Roman"/>
          <w:szCs w:val="28"/>
        </w:rPr>
        <w:tab/>
        <w:t>органов</w:t>
      </w:r>
      <w:r w:rsidRPr="00F77DC6">
        <w:rPr>
          <w:rFonts w:ascii="Times New Roman" w:hAnsi="Times New Roman" w:cs="Times New Roman"/>
          <w:szCs w:val="28"/>
        </w:rPr>
        <w:tab/>
        <w:t>исполнительной</w:t>
      </w:r>
    </w:p>
    <w:p w:rsidR="00DF1DAD" w:rsidRPr="00F77DC6" w:rsidRDefault="001E113D">
      <w:pPr>
        <w:ind w:left="722" w:hanging="737"/>
        <w:rPr>
          <w:rFonts w:ascii="Times New Roman" w:hAnsi="Times New Roman" w:cs="Times New Roman"/>
          <w:szCs w:val="28"/>
        </w:rPr>
      </w:pPr>
      <w:r w:rsidRPr="00F77DC6">
        <w:rPr>
          <w:rFonts w:ascii="Times New Roman" w:hAnsi="Times New Roman" w:cs="Times New Roman"/>
          <w:szCs w:val="28"/>
        </w:rPr>
        <w:t xml:space="preserve">власти и заинтересованных организаций по </w:t>
      </w:r>
      <w:r w:rsidRPr="00F77DC6">
        <w:rPr>
          <w:rFonts w:ascii="Times New Roman" w:hAnsi="Times New Roman" w:cs="Times New Roman"/>
          <w:szCs w:val="28"/>
        </w:rPr>
        <w:t>вопросам создания и развития Системы; разрабатывает концепцию Системы и предложений по развитию, в том числе</w:t>
      </w:r>
    </w:p>
    <w:p w:rsidR="00DF1DAD" w:rsidRPr="00F77DC6" w:rsidRDefault="001E113D">
      <w:pPr>
        <w:ind w:left="-5"/>
        <w:rPr>
          <w:rFonts w:ascii="Times New Roman" w:hAnsi="Times New Roman" w:cs="Times New Roman"/>
          <w:szCs w:val="28"/>
        </w:rPr>
      </w:pPr>
      <w:r w:rsidRPr="00F77DC6">
        <w:rPr>
          <w:rFonts w:ascii="Times New Roman" w:hAnsi="Times New Roman" w:cs="Times New Roman"/>
          <w:szCs w:val="28"/>
        </w:rPr>
        <w:t>совершенствованию нормативной правовой базы; рассматривает предложения и материалы по вопросам развития Системы; осуществляет мониторинг исполнения</w:t>
      </w:r>
      <w:r w:rsidRPr="00F77DC6">
        <w:rPr>
          <w:rFonts w:ascii="Times New Roman" w:hAnsi="Times New Roman" w:cs="Times New Roman"/>
          <w:szCs w:val="28"/>
        </w:rPr>
        <w:t xml:space="preserve"> планов мероприятий (дорожных карт), направленных на создание и развитие Системы, и принимает решения по вопросам их реализации; привлекает к деятельности Рабочей группы представителей территориальных органов федеральных органов исполнительной власти и рес</w:t>
      </w:r>
      <w:r w:rsidRPr="00F77DC6">
        <w:rPr>
          <w:rFonts w:ascii="Times New Roman" w:hAnsi="Times New Roman" w:cs="Times New Roman"/>
          <w:szCs w:val="28"/>
        </w:rPr>
        <w:t>публиканских органов исполнительной власти и иных организаций, экспертов, участвующих в развитии Системы.</w:t>
      </w:r>
    </w:p>
    <w:p w:rsidR="00DF1DAD" w:rsidRPr="00F77DC6" w:rsidRDefault="001E113D">
      <w:pPr>
        <w:numPr>
          <w:ilvl w:val="0"/>
          <w:numId w:val="2"/>
        </w:numPr>
        <w:spacing w:after="282" w:line="259" w:lineRule="auto"/>
        <w:ind w:right="96" w:hanging="280"/>
        <w:jc w:val="center"/>
        <w:rPr>
          <w:rFonts w:ascii="Times New Roman" w:hAnsi="Times New Roman" w:cs="Times New Roman"/>
          <w:szCs w:val="28"/>
        </w:rPr>
      </w:pPr>
      <w:r w:rsidRPr="00F77DC6">
        <w:rPr>
          <w:rFonts w:ascii="Times New Roman" w:hAnsi="Times New Roman" w:cs="Times New Roman"/>
          <w:szCs w:val="28"/>
        </w:rPr>
        <w:t>Организация деятельности Рабочей группы и порядок ее работы</w:t>
      </w:r>
    </w:p>
    <w:p w:rsidR="00DF1DAD" w:rsidRPr="00F77DC6" w:rsidRDefault="001E113D">
      <w:pPr>
        <w:numPr>
          <w:ilvl w:val="1"/>
          <w:numId w:val="2"/>
        </w:numPr>
        <w:ind w:firstLine="737"/>
        <w:rPr>
          <w:rFonts w:ascii="Times New Roman" w:hAnsi="Times New Roman" w:cs="Times New Roman"/>
          <w:szCs w:val="28"/>
        </w:rPr>
      </w:pPr>
      <w:r w:rsidRPr="00F77DC6">
        <w:rPr>
          <w:rFonts w:ascii="Times New Roman" w:hAnsi="Times New Roman" w:cs="Times New Roman"/>
          <w:szCs w:val="28"/>
        </w:rPr>
        <w:t>Заседания Рабочей группы проводятся по мере необходимости в очном, в том числе с использов</w:t>
      </w:r>
      <w:r w:rsidRPr="00F77DC6">
        <w:rPr>
          <w:rFonts w:ascii="Times New Roman" w:hAnsi="Times New Roman" w:cs="Times New Roman"/>
          <w:szCs w:val="28"/>
        </w:rPr>
        <w:t>анием средств видеоконференцсвязи, заочном и очно-заочном формах.</w:t>
      </w:r>
    </w:p>
    <w:p w:rsidR="00DF1DAD" w:rsidRPr="00F77DC6" w:rsidRDefault="001E113D">
      <w:pPr>
        <w:numPr>
          <w:ilvl w:val="1"/>
          <w:numId w:val="2"/>
        </w:numPr>
        <w:ind w:firstLine="737"/>
        <w:rPr>
          <w:rFonts w:ascii="Times New Roman" w:hAnsi="Times New Roman" w:cs="Times New Roman"/>
          <w:szCs w:val="28"/>
        </w:rPr>
      </w:pPr>
      <w:r w:rsidRPr="00F77DC6">
        <w:rPr>
          <w:rFonts w:ascii="Times New Roman" w:hAnsi="Times New Roman" w:cs="Times New Roman"/>
          <w:szCs w:val="28"/>
        </w:rPr>
        <w:t>Лица, участвующие в заседании Рабочей группы посредством средств видеоконференцсвязи, считаются присутствующими на заседании Рабочей группы в очной форме.</w:t>
      </w:r>
    </w:p>
    <w:p w:rsidR="00DF1DAD" w:rsidRPr="00F77DC6" w:rsidRDefault="001E113D">
      <w:pPr>
        <w:numPr>
          <w:ilvl w:val="1"/>
          <w:numId w:val="2"/>
        </w:numPr>
        <w:ind w:firstLine="737"/>
        <w:rPr>
          <w:rFonts w:ascii="Times New Roman" w:hAnsi="Times New Roman" w:cs="Times New Roman"/>
          <w:szCs w:val="28"/>
        </w:rPr>
      </w:pPr>
      <w:r w:rsidRPr="00F77DC6">
        <w:rPr>
          <w:rFonts w:ascii="Times New Roman" w:hAnsi="Times New Roman" w:cs="Times New Roman"/>
          <w:szCs w:val="28"/>
        </w:rPr>
        <w:t>Заседание Рабочей группы и принятые ею решения считаются правомочными, если на заседании присутствует более половины ее членов.</w:t>
      </w:r>
    </w:p>
    <w:p w:rsidR="00DF1DAD" w:rsidRPr="00F77DC6" w:rsidRDefault="001E113D">
      <w:pPr>
        <w:numPr>
          <w:ilvl w:val="1"/>
          <w:numId w:val="2"/>
        </w:numPr>
        <w:spacing w:after="34"/>
        <w:ind w:firstLine="737"/>
        <w:rPr>
          <w:rFonts w:ascii="Times New Roman" w:hAnsi="Times New Roman" w:cs="Times New Roman"/>
          <w:szCs w:val="28"/>
        </w:rPr>
      </w:pPr>
      <w:r w:rsidRPr="00F77DC6">
        <w:rPr>
          <w:rFonts w:ascii="Times New Roman" w:hAnsi="Times New Roman" w:cs="Times New Roman"/>
          <w:szCs w:val="28"/>
        </w:rPr>
        <w:t>Руководитель Рабочей группы:</w:t>
      </w:r>
    </w:p>
    <w:p w:rsidR="00DF1DAD" w:rsidRPr="00F77DC6" w:rsidRDefault="001E113D">
      <w:pPr>
        <w:tabs>
          <w:tab w:val="center" w:pos="1556"/>
          <w:tab w:val="center" w:pos="3049"/>
          <w:tab w:val="center" w:pos="4467"/>
          <w:tab w:val="center" w:pos="6403"/>
          <w:tab w:val="center" w:pos="8084"/>
          <w:tab w:val="center" w:pos="9314"/>
          <w:tab w:val="right" w:pos="10205"/>
        </w:tabs>
        <w:spacing w:after="34"/>
        <w:ind w:left="0" w:firstLine="0"/>
        <w:jc w:val="left"/>
        <w:rPr>
          <w:rFonts w:ascii="Times New Roman" w:hAnsi="Times New Roman" w:cs="Times New Roman"/>
          <w:szCs w:val="28"/>
        </w:rPr>
      </w:pPr>
      <w:r w:rsidRPr="00F77DC6">
        <w:rPr>
          <w:rFonts w:ascii="Times New Roman" w:hAnsi="Times New Roman" w:cs="Times New Roman"/>
          <w:szCs w:val="28"/>
        </w:rPr>
        <w:tab/>
      </w:r>
      <w:r w:rsidRPr="00F77DC6">
        <w:rPr>
          <w:rFonts w:ascii="Times New Roman" w:hAnsi="Times New Roman" w:cs="Times New Roman"/>
          <w:szCs w:val="28"/>
        </w:rPr>
        <w:t>осуществляет</w:t>
      </w:r>
      <w:r w:rsidRPr="00F77DC6">
        <w:rPr>
          <w:rFonts w:ascii="Times New Roman" w:hAnsi="Times New Roman" w:cs="Times New Roman"/>
          <w:szCs w:val="28"/>
        </w:rPr>
        <w:tab/>
        <w:t>общее</w:t>
      </w:r>
      <w:r w:rsidRPr="00F77DC6">
        <w:rPr>
          <w:rFonts w:ascii="Times New Roman" w:hAnsi="Times New Roman" w:cs="Times New Roman"/>
          <w:szCs w:val="28"/>
        </w:rPr>
        <w:tab/>
        <w:t>руководство</w:t>
      </w:r>
      <w:r w:rsidRPr="00F77DC6">
        <w:rPr>
          <w:rFonts w:ascii="Times New Roman" w:hAnsi="Times New Roman" w:cs="Times New Roman"/>
          <w:szCs w:val="28"/>
        </w:rPr>
        <w:tab/>
        <w:t>деятельностью</w:t>
      </w:r>
      <w:r w:rsidRPr="00F77DC6">
        <w:rPr>
          <w:rFonts w:ascii="Times New Roman" w:hAnsi="Times New Roman" w:cs="Times New Roman"/>
          <w:szCs w:val="28"/>
        </w:rPr>
        <w:tab/>
        <w:t>Рабочей</w:t>
      </w:r>
      <w:r w:rsidRPr="00F77DC6">
        <w:rPr>
          <w:rFonts w:ascii="Times New Roman" w:hAnsi="Times New Roman" w:cs="Times New Roman"/>
          <w:szCs w:val="28"/>
        </w:rPr>
        <w:tab/>
        <w:t>группы</w:t>
      </w:r>
      <w:r w:rsidRPr="00F77DC6">
        <w:rPr>
          <w:rFonts w:ascii="Times New Roman" w:hAnsi="Times New Roman" w:cs="Times New Roman"/>
          <w:szCs w:val="28"/>
        </w:rPr>
        <w:tab/>
        <w:t>и</w:t>
      </w:r>
    </w:p>
    <w:p w:rsidR="00DF1DAD" w:rsidRPr="00F77DC6" w:rsidRDefault="001E113D">
      <w:pPr>
        <w:ind w:left="722" w:hanging="737"/>
        <w:rPr>
          <w:rFonts w:ascii="Times New Roman" w:hAnsi="Times New Roman" w:cs="Times New Roman"/>
          <w:szCs w:val="28"/>
        </w:rPr>
      </w:pPr>
      <w:r w:rsidRPr="00F77DC6">
        <w:rPr>
          <w:rFonts w:ascii="Times New Roman" w:hAnsi="Times New Roman" w:cs="Times New Roman"/>
          <w:szCs w:val="28"/>
        </w:rPr>
        <w:t>организует ее работу; определяет дат</w:t>
      </w:r>
      <w:r w:rsidRPr="00F77DC6">
        <w:rPr>
          <w:rFonts w:ascii="Times New Roman" w:hAnsi="Times New Roman" w:cs="Times New Roman"/>
          <w:szCs w:val="28"/>
        </w:rPr>
        <w:t>ы заседаний Рабочей группы, форму, время и место их</w:t>
      </w:r>
    </w:p>
    <w:p w:rsidR="00DF1DAD" w:rsidRPr="00F77DC6" w:rsidRDefault="001E113D">
      <w:pPr>
        <w:spacing w:after="3" w:line="229" w:lineRule="auto"/>
        <w:ind w:left="732" w:right="1325" w:hanging="747"/>
        <w:jc w:val="left"/>
        <w:rPr>
          <w:rFonts w:ascii="Times New Roman" w:hAnsi="Times New Roman" w:cs="Times New Roman"/>
          <w:szCs w:val="28"/>
        </w:rPr>
      </w:pPr>
      <w:r w:rsidRPr="00F77DC6">
        <w:rPr>
          <w:rFonts w:ascii="Times New Roman" w:hAnsi="Times New Roman" w:cs="Times New Roman"/>
          <w:szCs w:val="28"/>
        </w:rPr>
        <w:t>проведения; утверждает повестку дня заседаний Рабочей группы; ведет заседание Рабочей группы; дает поручения заместителям, секретарю и членам Рабочей группы.</w:t>
      </w:r>
    </w:p>
    <w:p w:rsidR="00DF1DAD" w:rsidRPr="00F77DC6" w:rsidRDefault="001E113D">
      <w:pPr>
        <w:numPr>
          <w:ilvl w:val="1"/>
          <w:numId w:val="2"/>
        </w:numPr>
        <w:spacing w:after="34"/>
        <w:ind w:firstLine="737"/>
        <w:rPr>
          <w:rFonts w:ascii="Times New Roman" w:hAnsi="Times New Roman" w:cs="Times New Roman"/>
          <w:szCs w:val="28"/>
        </w:rPr>
      </w:pPr>
      <w:r w:rsidRPr="00F77DC6">
        <w:rPr>
          <w:rFonts w:ascii="Times New Roman" w:hAnsi="Times New Roman" w:cs="Times New Roman"/>
          <w:szCs w:val="28"/>
        </w:rPr>
        <w:t>Секретарь Рабочей группы:</w:t>
      </w:r>
    </w:p>
    <w:p w:rsidR="00DF1DAD" w:rsidRPr="00F77DC6" w:rsidRDefault="001E113D">
      <w:pPr>
        <w:ind w:left="747"/>
        <w:rPr>
          <w:rFonts w:ascii="Times New Roman" w:hAnsi="Times New Roman" w:cs="Times New Roman"/>
          <w:szCs w:val="28"/>
        </w:rPr>
      </w:pPr>
      <w:r w:rsidRPr="00F77DC6">
        <w:rPr>
          <w:rFonts w:ascii="Times New Roman" w:hAnsi="Times New Roman" w:cs="Times New Roman"/>
          <w:szCs w:val="28"/>
        </w:rPr>
        <w:lastRenderedPageBreak/>
        <w:t>организует проведени</w:t>
      </w:r>
      <w:r w:rsidRPr="00F77DC6">
        <w:rPr>
          <w:rFonts w:ascii="Times New Roman" w:hAnsi="Times New Roman" w:cs="Times New Roman"/>
          <w:szCs w:val="28"/>
        </w:rPr>
        <w:t>е заседаний Рабочей группы, в том числе: подготавливает необходимые информационные, справочные и аналитические</w:t>
      </w:r>
    </w:p>
    <w:p w:rsidR="00DF1DAD" w:rsidRPr="00F77DC6" w:rsidRDefault="001E113D">
      <w:pPr>
        <w:ind w:left="-5"/>
        <w:rPr>
          <w:rFonts w:ascii="Times New Roman" w:hAnsi="Times New Roman" w:cs="Times New Roman"/>
          <w:szCs w:val="28"/>
        </w:rPr>
      </w:pPr>
      <w:r w:rsidRPr="00F77DC6">
        <w:rPr>
          <w:rFonts w:ascii="Times New Roman" w:hAnsi="Times New Roman" w:cs="Times New Roman"/>
          <w:szCs w:val="28"/>
        </w:rPr>
        <w:t>материалы; не позднее чем за три рабочих дня до даты проведения заседания Рабочей группы направляет членам Рабочей группы приглашений на заседани</w:t>
      </w:r>
      <w:r w:rsidRPr="00F77DC6">
        <w:rPr>
          <w:rFonts w:ascii="Times New Roman" w:hAnsi="Times New Roman" w:cs="Times New Roman"/>
          <w:szCs w:val="28"/>
        </w:rPr>
        <w:t>е Рабочей группы, информацию для рассмотрения на заседании Рабочей группы; осуществляет ведение, оформление, хранение и направление членам Рабочей</w:t>
      </w:r>
    </w:p>
    <w:p w:rsidR="00DF1DAD" w:rsidRPr="00F77DC6" w:rsidRDefault="001E113D">
      <w:pPr>
        <w:ind w:left="-5"/>
        <w:rPr>
          <w:rFonts w:ascii="Times New Roman" w:hAnsi="Times New Roman" w:cs="Times New Roman"/>
          <w:szCs w:val="28"/>
        </w:rPr>
      </w:pPr>
      <w:r w:rsidRPr="00F77DC6">
        <w:rPr>
          <w:rFonts w:ascii="Times New Roman" w:hAnsi="Times New Roman" w:cs="Times New Roman"/>
          <w:szCs w:val="28"/>
        </w:rPr>
        <w:t>группы протоколов заседаний Рабочей группы; запрашивает у республиканских органов исполнительной власти и ины</w:t>
      </w:r>
      <w:r w:rsidRPr="00F77DC6">
        <w:rPr>
          <w:rFonts w:ascii="Times New Roman" w:hAnsi="Times New Roman" w:cs="Times New Roman"/>
          <w:szCs w:val="28"/>
        </w:rPr>
        <w:t>х заинтересованных организаций информацию и материалы, необходимые для реализации полномочий Рабочей группы; осуществляет контроль за ходом выполнения решений, включенных в</w:t>
      </w:r>
    </w:p>
    <w:p w:rsidR="00DF1DAD" w:rsidRPr="00F77DC6" w:rsidRDefault="001E113D">
      <w:pPr>
        <w:ind w:left="722" w:right="798" w:hanging="737"/>
        <w:rPr>
          <w:rFonts w:ascii="Times New Roman" w:hAnsi="Times New Roman" w:cs="Times New Roman"/>
          <w:szCs w:val="28"/>
        </w:rPr>
      </w:pPr>
      <w:r w:rsidRPr="00F77DC6">
        <w:rPr>
          <w:rFonts w:ascii="Times New Roman" w:hAnsi="Times New Roman" w:cs="Times New Roman"/>
          <w:szCs w:val="28"/>
        </w:rPr>
        <w:t>протоколы заседаний Рабочей группы; исполняет поручения руководителя Рабочей группы</w:t>
      </w:r>
      <w:r w:rsidRPr="00F77DC6">
        <w:rPr>
          <w:rFonts w:ascii="Times New Roman" w:hAnsi="Times New Roman" w:cs="Times New Roman"/>
          <w:szCs w:val="28"/>
        </w:rPr>
        <w:t xml:space="preserve"> и его заместителей.</w:t>
      </w:r>
    </w:p>
    <w:p w:rsidR="00DF1DAD" w:rsidRPr="00F77DC6" w:rsidRDefault="001E113D">
      <w:pPr>
        <w:ind w:left="747" w:right="4544"/>
        <w:rPr>
          <w:rFonts w:ascii="Times New Roman" w:hAnsi="Times New Roman" w:cs="Times New Roman"/>
          <w:szCs w:val="28"/>
        </w:rPr>
      </w:pPr>
      <w:r w:rsidRPr="00F77DC6">
        <w:rPr>
          <w:rFonts w:ascii="Times New Roman" w:hAnsi="Times New Roman" w:cs="Times New Roman"/>
          <w:szCs w:val="28"/>
        </w:rPr>
        <w:t>3.6. Члены Рабочей группы: участвуют в заседаниях Рабочей группы;</w:t>
      </w:r>
    </w:p>
    <w:p w:rsidR="00DF1DAD" w:rsidRPr="00F77DC6" w:rsidRDefault="001E113D">
      <w:pPr>
        <w:spacing w:after="34"/>
        <w:ind w:left="747"/>
        <w:rPr>
          <w:rFonts w:ascii="Times New Roman" w:hAnsi="Times New Roman" w:cs="Times New Roman"/>
          <w:szCs w:val="28"/>
        </w:rPr>
      </w:pPr>
      <w:r w:rsidRPr="00F77DC6">
        <w:rPr>
          <w:rFonts w:ascii="Times New Roman" w:hAnsi="Times New Roman" w:cs="Times New Roman"/>
          <w:szCs w:val="28"/>
        </w:rPr>
        <w:t>направляют секретарю Рабочей группы предложения по организации работы и</w:t>
      </w:r>
    </w:p>
    <w:p w:rsidR="00DF1DAD" w:rsidRPr="00F77DC6" w:rsidRDefault="001E113D">
      <w:pPr>
        <w:ind w:left="722" w:hanging="737"/>
        <w:rPr>
          <w:rFonts w:ascii="Times New Roman" w:hAnsi="Times New Roman" w:cs="Times New Roman"/>
          <w:szCs w:val="28"/>
        </w:rPr>
      </w:pPr>
      <w:r w:rsidRPr="00F77DC6">
        <w:rPr>
          <w:rFonts w:ascii="Times New Roman" w:hAnsi="Times New Roman" w:cs="Times New Roman"/>
          <w:szCs w:val="28"/>
        </w:rPr>
        <w:t>по вопросам для рассмотрения на заседаниях Рабочей группы; исполняют поручения руководителя Рабоч</w:t>
      </w:r>
      <w:r w:rsidRPr="00F77DC6">
        <w:rPr>
          <w:rFonts w:ascii="Times New Roman" w:hAnsi="Times New Roman" w:cs="Times New Roman"/>
          <w:szCs w:val="28"/>
        </w:rPr>
        <w:t>ей группы (при его отсутствии –</w:t>
      </w:r>
    </w:p>
    <w:p w:rsidR="00DF1DAD" w:rsidRPr="00F77DC6" w:rsidRDefault="001E113D">
      <w:pPr>
        <w:spacing w:after="34"/>
        <w:ind w:left="-5"/>
        <w:rPr>
          <w:rFonts w:ascii="Times New Roman" w:hAnsi="Times New Roman" w:cs="Times New Roman"/>
          <w:szCs w:val="28"/>
        </w:rPr>
      </w:pPr>
      <w:r w:rsidRPr="00F77DC6">
        <w:rPr>
          <w:rFonts w:ascii="Times New Roman" w:hAnsi="Times New Roman" w:cs="Times New Roman"/>
          <w:szCs w:val="28"/>
        </w:rPr>
        <w:t>одного из заместителей руководителя Рабочей группы).</w:t>
      </w:r>
    </w:p>
    <w:p w:rsidR="00DF1DAD" w:rsidRPr="00F77DC6" w:rsidRDefault="001E113D">
      <w:pPr>
        <w:ind w:left="-15" w:firstLine="737"/>
        <w:rPr>
          <w:rFonts w:ascii="Times New Roman" w:hAnsi="Times New Roman" w:cs="Times New Roman"/>
          <w:szCs w:val="28"/>
        </w:rPr>
      </w:pPr>
      <w:r w:rsidRPr="00F77DC6">
        <w:rPr>
          <w:rFonts w:ascii="Times New Roman" w:hAnsi="Times New Roman" w:cs="Times New Roman"/>
          <w:szCs w:val="28"/>
        </w:rPr>
        <w:t xml:space="preserve">3.7. </w:t>
      </w:r>
      <w:r w:rsidRPr="00F77DC6">
        <w:rPr>
          <w:rFonts w:ascii="Times New Roman" w:hAnsi="Times New Roman" w:cs="Times New Roman"/>
          <w:szCs w:val="28"/>
        </w:rPr>
        <w:t>Решения Рабочей группы принимаются по итогам открытого голосования простым большинством голосов членов Рабочей группы, присутствующих на заседании Рабочей группы, и оформляются протоколом. При очно-заочной форме проведения заседаний учитываются также голос</w:t>
      </w:r>
      <w:r w:rsidRPr="00F77DC6">
        <w:rPr>
          <w:rFonts w:ascii="Times New Roman" w:hAnsi="Times New Roman" w:cs="Times New Roman"/>
          <w:szCs w:val="28"/>
        </w:rPr>
        <w:t>а членов Рабочей группы, не присутствующих на заседании очно, представленные в письменной форме до проведения заседания Рабочей группы.</w:t>
      </w:r>
    </w:p>
    <w:p w:rsidR="00DF1DAD" w:rsidRPr="00F77DC6" w:rsidRDefault="001E113D">
      <w:pPr>
        <w:ind w:left="-15" w:firstLine="737"/>
        <w:rPr>
          <w:rFonts w:ascii="Times New Roman" w:hAnsi="Times New Roman" w:cs="Times New Roman"/>
          <w:szCs w:val="28"/>
        </w:rPr>
      </w:pPr>
      <w:r w:rsidRPr="00F77DC6">
        <w:rPr>
          <w:rFonts w:ascii="Times New Roman" w:hAnsi="Times New Roman" w:cs="Times New Roman"/>
          <w:szCs w:val="28"/>
        </w:rPr>
        <w:t>3.8 При равенстве голосов решающим является голос председательствующего на заседании Рабочей группы.</w:t>
      </w:r>
    </w:p>
    <w:p w:rsidR="00DF1DAD" w:rsidRPr="00F77DC6" w:rsidRDefault="001E113D">
      <w:pPr>
        <w:ind w:left="-15" w:firstLine="737"/>
        <w:rPr>
          <w:rFonts w:ascii="Times New Roman" w:hAnsi="Times New Roman" w:cs="Times New Roman"/>
          <w:szCs w:val="28"/>
        </w:rPr>
      </w:pPr>
      <w:r w:rsidRPr="00F77DC6">
        <w:rPr>
          <w:rFonts w:ascii="Times New Roman" w:hAnsi="Times New Roman" w:cs="Times New Roman"/>
          <w:szCs w:val="28"/>
        </w:rPr>
        <w:t>3.9. По вопросам, в</w:t>
      </w:r>
      <w:r w:rsidRPr="00F77DC6">
        <w:rPr>
          <w:rFonts w:ascii="Times New Roman" w:hAnsi="Times New Roman" w:cs="Times New Roman"/>
          <w:szCs w:val="28"/>
        </w:rPr>
        <w:t>ыносимым на заочное голосование, секретарем Рабочей группы составляется опросный лист, содержащий: формулировку вопроса, выносимого на голосование; формулировку предлагаемого решения;</w:t>
      </w:r>
    </w:p>
    <w:p w:rsidR="00DF1DAD" w:rsidRPr="00F77DC6" w:rsidRDefault="001E113D">
      <w:pPr>
        <w:spacing w:after="34"/>
        <w:ind w:left="747"/>
        <w:rPr>
          <w:rFonts w:ascii="Times New Roman" w:hAnsi="Times New Roman" w:cs="Times New Roman"/>
          <w:szCs w:val="28"/>
        </w:rPr>
      </w:pPr>
      <w:r w:rsidRPr="00F77DC6">
        <w:rPr>
          <w:rFonts w:ascii="Times New Roman" w:hAnsi="Times New Roman" w:cs="Times New Roman"/>
          <w:szCs w:val="28"/>
        </w:rPr>
        <w:t>варианты голосования «за», «против», «воздержался»;</w:t>
      </w:r>
    </w:p>
    <w:p w:rsidR="00DF1DAD" w:rsidRPr="00F77DC6" w:rsidRDefault="001E113D">
      <w:pPr>
        <w:spacing w:after="0" w:line="265" w:lineRule="auto"/>
        <w:ind w:right="-15"/>
        <w:jc w:val="right"/>
        <w:rPr>
          <w:rFonts w:ascii="Times New Roman" w:hAnsi="Times New Roman" w:cs="Times New Roman"/>
          <w:szCs w:val="28"/>
        </w:rPr>
      </w:pPr>
      <w:r w:rsidRPr="00F77DC6">
        <w:rPr>
          <w:rFonts w:ascii="Times New Roman" w:hAnsi="Times New Roman" w:cs="Times New Roman"/>
          <w:szCs w:val="28"/>
        </w:rPr>
        <w:t>дату окончания предс</w:t>
      </w:r>
      <w:r w:rsidRPr="00F77DC6">
        <w:rPr>
          <w:rFonts w:ascii="Times New Roman" w:hAnsi="Times New Roman" w:cs="Times New Roman"/>
          <w:szCs w:val="28"/>
        </w:rPr>
        <w:t>тавления секретарю Рабочей группы заполненного</w:t>
      </w:r>
    </w:p>
    <w:p w:rsidR="00DF1DAD" w:rsidRPr="00F77DC6" w:rsidRDefault="001E113D">
      <w:pPr>
        <w:ind w:left="722" w:right="2401" w:hanging="737"/>
        <w:rPr>
          <w:rFonts w:ascii="Times New Roman" w:hAnsi="Times New Roman" w:cs="Times New Roman"/>
          <w:szCs w:val="28"/>
        </w:rPr>
      </w:pPr>
      <w:r w:rsidRPr="00F77DC6">
        <w:rPr>
          <w:rFonts w:ascii="Times New Roman" w:hAnsi="Times New Roman" w:cs="Times New Roman"/>
          <w:szCs w:val="28"/>
        </w:rPr>
        <w:t>опросного листа; дату подписания опросного листа членом Рабочей группы;</w:t>
      </w:r>
    </w:p>
    <w:p w:rsidR="00DF1DAD" w:rsidRPr="00F77DC6" w:rsidRDefault="001E113D">
      <w:pPr>
        <w:spacing w:after="0" w:line="265" w:lineRule="auto"/>
        <w:ind w:right="-15"/>
        <w:jc w:val="right"/>
        <w:rPr>
          <w:rFonts w:ascii="Times New Roman" w:hAnsi="Times New Roman" w:cs="Times New Roman"/>
          <w:szCs w:val="28"/>
        </w:rPr>
      </w:pPr>
      <w:r w:rsidRPr="00F77DC6">
        <w:rPr>
          <w:rFonts w:ascii="Times New Roman" w:hAnsi="Times New Roman" w:cs="Times New Roman"/>
          <w:szCs w:val="28"/>
        </w:rPr>
        <w:t>указание на необходимость подписания опросного листа членом Рабочей</w:t>
      </w:r>
    </w:p>
    <w:p w:rsidR="00DF1DAD" w:rsidRPr="00F77DC6" w:rsidRDefault="001E113D">
      <w:pPr>
        <w:spacing w:after="34"/>
        <w:ind w:left="-5"/>
        <w:rPr>
          <w:rFonts w:ascii="Times New Roman" w:hAnsi="Times New Roman" w:cs="Times New Roman"/>
          <w:szCs w:val="28"/>
        </w:rPr>
      </w:pPr>
      <w:r w:rsidRPr="00F77DC6">
        <w:rPr>
          <w:rFonts w:ascii="Times New Roman" w:hAnsi="Times New Roman" w:cs="Times New Roman"/>
          <w:szCs w:val="28"/>
        </w:rPr>
        <w:t>группы.</w:t>
      </w:r>
    </w:p>
    <w:p w:rsidR="00DF1DAD" w:rsidRPr="00F77DC6" w:rsidRDefault="001E113D">
      <w:pPr>
        <w:ind w:left="-15" w:firstLine="737"/>
        <w:rPr>
          <w:rFonts w:ascii="Times New Roman" w:hAnsi="Times New Roman" w:cs="Times New Roman"/>
          <w:szCs w:val="28"/>
        </w:rPr>
      </w:pPr>
      <w:r w:rsidRPr="00F77DC6">
        <w:rPr>
          <w:rFonts w:ascii="Times New Roman" w:hAnsi="Times New Roman" w:cs="Times New Roman"/>
          <w:szCs w:val="28"/>
        </w:rPr>
        <w:t xml:space="preserve">3.10. </w:t>
      </w:r>
      <w:r w:rsidRPr="00F77DC6">
        <w:rPr>
          <w:rFonts w:ascii="Times New Roman" w:hAnsi="Times New Roman" w:cs="Times New Roman"/>
          <w:szCs w:val="28"/>
        </w:rPr>
        <w:t>Решения Рабочей группы, рассматриваемые в заочной форме, принимаются в срок, установленный руководителем Рабочей группы.</w:t>
      </w:r>
    </w:p>
    <w:p w:rsidR="00DF1DAD" w:rsidRPr="00F77DC6" w:rsidRDefault="001E113D">
      <w:pPr>
        <w:ind w:left="-15" w:firstLine="737"/>
        <w:rPr>
          <w:rFonts w:ascii="Times New Roman" w:hAnsi="Times New Roman" w:cs="Times New Roman"/>
          <w:szCs w:val="28"/>
        </w:rPr>
      </w:pPr>
      <w:r w:rsidRPr="00F77DC6">
        <w:rPr>
          <w:rFonts w:ascii="Times New Roman" w:hAnsi="Times New Roman" w:cs="Times New Roman"/>
          <w:szCs w:val="28"/>
        </w:rPr>
        <w:t>3.11. Протокол заседания Рабочей группы в течение 10 рабочих дней со дня проведения заседания утверждается руководителем Рабочей группы</w:t>
      </w:r>
      <w:r w:rsidRPr="00F77DC6">
        <w:rPr>
          <w:rFonts w:ascii="Times New Roman" w:hAnsi="Times New Roman" w:cs="Times New Roman"/>
          <w:szCs w:val="28"/>
        </w:rPr>
        <w:t xml:space="preserve"> (при его отсутствии – одним из заместителей руководителя Рабочей группы) и направляется для исполнения и учета в работе членам Рабочей группы письмом, скрепленным подписью руководителя Рабочей группы или его заместителя, посредством межведомственной систе</w:t>
      </w:r>
      <w:r w:rsidRPr="00F77DC6">
        <w:rPr>
          <w:rFonts w:ascii="Times New Roman" w:hAnsi="Times New Roman" w:cs="Times New Roman"/>
          <w:szCs w:val="28"/>
        </w:rPr>
        <w:t>мы электронного документооборота Республики Татарстан.</w:t>
      </w:r>
      <w:r w:rsidRPr="00F77DC6">
        <w:rPr>
          <w:rFonts w:ascii="Times New Roman" w:hAnsi="Times New Roman" w:cs="Times New Roman"/>
          <w:szCs w:val="28"/>
        </w:rPr>
        <w:br w:type="page"/>
      </w:r>
    </w:p>
    <w:p w:rsidR="00DF1DAD" w:rsidRPr="00F77DC6" w:rsidRDefault="001E113D">
      <w:pPr>
        <w:spacing w:after="647" w:line="229" w:lineRule="auto"/>
        <w:ind w:left="7087" w:right="9" w:firstLine="0"/>
        <w:jc w:val="left"/>
        <w:rPr>
          <w:rFonts w:ascii="Times New Roman" w:hAnsi="Times New Roman" w:cs="Times New Roman"/>
          <w:szCs w:val="28"/>
        </w:rPr>
      </w:pPr>
      <w:r w:rsidRPr="00F77DC6">
        <w:rPr>
          <w:rFonts w:ascii="Times New Roman" w:hAnsi="Times New Roman" w:cs="Times New Roman"/>
          <w:szCs w:val="28"/>
        </w:rPr>
        <w:lastRenderedPageBreak/>
        <w:t>Утверждено распоряжением Кабинета Министров Республики Татарстан от ______ 2026 г. №_____</w:t>
      </w:r>
    </w:p>
    <w:p w:rsidR="00DF1DAD" w:rsidRPr="00F77DC6" w:rsidRDefault="001E113D">
      <w:pPr>
        <w:spacing w:after="3" w:line="259" w:lineRule="auto"/>
        <w:ind w:left="106" w:right="96"/>
        <w:jc w:val="center"/>
        <w:rPr>
          <w:rFonts w:ascii="Times New Roman" w:hAnsi="Times New Roman" w:cs="Times New Roman"/>
          <w:szCs w:val="28"/>
        </w:rPr>
      </w:pPr>
      <w:r w:rsidRPr="00F77DC6">
        <w:rPr>
          <w:rFonts w:ascii="Times New Roman" w:hAnsi="Times New Roman" w:cs="Times New Roman"/>
          <w:szCs w:val="28"/>
        </w:rPr>
        <w:t>Состав</w:t>
      </w:r>
    </w:p>
    <w:p w:rsidR="00DF1DAD" w:rsidRPr="00F77DC6" w:rsidRDefault="001E113D">
      <w:pPr>
        <w:spacing w:after="3" w:line="259" w:lineRule="auto"/>
        <w:ind w:left="106" w:right="96"/>
        <w:jc w:val="center"/>
        <w:rPr>
          <w:rFonts w:ascii="Times New Roman" w:hAnsi="Times New Roman" w:cs="Times New Roman"/>
          <w:szCs w:val="28"/>
        </w:rPr>
      </w:pPr>
      <w:r w:rsidRPr="00F77DC6">
        <w:rPr>
          <w:rFonts w:ascii="Times New Roman" w:hAnsi="Times New Roman" w:cs="Times New Roman"/>
          <w:szCs w:val="28"/>
        </w:rPr>
        <w:t>рабочей группы по вопросам развития проекта</w:t>
      </w:r>
    </w:p>
    <w:p w:rsidR="00DF1DAD" w:rsidRPr="00F77DC6" w:rsidRDefault="001E113D">
      <w:pPr>
        <w:spacing w:after="67" w:line="259" w:lineRule="auto"/>
        <w:ind w:left="1312" w:right="1302"/>
        <w:jc w:val="center"/>
        <w:rPr>
          <w:rFonts w:ascii="Times New Roman" w:hAnsi="Times New Roman" w:cs="Times New Roman"/>
          <w:szCs w:val="28"/>
        </w:rPr>
      </w:pPr>
      <w:r w:rsidRPr="00F77DC6">
        <w:rPr>
          <w:rFonts w:ascii="Times New Roman" w:hAnsi="Times New Roman" w:cs="Times New Roman"/>
          <w:szCs w:val="28"/>
        </w:rPr>
        <w:t xml:space="preserve">«Система агромониторинга для сельхозтоваропроизводителей в </w:t>
      </w:r>
      <w:r w:rsidRPr="00F77DC6">
        <w:rPr>
          <w:rFonts w:ascii="Times New Roman" w:hAnsi="Times New Roman" w:cs="Times New Roman"/>
          <w:szCs w:val="28"/>
        </w:rPr>
        <w:t>Республике Татарстан»</w:t>
      </w:r>
    </w:p>
    <w:tbl>
      <w:tblPr>
        <w:tblStyle w:val="TableGrid"/>
        <w:tblW w:w="9821" w:type="dxa"/>
        <w:tblInd w:w="62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470"/>
        <w:gridCol w:w="439"/>
        <w:gridCol w:w="5775"/>
        <w:gridCol w:w="137"/>
      </w:tblGrid>
      <w:tr w:rsidR="00DF1DAD" w:rsidRPr="00F77DC6">
        <w:trPr>
          <w:gridAfter w:val="1"/>
          <w:wAfter w:w="149" w:type="dxa"/>
          <w:trHeight w:val="1384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:rsidR="00DF1DAD" w:rsidRPr="00F77DC6" w:rsidRDefault="001E113D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F77DC6">
              <w:rPr>
                <w:rFonts w:ascii="Times New Roman" w:hAnsi="Times New Roman" w:cs="Times New Roman"/>
                <w:szCs w:val="28"/>
              </w:rPr>
              <w:t>Зяббаров</w:t>
            </w:r>
          </w:p>
          <w:p w:rsidR="00DF1DAD" w:rsidRPr="00F77DC6" w:rsidRDefault="001E113D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F77DC6">
              <w:rPr>
                <w:rFonts w:ascii="Times New Roman" w:hAnsi="Times New Roman" w:cs="Times New Roman"/>
                <w:szCs w:val="28"/>
              </w:rPr>
              <w:t>Марат Азатович</w:t>
            </w:r>
          </w:p>
        </w:tc>
        <w:tc>
          <w:tcPr>
            <w:tcW w:w="62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F1DAD" w:rsidRPr="00F77DC6" w:rsidRDefault="001E113D">
            <w:pPr>
              <w:spacing w:after="0" w:line="259" w:lineRule="auto"/>
              <w:ind w:left="439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F77DC6">
              <w:rPr>
                <w:rFonts w:ascii="Times New Roman" w:hAnsi="Times New Roman" w:cs="Times New Roman"/>
                <w:szCs w:val="28"/>
              </w:rPr>
              <w:t>заместитель Премьер-министра Республики Татарстан – министр сельского хозяйства и продовольствия Республики Татарстан, руководитель рабочей группы</w:t>
            </w:r>
          </w:p>
        </w:tc>
      </w:tr>
      <w:tr w:rsidR="00DF1DAD" w:rsidRPr="00F77DC6">
        <w:trPr>
          <w:gridAfter w:val="1"/>
          <w:wAfter w:w="149" w:type="dxa"/>
          <w:trHeight w:val="117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:rsidR="00DF1DAD" w:rsidRPr="00F77DC6" w:rsidRDefault="001E113D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F77DC6">
              <w:rPr>
                <w:rFonts w:ascii="Times New Roman" w:hAnsi="Times New Roman" w:cs="Times New Roman"/>
                <w:szCs w:val="28"/>
              </w:rPr>
              <w:t>Яшин</w:t>
            </w:r>
          </w:p>
          <w:p w:rsidR="00DF1DAD" w:rsidRPr="00F77DC6" w:rsidRDefault="001E113D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F77DC6">
              <w:rPr>
                <w:rFonts w:ascii="Times New Roman" w:hAnsi="Times New Roman" w:cs="Times New Roman"/>
                <w:szCs w:val="28"/>
              </w:rPr>
              <w:t>Дмитрий Александрович</w:t>
            </w:r>
          </w:p>
        </w:tc>
        <w:tc>
          <w:tcPr>
            <w:tcW w:w="62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1DAD" w:rsidRPr="00F77DC6" w:rsidRDefault="001E113D">
            <w:pPr>
              <w:spacing w:after="0" w:line="259" w:lineRule="auto"/>
              <w:ind w:left="439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F77DC6">
              <w:rPr>
                <w:rFonts w:ascii="Times New Roman" w:hAnsi="Times New Roman" w:cs="Times New Roman"/>
                <w:szCs w:val="28"/>
              </w:rPr>
              <w:t>заместитель министра сельского хозяйства и продовольствия Республики Татарстан, заместитель руководителя рабочей группы</w:t>
            </w:r>
          </w:p>
        </w:tc>
      </w:tr>
      <w:tr w:rsidR="00DF1DAD" w:rsidRPr="00F77DC6">
        <w:trPr>
          <w:gridAfter w:val="1"/>
          <w:wAfter w:w="149" w:type="dxa"/>
          <w:trHeight w:val="117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:rsidR="00DF1DAD" w:rsidRPr="00F77DC6" w:rsidRDefault="001E113D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F77DC6">
              <w:rPr>
                <w:rFonts w:ascii="Times New Roman" w:hAnsi="Times New Roman" w:cs="Times New Roman"/>
                <w:szCs w:val="28"/>
              </w:rPr>
              <w:t>Халиуллин</w:t>
            </w:r>
          </w:p>
          <w:p w:rsidR="00DF1DAD" w:rsidRPr="00F77DC6" w:rsidRDefault="001E113D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F77DC6">
              <w:rPr>
                <w:rFonts w:ascii="Times New Roman" w:hAnsi="Times New Roman" w:cs="Times New Roman"/>
                <w:szCs w:val="28"/>
              </w:rPr>
              <w:t>Нияз Андреевич</w:t>
            </w:r>
          </w:p>
        </w:tc>
        <w:tc>
          <w:tcPr>
            <w:tcW w:w="62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1DAD" w:rsidRPr="00F77DC6" w:rsidRDefault="001E113D">
            <w:pPr>
              <w:spacing w:after="0" w:line="259" w:lineRule="auto"/>
              <w:ind w:left="439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F77DC6">
              <w:rPr>
                <w:rFonts w:ascii="Times New Roman" w:hAnsi="Times New Roman" w:cs="Times New Roman"/>
                <w:szCs w:val="28"/>
              </w:rPr>
              <w:t xml:space="preserve">генеральный директор </w:t>
            </w:r>
            <w:r w:rsidRPr="00F77DC6">
              <w:rPr>
                <w:rFonts w:ascii="Times New Roman" w:hAnsi="Times New Roman" w:cs="Times New Roman"/>
                <w:color w:val="1D1D1B"/>
                <w:szCs w:val="28"/>
              </w:rPr>
              <w:t xml:space="preserve">АО «Республиканский информационно-вычислительный центр», </w:t>
            </w:r>
            <w:r w:rsidRPr="00F77DC6">
              <w:rPr>
                <w:rFonts w:ascii="Times New Roman" w:hAnsi="Times New Roman" w:cs="Times New Roman"/>
                <w:szCs w:val="28"/>
              </w:rPr>
              <w:t>заместитель руководителя рабочей группы</w:t>
            </w:r>
          </w:p>
        </w:tc>
      </w:tr>
      <w:tr w:rsidR="00DF1DAD" w:rsidRPr="00F77DC6">
        <w:trPr>
          <w:gridAfter w:val="1"/>
          <w:wAfter w:w="149" w:type="dxa"/>
          <w:trHeight w:val="234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:rsidR="00DF1DAD" w:rsidRPr="00F77DC6" w:rsidRDefault="001E113D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F77DC6">
              <w:rPr>
                <w:rFonts w:ascii="Times New Roman" w:hAnsi="Times New Roman" w:cs="Times New Roman"/>
                <w:szCs w:val="28"/>
              </w:rPr>
              <w:t>Ефимова</w:t>
            </w:r>
          </w:p>
          <w:p w:rsidR="00DF1DAD" w:rsidRPr="00F77DC6" w:rsidRDefault="001E113D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F77DC6">
              <w:rPr>
                <w:rFonts w:ascii="Times New Roman" w:hAnsi="Times New Roman" w:cs="Times New Roman"/>
                <w:szCs w:val="28"/>
              </w:rPr>
              <w:t>Надежда Валерьевна</w:t>
            </w:r>
          </w:p>
        </w:tc>
        <w:tc>
          <w:tcPr>
            <w:tcW w:w="62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1DAD" w:rsidRPr="00F77DC6" w:rsidRDefault="001E113D">
            <w:pPr>
              <w:spacing w:after="526" w:line="231" w:lineRule="auto"/>
              <w:ind w:left="439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F77DC6">
              <w:rPr>
                <w:rFonts w:ascii="Times New Roman" w:hAnsi="Times New Roman" w:cs="Times New Roman"/>
                <w:szCs w:val="28"/>
              </w:rPr>
              <w:t>заведующий сектором цифровизации Министерства сельского хозяйства и продовольствия Республики Татарстан, секретарь рабочей группы</w:t>
            </w:r>
          </w:p>
          <w:p w:rsidR="00DF1DAD" w:rsidRPr="00F77DC6" w:rsidRDefault="001E113D">
            <w:pPr>
              <w:spacing w:after="0" w:line="259" w:lineRule="auto"/>
              <w:ind w:left="78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F77DC6">
              <w:rPr>
                <w:rFonts w:ascii="Times New Roman" w:hAnsi="Times New Roman" w:cs="Times New Roman"/>
                <w:szCs w:val="28"/>
              </w:rPr>
              <w:t>Члены рабочей группы:</w:t>
            </w:r>
          </w:p>
        </w:tc>
      </w:tr>
      <w:tr w:rsidR="00DF1DAD" w:rsidRPr="00F77DC6">
        <w:trPr>
          <w:gridAfter w:val="1"/>
          <w:wAfter w:w="149" w:type="dxa"/>
          <w:trHeight w:val="117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:rsidR="00DF1DAD" w:rsidRPr="00F77DC6" w:rsidRDefault="001E113D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F77DC6">
              <w:rPr>
                <w:rFonts w:ascii="Times New Roman" w:hAnsi="Times New Roman" w:cs="Times New Roman"/>
                <w:szCs w:val="28"/>
              </w:rPr>
              <w:t>Садыков</w:t>
            </w:r>
          </w:p>
          <w:p w:rsidR="00DF1DAD" w:rsidRPr="00F77DC6" w:rsidRDefault="001E113D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F77DC6">
              <w:rPr>
                <w:rFonts w:ascii="Times New Roman" w:hAnsi="Times New Roman" w:cs="Times New Roman"/>
                <w:szCs w:val="28"/>
              </w:rPr>
              <w:t>Ирек Анварович</w:t>
            </w:r>
          </w:p>
        </w:tc>
        <w:tc>
          <w:tcPr>
            <w:tcW w:w="62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1DAD" w:rsidRPr="00F77DC6" w:rsidRDefault="001E113D">
            <w:pPr>
              <w:spacing w:after="0" w:line="259" w:lineRule="auto"/>
              <w:ind w:left="439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F77DC6">
              <w:rPr>
                <w:rFonts w:ascii="Times New Roman" w:hAnsi="Times New Roman" w:cs="Times New Roman"/>
                <w:szCs w:val="28"/>
              </w:rPr>
              <w:t>начальник отдела развития растениеводства Министерства сельского хозяйства и продовольствия Республики Татарстан</w:t>
            </w:r>
          </w:p>
        </w:tc>
      </w:tr>
      <w:tr w:rsidR="00DF1DAD" w:rsidRPr="00F77DC6">
        <w:trPr>
          <w:gridAfter w:val="1"/>
          <w:wAfter w:w="149" w:type="dxa"/>
          <w:trHeight w:val="1492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:rsidR="00DF1DAD" w:rsidRPr="00F77DC6" w:rsidRDefault="001E113D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F77DC6">
              <w:rPr>
                <w:rFonts w:ascii="Times New Roman" w:hAnsi="Times New Roman" w:cs="Times New Roman"/>
                <w:szCs w:val="28"/>
              </w:rPr>
              <w:t>Сагдиев</w:t>
            </w:r>
          </w:p>
          <w:p w:rsidR="00DF1DAD" w:rsidRPr="00F77DC6" w:rsidRDefault="001E113D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F77DC6">
              <w:rPr>
                <w:rFonts w:ascii="Times New Roman" w:hAnsi="Times New Roman" w:cs="Times New Roman"/>
                <w:szCs w:val="28"/>
              </w:rPr>
              <w:t>Ильназ Асхатович</w:t>
            </w:r>
          </w:p>
        </w:tc>
        <w:tc>
          <w:tcPr>
            <w:tcW w:w="62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1DAD" w:rsidRPr="00F77DC6" w:rsidRDefault="001E113D">
            <w:pPr>
              <w:spacing w:after="0" w:line="259" w:lineRule="auto"/>
              <w:ind w:left="439" w:right="1026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F77DC6">
              <w:rPr>
                <w:rFonts w:ascii="Times New Roman" w:hAnsi="Times New Roman" w:cs="Times New Roman"/>
                <w:szCs w:val="28"/>
              </w:rPr>
              <w:t xml:space="preserve">заместитель генерального директора </w:t>
            </w:r>
            <w:r w:rsidRPr="00F77DC6">
              <w:rPr>
                <w:rFonts w:ascii="Times New Roman" w:hAnsi="Times New Roman" w:cs="Times New Roman"/>
                <w:color w:val="1D1D1B"/>
                <w:szCs w:val="28"/>
              </w:rPr>
              <w:t xml:space="preserve">АО «Республиканский информационновычислительный центр» </w:t>
            </w:r>
            <w:r w:rsidRPr="00F77DC6">
              <w:rPr>
                <w:rFonts w:ascii="Times New Roman" w:hAnsi="Times New Roman" w:cs="Times New Roman"/>
                <w:szCs w:val="28"/>
              </w:rPr>
              <w:t>(по согласованию)</w:t>
            </w:r>
          </w:p>
        </w:tc>
      </w:tr>
      <w:tr w:rsidR="00DF1DAD" w:rsidRPr="00F77DC6">
        <w:trPr>
          <w:gridAfter w:val="1"/>
          <w:wAfter w:w="149" w:type="dxa"/>
          <w:trHeight w:val="1384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:rsidR="00DF1DAD" w:rsidRPr="00F77DC6" w:rsidRDefault="001E113D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F77DC6">
              <w:rPr>
                <w:rFonts w:ascii="Times New Roman" w:hAnsi="Times New Roman" w:cs="Times New Roman"/>
                <w:szCs w:val="28"/>
              </w:rPr>
              <w:t>Яковлев</w:t>
            </w:r>
          </w:p>
          <w:p w:rsidR="00DF1DAD" w:rsidRPr="00F77DC6" w:rsidRDefault="001E113D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F77DC6">
              <w:rPr>
                <w:rFonts w:ascii="Times New Roman" w:hAnsi="Times New Roman" w:cs="Times New Roman"/>
                <w:szCs w:val="28"/>
              </w:rPr>
              <w:t>Альберт Валерьевич</w:t>
            </w:r>
          </w:p>
        </w:tc>
        <w:tc>
          <w:tcPr>
            <w:tcW w:w="62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DAD" w:rsidRPr="00F77DC6" w:rsidRDefault="001E113D">
            <w:pPr>
              <w:spacing w:after="0" w:line="259" w:lineRule="auto"/>
              <w:ind w:left="439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F77DC6">
              <w:rPr>
                <w:rFonts w:ascii="Times New Roman" w:hAnsi="Times New Roman" w:cs="Times New Roman"/>
                <w:szCs w:val="28"/>
              </w:rPr>
              <w:t>заместитель министра цифрового развития государственного управления, информационных технологий и связи Республики Татарстан (по согласованию)</w:t>
            </w:r>
          </w:p>
        </w:tc>
      </w:tr>
      <w:tr w:rsidR="00DF1DAD" w:rsidRPr="00F77DC6">
        <w:trPr>
          <w:trHeight w:val="1384"/>
        </w:trPr>
        <w:tc>
          <w:tcPr>
            <w:tcW w:w="39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F1DAD" w:rsidRPr="00F77DC6" w:rsidRDefault="001E113D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F77DC6">
              <w:rPr>
                <w:rFonts w:ascii="Times New Roman" w:hAnsi="Times New Roman" w:cs="Times New Roman"/>
                <w:szCs w:val="28"/>
              </w:rPr>
              <w:lastRenderedPageBreak/>
              <w:t>Захаров</w:t>
            </w:r>
          </w:p>
          <w:p w:rsidR="00DF1DAD" w:rsidRPr="00F77DC6" w:rsidRDefault="001E113D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F77DC6">
              <w:rPr>
                <w:rFonts w:ascii="Times New Roman" w:hAnsi="Times New Roman" w:cs="Times New Roman"/>
                <w:szCs w:val="28"/>
              </w:rPr>
              <w:t>Сергей Дмитриевич</w:t>
            </w:r>
          </w:p>
        </w:tc>
        <w:tc>
          <w:tcPr>
            <w:tcW w:w="5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F1DAD" w:rsidRPr="00F77DC6" w:rsidRDefault="001E113D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F77DC6">
              <w:rPr>
                <w:rFonts w:ascii="Times New Roman" w:hAnsi="Times New Roman" w:cs="Times New Roman"/>
                <w:szCs w:val="28"/>
              </w:rPr>
              <w:t>начальник ФГБУ «</w:t>
            </w:r>
            <w:r w:rsidRPr="00F77DC6">
              <w:rPr>
                <w:rFonts w:ascii="Times New Roman" w:hAnsi="Times New Roman" w:cs="Times New Roman"/>
                <w:color w:val="1D2627"/>
                <w:szCs w:val="28"/>
              </w:rPr>
              <w:t>Управление по</w:t>
            </w:r>
          </w:p>
          <w:p w:rsidR="00DF1DAD" w:rsidRPr="00F77DC6" w:rsidRDefault="001E113D">
            <w:pPr>
              <w:spacing w:after="0" w:line="259" w:lineRule="auto"/>
              <w:ind w:left="0" w:right="137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F77DC6">
              <w:rPr>
                <w:rFonts w:ascii="Times New Roman" w:hAnsi="Times New Roman" w:cs="Times New Roman"/>
                <w:color w:val="1D2627"/>
                <w:szCs w:val="28"/>
              </w:rPr>
              <w:t>гидрометеорологии и мониторингу окружающей среды Республики Татарстан</w:t>
            </w:r>
            <w:r w:rsidRPr="00F77DC6">
              <w:rPr>
                <w:rFonts w:ascii="Times New Roman" w:hAnsi="Times New Roman" w:cs="Times New Roman"/>
                <w:szCs w:val="28"/>
              </w:rPr>
              <w:t>» (по согласованию)</w:t>
            </w:r>
          </w:p>
        </w:tc>
      </w:tr>
      <w:tr w:rsidR="00DF1DAD" w:rsidRPr="00F77DC6">
        <w:trPr>
          <w:trHeight w:val="1170"/>
        </w:trPr>
        <w:tc>
          <w:tcPr>
            <w:tcW w:w="39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F1DAD" w:rsidRPr="00F77DC6" w:rsidRDefault="001E113D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F77DC6">
              <w:rPr>
                <w:rFonts w:ascii="Times New Roman" w:hAnsi="Times New Roman" w:cs="Times New Roman"/>
                <w:szCs w:val="28"/>
              </w:rPr>
              <w:t>Лукманов</w:t>
            </w:r>
          </w:p>
          <w:p w:rsidR="00DF1DAD" w:rsidRPr="00F77DC6" w:rsidRDefault="001E113D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F77DC6">
              <w:rPr>
                <w:rFonts w:ascii="Times New Roman" w:hAnsi="Times New Roman" w:cs="Times New Roman"/>
                <w:szCs w:val="28"/>
              </w:rPr>
              <w:t>Анас Ахтямович</w:t>
            </w:r>
          </w:p>
        </w:tc>
        <w:tc>
          <w:tcPr>
            <w:tcW w:w="5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1DAD" w:rsidRPr="00F77DC6" w:rsidRDefault="001E113D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F77DC6">
              <w:rPr>
                <w:rFonts w:ascii="Times New Roman" w:hAnsi="Times New Roman" w:cs="Times New Roman"/>
                <w:szCs w:val="28"/>
              </w:rPr>
              <w:t>директор Татарского филиала ФГБУ</w:t>
            </w:r>
          </w:p>
          <w:p w:rsidR="00DF1DAD" w:rsidRPr="00F77DC6" w:rsidRDefault="001E113D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F77DC6">
              <w:rPr>
                <w:rFonts w:ascii="Times New Roman" w:hAnsi="Times New Roman" w:cs="Times New Roman"/>
                <w:szCs w:val="28"/>
              </w:rPr>
              <w:t>«Агрохимическая служба России»</w:t>
            </w:r>
            <w:r w:rsidRPr="00F77DC6">
              <w:rPr>
                <w:rFonts w:ascii="Times New Roman" w:hAnsi="Times New Roman" w:cs="Times New Roman"/>
                <w:i/>
                <w:szCs w:val="28"/>
              </w:rPr>
              <w:t xml:space="preserve"> </w:t>
            </w:r>
          </w:p>
          <w:p w:rsidR="00DF1DAD" w:rsidRPr="00F77DC6" w:rsidRDefault="001E113D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F77DC6">
              <w:rPr>
                <w:rFonts w:ascii="Times New Roman" w:hAnsi="Times New Roman" w:cs="Times New Roman"/>
                <w:szCs w:val="28"/>
              </w:rPr>
              <w:t>(по согласованию)</w:t>
            </w:r>
          </w:p>
        </w:tc>
      </w:tr>
      <w:tr w:rsidR="00DF1DAD" w:rsidRPr="00F77DC6">
        <w:trPr>
          <w:trHeight w:val="1170"/>
        </w:trPr>
        <w:tc>
          <w:tcPr>
            <w:tcW w:w="39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F1DAD" w:rsidRPr="00F77DC6" w:rsidRDefault="001E113D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F77DC6">
              <w:rPr>
                <w:rFonts w:ascii="Times New Roman" w:hAnsi="Times New Roman" w:cs="Times New Roman"/>
                <w:szCs w:val="28"/>
              </w:rPr>
              <w:t>Новичков</w:t>
            </w:r>
          </w:p>
          <w:p w:rsidR="00DF1DAD" w:rsidRPr="00F77DC6" w:rsidRDefault="001E113D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F77DC6">
              <w:rPr>
                <w:rFonts w:ascii="Times New Roman" w:hAnsi="Times New Roman" w:cs="Times New Roman"/>
                <w:szCs w:val="28"/>
              </w:rPr>
              <w:t>Виталий Леонидович</w:t>
            </w:r>
          </w:p>
        </w:tc>
        <w:tc>
          <w:tcPr>
            <w:tcW w:w="5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1DAD" w:rsidRPr="00F77DC6" w:rsidRDefault="001E113D">
            <w:pPr>
              <w:spacing w:after="0" w:line="259" w:lineRule="auto"/>
              <w:ind w:left="0" w:right="88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F77DC6">
              <w:rPr>
                <w:rFonts w:ascii="Times New Roman" w:hAnsi="Times New Roman" w:cs="Times New Roman"/>
                <w:szCs w:val="28"/>
              </w:rPr>
              <w:t>Руководитель филиала ФГБУ «Россельхозцентр» по Республике Татарстан (по согласованию)</w:t>
            </w:r>
          </w:p>
        </w:tc>
      </w:tr>
      <w:tr w:rsidR="00DF1DAD" w:rsidRPr="00F77DC6">
        <w:trPr>
          <w:trHeight w:val="848"/>
        </w:trPr>
        <w:tc>
          <w:tcPr>
            <w:tcW w:w="39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1DAD" w:rsidRPr="00F77DC6" w:rsidRDefault="001E113D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F77DC6">
              <w:rPr>
                <w:rFonts w:ascii="Times New Roman" w:hAnsi="Times New Roman" w:cs="Times New Roman"/>
                <w:color w:val="0C0D0E"/>
                <w:szCs w:val="28"/>
              </w:rPr>
              <w:t>Гонцов</w:t>
            </w:r>
          </w:p>
          <w:p w:rsidR="00DF1DAD" w:rsidRPr="00F77DC6" w:rsidRDefault="001E113D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F77DC6">
              <w:rPr>
                <w:rFonts w:ascii="Times New Roman" w:hAnsi="Times New Roman" w:cs="Times New Roman"/>
                <w:color w:val="0C0D0E"/>
                <w:szCs w:val="28"/>
              </w:rPr>
              <w:t>Павел Игоревич</w:t>
            </w:r>
          </w:p>
        </w:tc>
        <w:tc>
          <w:tcPr>
            <w:tcW w:w="5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1DAD" w:rsidRPr="00F77DC6" w:rsidRDefault="001E113D">
            <w:pPr>
              <w:spacing w:after="0" w:line="259" w:lineRule="auto"/>
              <w:ind w:left="0" w:right="961" w:firstLine="0"/>
              <w:rPr>
                <w:rFonts w:ascii="Times New Roman" w:hAnsi="Times New Roman" w:cs="Times New Roman"/>
                <w:szCs w:val="28"/>
              </w:rPr>
            </w:pPr>
            <w:r w:rsidRPr="00F77DC6">
              <w:rPr>
                <w:rFonts w:ascii="Times New Roman" w:hAnsi="Times New Roman" w:cs="Times New Roman"/>
                <w:color w:val="0C0D0E"/>
                <w:szCs w:val="28"/>
              </w:rPr>
              <w:t xml:space="preserve">директор филиала ПАО «Ростелеком» </w:t>
            </w:r>
            <w:r w:rsidRPr="00F77DC6">
              <w:rPr>
                <w:rFonts w:ascii="Times New Roman" w:hAnsi="Times New Roman" w:cs="Times New Roman"/>
                <w:szCs w:val="28"/>
              </w:rPr>
              <w:t>(по согласованию)</w:t>
            </w:r>
          </w:p>
        </w:tc>
      </w:tr>
      <w:tr w:rsidR="00DF1DAD" w:rsidRPr="00F77DC6">
        <w:trPr>
          <w:trHeight w:val="1170"/>
        </w:trPr>
        <w:tc>
          <w:tcPr>
            <w:tcW w:w="39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F1DAD" w:rsidRPr="00F77DC6" w:rsidRDefault="001E113D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F77DC6">
              <w:rPr>
                <w:rFonts w:ascii="Times New Roman" w:hAnsi="Times New Roman" w:cs="Times New Roman"/>
                <w:color w:val="0C0D0E"/>
                <w:szCs w:val="28"/>
              </w:rPr>
              <w:t>Протасов</w:t>
            </w:r>
          </w:p>
          <w:p w:rsidR="00DF1DAD" w:rsidRPr="00F77DC6" w:rsidRDefault="001E113D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F77DC6">
              <w:rPr>
                <w:rFonts w:ascii="Times New Roman" w:hAnsi="Times New Roman" w:cs="Times New Roman"/>
                <w:color w:val="0C0D0E"/>
                <w:szCs w:val="28"/>
              </w:rPr>
              <w:t>Игорь Константинович</w:t>
            </w:r>
          </w:p>
        </w:tc>
        <w:tc>
          <w:tcPr>
            <w:tcW w:w="5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1DAD" w:rsidRPr="00F77DC6" w:rsidRDefault="001E113D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F77DC6">
              <w:rPr>
                <w:rFonts w:ascii="Times New Roman" w:hAnsi="Times New Roman" w:cs="Times New Roman"/>
                <w:color w:val="0C0D0E"/>
                <w:szCs w:val="28"/>
              </w:rPr>
              <w:t>заместитель директора филиала</w:t>
            </w:r>
          </w:p>
          <w:p w:rsidR="00DF1DAD" w:rsidRPr="00F77DC6" w:rsidRDefault="001E113D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F77DC6">
              <w:rPr>
                <w:rFonts w:ascii="Times New Roman" w:hAnsi="Times New Roman" w:cs="Times New Roman"/>
                <w:color w:val="0C0D0E"/>
                <w:szCs w:val="28"/>
              </w:rPr>
              <w:t xml:space="preserve">ПАО «Ростелеком» – </w:t>
            </w:r>
            <w:r w:rsidRPr="00F77DC6">
              <w:rPr>
                <w:rFonts w:ascii="Times New Roman" w:hAnsi="Times New Roman" w:cs="Times New Roman"/>
                <w:color w:val="0C0D0E"/>
                <w:szCs w:val="28"/>
              </w:rPr>
              <w:t>технический директор</w:t>
            </w:r>
          </w:p>
          <w:p w:rsidR="00DF1DAD" w:rsidRPr="00F77DC6" w:rsidRDefault="001E113D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F77DC6">
              <w:rPr>
                <w:rFonts w:ascii="Times New Roman" w:hAnsi="Times New Roman" w:cs="Times New Roman"/>
                <w:szCs w:val="28"/>
              </w:rPr>
              <w:t>(по согласованию)</w:t>
            </w:r>
          </w:p>
        </w:tc>
      </w:tr>
      <w:tr w:rsidR="00DF1DAD" w:rsidRPr="00F77DC6">
        <w:trPr>
          <w:trHeight w:val="848"/>
        </w:trPr>
        <w:tc>
          <w:tcPr>
            <w:tcW w:w="39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1DAD" w:rsidRPr="00F77DC6" w:rsidRDefault="001E113D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F77DC6">
              <w:rPr>
                <w:rFonts w:ascii="Times New Roman" w:hAnsi="Times New Roman" w:cs="Times New Roman"/>
                <w:color w:val="0C0D0E"/>
                <w:szCs w:val="28"/>
              </w:rPr>
              <w:t>Нечаев</w:t>
            </w:r>
          </w:p>
          <w:p w:rsidR="00DF1DAD" w:rsidRPr="00F77DC6" w:rsidRDefault="001E113D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F77DC6">
              <w:rPr>
                <w:rFonts w:ascii="Times New Roman" w:hAnsi="Times New Roman" w:cs="Times New Roman"/>
                <w:color w:val="0C0D0E"/>
                <w:szCs w:val="28"/>
              </w:rPr>
              <w:t>Иван Григорьевич</w:t>
            </w:r>
          </w:p>
        </w:tc>
        <w:tc>
          <w:tcPr>
            <w:tcW w:w="5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1DAD" w:rsidRPr="00F77DC6" w:rsidRDefault="001E113D">
            <w:pPr>
              <w:spacing w:after="0" w:line="259" w:lineRule="auto"/>
              <w:ind w:left="0" w:right="883" w:firstLine="0"/>
              <w:rPr>
                <w:rFonts w:ascii="Times New Roman" w:hAnsi="Times New Roman" w:cs="Times New Roman"/>
                <w:szCs w:val="28"/>
              </w:rPr>
            </w:pPr>
            <w:r w:rsidRPr="00F77DC6">
              <w:rPr>
                <w:rFonts w:ascii="Times New Roman" w:hAnsi="Times New Roman" w:cs="Times New Roman"/>
                <w:color w:val="0C0D0E"/>
                <w:szCs w:val="28"/>
              </w:rPr>
              <w:t xml:space="preserve">директор проектов ПАО «Ростелеком» </w:t>
            </w:r>
            <w:r w:rsidRPr="00F77DC6">
              <w:rPr>
                <w:rFonts w:ascii="Times New Roman" w:hAnsi="Times New Roman" w:cs="Times New Roman"/>
                <w:szCs w:val="28"/>
              </w:rPr>
              <w:t>(по согласованию)</w:t>
            </w:r>
          </w:p>
        </w:tc>
      </w:tr>
      <w:tr w:rsidR="00DF1DAD" w:rsidRPr="00F77DC6">
        <w:trPr>
          <w:trHeight w:val="1170"/>
        </w:trPr>
        <w:tc>
          <w:tcPr>
            <w:tcW w:w="39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F1DAD" w:rsidRPr="00F77DC6" w:rsidRDefault="001E113D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F77DC6">
              <w:rPr>
                <w:rFonts w:ascii="Times New Roman" w:hAnsi="Times New Roman" w:cs="Times New Roman"/>
                <w:color w:val="0C0D0E"/>
                <w:szCs w:val="28"/>
              </w:rPr>
              <w:t>Сибагатуллин</w:t>
            </w:r>
          </w:p>
          <w:p w:rsidR="00DF1DAD" w:rsidRPr="00F77DC6" w:rsidRDefault="001E113D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F77DC6">
              <w:rPr>
                <w:rFonts w:ascii="Times New Roman" w:hAnsi="Times New Roman" w:cs="Times New Roman"/>
                <w:color w:val="0C0D0E"/>
                <w:szCs w:val="28"/>
              </w:rPr>
              <w:t>Ильнар Ильдарович</w:t>
            </w:r>
          </w:p>
        </w:tc>
        <w:tc>
          <w:tcPr>
            <w:tcW w:w="5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1DAD" w:rsidRPr="00F77DC6" w:rsidRDefault="001E113D">
            <w:pPr>
              <w:spacing w:after="0" w:line="259" w:lineRule="auto"/>
              <w:ind w:left="0" w:right="895" w:firstLine="0"/>
              <w:rPr>
                <w:rFonts w:ascii="Times New Roman" w:hAnsi="Times New Roman" w:cs="Times New Roman"/>
                <w:szCs w:val="28"/>
              </w:rPr>
            </w:pPr>
            <w:r w:rsidRPr="00F77DC6">
              <w:rPr>
                <w:rFonts w:ascii="Times New Roman" w:hAnsi="Times New Roman" w:cs="Times New Roman"/>
                <w:color w:val="0C0D0E"/>
                <w:szCs w:val="28"/>
              </w:rPr>
              <w:t xml:space="preserve">начальник отдела продаж корпоративным заказчикам ПАО «Ростелеком» </w:t>
            </w:r>
            <w:r w:rsidRPr="00F77DC6">
              <w:rPr>
                <w:rFonts w:ascii="Times New Roman" w:hAnsi="Times New Roman" w:cs="Times New Roman"/>
                <w:szCs w:val="28"/>
              </w:rPr>
              <w:t>(по согласованию)</w:t>
            </w:r>
          </w:p>
        </w:tc>
      </w:tr>
      <w:tr w:rsidR="00DF1DAD" w:rsidRPr="00F77DC6">
        <w:trPr>
          <w:trHeight w:val="740"/>
        </w:trPr>
        <w:tc>
          <w:tcPr>
            <w:tcW w:w="39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DAD" w:rsidRPr="00F77DC6" w:rsidRDefault="001E113D">
            <w:pPr>
              <w:spacing w:after="0" w:line="259" w:lineRule="auto"/>
              <w:ind w:left="0" w:right="1473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F77DC6">
              <w:rPr>
                <w:rFonts w:ascii="Times New Roman" w:hAnsi="Times New Roman" w:cs="Times New Roman"/>
                <w:color w:val="0C0D0E"/>
                <w:szCs w:val="28"/>
              </w:rPr>
              <w:t>Хамидуллина Рудана Римовна</w:t>
            </w:r>
          </w:p>
        </w:tc>
        <w:tc>
          <w:tcPr>
            <w:tcW w:w="5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DAD" w:rsidRPr="00F77DC6" w:rsidRDefault="001E113D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F77DC6">
              <w:rPr>
                <w:rFonts w:ascii="Times New Roman" w:hAnsi="Times New Roman" w:cs="Times New Roman"/>
                <w:color w:val="0C0D0E"/>
                <w:szCs w:val="28"/>
              </w:rPr>
              <w:t>руководитель направления отдела продаж государственным заказчикам ПАО «Ростелеком»</w:t>
            </w:r>
          </w:p>
        </w:tc>
      </w:tr>
    </w:tbl>
    <w:p w:rsidR="00DF1DAD" w:rsidRPr="00F77DC6" w:rsidRDefault="001E113D">
      <w:pPr>
        <w:spacing w:after="3" w:line="259" w:lineRule="auto"/>
        <w:ind w:left="106"/>
        <w:jc w:val="center"/>
        <w:rPr>
          <w:rFonts w:ascii="Times New Roman" w:hAnsi="Times New Roman" w:cs="Times New Roman"/>
          <w:szCs w:val="28"/>
        </w:rPr>
      </w:pPr>
      <w:r w:rsidRPr="00F77DC6">
        <w:rPr>
          <w:rFonts w:ascii="Times New Roman" w:hAnsi="Times New Roman" w:cs="Times New Roman"/>
          <w:szCs w:val="28"/>
        </w:rPr>
        <w:t>(по согласованию)</w:t>
      </w:r>
    </w:p>
    <w:p w:rsidR="00F77DC6" w:rsidRPr="00F77DC6" w:rsidRDefault="00F77DC6">
      <w:pPr>
        <w:spacing w:after="3" w:line="259" w:lineRule="auto"/>
        <w:ind w:left="106"/>
        <w:jc w:val="center"/>
        <w:rPr>
          <w:rFonts w:ascii="Times New Roman" w:hAnsi="Times New Roman" w:cs="Times New Roman"/>
          <w:szCs w:val="28"/>
        </w:rPr>
      </w:pPr>
    </w:p>
    <w:p w:rsidR="00F77DC6" w:rsidRPr="00F77DC6" w:rsidRDefault="00F77DC6">
      <w:pPr>
        <w:spacing w:after="3" w:line="259" w:lineRule="auto"/>
        <w:ind w:left="106"/>
        <w:jc w:val="center"/>
        <w:rPr>
          <w:rFonts w:ascii="Times New Roman" w:hAnsi="Times New Roman" w:cs="Times New Roman"/>
          <w:szCs w:val="28"/>
        </w:rPr>
      </w:pPr>
    </w:p>
    <w:p w:rsidR="00F77DC6" w:rsidRPr="00F77DC6" w:rsidRDefault="00F77DC6">
      <w:pPr>
        <w:spacing w:after="3" w:line="259" w:lineRule="auto"/>
        <w:ind w:left="106"/>
        <w:jc w:val="center"/>
        <w:rPr>
          <w:rFonts w:ascii="Times New Roman" w:hAnsi="Times New Roman" w:cs="Times New Roman"/>
          <w:szCs w:val="28"/>
        </w:rPr>
      </w:pPr>
    </w:p>
    <w:p w:rsidR="00F77DC6" w:rsidRPr="00F77DC6" w:rsidRDefault="00F77DC6" w:rsidP="00F77DC6">
      <w:pPr>
        <w:spacing w:after="275" w:line="265" w:lineRule="auto"/>
        <w:jc w:val="center"/>
        <w:rPr>
          <w:rFonts w:ascii="Times New Roman" w:hAnsi="Times New Roman" w:cs="Times New Roman"/>
          <w:color w:val="0F1115"/>
          <w:szCs w:val="28"/>
        </w:rPr>
      </w:pPr>
      <w:r w:rsidRPr="00F77DC6">
        <w:rPr>
          <w:rFonts w:ascii="Times New Roman" w:hAnsi="Times New Roman" w:cs="Times New Roman"/>
          <w:szCs w:val="28"/>
        </w:rPr>
        <w:t>ПОЯСНИТЕЛЬНАЯ ЗАПИСКА</w:t>
      </w:r>
    </w:p>
    <w:p w:rsidR="00F77DC6" w:rsidRPr="00F77DC6" w:rsidRDefault="00F77DC6" w:rsidP="00F77DC6">
      <w:pPr>
        <w:spacing w:after="1064" w:line="265" w:lineRule="auto"/>
        <w:jc w:val="center"/>
        <w:rPr>
          <w:rFonts w:ascii="Times New Roman" w:hAnsi="Times New Roman" w:cs="Times New Roman"/>
          <w:color w:val="0F1115"/>
          <w:szCs w:val="28"/>
        </w:rPr>
      </w:pPr>
      <w:r w:rsidRPr="00F77DC6">
        <w:rPr>
          <w:rFonts w:ascii="Times New Roman" w:hAnsi="Times New Roman" w:cs="Times New Roman"/>
          <w:szCs w:val="28"/>
        </w:rPr>
        <w:t>к проекту распоряжения Кабинета Министров Республики Татарстан</w:t>
      </w:r>
    </w:p>
    <w:p w:rsidR="00F77DC6" w:rsidRPr="00F77DC6" w:rsidRDefault="00F77DC6" w:rsidP="00F77DC6">
      <w:pPr>
        <w:spacing w:after="3" w:line="265" w:lineRule="auto"/>
        <w:ind w:left="-15" w:right="-15" w:firstLine="699"/>
        <w:rPr>
          <w:rFonts w:ascii="Times New Roman" w:hAnsi="Times New Roman" w:cs="Times New Roman"/>
          <w:color w:val="0F1115"/>
          <w:szCs w:val="28"/>
        </w:rPr>
      </w:pPr>
      <w:r w:rsidRPr="00F77DC6">
        <w:rPr>
          <w:rFonts w:ascii="Times New Roman" w:hAnsi="Times New Roman" w:cs="Times New Roman"/>
          <w:color w:val="0F1115"/>
          <w:szCs w:val="28"/>
        </w:rPr>
        <w:t xml:space="preserve">Проект распоряжения Кабинета Министров Республики Татарстан о </w:t>
      </w:r>
      <w:r w:rsidRPr="00F77DC6">
        <w:rPr>
          <w:rFonts w:ascii="Times New Roman" w:hAnsi="Times New Roman" w:cs="Times New Roman"/>
          <w:szCs w:val="28"/>
        </w:rPr>
        <w:t xml:space="preserve">создании рабочей группы по вопросам развития проекта «Система агромониторинга для сельхозтоваропроизводителей в Республике Татарстан» </w:t>
      </w:r>
      <w:r w:rsidRPr="00F77DC6">
        <w:rPr>
          <w:rFonts w:ascii="Times New Roman" w:hAnsi="Times New Roman" w:cs="Times New Roman"/>
          <w:color w:val="0F1115"/>
          <w:szCs w:val="28"/>
        </w:rPr>
        <w:t>подготовлен во исполнение пункта 2 протокола рабочей встречи с президентом ПАО «Ростелеком» Осеевским М.Э. от 05.02.2026 № ПР-19.</w:t>
      </w:r>
    </w:p>
    <w:p w:rsidR="00F77DC6" w:rsidRPr="00F77DC6" w:rsidRDefault="00F77DC6" w:rsidP="00F77DC6">
      <w:pPr>
        <w:spacing w:after="3" w:line="265" w:lineRule="auto"/>
        <w:ind w:left="-15" w:right="-15" w:firstLine="699"/>
        <w:rPr>
          <w:rFonts w:ascii="Times New Roman" w:hAnsi="Times New Roman" w:cs="Times New Roman"/>
          <w:color w:val="0F1115"/>
          <w:szCs w:val="28"/>
        </w:rPr>
      </w:pPr>
      <w:r w:rsidRPr="00F77DC6">
        <w:rPr>
          <w:rFonts w:ascii="Times New Roman" w:hAnsi="Times New Roman" w:cs="Times New Roman"/>
          <w:color w:val="0F1115"/>
          <w:szCs w:val="28"/>
        </w:rPr>
        <w:t xml:space="preserve">В целях обеспечения координации взаимодействия по вопросам создания крупнейшей в стране сети метеостанций для получения в режиме реального времени </w:t>
      </w:r>
      <w:r w:rsidRPr="00F77DC6">
        <w:rPr>
          <w:rFonts w:ascii="Times New Roman" w:hAnsi="Times New Roman" w:cs="Times New Roman"/>
          <w:color w:val="0F1115"/>
          <w:szCs w:val="28"/>
        </w:rPr>
        <w:lastRenderedPageBreak/>
        <w:t>метеорологических данных и персональных рекомендаций через личный кабинет, проектом распоряжения предлагается образовать рабочую группу и утвердить Положение о рабочей группе по вопросам развития проекта «Система агромониторинга для сельхозтоваропроизводителей в Республике Татарстан» и ее состав.</w:t>
      </w:r>
    </w:p>
    <w:p w:rsidR="00F77DC6" w:rsidRPr="00F77DC6" w:rsidRDefault="00F77DC6" w:rsidP="00F77DC6">
      <w:pPr>
        <w:spacing w:after="3" w:line="265" w:lineRule="auto"/>
        <w:ind w:left="-15" w:right="-15" w:firstLine="699"/>
        <w:rPr>
          <w:rFonts w:ascii="Times New Roman" w:hAnsi="Times New Roman" w:cs="Times New Roman"/>
          <w:color w:val="0F1115"/>
          <w:szCs w:val="28"/>
        </w:rPr>
      </w:pPr>
      <w:r w:rsidRPr="00F77DC6">
        <w:rPr>
          <w:rFonts w:ascii="Times New Roman" w:hAnsi="Times New Roman" w:cs="Times New Roman"/>
          <w:color w:val="0F1115"/>
          <w:szCs w:val="28"/>
        </w:rPr>
        <w:t>Принятие данного проекта распоряжения Кабинета Министров Республики Татарстан не потребует дополнительного финансирования из бюджета Республики Татарстан.</w:t>
      </w:r>
    </w:p>
    <w:p w:rsidR="00F77DC6" w:rsidRPr="00F77DC6" w:rsidRDefault="00F77DC6" w:rsidP="00F77DC6">
      <w:pPr>
        <w:spacing w:after="3" w:line="265" w:lineRule="auto"/>
        <w:ind w:left="-15" w:right="-15" w:firstLine="699"/>
        <w:rPr>
          <w:rFonts w:ascii="Times New Roman" w:hAnsi="Times New Roman" w:cs="Times New Roman"/>
          <w:color w:val="0F1115"/>
          <w:szCs w:val="28"/>
        </w:rPr>
      </w:pPr>
      <w:r w:rsidRPr="00F77DC6">
        <w:rPr>
          <w:rFonts w:ascii="Times New Roman" w:hAnsi="Times New Roman" w:cs="Times New Roman"/>
          <w:color w:val="0F1115"/>
          <w:szCs w:val="28"/>
        </w:rPr>
        <w:t>Проект был размещен на информационном ресурсе для размещения проектов нормативных правовых актов в целях проведения их независимой антикоррупционной экспертизы и общественного обсуждения (http://tatarstan.ru/regulation). Заключения по результатам проведения независимой антикоррупционной экспертизы не поступали.</w:t>
      </w:r>
    </w:p>
    <w:p w:rsidR="00F77DC6" w:rsidRPr="00F77DC6" w:rsidRDefault="00F77DC6">
      <w:pPr>
        <w:spacing w:after="3" w:line="259" w:lineRule="auto"/>
        <w:ind w:left="106"/>
        <w:jc w:val="center"/>
        <w:rPr>
          <w:rFonts w:ascii="Times New Roman" w:hAnsi="Times New Roman" w:cs="Times New Roman"/>
          <w:szCs w:val="28"/>
        </w:rPr>
      </w:pPr>
    </w:p>
    <w:sectPr w:rsidR="00F77DC6" w:rsidRPr="00F77DC6">
      <w:headerReference w:type="even" r:id="rId7"/>
      <w:headerReference w:type="default" r:id="rId8"/>
      <w:headerReference w:type="first" r:id="rId9"/>
      <w:pgSz w:w="11900" w:h="16840"/>
      <w:pgMar w:top="1146" w:right="561" w:bottom="121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113D" w:rsidRDefault="001E113D">
      <w:pPr>
        <w:spacing w:after="0" w:line="240" w:lineRule="auto"/>
      </w:pPr>
      <w:r>
        <w:separator/>
      </w:r>
    </w:p>
  </w:endnote>
  <w:endnote w:type="continuationSeparator" w:id="0">
    <w:p w:rsidR="001E113D" w:rsidRDefault="001E11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113D" w:rsidRDefault="001E113D">
      <w:pPr>
        <w:spacing w:after="0" w:line="240" w:lineRule="auto"/>
      </w:pPr>
      <w:r>
        <w:separator/>
      </w:r>
    </w:p>
  </w:footnote>
  <w:footnote w:type="continuationSeparator" w:id="0">
    <w:p w:rsidR="001E113D" w:rsidRDefault="001E11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1DAD" w:rsidRDefault="001E113D">
    <w:pPr>
      <w:spacing w:after="0" w:line="259" w:lineRule="auto"/>
      <w:ind w:lef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1DAD" w:rsidRDefault="001E113D">
    <w:pPr>
      <w:spacing w:after="0" w:line="259" w:lineRule="auto"/>
      <w:ind w:lef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77DC6" w:rsidRPr="00F77DC6">
      <w:rPr>
        <w:noProof/>
        <w:sz w:val="24"/>
      </w:rPr>
      <w:t>2</w:t>
    </w:r>
    <w:r>
      <w:rPr>
        <w:sz w:val="24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1DAD" w:rsidRDefault="00DF1DAD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E76CD"/>
    <w:multiLevelType w:val="hybridMultilevel"/>
    <w:tmpl w:val="E2127CBA"/>
    <w:lvl w:ilvl="0" w:tplc="4AA649EA">
      <w:start w:val="1"/>
      <w:numFmt w:val="decimal"/>
      <w:lvlText w:val="%1."/>
      <w:lvlJc w:val="left"/>
      <w:pPr>
        <w:ind w:left="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3C0FB2C">
      <w:start w:val="1"/>
      <w:numFmt w:val="lowerLetter"/>
      <w:lvlText w:val="%2"/>
      <w:lvlJc w:val="left"/>
      <w:pPr>
        <w:ind w:left="16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B749C30">
      <w:start w:val="1"/>
      <w:numFmt w:val="lowerRoman"/>
      <w:lvlText w:val="%3"/>
      <w:lvlJc w:val="left"/>
      <w:pPr>
        <w:ind w:left="23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B762F9C">
      <w:start w:val="1"/>
      <w:numFmt w:val="decimal"/>
      <w:lvlText w:val="%4"/>
      <w:lvlJc w:val="left"/>
      <w:pPr>
        <w:ind w:left="30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D724E5C">
      <w:start w:val="1"/>
      <w:numFmt w:val="lowerLetter"/>
      <w:lvlText w:val="%5"/>
      <w:lvlJc w:val="left"/>
      <w:pPr>
        <w:ind w:left="37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1A6DB70">
      <w:start w:val="1"/>
      <w:numFmt w:val="lowerRoman"/>
      <w:lvlText w:val="%6"/>
      <w:lvlJc w:val="left"/>
      <w:pPr>
        <w:ind w:left="45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BF60FFA">
      <w:start w:val="1"/>
      <w:numFmt w:val="decimal"/>
      <w:lvlText w:val="%7"/>
      <w:lvlJc w:val="left"/>
      <w:pPr>
        <w:ind w:left="5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6CA0E10">
      <w:start w:val="1"/>
      <w:numFmt w:val="lowerLetter"/>
      <w:lvlText w:val="%8"/>
      <w:lvlJc w:val="left"/>
      <w:pPr>
        <w:ind w:left="59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BBAFE92">
      <w:start w:val="1"/>
      <w:numFmt w:val="lowerRoman"/>
      <w:lvlText w:val="%9"/>
      <w:lvlJc w:val="left"/>
      <w:pPr>
        <w:ind w:left="66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0F43973"/>
    <w:multiLevelType w:val="multilevel"/>
    <w:tmpl w:val="4AD075C0"/>
    <w:lvl w:ilvl="0">
      <w:start w:val="1"/>
      <w:numFmt w:val="decimal"/>
      <w:lvlText w:val="%1."/>
      <w:lvlJc w:val="left"/>
      <w:pPr>
        <w:ind w:left="3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8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AD"/>
    <w:rsid w:val="001E113D"/>
    <w:rsid w:val="00DF1DAD"/>
    <w:rsid w:val="00F77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88DEA"/>
  <w15:docId w15:val="{E74AF0AA-1045-43A7-98D6-848294762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" w:line="230" w:lineRule="auto"/>
      <w:ind w:left="10" w:hanging="10"/>
      <w:jc w:val="both"/>
    </w:pPr>
    <w:rPr>
      <w:rFonts w:ascii="Calibri" w:eastAsia="Calibri" w:hAnsi="Calibri" w:cs="Calibri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F77DC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1475</Words>
  <Characters>8410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Пользователь</cp:lastModifiedBy>
  <cp:revision>2</cp:revision>
  <dcterms:created xsi:type="dcterms:W3CDTF">2026-03-25T06:36:00Z</dcterms:created>
  <dcterms:modified xsi:type="dcterms:W3CDTF">2026-03-25T06:36:00Z</dcterms:modified>
</cp:coreProperties>
</file>