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105D" w14:textId="77777777" w:rsidR="00816C48" w:rsidRPr="006F7DDC" w:rsidRDefault="00816C48" w:rsidP="00816C48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133B1AE" w14:textId="77777777" w:rsidR="00816C48" w:rsidRPr="001F0AFA" w:rsidRDefault="00816C48" w:rsidP="00816C4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0AFA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37341749" w14:textId="77777777" w:rsidR="00816C48" w:rsidRPr="00352A6C" w:rsidRDefault="00816C48" w:rsidP="00816C48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E0A6CC1" w14:textId="77777777" w:rsidR="005B4F75" w:rsidRPr="00816C48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77777777" w:rsidR="001E01B2" w:rsidRPr="00AB50FE" w:rsidRDefault="00B37D92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5081F159" w14:textId="0824689B" w:rsidR="000F1A8C" w:rsidRDefault="00B2457C" w:rsidP="00460BE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>затрат</w:t>
      </w:r>
      <w:r w:rsidR="00343BF3">
        <w:rPr>
          <w:rFonts w:ascii="Times New Roman" w:hAnsi="Times New Roman"/>
          <w:b/>
          <w:sz w:val="28"/>
          <w:szCs w:val="28"/>
        </w:rPr>
        <w:t>, связанных с приемкой и утилизацией</w:t>
      </w:r>
      <w:r w:rsidR="00460BEA" w:rsidRPr="00460BEA">
        <w:rPr>
          <w:rFonts w:ascii="Times New Roman" w:hAnsi="Times New Roman"/>
          <w:b/>
          <w:sz w:val="28"/>
          <w:szCs w:val="28"/>
        </w:rPr>
        <w:t xml:space="preserve"> снега методом плавления на стационарных снегоплавильных пунктах г.Казани</w:t>
      </w:r>
    </w:p>
    <w:p w14:paraId="58A34A5F" w14:textId="77777777" w:rsidR="00460BEA" w:rsidRPr="00AB50FE" w:rsidRDefault="00460BEA" w:rsidP="00460BE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0D06952D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AB50FE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FE23CD" w:rsidRPr="00AB50FE">
        <w:rPr>
          <w:rFonts w:ascii="Times New Roman" w:hAnsi="Times New Roman"/>
          <w:sz w:val="28"/>
          <w:szCs w:val="28"/>
        </w:rPr>
        <w:t xml:space="preserve">, </w:t>
      </w:r>
      <w:r w:rsidR="00131184" w:rsidRPr="00AB50FE">
        <w:rPr>
          <w:rFonts w:ascii="Times New Roman" w:hAnsi="Times New Roman"/>
          <w:sz w:val="28"/>
          <w:szCs w:val="28"/>
        </w:rPr>
        <w:t>решени</w:t>
      </w:r>
      <w:r w:rsidR="00CF7EE4">
        <w:rPr>
          <w:rFonts w:ascii="Times New Roman" w:hAnsi="Times New Roman"/>
          <w:sz w:val="28"/>
          <w:szCs w:val="28"/>
        </w:rPr>
        <w:t>ем</w:t>
      </w:r>
      <w:r w:rsidR="00131184" w:rsidRPr="00AB50FE">
        <w:rPr>
          <w:rFonts w:ascii="Times New Roman" w:hAnsi="Times New Roman"/>
          <w:sz w:val="28"/>
          <w:szCs w:val="28"/>
        </w:rPr>
        <w:t xml:space="preserve"> Казанской городской Думы от </w:t>
      </w:r>
      <w:r w:rsidR="001F32D6">
        <w:rPr>
          <w:rFonts w:ascii="Times New Roman" w:hAnsi="Times New Roman"/>
          <w:sz w:val="28"/>
          <w:szCs w:val="28"/>
        </w:rPr>
        <w:t>1</w:t>
      </w:r>
      <w:r w:rsidR="005777AD">
        <w:rPr>
          <w:rFonts w:ascii="Times New Roman" w:hAnsi="Times New Roman"/>
          <w:sz w:val="28"/>
          <w:szCs w:val="28"/>
        </w:rPr>
        <w:t>7</w:t>
      </w:r>
      <w:r w:rsidR="00980E94" w:rsidRPr="00AB50FE">
        <w:rPr>
          <w:rFonts w:ascii="Times New Roman" w:hAnsi="Times New Roman"/>
          <w:sz w:val="28"/>
          <w:szCs w:val="28"/>
        </w:rPr>
        <w:t>.12.20</w:t>
      </w:r>
      <w:r w:rsidR="003F74F0">
        <w:rPr>
          <w:rFonts w:ascii="Times New Roman" w:hAnsi="Times New Roman"/>
          <w:sz w:val="28"/>
          <w:szCs w:val="28"/>
        </w:rPr>
        <w:t>2</w:t>
      </w:r>
      <w:r w:rsidR="005777AD">
        <w:rPr>
          <w:rFonts w:ascii="Times New Roman" w:hAnsi="Times New Roman"/>
          <w:sz w:val="28"/>
          <w:szCs w:val="28"/>
        </w:rPr>
        <w:t>5</w:t>
      </w:r>
      <w:r w:rsidR="00131184" w:rsidRPr="00AB50FE">
        <w:rPr>
          <w:rFonts w:ascii="Times New Roman" w:hAnsi="Times New Roman"/>
          <w:sz w:val="28"/>
          <w:szCs w:val="28"/>
        </w:rPr>
        <w:t xml:space="preserve"> №</w:t>
      </w:r>
      <w:r w:rsidR="005777AD">
        <w:rPr>
          <w:rFonts w:ascii="Times New Roman" w:hAnsi="Times New Roman"/>
          <w:sz w:val="28"/>
          <w:szCs w:val="28"/>
        </w:rPr>
        <w:t>5-4</w:t>
      </w:r>
      <w:r w:rsidR="00131184" w:rsidRPr="00AB50FE">
        <w:rPr>
          <w:rFonts w:ascii="Times New Roman" w:hAnsi="Times New Roman"/>
          <w:sz w:val="28"/>
          <w:szCs w:val="28"/>
        </w:rPr>
        <w:t xml:space="preserve"> «О</w:t>
      </w:r>
      <w:r w:rsidR="00AC71D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AB50FE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5777AD">
        <w:rPr>
          <w:rFonts w:ascii="Times New Roman" w:hAnsi="Times New Roman"/>
          <w:sz w:val="28"/>
          <w:szCs w:val="28"/>
        </w:rPr>
        <w:t>6</w:t>
      </w:r>
      <w:r w:rsidR="00131184" w:rsidRPr="00AB50F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AB50FE">
        <w:rPr>
          <w:rFonts w:ascii="Times New Roman" w:hAnsi="Times New Roman"/>
          <w:sz w:val="28"/>
          <w:szCs w:val="28"/>
        </w:rPr>
        <w:t>2</w:t>
      </w:r>
      <w:r w:rsidR="005777AD">
        <w:rPr>
          <w:rFonts w:ascii="Times New Roman" w:hAnsi="Times New Roman"/>
          <w:sz w:val="28"/>
          <w:szCs w:val="28"/>
        </w:rPr>
        <w:t>7</w:t>
      </w:r>
      <w:r w:rsidR="00131184" w:rsidRPr="00AB50FE">
        <w:rPr>
          <w:rFonts w:ascii="Times New Roman" w:hAnsi="Times New Roman"/>
          <w:sz w:val="28"/>
          <w:szCs w:val="28"/>
        </w:rPr>
        <w:t xml:space="preserve"> и 20</w:t>
      </w:r>
      <w:r w:rsidR="00980E94" w:rsidRPr="00AB50FE">
        <w:rPr>
          <w:rFonts w:ascii="Times New Roman" w:hAnsi="Times New Roman"/>
          <w:sz w:val="28"/>
          <w:szCs w:val="28"/>
        </w:rPr>
        <w:t>2</w:t>
      </w:r>
      <w:r w:rsidR="005777AD">
        <w:rPr>
          <w:rFonts w:ascii="Times New Roman" w:hAnsi="Times New Roman"/>
          <w:sz w:val="28"/>
          <w:szCs w:val="28"/>
        </w:rPr>
        <w:t>8</w:t>
      </w:r>
      <w:r w:rsidR="00BA779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>годов»</w:t>
      </w:r>
      <w:r w:rsidR="00CF7EE4">
        <w:rPr>
          <w:rFonts w:ascii="Times New Roman" w:hAnsi="Times New Roman"/>
          <w:sz w:val="28"/>
          <w:szCs w:val="28"/>
        </w:rPr>
        <w:t xml:space="preserve">, а также постановлением Исполнительного комитета г.Казани от 07.10.2025 №3361 </w:t>
      </w:r>
      <w:r w:rsidR="00CF7EE4" w:rsidRPr="00CF7EE4">
        <w:rPr>
          <w:rFonts w:ascii="Times New Roman" w:hAnsi="Times New Roman"/>
          <w:sz w:val="28"/>
          <w:szCs w:val="28"/>
        </w:rPr>
        <w:t xml:space="preserve">«Об утверждении МУП “Водоканал” получателем субсидий»  </w:t>
      </w:r>
      <w:r w:rsidR="00CF7EE4">
        <w:rPr>
          <w:rFonts w:ascii="Times New Roman" w:hAnsi="Times New Roman"/>
          <w:sz w:val="28"/>
          <w:szCs w:val="28"/>
        </w:rPr>
        <w:t xml:space="preserve">(с изменениями от 20.01.2026 №104) </w:t>
      </w:r>
      <w:r w:rsidR="00131184" w:rsidRPr="00AB50FE">
        <w:rPr>
          <w:rFonts w:ascii="Times New Roman" w:hAnsi="Times New Roman"/>
          <w:sz w:val="28"/>
          <w:szCs w:val="28"/>
        </w:rPr>
        <w:t xml:space="preserve">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4C031A24" w14:textId="7439329B" w:rsidR="00D142D5" w:rsidRDefault="00D85496" w:rsidP="00934A2E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0B6" w:rsidRPr="00AB50FE">
        <w:rPr>
          <w:rFonts w:ascii="Times New Roman" w:hAnsi="Times New Roman"/>
          <w:color w:val="000000"/>
          <w:sz w:val="28"/>
          <w:szCs w:val="28"/>
        </w:rPr>
        <w:t>Утвердить</w:t>
      </w:r>
      <w:r w:rsidR="009A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559F">
        <w:rPr>
          <w:rFonts w:ascii="Times New Roman" w:hAnsi="Times New Roman"/>
          <w:color w:val="000000"/>
          <w:sz w:val="28"/>
          <w:szCs w:val="28"/>
        </w:rPr>
        <w:t>П</w:t>
      </w:r>
      <w:r w:rsidR="00CC39CE" w:rsidRPr="00AB50FE">
        <w:rPr>
          <w:rFonts w:ascii="Times New Roman" w:hAnsi="Times New Roman"/>
          <w:sz w:val="28"/>
          <w:szCs w:val="28"/>
        </w:rPr>
        <w:t>орядок</w:t>
      </w:r>
      <w:r w:rsidR="00B2457C" w:rsidRPr="00AB50FE">
        <w:rPr>
          <w:rFonts w:ascii="Times New Roman" w:hAnsi="Times New Roman"/>
          <w:sz w:val="28"/>
          <w:szCs w:val="28"/>
        </w:rPr>
        <w:t xml:space="preserve"> предоставлени</w:t>
      </w:r>
      <w:r w:rsidR="006804AD" w:rsidRPr="00AB50FE">
        <w:rPr>
          <w:rFonts w:ascii="Times New Roman" w:hAnsi="Times New Roman"/>
          <w:sz w:val="28"/>
          <w:szCs w:val="28"/>
        </w:rPr>
        <w:t>я</w:t>
      </w:r>
      <w:r w:rsidR="00CF32E9" w:rsidRPr="00AB50FE">
        <w:rPr>
          <w:rFonts w:ascii="Times New Roman" w:hAnsi="Times New Roman"/>
          <w:sz w:val="28"/>
          <w:szCs w:val="28"/>
        </w:rPr>
        <w:t xml:space="preserve">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BA779F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934A2E" w:rsidRPr="00934A2E">
        <w:rPr>
          <w:rFonts w:ascii="Times New Roman" w:hAnsi="Times New Roman"/>
          <w:sz w:val="28"/>
          <w:szCs w:val="28"/>
        </w:rPr>
        <w:t xml:space="preserve">на услуги </w:t>
      </w:r>
      <w:r w:rsidR="00460BEA" w:rsidRPr="00460BEA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снегоплавильных пунктах г.Казани </w:t>
      </w:r>
      <w:r w:rsidR="0012458A" w:rsidRPr="00AB50FE">
        <w:rPr>
          <w:rFonts w:ascii="Times New Roman" w:hAnsi="Times New Roman"/>
          <w:sz w:val="28"/>
          <w:szCs w:val="28"/>
        </w:rPr>
        <w:t xml:space="preserve">согласно </w:t>
      </w:r>
      <w:r w:rsidR="009C0665" w:rsidRPr="00AB50FE">
        <w:rPr>
          <w:rFonts w:ascii="Times New Roman" w:hAnsi="Times New Roman"/>
          <w:sz w:val="28"/>
          <w:szCs w:val="28"/>
        </w:rPr>
        <w:t>приложению</w:t>
      </w:r>
      <w:r w:rsidR="00D91F3C">
        <w:rPr>
          <w:rFonts w:ascii="Times New Roman" w:hAnsi="Times New Roman"/>
          <w:sz w:val="28"/>
          <w:szCs w:val="28"/>
        </w:rPr>
        <w:t xml:space="preserve"> </w:t>
      </w:r>
      <w:r w:rsidR="00D06562" w:rsidRPr="00AB50FE">
        <w:rPr>
          <w:rFonts w:ascii="Times New Roman" w:hAnsi="Times New Roman"/>
          <w:sz w:val="28"/>
          <w:szCs w:val="28"/>
        </w:rPr>
        <w:t>к настоящему постановлению</w:t>
      </w:r>
      <w:r w:rsidR="009A3A84">
        <w:rPr>
          <w:rFonts w:ascii="Times New Roman" w:hAnsi="Times New Roman"/>
          <w:sz w:val="28"/>
          <w:szCs w:val="28"/>
        </w:rPr>
        <w:t>.</w:t>
      </w:r>
    </w:p>
    <w:p w14:paraId="1B45B138" w14:textId="2FD17682" w:rsidR="00B6520A" w:rsidRDefault="009A3A84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9F2B18" w:rsidRPr="00AB50FE">
        <w:rPr>
          <w:rFonts w:ascii="Times New Roman" w:hAnsi="Times New Roman"/>
          <w:sz w:val="28"/>
          <w:szCs w:val="28"/>
        </w:rPr>
        <w:t xml:space="preserve"> Определить уполномоченным</w:t>
      </w:r>
      <w:r w:rsidR="007140EA">
        <w:rPr>
          <w:rFonts w:ascii="Times New Roman" w:hAnsi="Times New Roman"/>
          <w:sz w:val="28"/>
          <w:szCs w:val="28"/>
        </w:rPr>
        <w:t>и</w:t>
      </w:r>
      <w:r w:rsidR="009F2B18" w:rsidRPr="00AB50FE">
        <w:rPr>
          <w:rFonts w:ascii="Times New Roman" w:hAnsi="Times New Roman"/>
          <w:sz w:val="28"/>
          <w:szCs w:val="28"/>
        </w:rPr>
        <w:t xml:space="preserve"> орган</w:t>
      </w:r>
      <w:r w:rsidR="007140EA">
        <w:rPr>
          <w:rFonts w:ascii="Times New Roman" w:hAnsi="Times New Roman"/>
          <w:sz w:val="28"/>
          <w:szCs w:val="28"/>
        </w:rPr>
        <w:t>ами</w:t>
      </w:r>
      <w:r w:rsidR="009F2B18" w:rsidRPr="00AB50FE">
        <w:rPr>
          <w:rFonts w:ascii="Times New Roman" w:hAnsi="Times New Roman"/>
          <w:sz w:val="28"/>
          <w:szCs w:val="28"/>
        </w:rPr>
        <w:t xml:space="preserve"> </w:t>
      </w:r>
      <w:r w:rsidR="00C70027" w:rsidRPr="00AB50FE">
        <w:rPr>
          <w:rFonts w:ascii="Times New Roman" w:hAnsi="Times New Roman"/>
          <w:sz w:val="28"/>
          <w:szCs w:val="28"/>
        </w:rPr>
        <w:t xml:space="preserve">Исполнительного комитета г.Казани </w:t>
      </w:r>
      <w:r w:rsidR="009F2B18" w:rsidRPr="00AB50F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934A2E" w:rsidRPr="00934A2E">
        <w:rPr>
          <w:rFonts w:ascii="Times New Roman" w:hAnsi="Times New Roman"/>
          <w:sz w:val="28"/>
          <w:szCs w:val="28"/>
        </w:rPr>
        <w:t xml:space="preserve">на услуги </w:t>
      </w:r>
      <w:r w:rsidR="00460BEA" w:rsidRPr="00460BEA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снегоплавильных пунктах г.Казани </w:t>
      </w:r>
      <w:r w:rsidR="007140EA">
        <w:rPr>
          <w:rFonts w:ascii="Times New Roman" w:hAnsi="Times New Roman"/>
          <w:sz w:val="28"/>
          <w:szCs w:val="28"/>
        </w:rPr>
        <w:t xml:space="preserve">Администрацию Авиастроительного и Ново-Савиновского районов, Администрацию Вахитовского и Приволжского районов, Администрацию Кировского и Московского районов, Администрацию Советского района и </w:t>
      </w:r>
      <w:r w:rsidR="00B6520A" w:rsidRPr="00B6520A">
        <w:rPr>
          <w:rFonts w:ascii="Times New Roman" w:hAnsi="Times New Roman"/>
          <w:sz w:val="28"/>
          <w:szCs w:val="28"/>
        </w:rPr>
        <w:t>Комитет внешнего благоустройства Исполнительного комитета г.Казани.</w:t>
      </w:r>
    </w:p>
    <w:p w14:paraId="20193446" w14:textId="5BAC72AE" w:rsidR="00C94F2F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33DA" w:rsidRPr="003933DA">
        <w:rPr>
          <w:rFonts w:ascii="Times New Roman" w:hAnsi="Times New Roman"/>
          <w:sz w:val="28"/>
          <w:szCs w:val="28"/>
        </w:rPr>
        <w:t xml:space="preserve">. </w:t>
      </w:r>
      <w:r w:rsidR="006670B6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C94F2F" w:rsidRPr="0098199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www.pravo.tatarstan.ru</w:t>
        </w:r>
      </w:hyperlink>
      <w:r w:rsidR="006670B6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17B28C25" w:rsidR="0014112D" w:rsidRPr="00AB50FE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p w14:paraId="7883B277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627816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A5E3BF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1EE4B1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3806A8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644941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AFD81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BC3539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2B32E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B0E612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770BC4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0B4621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E375A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EE6FF5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49D1EF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07A60C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A0D99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688E82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2FE897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FAE11D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9B03E7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1A430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34953D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C4834" w14:textId="77777777" w:rsidR="008A762F" w:rsidRDefault="008A762F" w:rsidP="0059521D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6CDFEE6E" w14:textId="77777777" w:rsidR="008A762F" w:rsidRDefault="008A76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38F2D38" w14:textId="2E5ACFBA" w:rsidR="0059521D" w:rsidRPr="0059521D" w:rsidRDefault="0059521D" w:rsidP="0059521D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9521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66C68845" w14:textId="77777777" w:rsidR="0059521D" w:rsidRPr="0059521D" w:rsidRDefault="0059521D" w:rsidP="0059521D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6966B17B" w14:textId="77777777" w:rsidR="0059521D" w:rsidRPr="0059521D" w:rsidRDefault="0059521D" w:rsidP="0059521D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23B3A389" w14:textId="77777777" w:rsidR="0059521D" w:rsidRPr="0059521D" w:rsidRDefault="0059521D" w:rsidP="0059521D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г.Казани </w:t>
      </w:r>
    </w:p>
    <w:p w14:paraId="3D958F2B" w14:textId="77777777" w:rsidR="0059521D" w:rsidRPr="0059521D" w:rsidRDefault="0059521D" w:rsidP="0059521D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от ____________ №_______</w:t>
      </w:r>
    </w:p>
    <w:p w14:paraId="2DA23AA4" w14:textId="77777777" w:rsidR="0059521D" w:rsidRPr="0059521D" w:rsidRDefault="0059521D" w:rsidP="0059521D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43B06D22" w14:textId="77777777" w:rsidR="0059521D" w:rsidRPr="0059521D" w:rsidRDefault="0059521D" w:rsidP="0059521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21D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62579D19" w14:textId="77777777" w:rsidR="0059521D" w:rsidRPr="0059521D" w:rsidRDefault="0059521D" w:rsidP="0059521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21D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5632A990" w14:textId="77777777" w:rsidR="0059521D" w:rsidRPr="0059521D" w:rsidRDefault="0059521D" w:rsidP="0059521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21D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затрат, связанных с </w:t>
      </w:r>
    </w:p>
    <w:p w14:paraId="709FDF36" w14:textId="77777777" w:rsidR="0059521D" w:rsidRPr="0059521D" w:rsidRDefault="0059521D" w:rsidP="0059521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21D">
        <w:rPr>
          <w:rFonts w:ascii="Times New Roman" w:hAnsi="Times New Roman"/>
          <w:b/>
          <w:sz w:val="28"/>
          <w:szCs w:val="28"/>
        </w:rPr>
        <w:t xml:space="preserve">приемкой и утилизацией снега методом плавления на стационарных </w:t>
      </w:r>
    </w:p>
    <w:p w14:paraId="40431C05" w14:textId="77777777" w:rsidR="0059521D" w:rsidRPr="0059521D" w:rsidRDefault="0059521D" w:rsidP="0059521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9521D">
        <w:rPr>
          <w:rFonts w:ascii="Times New Roman" w:hAnsi="Times New Roman"/>
          <w:b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b/>
          <w:sz w:val="28"/>
          <w:szCs w:val="28"/>
        </w:rPr>
        <w:t xml:space="preserve"> пунктах г.Казани</w:t>
      </w:r>
    </w:p>
    <w:p w14:paraId="6996B9F7" w14:textId="77777777" w:rsidR="0059521D" w:rsidRPr="0059521D" w:rsidRDefault="0059521D" w:rsidP="0059521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6923E0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предоставления из бюджета муниципального образования г.Казани субсидий организациям в целях возмещения затрат, связанных с приемкой и утилизацией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1A923ED7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2. Целью предоставления субсидий является возмещение</w:t>
      </w:r>
      <w:r w:rsidRPr="0059521D">
        <w:t xml:space="preserve"> </w:t>
      </w:r>
      <w:r w:rsidRPr="0059521D">
        <w:rPr>
          <w:rFonts w:ascii="Times New Roman" w:hAnsi="Times New Roman"/>
          <w:sz w:val="28"/>
          <w:szCs w:val="28"/>
        </w:rPr>
        <w:t xml:space="preserve">затрат, связанных с приемкой и утилизацией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7781783F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3. Субсидии предоставляются Уполномоченным органам Исполнительного комитета г.Казани - Администрации Авиастроительного и Ново-Савиновского районов, Администрации </w:t>
      </w:r>
      <w:proofErr w:type="spellStart"/>
      <w:r w:rsidRPr="0059521D">
        <w:rPr>
          <w:rFonts w:ascii="Times New Roman" w:hAnsi="Times New Roman"/>
          <w:sz w:val="28"/>
          <w:szCs w:val="28"/>
        </w:rPr>
        <w:t>Вахитовского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и Приволжского районов, Администрации Кировского и Московского районов, Администрации Советского района и Комитету внешнего благоустройства Исполнительного комитета г.Казани (далее – уполномоченные органы) в пределах бюджетных ассигнований, предусмотренных решением Казанской городской Думы о бюджете муниципального образования г.Казани на соответствующий финансовый год и на плановый период, и лимитов бюджетных обязательств, доведенных в установленном порядке до уполномоченных органов как до получателя бюджетных средств на предоставление субсидии на цели, указанные в пункте 2 настоящего порядка.  </w:t>
      </w:r>
    </w:p>
    <w:p w14:paraId="3CEF074B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4. Субсидии предоставляются без проведения отбора.</w:t>
      </w:r>
    </w:p>
    <w:p w14:paraId="38F78C35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5. Способ предоставления субсидий – возмещение понесенных затрат.</w:t>
      </w:r>
    </w:p>
    <w:p w14:paraId="0BCA9D6E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К понесенным затратам, на возмещение которых направляется субсидия, относятся разница между расходами и доходами, образующимися в результате</w:t>
      </w:r>
      <w:r w:rsidRPr="0059521D">
        <w:t xml:space="preserve"> </w:t>
      </w:r>
      <w:r w:rsidRPr="0059521D">
        <w:rPr>
          <w:rFonts w:ascii="Times New Roman" w:hAnsi="Times New Roman"/>
          <w:sz w:val="28"/>
          <w:szCs w:val="28"/>
        </w:rPr>
        <w:t xml:space="preserve">финансово-хозяйственной деятельности на выполнение работ по приемке и утилизации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</w:t>
      </w:r>
      <w:r w:rsidRPr="0059521D">
        <w:rPr>
          <w:rFonts w:ascii="Times New Roman" w:hAnsi="Times New Roman"/>
          <w:sz w:val="28"/>
          <w:szCs w:val="28"/>
        </w:rPr>
        <w:lastRenderedPageBreak/>
        <w:t>пунктах г.Казани, исчисляемые по формуле, установленной в пункте 24 настоящего Порядка.</w:t>
      </w:r>
    </w:p>
    <w:p w14:paraId="77064612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6. Сведения о субсидиях, в том числе предусмотренных решением о бюджете (решением о внесении изменений в решение о бюджете) размещаются на едином портале бюджетной системы Российской Федерации</w:t>
      </w:r>
      <w:r w:rsidRPr="0059521D">
        <w:t xml:space="preserve"> </w:t>
      </w:r>
      <w:r w:rsidRPr="0059521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единый портал, сеть «Интернет»)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уполномоченных органов.</w:t>
      </w:r>
    </w:p>
    <w:p w14:paraId="46BB1AD2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7. Получателем субсидий определен постановлением Исполнительного комитета г.Казани от 07.10.2025 №3361 «Об утверждении МУП “Водоканал” получателем субсидий» (с изменениями от 20.01.2026 №104).</w:t>
      </w:r>
    </w:p>
    <w:p w14:paraId="1300D4EA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8. Взаимодействие уполномоченных органов с Получателем субсидий осуществляются в государственной интегрированной информационной системе управления общественными финансами «Электронный бюджет» (далее-система «Электронный бюджет»).</w:t>
      </w:r>
    </w:p>
    <w:p w14:paraId="21F4DAB1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 xml:space="preserve">9. Доступ Получателя субсидий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9768F4B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10. Уполномоченный орган оформляет процедура приема заявок на заключение соглашения на предоставление субсидии (далее-заявка) в системе «Электронный бюджет». Данная процедура включает в себя следующую информацию: сроки приема заявок, даты и время начала подачи и окончания приема заявок, при этом дата окончания приема заявок не может быть ранее пяти календарных дней, следующих за днем размещения процедуры приема заявок.</w:t>
      </w:r>
    </w:p>
    <w:p w14:paraId="646405AA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11. Получатель субсидий на дату подачи заявки в уполномоченные органы должен соответствовать следующим требованиям:</w:t>
      </w:r>
    </w:p>
    <w:p w14:paraId="6C3A274B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сборов, страховых взносов в бюджеты бюджетной системы Российской Федерации;</w:t>
      </w:r>
    </w:p>
    <w:p w14:paraId="0E024E9A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 xml:space="preserve">- не имеет просроченной задолженности по возврату в бюджет муниципального образования г.Казани субсидий, бюджетных инвестиций, </w:t>
      </w:r>
      <w:r w:rsidRPr="0059521D">
        <w:rPr>
          <w:rFonts w:ascii="Times New Roman" w:hAnsi="Times New Roman"/>
          <w:sz w:val="28"/>
          <w:szCs w:val="28"/>
        </w:rPr>
        <w:lastRenderedPageBreak/>
        <w:t>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г.Казани;</w:t>
      </w:r>
    </w:p>
    <w:p w14:paraId="098E2238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CC381A1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6350DBAC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</w:t>
      </w:r>
      <w:r w:rsidRPr="0059521D">
        <w:rPr>
          <w:rFonts w:ascii="Times New Roman" w:hAnsi="Times New Roman"/>
          <w:sz w:val="24"/>
          <w:szCs w:val="24"/>
        </w:rPr>
        <w:t xml:space="preserve"> </w:t>
      </w:r>
      <w:r w:rsidRPr="0059521D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г.Казани, бюджета Республики Татарстан на основании иных нормативных правовых актов на цели, указанные в пункте 2 настоящего порядка;</w:t>
      </w:r>
    </w:p>
    <w:p w14:paraId="30083BB0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6E69F7C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</w:p>
    <w:p w14:paraId="18813C01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59521D">
        <w:rPr>
          <w:rFonts w:ascii="Times New Roman" w:hAnsi="Times New Roman"/>
          <w:sz w:val="28"/>
          <w:szCs w:val="28"/>
          <w:lang w:val="en-US"/>
        </w:rPr>
        <w:t>VII</w:t>
      </w:r>
      <w:r w:rsidRPr="0059521D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59521D">
        <w:rPr>
          <w:rFonts w:ascii="Times New Roman" w:hAnsi="Times New Roman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14:paraId="30E7B1AE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14:paraId="43982658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Проверка Получателя субсидий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F03D868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Подтверждение соответствия Получателя субсидий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1191F0D7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Ответственность за соответствие установленным требованиям несет Получатель субсидий.</w:t>
      </w:r>
    </w:p>
    <w:p w14:paraId="26D12087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12. Получатель субсидий формирует и подает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3FD9AC44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- документ, подтверждающий наличие муниципальных контрактов (договоров) на выполнение работ по приемке и утилизации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1CB282A6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учредительные документы и все изменения к ним;</w:t>
      </w:r>
    </w:p>
    <w:p w14:paraId="074ADAE6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документы, подтверждающие полномочия руководителя;</w:t>
      </w:r>
    </w:p>
    <w:p w14:paraId="5DBC4CB2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лицензия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14:paraId="1BD729C6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lastRenderedPageBreak/>
        <w:t>- документы, подтверждающие, что участник отбора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286A53FE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Копии документов должны быть заверены и скреплены печатью (при наличии).</w:t>
      </w:r>
    </w:p>
    <w:p w14:paraId="1225008E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Заявка должна содержать следующие сведения:</w:t>
      </w:r>
    </w:p>
    <w:p w14:paraId="309313CA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информация и документы о Получателе субсидий;</w:t>
      </w:r>
    </w:p>
    <w:p w14:paraId="156AFBCF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полное и сокращенное наименование Получателя субсидий;</w:t>
      </w:r>
    </w:p>
    <w:p w14:paraId="444AFC5B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основной государственный регистрационный номер Получателя субсидий;</w:t>
      </w:r>
    </w:p>
    <w:p w14:paraId="0BC005D4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60AC5687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4E8061F1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2E3A3FC8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0BAD9E59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информация о руководителе Получателя субсидий (фамилия, имя, отчество (при наличии), идентификационный номер налогоплательщика, должность);</w:t>
      </w:r>
    </w:p>
    <w:p w14:paraId="1EA062C6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09FA0061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 Получателе субсидий, о подаваемой Получателем субсидий заявке, а также иной информации о Получателе субсидий, связанной с предоставлением субсидий.</w:t>
      </w:r>
    </w:p>
    <w:p w14:paraId="56ED306D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Уполномоченным органам запрещается требовать от Получателя субсидий представления документов и информации в целях подтверждения соответствия Получателя субсидий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уполномоченных органов имеется в рамках межведомственного электронного взаимодействия, за исключением случая, если Получатель субсидий готов представить указанные документы и информацию уполномоченным органам по собственной инициативе.</w:t>
      </w:r>
    </w:p>
    <w:p w14:paraId="64679F5C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Pr="0059521D">
        <w:rPr>
          <w:rFonts w:ascii="Times New Roman" w:hAnsi="Times New Roman"/>
          <w:sz w:val="28"/>
          <w:szCs w:val="28"/>
        </w:rPr>
        <w:lastRenderedPageBreak/>
        <w:t>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6597D7C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13. Заявка подписывается усиленной квалифицированной электронной подписью руководителя Получателя субсидий или уполномоченного им лица.</w:t>
      </w:r>
    </w:p>
    <w:p w14:paraId="623001EB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66C68895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14. Датой представления Получателем субсидий заявки считается день подписания Получателем субсидий заявки с присвоением ей регистрационного номера в системе «Электронный бюджет».</w:t>
      </w:r>
    </w:p>
    <w:p w14:paraId="6972B1C4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15. Возврат заявок на доработку Получателем субсидии не предусмотрен.</w:t>
      </w:r>
    </w:p>
    <w:p w14:paraId="701A8CC8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16. Уполномоченные органы рассматривают заявки Получателя субсидий не позднее пяти календарных дней со дня ее получения.</w:t>
      </w:r>
    </w:p>
    <w:p w14:paraId="4597DA07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17. Основаниями для отклонения заявки являются:</w:t>
      </w:r>
    </w:p>
    <w:p w14:paraId="6D9424AB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несоответствие Получателя субсидий требованиям, указанным в пункте 11 настоящего порядка;</w:t>
      </w:r>
    </w:p>
    <w:p w14:paraId="674FA410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субсидий заявки и документов требованиям, установленных в пункте 12 настоящего Порядка, или непредставление (представление не в полном объеме) указанных документов;</w:t>
      </w:r>
    </w:p>
    <w:p w14:paraId="7555E209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Получателем субсидий информации, в том числе информации о местонахождении и адресе юридического лица;</w:t>
      </w:r>
    </w:p>
    <w:p w14:paraId="7ACD6682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представление неполного комплекта документов.</w:t>
      </w:r>
    </w:p>
    <w:p w14:paraId="34E27127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18. Заявка признается надлежащей при ее соответствии требованиям и при отсутствии оснований для отклонения заявки, указанных в пункте 17 настоящего Порядка.</w:t>
      </w:r>
    </w:p>
    <w:p w14:paraId="6E1BBC9B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Решение в соответствии заявки требованиям, указанным в пункте 12 настоящего Порядка, принимается уполномоченными органами на дату получения результатов проверки представленных Получателем субсидии информации и документов, поданных в составе заявки.</w:t>
      </w:r>
    </w:p>
    <w:p w14:paraId="391F858A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19. В однодневный срок, исчисляемый в рабочих днях, с даты подписания решения о соответствии заявки требованиям, указанным в пункте 12 настоящего Порядка, уполномоченные органы направляют Получателю субсидий проект соглашения.</w:t>
      </w:r>
    </w:p>
    <w:p w14:paraId="0952C319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lastRenderedPageBreak/>
        <w:t xml:space="preserve">Получатель субсидии не позднее трех рабочих дней обязан подписать полученное Соглашение. В случае </w:t>
      </w:r>
      <w:proofErr w:type="spellStart"/>
      <w:r w:rsidRPr="0059521D">
        <w:rPr>
          <w:rFonts w:ascii="Times New Roman" w:hAnsi="Times New Roman"/>
          <w:sz w:val="28"/>
          <w:szCs w:val="28"/>
        </w:rPr>
        <w:t>неподписания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направленного соглашения в установленные сроки Получатель субсидий признается уклонившимся от подписания Соглашения, и в этом случае субсидия не предоставляется.</w:t>
      </w:r>
    </w:p>
    <w:p w14:paraId="47133FE4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4886F54E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20. Соглашение должно включать следующие положения:</w:t>
      </w:r>
    </w:p>
    <w:p w14:paraId="7C7D8541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59521D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66DF93C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73FF5EEA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о запрете приобретения получателями субсидий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26E93B68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lastRenderedPageBreak/>
        <w:t>При необходимости уполномоченные органы заключают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5C98DD1F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F67CE04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7C5774E6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21. Для получения субсидий Получатель субсидий представляет в уполномоченные органы ежемесячно следующие документы по формам установленным соглашением:</w:t>
      </w:r>
    </w:p>
    <w:p w14:paraId="422C88BA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заявление на получение субсидий (далее-заявление);</w:t>
      </w:r>
    </w:p>
    <w:p w14:paraId="41861413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 xml:space="preserve">- справку-расчет потребности Получателя субсидий в средствах на возмещение затрат (части затрат) на оказание услуг по приемке и утилизации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4FBCE1D6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- документы, подтверждающие, что Получатель субсидий не имеет на едином налоговом счете (отсутствует 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Получатель субсидий вправе представить копии платежных поручений о полном погашении этой задолженности до даты подачи заявки.</w:t>
      </w:r>
    </w:p>
    <w:p w14:paraId="1C30ACC8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Копии представленных документов должны быть заверены Получателем субсидии и скреплены печатью (при наличии).</w:t>
      </w:r>
    </w:p>
    <w:p w14:paraId="12612690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ab/>
        <w:t>Заявление подписывается руководителем Получателя субсидий или уполномоченным руководителем Получателя субсидий лицом.</w:t>
      </w:r>
    </w:p>
    <w:p w14:paraId="341114BE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lastRenderedPageBreak/>
        <w:tab/>
        <w:t>Ответственность за полноту и достоверность информации и документов, представляемых Получателем субсидий в соответствии с настоящим пунктом,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0E5579DE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22. Датой представления Получателем субсидий заявления считается день присвоения уполномоченными органами регистрационного номера заявлению Получателя субсидий. </w:t>
      </w:r>
    </w:p>
    <w:p w14:paraId="00310003" w14:textId="77777777" w:rsidR="0059521D" w:rsidRPr="0059521D" w:rsidRDefault="0059521D" w:rsidP="0059521D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23. Возврат заявления и документов, предусмотренных пунктом 21 настоящего порядка, на доработку Получателем субсидий не предусмотрен.</w:t>
      </w:r>
    </w:p>
    <w:p w14:paraId="72DA15B4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24. Размер субсидии исчисляется по следующей формуле:</w:t>
      </w:r>
    </w:p>
    <w:p w14:paraId="337F9773" w14:textId="77777777" w:rsidR="0059521D" w:rsidRPr="0059521D" w:rsidRDefault="0059521D" w:rsidP="0059521D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РС = Р-Д, </w:t>
      </w:r>
    </w:p>
    <w:p w14:paraId="40E1DEC9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но не более бюджетных ассигнований и лимитов бюджетных обязательств, утвержденных уполномоченным органам, где:</w:t>
      </w:r>
    </w:p>
    <w:p w14:paraId="342C8DDA" w14:textId="77777777" w:rsidR="0059521D" w:rsidRPr="0059521D" w:rsidRDefault="0059521D" w:rsidP="0059521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РС – размер субсидии, руб.;</w:t>
      </w:r>
    </w:p>
    <w:p w14:paraId="2C4AACF4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Р – экономически обоснованные расходы, образующиеся в результате финансово-хозяйственной деятельности на выполнение работ по приемке и утилизации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пунктах г.Казани, включающее в том числе:</w:t>
      </w:r>
    </w:p>
    <w:p w14:paraId="47D9CE6D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1) расходы на амортизацию;</w:t>
      </w:r>
    </w:p>
    <w:p w14:paraId="09D117DF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2) расходы на фонд оплаты труда со страховыми взносами;</w:t>
      </w:r>
    </w:p>
    <w:p w14:paraId="358D8B8C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3) расходы на электроэнергию; </w:t>
      </w:r>
    </w:p>
    <w:p w14:paraId="122F42EB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4) расходы на ремонт;</w:t>
      </w:r>
    </w:p>
    <w:p w14:paraId="3A26E8AB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5) расходы по сбору отходов, транспортировке и утилизации отходов (осадок с песколовок, грунт, образовавшийся при проведении землеройных работ, не загрязненный опасными веществами, отходы песка и строительного мусора, твердые коммунальные отходы);</w:t>
      </w:r>
    </w:p>
    <w:p w14:paraId="01B8C3EA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6) расходы на горюче-смазочные материалы;</w:t>
      </w:r>
    </w:p>
    <w:p w14:paraId="284088AE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7) услуги по аренде и лизингу техники; </w:t>
      </w:r>
    </w:p>
    <w:p w14:paraId="4EC8362E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8) услуги связи, интернет, почтовые расходы;</w:t>
      </w:r>
    </w:p>
    <w:p w14:paraId="71D371AD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9) расходы на охрану объектов и пожарную охрану;</w:t>
      </w:r>
    </w:p>
    <w:p w14:paraId="57BCFA6C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10) расходы на программное обеспечение, техническое обслуживание программного комплекса;</w:t>
      </w:r>
    </w:p>
    <w:p w14:paraId="07DFF5C0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11) расходы на страхование имущества, банковские услуги;</w:t>
      </w:r>
    </w:p>
    <w:p w14:paraId="35E38B89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12) информационно-консультационные услуги, проектные работы, проведение экспертиз и оценок;</w:t>
      </w:r>
    </w:p>
    <w:p w14:paraId="756CD6DD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13) коммунальные услуги;</w:t>
      </w:r>
    </w:p>
    <w:p w14:paraId="6B7BE327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14) расходы на питание дежурных бригад;</w:t>
      </w:r>
    </w:p>
    <w:p w14:paraId="0AC64D93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lastRenderedPageBreak/>
        <w:t xml:space="preserve">15) услуги по обращению с отходами; </w:t>
      </w:r>
    </w:p>
    <w:p w14:paraId="749AC45C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16) расходы на техническое обслуживание, поверку оборудования;</w:t>
      </w:r>
    </w:p>
    <w:p w14:paraId="706BF3F5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17) транспортные услуги для сотрудников;</w:t>
      </w:r>
    </w:p>
    <w:p w14:paraId="787AE5A0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18) налоги, сборы и прочие платежи, аренда земли;</w:t>
      </w:r>
    </w:p>
    <w:p w14:paraId="1DC8336C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19) расходы на канцелярские и хозяйственные товары, инвентарь;</w:t>
      </w:r>
    </w:p>
    <w:p w14:paraId="2469794C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20) расходы на работы и услуги по содержанию имущества;</w:t>
      </w:r>
    </w:p>
    <w:p w14:paraId="7D5F21E3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21) расходы на охрану труда, подготовку и переподготовку кадров;</w:t>
      </w:r>
    </w:p>
    <w:p w14:paraId="45A3F408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22) расходы на командировки.</w:t>
      </w:r>
    </w:p>
    <w:p w14:paraId="3DD5A668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Д - доходы по выполнению работ</w:t>
      </w:r>
      <w:r w:rsidRPr="0059521D">
        <w:rPr>
          <w:rFonts w:ascii="Times New Roman" w:hAnsi="Times New Roman"/>
        </w:rPr>
        <w:t xml:space="preserve"> </w:t>
      </w:r>
      <w:r w:rsidRPr="0059521D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пунктах г.Казани по коммерческим договорам.</w:t>
      </w:r>
    </w:p>
    <w:p w14:paraId="485DB2E8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25. Уполномоченными органами осуществляется рассмотрение заявления и документов, предусмотренных пунктом 21 настоящего Порядка, в течение 10-ти рабочих дней, следующих за днем получения заявления, и принимается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соглашением.</w:t>
      </w:r>
    </w:p>
    <w:p w14:paraId="4DA540ED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26. Основаниями для отказа в предоставлении субсидий являются:</w:t>
      </w:r>
    </w:p>
    <w:p w14:paraId="57B8AB59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субсидий заявления и документов требованиям, установленных в пункте 21 настоящего Порядка, или непредставление (представление не в полном объеме) указанных документов;</w:t>
      </w:r>
    </w:p>
    <w:p w14:paraId="62925AB5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недостоверность представленной Получателем субсидий информации, в том числе информации о местонахождении и адресе юридического лица;</w:t>
      </w:r>
    </w:p>
    <w:p w14:paraId="23AEC8BE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0357E596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5E0F66AF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27. В случае отказа в предоставлении субсидии в соответствии с пунктом 26 настоящего Порядка Получатель субсидии вправе повторно обратиться с заявлением о предоставлении субсидии и документами, указанными в пункте 21 настоящего Порядка.</w:t>
      </w:r>
    </w:p>
    <w:p w14:paraId="0FE33473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28. Субсидия предоставляется 2 раза в год в зимний период на основании указанных в пункте 21 настоящего Порядка документов, представленных Получателем субсидии в уполномоченные органы по формам, установленным соглашением.</w:t>
      </w:r>
    </w:p>
    <w:p w14:paraId="1A5FD055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14:paraId="68C81B54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29.</w:t>
      </w:r>
      <w:r w:rsidRPr="0059521D">
        <w:t xml:space="preserve"> </w:t>
      </w:r>
      <w:r w:rsidRPr="0059521D">
        <w:rPr>
          <w:rFonts w:ascii="Times New Roman" w:hAnsi="Times New Roman"/>
          <w:sz w:val="28"/>
          <w:szCs w:val="28"/>
        </w:rPr>
        <w:t xml:space="preserve">Уполномоченные органы в десятидневный срок, исчисляемый в рабочих днях, со дня принятия решения о предоставлении субсидии </w:t>
      </w:r>
      <w:r w:rsidRPr="0059521D">
        <w:rPr>
          <w:rFonts w:ascii="Times New Roman" w:hAnsi="Times New Roman"/>
          <w:sz w:val="28"/>
          <w:szCs w:val="28"/>
        </w:rPr>
        <w:lastRenderedPageBreak/>
        <w:t xml:space="preserve">осуществляют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 </w:t>
      </w:r>
    </w:p>
    <w:p w14:paraId="5FCD462C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30. Результат предоставления субсидии – эффективность работы стационарных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пунктов, обеспечение бесперебойной утилизации снега с улично-дорожной сети г.Казани и соблюдение экологических стандартов.</w:t>
      </w:r>
    </w:p>
    <w:p w14:paraId="6109EBF6" w14:textId="77777777" w:rsidR="0059521D" w:rsidRPr="0059521D" w:rsidRDefault="0059521D" w:rsidP="0059521D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31. Показателем результативности предоставления субсидии является обеспеченность территории стационарными </w:t>
      </w:r>
      <w:proofErr w:type="spellStart"/>
      <w:r w:rsidRPr="0059521D">
        <w:rPr>
          <w:rFonts w:ascii="Times New Roman" w:hAnsi="Times New Roman"/>
          <w:sz w:val="28"/>
          <w:szCs w:val="28"/>
        </w:rPr>
        <w:t>снегоплавильными</w:t>
      </w:r>
      <w:proofErr w:type="spellEnd"/>
      <w:r w:rsidRPr="0059521D">
        <w:rPr>
          <w:rFonts w:ascii="Times New Roman" w:hAnsi="Times New Roman"/>
          <w:sz w:val="28"/>
          <w:szCs w:val="28"/>
        </w:rPr>
        <w:t xml:space="preserve"> пунктами и их бесперебойная работа.</w:t>
      </w:r>
    </w:p>
    <w:p w14:paraId="54AE1E5F" w14:textId="77777777" w:rsidR="0059521D" w:rsidRPr="0059521D" w:rsidRDefault="0059521D" w:rsidP="0059521D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32. 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 срок до 10-го рабочего дня месяца, следующего за отчетным кварталом, годовой отчет – не позднее 1 февраля года, следующего за годом предоставления субсидии.</w:t>
      </w:r>
    </w:p>
    <w:p w14:paraId="36D012D5" w14:textId="77777777" w:rsidR="0059521D" w:rsidRPr="0059521D" w:rsidRDefault="0059521D" w:rsidP="0059521D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Уполномоченные органы осуществляют принятие отчетов и их проверку в течение 5-ти рабочих дней со дня предоставления отчетов получателем субсидии.</w:t>
      </w:r>
    </w:p>
    <w:p w14:paraId="676F3391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33. Предоставленная субсидия подлежит возврату в доход бюджета г.Казани в 30-дневный срок, исчисляемый в рабочих днях, со дня получения соответствующего требования уполномоченных органов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уполномоченными органами и органом муниципального финансового контроля).</w:t>
      </w:r>
    </w:p>
    <w:p w14:paraId="301A38BD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34. В случае отказа от добровольного возврата в доход бюджета г.Казани средств они подлежат взысканию уполномоченными органами в принудительном порядке в 30-дневный срок в соответствии с законодательством Российской Федерации.</w:t>
      </w:r>
    </w:p>
    <w:p w14:paraId="78FF762F" w14:textId="77777777" w:rsidR="0059521D" w:rsidRPr="0059521D" w:rsidRDefault="0059521D" w:rsidP="0059521D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 xml:space="preserve">35. Получателям субсидий –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</w:t>
      </w:r>
      <w:r w:rsidRPr="0059521D">
        <w:rPr>
          <w:rFonts w:ascii="Times New Roman" w:hAnsi="Times New Roman"/>
          <w:sz w:val="28"/>
          <w:szCs w:val="28"/>
        </w:rPr>
        <w:lastRenderedPageBreak/>
        <w:t>достижением результатов предоставления этих средств, иных операций, определенных порядком.</w:t>
      </w:r>
    </w:p>
    <w:p w14:paraId="7B65ECDF" w14:textId="77777777" w:rsidR="0059521D" w:rsidRPr="0059521D" w:rsidRDefault="0059521D" w:rsidP="0059521D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36. 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hyperlink r:id="rId9" w:history="1">
        <w:r w:rsidRPr="0059521D">
          <w:rPr>
            <w:rFonts w:ascii="Times New Roman" w:hAnsi="Times New Roman"/>
            <w:sz w:val="28"/>
            <w:szCs w:val="28"/>
          </w:rPr>
          <w:t>.1</w:t>
        </w:r>
      </w:hyperlink>
      <w:r w:rsidRPr="0059521D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59521D">
          <w:rPr>
            <w:rFonts w:ascii="Times New Roman" w:hAnsi="Times New Roman"/>
            <w:sz w:val="28"/>
            <w:szCs w:val="28"/>
          </w:rPr>
          <w:t>269</w:t>
        </w:r>
      </w:hyperlink>
      <w:r w:rsidRPr="0059521D">
        <w:rPr>
          <w:rFonts w:ascii="Times New Roman" w:hAnsi="Times New Roman"/>
          <w:sz w:val="28"/>
          <w:szCs w:val="28"/>
        </w:rPr>
        <w:t>.2 Бюджетного кодекса Российской Федерации и на включение таких положений в соглашение.</w:t>
      </w:r>
    </w:p>
    <w:p w14:paraId="103D1456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37. В соответствии с законодательством Российской Федерации уполномоченные органы осуществляют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 статьями 268.1 и 269.2 Бюджетного кодекса Российской Федерации.</w:t>
      </w:r>
    </w:p>
    <w:p w14:paraId="1241DB52" w14:textId="77777777" w:rsidR="0059521D" w:rsidRPr="0059521D" w:rsidRDefault="0059521D" w:rsidP="005952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субсидий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0387957C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38.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037E6E79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39. Контроль за использованием бюджетных средств осуществляют уполномоченные органы.</w:t>
      </w:r>
    </w:p>
    <w:p w14:paraId="2460C2D1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F1EA1DF" w14:textId="77777777" w:rsidR="0059521D" w:rsidRPr="0059521D" w:rsidRDefault="0059521D" w:rsidP="0059521D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534A89A" w14:textId="77777777" w:rsidR="0059521D" w:rsidRPr="0059521D" w:rsidRDefault="0059521D" w:rsidP="0059521D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59521D">
        <w:rPr>
          <w:rFonts w:ascii="Times New Roman" w:hAnsi="Times New Roman"/>
          <w:sz w:val="28"/>
          <w:szCs w:val="28"/>
        </w:rPr>
        <w:t>___________</w:t>
      </w:r>
    </w:p>
    <w:p w14:paraId="1034E574" w14:textId="77777777" w:rsidR="0059521D" w:rsidRPr="0059521D" w:rsidRDefault="0059521D" w:rsidP="0059521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4E09CB" w14:textId="77777777" w:rsidR="0059521D" w:rsidRDefault="0059521D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59521D" w:rsidSect="001F70CC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95992" w14:textId="77777777" w:rsidR="00BA3E24" w:rsidRDefault="00BA3E24" w:rsidP="005F0985">
      <w:pPr>
        <w:spacing w:after="0" w:line="240" w:lineRule="auto"/>
      </w:pPr>
      <w:r>
        <w:separator/>
      </w:r>
    </w:p>
  </w:endnote>
  <w:endnote w:type="continuationSeparator" w:id="0">
    <w:p w14:paraId="6C8821A8" w14:textId="77777777" w:rsidR="00BA3E24" w:rsidRDefault="00BA3E24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078DA" w14:textId="77777777" w:rsidR="00BA3E24" w:rsidRDefault="00BA3E24" w:rsidP="005F0985">
      <w:pPr>
        <w:spacing w:after="0" w:line="240" w:lineRule="auto"/>
      </w:pPr>
      <w:r>
        <w:separator/>
      </w:r>
    </w:p>
  </w:footnote>
  <w:footnote w:type="continuationSeparator" w:id="0">
    <w:p w14:paraId="375459B5" w14:textId="77777777" w:rsidR="00BA3E24" w:rsidRDefault="00BA3E24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5AA6472F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8A762F">
      <w:rPr>
        <w:noProof/>
      </w:rPr>
      <w:t>14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0620A"/>
    <w:rsid w:val="00111DC1"/>
    <w:rsid w:val="0012014A"/>
    <w:rsid w:val="001203FA"/>
    <w:rsid w:val="0012114B"/>
    <w:rsid w:val="0012458A"/>
    <w:rsid w:val="00126F90"/>
    <w:rsid w:val="00131184"/>
    <w:rsid w:val="001371F7"/>
    <w:rsid w:val="0014112D"/>
    <w:rsid w:val="00141B1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B4536"/>
    <w:rsid w:val="001D4920"/>
    <w:rsid w:val="001E01B2"/>
    <w:rsid w:val="001E4CD0"/>
    <w:rsid w:val="001E5970"/>
    <w:rsid w:val="001E6240"/>
    <w:rsid w:val="001F32D6"/>
    <w:rsid w:val="001F70CC"/>
    <w:rsid w:val="00210CF0"/>
    <w:rsid w:val="002254D8"/>
    <w:rsid w:val="00234D76"/>
    <w:rsid w:val="00235F2A"/>
    <w:rsid w:val="00242914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472"/>
    <w:rsid w:val="002B1839"/>
    <w:rsid w:val="002B1C9C"/>
    <w:rsid w:val="002B73C3"/>
    <w:rsid w:val="002C3814"/>
    <w:rsid w:val="002C6237"/>
    <w:rsid w:val="002C7D27"/>
    <w:rsid w:val="002D1FB4"/>
    <w:rsid w:val="002D559F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43BF3"/>
    <w:rsid w:val="0036407C"/>
    <w:rsid w:val="003736AE"/>
    <w:rsid w:val="00376F89"/>
    <w:rsid w:val="00381082"/>
    <w:rsid w:val="003933DA"/>
    <w:rsid w:val="00395999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6075D"/>
    <w:rsid w:val="00460BEA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777AD"/>
    <w:rsid w:val="0058151B"/>
    <w:rsid w:val="005860E5"/>
    <w:rsid w:val="00591657"/>
    <w:rsid w:val="0059521D"/>
    <w:rsid w:val="005A3C5C"/>
    <w:rsid w:val="005B009A"/>
    <w:rsid w:val="005B243F"/>
    <w:rsid w:val="005B4F75"/>
    <w:rsid w:val="005B5A24"/>
    <w:rsid w:val="005B5E06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35"/>
    <w:rsid w:val="0064367F"/>
    <w:rsid w:val="00654714"/>
    <w:rsid w:val="00655217"/>
    <w:rsid w:val="006670B6"/>
    <w:rsid w:val="0068003E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6F7DDC"/>
    <w:rsid w:val="00701074"/>
    <w:rsid w:val="00701C57"/>
    <w:rsid w:val="007140EA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9449F"/>
    <w:rsid w:val="007A126E"/>
    <w:rsid w:val="007B243E"/>
    <w:rsid w:val="007B3BF8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6C48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A4F75"/>
    <w:rsid w:val="008A67DE"/>
    <w:rsid w:val="008A762F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56D7"/>
    <w:rsid w:val="00906889"/>
    <w:rsid w:val="009237A8"/>
    <w:rsid w:val="009308BC"/>
    <w:rsid w:val="00934A2E"/>
    <w:rsid w:val="00934C72"/>
    <w:rsid w:val="00934CF5"/>
    <w:rsid w:val="00953022"/>
    <w:rsid w:val="00954CF1"/>
    <w:rsid w:val="009655F7"/>
    <w:rsid w:val="00967339"/>
    <w:rsid w:val="00971A7F"/>
    <w:rsid w:val="0097315D"/>
    <w:rsid w:val="00974550"/>
    <w:rsid w:val="00980E94"/>
    <w:rsid w:val="0098199C"/>
    <w:rsid w:val="00987052"/>
    <w:rsid w:val="00991790"/>
    <w:rsid w:val="00992AC3"/>
    <w:rsid w:val="009944C7"/>
    <w:rsid w:val="009A19D5"/>
    <w:rsid w:val="009A3A84"/>
    <w:rsid w:val="009A532B"/>
    <w:rsid w:val="009B4DB7"/>
    <w:rsid w:val="009C0665"/>
    <w:rsid w:val="009C3A89"/>
    <w:rsid w:val="009D4454"/>
    <w:rsid w:val="009E250B"/>
    <w:rsid w:val="009F2B18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6520A"/>
    <w:rsid w:val="00B71A48"/>
    <w:rsid w:val="00B7404E"/>
    <w:rsid w:val="00BA3E24"/>
    <w:rsid w:val="00BA779F"/>
    <w:rsid w:val="00BB74CA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890"/>
    <w:rsid w:val="00CB0A24"/>
    <w:rsid w:val="00CC2D8B"/>
    <w:rsid w:val="00CC39CE"/>
    <w:rsid w:val="00CC6E34"/>
    <w:rsid w:val="00CD3AC9"/>
    <w:rsid w:val="00CD7EE4"/>
    <w:rsid w:val="00CF32E9"/>
    <w:rsid w:val="00CF49A6"/>
    <w:rsid w:val="00CF7EE4"/>
    <w:rsid w:val="00D06562"/>
    <w:rsid w:val="00D1149C"/>
    <w:rsid w:val="00D142D5"/>
    <w:rsid w:val="00D1686D"/>
    <w:rsid w:val="00D212E7"/>
    <w:rsid w:val="00D21511"/>
    <w:rsid w:val="00D2418D"/>
    <w:rsid w:val="00D26E23"/>
    <w:rsid w:val="00D27141"/>
    <w:rsid w:val="00D2788F"/>
    <w:rsid w:val="00D3004C"/>
    <w:rsid w:val="00D35A37"/>
    <w:rsid w:val="00D36FB4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97D0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347DD"/>
    <w:rsid w:val="00E63E60"/>
    <w:rsid w:val="00E66D4B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039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710A-532B-4964-8C1F-A510C5BA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28448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Учетная запись Майкрософт</cp:lastModifiedBy>
  <cp:revision>4</cp:revision>
  <cp:lastPrinted>2024-12-11T05:27:00Z</cp:lastPrinted>
  <dcterms:created xsi:type="dcterms:W3CDTF">2026-03-26T13:34:00Z</dcterms:created>
  <dcterms:modified xsi:type="dcterms:W3CDTF">2026-03-26T13:37:00Z</dcterms:modified>
</cp:coreProperties>
</file>