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E46CE" w14:textId="77777777" w:rsidR="0011627F" w:rsidRPr="003F37E4" w:rsidRDefault="0011627F" w:rsidP="0011627F">
      <w:pPr>
        <w:widowControl w:val="0"/>
        <w:autoSpaceDE w:val="0"/>
        <w:autoSpaceDN w:val="0"/>
        <w:spacing w:before="72" w:line="288" w:lineRule="auto"/>
        <w:ind w:left="779" w:right="137" w:firstLine="4041"/>
        <w:jc w:val="right"/>
        <w:rPr>
          <w:b/>
        </w:rPr>
      </w:pPr>
      <w:bookmarkStart w:id="0" w:name="Дата_размещения_–_09.04.2025"/>
      <w:bookmarkEnd w:id="0"/>
      <w:r w:rsidRPr="003F37E4">
        <w:rPr>
          <w:b/>
        </w:rPr>
        <w:t>Дата</w:t>
      </w:r>
      <w:r w:rsidRPr="003F37E4">
        <w:rPr>
          <w:b/>
          <w:spacing w:val="-12"/>
        </w:rPr>
        <w:t xml:space="preserve"> </w:t>
      </w:r>
      <w:r w:rsidRPr="003F37E4">
        <w:rPr>
          <w:b/>
        </w:rPr>
        <w:t>размещения</w:t>
      </w:r>
      <w:r w:rsidRPr="003F37E4">
        <w:rPr>
          <w:b/>
          <w:spacing w:val="-11"/>
        </w:rPr>
        <w:t xml:space="preserve"> </w:t>
      </w:r>
      <w:r w:rsidRPr="003F37E4">
        <w:rPr>
          <w:b/>
        </w:rPr>
        <w:t>–</w:t>
      </w:r>
      <w:r w:rsidRPr="003F37E4">
        <w:rPr>
          <w:b/>
          <w:spacing w:val="-11"/>
        </w:rPr>
        <w:t xml:space="preserve"> </w:t>
      </w:r>
      <w:r>
        <w:rPr>
          <w:b/>
        </w:rPr>
        <w:t>27.03.2026</w:t>
      </w:r>
      <w:r w:rsidRPr="003F37E4">
        <w:rPr>
          <w:b/>
        </w:rPr>
        <w:t xml:space="preserve"> </w:t>
      </w:r>
      <w:bookmarkStart w:id="1" w:name="Дата_истечения_срока_проведения_независи"/>
      <w:bookmarkEnd w:id="1"/>
      <w:r w:rsidRPr="003F37E4">
        <w:rPr>
          <w:b/>
        </w:rPr>
        <w:t>Дата истечения срока проведения независимой антикоррупционной экспертизы</w:t>
      </w:r>
      <w:r w:rsidRPr="003F37E4">
        <w:rPr>
          <w:b/>
          <w:spacing w:val="-5"/>
        </w:rPr>
        <w:t xml:space="preserve"> </w:t>
      </w:r>
      <w:r w:rsidRPr="003F37E4">
        <w:rPr>
          <w:b/>
        </w:rPr>
        <w:t>(не</w:t>
      </w:r>
      <w:r w:rsidRPr="003F37E4">
        <w:rPr>
          <w:b/>
          <w:spacing w:val="-3"/>
        </w:rPr>
        <w:t xml:space="preserve"> </w:t>
      </w:r>
      <w:r w:rsidRPr="003F37E4">
        <w:rPr>
          <w:b/>
        </w:rPr>
        <w:t>менее</w:t>
      </w:r>
      <w:r w:rsidRPr="003F37E4">
        <w:rPr>
          <w:b/>
          <w:spacing w:val="-3"/>
        </w:rPr>
        <w:t xml:space="preserve"> </w:t>
      </w:r>
      <w:r w:rsidRPr="003F37E4">
        <w:rPr>
          <w:b/>
        </w:rPr>
        <w:t>5</w:t>
      </w:r>
      <w:r w:rsidRPr="003F37E4">
        <w:rPr>
          <w:b/>
          <w:spacing w:val="-4"/>
        </w:rPr>
        <w:t xml:space="preserve"> </w:t>
      </w:r>
      <w:r w:rsidRPr="003F37E4">
        <w:rPr>
          <w:b/>
        </w:rPr>
        <w:t>рабочих</w:t>
      </w:r>
      <w:r w:rsidRPr="003F37E4">
        <w:rPr>
          <w:b/>
          <w:spacing w:val="-8"/>
        </w:rPr>
        <w:t xml:space="preserve"> </w:t>
      </w:r>
      <w:r w:rsidRPr="003F37E4">
        <w:rPr>
          <w:b/>
        </w:rPr>
        <w:t>дней</w:t>
      </w:r>
      <w:r w:rsidRPr="003F37E4">
        <w:rPr>
          <w:b/>
          <w:spacing w:val="-2"/>
        </w:rPr>
        <w:t xml:space="preserve"> </w:t>
      </w:r>
      <w:r w:rsidRPr="003F37E4">
        <w:rPr>
          <w:b/>
        </w:rPr>
        <w:t>с</w:t>
      </w:r>
      <w:r w:rsidRPr="003F37E4">
        <w:rPr>
          <w:b/>
          <w:spacing w:val="-3"/>
        </w:rPr>
        <w:t xml:space="preserve"> </w:t>
      </w:r>
      <w:r w:rsidRPr="003F37E4">
        <w:rPr>
          <w:b/>
        </w:rPr>
        <w:t>даты</w:t>
      </w:r>
      <w:r w:rsidRPr="003F37E4">
        <w:rPr>
          <w:b/>
          <w:spacing w:val="-5"/>
        </w:rPr>
        <w:t xml:space="preserve"> </w:t>
      </w:r>
      <w:r w:rsidRPr="003F37E4">
        <w:rPr>
          <w:b/>
        </w:rPr>
        <w:t>размещения) –</w:t>
      </w:r>
      <w:r w:rsidRPr="003F37E4">
        <w:rPr>
          <w:b/>
          <w:spacing w:val="-3"/>
        </w:rPr>
        <w:t xml:space="preserve"> </w:t>
      </w:r>
      <w:r>
        <w:rPr>
          <w:b/>
        </w:rPr>
        <w:t>03.04.2026</w:t>
      </w:r>
      <w:r w:rsidRPr="003F37E4">
        <w:rPr>
          <w:b/>
        </w:rPr>
        <w:t xml:space="preserve"> </w:t>
      </w:r>
      <w:bookmarkStart w:id="2" w:name="Почтовый_адрес_для_направления_результат"/>
      <w:bookmarkEnd w:id="2"/>
      <w:r w:rsidRPr="003F37E4">
        <w:rPr>
          <w:b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3F37E4">
        <w:rPr>
          <w:b/>
        </w:rPr>
        <w:t>г.Казань</w:t>
      </w:r>
      <w:proofErr w:type="spellEnd"/>
      <w:r w:rsidRPr="003F37E4">
        <w:rPr>
          <w:b/>
        </w:rPr>
        <w:t xml:space="preserve">, </w:t>
      </w:r>
      <w:proofErr w:type="spellStart"/>
      <w:r w:rsidRPr="003F37E4">
        <w:rPr>
          <w:b/>
        </w:rPr>
        <w:t>ул.Груздева</w:t>
      </w:r>
      <w:proofErr w:type="spellEnd"/>
      <w:r w:rsidRPr="003F37E4">
        <w:rPr>
          <w:b/>
        </w:rPr>
        <w:t>, д.5</w:t>
      </w:r>
    </w:p>
    <w:p w14:paraId="67BF2A32" w14:textId="77777777" w:rsidR="0011627F" w:rsidRPr="00D52DE4" w:rsidRDefault="0011627F" w:rsidP="0011627F">
      <w:pPr>
        <w:widowControl w:val="0"/>
        <w:autoSpaceDE w:val="0"/>
        <w:autoSpaceDN w:val="0"/>
        <w:spacing w:before="3" w:line="285" w:lineRule="auto"/>
        <w:ind w:left="996" w:right="131" w:firstLine="4041"/>
        <w:jc w:val="right"/>
        <w:rPr>
          <w:b/>
          <w:lang w:val="en-BZ"/>
        </w:rPr>
      </w:pPr>
      <w:bookmarkStart w:id="3" w:name="e-mail_–_Danila.Politov@tatar.ru"/>
      <w:bookmarkEnd w:id="3"/>
      <w:proofErr w:type="gramStart"/>
      <w:r w:rsidRPr="00D52DE4">
        <w:rPr>
          <w:b/>
          <w:lang w:val="en-BZ"/>
        </w:rPr>
        <w:t>e-mail</w:t>
      </w:r>
      <w:proofErr w:type="gramEnd"/>
      <w:r w:rsidRPr="00D52DE4">
        <w:rPr>
          <w:b/>
          <w:spacing w:val="-17"/>
          <w:lang w:val="en-BZ"/>
        </w:rPr>
        <w:t xml:space="preserve"> </w:t>
      </w:r>
      <w:r w:rsidRPr="00D52DE4">
        <w:rPr>
          <w:b/>
          <w:lang w:val="en-BZ"/>
        </w:rPr>
        <w:t>–</w:t>
      </w:r>
      <w:r w:rsidRPr="00D52DE4">
        <w:rPr>
          <w:b/>
          <w:spacing w:val="-15"/>
          <w:lang w:val="en-BZ"/>
        </w:rPr>
        <w:t xml:space="preserve"> </w:t>
      </w:r>
      <w:hyperlink r:id="rId8">
        <w:r w:rsidRPr="00D52DE4">
          <w:rPr>
            <w:b/>
            <w:lang w:val="en-BZ"/>
          </w:rPr>
          <w:t>Danila.Politov@tatar.ru</w:t>
        </w:r>
      </w:hyperlink>
      <w:r w:rsidRPr="00D52DE4">
        <w:rPr>
          <w:b/>
          <w:lang w:val="en-BZ"/>
        </w:rPr>
        <w:t xml:space="preserve"> </w:t>
      </w:r>
      <w:bookmarkStart w:id="4" w:name="На_имя_начальника_отдела_проектов_планир"/>
      <w:bookmarkEnd w:id="4"/>
    </w:p>
    <w:p w14:paraId="2BC2A671" w14:textId="77777777" w:rsidR="0011627F" w:rsidRPr="003F37E4" w:rsidRDefault="0011627F" w:rsidP="0011627F">
      <w:pPr>
        <w:widowControl w:val="0"/>
        <w:autoSpaceDE w:val="0"/>
        <w:autoSpaceDN w:val="0"/>
        <w:spacing w:before="3" w:line="285" w:lineRule="auto"/>
        <w:ind w:left="996" w:right="131" w:firstLine="4041"/>
        <w:jc w:val="right"/>
        <w:rPr>
          <w:b/>
        </w:rPr>
      </w:pPr>
      <w:r w:rsidRPr="003F37E4">
        <w:rPr>
          <w:b/>
        </w:rPr>
        <w:t>На</w:t>
      </w:r>
      <w:r w:rsidRPr="003F37E4">
        <w:rPr>
          <w:b/>
          <w:spacing w:val="-8"/>
        </w:rPr>
        <w:t xml:space="preserve"> </w:t>
      </w:r>
      <w:r w:rsidRPr="003F37E4">
        <w:rPr>
          <w:b/>
        </w:rPr>
        <w:t>имя</w:t>
      </w:r>
      <w:r w:rsidRPr="003F37E4">
        <w:rPr>
          <w:b/>
          <w:spacing w:val="-9"/>
        </w:rPr>
        <w:t xml:space="preserve"> </w:t>
      </w:r>
      <w:r w:rsidRPr="003F37E4">
        <w:rPr>
          <w:b/>
        </w:rPr>
        <w:t>начальника</w:t>
      </w:r>
      <w:r w:rsidRPr="003F37E4">
        <w:rPr>
          <w:b/>
          <w:spacing w:val="-3"/>
        </w:rPr>
        <w:t xml:space="preserve"> </w:t>
      </w:r>
      <w:r w:rsidRPr="003F37E4">
        <w:rPr>
          <w:b/>
        </w:rPr>
        <w:t>отдела</w:t>
      </w:r>
      <w:r w:rsidRPr="003F37E4">
        <w:rPr>
          <w:b/>
          <w:spacing w:val="-7"/>
        </w:rPr>
        <w:t xml:space="preserve"> </w:t>
      </w:r>
      <w:r w:rsidRPr="003F37E4">
        <w:rPr>
          <w:b/>
        </w:rPr>
        <w:t>проектов</w:t>
      </w:r>
      <w:r w:rsidRPr="003F37E4">
        <w:rPr>
          <w:b/>
          <w:spacing w:val="-9"/>
        </w:rPr>
        <w:t xml:space="preserve"> </w:t>
      </w:r>
      <w:r w:rsidRPr="003F37E4">
        <w:rPr>
          <w:b/>
        </w:rPr>
        <w:t>планировок</w:t>
      </w:r>
      <w:r w:rsidRPr="003F37E4">
        <w:rPr>
          <w:b/>
          <w:spacing w:val="-9"/>
        </w:rPr>
        <w:t xml:space="preserve"> </w:t>
      </w:r>
      <w:r w:rsidRPr="003F37E4">
        <w:rPr>
          <w:b/>
        </w:rPr>
        <w:t>МКУ</w:t>
      </w:r>
      <w:r w:rsidRPr="003F37E4">
        <w:rPr>
          <w:b/>
          <w:spacing w:val="-6"/>
        </w:rPr>
        <w:t xml:space="preserve"> </w:t>
      </w:r>
      <w:r w:rsidRPr="003F37E4">
        <w:rPr>
          <w:b/>
          <w:spacing w:val="-2"/>
        </w:rPr>
        <w:t>"Управление</w:t>
      </w:r>
    </w:p>
    <w:p w14:paraId="65781491" w14:textId="77777777" w:rsidR="0011627F" w:rsidRPr="003F37E4" w:rsidRDefault="0011627F" w:rsidP="0011627F">
      <w:pPr>
        <w:widowControl w:val="0"/>
        <w:autoSpaceDE w:val="0"/>
        <w:autoSpaceDN w:val="0"/>
        <w:spacing w:before="7"/>
        <w:ind w:right="140" w:firstLine="4041"/>
        <w:jc w:val="right"/>
        <w:rPr>
          <w:b/>
        </w:rPr>
      </w:pPr>
      <w:proofErr w:type="gramStart"/>
      <w:r w:rsidRPr="003F37E4">
        <w:rPr>
          <w:b/>
        </w:rPr>
        <w:t>архитектуры</w:t>
      </w:r>
      <w:proofErr w:type="gramEnd"/>
      <w:r w:rsidRPr="003F37E4">
        <w:rPr>
          <w:b/>
          <w:spacing w:val="-10"/>
        </w:rPr>
        <w:t xml:space="preserve"> </w:t>
      </w:r>
      <w:r w:rsidRPr="003F37E4">
        <w:rPr>
          <w:b/>
        </w:rPr>
        <w:t>и</w:t>
      </w:r>
      <w:r w:rsidRPr="003F37E4">
        <w:rPr>
          <w:b/>
          <w:spacing w:val="-7"/>
        </w:rPr>
        <w:t xml:space="preserve"> </w:t>
      </w:r>
      <w:r w:rsidRPr="003F37E4">
        <w:rPr>
          <w:b/>
          <w:spacing w:val="-2"/>
        </w:rPr>
        <w:t>градостроительства</w:t>
      </w:r>
    </w:p>
    <w:p w14:paraId="4AB9DE82" w14:textId="77777777" w:rsidR="0011627F" w:rsidRDefault="0011627F" w:rsidP="0011627F">
      <w:pPr>
        <w:widowControl w:val="0"/>
        <w:autoSpaceDE w:val="0"/>
        <w:autoSpaceDN w:val="0"/>
        <w:spacing w:before="63"/>
        <w:ind w:firstLine="5245"/>
        <w:rPr>
          <w:b/>
          <w:bCs/>
          <w:spacing w:val="-2"/>
          <w:sz w:val="29"/>
          <w:szCs w:val="29"/>
        </w:rPr>
      </w:pPr>
      <w:r w:rsidRPr="003F37E4">
        <w:rPr>
          <w:b/>
          <w:bCs/>
          <w:sz w:val="29"/>
          <w:szCs w:val="29"/>
        </w:rPr>
        <w:t>ИК</w:t>
      </w:r>
      <w:r w:rsidRPr="003F37E4">
        <w:rPr>
          <w:b/>
          <w:bCs/>
          <w:spacing w:val="-3"/>
          <w:sz w:val="29"/>
          <w:szCs w:val="29"/>
        </w:rPr>
        <w:t xml:space="preserve"> </w:t>
      </w:r>
      <w:r w:rsidRPr="003F37E4">
        <w:rPr>
          <w:b/>
          <w:bCs/>
          <w:sz w:val="29"/>
          <w:szCs w:val="29"/>
        </w:rPr>
        <w:t>МО</w:t>
      </w:r>
      <w:r w:rsidRPr="003F37E4">
        <w:rPr>
          <w:b/>
          <w:bCs/>
          <w:spacing w:val="-4"/>
          <w:sz w:val="29"/>
          <w:szCs w:val="29"/>
        </w:rPr>
        <w:t xml:space="preserve"> </w:t>
      </w:r>
      <w:proofErr w:type="spellStart"/>
      <w:r w:rsidRPr="003F37E4">
        <w:rPr>
          <w:b/>
          <w:bCs/>
          <w:sz w:val="29"/>
          <w:szCs w:val="29"/>
        </w:rPr>
        <w:t>г.Казани</w:t>
      </w:r>
      <w:proofErr w:type="spellEnd"/>
      <w:r w:rsidRPr="003F37E4">
        <w:rPr>
          <w:b/>
          <w:bCs/>
          <w:sz w:val="29"/>
          <w:szCs w:val="29"/>
        </w:rPr>
        <w:t>"</w:t>
      </w:r>
      <w:r w:rsidRPr="003F37E4">
        <w:rPr>
          <w:b/>
          <w:bCs/>
          <w:spacing w:val="-6"/>
          <w:sz w:val="29"/>
          <w:szCs w:val="29"/>
        </w:rPr>
        <w:t xml:space="preserve"> </w:t>
      </w:r>
      <w:proofErr w:type="spellStart"/>
      <w:r w:rsidRPr="003F37E4">
        <w:rPr>
          <w:b/>
          <w:bCs/>
          <w:spacing w:val="-2"/>
          <w:sz w:val="29"/>
          <w:szCs w:val="29"/>
        </w:rPr>
        <w:t>Д.С.Политова</w:t>
      </w:r>
      <w:proofErr w:type="spellEnd"/>
    </w:p>
    <w:p w14:paraId="579A0747" w14:textId="77777777" w:rsidR="0011627F" w:rsidRPr="003F37E4" w:rsidRDefault="0011627F" w:rsidP="0011627F">
      <w:pPr>
        <w:widowControl w:val="0"/>
        <w:autoSpaceDE w:val="0"/>
        <w:autoSpaceDN w:val="0"/>
        <w:spacing w:before="63"/>
        <w:ind w:left="5466"/>
        <w:rPr>
          <w:b/>
          <w:bCs/>
          <w:sz w:val="29"/>
          <w:szCs w:val="29"/>
        </w:rPr>
      </w:pPr>
    </w:p>
    <w:p w14:paraId="4B1617C4" w14:textId="77777777" w:rsidR="0011627F" w:rsidRDefault="0011627F" w:rsidP="0011627F">
      <w:pPr>
        <w:spacing w:line="288" w:lineRule="auto"/>
        <w:jc w:val="center"/>
        <w:rPr>
          <w:b/>
          <w:szCs w:val="32"/>
        </w:rPr>
      </w:pPr>
      <w:r w:rsidRPr="001A6EEE">
        <w:rPr>
          <w:b/>
          <w:szCs w:val="26"/>
        </w:rPr>
        <w:t xml:space="preserve">О внесении изменений </w:t>
      </w:r>
      <w:r w:rsidRPr="003B2B43">
        <w:rPr>
          <w:b/>
          <w:szCs w:val="26"/>
        </w:rPr>
        <w:t xml:space="preserve">в </w:t>
      </w:r>
      <w:r>
        <w:rPr>
          <w:b/>
          <w:szCs w:val="26"/>
        </w:rPr>
        <w:t xml:space="preserve">проект </w:t>
      </w:r>
      <w:r w:rsidRPr="00742F2E">
        <w:rPr>
          <w:b/>
          <w:szCs w:val="26"/>
        </w:rPr>
        <w:t>планировки территории «Султан Ай», утвержденный постановлением Исполнительного комите</w:t>
      </w:r>
      <w:r>
        <w:rPr>
          <w:b/>
          <w:szCs w:val="26"/>
        </w:rPr>
        <w:t xml:space="preserve">та </w:t>
      </w:r>
      <w:proofErr w:type="spellStart"/>
      <w:r>
        <w:rPr>
          <w:b/>
          <w:szCs w:val="26"/>
        </w:rPr>
        <w:t>г.Казани</w:t>
      </w:r>
      <w:proofErr w:type="spellEnd"/>
      <w:r>
        <w:rPr>
          <w:b/>
          <w:szCs w:val="26"/>
        </w:rPr>
        <w:t xml:space="preserve"> от 11.05.2018 №2118</w:t>
      </w:r>
    </w:p>
    <w:p w14:paraId="299AA667" w14:textId="77777777" w:rsidR="0011627F" w:rsidRPr="00ED5EAB" w:rsidRDefault="0011627F" w:rsidP="0011627F">
      <w:pPr>
        <w:spacing w:line="288" w:lineRule="auto"/>
        <w:jc w:val="center"/>
        <w:rPr>
          <w:b/>
          <w:sz w:val="26"/>
          <w:szCs w:val="26"/>
        </w:rPr>
      </w:pPr>
    </w:p>
    <w:p w14:paraId="2CEE7BFC" w14:textId="77777777" w:rsidR="0011627F" w:rsidRPr="00C13FF3" w:rsidRDefault="0011627F" w:rsidP="0011627F">
      <w:pPr>
        <w:pStyle w:val="15"/>
        <w:spacing w:line="288" w:lineRule="auto"/>
        <w:ind w:left="142"/>
        <w:rPr>
          <w:sz w:val="28"/>
          <w:szCs w:val="28"/>
        </w:rPr>
      </w:pPr>
      <w:r w:rsidRPr="00C13FF3">
        <w:rPr>
          <w:sz w:val="28"/>
          <w:szCs w:val="28"/>
        </w:rPr>
        <w:t>В целях обеспечения территории градостроительной документацией, в соответствии со статьями 42, 45 и 46 Градостроительного кодекса Российской Федерации, согласно постановлени</w:t>
      </w:r>
      <w:r>
        <w:rPr>
          <w:sz w:val="28"/>
          <w:szCs w:val="28"/>
        </w:rPr>
        <w:t>ю</w:t>
      </w:r>
      <w:r w:rsidRPr="00C13FF3">
        <w:rPr>
          <w:sz w:val="28"/>
          <w:szCs w:val="28"/>
        </w:rPr>
        <w:t xml:space="preserve"> </w:t>
      </w:r>
      <w:r w:rsidRPr="004C792C">
        <w:rPr>
          <w:sz w:val="28"/>
          <w:szCs w:val="28"/>
        </w:rPr>
        <w:t>Правительства Российско</w:t>
      </w:r>
      <w:r>
        <w:rPr>
          <w:sz w:val="28"/>
          <w:szCs w:val="28"/>
        </w:rPr>
        <w:t>й Федерации от 02.02.2024 №112 «</w:t>
      </w:r>
      <w:r w:rsidRPr="004C792C">
        <w:rPr>
          <w:sz w:val="28"/>
          <w:szCs w:val="28"/>
        </w:rPr>
        <w:t>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</w:t>
      </w:r>
      <w:r>
        <w:rPr>
          <w:sz w:val="28"/>
          <w:szCs w:val="28"/>
        </w:rPr>
        <w:t>»</w:t>
      </w:r>
      <w:r w:rsidRPr="003C3479">
        <w:rPr>
          <w:sz w:val="28"/>
          <w:szCs w:val="28"/>
        </w:rPr>
        <w:t>,</w:t>
      </w:r>
      <w:r w:rsidRPr="00C13FF3">
        <w:rPr>
          <w:sz w:val="28"/>
          <w:szCs w:val="28"/>
        </w:rPr>
        <w:t xml:space="preserve"> </w:t>
      </w:r>
      <w:r w:rsidRPr="00C13FF3">
        <w:rPr>
          <w:b/>
          <w:sz w:val="28"/>
          <w:szCs w:val="28"/>
        </w:rPr>
        <w:t>постановляю</w:t>
      </w:r>
      <w:r w:rsidRPr="00C13FF3">
        <w:rPr>
          <w:sz w:val="28"/>
          <w:szCs w:val="28"/>
        </w:rPr>
        <w:t>:</w:t>
      </w:r>
    </w:p>
    <w:p w14:paraId="54173FB9" w14:textId="77777777" w:rsidR="0011627F" w:rsidRPr="00212DF8" w:rsidRDefault="0011627F" w:rsidP="0011627F">
      <w:pPr>
        <w:spacing w:line="288" w:lineRule="auto"/>
        <w:ind w:left="142"/>
        <w:jc w:val="both"/>
        <w:rPr>
          <w:lang w:eastAsia="en-US"/>
        </w:rPr>
      </w:pPr>
      <w:r w:rsidRPr="00212DF8">
        <w:rPr>
          <w:lang w:eastAsia="en-US"/>
        </w:rPr>
        <w:t xml:space="preserve">1. </w:t>
      </w:r>
      <w:r w:rsidRPr="00B72DF0">
        <w:rPr>
          <w:lang w:eastAsia="en-US"/>
        </w:rPr>
        <w:t>Внести</w:t>
      </w:r>
      <w:r>
        <w:rPr>
          <w:lang w:eastAsia="en-US"/>
        </w:rPr>
        <w:t xml:space="preserve"> изменения</w:t>
      </w:r>
      <w:r w:rsidRPr="00B72DF0">
        <w:rPr>
          <w:lang w:eastAsia="en-US"/>
        </w:rPr>
        <w:t xml:space="preserve"> </w:t>
      </w:r>
      <w:r w:rsidRPr="003B2B43">
        <w:rPr>
          <w:lang w:eastAsia="en-US"/>
        </w:rPr>
        <w:t xml:space="preserve">в </w:t>
      </w:r>
      <w:r>
        <w:rPr>
          <w:lang w:eastAsia="en-US"/>
        </w:rPr>
        <w:t xml:space="preserve">проект </w:t>
      </w:r>
      <w:r w:rsidRPr="002852C6">
        <w:t>планировки территории «Султан Ай»</w:t>
      </w:r>
      <w:r w:rsidRPr="00EB7AE2">
        <w:t xml:space="preserve">, </w:t>
      </w:r>
      <w:r w:rsidRPr="00912514">
        <w:t xml:space="preserve">утвержденный постановлением Исполнительного комитета </w:t>
      </w:r>
      <w:proofErr w:type="spellStart"/>
      <w:r w:rsidRPr="00912514">
        <w:t>г.Казани</w:t>
      </w:r>
      <w:proofErr w:type="spellEnd"/>
      <w:r>
        <w:t xml:space="preserve"> </w:t>
      </w:r>
      <w:r w:rsidRPr="002852C6">
        <w:t>от 11.05.2018 №2118</w:t>
      </w:r>
      <w:r w:rsidRPr="00B72DF0">
        <w:rPr>
          <w:lang w:eastAsia="en-US"/>
        </w:rPr>
        <w:t>, путем утверждения отдельных частей проекта планировки согласно приложению к настоящему постановлению.</w:t>
      </w:r>
      <w:bookmarkStart w:id="5" w:name="_GoBack"/>
      <w:bookmarkEnd w:id="5"/>
    </w:p>
    <w:p w14:paraId="1AF4797F" w14:textId="77777777" w:rsidR="0011627F" w:rsidRDefault="0011627F" w:rsidP="0011627F">
      <w:pPr>
        <w:spacing w:line="288" w:lineRule="auto"/>
        <w:ind w:left="142"/>
        <w:jc w:val="both"/>
        <w:rPr>
          <w:lang w:eastAsia="en-US"/>
        </w:rPr>
      </w:pPr>
      <w:r w:rsidRPr="00212DF8">
        <w:rPr>
          <w:lang w:eastAsia="en-US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</w:t>
      </w:r>
      <w:r>
        <w:rPr>
          <w:lang w:eastAsia="en-US"/>
        </w:rPr>
        <w:t>арстан (</w:t>
      </w:r>
      <w:r w:rsidRPr="00EA1321">
        <w:rPr>
          <w:lang w:eastAsia="en-US"/>
        </w:rPr>
        <w:t>www.pravo.tatarstan.ru</w:t>
      </w:r>
      <w:r>
        <w:rPr>
          <w:lang w:eastAsia="en-US"/>
        </w:rPr>
        <w:t>).</w:t>
      </w:r>
    </w:p>
    <w:p w14:paraId="2FE5B615" w14:textId="77777777" w:rsidR="0011627F" w:rsidRDefault="0011627F" w:rsidP="0011627F">
      <w:pPr>
        <w:spacing w:line="288" w:lineRule="auto"/>
        <w:ind w:left="142"/>
        <w:jc w:val="both"/>
      </w:pPr>
      <w:r>
        <w:lastRenderedPageBreak/>
        <w:t>3</w:t>
      </w:r>
      <w:r w:rsidRPr="00562E47">
        <w:t xml:space="preserve">. </w:t>
      </w:r>
      <w:r w:rsidRPr="00EB3B38">
        <w:t xml:space="preserve">Установить, что настоящее постановление </w:t>
      </w:r>
      <w:r>
        <w:t xml:space="preserve">вступает </w:t>
      </w:r>
      <w:r w:rsidRPr="00EB3B38">
        <w:t>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1A871F45" w14:textId="77777777" w:rsidR="0011627F" w:rsidRPr="00562E47" w:rsidRDefault="0011627F" w:rsidP="0011627F">
      <w:pPr>
        <w:suppressAutoHyphens/>
        <w:spacing w:line="288" w:lineRule="auto"/>
        <w:ind w:left="142"/>
        <w:jc w:val="both"/>
      </w:pPr>
      <w:r>
        <w:t>4</w:t>
      </w:r>
      <w:r w:rsidRPr="00562E47">
        <w:t xml:space="preserve">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562E47">
        <w:t>г.Казани</w:t>
      </w:r>
      <w:proofErr w:type="spellEnd"/>
      <w:r w:rsidRPr="00562E47">
        <w:t xml:space="preserve"> </w:t>
      </w:r>
      <w:proofErr w:type="spellStart"/>
      <w:r w:rsidRPr="00562E47">
        <w:t>А.Р.Нигматзянова</w:t>
      </w:r>
      <w:proofErr w:type="spellEnd"/>
      <w:r w:rsidRPr="00562E47">
        <w:t>.</w:t>
      </w:r>
    </w:p>
    <w:p w14:paraId="4CC75329" w14:textId="77777777" w:rsidR="0011627F" w:rsidRPr="000F1159" w:rsidRDefault="0011627F" w:rsidP="0011627F">
      <w:pPr>
        <w:pStyle w:val="ae"/>
        <w:tabs>
          <w:tab w:val="left" w:pos="2247"/>
        </w:tabs>
        <w:spacing w:line="288" w:lineRule="auto"/>
        <w:ind w:left="142"/>
        <w:jc w:val="both"/>
      </w:pPr>
    </w:p>
    <w:p w14:paraId="15CE3579" w14:textId="77777777" w:rsidR="0011627F" w:rsidRPr="00ED5EAB" w:rsidRDefault="0011627F" w:rsidP="0011627F">
      <w:pPr>
        <w:tabs>
          <w:tab w:val="left" w:pos="7938"/>
          <w:tab w:val="left" w:pos="9639"/>
        </w:tabs>
        <w:spacing w:line="360" w:lineRule="auto"/>
        <w:ind w:left="142"/>
        <w:jc w:val="center"/>
        <w:rPr>
          <w:sz w:val="26"/>
          <w:szCs w:val="26"/>
        </w:rPr>
      </w:pPr>
      <w:r>
        <w:rPr>
          <w:b/>
        </w:rPr>
        <w:t>___________________</w:t>
      </w:r>
    </w:p>
    <w:p w14:paraId="2469E8CA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21A0EEF0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35FB2F93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005CF1B3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08B10499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0A0A0747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3DC5D84B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6A0797F4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405D555D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57A0B5F0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4B709A45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39DB19FD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2580DF58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5C05040A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4778E201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03830933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55048BEB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2A789E86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70664096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1DC8A664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35A41362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72887442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77E10A20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0F4E5B19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4C099018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25E9C389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13FF17F1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3C4642BB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6E7AD307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78FE9E3D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5B097D2C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1613FA4C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1775EC03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0E145505" w14:textId="77777777" w:rsidR="0011627F" w:rsidRDefault="0011627F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</w:p>
    <w:p w14:paraId="2E7F0734" w14:textId="5095F878" w:rsidR="00F44107" w:rsidRPr="00F44107" w:rsidRDefault="00F44107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  <w:r w:rsidRPr="00F44107">
        <w:rPr>
          <w:rFonts w:cs="Times New Roman"/>
          <w:iCs w:val="0"/>
          <w:kern w:val="0"/>
          <w:sz w:val="26"/>
          <w:szCs w:val="26"/>
        </w:rPr>
        <w:lastRenderedPageBreak/>
        <w:t xml:space="preserve">Приложение к </w:t>
      </w:r>
    </w:p>
    <w:p w14:paraId="5A441FD8" w14:textId="77777777" w:rsidR="00F44107" w:rsidRPr="00F44107" w:rsidRDefault="00F44107" w:rsidP="00A13CC3">
      <w:pPr>
        <w:widowControl w:val="0"/>
        <w:spacing w:line="276" w:lineRule="auto"/>
        <w:ind w:left="6660" w:firstLine="420"/>
        <w:jc w:val="both"/>
        <w:outlineLvl w:val="0"/>
        <w:rPr>
          <w:rFonts w:cs="Times New Roman"/>
          <w:iCs w:val="0"/>
          <w:kern w:val="0"/>
          <w:sz w:val="26"/>
          <w:szCs w:val="26"/>
        </w:rPr>
      </w:pPr>
      <w:r w:rsidRPr="00F44107">
        <w:rPr>
          <w:rFonts w:cs="Times New Roman"/>
          <w:iCs w:val="0"/>
          <w:kern w:val="0"/>
          <w:sz w:val="26"/>
          <w:szCs w:val="26"/>
        </w:rPr>
        <w:t>постановлению</w:t>
      </w:r>
    </w:p>
    <w:p w14:paraId="587C3E2B" w14:textId="77777777" w:rsidR="00E1569D" w:rsidRDefault="00F44107" w:rsidP="00A13CC3">
      <w:pPr>
        <w:widowControl w:val="0"/>
        <w:spacing w:line="276" w:lineRule="auto"/>
        <w:ind w:left="7080" w:firstLine="0"/>
        <w:jc w:val="both"/>
        <w:rPr>
          <w:rFonts w:cs="Times New Roman"/>
          <w:iCs w:val="0"/>
          <w:kern w:val="0"/>
          <w:sz w:val="26"/>
          <w:szCs w:val="26"/>
        </w:rPr>
      </w:pPr>
      <w:r w:rsidRPr="00F44107">
        <w:rPr>
          <w:rFonts w:cs="Times New Roman"/>
          <w:iCs w:val="0"/>
          <w:kern w:val="0"/>
          <w:sz w:val="26"/>
          <w:szCs w:val="26"/>
        </w:rPr>
        <w:t xml:space="preserve">Исполнительного </w:t>
      </w:r>
    </w:p>
    <w:p w14:paraId="7DD064E0" w14:textId="23114107" w:rsidR="00F44107" w:rsidRPr="00F44107" w:rsidRDefault="00E1569D" w:rsidP="00E1569D">
      <w:pPr>
        <w:widowControl w:val="0"/>
        <w:spacing w:line="276" w:lineRule="auto"/>
        <w:ind w:left="7080" w:firstLine="0"/>
        <w:jc w:val="both"/>
        <w:rPr>
          <w:rFonts w:cs="Times New Roman"/>
          <w:iCs w:val="0"/>
          <w:kern w:val="0"/>
          <w:sz w:val="26"/>
          <w:szCs w:val="26"/>
        </w:rPr>
      </w:pPr>
      <w:r>
        <w:rPr>
          <w:rFonts w:cs="Times New Roman"/>
          <w:iCs w:val="0"/>
          <w:kern w:val="0"/>
          <w:sz w:val="26"/>
          <w:szCs w:val="26"/>
        </w:rPr>
        <w:t>к</w:t>
      </w:r>
      <w:r w:rsidR="00F44107" w:rsidRPr="00F44107">
        <w:rPr>
          <w:rFonts w:cs="Times New Roman"/>
          <w:iCs w:val="0"/>
          <w:kern w:val="0"/>
          <w:sz w:val="26"/>
          <w:szCs w:val="26"/>
        </w:rPr>
        <w:t>омитета</w:t>
      </w:r>
      <w:r>
        <w:rPr>
          <w:rFonts w:cs="Times New Roman"/>
          <w:iCs w:val="0"/>
          <w:kern w:val="0"/>
          <w:sz w:val="26"/>
          <w:szCs w:val="26"/>
        </w:rPr>
        <w:t xml:space="preserve"> </w:t>
      </w:r>
      <w:r w:rsidR="00F44107" w:rsidRPr="00F44107">
        <w:rPr>
          <w:rFonts w:cs="Times New Roman"/>
          <w:iCs w:val="0"/>
          <w:kern w:val="0"/>
          <w:sz w:val="26"/>
          <w:szCs w:val="26"/>
        </w:rPr>
        <w:t>г. Казани</w:t>
      </w:r>
    </w:p>
    <w:p w14:paraId="3EBAD745" w14:textId="77777777" w:rsidR="00F44107" w:rsidRPr="00F44107" w:rsidRDefault="00F44107" w:rsidP="00A13CC3">
      <w:pPr>
        <w:widowControl w:val="0"/>
        <w:tabs>
          <w:tab w:val="left" w:pos="6300"/>
        </w:tabs>
        <w:spacing w:line="276" w:lineRule="auto"/>
        <w:ind w:left="6660" w:firstLine="0"/>
        <w:jc w:val="both"/>
        <w:rPr>
          <w:rFonts w:cs="Times New Roman"/>
          <w:iCs w:val="0"/>
          <w:kern w:val="0"/>
          <w:sz w:val="26"/>
          <w:szCs w:val="26"/>
        </w:rPr>
      </w:pPr>
      <w:r w:rsidRPr="00F44107">
        <w:rPr>
          <w:rFonts w:cs="Times New Roman"/>
          <w:iCs w:val="0"/>
          <w:kern w:val="0"/>
          <w:sz w:val="26"/>
          <w:szCs w:val="26"/>
        </w:rPr>
        <w:tab/>
        <w:t>от_____ №_____</w:t>
      </w:r>
    </w:p>
    <w:p w14:paraId="20E14038" w14:textId="77777777" w:rsidR="00F44107" w:rsidRPr="00F44107" w:rsidRDefault="00F44107" w:rsidP="00A13CC3">
      <w:pPr>
        <w:widowControl w:val="0"/>
        <w:tabs>
          <w:tab w:val="left" w:pos="0"/>
        </w:tabs>
        <w:spacing w:line="276" w:lineRule="auto"/>
        <w:ind w:firstLine="0"/>
        <w:jc w:val="both"/>
        <w:rPr>
          <w:rFonts w:cs="Times New Roman"/>
          <w:b/>
          <w:iCs w:val="0"/>
          <w:kern w:val="0"/>
          <w:sz w:val="26"/>
          <w:szCs w:val="26"/>
        </w:rPr>
      </w:pPr>
    </w:p>
    <w:p w14:paraId="7C696920" w14:textId="433841D0" w:rsidR="00F44107" w:rsidRPr="00CC37F0" w:rsidRDefault="00F44107" w:rsidP="00814508">
      <w:pPr>
        <w:spacing w:line="276" w:lineRule="auto"/>
        <w:ind w:firstLine="0"/>
        <w:jc w:val="center"/>
        <w:rPr>
          <w:rFonts w:cs="Times New Roman"/>
          <w:b/>
          <w:iCs w:val="0"/>
          <w:kern w:val="0"/>
        </w:rPr>
      </w:pPr>
      <w:r w:rsidRPr="00CC37F0">
        <w:rPr>
          <w:rFonts w:cs="Times New Roman"/>
          <w:b/>
          <w:bCs/>
          <w:iCs w:val="0"/>
          <w:kern w:val="0"/>
        </w:rPr>
        <w:t xml:space="preserve">Изменения, вносимые в </w:t>
      </w:r>
      <w:bookmarkStart w:id="6" w:name="_Hlk192587055"/>
      <w:r w:rsidR="00CC37F0" w:rsidRPr="00CC37F0">
        <w:rPr>
          <w:rFonts w:cs="Times New Roman"/>
          <w:b/>
          <w:bCs/>
          <w:iCs w:val="0"/>
          <w:kern w:val="0"/>
        </w:rPr>
        <w:t>проект планировки территории</w:t>
      </w:r>
      <w:r w:rsidR="00CE5EFC">
        <w:rPr>
          <w:rFonts w:cs="Times New Roman"/>
          <w:b/>
          <w:bCs/>
          <w:iCs w:val="0"/>
          <w:kern w:val="0"/>
        </w:rPr>
        <w:t xml:space="preserve"> «Султан Ай»</w:t>
      </w:r>
      <w:r w:rsidR="00CC37F0" w:rsidRPr="00CC37F0">
        <w:rPr>
          <w:rFonts w:cs="Times New Roman"/>
          <w:b/>
          <w:bCs/>
          <w:iCs w:val="0"/>
          <w:kern w:val="0"/>
        </w:rPr>
        <w:t>, утвержденный постановлен</w:t>
      </w:r>
      <w:r w:rsidR="00962DD0">
        <w:rPr>
          <w:rFonts w:cs="Times New Roman"/>
          <w:b/>
          <w:bCs/>
          <w:iCs w:val="0"/>
          <w:kern w:val="0"/>
        </w:rPr>
        <w:t xml:space="preserve">ием Исполнительного комитета </w:t>
      </w:r>
      <w:proofErr w:type="spellStart"/>
      <w:r w:rsidR="00962DD0">
        <w:rPr>
          <w:rFonts w:cs="Times New Roman"/>
          <w:b/>
          <w:bCs/>
          <w:iCs w:val="0"/>
          <w:kern w:val="0"/>
        </w:rPr>
        <w:t>г.</w:t>
      </w:r>
      <w:r w:rsidR="00CC37F0" w:rsidRPr="00CC37F0">
        <w:rPr>
          <w:rFonts w:cs="Times New Roman"/>
          <w:b/>
          <w:bCs/>
          <w:iCs w:val="0"/>
          <w:kern w:val="0"/>
        </w:rPr>
        <w:t>Казани</w:t>
      </w:r>
      <w:proofErr w:type="spellEnd"/>
      <w:r w:rsidR="00CC37F0" w:rsidRPr="00CC37F0">
        <w:rPr>
          <w:rFonts w:cs="Times New Roman"/>
          <w:b/>
          <w:bCs/>
          <w:iCs w:val="0"/>
          <w:kern w:val="0"/>
        </w:rPr>
        <w:t xml:space="preserve"> от </w:t>
      </w:r>
      <w:r w:rsidR="00CE5EFC">
        <w:rPr>
          <w:rFonts w:cs="Times New Roman"/>
          <w:b/>
          <w:bCs/>
          <w:iCs w:val="0"/>
          <w:kern w:val="0"/>
        </w:rPr>
        <w:t>11.05.2018</w:t>
      </w:r>
      <w:r w:rsidR="00CC37F0" w:rsidRPr="00CC37F0">
        <w:rPr>
          <w:rFonts w:cs="Times New Roman"/>
          <w:b/>
          <w:bCs/>
          <w:iCs w:val="0"/>
          <w:kern w:val="0"/>
        </w:rPr>
        <w:t xml:space="preserve"> №</w:t>
      </w:r>
      <w:bookmarkEnd w:id="6"/>
      <w:r w:rsidR="00CE5EFC">
        <w:rPr>
          <w:rFonts w:cs="Times New Roman"/>
          <w:b/>
          <w:bCs/>
          <w:iCs w:val="0"/>
          <w:kern w:val="0"/>
        </w:rPr>
        <w:t>2118</w:t>
      </w:r>
    </w:p>
    <w:p w14:paraId="4250F112" w14:textId="77777777" w:rsidR="00C573A0" w:rsidRPr="00CC37F0" w:rsidRDefault="00C573A0" w:rsidP="00814508">
      <w:pPr>
        <w:spacing w:line="276" w:lineRule="auto"/>
        <w:ind w:firstLine="0"/>
        <w:jc w:val="center"/>
        <w:rPr>
          <w:rFonts w:cs="Times New Roman"/>
          <w:b/>
          <w:iCs w:val="0"/>
          <w:kern w:val="0"/>
        </w:rPr>
      </w:pPr>
    </w:p>
    <w:p w14:paraId="51B28DF6" w14:textId="4DCF19F6" w:rsidR="002404B1" w:rsidRPr="00CC37F0" w:rsidRDefault="002404B1" w:rsidP="00D762EE">
      <w:pPr>
        <w:spacing w:line="276" w:lineRule="auto"/>
        <w:ind w:firstLine="0"/>
        <w:jc w:val="both"/>
        <w:rPr>
          <w:rFonts w:cs="Times New Roman"/>
          <w:iCs w:val="0"/>
          <w:kern w:val="0"/>
        </w:rPr>
      </w:pPr>
    </w:p>
    <w:p w14:paraId="7D0CDBAF" w14:textId="103002B6" w:rsidR="0097121A" w:rsidRPr="00CC37F0" w:rsidRDefault="00D762EE" w:rsidP="00CE5EFC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1</w:t>
      </w:r>
      <w:r w:rsidR="001C3433" w:rsidRPr="00CC37F0">
        <w:rPr>
          <w:rFonts w:cs="Times New Roman"/>
          <w:iCs w:val="0"/>
          <w:kern w:val="0"/>
        </w:rPr>
        <w:t xml:space="preserve">. </w:t>
      </w:r>
      <w:r w:rsidR="009C28FA">
        <w:rPr>
          <w:rFonts w:cs="Times New Roman"/>
          <w:iCs w:val="0"/>
          <w:kern w:val="0"/>
        </w:rPr>
        <w:t>В п</w:t>
      </w:r>
      <w:r w:rsidR="00CC37F0" w:rsidRPr="00CC37F0">
        <w:rPr>
          <w:rFonts w:cs="Times New Roman"/>
          <w:iCs w:val="0"/>
          <w:kern w:val="0"/>
        </w:rPr>
        <w:t>оложени</w:t>
      </w:r>
      <w:r w:rsidR="009C28FA">
        <w:rPr>
          <w:rFonts w:cs="Times New Roman"/>
          <w:iCs w:val="0"/>
          <w:kern w:val="0"/>
        </w:rPr>
        <w:t>е</w:t>
      </w:r>
      <w:r w:rsidR="00CC37F0" w:rsidRPr="00CC37F0">
        <w:rPr>
          <w:rFonts w:cs="Times New Roman"/>
          <w:iCs w:val="0"/>
          <w:kern w:val="0"/>
        </w:rPr>
        <w:t xml:space="preserve"> </w:t>
      </w:r>
      <w:r w:rsidR="00CE5EFC" w:rsidRPr="00CE5EFC">
        <w:rPr>
          <w:rFonts w:cs="Times New Roman"/>
          <w:iCs w:val="0"/>
          <w:kern w:val="0"/>
        </w:rPr>
        <w:t>о размещении объектов капитального строительства, а</w:t>
      </w:r>
      <w:r w:rsidR="00CE5EFC">
        <w:rPr>
          <w:rFonts w:cs="Times New Roman"/>
          <w:iCs w:val="0"/>
          <w:kern w:val="0"/>
        </w:rPr>
        <w:t xml:space="preserve"> </w:t>
      </w:r>
      <w:r w:rsidR="00CE5EFC" w:rsidRPr="00CE5EFC">
        <w:rPr>
          <w:rFonts w:cs="Times New Roman"/>
          <w:iCs w:val="0"/>
          <w:kern w:val="0"/>
        </w:rPr>
        <w:t>также о характеристиках планируемого развития территории, в том числе</w:t>
      </w:r>
      <w:r w:rsidR="00CE5EFC">
        <w:rPr>
          <w:rFonts w:cs="Times New Roman"/>
          <w:iCs w:val="0"/>
          <w:kern w:val="0"/>
        </w:rPr>
        <w:t xml:space="preserve"> </w:t>
      </w:r>
      <w:r w:rsidR="00CE5EFC" w:rsidRPr="00CE5EFC">
        <w:rPr>
          <w:rFonts w:cs="Times New Roman"/>
          <w:iCs w:val="0"/>
          <w:kern w:val="0"/>
        </w:rPr>
        <w:t>плотности и параметрах застройки, характеристиках развития систем</w:t>
      </w:r>
      <w:r w:rsidR="00CE5EFC">
        <w:rPr>
          <w:rFonts w:cs="Times New Roman"/>
          <w:iCs w:val="0"/>
          <w:kern w:val="0"/>
        </w:rPr>
        <w:t xml:space="preserve"> </w:t>
      </w:r>
      <w:r w:rsidR="00CE5EFC" w:rsidRPr="00CE5EFC">
        <w:rPr>
          <w:rFonts w:cs="Times New Roman"/>
          <w:iCs w:val="0"/>
          <w:kern w:val="0"/>
        </w:rPr>
        <w:t>социального, транспортного обслуживания и инженерно-технического</w:t>
      </w:r>
      <w:r w:rsidR="00CE5EFC">
        <w:rPr>
          <w:rFonts w:cs="Times New Roman"/>
          <w:iCs w:val="0"/>
          <w:kern w:val="0"/>
        </w:rPr>
        <w:t xml:space="preserve"> </w:t>
      </w:r>
      <w:r w:rsidR="00CE5EFC" w:rsidRPr="00CE5EFC">
        <w:rPr>
          <w:rFonts w:cs="Times New Roman"/>
          <w:iCs w:val="0"/>
          <w:kern w:val="0"/>
        </w:rPr>
        <w:t>обеспечения, необходимых для развития территории</w:t>
      </w:r>
      <w:r w:rsidR="009C28FA">
        <w:rPr>
          <w:rFonts w:cs="Times New Roman"/>
          <w:iCs w:val="0"/>
          <w:kern w:val="0"/>
        </w:rPr>
        <w:t>:</w:t>
      </w:r>
    </w:p>
    <w:p w14:paraId="44289170" w14:textId="0F098607" w:rsidR="001C3433" w:rsidRDefault="00D762EE" w:rsidP="00AB2075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1</w:t>
      </w:r>
      <w:r w:rsidR="0097121A" w:rsidRPr="009C28FA">
        <w:rPr>
          <w:rFonts w:cs="Times New Roman"/>
          <w:iCs w:val="0"/>
          <w:kern w:val="0"/>
        </w:rPr>
        <w:t>.</w:t>
      </w:r>
      <w:r w:rsidR="00EF6C92" w:rsidRPr="009C28FA">
        <w:rPr>
          <w:rFonts w:cs="Times New Roman"/>
          <w:iCs w:val="0"/>
          <w:kern w:val="0"/>
        </w:rPr>
        <w:t>1</w:t>
      </w:r>
      <w:proofErr w:type="gramStart"/>
      <w:r w:rsidR="0097121A" w:rsidRPr="009C28FA">
        <w:rPr>
          <w:rFonts w:cs="Times New Roman"/>
          <w:iCs w:val="0"/>
          <w:kern w:val="0"/>
        </w:rPr>
        <w:t>.</w:t>
      </w:r>
      <w:r w:rsidR="001C3433" w:rsidRPr="009C28FA">
        <w:rPr>
          <w:rFonts w:cs="Times New Roman"/>
          <w:iCs w:val="0"/>
          <w:kern w:val="0"/>
        </w:rPr>
        <w:t xml:space="preserve"> </w:t>
      </w:r>
      <w:r w:rsidR="00CE5EFC">
        <w:rPr>
          <w:rFonts w:cs="Times New Roman"/>
          <w:iCs w:val="0"/>
          <w:kern w:val="0"/>
        </w:rPr>
        <w:t>в</w:t>
      </w:r>
      <w:proofErr w:type="gramEnd"/>
      <w:r w:rsidR="00CE5EFC">
        <w:rPr>
          <w:rFonts w:cs="Times New Roman"/>
          <w:iCs w:val="0"/>
          <w:kern w:val="0"/>
        </w:rPr>
        <w:t xml:space="preserve"> </w:t>
      </w:r>
      <w:r w:rsidRPr="00D762EE">
        <w:rPr>
          <w:rFonts w:cs="Times New Roman"/>
          <w:iCs w:val="0"/>
          <w:kern w:val="0"/>
        </w:rPr>
        <w:t>подраздел</w:t>
      </w:r>
      <w:r>
        <w:rPr>
          <w:rFonts w:cs="Times New Roman"/>
          <w:iCs w:val="0"/>
          <w:kern w:val="0"/>
        </w:rPr>
        <w:t>е</w:t>
      </w:r>
      <w:r w:rsidRPr="00D762EE">
        <w:rPr>
          <w:rFonts w:cs="Times New Roman"/>
          <w:iCs w:val="0"/>
          <w:kern w:val="0"/>
        </w:rPr>
        <w:t xml:space="preserve"> </w:t>
      </w:r>
      <w:r w:rsidR="00CE5EFC">
        <w:rPr>
          <w:rFonts w:cs="Times New Roman"/>
          <w:iCs w:val="0"/>
          <w:kern w:val="0"/>
        </w:rPr>
        <w:t xml:space="preserve">1.3. </w:t>
      </w:r>
      <w:r w:rsidR="00CE5EFC">
        <w:t xml:space="preserve">Характеристики планируемого развития территории и характеристика развития систем социального обслуживания, параметры застройки </w:t>
      </w:r>
      <w:r w:rsidR="009C28FA" w:rsidRPr="009C28FA">
        <w:rPr>
          <w:rFonts w:cs="Times New Roman"/>
          <w:iCs w:val="0"/>
          <w:kern w:val="0"/>
        </w:rPr>
        <w:t>Таблицу</w:t>
      </w:r>
      <w:r w:rsidR="009C28FA">
        <w:rPr>
          <w:rFonts w:cs="Times New Roman"/>
          <w:iCs w:val="0"/>
          <w:kern w:val="0"/>
        </w:rPr>
        <w:t xml:space="preserve"> </w:t>
      </w:r>
      <w:r w:rsidR="00CE5EFC">
        <w:rPr>
          <w:rFonts w:cs="Times New Roman"/>
          <w:iCs w:val="0"/>
          <w:kern w:val="0"/>
        </w:rPr>
        <w:t>1</w:t>
      </w:r>
      <w:r w:rsidR="009C28FA">
        <w:rPr>
          <w:rFonts w:cs="Times New Roman"/>
          <w:iCs w:val="0"/>
          <w:kern w:val="0"/>
        </w:rPr>
        <w:t xml:space="preserve"> </w:t>
      </w:r>
      <w:r w:rsidR="001C3433">
        <w:rPr>
          <w:rFonts w:cs="Times New Roman"/>
          <w:iCs w:val="0"/>
          <w:kern w:val="0"/>
        </w:rPr>
        <w:t>дополнить следующ</w:t>
      </w:r>
      <w:r w:rsidR="00962DD0">
        <w:rPr>
          <w:rFonts w:cs="Times New Roman"/>
          <w:iCs w:val="0"/>
          <w:kern w:val="0"/>
        </w:rPr>
        <w:t>ей</w:t>
      </w:r>
      <w:r w:rsidR="001C3433">
        <w:rPr>
          <w:rFonts w:cs="Times New Roman"/>
          <w:iCs w:val="0"/>
          <w:kern w:val="0"/>
        </w:rPr>
        <w:t xml:space="preserve"> строк</w:t>
      </w:r>
      <w:r w:rsidR="00962DD0">
        <w:rPr>
          <w:rFonts w:cs="Times New Roman"/>
          <w:iCs w:val="0"/>
          <w:kern w:val="0"/>
        </w:rPr>
        <w:t>ой</w:t>
      </w:r>
      <w:r w:rsidR="001C3433">
        <w:rPr>
          <w:rFonts w:cs="Times New Roman"/>
          <w:iCs w:val="0"/>
          <w:kern w:val="0"/>
        </w:rPr>
        <w:t>:</w:t>
      </w:r>
    </w:p>
    <w:p w14:paraId="7F244972" w14:textId="77777777" w:rsidR="00CE5EFC" w:rsidRDefault="00CE5EFC" w:rsidP="00AB2075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</w:p>
    <w:tbl>
      <w:tblPr>
        <w:tblStyle w:val="TableNormal"/>
        <w:tblW w:w="10087" w:type="dxa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3283"/>
        <w:gridCol w:w="1078"/>
        <w:gridCol w:w="847"/>
        <w:gridCol w:w="1699"/>
        <w:gridCol w:w="1277"/>
        <w:gridCol w:w="1408"/>
      </w:tblGrid>
      <w:tr w:rsidR="00CE5EFC" w:rsidRPr="009F0FDA" w14:paraId="2BDC0D30" w14:textId="77777777" w:rsidTr="00E03824">
        <w:trPr>
          <w:trHeight w:val="37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62002" w14:textId="723FB920" w:rsidR="00CE5EFC" w:rsidRPr="009F0FDA" w:rsidRDefault="00CE5EFC" w:rsidP="00D762EE">
            <w:pPr>
              <w:pStyle w:val="TableParagraph"/>
              <w:spacing w:before="21"/>
              <w:ind w:left="10"/>
              <w:rPr>
                <w:sz w:val="28"/>
                <w:szCs w:val="28"/>
                <w:lang w:val="ru-RU"/>
              </w:rPr>
            </w:pPr>
            <w:r w:rsidRPr="009F0FDA">
              <w:rPr>
                <w:sz w:val="28"/>
                <w:szCs w:val="28"/>
                <w:lang w:val="ru-RU"/>
              </w:rPr>
              <w:t>2</w:t>
            </w:r>
            <w:r w:rsidR="00D762E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6B3E8" w14:textId="405B99FE" w:rsidR="00CE5EFC" w:rsidRPr="009F0FDA" w:rsidRDefault="00450FF5">
            <w:pPr>
              <w:pStyle w:val="TableParagraph"/>
              <w:spacing w:before="21"/>
              <w:ind w:left="327" w:right="318"/>
              <w:rPr>
                <w:sz w:val="28"/>
                <w:szCs w:val="28"/>
                <w:lang w:val="ru-RU"/>
              </w:rPr>
            </w:pPr>
            <w:r w:rsidRPr="009F0FDA">
              <w:rPr>
                <w:sz w:val="28"/>
                <w:szCs w:val="28"/>
                <w:lang w:val="ru-RU"/>
              </w:rPr>
              <w:t>Объект обслуживания населения с функцией спорта и торговли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BA8E" w14:textId="0082FEFE" w:rsidR="00CE5EFC" w:rsidRPr="009F0FDA" w:rsidRDefault="00962DD0">
            <w:pPr>
              <w:pStyle w:val="TableParagraph"/>
              <w:spacing w:before="21"/>
              <w:ind w:left="304"/>
              <w:jc w:val="left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18306" w14:textId="4FDB3A5A" w:rsidR="00CE5EFC" w:rsidRPr="009F0FDA" w:rsidRDefault="00E03824">
            <w:pPr>
              <w:pStyle w:val="TableParagraph"/>
              <w:spacing w:before="21"/>
              <w:ind w:left="13"/>
              <w:rPr>
                <w:sz w:val="28"/>
                <w:szCs w:val="28"/>
                <w:lang w:val="ru-RU"/>
              </w:rPr>
            </w:pPr>
            <w:r w:rsidRPr="009F0FDA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C41D0" w14:textId="7E2CDF50" w:rsidR="00CE5EFC" w:rsidRPr="009F0FDA" w:rsidRDefault="00E03824">
            <w:pPr>
              <w:pStyle w:val="TableParagraph"/>
              <w:spacing w:before="21"/>
              <w:ind w:left="17" w:right="9"/>
              <w:rPr>
                <w:sz w:val="28"/>
                <w:szCs w:val="28"/>
                <w:lang w:val="ru-RU"/>
              </w:rPr>
            </w:pPr>
            <w:r w:rsidRPr="009F0FDA">
              <w:rPr>
                <w:sz w:val="28"/>
                <w:szCs w:val="28"/>
                <w:lang w:val="ru-RU"/>
              </w:rPr>
              <w:t>1500 м2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5B116" w14:textId="64E209F4" w:rsidR="00CE5EFC" w:rsidRPr="009F0FDA" w:rsidRDefault="00E03824">
            <w:pPr>
              <w:pStyle w:val="TableParagraph"/>
              <w:spacing w:before="21"/>
              <w:ind w:left="255"/>
              <w:jc w:val="left"/>
              <w:rPr>
                <w:sz w:val="28"/>
                <w:szCs w:val="28"/>
                <w:lang w:val="ru-RU"/>
              </w:rPr>
            </w:pPr>
            <w:r w:rsidRPr="009F0FDA">
              <w:rPr>
                <w:spacing w:val="-2"/>
                <w:sz w:val="28"/>
                <w:szCs w:val="28"/>
                <w:lang w:val="ru-RU"/>
              </w:rPr>
              <w:t>4399,0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781D2" w14:textId="77777777" w:rsidR="00CE5EFC" w:rsidRPr="009F0FDA" w:rsidRDefault="00CE5EFC">
            <w:pPr>
              <w:pStyle w:val="TableParagraph"/>
              <w:spacing w:before="21"/>
              <w:ind w:left="13"/>
              <w:rPr>
                <w:sz w:val="28"/>
                <w:szCs w:val="28"/>
              </w:rPr>
            </w:pPr>
            <w:r w:rsidRPr="009F0FDA">
              <w:rPr>
                <w:sz w:val="28"/>
                <w:szCs w:val="28"/>
              </w:rPr>
              <w:t>-</w:t>
            </w:r>
          </w:p>
        </w:tc>
      </w:tr>
    </w:tbl>
    <w:p w14:paraId="72488E59" w14:textId="4CDA261F" w:rsidR="00B155DB" w:rsidRDefault="00D762EE" w:rsidP="009C28FA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1</w:t>
      </w:r>
      <w:r w:rsidR="00083084">
        <w:rPr>
          <w:rFonts w:cs="Times New Roman"/>
          <w:iCs w:val="0"/>
          <w:kern w:val="0"/>
        </w:rPr>
        <w:t>.2</w:t>
      </w:r>
      <w:proofErr w:type="gramStart"/>
      <w:r w:rsidR="00083084">
        <w:rPr>
          <w:rFonts w:cs="Times New Roman"/>
          <w:iCs w:val="0"/>
          <w:kern w:val="0"/>
        </w:rPr>
        <w:t xml:space="preserve">. </w:t>
      </w:r>
      <w:r w:rsidRPr="00D762EE">
        <w:rPr>
          <w:rFonts w:cs="Times New Roman"/>
          <w:iCs w:val="0"/>
          <w:kern w:val="0"/>
        </w:rPr>
        <w:t>подраздел</w:t>
      </w:r>
      <w:proofErr w:type="gramEnd"/>
      <w:r>
        <w:rPr>
          <w:rFonts w:cs="Times New Roman"/>
          <w:iCs w:val="0"/>
          <w:kern w:val="0"/>
        </w:rPr>
        <w:t xml:space="preserve"> </w:t>
      </w:r>
      <w:r w:rsidR="00083084">
        <w:rPr>
          <w:rFonts w:cs="Times New Roman"/>
          <w:iCs w:val="0"/>
          <w:kern w:val="0"/>
        </w:rPr>
        <w:t>1.4.</w:t>
      </w:r>
      <w:r w:rsidR="002B49D0">
        <w:rPr>
          <w:rFonts w:cs="Times New Roman"/>
          <w:iCs w:val="0"/>
          <w:kern w:val="0"/>
        </w:rPr>
        <w:t xml:space="preserve"> </w:t>
      </w:r>
      <w:r w:rsidR="002B49D0" w:rsidRPr="002B49D0">
        <w:rPr>
          <w:rFonts w:cs="Times New Roman"/>
          <w:iCs w:val="0"/>
          <w:kern w:val="0"/>
        </w:rPr>
        <w:t>(«Характеристики развития системы транспортного обслуживания»)</w:t>
      </w:r>
      <w:r w:rsidR="00083084">
        <w:rPr>
          <w:rFonts w:cs="Times New Roman"/>
          <w:iCs w:val="0"/>
          <w:kern w:val="0"/>
        </w:rPr>
        <w:t xml:space="preserve"> дополнить словами следующего содержания «</w:t>
      </w:r>
      <w:r w:rsidR="00602F0B">
        <w:rPr>
          <w:rFonts w:cs="Times New Roman"/>
          <w:iCs w:val="0"/>
          <w:kern w:val="0"/>
        </w:rPr>
        <w:t>Д</w:t>
      </w:r>
      <w:r w:rsidR="00083084">
        <w:rPr>
          <w:rFonts w:cs="Times New Roman"/>
          <w:iCs w:val="0"/>
          <w:kern w:val="0"/>
        </w:rPr>
        <w:t>ля о</w:t>
      </w:r>
      <w:r w:rsidR="00083084" w:rsidRPr="00083084">
        <w:rPr>
          <w:rFonts w:cs="Times New Roman"/>
          <w:iCs w:val="0"/>
          <w:kern w:val="0"/>
        </w:rPr>
        <w:t>бъект</w:t>
      </w:r>
      <w:r w:rsidR="00083084">
        <w:rPr>
          <w:rFonts w:cs="Times New Roman"/>
          <w:iCs w:val="0"/>
          <w:kern w:val="0"/>
        </w:rPr>
        <w:t>а обслужива</w:t>
      </w:r>
      <w:r w:rsidR="00083084" w:rsidRPr="00083084">
        <w:rPr>
          <w:rFonts w:cs="Times New Roman"/>
          <w:iCs w:val="0"/>
          <w:kern w:val="0"/>
        </w:rPr>
        <w:t>ния населения с функцией спорта и торговли</w:t>
      </w:r>
      <w:r w:rsidR="00602F0B">
        <w:rPr>
          <w:rFonts w:cs="Times New Roman"/>
          <w:iCs w:val="0"/>
          <w:kern w:val="0"/>
        </w:rPr>
        <w:t xml:space="preserve"> нормативное количество 31</w:t>
      </w:r>
      <w:r w:rsidR="00083084">
        <w:rPr>
          <w:rFonts w:cs="Times New Roman"/>
          <w:iCs w:val="0"/>
          <w:kern w:val="0"/>
        </w:rPr>
        <w:t xml:space="preserve"> </w:t>
      </w:r>
      <w:proofErr w:type="spellStart"/>
      <w:r w:rsidR="00602F0B">
        <w:rPr>
          <w:rFonts w:cs="Times New Roman"/>
          <w:iCs w:val="0"/>
          <w:kern w:val="0"/>
        </w:rPr>
        <w:t>машино</w:t>
      </w:r>
      <w:proofErr w:type="spellEnd"/>
      <w:r w:rsidR="00602F0B">
        <w:rPr>
          <w:rFonts w:cs="Times New Roman"/>
          <w:iCs w:val="0"/>
          <w:kern w:val="0"/>
        </w:rPr>
        <w:t xml:space="preserve">-место </w:t>
      </w:r>
      <w:r w:rsidR="00083084">
        <w:rPr>
          <w:rFonts w:cs="Times New Roman"/>
          <w:iCs w:val="0"/>
          <w:kern w:val="0"/>
        </w:rPr>
        <w:t xml:space="preserve">размещаются в границах </w:t>
      </w:r>
      <w:r w:rsidR="00602F0B">
        <w:rPr>
          <w:rFonts w:cs="Times New Roman"/>
          <w:iCs w:val="0"/>
          <w:kern w:val="0"/>
        </w:rPr>
        <w:t>участка планируемого объекта</w:t>
      </w:r>
      <w:r w:rsidR="00083084">
        <w:rPr>
          <w:rFonts w:cs="Times New Roman"/>
          <w:iCs w:val="0"/>
          <w:kern w:val="0"/>
        </w:rPr>
        <w:t>»;</w:t>
      </w:r>
    </w:p>
    <w:p w14:paraId="094B2824" w14:textId="3CCE5269" w:rsidR="00DF4FD2" w:rsidRDefault="00C75065" w:rsidP="00D91ECB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1.3</w:t>
      </w:r>
      <w:r w:rsidR="009C28FA" w:rsidRPr="009C28FA">
        <w:rPr>
          <w:rFonts w:cs="Times New Roman"/>
          <w:iCs w:val="0"/>
          <w:kern w:val="0"/>
        </w:rPr>
        <w:t xml:space="preserve">. </w:t>
      </w:r>
      <w:r w:rsidR="00B155DB">
        <w:rPr>
          <w:rFonts w:cs="Times New Roman"/>
          <w:iCs w:val="0"/>
          <w:kern w:val="0"/>
        </w:rPr>
        <w:t xml:space="preserve">В </w:t>
      </w:r>
      <w:r w:rsidR="00D762EE" w:rsidRPr="00D762EE">
        <w:rPr>
          <w:rFonts w:cs="Times New Roman"/>
          <w:iCs w:val="0"/>
          <w:kern w:val="0"/>
        </w:rPr>
        <w:t>подраздел</w:t>
      </w:r>
      <w:r w:rsidR="00D762EE">
        <w:rPr>
          <w:rFonts w:cs="Times New Roman"/>
          <w:iCs w:val="0"/>
          <w:kern w:val="0"/>
        </w:rPr>
        <w:t>е</w:t>
      </w:r>
      <w:r w:rsidR="00D762EE" w:rsidRPr="00D762EE">
        <w:rPr>
          <w:rFonts w:cs="Times New Roman"/>
          <w:iCs w:val="0"/>
          <w:kern w:val="0"/>
        </w:rPr>
        <w:t xml:space="preserve"> </w:t>
      </w:r>
      <w:r w:rsidR="00E03824">
        <w:rPr>
          <w:rFonts w:cs="Times New Roman"/>
          <w:iCs w:val="0"/>
          <w:kern w:val="0"/>
        </w:rPr>
        <w:t>1.6.1</w:t>
      </w:r>
      <w:r w:rsidR="00B155DB">
        <w:rPr>
          <w:rFonts w:cs="Times New Roman"/>
          <w:iCs w:val="0"/>
          <w:kern w:val="0"/>
        </w:rPr>
        <w:t xml:space="preserve"> Водоснабжение</w:t>
      </w:r>
      <w:r w:rsidR="0091202F">
        <w:rPr>
          <w:rFonts w:cs="Times New Roman"/>
          <w:iCs w:val="0"/>
          <w:kern w:val="0"/>
        </w:rPr>
        <w:t>:</w:t>
      </w:r>
    </w:p>
    <w:p w14:paraId="13DA7241" w14:textId="21C8A870" w:rsidR="0091202F" w:rsidRDefault="00C75065" w:rsidP="00D91ECB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 w:rsidRPr="00C75065">
        <w:rPr>
          <w:rFonts w:cs="Times New Roman"/>
          <w:iCs w:val="0"/>
          <w:kern w:val="0"/>
        </w:rPr>
        <w:t>1</w:t>
      </w:r>
      <w:r>
        <w:rPr>
          <w:rFonts w:cs="Times New Roman"/>
          <w:iCs w:val="0"/>
          <w:kern w:val="0"/>
        </w:rPr>
        <w:t>.3</w:t>
      </w:r>
      <w:r w:rsidR="00DF4FD2">
        <w:rPr>
          <w:rFonts w:cs="Times New Roman"/>
          <w:iCs w:val="0"/>
          <w:kern w:val="0"/>
        </w:rPr>
        <w:t>.1</w:t>
      </w:r>
      <w:proofErr w:type="gramStart"/>
      <w:r w:rsidR="00DF4FD2">
        <w:rPr>
          <w:rFonts w:cs="Times New Roman"/>
          <w:iCs w:val="0"/>
          <w:kern w:val="0"/>
        </w:rPr>
        <w:t>.</w:t>
      </w:r>
      <w:r w:rsidR="00B155DB">
        <w:rPr>
          <w:rFonts w:cs="Times New Roman"/>
          <w:iCs w:val="0"/>
          <w:kern w:val="0"/>
        </w:rPr>
        <w:t xml:space="preserve"> </w:t>
      </w:r>
      <w:r w:rsidR="00E03824">
        <w:rPr>
          <w:rFonts w:cs="Times New Roman"/>
          <w:iCs w:val="0"/>
          <w:kern w:val="0"/>
        </w:rPr>
        <w:t>слова</w:t>
      </w:r>
      <w:proofErr w:type="gramEnd"/>
      <w:r w:rsidR="00DF4FD2">
        <w:rPr>
          <w:rFonts w:cs="Times New Roman"/>
          <w:iCs w:val="0"/>
          <w:kern w:val="0"/>
        </w:rPr>
        <w:t xml:space="preserve"> «</w:t>
      </w:r>
      <w:r w:rsidR="00E03824">
        <w:rPr>
          <w:rFonts w:cs="Times New Roman"/>
          <w:iCs w:val="0"/>
          <w:kern w:val="0"/>
        </w:rPr>
        <w:t>1260</w:t>
      </w:r>
      <w:r w:rsidR="00DF4FD2">
        <w:rPr>
          <w:rFonts w:cs="Times New Roman"/>
          <w:iCs w:val="0"/>
          <w:kern w:val="0"/>
        </w:rPr>
        <w:t xml:space="preserve">» заменить </w:t>
      </w:r>
      <w:r w:rsidR="00DF4FD2" w:rsidRPr="003629DA">
        <w:rPr>
          <w:rFonts w:cs="Times New Roman"/>
          <w:iCs w:val="0"/>
          <w:kern w:val="0"/>
        </w:rPr>
        <w:t>на «</w:t>
      </w:r>
      <w:r w:rsidR="003629DA" w:rsidRPr="003629DA">
        <w:rPr>
          <w:rFonts w:cs="Times New Roman"/>
          <w:iCs w:val="0"/>
          <w:kern w:val="0"/>
        </w:rPr>
        <w:t>1277,07</w:t>
      </w:r>
      <w:r w:rsidR="00DF4FD2" w:rsidRPr="003629DA">
        <w:rPr>
          <w:rFonts w:cs="Times New Roman"/>
          <w:iCs w:val="0"/>
          <w:kern w:val="0"/>
        </w:rPr>
        <w:t>»</w:t>
      </w:r>
    </w:p>
    <w:p w14:paraId="33B2C1D2" w14:textId="55DBA593" w:rsidR="009C28FA" w:rsidRPr="003629DA" w:rsidRDefault="00C75065" w:rsidP="00D91ECB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1.3</w:t>
      </w:r>
      <w:r w:rsidR="0091202F">
        <w:rPr>
          <w:rFonts w:cs="Times New Roman"/>
          <w:iCs w:val="0"/>
          <w:kern w:val="0"/>
        </w:rPr>
        <w:t>.</w:t>
      </w:r>
      <w:r w:rsidR="00DF4FD2">
        <w:rPr>
          <w:rFonts w:cs="Times New Roman"/>
          <w:iCs w:val="0"/>
          <w:kern w:val="0"/>
        </w:rPr>
        <w:t>2</w:t>
      </w:r>
      <w:proofErr w:type="gramStart"/>
      <w:r w:rsidR="0091202F">
        <w:rPr>
          <w:rFonts w:cs="Times New Roman"/>
          <w:iCs w:val="0"/>
          <w:kern w:val="0"/>
        </w:rPr>
        <w:t xml:space="preserve">. </w:t>
      </w:r>
      <w:r w:rsidR="00B155DB">
        <w:rPr>
          <w:rFonts w:cs="Times New Roman"/>
          <w:iCs w:val="0"/>
          <w:kern w:val="0"/>
        </w:rPr>
        <w:t>добавить</w:t>
      </w:r>
      <w:proofErr w:type="gramEnd"/>
      <w:r w:rsidR="00B155DB">
        <w:rPr>
          <w:rFonts w:cs="Times New Roman"/>
          <w:iCs w:val="0"/>
          <w:kern w:val="0"/>
        </w:rPr>
        <w:t xml:space="preserve"> пункт </w:t>
      </w:r>
      <w:r w:rsidR="00E03824">
        <w:rPr>
          <w:rFonts w:cs="Times New Roman"/>
          <w:iCs w:val="0"/>
          <w:kern w:val="0"/>
        </w:rPr>
        <w:t>1.6.1.1</w:t>
      </w:r>
      <w:r w:rsidR="00DF4FD2">
        <w:rPr>
          <w:rFonts w:cs="Times New Roman"/>
          <w:iCs w:val="0"/>
          <w:kern w:val="0"/>
        </w:rPr>
        <w:t>.</w:t>
      </w:r>
      <w:r w:rsidR="00B155DB">
        <w:rPr>
          <w:rFonts w:cs="Times New Roman"/>
          <w:iCs w:val="0"/>
          <w:kern w:val="0"/>
        </w:rPr>
        <w:t xml:space="preserve"> «Водоснабжение для объекта </w:t>
      </w:r>
      <w:r w:rsidR="00E03824">
        <w:rPr>
          <w:rFonts w:cs="Times New Roman"/>
          <w:iCs w:val="0"/>
          <w:kern w:val="0"/>
        </w:rPr>
        <w:t>общественно-делового назначения</w:t>
      </w:r>
      <w:r w:rsidR="00B155DB" w:rsidRPr="003629DA">
        <w:rPr>
          <w:rFonts w:cs="Times New Roman"/>
          <w:iCs w:val="0"/>
          <w:kern w:val="0"/>
        </w:rPr>
        <w:t>» и изложить в следующей редакции</w:t>
      </w:r>
      <w:r w:rsidR="009C28FA" w:rsidRPr="003629DA">
        <w:rPr>
          <w:rFonts w:cs="Times New Roman"/>
          <w:iCs w:val="0"/>
          <w:kern w:val="0"/>
        </w:rPr>
        <w:t>:</w:t>
      </w:r>
    </w:p>
    <w:p w14:paraId="3D0238E4" w14:textId="55D3B2FB" w:rsidR="00B155DB" w:rsidRDefault="00D91ECB" w:rsidP="00D91ECB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 w:rsidRPr="003629DA">
        <w:rPr>
          <w:rFonts w:cs="Times New Roman"/>
          <w:iCs w:val="0"/>
          <w:kern w:val="0"/>
        </w:rPr>
        <w:t>«П</w:t>
      </w:r>
      <w:r w:rsidR="00DA05C1" w:rsidRPr="003629DA">
        <w:rPr>
          <w:rFonts w:cs="Times New Roman"/>
          <w:iCs w:val="0"/>
          <w:kern w:val="0"/>
        </w:rPr>
        <w:t xml:space="preserve">одключение </w:t>
      </w:r>
      <w:r w:rsidRPr="003629DA">
        <w:rPr>
          <w:rFonts w:cs="Times New Roman"/>
          <w:iCs w:val="0"/>
          <w:kern w:val="0"/>
        </w:rPr>
        <w:t xml:space="preserve">предусмотрено </w:t>
      </w:r>
      <w:r w:rsidR="003629DA" w:rsidRPr="003629DA">
        <w:rPr>
          <w:rFonts w:cs="Times New Roman"/>
          <w:iCs w:val="0"/>
          <w:kern w:val="0"/>
        </w:rPr>
        <w:t>к водопроводной сети Ø1020 мм по Проспекту Победы пересечение с ул. Аграрная</w:t>
      </w:r>
      <w:r w:rsidRPr="003629DA">
        <w:rPr>
          <w:rFonts w:cs="Times New Roman"/>
          <w:iCs w:val="0"/>
          <w:kern w:val="0"/>
        </w:rPr>
        <w:t xml:space="preserve">. Общая потребность водоснабжения для проектируемой территории </w:t>
      </w:r>
      <w:r w:rsidR="003629DA" w:rsidRPr="003629DA">
        <w:rPr>
          <w:rFonts w:cs="Times New Roman"/>
          <w:iCs w:val="0"/>
          <w:kern w:val="0"/>
        </w:rPr>
        <w:t>17,07</w:t>
      </w:r>
      <w:r w:rsidRPr="003629DA">
        <w:rPr>
          <w:rFonts w:cs="Times New Roman"/>
          <w:iCs w:val="0"/>
          <w:kern w:val="0"/>
        </w:rPr>
        <w:t>м3/</w:t>
      </w:r>
      <w:proofErr w:type="spellStart"/>
      <w:r w:rsidR="003629DA" w:rsidRPr="003629DA">
        <w:rPr>
          <w:rFonts w:cs="Times New Roman"/>
          <w:iCs w:val="0"/>
          <w:kern w:val="0"/>
        </w:rPr>
        <w:t>сут</w:t>
      </w:r>
      <w:proofErr w:type="spellEnd"/>
      <w:r w:rsidRPr="003629DA">
        <w:rPr>
          <w:rFonts w:cs="Times New Roman"/>
          <w:iCs w:val="0"/>
          <w:kern w:val="0"/>
        </w:rPr>
        <w:t>.</w:t>
      </w:r>
      <w:r w:rsidR="00A662E6">
        <w:rPr>
          <w:rFonts w:cs="Times New Roman"/>
          <w:iCs w:val="0"/>
          <w:kern w:val="0"/>
        </w:rPr>
        <w:t xml:space="preserve"> Точка подключения сетей водоснабжения для объекта </w:t>
      </w:r>
      <w:r w:rsidR="00A662E6" w:rsidRPr="00A662E6">
        <w:rPr>
          <w:rFonts w:cs="Times New Roman"/>
          <w:iCs w:val="0"/>
          <w:kern w:val="0"/>
        </w:rPr>
        <w:t>общественно-делового назначения</w:t>
      </w:r>
      <w:r w:rsidR="00A662E6">
        <w:rPr>
          <w:rFonts w:cs="Times New Roman"/>
          <w:iCs w:val="0"/>
          <w:kern w:val="0"/>
        </w:rPr>
        <w:t xml:space="preserve"> может уточняться на последующих стадиях проектирования без необходимости внесения изменений в проект планировки территории</w:t>
      </w:r>
      <w:r w:rsidR="00B155DB" w:rsidRPr="003629DA">
        <w:rPr>
          <w:rFonts w:cs="Times New Roman"/>
          <w:iCs w:val="0"/>
          <w:kern w:val="0"/>
        </w:rPr>
        <w:t>»</w:t>
      </w:r>
    </w:p>
    <w:p w14:paraId="7D0947CC" w14:textId="72E460CD" w:rsidR="0091202F" w:rsidRDefault="00C75065" w:rsidP="00D91ECB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1.4</w:t>
      </w:r>
      <w:r w:rsidR="00B155DB" w:rsidRPr="009C28FA">
        <w:rPr>
          <w:rFonts w:cs="Times New Roman"/>
          <w:iCs w:val="0"/>
          <w:kern w:val="0"/>
        </w:rPr>
        <w:t xml:space="preserve">. </w:t>
      </w:r>
      <w:r w:rsidR="00B155DB">
        <w:rPr>
          <w:rFonts w:cs="Times New Roman"/>
          <w:iCs w:val="0"/>
          <w:kern w:val="0"/>
        </w:rPr>
        <w:t xml:space="preserve">В </w:t>
      </w:r>
      <w:r w:rsidR="00D762EE" w:rsidRPr="00D762EE">
        <w:rPr>
          <w:rFonts w:cs="Times New Roman"/>
          <w:iCs w:val="0"/>
          <w:kern w:val="0"/>
        </w:rPr>
        <w:t>подраздел</w:t>
      </w:r>
      <w:r w:rsidR="00D762EE">
        <w:rPr>
          <w:rFonts w:cs="Times New Roman"/>
          <w:iCs w:val="0"/>
          <w:kern w:val="0"/>
        </w:rPr>
        <w:t>е</w:t>
      </w:r>
      <w:r w:rsidR="00D762EE" w:rsidRPr="00D762EE">
        <w:rPr>
          <w:rFonts w:cs="Times New Roman"/>
          <w:iCs w:val="0"/>
          <w:kern w:val="0"/>
        </w:rPr>
        <w:t xml:space="preserve"> </w:t>
      </w:r>
      <w:r w:rsidR="00E03824">
        <w:rPr>
          <w:rFonts w:cs="Times New Roman"/>
          <w:iCs w:val="0"/>
          <w:kern w:val="0"/>
        </w:rPr>
        <w:t>1.6.2</w:t>
      </w:r>
      <w:r w:rsidR="00B155DB">
        <w:rPr>
          <w:rFonts w:cs="Times New Roman"/>
          <w:iCs w:val="0"/>
          <w:kern w:val="0"/>
        </w:rPr>
        <w:t xml:space="preserve">. </w:t>
      </w:r>
      <w:proofErr w:type="gramStart"/>
      <w:r w:rsidR="00B155DB">
        <w:rPr>
          <w:rFonts w:cs="Times New Roman"/>
          <w:iCs w:val="0"/>
          <w:kern w:val="0"/>
        </w:rPr>
        <w:t>Водоотведение.</w:t>
      </w:r>
      <w:r w:rsidR="0091202F">
        <w:rPr>
          <w:rFonts w:cs="Times New Roman"/>
          <w:iCs w:val="0"/>
          <w:kern w:val="0"/>
        </w:rPr>
        <w:t>:</w:t>
      </w:r>
      <w:proofErr w:type="gramEnd"/>
    </w:p>
    <w:p w14:paraId="52AA5226" w14:textId="5D732863" w:rsidR="00DF4FD2" w:rsidRDefault="00C75065" w:rsidP="00DF4FD2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lastRenderedPageBreak/>
        <w:t>1.4</w:t>
      </w:r>
      <w:r w:rsidR="00DF4FD2">
        <w:rPr>
          <w:rFonts w:cs="Times New Roman"/>
          <w:iCs w:val="0"/>
          <w:kern w:val="0"/>
        </w:rPr>
        <w:t>.1</w:t>
      </w:r>
      <w:proofErr w:type="gramStart"/>
      <w:r w:rsidR="00DF4FD2">
        <w:rPr>
          <w:rFonts w:cs="Times New Roman"/>
          <w:iCs w:val="0"/>
          <w:kern w:val="0"/>
        </w:rPr>
        <w:t xml:space="preserve">. </w:t>
      </w:r>
      <w:r w:rsidR="00E03824">
        <w:rPr>
          <w:rFonts w:cs="Times New Roman"/>
          <w:iCs w:val="0"/>
          <w:kern w:val="0"/>
        </w:rPr>
        <w:t>слова</w:t>
      </w:r>
      <w:proofErr w:type="gramEnd"/>
      <w:r w:rsidR="00DF4FD2">
        <w:rPr>
          <w:rFonts w:cs="Times New Roman"/>
          <w:iCs w:val="0"/>
          <w:kern w:val="0"/>
        </w:rPr>
        <w:t xml:space="preserve"> «</w:t>
      </w:r>
      <w:r w:rsidR="00E03824">
        <w:rPr>
          <w:rFonts w:cs="Times New Roman"/>
          <w:iCs w:val="0"/>
          <w:kern w:val="0"/>
        </w:rPr>
        <w:t>1066</w:t>
      </w:r>
      <w:r w:rsidR="00DF4FD2">
        <w:rPr>
          <w:rFonts w:cs="Times New Roman"/>
          <w:iCs w:val="0"/>
          <w:kern w:val="0"/>
        </w:rPr>
        <w:t>» заменить на «</w:t>
      </w:r>
      <w:r w:rsidR="003629DA">
        <w:rPr>
          <w:rFonts w:cs="Times New Roman"/>
          <w:iCs w:val="0"/>
          <w:kern w:val="0"/>
        </w:rPr>
        <w:t>1079,32</w:t>
      </w:r>
      <w:r w:rsidR="00DF4FD2">
        <w:rPr>
          <w:rFonts w:cs="Times New Roman"/>
          <w:iCs w:val="0"/>
          <w:kern w:val="0"/>
        </w:rPr>
        <w:t>»</w:t>
      </w:r>
    </w:p>
    <w:p w14:paraId="32EBCF6A" w14:textId="69ADFA83" w:rsidR="00B155DB" w:rsidRPr="003629DA" w:rsidRDefault="00C75065" w:rsidP="00D91ECB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1.4</w:t>
      </w:r>
      <w:r w:rsidR="0091202F">
        <w:rPr>
          <w:rFonts w:cs="Times New Roman"/>
          <w:iCs w:val="0"/>
          <w:kern w:val="0"/>
        </w:rPr>
        <w:t>.</w:t>
      </w:r>
      <w:r w:rsidR="00DF4FD2">
        <w:rPr>
          <w:rFonts w:cs="Times New Roman"/>
          <w:iCs w:val="0"/>
          <w:kern w:val="0"/>
        </w:rPr>
        <w:t>2</w:t>
      </w:r>
      <w:proofErr w:type="gramStart"/>
      <w:r w:rsidR="0091202F">
        <w:rPr>
          <w:rFonts w:cs="Times New Roman"/>
          <w:iCs w:val="0"/>
          <w:kern w:val="0"/>
        </w:rPr>
        <w:t xml:space="preserve">. </w:t>
      </w:r>
      <w:r w:rsidR="00B155DB">
        <w:rPr>
          <w:rFonts w:cs="Times New Roman"/>
          <w:iCs w:val="0"/>
          <w:kern w:val="0"/>
        </w:rPr>
        <w:t>добавить</w:t>
      </w:r>
      <w:proofErr w:type="gramEnd"/>
      <w:r w:rsidR="00B155DB">
        <w:rPr>
          <w:rFonts w:cs="Times New Roman"/>
          <w:iCs w:val="0"/>
          <w:kern w:val="0"/>
        </w:rPr>
        <w:t xml:space="preserve"> </w:t>
      </w:r>
      <w:r w:rsidR="00B155DB" w:rsidRPr="003629DA">
        <w:rPr>
          <w:rFonts w:cs="Times New Roman"/>
          <w:iCs w:val="0"/>
          <w:kern w:val="0"/>
        </w:rPr>
        <w:t xml:space="preserve">пункт </w:t>
      </w:r>
      <w:r w:rsidR="002B49D0">
        <w:rPr>
          <w:rFonts w:ascii="Arial" w:hAnsi="Arial"/>
          <w:color w:val="000000"/>
          <w:sz w:val="23"/>
          <w:szCs w:val="23"/>
          <w:shd w:val="clear" w:color="auto" w:fill="F7F7F7"/>
        </w:rPr>
        <w:t>1.6.2.1</w:t>
      </w:r>
      <w:r w:rsidR="00E03824" w:rsidRPr="003629DA">
        <w:rPr>
          <w:rFonts w:cs="Times New Roman"/>
          <w:iCs w:val="0"/>
          <w:kern w:val="0"/>
        </w:rPr>
        <w:t xml:space="preserve">. </w:t>
      </w:r>
      <w:r w:rsidR="00B155DB" w:rsidRPr="003629DA">
        <w:rPr>
          <w:rFonts w:cs="Times New Roman"/>
          <w:iCs w:val="0"/>
          <w:kern w:val="0"/>
        </w:rPr>
        <w:t>«</w:t>
      </w:r>
      <w:r w:rsidR="00E03824" w:rsidRPr="003629DA">
        <w:rPr>
          <w:rFonts w:cs="Times New Roman"/>
          <w:iCs w:val="0"/>
          <w:kern w:val="0"/>
        </w:rPr>
        <w:t>Водо</w:t>
      </w:r>
      <w:r w:rsidR="003629DA" w:rsidRPr="003629DA">
        <w:rPr>
          <w:rFonts w:cs="Times New Roman"/>
          <w:iCs w:val="0"/>
          <w:kern w:val="0"/>
        </w:rPr>
        <w:t>отведение</w:t>
      </w:r>
      <w:r w:rsidR="00E03824" w:rsidRPr="003629DA">
        <w:rPr>
          <w:rFonts w:cs="Times New Roman"/>
          <w:iCs w:val="0"/>
          <w:kern w:val="0"/>
        </w:rPr>
        <w:t xml:space="preserve"> для объекта общественно-делового назначения</w:t>
      </w:r>
      <w:r w:rsidR="00B155DB" w:rsidRPr="003629DA">
        <w:rPr>
          <w:rFonts w:cs="Times New Roman"/>
          <w:iCs w:val="0"/>
          <w:kern w:val="0"/>
        </w:rPr>
        <w:t>» и изложить в следующей редакции:</w:t>
      </w:r>
    </w:p>
    <w:p w14:paraId="19B882CA" w14:textId="44B95875" w:rsidR="00B155DB" w:rsidRDefault="00B155DB" w:rsidP="00D91ECB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 w:rsidRPr="003629DA">
        <w:rPr>
          <w:rFonts w:cs="Times New Roman"/>
          <w:iCs w:val="0"/>
          <w:kern w:val="0"/>
        </w:rPr>
        <w:t>«</w:t>
      </w:r>
      <w:r w:rsidR="00D91ECB" w:rsidRPr="003629DA">
        <w:rPr>
          <w:rFonts w:cs="Times New Roman"/>
          <w:iCs w:val="0"/>
          <w:kern w:val="0"/>
        </w:rPr>
        <w:t xml:space="preserve">Подключение предусмотрено </w:t>
      </w:r>
      <w:r w:rsidR="003629DA" w:rsidRPr="003629DA">
        <w:rPr>
          <w:rFonts w:cs="Times New Roman"/>
          <w:iCs w:val="0"/>
          <w:kern w:val="0"/>
        </w:rPr>
        <w:t>к канализационному коллектору Ø600 мм по Проспекту Победы пересечение с ул. Татарстан</w:t>
      </w:r>
      <w:r w:rsidR="00D91ECB" w:rsidRPr="003629DA">
        <w:rPr>
          <w:rFonts w:cs="Times New Roman"/>
          <w:iCs w:val="0"/>
          <w:kern w:val="0"/>
        </w:rPr>
        <w:t xml:space="preserve">. Общая потребность водоотведения от проектируемой территории </w:t>
      </w:r>
      <w:r w:rsidR="003629DA" w:rsidRPr="003629DA">
        <w:rPr>
          <w:rFonts w:cs="Times New Roman"/>
          <w:iCs w:val="0"/>
          <w:kern w:val="0"/>
        </w:rPr>
        <w:t xml:space="preserve">13,32 </w:t>
      </w:r>
      <w:r w:rsidR="00D91ECB" w:rsidRPr="003629DA">
        <w:rPr>
          <w:rFonts w:cs="Times New Roman"/>
          <w:iCs w:val="0"/>
          <w:kern w:val="0"/>
        </w:rPr>
        <w:t>м3/</w:t>
      </w:r>
      <w:proofErr w:type="spellStart"/>
      <w:r w:rsidR="003629DA" w:rsidRPr="003629DA">
        <w:rPr>
          <w:rFonts w:cs="Times New Roman"/>
          <w:iCs w:val="0"/>
          <w:kern w:val="0"/>
        </w:rPr>
        <w:t>сут</w:t>
      </w:r>
      <w:proofErr w:type="spellEnd"/>
      <w:r w:rsidR="00D91ECB" w:rsidRPr="003629DA">
        <w:rPr>
          <w:rFonts w:cs="Times New Roman"/>
          <w:iCs w:val="0"/>
          <w:kern w:val="0"/>
        </w:rPr>
        <w:t>.</w:t>
      </w:r>
      <w:r w:rsidR="00A662E6" w:rsidRPr="00A662E6">
        <w:rPr>
          <w:rFonts w:cs="Times New Roman"/>
          <w:iCs w:val="0"/>
          <w:kern w:val="0"/>
        </w:rPr>
        <w:t xml:space="preserve"> </w:t>
      </w:r>
      <w:r w:rsidR="00A662E6">
        <w:rPr>
          <w:rFonts w:cs="Times New Roman"/>
          <w:iCs w:val="0"/>
          <w:kern w:val="0"/>
        </w:rPr>
        <w:t xml:space="preserve">Точка подключения сетей водоотведения для объекта </w:t>
      </w:r>
      <w:r w:rsidR="00A662E6" w:rsidRPr="00A662E6">
        <w:rPr>
          <w:rFonts w:cs="Times New Roman"/>
          <w:iCs w:val="0"/>
          <w:kern w:val="0"/>
        </w:rPr>
        <w:t>общественно-делового назначения</w:t>
      </w:r>
      <w:r w:rsidR="00A662E6">
        <w:rPr>
          <w:rFonts w:cs="Times New Roman"/>
          <w:iCs w:val="0"/>
          <w:kern w:val="0"/>
        </w:rPr>
        <w:t xml:space="preserve"> может уточняться на последующих стадиях проектирования без необходимости внесения изменений в проект планировки территории</w:t>
      </w:r>
      <w:r w:rsidR="00D91ECB" w:rsidRPr="003629DA">
        <w:rPr>
          <w:rFonts w:cs="Times New Roman"/>
          <w:iCs w:val="0"/>
          <w:kern w:val="0"/>
        </w:rPr>
        <w:t>»</w:t>
      </w:r>
    </w:p>
    <w:p w14:paraId="1DDFAC0A" w14:textId="3C11C735" w:rsidR="00DF4FD2" w:rsidRDefault="00C75065" w:rsidP="00D91ECB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1.5</w:t>
      </w:r>
      <w:r w:rsidR="00B155DB">
        <w:rPr>
          <w:rFonts w:cs="Times New Roman"/>
          <w:iCs w:val="0"/>
          <w:kern w:val="0"/>
        </w:rPr>
        <w:t>.</w:t>
      </w:r>
      <w:r w:rsidR="00B155DB" w:rsidRPr="009C28FA">
        <w:rPr>
          <w:rFonts w:cs="Times New Roman"/>
          <w:iCs w:val="0"/>
          <w:kern w:val="0"/>
        </w:rPr>
        <w:t xml:space="preserve"> </w:t>
      </w:r>
      <w:r w:rsidR="00B155DB">
        <w:rPr>
          <w:rFonts w:cs="Times New Roman"/>
          <w:iCs w:val="0"/>
          <w:kern w:val="0"/>
        </w:rPr>
        <w:t xml:space="preserve">В </w:t>
      </w:r>
      <w:r w:rsidR="00D762EE" w:rsidRPr="00D762EE">
        <w:rPr>
          <w:rFonts w:cs="Times New Roman"/>
          <w:iCs w:val="0"/>
          <w:kern w:val="0"/>
        </w:rPr>
        <w:t>подраздел</w:t>
      </w:r>
      <w:r w:rsidR="00D762EE">
        <w:rPr>
          <w:rFonts w:cs="Times New Roman"/>
          <w:iCs w:val="0"/>
          <w:kern w:val="0"/>
        </w:rPr>
        <w:t>е</w:t>
      </w:r>
      <w:r w:rsidR="00D762EE" w:rsidRPr="00D762EE">
        <w:rPr>
          <w:rFonts w:cs="Times New Roman"/>
          <w:iCs w:val="0"/>
          <w:kern w:val="0"/>
        </w:rPr>
        <w:t xml:space="preserve"> </w:t>
      </w:r>
      <w:r w:rsidR="00E03824">
        <w:rPr>
          <w:rFonts w:cs="Times New Roman"/>
          <w:iCs w:val="0"/>
          <w:kern w:val="0"/>
        </w:rPr>
        <w:t>1.6.3</w:t>
      </w:r>
      <w:r w:rsidR="00B155DB">
        <w:rPr>
          <w:rFonts w:cs="Times New Roman"/>
          <w:iCs w:val="0"/>
          <w:kern w:val="0"/>
        </w:rPr>
        <w:t xml:space="preserve">. </w:t>
      </w:r>
      <w:r w:rsidR="00E03824">
        <w:t>Дождевая</w:t>
      </w:r>
      <w:r w:rsidR="00E03824">
        <w:rPr>
          <w:spacing w:val="-3"/>
        </w:rPr>
        <w:t xml:space="preserve"> </w:t>
      </w:r>
      <w:r w:rsidR="00E03824">
        <w:rPr>
          <w:spacing w:val="-2"/>
        </w:rPr>
        <w:t>канализация</w:t>
      </w:r>
      <w:r w:rsidR="00DF4FD2">
        <w:rPr>
          <w:rFonts w:cs="Times New Roman"/>
          <w:iCs w:val="0"/>
          <w:kern w:val="0"/>
        </w:rPr>
        <w:t>:</w:t>
      </w:r>
    </w:p>
    <w:p w14:paraId="15E6EB2A" w14:textId="49F6D005" w:rsidR="00E03824" w:rsidRDefault="00C75065" w:rsidP="00E03824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1.5</w:t>
      </w:r>
      <w:r w:rsidR="00E03824">
        <w:rPr>
          <w:rFonts w:cs="Times New Roman"/>
          <w:iCs w:val="0"/>
          <w:kern w:val="0"/>
        </w:rPr>
        <w:t>.1</w:t>
      </w:r>
      <w:proofErr w:type="gramStart"/>
      <w:r w:rsidR="00E03824">
        <w:rPr>
          <w:rFonts w:cs="Times New Roman"/>
          <w:iCs w:val="0"/>
          <w:kern w:val="0"/>
        </w:rPr>
        <w:t>. добавить</w:t>
      </w:r>
      <w:proofErr w:type="gramEnd"/>
      <w:r w:rsidR="00E03824">
        <w:rPr>
          <w:rFonts w:cs="Times New Roman"/>
          <w:iCs w:val="0"/>
          <w:kern w:val="0"/>
        </w:rPr>
        <w:t xml:space="preserve"> пункт 1.6.3.1. «Дождевая канализация для объекта общественно-делового назначения» и изложить в следующей редакции:</w:t>
      </w:r>
    </w:p>
    <w:p w14:paraId="1F632AFB" w14:textId="26933F84" w:rsidR="00E03824" w:rsidRPr="009E24D6" w:rsidRDefault="00E03824" w:rsidP="00E03824">
      <w:pPr>
        <w:spacing w:line="288" w:lineRule="auto"/>
        <w:ind w:firstLine="708"/>
        <w:jc w:val="both"/>
        <w:rPr>
          <w:spacing w:val="-2"/>
        </w:rPr>
      </w:pPr>
      <w:r w:rsidRPr="009E24D6">
        <w:rPr>
          <w:spacing w:val="-2"/>
        </w:rPr>
        <w:t>«</w:t>
      </w:r>
      <w:r w:rsidR="003629DA" w:rsidRPr="009E24D6">
        <w:rPr>
          <w:spacing w:val="-2"/>
        </w:rPr>
        <w:t>Строительство сетей ливневой канализации закрытого типа с последующим подключением к сетям ливневой канализации, предусмотренным по улице №3</w:t>
      </w:r>
      <w:r w:rsidR="00A662E6">
        <w:rPr>
          <w:spacing w:val="-2"/>
        </w:rPr>
        <w:t>.</w:t>
      </w:r>
      <w:r w:rsidR="00A662E6" w:rsidRPr="00A662E6">
        <w:rPr>
          <w:rFonts w:cs="Times New Roman"/>
          <w:iCs w:val="0"/>
          <w:kern w:val="0"/>
        </w:rPr>
        <w:t xml:space="preserve"> </w:t>
      </w:r>
      <w:r w:rsidR="00A662E6">
        <w:rPr>
          <w:rFonts w:cs="Times New Roman"/>
          <w:iCs w:val="0"/>
          <w:kern w:val="0"/>
        </w:rPr>
        <w:t xml:space="preserve">Точка подключения сетей дождевой канализации для объекта </w:t>
      </w:r>
      <w:r w:rsidR="00A662E6" w:rsidRPr="00A662E6">
        <w:rPr>
          <w:rFonts w:cs="Times New Roman"/>
          <w:iCs w:val="0"/>
          <w:kern w:val="0"/>
        </w:rPr>
        <w:t>общественно-делового назначения</w:t>
      </w:r>
      <w:r w:rsidR="00A662E6">
        <w:rPr>
          <w:rFonts w:cs="Times New Roman"/>
          <w:iCs w:val="0"/>
          <w:kern w:val="0"/>
        </w:rPr>
        <w:t xml:space="preserve"> может уточняться на последующих стадиях проектирования без необходимости внесения изменений в проект планировки территории</w:t>
      </w:r>
      <w:r w:rsidRPr="009E24D6">
        <w:rPr>
          <w:spacing w:val="-2"/>
        </w:rPr>
        <w:t>»</w:t>
      </w:r>
    </w:p>
    <w:p w14:paraId="5B797F7B" w14:textId="7005EE1A" w:rsidR="00E03824" w:rsidRPr="009E24D6" w:rsidRDefault="00C75065" w:rsidP="00D91ECB">
      <w:pPr>
        <w:spacing w:line="288" w:lineRule="auto"/>
        <w:ind w:firstLine="708"/>
        <w:jc w:val="both"/>
        <w:rPr>
          <w:spacing w:val="-2"/>
        </w:rPr>
      </w:pPr>
      <w:r>
        <w:rPr>
          <w:spacing w:val="-2"/>
        </w:rPr>
        <w:t>1.6</w:t>
      </w:r>
      <w:r w:rsidR="00B155DB" w:rsidRPr="009E24D6">
        <w:rPr>
          <w:spacing w:val="-2"/>
        </w:rPr>
        <w:t xml:space="preserve">. </w:t>
      </w:r>
      <w:r w:rsidR="00E03824" w:rsidRPr="009E24D6">
        <w:rPr>
          <w:spacing w:val="-2"/>
        </w:rPr>
        <w:t xml:space="preserve">В </w:t>
      </w:r>
      <w:r w:rsidR="00D762EE" w:rsidRPr="00D762EE">
        <w:rPr>
          <w:rFonts w:cs="Times New Roman"/>
          <w:iCs w:val="0"/>
          <w:kern w:val="0"/>
        </w:rPr>
        <w:t>подраздел</w:t>
      </w:r>
      <w:r w:rsidR="00D762EE">
        <w:rPr>
          <w:rFonts w:cs="Times New Roman"/>
          <w:iCs w:val="0"/>
          <w:kern w:val="0"/>
        </w:rPr>
        <w:t>е</w:t>
      </w:r>
      <w:r w:rsidR="00D762EE" w:rsidRPr="00D762EE">
        <w:rPr>
          <w:rFonts w:cs="Times New Roman"/>
          <w:iCs w:val="0"/>
          <w:kern w:val="0"/>
        </w:rPr>
        <w:t xml:space="preserve"> </w:t>
      </w:r>
      <w:r w:rsidR="00E03824" w:rsidRPr="009E24D6">
        <w:rPr>
          <w:spacing w:val="-2"/>
        </w:rPr>
        <w:t xml:space="preserve">1.6.4. </w:t>
      </w:r>
      <w:r w:rsidR="002B49D0" w:rsidRPr="002B49D0">
        <w:rPr>
          <w:spacing w:val="-2"/>
        </w:rPr>
        <w:t>Электропотребление</w:t>
      </w:r>
      <w:r w:rsidR="00E03824" w:rsidRPr="009E24D6">
        <w:rPr>
          <w:spacing w:val="-2"/>
        </w:rPr>
        <w:t>:</w:t>
      </w:r>
    </w:p>
    <w:p w14:paraId="59CB7F81" w14:textId="656C6779" w:rsidR="00E03824" w:rsidRDefault="00C75065" w:rsidP="00E03824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1.6</w:t>
      </w:r>
      <w:r w:rsidR="00E03824">
        <w:rPr>
          <w:rFonts w:cs="Times New Roman"/>
          <w:iCs w:val="0"/>
          <w:kern w:val="0"/>
        </w:rPr>
        <w:t>.1</w:t>
      </w:r>
      <w:proofErr w:type="gramStart"/>
      <w:r w:rsidR="00E03824">
        <w:rPr>
          <w:rFonts w:cs="Times New Roman"/>
          <w:iCs w:val="0"/>
          <w:kern w:val="0"/>
        </w:rPr>
        <w:t>. слова</w:t>
      </w:r>
      <w:proofErr w:type="gramEnd"/>
      <w:r w:rsidR="00E03824">
        <w:rPr>
          <w:rFonts w:cs="Times New Roman"/>
          <w:iCs w:val="0"/>
          <w:kern w:val="0"/>
        </w:rPr>
        <w:t xml:space="preserve"> «2100» заменить на «</w:t>
      </w:r>
      <w:r w:rsidR="003629DA">
        <w:rPr>
          <w:rFonts w:cs="Times New Roman"/>
          <w:iCs w:val="0"/>
          <w:kern w:val="0"/>
        </w:rPr>
        <w:t>2411</w:t>
      </w:r>
      <w:r w:rsidR="00E03824">
        <w:rPr>
          <w:rFonts w:cs="Times New Roman"/>
          <w:iCs w:val="0"/>
          <w:kern w:val="0"/>
        </w:rPr>
        <w:t>»</w:t>
      </w:r>
    </w:p>
    <w:p w14:paraId="0FB66F60" w14:textId="2C439F52" w:rsidR="00E03824" w:rsidRDefault="00C75065" w:rsidP="00E03824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1.6</w:t>
      </w:r>
      <w:r w:rsidR="00E03824">
        <w:rPr>
          <w:rFonts w:cs="Times New Roman"/>
          <w:iCs w:val="0"/>
          <w:kern w:val="0"/>
        </w:rPr>
        <w:t>.2</w:t>
      </w:r>
      <w:proofErr w:type="gramStart"/>
      <w:r w:rsidR="00E03824">
        <w:rPr>
          <w:rFonts w:cs="Times New Roman"/>
          <w:iCs w:val="0"/>
          <w:kern w:val="0"/>
        </w:rPr>
        <w:t>. добавить</w:t>
      </w:r>
      <w:proofErr w:type="gramEnd"/>
      <w:r w:rsidR="00E03824">
        <w:rPr>
          <w:rFonts w:cs="Times New Roman"/>
          <w:iCs w:val="0"/>
          <w:kern w:val="0"/>
        </w:rPr>
        <w:t xml:space="preserve"> пункт 1.6.4.1. «Электроснабжение для объекта общественно-делового назначения» и изложить в следующей редакции:</w:t>
      </w:r>
    </w:p>
    <w:p w14:paraId="157E37F1" w14:textId="7112517E" w:rsidR="00F05EB4" w:rsidRDefault="00F05EB4" w:rsidP="00F05EB4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 w:rsidRPr="003629DA">
        <w:rPr>
          <w:rFonts w:cs="Times New Roman"/>
          <w:iCs w:val="0"/>
          <w:kern w:val="0"/>
        </w:rPr>
        <w:t>«</w:t>
      </w:r>
      <w:r w:rsidR="00A662E6">
        <w:rPr>
          <w:rFonts w:cs="Times New Roman"/>
          <w:iCs w:val="0"/>
          <w:kern w:val="0"/>
        </w:rPr>
        <w:t xml:space="preserve">Строительство встроенной трансформаторной подстанции для объекта общественно-делового назначения. </w:t>
      </w:r>
      <w:r w:rsidRPr="003629DA">
        <w:rPr>
          <w:rFonts w:cs="Times New Roman"/>
          <w:iCs w:val="0"/>
          <w:kern w:val="0"/>
        </w:rPr>
        <w:t xml:space="preserve">Подключение предусмотрено </w:t>
      </w:r>
      <w:r w:rsidR="003629DA" w:rsidRPr="003629DA">
        <w:rPr>
          <w:rFonts w:cs="Times New Roman"/>
          <w:iCs w:val="0"/>
          <w:kern w:val="0"/>
        </w:rPr>
        <w:t xml:space="preserve">от ПС 110 </w:t>
      </w:r>
      <w:proofErr w:type="spellStart"/>
      <w:r w:rsidR="003629DA" w:rsidRPr="003629DA">
        <w:rPr>
          <w:rFonts w:cs="Times New Roman"/>
          <w:iCs w:val="0"/>
          <w:kern w:val="0"/>
        </w:rPr>
        <w:t>кВ</w:t>
      </w:r>
      <w:proofErr w:type="spellEnd"/>
      <w:r w:rsidR="003629DA" w:rsidRPr="003629DA">
        <w:rPr>
          <w:rFonts w:cs="Times New Roman"/>
          <w:iCs w:val="0"/>
          <w:kern w:val="0"/>
        </w:rPr>
        <w:t xml:space="preserve"> Константиновка</w:t>
      </w:r>
      <w:r w:rsidRPr="003629DA">
        <w:rPr>
          <w:rFonts w:cs="Times New Roman"/>
          <w:iCs w:val="0"/>
          <w:kern w:val="0"/>
        </w:rPr>
        <w:t xml:space="preserve">. Общая потребность в мощности объекта </w:t>
      </w:r>
      <w:r w:rsidR="003629DA" w:rsidRPr="003629DA">
        <w:rPr>
          <w:rFonts w:cs="Times New Roman"/>
          <w:iCs w:val="0"/>
          <w:kern w:val="0"/>
        </w:rPr>
        <w:t>311</w:t>
      </w:r>
      <w:r w:rsidRPr="003629DA">
        <w:rPr>
          <w:rFonts w:cs="Times New Roman"/>
          <w:iCs w:val="0"/>
          <w:kern w:val="0"/>
        </w:rPr>
        <w:t>кВт.</w:t>
      </w:r>
      <w:r w:rsidR="00A662E6" w:rsidRPr="00A662E6">
        <w:rPr>
          <w:rFonts w:cs="Times New Roman"/>
          <w:iCs w:val="0"/>
          <w:kern w:val="0"/>
        </w:rPr>
        <w:t xml:space="preserve"> </w:t>
      </w:r>
      <w:r w:rsidR="00A662E6">
        <w:rPr>
          <w:rFonts w:cs="Times New Roman"/>
          <w:iCs w:val="0"/>
          <w:kern w:val="0"/>
        </w:rPr>
        <w:t xml:space="preserve">Точка подключения сетей электроснабжения для объекта </w:t>
      </w:r>
      <w:r w:rsidR="00A662E6" w:rsidRPr="00A662E6">
        <w:rPr>
          <w:rFonts w:cs="Times New Roman"/>
          <w:iCs w:val="0"/>
          <w:kern w:val="0"/>
        </w:rPr>
        <w:t>общественно-делового назначения</w:t>
      </w:r>
      <w:r w:rsidR="00A662E6">
        <w:rPr>
          <w:rFonts w:cs="Times New Roman"/>
          <w:iCs w:val="0"/>
          <w:kern w:val="0"/>
        </w:rPr>
        <w:t xml:space="preserve"> может уточняться на последующих стадиях проектирования без необходимости внесения изменений в проект планировки территории</w:t>
      </w:r>
      <w:r w:rsidRPr="003629DA">
        <w:rPr>
          <w:rFonts w:cs="Times New Roman"/>
          <w:iCs w:val="0"/>
          <w:kern w:val="0"/>
        </w:rPr>
        <w:t>»</w:t>
      </w:r>
    </w:p>
    <w:p w14:paraId="3B220BB9" w14:textId="796CE8C4" w:rsidR="00F05EB4" w:rsidRDefault="00C75065" w:rsidP="00F05EB4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1.7</w:t>
      </w:r>
      <w:r w:rsidR="00F05EB4">
        <w:rPr>
          <w:rFonts w:cs="Times New Roman"/>
          <w:iCs w:val="0"/>
          <w:kern w:val="0"/>
        </w:rPr>
        <w:t xml:space="preserve">. В </w:t>
      </w:r>
      <w:r w:rsidR="00D762EE" w:rsidRPr="00D762EE">
        <w:rPr>
          <w:rFonts w:cs="Times New Roman"/>
          <w:iCs w:val="0"/>
          <w:kern w:val="0"/>
        </w:rPr>
        <w:t>подраздел</w:t>
      </w:r>
      <w:r w:rsidR="00D762EE">
        <w:rPr>
          <w:rFonts w:cs="Times New Roman"/>
          <w:iCs w:val="0"/>
          <w:kern w:val="0"/>
        </w:rPr>
        <w:t>е</w:t>
      </w:r>
      <w:r w:rsidR="00D762EE" w:rsidRPr="00D762EE">
        <w:rPr>
          <w:rFonts w:cs="Times New Roman"/>
          <w:iCs w:val="0"/>
          <w:kern w:val="0"/>
        </w:rPr>
        <w:t xml:space="preserve"> </w:t>
      </w:r>
      <w:r w:rsidR="00F05EB4">
        <w:rPr>
          <w:rFonts w:cs="Times New Roman"/>
          <w:iCs w:val="0"/>
          <w:kern w:val="0"/>
        </w:rPr>
        <w:t xml:space="preserve">1.6.6. </w:t>
      </w:r>
      <w:r w:rsidR="00F05EB4">
        <w:t>Газоснабжение</w:t>
      </w:r>
      <w:r w:rsidR="00F05EB4">
        <w:rPr>
          <w:rFonts w:cs="Times New Roman"/>
          <w:iCs w:val="0"/>
          <w:kern w:val="0"/>
        </w:rPr>
        <w:t>:</w:t>
      </w:r>
    </w:p>
    <w:p w14:paraId="66A4D031" w14:textId="17C72527" w:rsidR="00F05EB4" w:rsidRDefault="00C75065" w:rsidP="00F05EB4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1.7</w:t>
      </w:r>
      <w:r w:rsidR="00F05EB4">
        <w:rPr>
          <w:rFonts w:cs="Times New Roman"/>
          <w:iCs w:val="0"/>
          <w:kern w:val="0"/>
        </w:rPr>
        <w:t>.1</w:t>
      </w:r>
      <w:proofErr w:type="gramStart"/>
      <w:r w:rsidR="00F05EB4">
        <w:rPr>
          <w:rFonts w:cs="Times New Roman"/>
          <w:iCs w:val="0"/>
          <w:kern w:val="0"/>
        </w:rPr>
        <w:t>. слова</w:t>
      </w:r>
      <w:proofErr w:type="gramEnd"/>
      <w:r w:rsidR="00F05EB4">
        <w:rPr>
          <w:rFonts w:cs="Times New Roman"/>
          <w:iCs w:val="0"/>
          <w:kern w:val="0"/>
        </w:rPr>
        <w:t xml:space="preserve"> «</w:t>
      </w:r>
      <w:r w:rsidR="00F05EB4">
        <w:t>4581,9</w:t>
      </w:r>
      <w:r w:rsidR="00F05EB4">
        <w:rPr>
          <w:rFonts w:cs="Times New Roman"/>
          <w:iCs w:val="0"/>
          <w:kern w:val="0"/>
        </w:rPr>
        <w:t>» заменить на «</w:t>
      </w:r>
      <w:r w:rsidR="003629DA">
        <w:rPr>
          <w:rFonts w:cs="Times New Roman"/>
          <w:iCs w:val="0"/>
          <w:kern w:val="0"/>
        </w:rPr>
        <w:t>4601,9</w:t>
      </w:r>
      <w:r w:rsidR="00F05EB4">
        <w:rPr>
          <w:rFonts w:cs="Times New Roman"/>
          <w:iCs w:val="0"/>
          <w:kern w:val="0"/>
        </w:rPr>
        <w:t>»</w:t>
      </w:r>
    </w:p>
    <w:p w14:paraId="49E3D1DA" w14:textId="01DD0D54" w:rsidR="00F05EB4" w:rsidRPr="003629DA" w:rsidRDefault="00C75065" w:rsidP="00F05EB4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1.7.</w:t>
      </w:r>
      <w:r w:rsidR="003629DA">
        <w:rPr>
          <w:rFonts w:cs="Times New Roman"/>
          <w:iCs w:val="0"/>
          <w:kern w:val="0"/>
        </w:rPr>
        <w:t>2</w:t>
      </w:r>
      <w:proofErr w:type="gramStart"/>
      <w:r w:rsidR="00F05EB4">
        <w:rPr>
          <w:rFonts w:cs="Times New Roman"/>
          <w:iCs w:val="0"/>
          <w:kern w:val="0"/>
        </w:rPr>
        <w:t>. добавить</w:t>
      </w:r>
      <w:proofErr w:type="gramEnd"/>
      <w:r w:rsidR="00F05EB4">
        <w:rPr>
          <w:rFonts w:cs="Times New Roman"/>
          <w:iCs w:val="0"/>
          <w:kern w:val="0"/>
        </w:rPr>
        <w:t xml:space="preserve"> пункт 1.6.6.1. «</w:t>
      </w:r>
      <w:r w:rsidR="00F05EB4" w:rsidRPr="003629DA">
        <w:rPr>
          <w:rFonts w:cs="Times New Roman"/>
          <w:iCs w:val="0"/>
          <w:kern w:val="0"/>
        </w:rPr>
        <w:t>Газоснабжение для объекта общественно-делового назначения» и изложить в следующей редакции:</w:t>
      </w:r>
    </w:p>
    <w:p w14:paraId="570F23F8" w14:textId="599854C2" w:rsidR="00F05EB4" w:rsidRPr="003629DA" w:rsidRDefault="00F05EB4" w:rsidP="00F05EB4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 w:rsidRPr="003629DA">
        <w:rPr>
          <w:rFonts w:cs="Times New Roman"/>
          <w:iCs w:val="0"/>
          <w:kern w:val="0"/>
        </w:rPr>
        <w:t>«</w:t>
      </w:r>
      <w:r w:rsidR="00A662E6">
        <w:rPr>
          <w:rFonts w:cs="Times New Roman"/>
          <w:iCs w:val="0"/>
          <w:kern w:val="0"/>
        </w:rPr>
        <w:t>Строительство газорегуляторного пункта для объекта общественно-делового назначения.</w:t>
      </w:r>
      <w:r w:rsidR="00A662E6" w:rsidRPr="003629DA">
        <w:rPr>
          <w:rFonts w:cs="Times New Roman"/>
          <w:iCs w:val="0"/>
          <w:kern w:val="0"/>
        </w:rPr>
        <w:t xml:space="preserve"> </w:t>
      </w:r>
      <w:r w:rsidRPr="003629DA">
        <w:rPr>
          <w:rFonts w:cs="Times New Roman"/>
          <w:iCs w:val="0"/>
          <w:kern w:val="0"/>
        </w:rPr>
        <w:t>Подключение предусмотрено к</w:t>
      </w:r>
      <w:r w:rsidR="003629DA" w:rsidRPr="003629DA">
        <w:rPr>
          <w:rFonts w:cs="Times New Roman"/>
          <w:iCs w:val="0"/>
          <w:kern w:val="0"/>
        </w:rPr>
        <w:t xml:space="preserve"> газопроводу высокого давления ГРС </w:t>
      </w:r>
      <w:proofErr w:type="spellStart"/>
      <w:r w:rsidR="003629DA" w:rsidRPr="003629DA">
        <w:rPr>
          <w:rFonts w:cs="Times New Roman"/>
          <w:iCs w:val="0"/>
          <w:kern w:val="0"/>
        </w:rPr>
        <w:t>Черниково</w:t>
      </w:r>
      <w:proofErr w:type="spellEnd"/>
      <w:r w:rsidRPr="003629DA">
        <w:rPr>
          <w:rFonts w:cs="Times New Roman"/>
          <w:iCs w:val="0"/>
          <w:kern w:val="0"/>
        </w:rPr>
        <w:t xml:space="preserve">. Общая потребность в газоснабжении объекта </w:t>
      </w:r>
      <w:r w:rsidR="003629DA" w:rsidRPr="003629DA">
        <w:rPr>
          <w:rFonts w:cs="Times New Roman"/>
          <w:iCs w:val="0"/>
          <w:kern w:val="0"/>
        </w:rPr>
        <w:t xml:space="preserve">20 </w:t>
      </w:r>
      <w:proofErr w:type="spellStart"/>
      <w:r w:rsidRPr="003629DA">
        <w:t>куб.м</w:t>
      </w:r>
      <w:proofErr w:type="spellEnd"/>
      <w:r w:rsidRPr="003629DA">
        <w:t>/час</w:t>
      </w:r>
      <w:r w:rsidRPr="003629DA">
        <w:rPr>
          <w:rFonts w:cs="Times New Roman"/>
          <w:iCs w:val="0"/>
          <w:kern w:val="0"/>
        </w:rPr>
        <w:t>.</w:t>
      </w:r>
      <w:r w:rsidR="00A662E6" w:rsidRPr="00A662E6">
        <w:rPr>
          <w:rFonts w:cs="Times New Roman"/>
          <w:iCs w:val="0"/>
          <w:kern w:val="0"/>
        </w:rPr>
        <w:t xml:space="preserve"> </w:t>
      </w:r>
      <w:r w:rsidR="00A662E6">
        <w:rPr>
          <w:rFonts w:cs="Times New Roman"/>
          <w:iCs w:val="0"/>
          <w:kern w:val="0"/>
        </w:rPr>
        <w:t xml:space="preserve">Точка подключения сетей газоснабжения для объекта </w:t>
      </w:r>
      <w:r w:rsidR="00A662E6" w:rsidRPr="00A662E6">
        <w:rPr>
          <w:rFonts w:cs="Times New Roman"/>
          <w:iCs w:val="0"/>
          <w:kern w:val="0"/>
        </w:rPr>
        <w:t>общественно-делового назначения</w:t>
      </w:r>
      <w:r w:rsidR="00A662E6">
        <w:rPr>
          <w:rFonts w:cs="Times New Roman"/>
          <w:iCs w:val="0"/>
          <w:kern w:val="0"/>
        </w:rPr>
        <w:t xml:space="preserve"> может уточняться на последующих стадиях проектирования без необходимости внесения изменений в проект планировки территории</w:t>
      </w:r>
      <w:r w:rsidRPr="003629DA">
        <w:rPr>
          <w:rFonts w:cs="Times New Roman"/>
          <w:iCs w:val="0"/>
          <w:kern w:val="0"/>
        </w:rPr>
        <w:t>»</w:t>
      </w:r>
    </w:p>
    <w:p w14:paraId="239713D7" w14:textId="0F948522" w:rsidR="00F05EB4" w:rsidRDefault="00C75065" w:rsidP="00F05EB4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lastRenderedPageBreak/>
        <w:t>1.8.</w:t>
      </w:r>
      <w:r w:rsidR="00F05EB4">
        <w:rPr>
          <w:rFonts w:cs="Times New Roman"/>
          <w:iCs w:val="0"/>
          <w:kern w:val="0"/>
        </w:rPr>
        <w:t xml:space="preserve"> добавить Раздел 2. </w:t>
      </w:r>
      <w:r w:rsidR="00F05EB4" w:rsidRPr="00F05EB4">
        <w:rPr>
          <w:rFonts w:cs="Times New Roman"/>
          <w:iCs w:val="0"/>
          <w:kern w:val="0"/>
        </w:rPr>
        <w:t>Параметры застройки территории, характеристики объектов капитального строительства в границах зон планируемого размещения ОКС</w:t>
      </w:r>
      <w:r w:rsidR="00F05EB4">
        <w:rPr>
          <w:rFonts w:cs="Times New Roman"/>
          <w:iCs w:val="0"/>
          <w:kern w:val="0"/>
        </w:rPr>
        <w:t xml:space="preserve"> для объекта общественно-делового назначения и изложить в следующей редакции:</w:t>
      </w:r>
    </w:p>
    <w:p w14:paraId="49AC2E56" w14:textId="0F67FA87" w:rsidR="00F05EB4" w:rsidRDefault="00F05EB4" w:rsidP="00F05EB4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 xml:space="preserve">«2. </w:t>
      </w:r>
      <w:r w:rsidRPr="00F05EB4">
        <w:rPr>
          <w:rFonts w:cs="Times New Roman"/>
          <w:iCs w:val="0"/>
          <w:kern w:val="0"/>
        </w:rPr>
        <w:t>Параметры застройки территории, характеристики объектов капитального строительства в границах зон планируемого размещения ОКС</w:t>
      </w:r>
      <w:r>
        <w:rPr>
          <w:rFonts w:cs="Times New Roman"/>
          <w:iCs w:val="0"/>
          <w:kern w:val="0"/>
        </w:rPr>
        <w:t xml:space="preserve"> для объекта общественно-делового назначения»</w:t>
      </w:r>
    </w:p>
    <w:p w14:paraId="41EF1E17" w14:textId="6485F68C" w:rsidR="00F05EB4" w:rsidRDefault="00F05EB4" w:rsidP="00F05EB4">
      <w:pPr>
        <w:spacing w:line="288" w:lineRule="auto"/>
        <w:ind w:firstLine="708"/>
        <w:jc w:val="right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Таблица 3.</w:t>
      </w: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2287"/>
        <w:gridCol w:w="1420"/>
        <w:gridCol w:w="850"/>
        <w:gridCol w:w="1142"/>
        <w:gridCol w:w="855"/>
        <w:gridCol w:w="1120"/>
        <w:gridCol w:w="1420"/>
        <w:gridCol w:w="971"/>
      </w:tblGrid>
      <w:tr w:rsidR="00F05EB4" w14:paraId="6ECCC22F" w14:textId="77777777" w:rsidTr="00F05EB4">
        <w:trPr>
          <w:cantSplit/>
          <w:trHeight w:val="2879"/>
          <w:tblHeader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tcFitText/>
            <w:vAlign w:val="center"/>
            <w:hideMark/>
          </w:tcPr>
          <w:p w14:paraId="6B543FF8" w14:textId="77777777" w:rsidR="00F05EB4" w:rsidRDefault="00F05EB4">
            <w:pPr>
              <w:ind w:left="113" w:right="113" w:firstLine="0"/>
              <w:jc w:val="center"/>
              <w:rPr>
                <w:rFonts w:cs="Times New Roman"/>
                <w:b/>
                <w:bCs/>
                <w:iCs w:val="0"/>
                <w:kern w:val="0"/>
                <w:sz w:val="20"/>
                <w:szCs w:val="20"/>
              </w:rPr>
            </w:pPr>
            <w:r w:rsidRPr="00D762EE">
              <w:rPr>
                <w:rFonts w:cs="Times New Roman"/>
                <w:b/>
                <w:bCs/>
                <w:iCs w:val="0"/>
                <w:kern w:val="0"/>
                <w:sz w:val="20"/>
                <w:szCs w:val="20"/>
              </w:rPr>
              <w:t>Порядковые номера зоны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tcFitText/>
            <w:vAlign w:val="center"/>
            <w:hideMark/>
          </w:tcPr>
          <w:p w14:paraId="1A26F373" w14:textId="77777777" w:rsidR="00F05EB4" w:rsidRDefault="00F05EB4">
            <w:pPr>
              <w:ind w:left="113" w:right="113" w:firstLine="0"/>
              <w:jc w:val="center"/>
              <w:rPr>
                <w:rFonts w:cs="Times New Roman"/>
                <w:b/>
                <w:bCs/>
                <w:iCs w:val="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 w:val="0"/>
                <w:kern w:val="0"/>
                <w:sz w:val="20"/>
                <w:szCs w:val="20"/>
              </w:rPr>
              <w:t>Виды зон размещения объектов капитального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tcFitText/>
            <w:vAlign w:val="center"/>
            <w:hideMark/>
          </w:tcPr>
          <w:p w14:paraId="63563B0C" w14:textId="77777777" w:rsidR="00F05EB4" w:rsidRDefault="00F05EB4">
            <w:pPr>
              <w:ind w:left="113" w:right="113" w:firstLine="0"/>
              <w:jc w:val="center"/>
              <w:rPr>
                <w:rFonts w:cs="Times New Roman"/>
                <w:b/>
                <w:bCs/>
                <w:iCs w:val="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 w:val="0"/>
                <w:kern w:val="0"/>
                <w:sz w:val="20"/>
                <w:szCs w:val="20"/>
              </w:rPr>
              <w:t>Площадь зоны, 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tcFitText/>
            <w:hideMark/>
          </w:tcPr>
          <w:p w14:paraId="7E242501" w14:textId="77777777" w:rsidR="00F05EB4" w:rsidRDefault="00F05EB4">
            <w:pPr>
              <w:ind w:left="113" w:right="113" w:firstLine="0"/>
              <w:jc w:val="center"/>
              <w:rPr>
                <w:rFonts w:cs="Times New Roman"/>
                <w:b/>
                <w:bCs/>
                <w:iCs w:val="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 w:val="0"/>
                <w:kern w:val="0"/>
                <w:sz w:val="20"/>
                <w:szCs w:val="20"/>
              </w:rPr>
              <w:t>Коды видов разрешенного использования (основной/</w:t>
            </w:r>
          </w:p>
          <w:p w14:paraId="4BAC9BE9" w14:textId="77777777" w:rsidR="00F05EB4" w:rsidRDefault="00F05EB4">
            <w:pPr>
              <w:ind w:left="113" w:right="113" w:firstLine="0"/>
              <w:jc w:val="center"/>
              <w:rPr>
                <w:rFonts w:cs="Times New Roman"/>
                <w:b/>
                <w:bCs/>
                <w:iCs w:val="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 w:val="0"/>
                <w:kern w:val="0"/>
                <w:sz w:val="20"/>
                <w:szCs w:val="20"/>
              </w:rPr>
              <w:t>вспомогательный)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tcFitText/>
            <w:hideMark/>
          </w:tcPr>
          <w:p w14:paraId="37E61FEC" w14:textId="77777777" w:rsidR="00F05EB4" w:rsidRDefault="00F05EB4">
            <w:pPr>
              <w:ind w:left="113" w:right="113" w:firstLine="0"/>
              <w:jc w:val="center"/>
              <w:rPr>
                <w:rFonts w:cs="Times New Roman"/>
                <w:b/>
                <w:bCs/>
                <w:iCs w:val="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 w:val="0"/>
                <w:kern w:val="0"/>
                <w:sz w:val="20"/>
                <w:szCs w:val="20"/>
              </w:rPr>
              <w:t>Значение объектов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tcFitText/>
            <w:vAlign w:val="center"/>
            <w:hideMark/>
          </w:tcPr>
          <w:p w14:paraId="12637841" w14:textId="77777777" w:rsidR="00F05EB4" w:rsidRDefault="00F05EB4">
            <w:pPr>
              <w:ind w:left="113" w:right="113" w:firstLine="0"/>
              <w:jc w:val="center"/>
              <w:rPr>
                <w:rFonts w:cs="Times New Roman"/>
                <w:b/>
                <w:bCs/>
                <w:iCs w:val="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 w:val="0"/>
                <w:kern w:val="0"/>
                <w:sz w:val="20"/>
                <w:szCs w:val="20"/>
              </w:rPr>
              <w:t>Максимальная этажность объектов капитального строительства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tcFitText/>
            <w:vAlign w:val="center"/>
            <w:hideMark/>
          </w:tcPr>
          <w:p w14:paraId="0D090F16" w14:textId="3F7505D2" w:rsidR="00F05EB4" w:rsidRDefault="00BD7B76">
            <w:pPr>
              <w:tabs>
                <w:tab w:val="left" w:pos="1660"/>
              </w:tabs>
              <w:ind w:left="113" w:right="113" w:firstLine="0"/>
              <w:jc w:val="center"/>
              <w:rPr>
                <w:rFonts w:cs="Times New Roman"/>
                <w:b/>
                <w:bCs/>
                <w:iCs w:val="0"/>
                <w:kern w:val="0"/>
                <w:sz w:val="20"/>
                <w:szCs w:val="20"/>
              </w:rPr>
            </w:pPr>
            <w:r w:rsidRPr="00BD7B76">
              <w:rPr>
                <w:rFonts w:cs="Times New Roman"/>
                <w:b/>
                <w:bCs/>
                <w:iCs w:val="0"/>
                <w:kern w:val="0"/>
                <w:sz w:val="20"/>
                <w:szCs w:val="20"/>
              </w:rPr>
              <w:t>максимальная общая площадь жилищного фонда (</w:t>
            </w:r>
            <w:proofErr w:type="spellStart"/>
            <w:r w:rsidRPr="00BD7B76">
              <w:rPr>
                <w:rFonts w:cs="Times New Roman"/>
                <w:b/>
                <w:bCs/>
                <w:iCs w:val="0"/>
                <w:kern w:val="0"/>
                <w:sz w:val="20"/>
                <w:szCs w:val="20"/>
              </w:rPr>
              <w:t>тыс.кв.м</w:t>
            </w:r>
            <w:proofErr w:type="spellEnd"/>
            <w:r w:rsidRPr="00BD7B76">
              <w:rPr>
                <w:rFonts w:cs="Times New Roman"/>
                <w:b/>
                <w:bCs/>
                <w:iCs w:val="0"/>
                <w:kern w:val="0"/>
                <w:sz w:val="20"/>
                <w:szCs w:val="20"/>
              </w:rPr>
              <w:t>.)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tcFitText/>
            <w:vAlign w:val="center"/>
            <w:hideMark/>
          </w:tcPr>
          <w:p w14:paraId="2F947EAF" w14:textId="77777777" w:rsidR="00F05EB4" w:rsidRDefault="00F05EB4">
            <w:pPr>
              <w:tabs>
                <w:tab w:val="left" w:pos="1734"/>
              </w:tabs>
              <w:ind w:left="113" w:right="175" w:firstLine="0"/>
              <w:jc w:val="center"/>
              <w:rPr>
                <w:rFonts w:cs="Times New Roman"/>
                <w:b/>
                <w:bCs/>
                <w:iCs w:val="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 w:val="0"/>
                <w:kern w:val="0"/>
                <w:sz w:val="20"/>
                <w:szCs w:val="20"/>
              </w:rPr>
              <w:t>Описание планируемых объектов</w:t>
            </w:r>
          </w:p>
        </w:tc>
      </w:tr>
      <w:tr w:rsidR="00450FF5" w:rsidRPr="00450FF5" w14:paraId="4B4EEF35" w14:textId="77777777" w:rsidTr="00F05EB4">
        <w:trPr>
          <w:cantSplit/>
          <w:trHeight w:val="613"/>
          <w:jc w:val="center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7145" w14:textId="77777777" w:rsidR="00450FF5" w:rsidRDefault="00450FF5" w:rsidP="00450FF5">
            <w:pPr>
              <w:ind w:firstLine="0"/>
              <w:jc w:val="center"/>
              <w:rPr>
                <w:rFonts w:cs="Times New Roman"/>
                <w:iCs w:val="0"/>
                <w:kern w:val="0"/>
                <w:sz w:val="20"/>
                <w:szCs w:val="20"/>
              </w:rPr>
            </w:pPr>
            <w:r>
              <w:rPr>
                <w:rFonts w:cs="Times New Roman"/>
                <w:iCs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48FF" w14:textId="6B127F7E" w:rsidR="00450FF5" w:rsidRDefault="00450FF5" w:rsidP="00450FF5">
            <w:pPr>
              <w:ind w:firstLine="0"/>
              <w:jc w:val="center"/>
              <w:rPr>
                <w:rFonts w:eastAsia="Calibri" w:cs="Times New Roman"/>
                <w:iCs w:val="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iCs w:val="0"/>
                <w:kern w:val="0"/>
                <w:sz w:val="20"/>
                <w:szCs w:val="20"/>
                <w:lang w:eastAsia="en-US"/>
              </w:rPr>
              <w:t>Зона размещения объектов общественно-делового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2BD0" w14:textId="67D578E8" w:rsidR="00450FF5" w:rsidRDefault="00450FF5" w:rsidP="00450FF5">
            <w:pPr>
              <w:ind w:firstLine="0"/>
              <w:jc w:val="center"/>
              <w:rPr>
                <w:rFonts w:cs="Times New Roman"/>
                <w:iCs w:val="0"/>
                <w:kern w:val="0"/>
                <w:sz w:val="20"/>
                <w:szCs w:val="20"/>
              </w:rPr>
            </w:pPr>
            <w:r>
              <w:rPr>
                <w:rFonts w:cs="Times New Roman"/>
                <w:iCs w:val="0"/>
                <w:kern w:val="0"/>
                <w:sz w:val="20"/>
                <w:szCs w:val="20"/>
              </w:rPr>
              <w:t>0,44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7462" w14:textId="77777777" w:rsidR="00450FF5" w:rsidRDefault="00450FF5" w:rsidP="00450FF5">
            <w:pPr>
              <w:tabs>
                <w:tab w:val="center" w:pos="759"/>
              </w:tabs>
              <w:ind w:firstLine="0"/>
              <w:jc w:val="center"/>
              <w:rPr>
                <w:rFonts w:cs="Times New Roman"/>
                <w:iCs w:val="0"/>
                <w:kern w:val="0"/>
                <w:sz w:val="20"/>
                <w:szCs w:val="20"/>
              </w:rPr>
            </w:pPr>
          </w:p>
          <w:p w14:paraId="4F6BB3B7" w14:textId="404976F4" w:rsidR="00450FF5" w:rsidRDefault="002D6650" w:rsidP="00450FF5">
            <w:pPr>
              <w:tabs>
                <w:tab w:val="center" w:pos="759"/>
              </w:tabs>
              <w:ind w:firstLine="0"/>
              <w:jc w:val="center"/>
              <w:rPr>
                <w:rFonts w:cs="Times New Roman"/>
                <w:iCs w:val="0"/>
                <w:kern w:val="0"/>
                <w:sz w:val="20"/>
                <w:szCs w:val="20"/>
              </w:rPr>
            </w:pPr>
            <w:r>
              <w:rPr>
                <w:rFonts w:cs="Times New Roman"/>
                <w:iCs w:val="0"/>
                <w:kern w:val="0"/>
                <w:sz w:val="20"/>
                <w:szCs w:val="20"/>
              </w:rPr>
              <w:t xml:space="preserve">4.4, </w:t>
            </w:r>
            <w:r w:rsidR="00450FF5" w:rsidRPr="00450FF5">
              <w:rPr>
                <w:rFonts w:cs="Times New Roman"/>
                <w:iCs w:val="0"/>
                <w:kern w:val="0"/>
                <w:sz w:val="20"/>
                <w:szCs w:val="20"/>
              </w:rPr>
              <w:t xml:space="preserve">4.6, 5.1.2, 3.3, 3.1.1  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52F0" w14:textId="1D5A3B65" w:rsidR="00450FF5" w:rsidRDefault="00450FF5" w:rsidP="00450FF5">
            <w:pPr>
              <w:ind w:firstLine="0"/>
              <w:jc w:val="center"/>
              <w:rPr>
                <w:rFonts w:cs="Times New Roman"/>
                <w:iCs w:val="0"/>
                <w:kern w:val="0"/>
                <w:sz w:val="20"/>
                <w:szCs w:val="20"/>
              </w:rPr>
            </w:pPr>
            <w:r>
              <w:rPr>
                <w:rFonts w:cs="Times New Roman"/>
                <w:iCs w:val="0"/>
                <w:kern w:val="0"/>
                <w:sz w:val="20"/>
                <w:szCs w:val="20"/>
              </w:rPr>
              <w:t>Частная собственность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AAC3" w14:textId="1180128F" w:rsidR="00450FF5" w:rsidRDefault="00450FF5" w:rsidP="00450FF5">
            <w:pPr>
              <w:ind w:firstLine="0"/>
              <w:jc w:val="center"/>
              <w:rPr>
                <w:rFonts w:cs="Times New Roman"/>
                <w:iCs w:val="0"/>
                <w:kern w:val="0"/>
                <w:sz w:val="20"/>
                <w:szCs w:val="20"/>
              </w:rPr>
            </w:pPr>
            <w:r>
              <w:rPr>
                <w:rFonts w:cs="Times New Roman"/>
                <w:iCs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D221" w14:textId="7A4F0017" w:rsidR="00450FF5" w:rsidRDefault="00450FF5" w:rsidP="00450FF5">
            <w:pPr>
              <w:ind w:firstLine="0"/>
              <w:jc w:val="center"/>
              <w:rPr>
                <w:rFonts w:cs="Times New Roman"/>
                <w:iCs w:val="0"/>
                <w:kern w:val="0"/>
                <w:sz w:val="20"/>
                <w:szCs w:val="20"/>
              </w:rPr>
            </w:pPr>
            <w:proofErr w:type="spellStart"/>
            <w:r>
              <w:rPr>
                <w:rFonts w:cs="Times New Roman"/>
                <w:iCs w:val="0"/>
                <w:kern w:val="0"/>
                <w:sz w:val="20"/>
                <w:szCs w:val="20"/>
              </w:rPr>
              <w:t>н.у</w:t>
            </w:r>
            <w:proofErr w:type="spellEnd"/>
            <w:r>
              <w:rPr>
                <w:rFonts w:cs="Times New Roman"/>
                <w:iCs w:val="0"/>
                <w:kern w:val="0"/>
                <w:sz w:val="20"/>
                <w:szCs w:val="20"/>
              </w:rPr>
              <w:t>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2D48" w14:textId="5B412275" w:rsidR="00450FF5" w:rsidRPr="00450FF5" w:rsidRDefault="00450FF5" w:rsidP="00450FF5">
            <w:pPr>
              <w:ind w:firstLine="0"/>
              <w:jc w:val="center"/>
              <w:rPr>
                <w:rFonts w:cs="Times New Roman"/>
                <w:iCs w:val="0"/>
                <w:kern w:val="0"/>
                <w:sz w:val="20"/>
                <w:szCs w:val="20"/>
              </w:rPr>
            </w:pPr>
            <w:r>
              <w:rPr>
                <w:rFonts w:eastAsia="Calibri" w:cs="Times New Roman"/>
                <w:iCs w:val="0"/>
                <w:kern w:val="0"/>
                <w:sz w:val="20"/>
                <w:szCs w:val="20"/>
                <w:lang w:eastAsia="en-US"/>
              </w:rPr>
              <w:t>Объект обслуживания населения с функцией спорта и торговли</w:t>
            </w:r>
          </w:p>
        </w:tc>
      </w:tr>
    </w:tbl>
    <w:p w14:paraId="025041C3" w14:textId="77777777" w:rsidR="00F05EB4" w:rsidRPr="00450FF5" w:rsidRDefault="00F05EB4" w:rsidP="00F05EB4">
      <w:pPr>
        <w:spacing w:line="288" w:lineRule="auto"/>
        <w:ind w:firstLine="708"/>
        <w:jc w:val="right"/>
        <w:rPr>
          <w:rFonts w:cs="Times New Roman"/>
          <w:iCs w:val="0"/>
          <w:kern w:val="0"/>
        </w:rPr>
      </w:pPr>
    </w:p>
    <w:p w14:paraId="096D760B" w14:textId="7E9C33BD" w:rsidR="00FE0FB7" w:rsidRDefault="00C75065" w:rsidP="00C75065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 xml:space="preserve">2. дополнить частью </w:t>
      </w:r>
      <w:r>
        <w:rPr>
          <w:rFonts w:cs="Times New Roman"/>
          <w:iCs w:val="0"/>
          <w:kern w:val="0"/>
          <w:lang w:val="en-BZ"/>
        </w:rPr>
        <w:t>V</w:t>
      </w:r>
      <w:r>
        <w:rPr>
          <w:rFonts w:cs="Times New Roman"/>
          <w:iCs w:val="0"/>
          <w:kern w:val="0"/>
        </w:rPr>
        <w:t xml:space="preserve"> </w:t>
      </w:r>
      <w:r w:rsidR="00FE0FB7">
        <w:rPr>
          <w:rFonts w:cs="Times New Roman"/>
          <w:iCs w:val="0"/>
          <w:kern w:val="0"/>
        </w:rPr>
        <w:t>Положение об очередности планируемого развития территории в следующей редакции:</w:t>
      </w:r>
    </w:p>
    <w:p w14:paraId="259B7B04" w14:textId="0A300CA7" w:rsidR="00FE0FB7" w:rsidRDefault="00C75065" w:rsidP="00FE0FB7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«V</w:t>
      </w:r>
      <w:r w:rsidR="00FE0FB7">
        <w:rPr>
          <w:rFonts w:cs="Times New Roman"/>
          <w:iCs w:val="0"/>
          <w:kern w:val="0"/>
        </w:rPr>
        <w:t xml:space="preserve">. Положение об очередности планируемого развития территории для объекта </w:t>
      </w:r>
      <w:r w:rsidR="002B49D0">
        <w:rPr>
          <w:rFonts w:cs="Times New Roman"/>
          <w:iCs w:val="0"/>
          <w:kern w:val="0"/>
        </w:rPr>
        <w:t>общественно-делового назначения.</w:t>
      </w:r>
    </w:p>
    <w:p w14:paraId="12FD4137" w14:textId="38EEF125" w:rsidR="0096318A" w:rsidRDefault="00FE0FB7" w:rsidP="00FE0FB7">
      <w:pPr>
        <w:spacing w:line="288" w:lineRule="auto"/>
        <w:ind w:firstLine="708"/>
        <w:jc w:val="both"/>
      </w:pPr>
      <w:r>
        <w:rPr>
          <w:rFonts w:cs="Times New Roman"/>
          <w:iCs w:val="0"/>
          <w:kern w:val="0"/>
        </w:rPr>
        <w:t>Этап проектирования и строительства объекта общественно-делового назначения возможна без привязки к очередности планируемого развития территории</w:t>
      </w:r>
      <w:r w:rsidR="00083084">
        <w:rPr>
          <w:rFonts w:cs="Times New Roman"/>
          <w:iCs w:val="0"/>
          <w:kern w:val="0"/>
        </w:rPr>
        <w:t>.</w:t>
      </w:r>
    </w:p>
    <w:p w14:paraId="71E9E6EB" w14:textId="671CA046" w:rsidR="0096318A" w:rsidRDefault="0096318A" w:rsidP="0002064F">
      <w:pPr>
        <w:ind w:firstLine="0"/>
        <w:jc w:val="right"/>
      </w:pPr>
    </w:p>
    <w:p w14:paraId="503D8F05" w14:textId="64A49ABD" w:rsidR="0096318A" w:rsidRDefault="0096318A" w:rsidP="0002064F">
      <w:pPr>
        <w:ind w:firstLine="0"/>
        <w:jc w:val="right"/>
      </w:pPr>
    </w:p>
    <w:p w14:paraId="19D14264" w14:textId="0BECC83A" w:rsidR="0096318A" w:rsidRDefault="0096318A" w:rsidP="0002064F">
      <w:pPr>
        <w:ind w:firstLine="0"/>
        <w:jc w:val="right"/>
      </w:pPr>
    </w:p>
    <w:p w14:paraId="08944E34" w14:textId="77777777" w:rsidR="0096318A" w:rsidRDefault="0096318A" w:rsidP="0002064F">
      <w:pPr>
        <w:ind w:firstLine="0"/>
        <w:jc w:val="right"/>
        <w:sectPr w:rsidR="0096318A" w:rsidSect="00FE0FB7">
          <w:headerReference w:type="even" r:id="rId9"/>
          <w:footerReference w:type="default" r:id="rId10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25A2A2D3" w14:textId="4F0EB35A" w:rsidR="0096318A" w:rsidRDefault="0096318A" w:rsidP="0096318A">
      <w:pPr>
        <w:spacing w:line="288" w:lineRule="auto"/>
        <w:ind w:firstLine="708"/>
        <w:jc w:val="right"/>
        <w:rPr>
          <w:rFonts w:cs="Times New Roman"/>
          <w:iCs w:val="0"/>
          <w:kern w:val="0"/>
        </w:rPr>
      </w:pPr>
      <w:bookmarkStart w:id="7" w:name="_Hlk195109864"/>
      <w:r>
        <w:rPr>
          <w:rFonts w:cs="Times New Roman"/>
          <w:iCs w:val="0"/>
          <w:kern w:val="0"/>
        </w:rPr>
        <w:lastRenderedPageBreak/>
        <w:t xml:space="preserve">Таблица </w:t>
      </w:r>
      <w:r w:rsidR="00FE0FB7">
        <w:rPr>
          <w:rFonts w:cs="Times New Roman"/>
          <w:iCs w:val="0"/>
          <w:kern w:val="0"/>
        </w:rPr>
        <w:t>4</w:t>
      </w:r>
    </w:p>
    <w:p w14:paraId="6E1FD520" w14:textId="77777777" w:rsidR="00FE3D71" w:rsidRDefault="00FE3D71" w:rsidP="0096318A">
      <w:pPr>
        <w:spacing w:line="288" w:lineRule="auto"/>
        <w:ind w:firstLine="708"/>
        <w:jc w:val="right"/>
        <w:rPr>
          <w:rFonts w:cs="Times New Roman"/>
          <w:iCs w:val="0"/>
          <w:kern w:val="0"/>
        </w:rPr>
      </w:pPr>
    </w:p>
    <w:p w14:paraId="32D5BC13" w14:textId="0B4B5D14" w:rsidR="0096318A" w:rsidRPr="00FE0FB7" w:rsidRDefault="0096318A" w:rsidP="0096318A">
      <w:pPr>
        <w:spacing w:line="288" w:lineRule="auto"/>
        <w:ind w:firstLine="708"/>
        <w:jc w:val="center"/>
        <w:rPr>
          <w:rFonts w:cs="Times New Roman"/>
          <w:iCs w:val="0"/>
          <w:kern w:val="0"/>
        </w:rPr>
      </w:pPr>
      <w:r w:rsidRPr="00FE0FB7">
        <w:rPr>
          <w:rFonts w:cs="Times New Roman"/>
          <w:iCs w:val="0"/>
          <w:kern w:val="0"/>
        </w:rPr>
        <w:t>Срок</w:t>
      </w:r>
      <w:r w:rsidR="00FE3D71" w:rsidRPr="00FE0FB7">
        <w:rPr>
          <w:rFonts w:cs="Times New Roman"/>
          <w:iCs w:val="0"/>
          <w:kern w:val="0"/>
        </w:rPr>
        <w:t>и</w:t>
      </w:r>
      <w:r w:rsidRPr="00FE0FB7">
        <w:rPr>
          <w:rFonts w:cs="Times New Roman"/>
          <w:iCs w:val="0"/>
          <w:kern w:val="0"/>
        </w:rPr>
        <w:t xml:space="preserve"> </w:t>
      </w:r>
      <w:r w:rsidR="00FE3D71" w:rsidRPr="00FE0FB7">
        <w:rPr>
          <w:rFonts w:cs="Times New Roman"/>
          <w:iCs w:val="0"/>
          <w:kern w:val="0"/>
        </w:rPr>
        <w:t>проектирования и строительства</w:t>
      </w:r>
      <w:r w:rsidRPr="00FE0FB7">
        <w:rPr>
          <w:rFonts w:cs="Times New Roman"/>
          <w:iCs w:val="0"/>
          <w:kern w:val="0"/>
        </w:rPr>
        <w:t xml:space="preserve"> объекта </w:t>
      </w:r>
      <w:r w:rsidR="00FE0FB7" w:rsidRPr="00FE0FB7">
        <w:rPr>
          <w:rFonts w:cs="Times New Roman"/>
          <w:iCs w:val="0"/>
          <w:kern w:val="0"/>
        </w:rPr>
        <w:t>общественно-делового назначения</w:t>
      </w:r>
    </w:p>
    <w:p w14:paraId="52CD957C" w14:textId="77777777" w:rsidR="006B0C27" w:rsidRDefault="006B0C27" w:rsidP="005F1E9E">
      <w:pPr>
        <w:ind w:firstLine="0"/>
      </w:pPr>
    </w:p>
    <w:tbl>
      <w:tblPr>
        <w:tblStyle w:val="ad"/>
        <w:tblW w:w="6520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417"/>
        <w:gridCol w:w="1539"/>
        <w:gridCol w:w="1438"/>
        <w:gridCol w:w="1134"/>
      </w:tblGrid>
      <w:tr w:rsidR="00FE0FB7" w14:paraId="4F5A4728" w14:textId="77777777" w:rsidTr="00FE0FB7">
        <w:trPr>
          <w:trHeight w:val="287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6CCB" w14:textId="7C0E25DF" w:rsidR="00FE0FB7" w:rsidRPr="00FE0FB7" w:rsidRDefault="00FE0FB7" w:rsidP="0096318A">
            <w:pPr>
              <w:spacing w:line="300" w:lineRule="auto"/>
              <w:ind w:firstLine="0"/>
              <w:jc w:val="center"/>
              <w:rPr>
                <w:rFonts w:cs="Times New Roman"/>
                <w:iCs w:val="0"/>
                <w:kern w:val="0"/>
                <w:sz w:val="24"/>
                <w:szCs w:val="24"/>
              </w:rPr>
            </w:pPr>
            <w:r w:rsidRPr="00FE0FB7">
              <w:rPr>
                <w:rFonts w:cs="Times New Roman"/>
                <w:sz w:val="24"/>
                <w:szCs w:val="24"/>
              </w:rPr>
              <w:t>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306A21" w14:textId="334F1498" w:rsidR="00FE0FB7" w:rsidRPr="00FE0FB7" w:rsidRDefault="005A7405" w:rsidP="0096318A">
            <w:pPr>
              <w:spacing w:line="30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Порядковый номе-р</w:t>
            </w:r>
            <w:r w:rsidRPr="005A7405">
              <w:rPr>
                <w:rFonts w:cs="Times New Roman"/>
                <w:sz w:val="24"/>
                <w:szCs w:val="24"/>
              </w:rPr>
              <w:t xml:space="preserve"> зоны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71A5" w14:textId="004149D3" w:rsidR="00FE0FB7" w:rsidRPr="00FE0FB7" w:rsidRDefault="00FE0FB7" w:rsidP="0096318A">
            <w:pPr>
              <w:spacing w:line="30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E0FB7">
              <w:rPr>
                <w:rFonts w:cs="Times New Roman"/>
                <w:sz w:val="24"/>
                <w:szCs w:val="24"/>
              </w:rPr>
              <w:t>Объекты капитального строительства нежилого назначения</w:t>
            </w:r>
          </w:p>
        </w:tc>
      </w:tr>
      <w:tr w:rsidR="00FE0FB7" w14:paraId="1323D3D6" w14:textId="77777777" w:rsidTr="00FE0FB7">
        <w:trPr>
          <w:trHeight w:val="598"/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9F8C" w14:textId="77777777" w:rsidR="00FE0FB7" w:rsidRPr="00FE0FB7" w:rsidRDefault="00FE0FB7" w:rsidP="0096318A">
            <w:pPr>
              <w:ind w:firstLine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ABC8" w14:textId="77777777" w:rsidR="00FE0FB7" w:rsidRPr="00FE0FB7" w:rsidRDefault="00FE0FB7" w:rsidP="0096318A">
            <w:pPr>
              <w:spacing w:line="30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DD0A" w14:textId="77777777" w:rsidR="00FE0FB7" w:rsidRPr="00FE0FB7" w:rsidRDefault="00FE0FB7" w:rsidP="0096318A">
            <w:pPr>
              <w:spacing w:line="30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E0FB7">
              <w:rPr>
                <w:rFonts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AA1E" w14:textId="77777777" w:rsidR="00FE0FB7" w:rsidRPr="00FE0FB7" w:rsidRDefault="00FE0FB7" w:rsidP="0096318A">
            <w:pPr>
              <w:spacing w:line="30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E0FB7">
              <w:rPr>
                <w:rFonts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0084" w14:textId="77777777" w:rsidR="00FE0FB7" w:rsidRPr="00FE0FB7" w:rsidRDefault="00FE0FB7" w:rsidP="0096318A">
            <w:pPr>
              <w:spacing w:line="30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E0FB7">
              <w:rPr>
                <w:rFonts w:cs="Times New Roman"/>
                <w:sz w:val="24"/>
                <w:szCs w:val="24"/>
              </w:rPr>
              <w:t>Снос</w:t>
            </w:r>
          </w:p>
        </w:tc>
      </w:tr>
      <w:tr w:rsidR="00FE0FB7" w14:paraId="31E0628B" w14:textId="77777777" w:rsidTr="00FE0FB7">
        <w:trPr>
          <w:trHeight w:val="13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65B3" w14:textId="1C20801E" w:rsidR="00FE0FB7" w:rsidRPr="00FE0FB7" w:rsidRDefault="00FE0FB7" w:rsidP="005A7405">
            <w:pPr>
              <w:spacing w:line="30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E0F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5D45" w14:textId="5468A8A9" w:rsidR="00FE0FB7" w:rsidRPr="00FE0FB7" w:rsidRDefault="005A7405" w:rsidP="005A7405">
            <w:pPr>
              <w:spacing w:line="30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E05B" w14:textId="02D0E0B2" w:rsidR="00FE0FB7" w:rsidRPr="00FE0FB7" w:rsidRDefault="00FE0FB7" w:rsidP="0096318A">
            <w:pPr>
              <w:spacing w:line="30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E0FB7">
              <w:rPr>
                <w:rFonts w:cs="Times New Roman"/>
                <w:sz w:val="24"/>
                <w:szCs w:val="24"/>
              </w:rPr>
              <w:t>4 квартал 2026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D70D" w14:textId="77777777" w:rsidR="00FE0FB7" w:rsidRPr="00FE0FB7" w:rsidRDefault="00FE0FB7" w:rsidP="0096318A">
            <w:pPr>
              <w:spacing w:line="30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E0FB7">
              <w:rPr>
                <w:rFonts w:cs="Times New Roman"/>
                <w:sz w:val="24"/>
                <w:szCs w:val="24"/>
              </w:rPr>
              <w:t>3 квартал 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F51" w14:textId="0C56CA16" w:rsidR="00FE0FB7" w:rsidRPr="00FE0FB7" w:rsidRDefault="00FE0FB7" w:rsidP="005A7405">
            <w:pPr>
              <w:spacing w:line="30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E0FB7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bookmarkEnd w:id="7"/>
    <w:p w14:paraId="13E8D9B2" w14:textId="48FEC872" w:rsidR="0096318A" w:rsidRDefault="00FE0FB7" w:rsidP="0096318A">
      <w:r>
        <w:t>»</w:t>
      </w:r>
    </w:p>
    <w:p w14:paraId="40264914" w14:textId="77777777" w:rsidR="0096318A" w:rsidRDefault="0096318A" w:rsidP="0096318A"/>
    <w:p w14:paraId="4E8F16D4" w14:textId="77777777" w:rsidR="00D762EE" w:rsidRDefault="00D762EE" w:rsidP="00717383">
      <w:pPr>
        <w:rPr>
          <w:rFonts w:cs="Times New Roman"/>
          <w:iCs w:val="0"/>
          <w:color w:val="000000" w:themeColor="text1"/>
          <w:kern w:val="0"/>
        </w:rPr>
      </w:pPr>
    </w:p>
    <w:p w14:paraId="626BA180" w14:textId="77777777" w:rsidR="00D762EE" w:rsidRDefault="00D762EE" w:rsidP="00717383">
      <w:pPr>
        <w:rPr>
          <w:rFonts w:cs="Times New Roman"/>
          <w:iCs w:val="0"/>
          <w:color w:val="000000" w:themeColor="text1"/>
          <w:kern w:val="0"/>
        </w:rPr>
      </w:pPr>
    </w:p>
    <w:p w14:paraId="561F8736" w14:textId="77777777" w:rsidR="00D762EE" w:rsidRDefault="00D762EE" w:rsidP="00717383">
      <w:pPr>
        <w:rPr>
          <w:rFonts w:cs="Times New Roman"/>
          <w:iCs w:val="0"/>
          <w:color w:val="000000" w:themeColor="text1"/>
          <w:kern w:val="0"/>
        </w:rPr>
      </w:pPr>
    </w:p>
    <w:p w14:paraId="1293090C" w14:textId="77777777" w:rsidR="00D762EE" w:rsidRDefault="00D762EE" w:rsidP="00717383">
      <w:pPr>
        <w:rPr>
          <w:rFonts w:cs="Times New Roman"/>
          <w:iCs w:val="0"/>
          <w:color w:val="000000" w:themeColor="text1"/>
          <w:kern w:val="0"/>
        </w:rPr>
      </w:pPr>
    </w:p>
    <w:p w14:paraId="2DCED073" w14:textId="77777777" w:rsidR="00D762EE" w:rsidRDefault="00D762EE" w:rsidP="00717383">
      <w:pPr>
        <w:rPr>
          <w:rFonts w:cs="Times New Roman"/>
          <w:iCs w:val="0"/>
          <w:color w:val="000000" w:themeColor="text1"/>
          <w:kern w:val="0"/>
        </w:rPr>
      </w:pPr>
    </w:p>
    <w:p w14:paraId="721FA35E" w14:textId="77777777" w:rsidR="00D762EE" w:rsidRDefault="00D762EE" w:rsidP="00717383">
      <w:pPr>
        <w:rPr>
          <w:rFonts w:cs="Times New Roman"/>
          <w:iCs w:val="0"/>
          <w:color w:val="000000" w:themeColor="text1"/>
          <w:kern w:val="0"/>
        </w:rPr>
      </w:pPr>
    </w:p>
    <w:p w14:paraId="42CB33F3" w14:textId="77777777" w:rsidR="00D762EE" w:rsidRDefault="00D762EE" w:rsidP="00717383">
      <w:pPr>
        <w:rPr>
          <w:rFonts w:cs="Times New Roman"/>
          <w:iCs w:val="0"/>
          <w:color w:val="000000" w:themeColor="text1"/>
          <w:kern w:val="0"/>
        </w:rPr>
      </w:pPr>
    </w:p>
    <w:p w14:paraId="0894D336" w14:textId="77777777" w:rsidR="00D762EE" w:rsidRDefault="00D762EE" w:rsidP="00717383">
      <w:pPr>
        <w:rPr>
          <w:rFonts w:cs="Times New Roman"/>
          <w:iCs w:val="0"/>
          <w:color w:val="000000" w:themeColor="text1"/>
          <w:kern w:val="0"/>
        </w:rPr>
      </w:pPr>
    </w:p>
    <w:p w14:paraId="5077819A" w14:textId="77777777" w:rsidR="00D762EE" w:rsidRDefault="00D762EE" w:rsidP="00717383">
      <w:pPr>
        <w:rPr>
          <w:rFonts w:cs="Times New Roman"/>
          <w:iCs w:val="0"/>
          <w:color w:val="000000" w:themeColor="text1"/>
          <w:kern w:val="0"/>
        </w:rPr>
      </w:pPr>
    </w:p>
    <w:p w14:paraId="13B3D9A0" w14:textId="77777777" w:rsidR="00D762EE" w:rsidRDefault="00D762EE" w:rsidP="00717383">
      <w:pPr>
        <w:rPr>
          <w:rFonts w:cs="Times New Roman"/>
          <w:iCs w:val="0"/>
          <w:color w:val="000000" w:themeColor="text1"/>
          <w:kern w:val="0"/>
        </w:rPr>
      </w:pPr>
    </w:p>
    <w:p w14:paraId="75B07915" w14:textId="77777777" w:rsidR="00D762EE" w:rsidRDefault="00D762EE" w:rsidP="00717383">
      <w:pPr>
        <w:rPr>
          <w:rFonts w:cs="Times New Roman"/>
          <w:iCs w:val="0"/>
          <w:color w:val="000000" w:themeColor="text1"/>
          <w:kern w:val="0"/>
        </w:rPr>
      </w:pPr>
    </w:p>
    <w:p w14:paraId="546AE490" w14:textId="77777777" w:rsidR="00D762EE" w:rsidRDefault="00D762EE" w:rsidP="00717383">
      <w:pPr>
        <w:rPr>
          <w:rFonts w:cs="Times New Roman"/>
          <w:iCs w:val="0"/>
          <w:color w:val="000000" w:themeColor="text1"/>
          <w:kern w:val="0"/>
        </w:rPr>
      </w:pPr>
      <w:r>
        <w:rPr>
          <w:rFonts w:cs="Times New Roman"/>
          <w:iCs w:val="0"/>
          <w:color w:val="000000" w:themeColor="text1"/>
          <w:kern w:val="0"/>
        </w:rPr>
        <w:br w:type="page"/>
      </w:r>
    </w:p>
    <w:p w14:paraId="6D2B3FC4" w14:textId="77777777" w:rsidR="00D762EE" w:rsidRDefault="00D762EE" w:rsidP="00717383">
      <w:pPr>
        <w:rPr>
          <w:rFonts w:cs="Times New Roman"/>
          <w:iCs w:val="0"/>
          <w:color w:val="000000" w:themeColor="text1"/>
          <w:kern w:val="0"/>
        </w:rPr>
        <w:sectPr w:rsidR="00D762EE" w:rsidSect="00FE0FB7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5D133D5C" w14:textId="61E44DD3" w:rsidR="00FE0FB7" w:rsidRDefault="00C75065" w:rsidP="00717383">
      <w:pPr>
        <w:rPr>
          <w:rFonts w:cs="Times New Roman"/>
          <w:iCs w:val="0"/>
          <w:kern w:val="0"/>
        </w:rPr>
      </w:pPr>
      <w:r>
        <w:rPr>
          <w:rFonts w:cs="Times New Roman"/>
          <w:iCs w:val="0"/>
          <w:color w:val="000000" w:themeColor="text1"/>
          <w:kern w:val="0"/>
        </w:rPr>
        <w:lastRenderedPageBreak/>
        <w:t>3</w:t>
      </w:r>
      <w:r w:rsidR="00D762EE">
        <w:rPr>
          <w:rFonts w:cs="Times New Roman"/>
          <w:iCs w:val="0"/>
          <w:color w:val="000000" w:themeColor="text1"/>
          <w:kern w:val="0"/>
        </w:rPr>
        <w:t xml:space="preserve">. </w:t>
      </w:r>
      <w:r w:rsidR="00D762EE" w:rsidRPr="00C17B09">
        <w:rPr>
          <w:rFonts w:cs="Times New Roman"/>
          <w:iCs w:val="0"/>
          <w:color w:val="000000" w:themeColor="text1"/>
          <w:kern w:val="0"/>
        </w:rPr>
        <w:t xml:space="preserve">Фрагмент Чертежа </w:t>
      </w:r>
      <w:r w:rsidR="00D762EE">
        <w:rPr>
          <w:rFonts w:cs="Times New Roman"/>
          <w:iCs w:val="0"/>
          <w:color w:val="000000" w:themeColor="text1"/>
          <w:kern w:val="0"/>
        </w:rPr>
        <w:t xml:space="preserve">Проекта </w:t>
      </w:r>
      <w:r w:rsidR="00D762EE" w:rsidRPr="00CE5EFC">
        <w:rPr>
          <w:rFonts w:cs="Times New Roman"/>
          <w:iCs w:val="0"/>
          <w:color w:val="000000" w:themeColor="text1"/>
          <w:kern w:val="0"/>
        </w:rPr>
        <w:t>планировки с указанием красных линий, границ зон планируемого размещения объектов социа</w:t>
      </w:r>
      <w:r w:rsidR="00D762EE">
        <w:rPr>
          <w:rFonts w:cs="Times New Roman"/>
          <w:iCs w:val="0"/>
          <w:color w:val="000000" w:themeColor="text1"/>
          <w:kern w:val="0"/>
        </w:rPr>
        <w:t>льно-культурного и коммунально-</w:t>
      </w:r>
      <w:r w:rsidR="00D762EE" w:rsidRPr="00CE5EFC">
        <w:rPr>
          <w:rFonts w:cs="Times New Roman"/>
          <w:iCs w:val="0"/>
          <w:color w:val="000000" w:themeColor="text1"/>
          <w:kern w:val="0"/>
        </w:rPr>
        <w:t>бытового назначения, объектов капитального строительства</w:t>
      </w:r>
      <w:r w:rsidR="00D762EE">
        <w:rPr>
          <w:rFonts w:cs="Times New Roman"/>
          <w:iCs w:val="0"/>
          <w:color w:val="000000" w:themeColor="text1"/>
          <w:kern w:val="0"/>
        </w:rPr>
        <w:t xml:space="preserve"> </w:t>
      </w:r>
      <w:r w:rsidR="00D762EE" w:rsidRPr="00C17B09">
        <w:rPr>
          <w:rFonts w:cs="Times New Roman"/>
          <w:iCs w:val="0"/>
          <w:color w:val="000000" w:themeColor="text1"/>
          <w:kern w:val="0"/>
        </w:rPr>
        <w:t xml:space="preserve">изложить </w:t>
      </w:r>
      <w:r w:rsidR="00D762EE">
        <w:rPr>
          <w:rFonts w:cs="Times New Roman"/>
          <w:iCs w:val="0"/>
          <w:kern w:val="0"/>
        </w:rPr>
        <w:t>согласно приложению</w:t>
      </w:r>
      <w:r w:rsidR="00D762EE" w:rsidRPr="00CC37F0">
        <w:rPr>
          <w:rFonts w:cs="Times New Roman"/>
          <w:iCs w:val="0"/>
          <w:kern w:val="0"/>
        </w:rPr>
        <w:t xml:space="preserve"> к настоящим изменениям.</w:t>
      </w:r>
    </w:p>
    <w:p w14:paraId="69928515" w14:textId="77777777" w:rsidR="00D762EE" w:rsidRDefault="00D762EE" w:rsidP="00717383">
      <w:pPr>
        <w:rPr>
          <w:rFonts w:cs="Times New Roman"/>
          <w:iCs w:val="0"/>
          <w:kern w:val="0"/>
        </w:rPr>
      </w:pPr>
    </w:p>
    <w:p w14:paraId="35087170" w14:textId="77777777" w:rsidR="00D762EE" w:rsidRDefault="00D762EE" w:rsidP="00717383">
      <w:pPr>
        <w:rPr>
          <w:rFonts w:cs="Times New Roman"/>
          <w:iCs w:val="0"/>
          <w:kern w:val="0"/>
        </w:rPr>
      </w:pPr>
    </w:p>
    <w:p w14:paraId="1FF4A45D" w14:textId="77777777" w:rsidR="00D762EE" w:rsidRDefault="00D762EE" w:rsidP="00717383"/>
    <w:p w14:paraId="1A8B5833" w14:textId="5DC0D043" w:rsidR="00FE0FB7" w:rsidRDefault="005A7405" w:rsidP="00C63804">
      <w:pPr>
        <w:jc w:val="center"/>
      </w:pPr>
      <w:r>
        <w:t>_____</w:t>
      </w:r>
      <w:r w:rsidR="00C63804">
        <w:t>________________</w:t>
      </w:r>
    </w:p>
    <w:p w14:paraId="228D8FF9" w14:textId="77777777" w:rsidR="00D762EE" w:rsidRDefault="00D762EE" w:rsidP="00717383">
      <w:pPr>
        <w:sectPr w:rsidR="00D762EE" w:rsidSect="00D762EE">
          <w:pgSz w:w="11906" w:h="16838"/>
          <w:pgMar w:top="1134" w:right="851" w:bottom="1134" w:left="851" w:header="709" w:footer="709" w:gutter="0"/>
          <w:cols w:space="708"/>
          <w:docGrid w:linePitch="381"/>
        </w:sectPr>
      </w:pPr>
    </w:p>
    <w:p w14:paraId="59A8B171" w14:textId="6E2A1180" w:rsidR="00C63804" w:rsidRDefault="00B4799A" w:rsidP="00717383">
      <w:r>
        <w:rPr>
          <w:noProof/>
        </w:rPr>
        <w:lastRenderedPageBreak/>
        <w:drawing>
          <wp:inline distT="0" distB="0" distL="0" distR="0" wp14:anchorId="3ED6B0B0" wp14:editId="1AA1C66D">
            <wp:extent cx="9005978" cy="6357620"/>
            <wp:effectExtent l="0" t="0" r="508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ложение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" t="799" r="965" b="1066"/>
                    <a:stretch/>
                  </pic:blipFill>
                  <pic:spPr bwMode="auto">
                    <a:xfrm>
                      <a:off x="0" y="0"/>
                      <a:ext cx="9007495" cy="6358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63804" w:rsidSect="00FE0FB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89C51" w14:textId="77777777" w:rsidR="00EB5FCF" w:rsidRDefault="00EB5FCF" w:rsidP="00215CD1">
      <w:r>
        <w:separator/>
      </w:r>
    </w:p>
  </w:endnote>
  <w:endnote w:type="continuationSeparator" w:id="0">
    <w:p w14:paraId="7661E554" w14:textId="77777777" w:rsidR="00EB5FCF" w:rsidRDefault="00EB5FCF" w:rsidP="0021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32F14" w14:textId="77777777" w:rsidR="008224BA" w:rsidRDefault="008224BA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931A4" w14:textId="77777777" w:rsidR="00EB5FCF" w:rsidRDefault="00EB5FCF" w:rsidP="00215CD1">
      <w:r>
        <w:separator/>
      </w:r>
    </w:p>
  </w:footnote>
  <w:footnote w:type="continuationSeparator" w:id="0">
    <w:p w14:paraId="6E1A3F7B" w14:textId="77777777" w:rsidR="00EB5FCF" w:rsidRDefault="00EB5FCF" w:rsidP="00215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C556" w14:textId="740F969F" w:rsidR="008224BA" w:rsidRDefault="008224BA" w:rsidP="00DA578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0038A">
      <w:rPr>
        <w:rStyle w:val="a8"/>
        <w:noProof/>
      </w:rPr>
      <w:t>4</w:t>
    </w:r>
    <w:r>
      <w:rPr>
        <w:rStyle w:val="a8"/>
      </w:rPr>
      <w:fldChar w:fldCharType="end"/>
    </w:r>
  </w:p>
  <w:p w14:paraId="6C976801" w14:textId="77777777" w:rsidR="008224BA" w:rsidRDefault="008224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33412"/>
    <w:multiLevelType w:val="hybridMultilevel"/>
    <w:tmpl w:val="1DACABB6"/>
    <w:lvl w:ilvl="0" w:tplc="9594DB72">
      <w:start w:val="1"/>
      <w:numFmt w:val="decimal"/>
      <w:lvlText w:val="%1."/>
      <w:lvlJc w:val="left"/>
      <w:pPr>
        <w:ind w:left="1092" w:hanging="38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901C67"/>
    <w:multiLevelType w:val="hybridMultilevel"/>
    <w:tmpl w:val="8A600A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2AE48A4"/>
    <w:multiLevelType w:val="hybridMultilevel"/>
    <w:tmpl w:val="B5D2E1C0"/>
    <w:lvl w:ilvl="0" w:tplc="A33804F0">
      <w:start w:val="1"/>
      <w:numFmt w:val="decimal"/>
      <w:lvlText w:val="%1."/>
      <w:lvlJc w:val="left"/>
      <w:pPr>
        <w:ind w:left="1188" w:hanging="48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E37CA1"/>
    <w:multiLevelType w:val="hybridMultilevel"/>
    <w:tmpl w:val="75EECD06"/>
    <w:lvl w:ilvl="0" w:tplc="0A72011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250BA"/>
    <w:multiLevelType w:val="hybridMultilevel"/>
    <w:tmpl w:val="39A60B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9319F"/>
    <w:multiLevelType w:val="hybridMultilevel"/>
    <w:tmpl w:val="9654ACD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E30319C"/>
    <w:multiLevelType w:val="hybridMultilevel"/>
    <w:tmpl w:val="FE7C7700"/>
    <w:lvl w:ilvl="0" w:tplc="3ED6F298">
      <w:start w:val="1"/>
      <w:numFmt w:val="upperRoman"/>
      <w:pStyle w:val="a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332067"/>
    <w:multiLevelType w:val="hybridMultilevel"/>
    <w:tmpl w:val="E11EB76C"/>
    <w:lvl w:ilvl="0" w:tplc="D2466FA0">
      <w:start w:val="1"/>
      <w:numFmt w:val="upperRoman"/>
      <w:lvlText w:val="%1."/>
      <w:lvlJc w:val="left"/>
      <w:pPr>
        <w:ind w:left="1654" w:hanging="94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5C0BAA"/>
    <w:multiLevelType w:val="hybridMultilevel"/>
    <w:tmpl w:val="83B668DA"/>
    <w:lvl w:ilvl="0" w:tplc="E24E6E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1FC5D78"/>
    <w:multiLevelType w:val="hybridMultilevel"/>
    <w:tmpl w:val="5A7CD2AC"/>
    <w:lvl w:ilvl="0" w:tplc="5FCCA3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FE5C3E"/>
    <w:multiLevelType w:val="hybridMultilevel"/>
    <w:tmpl w:val="8D4879EC"/>
    <w:lvl w:ilvl="0" w:tplc="345273F8">
      <w:start w:val="3"/>
      <w:numFmt w:val="upperRoman"/>
      <w:lvlText w:val="%1."/>
      <w:lvlJc w:val="left"/>
      <w:pPr>
        <w:ind w:left="23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4" w:hanging="360"/>
      </w:pPr>
    </w:lvl>
    <w:lvl w:ilvl="2" w:tplc="0419001B" w:tentative="1">
      <w:start w:val="1"/>
      <w:numFmt w:val="lowerRoman"/>
      <w:lvlText w:val="%3."/>
      <w:lvlJc w:val="right"/>
      <w:pPr>
        <w:ind w:left="3454" w:hanging="180"/>
      </w:pPr>
    </w:lvl>
    <w:lvl w:ilvl="3" w:tplc="0419000F" w:tentative="1">
      <w:start w:val="1"/>
      <w:numFmt w:val="decimal"/>
      <w:lvlText w:val="%4."/>
      <w:lvlJc w:val="left"/>
      <w:pPr>
        <w:ind w:left="4174" w:hanging="360"/>
      </w:pPr>
    </w:lvl>
    <w:lvl w:ilvl="4" w:tplc="04190019" w:tentative="1">
      <w:start w:val="1"/>
      <w:numFmt w:val="lowerLetter"/>
      <w:lvlText w:val="%5."/>
      <w:lvlJc w:val="left"/>
      <w:pPr>
        <w:ind w:left="4894" w:hanging="360"/>
      </w:pPr>
    </w:lvl>
    <w:lvl w:ilvl="5" w:tplc="0419001B" w:tentative="1">
      <w:start w:val="1"/>
      <w:numFmt w:val="lowerRoman"/>
      <w:lvlText w:val="%6."/>
      <w:lvlJc w:val="right"/>
      <w:pPr>
        <w:ind w:left="5614" w:hanging="180"/>
      </w:pPr>
    </w:lvl>
    <w:lvl w:ilvl="6" w:tplc="0419000F" w:tentative="1">
      <w:start w:val="1"/>
      <w:numFmt w:val="decimal"/>
      <w:lvlText w:val="%7."/>
      <w:lvlJc w:val="left"/>
      <w:pPr>
        <w:ind w:left="6334" w:hanging="360"/>
      </w:pPr>
    </w:lvl>
    <w:lvl w:ilvl="7" w:tplc="04190019" w:tentative="1">
      <w:start w:val="1"/>
      <w:numFmt w:val="lowerLetter"/>
      <w:lvlText w:val="%8."/>
      <w:lvlJc w:val="left"/>
      <w:pPr>
        <w:ind w:left="7054" w:hanging="360"/>
      </w:pPr>
    </w:lvl>
    <w:lvl w:ilvl="8" w:tplc="0419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11">
    <w:nsid w:val="6DCB5043"/>
    <w:multiLevelType w:val="hybridMultilevel"/>
    <w:tmpl w:val="6C3A5604"/>
    <w:lvl w:ilvl="0" w:tplc="52E24012">
      <w:start w:val="1"/>
      <w:numFmt w:val="bullet"/>
      <w:pStyle w:val="12-----"/>
      <w:lvlText w:val=""/>
      <w:lvlJc w:val="left"/>
      <w:pPr>
        <w:tabs>
          <w:tab w:val="num" w:pos="1702"/>
        </w:tabs>
        <w:ind w:left="2127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5131EB7"/>
    <w:multiLevelType w:val="hybridMultilevel"/>
    <w:tmpl w:val="EE26C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C4798B"/>
    <w:multiLevelType w:val="hybridMultilevel"/>
    <w:tmpl w:val="B422F2A6"/>
    <w:lvl w:ilvl="0" w:tplc="1DC80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13"/>
  </w:num>
  <w:num w:numId="12">
    <w:abstractNumId w:val="2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BE"/>
    <w:rsid w:val="000028CF"/>
    <w:rsid w:val="00006B52"/>
    <w:rsid w:val="000111B4"/>
    <w:rsid w:val="00014190"/>
    <w:rsid w:val="0002064F"/>
    <w:rsid w:val="0002258B"/>
    <w:rsid w:val="00024867"/>
    <w:rsid w:val="000255A3"/>
    <w:rsid w:val="00035093"/>
    <w:rsid w:val="00036287"/>
    <w:rsid w:val="00037C2D"/>
    <w:rsid w:val="00042C4C"/>
    <w:rsid w:val="00045611"/>
    <w:rsid w:val="000468F9"/>
    <w:rsid w:val="00046D94"/>
    <w:rsid w:val="00047970"/>
    <w:rsid w:val="0005029A"/>
    <w:rsid w:val="000542C2"/>
    <w:rsid w:val="00054DB5"/>
    <w:rsid w:val="000608FF"/>
    <w:rsid w:val="00060B05"/>
    <w:rsid w:val="00061273"/>
    <w:rsid w:val="000626A9"/>
    <w:rsid w:val="000646EA"/>
    <w:rsid w:val="0006539C"/>
    <w:rsid w:val="00066B8E"/>
    <w:rsid w:val="00067085"/>
    <w:rsid w:val="00070E31"/>
    <w:rsid w:val="00075D47"/>
    <w:rsid w:val="00077093"/>
    <w:rsid w:val="000820B2"/>
    <w:rsid w:val="00083084"/>
    <w:rsid w:val="00090891"/>
    <w:rsid w:val="0009639E"/>
    <w:rsid w:val="000A07CC"/>
    <w:rsid w:val="000A3360"/>
    <w:rsid w:val="000A3F83"/>
    <w:rsid w:val="000A4E9E"/>
    <w:rsid w:val="000A517C"/>
    <w:rsid w:val="000B13AC"/>
    <w:rsid w:val="000B5230"/>
    <w:rsid w:val="000B6682"/>
    <w:rsid w:val="000C1462"/>
    <w:rsid w:val="000C27F1"/>
    <w:rsid w:val="000C28CC"/>
    <w:rsid w:val="000C3FA4"/>
    <w:rsid w:val="000C459C"/>
    <w:rsid w:val="000D454C"/>
    <w:rsid w:val="000E20BE"/>
    <w:rsid w:val="000E35C3"/>
    <w:rsid w:val="000E3D59"/>
    <w:rsid w:val="000E5264"/>
    <w:rsid w:val="000E5A00"/>
    <w:rsid w:val="000F4F0B"/>
    <w:rsid w:val="000F614D"/>
    <w:rsid w:val="000F765D"/>
    <w:rsid w:val="00104580"/>
    <w:rsid w:val="0010682E"/>
    <w:rsid w:val="0010778D"/>
    <w:rsid w:val="00114112"/>
    <w:rsid w:val="0011627F"/>
    <w:rsid w:val="001261E1"/>
    <w:rsid w:val="00134D4F"/>
    <w:rsid w:val="00136E0E"/>
    <w:rsid w:val="001371EE"/>
    <w:rsid w:val="001376CC"/>
    <w:rsid w:val="001378ED"/>
    <w:rsid w:val="0014012E"/>
    <w:rsid w:val="0014325A"/>
    <w:rsid w:val="00144ABD"/>
    <w:rsid w:val="00144F24"/>
    <w:rsid w:val="00150215"/>
    <w:rsid w:val="00152AD0"/>
    <w:rsid w:val="00152F18"/>
    <w:rsid w:val="00155DEE"/>
    <w:rsid w:val="00160386"/>
    <w:rsid w:val="00162EAC"/>
    <w:rsid w:val="00163D5F"/>
    <w:rsid w:val="00164795"/>
    <w:rsid w:val="00166F20"/>
    <w:rsid w:val="00171DD7"/>
    <w:rsid w:val="00174F15"/>
    <w:rsid w:val="001762C1"/>
    <w:rsid w:val="00177A9E"/>
    <w:rsid w:val="00180441"/>
    <w:rsid w:val="001816FE"/>
    <w:rsid w:val="0018463C"/>
    <w:rsid w:val="00185195"/>
    <w:rsid w:val="00190B30"/>
    <w:rsid w:val="00190F62"/>
    <w:rsid w:val="00191DCF"/>
    <w:rsid w:val="0019654D"/>
    <w:rsid w:val="001A2301"/>
    <w:rsid w:val="001A3486"/>
    <w:rsid w:val="001A6A7B"/>
    <w:rsid w:val="001A6CD5"/>
    <w:rsid w:val="001A7817"/>
    <w:rsid w:val="001A7915"/>
    <w:rsid w:val="001B1710"/>
    <w:rsid w:val="001C3433"/>
    <w:rsid w:val="001D18EE"/>
    <w:rsid w:val="001D6CE6"/>
    <w:rsid w:val="001E1297"/>
    <w:rsid w:val="001F107B"/>
    <w:rsid w:val="001F26AB"/>
    <w:rsid w:val="001F295E"/>
    <w:rsid w:val="001F3271"/>
    <w:rsid w:val="001F343B"/>
    <w:rsid w:val="001F51B1"/>
    <w:rsid w:val="00200BE2"/>
    <w:rsid w:val="002024D4"/>
    <w:rsid w:val="00203683"/>
    <w:rsid w:val="00204459"/>
    <w:rsid w:val="002044B5"/>
    <w:rsid w:val="00215CD1"/>
    <w:rsid w:val="00215EF9"/>
    <w:rsid w:val="00216184"/>
    <w:rsid w:val="0021681B"/>
    <w:rsid w:val="00220DBF"/>
    <w:rsid w:val="002230DE"/>
    <w:rsid w:val="00223401"/>
    <w:rsid w:val="00223D7D"/>
    <w:rsid w:val="00230595"/>
    <w:rsid w:val="00230BF9"/>
    <w:rsid w:val="002327AF"/>
    <w:rsid w:val="00234AC0"/>
    <w:rsid w:val="0023689F"/>
    <w:rsid w:val="002404B1"/>
    <w:rsid w:val="00240DA0"/>
    <w:rsid w:val="002417F2"/>
    <w:rsid w:val="00241BB6"/>
    <w:rsid w:val="00243AC8"/>
    <w:rsid w:val="00246BAC"/>
    <w:rsid w:val="00256ACF"/>
    <w:rsid w:val="002577DC"/>
    <w:rsid w:val="00257E1B"/>
    <w:rsid w:val="00260CDB"/>
    <w:rsid w:val="0026373E"/>
    <w:rsid w:val="00264E16"/>
    <w:rsid w:val="00267BBB"/>
    <w:rsid w:val="00271797"/>
    <w:rsid w:val="00273168"/>
    <w:rsid w:val="00277669"/>
    <w:rsid w:val="00280EC3"/>
    <w:rsid w:val="00287EC3"/>
    <w:rsid w:val="00291FC8"/>
    <w:rsid w:val="0029344D"/>
    <w:rsid w:val="00293BEE"/>
    <w:rsid w:val="00296790"/>
    <w:rsid w:val="00296DEB"/>
    <w:rsid w:val="0029726A"/>
    <w:rsid w:val="0029785D"/>
    <w:rsid w:val="002A0F89"/>
    <w:rsid w:val="002A20F0"/>
    <w:rsid w:val="002A4EB4"/>
    <w:rsid w:val="002A7B5F"/>
    <w:rsid w:val="002B2CF1"/>
    <w:rsid w:val="002B4567"/>
    <w:rsid w:val="002B49D0"/>
    <w:rsid w:val="002B7A11"/>
    <w:rsid w:val="002C1A7D"/>
    <w:rsid w:val="002C1DD2"/>
    <w:rsid w:val="002C214B"/>
    <w:rsid w:val="002C3583"/>
    <w:rsid w:val="002C736D"/>
    <w:rsid w:val="002D6650"/>
    <w:rsid w:val="002D6B6C"/>
    <w:rsid w:val="002E104F"/>
    <w:rsid w:val="002E17FB"/>
    <w:rsid w:val="002F112F"/>
    <w:rsid w:val="002F2085"/>
    <w:rsid w:val="002F239F"/>
    <w:rsid w:val="002F2636"/>
    <w:rsid w:val="002F2E87"/>
    <w:rsid w:val="002F3273"/>
    <w:rsid w:val="002F3F02"/>
    <w:rsid w:val="002F4FBB"/>
    <w:rsid w:val="0030014C"/>
    <w:rsid w:val="00300FC3"/>
    <w:rsid w:val="00301045"/>
    <w:rsid w:val="00303B97"/>
    <w:rsid w:val="0030528B"/>
    <w:rsid w:val="00306E8A"/>
    <w:rsid w:val="0031203C"/>
    <w:rsid w:val="00312622"/>
    <w:rsid w:val="00314304"/>
    <w:rsid w:val="00315FBB"/>
    <w:rsid w:val="0031730D"/>
    <w:rsid w:val="00323860"/>
    <w:rsid w:val="003251D2"/>
    <w:rsid w:val="003254FD"/>
    <w:rsid w:val="00325B62"/>
    <w:rsid w:val="00330C57"/>
    <w:rsid w:val="00330FDE"/>
    <w:rsid w:val="00332F04"/>
    <w:rsid w:val="003347BC"/>
    <w:rsid w:val="0034154E"/>
    <w:rsid w:val="0034287F"/>
    <w:rsid w:val="00346382"/>
    <w:rsid w:val="00351C57"/>
    <w:rsid w:val="00352DA3"/>
    <w:rsid w:val="00353197"/>
    <w:rsid w:val="00354676"/>
    <w:rsid w:val="00361F24"/>
    <w:rsid w:val="003629DA"/>
    <w:rsid w:val="00362E8F"/>
    <w:rsid w:val="00364A46"/>
    <w:rsid w:val="00364F1F"/>
    <w:rsid w:val="00365CE5"/>
    <w:rsid w:val="00370182"/>
    <w:rsid w:val="00372A5F"/>
    <w:rsid w:val="00375C82"/>
    <w:rsid w:val="003767A2"/>
    <w:rsid w:val="00380F31"/>
    <w:rsid w:val="003811ED"/>
    <w:rsid w:val="00382DC7"/>
    <w:rsid w:val="0038618F"/>
    <w:rsid w:val="0039007B"/>
    <w:rsid w:val="003A434B"/>
    <w:rsid w:val="003A45A7"/>
    <w:rsid w:val="003A5973"/>
    <w:rsid w:val="003B0CB3"/>
    <w:rsid w:val="003B3185"/>
    <w:rsid w:val="003B3632"/>
    <w:rsid w:val="003B524B"/>
    <w:rsid w:val="003C2927"/>
    <w:rsid w:val="003C2DDE"/>
    <w:rsid w:val="003C2F74"/>
    <w:rsid w:val="003D082D"/>
    <w:rsid w:val="003D3DF4"/>
    <w:rsid w:val="003D5932"/>
    <w:rsid w:val="003E5E5E"/>
    <w:rsid w:val="003E62AF"/>
    <w:rsid w:val="003E6DB5"/>
    <w:rsid w:val="003F1B8A"/>
    <w:rsid w:val="003F45C1"/>
    <w:rsid w:val="003F669A"/>
    <w:rsid w:val="00400475"/>
    <w:rsid w:val="00404DB0"/>
    <w:rsid w:val="00411F6F"/>
    <w:rsid w:val="00412028"/>
    <w:rsid w:val="00414134"/>
    <w:rsid w:val="00414AAF"/>
    <w:rsid w:val="00417134"/>
    <w:rsid w:val="0042028B"/>
    <w:rsid w:val="00421484"/>
    <w:rsid w:val="004215B9"/>
    <w:rsid w:val="00421FFA"/>
    <w:rsid w:val="0042282E"/>
    <w:rsid w:val="0042598B"/>
    <w:rsid w:val="00427F74"/>
    <w:rsid w:val="00433070"/>
    <w:rsid w:val="0043354E"/>
    <w:rsid w:val="004357DD"/>
    <w:rsid w:val="004411E8"/>
    <w:rsid w:val="00443102"/>
    <w:rsid w:val="0044398B"/>
    <w:rsid w:val="00443C92"/>
    <w:rsid w:val="00447D8A"/>
    <w:rsid w:val="004505DE"/>
    <w:rsid w:val="00450FF5"/>
    <w:rsid w:val="00451399"/>
    <w:rsid w:val="00451462"/>
    <w:rsid w:val="004523A8"/>
    <w:rsid w:val="00452DE6"/>
    <w:rsid w:val="004577CC"/>
    <w:rsid w:val="00457D79"/>
    <w:rsid w:val="00462D14"/>
    <w:rsid w:val="004667DE"/>
    <w:rsid w:val="004674EB"/>
    <w:rsid w:val="0046757B"/>
    <w:rsid w:val="00471EDD"/>
    <w:rsid w:val="004729F7"/>
    <w:rsid w:val="00473F2D"/>
    <w:rsid w:val="00474924"/>
    <w:rsid w:val="004817C8"/>
    <w:rsid w:val="00484E68"/>
    <w:rsid w:val="00491133"/>
    <w:rsid w:val="00493182"/>
    <w:rsid w:val="004977E5"/>
    <w:rsid w:val="004A0D84"/>
    <w:rsid w:val="004A16DC"/>
    <w:rsid w:val="004A1D7E"/>
    <w:rsid w:val="004A367A"/>
    <w:rsid w:val="004A3C6D"/>
    <w:rsid w:val="004A46FF"/>
    <w:rsid w:val="004A5B7E"/>
    <w:rsid w:val="004A6FE0"/>
    <w:rsid w:val="004A7BAA"/>
    <w:rsid w:val="004B0DE0"/>
    <w:rsid w:val="004B0F82"/>
    <w:rsid w:val="004B2938"/>
    <w:rsid w:val="004B6640"/>
    <w:rsid w:val="004B6795"/>
    <w:rsid w:val="004C0275"/>
    <w:rsid w:val="004C0BF5"/>
    <w:rsid w:val="004D45D5"/>
    <w:rsid w:val="004E0F06"/>
    <w:rsid w:val="004E6956"/>
    <w:rsid w:val="004E6F15"/>
    <w:rsid w:val="004F11C3"/>
    <w:rsid w:val="004F4360"/>
    <w:rsid w:val="004F4A90"/>
    <w:rsid w:val="00505351"/>
    <w:rsid w:val="005056B0"/>
    <w:rsid w:val="0050770B"/>
    <w:rsid w:val="005120A3"/>
    <w:rsid w:val="00512B28"/>
    <w:rsid w:val="00513E2E"/>
    <w:rsid w:val="00516941"/>
    <w:rsid w:val="00517C74"/>
    <w:rsid w:val="00517FA3"/>
    <w:rsid w:val="00521222"/>
    <w:rsid w:val="00521B8E"/>
    <w:rsid w:val="005241DC"/>
    <w:rsid w:val="00526DD9"/>
    <w:rsid w:val="00527F3D"/>
    <w:rsid w:val="00534D6E"/>
    <w:rsid w:val="00536055"/>
    <w:rsid w:val="005365DB"/>
    <w:rsid w:val="00536BAE"/>
    <w:rsid w:val="00540DE9"/>
    <w:rsid w:val="00543690"/>
    <w:rsid w:val="00543810"/>
    <w:rsid w:val="00543E35"/>
    <w:rsid w:val="00544111"/>
    <w:rsid w:val="0054520A"/>
    <w:rsid w:val="005452A4"/>
    <w:rsid w:val="00545E03"/>
    <w:rsid w:val="005461C1"/>
    <w:rsid w:val="0055128D"/>
    <w:rsid w:val="0055583D"/>
    <w:rsid w:val="00557742"/>
    <w:rsid w:val="0056376C"/>
    <w:rsid w:val="005637D2"/>
    <w:rsid w:val="00564ADB"/>
    <w:rsid w:val="00567763"/>
    <w:rsid w:val="00570E0D"/>
    <w:rsid w:val="00575103"/>
    <w:rsid w:val="005755C0"/>
    <w:rsid w:val="005761CA"/>
    <w:rsid w:val="00576E91"/>
    <w:rsid w:val="00582790"/>
    <w:rsid w:val="0058313D"/>
    <w:rsid w:val="00592310"/>
    <w:rsid w:val="005923A7"/>
    <w:rsid w:val="00593331"/>
    <w:rsid w:val="005935D3"/>
    <w:rsid w:val="00594352"/>
    <w:rsid w:val="005952E1"/>
    <w:rsid w:val="005A0B1E"/>
    <w:rsid w:val="005A0DAA"/>
    <w:rsid w:val="005A1727"/>
    <w:rsid w:val="005A6328"/>
    <w:rsid w:val="005A7405"/>
    <w:rsid w:val="005B0319"/>
    <w:rsid w:val="005B28ED"/>
    <w:rsid w:val="005B5F4F"/>
    <w:rsid w:val="005B7326"/>
    <w:rsid w:val="005C126A"/>
    <w:rsid w:val="005C1CAF"/>
    <w:rsid w:val="005C4356"/>
    <w:rsid w:val="005C4D43"/>
    <w:rsid w:val="005C51A5"/>
    <w:rsid w:val="005C7B5D"/>
    <w:rsid w:val="005D01AC"/>
    <w:rsid w:val="005D1987"/>
    <w:rsid w:val="005D220D"/>
    <w:rsid w:val="005D2FB2"/>
    <w:rsid w:val="005D4635"/>
    <w:rsid w:val="005D56C8"/>
    <w:rsid w:val="005D708C"/>
    <w:rsid w:val="005E207F"/>
    <w:rsid w:val="005E24D5"/>
    <w:rsid w:val="005E4329"/>
    <w:rsid w:val="005E684F"/>
    <w:rsid w:val="005F1E9E"/>
    <w:rsid w:val="005F312A"/>
    <w:rsid w:val="005F34C6"/>
    <w:rsid w:val="005F37E7"/>
    <w:rsid w:val="005F45BE"/>
    <w:rsid w:val="005F73F6"/>
    <w:rsid w:val="005F74AD"/>
    <w:rsid w:val="00602F0B"/>
    <w:rsid w:val="00605325"/>
    <w:rsid w:val="006112F1"/>
    <w:rsid w:val="0061321E"/>
    <w:rsid w:val="00615F21"/>
    <w:rsid w:val="00616FE2"/>
    <w:rsid w:val="006244DE"/>
    <w:rsid w:val="0063188F"/>
    <w:rsid w:val="00631D4D"/>
    <w:rsid w:val="00631D7C"/>
    <w:rsid w:val="006342CA"/>
    <w:rsid w:val="00634D02"/>
    <w:rsid w:val="00637144"/>
    <w:rsid w:val="006423A5"/>
    <w:rsid w:val="0065092F"/>
    <w:rsid w:val="00651DD2"/>
    <w:rsid w:val="006523F6"/>
    <w:rsid w:val="00653851"/>
    <w:rsid w:val="006607B1"/>
    <w:rsid w:val="00664724"/>
    <w:rsid w:val="00666562"/>
    <w:rsid w:val="006672F2"/>
    <w:rsid w:val="00667D33"/>
    <w:rsid w:val="0067203F"/>
    <w:rsid w:val="00673C09"/>
    <w:rsid w:val="0067458B"/>
    <w:rsid w:val="00674F7F"/>
    <w:rsid w:val="006765D5"/>
    <w:rsid w:val="00676C35"/>
    <w:rsid w:val="006800E4"/>
    <w:rsid w:val="00680C45"/>
    <w:rsid w:val="00681356"/>
    <w:rsid w:val="00681C5F"/>
    <w:rsid w:val="00685093"/>
    <w:rsid w:val="00690819"/>
    <w:rsid w:val="00692732"/>
    <w:rsid w:val="006931C4"/>
    <w:rsid w:val="006970D8"/>
    <w:rsid w:val="006A05B4"/>
    <w:rsid w:val="006A12E6"/>
    <w:rsid w:val="006A1C15"/>
    <w:rsid w:val="006A1C7E"/>
    <w:rsid w:val="006A3031"/>
    <w:rsid w:val="006A3CEC"/>
    <w:rsid w:val="006A6539"/>
    <w:rsid w:val="006B0C27"/>
    <w:rsid w:val="006B3121"/>
    <w:rsid w:val="006B7729"/>
    <w:rsid w:val="006B7F50"/>
    <w:rsid w:val="006C03D6"/>
    <w:rsid w:val="006C0C7D"/>
    <w:rsid w:val="006C144A"/>
    <w:rsid w:val="006C505A"/>
    <w:rsid w:val="006C57AF"/>
    <w:rsid w:val="006C6DF3"/>
    <w:rsid w:val="006C716A"/>
    <w:rsid w:val="006D147C"/>
    <w:rsid w:val="006D3C04"/>
    <w:rsid w:val="006D50B0"/>
    <w:rsid w:val="006D5130"/>
    <w:rsid w:val="006D5811"/>
    <w:rsid w:val="006D58CE"/>
    <w:rsid w:val="006D7F3F"/>
    <w:rsid w:val="006E6577"/>
    <w:rsid w:val="006F0B81"/>
    <w:rsid w:val="006F114C"/>
    <w:rsid w:val="006F20A5"/>
    <w:rsid w:val="006F4EB4"/>
    <w:rsid w:val="006F7862"/>
    <w:rsid w:val="00707D73"/>
    <w:rsid w:val="00717383"/>
    <w:rsid w:val="007202E2"/>
    <w:rsid w:val="00720BD6"/>
    <w:rsid w:val="007224AD"/>
    <w:rsid w:val="0072410A"/>
    <w:rsid w:val="00727F61"/>
    <w:rsid w:val="00732623"/>
    <w:rsid w:val="0073463B"/>
    <w:rsid w:val="007367BC"/>
    <w:rsid w:val="007418E0"/>
    <w:rsid w:val="00745A21"/>
    <w:rsid w:val="00747186"/>
    <w:rsid w:val="0075369D"/>
    <w:rsid w:val="0076625F"/>
    <w:rsid w:val="0076683E"/>
    <w:rsid w:val="00770295"/>
    <w:rsid w:val="00770D12"/>
    <w:rsid w:val="0077297C"/>
    <w:rsid w:val="00780939"/>
    <w:rsid w:val="00783676"/>
    <w:rsid w:val="007872D2"/>
    <w:rsid w:val="00793F15"/>
    <w:rsid w:val="0079525B"/>
    <w:rsid w:val="007A1405"/>
    <w:rsid w:val="007A2A52"/>
    <w:rsid w:val="007A541A"/>
    <w:rsid w:val="007B20DC"/>
    <w:rsid w:val="007B3F11"/>
    <w:rsid w:val="007B563B"/>
    <w:rsid w:val="007B5DE0"/>
    <w:rsid w:val="007B7ADB"/>
    <w:rsid w:val="007B7EDA"/>
    <w:rsid w:val="007C050C"/>
    <w:rsid w:val="007C10DD"/>
    <w:rsid w:val="007C31E3"/>
    <w:rsid w:val="007C6009"/>
    <w:rsid w:val="007D64EC"/>
    <w:rsid w:val="007D6853"/>
    <w:rsid w:val="007E085E"/>
    <w:rsid w:val="007E0A7C"/>
    <w:rsid w:val="007E19BA"/>
    <w:rsid w:val="007E65CC"/>
    <w:rsid w:val="007E7C37"/>
    <w:rsid w:val="007E7DE0"/>
    <w:rsid w:val="00805FF3"/>
    <w:rsid w:val="00810423"/>
    <w:rsid w:val="00814508"/>
    <w:rsid w:val="0081486D"/>
    <w:rsid w:val="008224BA"/>
    <w:rsid w:val="00824076"/>
    <w:rsid w:val="00824F09"/>
    <w:rsid w:val="0082669C"/>
    <w:rsid w:val="00826746"/>
    <w:rsid w:val="008322CE"/>
    <w:rsid w:val="00846440"/>
    <w:rsid w:val="008500BD"/>
    <w:rsid w:val="008516BB"/>
    <w:rsid w:val="00851AD5"/>
    <w:rsid w:val="00861F4E"/>
    <w:rsid w:val="00862026"/>
    <w:rsid w:val="00866249"/>
    <w:rsid w:val="0086742A"/>
    <w:rsid w:val="00874C70"/>
    <w:rsid w:val="00874FD3"/>
    <w:rsid w:val="00877F2C"/>
    <w:rsid w:val="0088744E"/>
    <w:rsid w:val="008900A0"/>
    <w:rsid w:val="00891944"/>
    <w:rsid w:val="008923F3"/>
    <w:rsid w:val="008A3A20"/>
    <w:rsid w:val="008A3C90"/>
    <w:rsid w:val="008A7893"/>
    <w:rsid w:val="008A7DA2"/>
    <w:rsid w:val="008A7DF4"/>
    <w:rsid w:val="008B0933"/>
    <w:rsid w:val="008B2778"/>
    <w:rsid w:val="008B2BC0"/>
    <w:rsid w:val="008B5812"/>
    <w:rsid w:val="008B5EF6"/>
    <w:rsid w:val="008B73AE"/>
    <w:rsid w:val="008B7E58"/>
    <w:rsid w:val="008C0D1E"/>
    <w:rsid w:val="008C3FCE"/>
    <w:rsid w:val="008D56D4"/>
    <w:rsid w:val="008E16DA"/>
    <w:rsid w:val="008E5D44"/>
    <w:rsid w:val="008E6DB0"/>
    <w:rsid w:val="008F12BE"/>
    <w:rsid w:val="008F2BC5"/>
    <w:rsid w:val="008F331A"/>
    <w:rsid w:val="008F52F0"/>
    <w:rsid w:val="008F56BA"/>
    <w:rsid w:val="0090038A"/>
    <w:rsid w:val="00900AB0"/>
    <w:rsid w:val="0090210D"/>
    <w:rsid w:val="00905BFC"/>
    <w:rsid w:val="0091202F"/>
    <w:rsid w:val="00912ADF"/>
    <w:rsid w:val="00913161"/>
    <w:rsid w:val="0091610D"/>
    <w:rsid w:val="0092058C"/>
    <w:rsid w:val="00921864"/>
    <w:rsid w:val="00923BDD"/>
    <w:rsid w:val="00926D0C"/>
    <w:rsid w:val="00934305"/>
    <w:rsid w:val="009347DB"/>
    <w:rsid w:val="00935354"/>
    <w:rsid w:val="0093757F"/>
    <w:rsid w:val="00940533"/>
    <w:rsid w:val="009417A0"/>
    <w:rsid w:val="009417A3"/>
    <w:rsid w:val="00944CD5"/>
    <w:rsid w:val="00951692"/>
    <w:rsid w:val="009544D2"/>
    <w:rsid w:val="00956A1A"/>
    <w:rsid w:val="00957A95"/>
    <w:rsid w:val="00957EB9"/>
    <w:rsid w:val="00962DD0"/>
    <w:rsid w:val="0096318A"/>
    <w:rsid w:val="00964077"/>
    <w:rsid w:val="00964F33"/>
    <w:rsid w:val="0097121A"/>
    <w:rsid w:val="009714F1"/>
    <w:rsid w:val="0097154A"/>
    <w:rsid w:val="0097161E"/>
    <w:rsid w:val="00972011"/>
    <w:rsid w:val="00972C36"/>
    <w:rsid w:val="0097454F"/>
    <w:rsid w:val="00976B8D"/>
    <w:rsid w:val="0098044A"/>
    <w:rsid w:val="00980B1A"/>
    <w:rsid w:val="00981DB4"/>
    <w:rsid w:val="00981DF8"/>
    <w:rsid w:val="00983C5B"/>
    <w:rsid w:val="00984F5E"/>
    <w:rsid w:val="0098781E"/>
    <w:rsid w:val="00992234"/>
    <w:rsid w:val="00992F97"/>
    <w:rsid w:val="009A177B"/>
    <w:rsid w:val="009A1B58"/>
    <w:rsid w:val="009A24AE"/>
    <w:rsid w:val="009A3527"/>
    <w:rsid w:val="009A5113"/>
    <w:rsid w:val="009B1835"/>
    <w:rsid w:val="009B19C4"/>
    <w:rsid w:val="009C12C9"/>
    <w:rsid w:val="009C27F2"/>
    <w:rsid w:val="009C28FA"/>
    <w:rsid w:val="009C4D42"/>
    <w:rsid w:val="009C6FAF"/>
    <w:rsid w:val="009D198F"/>
    <w:rsid w:val="009E24D6"/>
    <w:rsid w:val="009E42EC"/>
    <w:rsid w:val="009F0FDA"/>
    <w:rsid w:val="00A0024B"/>
    <w:rsid w:val="00A00C25"/>
    <w:rsid w:val="00A03BB0"/>
    <w:rsid w:val="00A05185"/>
    <w:rsid w:val="00A07695"/>
    <w:rsid w:val="00A111DA"/>
    <w:rsid w:val="00A1299E"/>
    <w:rsid w:val="00A139E8"/>
    <w:rsid w:val="00A13CC3"/>
    <w:rsid w:val="00A14EB3"/>
    <w:rsid w:val="00A16C8A"/>
    <w:rsid w:val="00A22472"/>
    <w:rsid w:val="00A25ECF"/>
    <w:rsid w:val="00A30482"/>
    <w:rsid w:val="00A349A2"/>
    <w:rsid w:val="00A3549B"/>
    <w:rsid w:val="00A362AD"/>
    <w:rsid w:val="00A3759F"/>
    <w:rsid w:val="00A427AA"/>
    <w:rsid w:val="00A4431E"/>
    <w:rsid w:val="00A45A3C"/>
    <w:rsid w:val="00A50001"/>
    <w:rsid w:val="00A521AE"/>
    <w:rsid w:val="00A565AA"/>
    <w:rsid w:val="00A62A51"/>
    <w:rsid w:val="00A63D2B"/>
    <w:rsid w:val="00A662E6"/>
    <w:rsid w:val="00A66C5B"/>
    <w:rsid w:val="00A67004"/>
    <w:rsid w:val="00A703A7"/>
    <w:rsid w:val="00A71587"/>
    <w:rsid w:val="00A73C48"/>
    <w:rsid w:val="00A76077"/>
    <w:rsid w:val="00A771E6"/>
    <w:rsid w:val="00A83CEC"/>
    <w:rsid w:val="00A9521C"/>
    <w:rsid w:val="00A97909"/>
    <w:rsid w:val="00AA2800"/>
    <w:rsid w:val="00AA2B4E"/>
    <w:rsid w:val="00AA3BBE"/>
    <w:rsid w:val="00AB0532"/>
    <w:rsid w:val="00AB2075"/>
    <w:rsid w:val="00AC2C2F"/>
    <w:rsid w:val="00AC5C6E"/>
    <w:rsid w:val="00AC6C9E"/>
    <w:rsid w:val="00AC7843"/>
    <w:rsid w:val="00AD07E8"/>
    <w:rsid w:val="00AD50BF"/>
    <w:rsid w:val="00AE1303"/>
    <w:rsid w:val="00AE31A6"/>
    <w:rsid w:val="00AF0C3F"/>
    <w:rsid w:val="00AF4AD2"/>
    <w:rsid w:val="00AF5F08"/>
    <w:rsid w:val="00AF6DD8"/>
    <w:rsid w:val="00B01EE8"/>
    <w:rsid w:val="00B028FE"/>
    <w:rsid w:val="00B03FFB"/>
    <w:rsid w:val="00B050B4"/>
    <w:rsid w:val="00B053D3"/>
    <w:rsid w:val="00B109DE"/>
    <w:rsid w:val="00B12862"/>
    <w:rsid w:val="00B155DB"/>
    <w:rsid w:val="00B16200"/>
    <w:rsid w:val="00B178C0"/>
    <w:rsid w:val="00B2142C"/>
    <w:rsid w:val="00B21974"/>
    <w:rsid w:val="00B238E6"/>
    <w:rsid w:val="00B26361"/>
    <w:rsid w:val="00B27760"/>
    <w:rsid w:val="00B306EA"/>
    <w:rsid w:val="00B34785"/>
    <w:rsid w:val="00B354F6"/>
    <w:rsid w:val="00B35CBB"/>
    <w:rsid w:val="00B37063"/>
    <w:rsid w:val="00B42A14"/>
    <w:rsid w:val="00B4799A"/>
    <w:rsid w:val="00B536C8"/>
    <w:rsid w:val="00B53D99"/>
    <w:rsid w:val="00B66736"/>
    <w:rsid w:val="00B71438"/>
    <w:rsid w:val="00B71748"/>
    <w:rsid w:val="00B73977"/>
    <w:rsid w:val="00B778A5"/>
    <w:rsid w:val="00B80E16"/>
    <w:rsid w:val="00B8552D"/>
    <w:rsid w:val="00B85E31"/>
    <w:rsid w:val="00B93073"/>
    <w:rsid w:val="00B93881"/>
    <w:rsid w:val="00B95469"/>
    <w:rsid w:val="00BA0ED5"/>
    <w:rsid w:val="00BA4EE7"/>
    <w:rsid w:val="00BA6FCC"/>
    <w:rsid w:val="00BB07F3"/>
    <w:rsid w:val="00BB1908"/>
    <w:rsid w:val="00BB3E5B"/>
    <w:rsid w:val="00BB4567"/>
    <w:rsid w:val="00BB5975"/>
    <w:rsid w:val="00BB608F"/>
    <w:rsid w:val="00BB6BA3"/>
    <w:rsid w:val="00BB7AFD"/>
    <w:rsid w:val="00BC05E3"/>
    <w:rsid w:val="00BC393A"/>
    <w:rsid w:val="00BC420B"/>
    <w:rsid w:val="00BD1146"/>
    <w:rsid w:val="00BD318C"/>
    <w:rsid w:val="00BD7B76"/>
    <w:rsid w:val="00BE1145"/>
    <w:rsid w:val="00BE1D7A"/>
    <w:rsid w:val="00BE296B"/>
    <w:rsid w:val="00BE62AA"/>
    <w:rsid w:val="00BF1ABC"/>
    <w:rsid w:val="00BF1B12"/>
    <w:rsid w:val="00BF2B7D"/>
    <w:rsid w:val="00BF488C"/>
    <w:rsid w:val="00C00F70"/>
    <w:rsid w:val="00C04CD2"/>
    <w:rsid w:val="00C04DEE"/>
    <w:rsid w:val="00C07CCD"/>
    <w:rsid w:val="00C12525"/>
    <w:rsid w:val="00C142C3"/>
    <w:rsid w:val="00C158B2"/>
    <w:rsid w:val="00C17B09"/>
    <w:rsid w:val="00C2237E"/>
    <w:rsid w:val="00C259AC"/>
    <w:rsid w:val="00C4373F"/>
    <w:rsid w:val="00C4527E"/>
    <w:rsid w:val="00C50D2F"/>
    <w:rsid w:val="00C51F3B"/>
    <w:rsid w:val="00C53F38"/>
    <w:rsid w:val="00C5541D"/>
    <w:rsid w:val="00C55971"/>
    <w:rsid w:val="00C56EF4"/>
    <w:rsid w:val="00C573A0"/>
    <w:rsid w:val="00C57442"/>
    <w:rsid w:val="00C57D10"/>
    <w:rsid w:val="00C61FC0"/>
    <w:rsid w:val="00C622B4"/>
    <w:rsid w:val="00C6242E"/>
    <w:rsid w:val="00C62D33"/>
    <w:rsid w:val="00C63804"/>
    <w:rsid w:val="00C657A6"/>
    <w:rsid w:val="00C7022E"/>
    <w:rsid w:val="00C70E0D"/>
    <w:rsid w:val="00C72DD1"/>
    <w:rsid w:val="00C75065"/>
    <w:rsid w:val="00C80B80"/>
    <w:rsid w:val="00C817BD"/>
    <w:rsid w:val="00C82B24"/>
    <w:rsid w:val="00C842A0"/>
    <w:rsid w:val="00C84F4C"/>
    <w:rsid w:val="00C862AE"/>
    <w:rsid w:val="00C90165"/>
    <w:rsid w:val="00C90D18"/>
    <w:rsid w:val="00C9205B"/>
    <w:rsid w:val="00C9220A"/>
    <w:rsid w:val="00C92DC9"/>
    <w:rsid w:val="00CA022D"/>
    <w:rsid w:val="00CA1DD4"/>
    <w:rsid w:val="00CA1FBF"/>
    <w:rsid w:val="00CB0BA6"/>
    <w:rsid w:val="00CB3B24"/>
    <w:rsid w:val="00CB5A37"/>
    <w:rsid w:val="00CB5F78"/>
    <w:rsid w:val="00CC37F0"/>
    <w:rsid w:val="00CC403F"/>
    <w:rsid w:val="00CC6A91"/>
    <w:rsid w:val="00CD0710"/>
    <w:rsid w:val="00CD32C8"/>
    <w:rsid w:val="00CD339C"/>
    <w:rsid w:val="00CD3F97"/>
    <w:rsid w:val="00CD60A9"/>
    <w:rsid w:val="00CE1317"/>
    <w:rsid w:val="00CE5EFC"/>
    <w:rsid w:val="00CF26B7"/>
    <w:rsid w:val="00CF31DD"/>
    <w:rsid w:val="00CF4FCD"/>
    <w:rsid w:val="00CF7E14"/>
    <w:rsid w:val="00D0003C"/>
    <w:rsid w:val="00D00325"/>
    <w:rsid w:val="00D059F4"/>
    <w:rsid w:val="00D1168A"/>
    <w:rsid w:val="00D14A4A"/>
    <w:rsid w:val="00D15A62"/>
    <w:rsid w:val="00D170D5"/>
    <w:rsid w:val="00D17870"/>
    <w:rsid w:val="00D22F90"/>
    <w:rsid w:val="00D230A4"/>
    <w:rsid w:val="00D23151"/>
    <w:rsid w:val="00D30979"/>
    <w:rsid w:val="00D30C04"/>
    <w:rsid w:val="00D320CE"/>
    <w:rsid w:val="00D3259E"/>
    <w:rsid w:val="00D4114A"/>
    <w:rsid w:val="00D41FB7"/>
    <w:rsid w:val="00D472FC"/>
    <w:rsid w:val="00D4781A"/>
    <w:rsid w:val="00D5152E"/>
    <w:rsid w:val="00D51AE1"/>
    <w:rsid w:val="00D667A4"/>
    <w:rsid w:val="00D67507"/>
    <w:rsid w:val="00D677FB"/>
    <w:rsid w:val="00D75AF8"/>
    <w:rsid w:val="00D762EE"/>
    <w:rsid w:val="00D768D2"/>
    <w:rsid w:val="00D76DA6"/>
    <w:rsid w:val="00D77A54"/>
    <w:rsid w:val="00D80F15"/>
    <w:rsid w:val="00D8206B"/>
    <w:rsid w:val="00D82B76"/>
    <w:rsid w:val="00D83D7F"/>
    <w:rsid w:val="00D9061C"/>
    <w:rsid w:val="00D91ECB"/>
    <w:rsid w:val="00D9209E"/>
    <w:rsid w:val="00D94389"/>
    <w:rsid w:val="00DA05C1"/>
    <w:rsid w:val="00DA1550"/>
    <w:rsid w:val="00DA1BE0"/>
    <w:rsid w:val="00DA37A5"/>
    <w:rsid w:val="00DA416B"/>
    <w:rsid w:val="00DA56AA"/>
    <w:rsid w:val="00DA576F"/>
    <w:rsid w:val="00DA578D"/>
    <w:rsid w:val="00DA777C"/>
    <w:rsid w:val="00DA7DC9"/>
    <w:rsid w:val="00DB0F23"/>
    <w:rsid w:val="00DB2773"/>
    <w:rsid w:val="00DB38FD"/>
    <w:rsid w:val="00DB466B"/>
    <w:rsid w:val="00DB50EE"/>
    <w:rsid w:val="00DB5F23"/>
    <w:rsid w:val="00DD3CB9"/>
    <w:rsid w:val="00DD4156"/>
    <w:rsid w:val="00DD65FA"/>
    <w:rsid w:val="00DE0AE9"/>
    <w:rsid w:val="00DE0CCD"/>
    <w:rsid w:val="00DE69AA"/>
    <w:rsid w:val="00DE7372"/>
    <w:rsid w:val="00DF147F"/>
    <w:rsid w:val="00DF3405"/>
    <w:rsid w:val="00DF4A4F"/>
    <w:rsid w:val="00DF4FD2"/>
    <w:rsid w:val="00E00206"/>
    <w:rsid w:val="00E007B0"/>
    <w:rsid w:val="00E010A2"/>
    <w:rsid w:val="00E01121"/>
    <w:rsid w:val="00E01DB2"/>
    <w:rsid w:val="00E01E5B"/>
    <w:rsid w:val="00E035BD"/>
    <w:rsid w:val="00E03824"/>
    <w:rsid w:val="00E1569D"/>
    <w:rsid w:val="00E22738"/>
    <w:rsid w:val="00E22C2E"/>
    <w:rsid w:val="00E23A45"/>
    <w:rsid w:val="00E23B3D"/>
    <w:rsid w:val="00E250F6"/>
    <w:rsid w:val="00E260E8"/>
    <w:rsid w:val="00E26777"/>
    <w:rsid w:val="00E27578"/>
    <w:rsid w:val="00E332F6"/>
    <w:rsid w:val="00E338BC"/>
    <w:rsid w:val="00E33B14"/>
    <w:rsid w:val="00E35930"/>
    <w:rsid w:val="00E36B65"/>
    <w:rsid w:val="00E37DE1"/>
    <w:rsid w:val="00E441BB"/>
    <w:rsid w:val="00E51F60"/>
    <w:rsid w:val="00E54B6B"/>
    <w:rsid w:val="00E60A65"/>
    <w:rsid w:val="00E70421"/>
    <w:rsid w:val="00E7093A"/>
    <w:rsid w:val="00E71C1D"/>
    <w:rsid w:val="00E72EE6"/>
    <w:rsid w:val="00E7716D"/>
    <w:rsid w:val="00E81637"/>
    <w:rsid w:val="00E81D06"/>
    <w:rsid w:val="00E828E2"/>
    <w:rsid w:val="00E84B19"/>
    <w:rsid w:val="00E87A24"/>
    <w:rsid w:val="00E96144"/>
    <w:rsid w:val="00EA0092"/>
    <w:rsid w:val="00EA20C1"/>
    <w:rsid w:val="00EA3716"/>
    <w:rsid w:val="00EA5A17"/>
    <w:rsid w:val="00EA78D0"/>
    <w:rsid w:val="00EB2B1E"/>
    <w:rsid w:val="00EB3CC6"/>
    <w:rsid w:val="00EB4714"/>
    <w:rsid w:val="00EB5FCF"/>
    <w:rsid w:val="00EC6F25"/>
    <w:rsid w:val="00EC7C8D"/>
    <w:rsid w:val="00ED0C2A"/>
    <w:rsid w:val="00ED0E3A"/>
    <w:rsid w:val="00ED6C51"/>
    <w:rsid w:val="00EE0CF2"/>
    <w:rsid w:val="00EE25F0"/>
    <w:rsid w:val="00EE3497"/>
    <w:rsid w:val="00EE48AC"/>
    <w:rsid w:val="00EF1CD8"/>
    <w:rsid w:val="00EF3160"/>
    <w:rsid w:val="00EF6C92"/>
    <w:rsid w:val="00F044FD"/>
    <w:rsid w:val="00F0505F"/>
    <w:rsid w:val="00F05EB4"/>
    <w:rsid w:val="00F06F49"/>
    <w:rsid w:val="00F1460F"/>
    <w:rsid w:val="00F164F7"/>
    <w:rsid w:val="00F257D1"/>
    <w:rsid w:val="00F33405"/>
    <w:rsid w:val="00F33C00"/>
    <w:rsid w:val="00F3599C"/>
    <w:rsid w:val="00F36A9A"/>
    <w:rsid w:val="00F44107"/>
    <w:rsid w:val="00F45928"/>
    <w:rsid w:val="00F467B6"/>
    <w:rsid w:val="00F505CC"/>
    <w:rsid w:val="00F54AE1"/>
    <w:rsid w:val="00F554DB"/>
    <w:rsid w:val="00F6620D"/>
    <w:rsid w:val="00F73617"/>
    <w:rsid w:val="00F75141"/>
    <w:rsid w:val="00F771C9"/>
    <w:rsid w:val="00F7752E"/>
    <w:rsid w:val="00F77916"/>
    <w:rsid w:val="00F80BEA"/>
    <w:rsid w:val="00F8182A"/>
    <w:rsid w:val="00F82F54"/>
    <w:rsid w:val="00F8423C"/>
    <w:rsid w:val="00F85400"/>
    <w:rsid w:val="00F85C1D"/>
    <w:rsid w:val="00F920DC"/>
    <w:rsid w:val="00F922BC"/>
    <w:rsid w:val="00F93298"/>
    <w:rsid w:val="00F94159"/>
    <w:rsid w:val="00F9433A"/>
    <w:rsid w:val="00F94437"/>
    <w:rsid w:val="00F94AD2"/>
    <w:rsid w:val="00FA6FFB"/>
    <w:rsid w:val="00FA7A8C"/>
    <w:rsid w:val="00FB149F"/>
    <w:rsid w:val="00FB38B2"/>
    <w:rsid w:val="00FB5F24"/>
    <w:rsid w:val="00FB7EE6"/>
    <w:rsid w:val="00FC3E51"/>
    <w:rsid w:val="00FC4600"/>
    <w:rsid w:val="00FC6E16"/>
    <w:rsid w:val="00FC7308"/>
    <w:rsid w:val="00FD1E5C"/>
    <w:rsid w:val="00FD3DD8"/>
    <w:rsid w:val="00FE0FB7"/>
    <w:rsid w:val="00FE10FC"/>
    <w:rsid w:val="00FE12E1"/>
    <w:rsid w:val="00FE1446"/>
    <w:rsid w:val="00FE1CBD"/>
    <w:rsid w:val="00FE3D71"/>
    <w:rsid w:val="00FF06F8"/>
    <w:rsid w:val="00FF0715"/>
    <w:rsid w:val="00FF1306"/>
    <w:rsid w:val="00FF16FA"/>
    <w:rsid w:val="00FF171D"/>
    <w:rsid w:val="00FF1BF7"/>
    <w:rsid w:val="00FF1CAA"/>
    <w:rsid w:val="00FF588D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78FB5"/>
  <w15:docId w15:val="{93E60F99-3162-40D9-8E89-5846F83F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2085"/>
    <w:pPr>
      <w:ind w:firstLine="709"/>
    </w:pPr>
    <w:rPr>
      <w:rFonts w:ascii="Times New Roman" w:eastAsia="Times New Roman" w:hAnsi="Times New Roman" w:cs="Arial"/>
      <w:iCs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4--">
    <w:name w:val="4-Отступ-стандарт"/>
    <w:basedOn w:val="a0"/>
    <w:link w:val="4--0"/>
    <w:rsid w:val="0044398B"/>
    <w:pPr>
      <w:spacing w:before="60" w:after="60" w:line="360" w:lineRule="auto"/>
      <w:jc w:val="both"/>
    </w:pPr>
    <w:rPr>
      <w:rFonts w:cs="Times New Roman"/>
      <w:iCs w:val="0"/>
      <w:kern w:val="0"/>
    </w:rPr>
  </w:style>
  <w:style w:type="paragraph" w:customStyle="1" w:styleId="3--3">
    <w:name w:val="3-Заголовок-3"/>
    <w:basedOn w:val="a0"/>
    <w:rsid w:val="0044398B"/>
    <w:pPr>
      <w:keepNext/>
      <w:widowControl w:val="0"/>
      <w:suppressAutoHyphens/>
      <w:spacing w:before="240" w:after="720"/>
    </w:pPr>
    <w:rPr>
      <w:rFonts w:cs="Times New Roman"/>
      <w:b/>
      <w:iCs w:val="0"/>
      <w:kern w:val="0"/>
      <w:szCs w:val="32"/>
    </w:rPr>
  </w:style>
  <w:style w:type="paragraph" w:customStyle="1" w:styleId="12-----">
    <w:name w:val="12-Спис-не-нумеров--"/>
    <w:basedOn w:val="a0"/>
    <w:rsid w:val="0044398B"/>
    <w:pPr>
      <w:numPr>
        <w:numId w:val="2"/>
      </w:numPr>
      <w:tabs>
        <w:tab w:val="clear" w:pos="1702"/>
        <w:tab w:val="num" w:pos="360"/>
      </w:tabs>
      <w:spacing w:before="60" w:after="60" w:line="360" w:lineRule="auto"/>
      <w:ind w:left="360" w:hanging="360"/>
      <w:jc w:val="both"/>
    </w:pPr>
  </w:style>
  <w:style w:type="paragraph" w:customStyle="1" w:styleId="04--">
    <w:name w:val="04-Отступ-стандарт"/>
    <w:basedOn w:val="4--"/>
    <w:rsid w:val="0044398B"/>
  </w:style>
  <w:style w:type="paragraph" w:styleId="a4">
    <w:name w:val="header"/>
    <w:basedOn w:val="a0"/>
    <w:link w:val="a5"/>
    <w:uiPriority w:val="99"/>
    <w:unhideWhenUsed/>
    <w:rsid w:val="00215C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215CD1"/>
    <w:rPr>
      <w:rFonts w:ascii="Times New Roman" w:eastAsia="Times New Roman" w:hAnsi="Times New Roman" w:cs="Arial"/>
      <w:iCs/>
      <w:kern w:val="32"/>
      <w:sz w:val="28"/>
      <w:szCs w:val="28"/>
    </w:rPr>
  </w:style>
  <w:style w:type="paragraph" w:styleId="a6">
    <w:name w:val="footer"/>
    <w:basedOn w:val="a0"/>
    <w:link w:val="a7"/>
    <w:uiPriority w:val="99"/>
    <w:unhideWhenUsed/>
    <w:rsid w:val="00215C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215CD1"/>
    <w:rPr>
      <w:rFonts w:ascii="Times New Roman" w:eastAsia="Times New Roman" w:hAnsi="Times New Roman" w:cs="Arial"/>
      <w:iCs/>
      <w:kern w:val="32"/>
      <w:sz w:val="28"/>
      <w:szCs w:val="28"/>
    </w:rPr>
  </w:style>
  <w:style w:type="character" w:styleId="a8">
    <w:name w:val="page number"/>
    <w:basedOn w:val="a1"/>
    <w:rsid w:val="008B5EF6"/>
  </w:style>
  <w:style w:type="paragraph" w:styleId="a9">
    <w:name w:val="Balloon Text"/>
    <w:basedOn w:val="a0"/>
    <w:semiHidden/>
    <w:rsid w:val="000B6682"/>
    <w:rPr>
      <w:rFonts w:ascii="Tahoma" w:hAnsi="Tahoma" w:cs="Tahoma"/>
      <w:sz w:val="16"/>
      <w:szCs w:val="16"/>
    </w:rPr>
  </w:style>
  <w:style w:type="character" w:customStyle="1" w:styleId="4--0">
    <w:name w:val="4-Отступ-стандарт Знак"/>
    <w:basedOn w:val="a1"/>
    <w:link w:val="4--"/>
    <w:rsid w:val="00361F24"/>
    <w:rPr>
      <w:rFonts w:ascii="Times New Roman" w:eastAsia="Times New Roman" w:hAnsi="Times New Roman"/>
      <w:sz w:val="28"/>
      <w:szCs w:val="28"/>
    </w:rPr>
  </w:style>
  <w:style w:type="paragraph" w:styleId="aa">
    <w:name w:val="List Paragraph"/>
    <w:basedOn w:val="a0"/>
    <w:uiPriority w:val="34"/>
    <w:qFormat/>
    <w:rsid w:val="00594352"/>
    <w:pPr>
      <w:ind w:left="720"/>
      <w:contextualSpacing/>
    </w:pPr>
  </w:style>
  <w:style w:type="paragraph" w:customStyle="1" w:styleId="a">
    <w:name w:val="Маркер"/>
    <w:basedOn w:val="a0"/>
    <w:link w:val="ab"/>
    <w:rsid w:val="00E007B0"/>
    <w:pPr>
      <w:numPr>
        <w:numId w:val="9"/>
      </w:numPr>
      <w:jc w:val="both"/>
    </w:pPr>
    <w:rPr>
      <w:rFonts w:cs="Times New Roman"/>
      <w:iCs w:val="0"/>
      <w:kern w:val="0"/>
      <w:szCs w:val="20"/>
      <w:lang w:eastAsia="en-US"/>
    </w:rPr>
  </w:style>
  <w:style w:type="character" w:customStyle="1" w:styleId="ab">
    <w:name w:val="Маркер Знак Знак"/>
    <w:link w:val="a"/>
    <w:locked/>
    <w:rsid w:val="00E007B0"/>
    <w:rPr>
      <w:rFonts w:ascii="Times New Roman" w:eastAsia="Times New Roman" w:hAnsi="Times New Roman"/>
      <w:sz w:val="28"/>
      <w:lang w:eastAsia="en-US"/>
    </w:rPr>
  </w:style>
  <w:style w:type="paragraph" w:styleId="ac">
    <w:name w:val="No Spacing"/>
    <w:uiPriority w:val="1"/>
    <w:qFormat/>
    <w:rsid w:val="007A2A52"/>
    <w:pPr>
      <w:ind w:firstLine="709"/>
    </w:pPr>
    <w:rPr>
      <w:rFonts w:ascii="Times New Roman" w:eastAsia="Times New Roman" w:hAnsi="Times New Roman" w:cs="Arial"/>
      <w:iCs/>
      <w:kern w:val="32"/>
      <w:sz w:val="28"/>
      <w:szCs w:val="28"/>
    </w:rPr>
  </w:style>
  <w:style w:type="table" w:styleId="ad">
    <w:name w:val="Table Grid"/>
    <w:basedOn w:val="a2"/>
    <w:uiPriority w:val="39"/>
    <w:rsid w:val="002F3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d"/>
    <w:uiPriority w:val="59"/>
    <w:rsid w:val="001C3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0"/>
    <w:link w:val="af"/>
    <w:uiPriority w:val="1"/>
    <w:unhideWhenUsed/>
    <w:qFormat/>
    <w:rsid w:val="00F771C9"/>
    <w:pPr>
      <w:spacing w:after="120"/>
    </w:pPr>
  </w:style>
  <w:style w:type="character" w:customStyle="1" w:styleId="af">
    <w:name w:val="Основной текст Знак"/>
    <w:basedOn w:val="a1"/>
    <w:link w:val="ae"/>
    <w:uiPriority w:val="1"/>
    <w:rsid w:val="00F771C9"/>
    <w:rPr>
      <w:rFonts w:ascii="Times New Roman" w:eastAsia="Times New Roman" w:hAnsi="Times New Roman" w:cs="Arial"/>
      <w:iCs/>
      <w:kern w:val="32"/>
      <w:sz w:val="28"/>
      <w:szCs w:val="28"/>
    </w:rPr>
  </w:style>
  <w:style w:type="paragraph" w:customStyle="1" w:styleId="TableParagraph">
    <w:name w:val="Table Paragraph"/>
    <w:basedOn w:val="a0"/>
    <w:uiPriority w:val="1"/>
    <w:qFormat/>
    <w:rsid w:val="00CE5EFC"/>
    <w:pPr>
      <w:widowControl w:val="0"/>
      <w:autoSpaceDE w:val="0"/>
      <w:autoSpaceDN w:val="0"/>
      <w:ind w:firstLine="0"/>
      <w:jc w:val="center"/>
    </w:pPr>
    <w:rPr>
      <w:rFonts w:cs="Times New Roman"/>
      <w:iCs w:val="0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E5EF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Обычный + 15 пт"/>
    <w:basedOn w:val="a0"/>
    <w:rsid w:val="0011627F"/>
    <w:pPr>
      <w:spacing w:line="336" w:lineRule="auto"/>
      <w:jc w:val="both"/>
    </w:pPr>
    <w:rPr>
      <w:rFonts w:cs="Times New Roman"/>
      <w:iCs w:val="0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la.Politov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68724-614E-4E01-8679-6C94E76A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kgp</Company>
  <LinksUpToDate>false</LinksUpToDate>
  <CharactersWithSpaces>8419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user513-1</dc:creator>
  <cp:lastModifiedBy>Полина С. Сидихменова</cp:lastModifiedBy>
  <cp:revision>2</cp:revision>
  <cp:lastPrinted>2022-09-26T13:06:00Z</cp:lastPrinted>
  <dcterms:created xsi:type="dcterms:W3CDTF">2026-03-26T14:10:00Z</dcterms:created>
  <dcterms:modified xsi:type="dcterms:W3CDTF">2026-03-26T14:10:00Z</dcterms:modified>
</cp:coreProperties>
</file>