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E66" w:rsidRDefault="00466E66" w:rsidP="00692AAE">
      <w:pPr>
        <w:tabs>
          <w:tab w:val="left" w:pos="2410"/>
          <w:tab w:val="right" w:pos="10264"/>
        </w:tabs>
        <w:ind w:right="-143"/>
        <w:jc w:val="center"/>
        <w:rPr>
          <w:b/>
          <w:bCs/>
        </w:rPr>
      </w:pPr>
      <w:r>
        <w:rPr>
          <w:b/>
          <w:bCs/>
        </w:rPr>
        <w:t>СОВЕТ МУНИЦИПАЛЬНОГО ОБРАЗОВАНИЯ «ГОРОД</w:t>
      </w:r>
      <w:r w:rsidR="00BF6CF4">
        <w:rPr>
          <w:b/>
          <w:bCs/>
        </w:rPr>
        <w:t xml:space="preserve"> </w:t>
      </w:r>
      <w:r>
        <w:rPr>
          <w:b/>
          <w:bCs/>
        </w:rPr>
        <w:t>БОЛГАР»  СПАССКОГО МУНИЦИПАЛЬНОГО РАЙОНА</w:t>
      </w:r>
    </w:p>
    <w:p w:rsidR="0034197B" w:rsidRDefault="00466E66" w:rsidP="00466E66">
      <w:pPr>
        <w:tabs>
          <w:tab w:val="left" w:pos="2860"/>
          <w:tab w:val="right" w:pos="10264"/>
        </w:tabs>
        <w:ind w:right="-625"/>
        <w:jc w:val="center"/>
        <w:rPr>
          <w:b/>
          <w:bCs/>
        </w:rPr>
      </w:pPr>
      <w:r>
        <w:rPr>
          <w:b/>
          <w:bCs/>
        </w:rPr>
        <w:t xml:space="preserve"> РЕСПУБЛИКИ ТАТАРСТАН</w:t>
      </w:r>
    </w:p>
    <w:p w:rsidR="00466E66" w:rsidRDefault="00466E66">
      <w:pPr>
        <w:ind w:right="-625"/>
        <w:jc w:val="center"/>
        <w:rPr>
          <w:b/>
          <w:bCs/>
        </w:rPr>
      </w:pPr>
    </w:p>
    <w:p w:rsidR="00F16E55" w:rsidRDefault="00C26D8A" w:rsidP="00C26D8A">
      <w:pPr>
        <w:ind w:right="-625"/>
        <w:rPr>
          <w:b/>
          <w:bCs/>
        </w:rPr>
      </w:pPr>
      <w:r>
        <w:rPr>
          <w:b/>
          <w:bCs/>
        </w:rPr>
        <w:t xml:space="preserve">                                                         </w:t>
      </w:r>
      <w:r w:rsidR="00F16E55">
        <w:rPr>
          <w:b/>
          <w:bCs/>
        </w:rPr>
        <w:t>РЕШЕНИЕ</w:t>
      </w:r>
    </w:p>
    <w:p w:rsidR="00F16E55" w:rsidRDefault="00F16E55">
      <w:pPr>
        <w:ind w:right="-625"/>
        <w:jc w:val="center"/>
        <w:rPr>
          <w:b/>
          <w:bCs/>
        </w:rPr>
      </w:pPr>
    </w:p>
    <w:p w:rsidR="00E962BB" w:rsidRPr="00665898" w:rsidRDefault="00DB014D" w:rsidP="002D42CB">
      <w:pPr>
        <w:tabs>
          <w:tab w:val="right" w:pos="9639"/>
        </w:tabs>
      </w:pPr>
      <w:r w:rsidRPr="003A1936">
        <w:rPr>
          <w:b/>
        </w:rPr>
        <w:t xml:space="preserve">       </w:t>
      </w:r>
      <w:r w:rsidR="00A56C4E" w:rsidRPr="00665898">
        <w:t xml:space="preserve">«____» _______  2026 года                                                                   </w:t>
      </w:r>
      <w:r w:rsidRPr="00665898">
        <w:t xml:space="preserve"> </w:t>
      </w:r>
      <w:r w:rsidR="00802833" w:rsidRPr="00665898">
        <w:t>№</w:t>
      </w:r>
      <w:r w:rsidR="003A1936" w:rsidRPr="00665898">
        <w:t xml:space="preserve"> </w:t>
      </w:r>
      <w:r w:rsidR="006658A4" w:rsidRPr="00665898">
        <w:t>_____</w:t>
      </w:r>
      <w:r w:rsidR="00B31765" w:rsidRPr="00665898">
        <w:t xml:space="preserve">                 </w:t>
      </w:r>
      <w:r w:rsidR="00021301" w:rsidRPr="00665898">
        <w:t xml:space="preserve">                                       </w:t>
      </w:r>
      <w:r w:rsidR="006658A4" w:rsidRPr="00665898">
        <w:t xml:space="preserve">  </w:t>
      </w:r>
      <w:r w:rsidR="00021301" w:rsidRPr="00665898">
        <w:t xml:space="preserve"> </w:t>
      </w:r>
      <w:r w:rsidR="00855596" w:rsidRPr="00665898">
        <w:t xml:space="preserve">  </w:t>
      </w:r>
      <w:r w:rsidR="00021301" w:rsidRPr="00665898">
        <w:t xml:space="preserve"> </w:t>
      </w:r>
      <w:r w:rsidR="00F16E55" w:rsidRPr="00665898">
        <w:t xml:space="preserve">                                             </w:t>
      </w:r>
    </w:p>
    <w:p w:rsidR="007B104B" w:rsidRDefault="008E0F94">
      <w:r>
        <w:t>ПРОЕКТ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B31765" w:rsidRPr="00BB1A05" w:rsidTr="00B31765">
        <w:trPr>
          <w:trHeight w:val="391"/>
        </w:trPr>
        <w:tc>
          <w:tcPr>
            <w:tcW w:w="8472" w:type="dxa"/>
            <w:tcBorders>
              <w:top w:val="nil"/>
              <w:left w:val="nil"/>
              <w:bottom w:val="nil"/>
              <w:right w:val="nil"/>
            </w:tcBorders>
          </w:tcPr>
          <w:p w:rsidR="00314248" w:rsidRPr="00C479CE" w:rsidRDefault="00314248" w:rsidP="006658A4">
            <w:pPr>
              <w:autoSpaceDE w:val="0"/>
              <w:autoSpaceDN w:val="0"/>
              <w:adjustRightInd w:val="0"/>
              <w:ind w:right="3153"/>
              <w:jc w:val="both"/>
              <w:outlineLvl w:val="0"/>
              <w:rPr>
                <w:rFonts w:eastAsia="Calibri"/>
                <w:bCs/>
                <w:szCs w:val="28"/>
                <w:lang w:eastAsia="en-US"/>
              </w:rPr>
            </w:pPr>
            <w:r w:rsidRPr="006B4285">
              <w:rPr>
                <w:rFonts w:eastAsia="Calibri"/>
                <w:bCs/>
                <w:szCs w:val="28"/>
                <w:lang w:eastAsia="en-US"/>
              </w:rPr>
              <w:t xml:space="preserve">Об утверждении Положения </w:t>
            </w:r>
            <w:r w:rsidR="00713E17">
              <w:rPr>
                <w:rFonts w:eastAsia="Calibri"/>
                <w:bCs/>
                <w:szCs w:val="28"/>
                <w:lang w:eastAsia="en-US"/>
              </w:rPr>
              <w:t>о</w:t>
            </w:r>
            <w:r w:rsidRPr="006B4285">
              <w:rPr>
                <w:rFonts w:eastAsia="Calibri"/>
                <w:bCs/>
                <w:szCs w:val="28"/>
                <w:lang w:eastAsia="en-US"/>
              </w:rPr>
              <w:t xml:space="preserve"> муниципально</w:t>
            </w:r>
            <w:r w:rsidR="00713E17">
              <w:rPr>
                <w:rFonts w:eastAsia="Calibri"/>
                <w:bCs/>
                <w:szCs w:val="28"/>
                <w:lang w:eastAsia="en-US"/>
              </w:rPr>
              <w:t>м</w:t>
            </w:r>
            <w:r w:rsidRPr="006B4285">
              <w:rPr>
                <w:rFonts w:eastAsia="Calibri"/>
                <w:bCs/>
                <w:szCs w:val="28"/>
                <w:lang w:eastAsia="en-US"/>
              </w:rPr>
              <w:t xml:space="preserve"> контрол</w:t>
            </w:r>
            <w:r w:rsidR="00713E17">
              <w:rPr>
                <w:rFonts w:eastAsia="Calibri"/>
                <w:bCs/>
                <w:szCs w:val="28"/>
                <w:lang w:eastAsia="en-US"/>
              </w:rPr>
              <w:t>е</w:t>
            </w:r>
            <w:r w:rsidRPr="006B4285">
              <w:rPr>
                <w:rFonts w:eastAsia="Calibri"/>
                <w:bCs/>
                <w:szCs w:val="28"/>
                <w:lang w:eastAsia="en-US"/>
              </w:rPr>
              <w:t xml:space="preserve"> в сфере благоустройства на территории </w:t>
            </w:r>
            <w:r w:rsidRPr="006B4285">
              <w:rPr>
                <w:rFonts w:eastAsia="Calibri"/>
                <w:lang w:eastAsia="en-US"/>
              </w:rPr>
              <w:t>муниципального образования «город Болгар» С</w:t>
            </w:r>
            <w:r w:rsidR="00A56C4E">
              <w:rPr>
                <w:rFonts w:eastAsia="Calibri"/>
                <w:lang w:eastAsia="en-US"/>
              </w:rPr>
              <w:t xml:space="preserve">пасского муниципального района </w:t>
            </w:r>
            <w:r w:rsidRPr="006B4285">
              <w:rPr>
                <w:rFonts w:eastAsia="Calibri"/>
                <w:lang w:eastAsia="en-US"/>
              </w:rPr>
              <w:t>Республики Татарста</w:t>
            </w:r>
            <w:r>
              <w:rPr>
                <w:rFonts w:eastAsia="Calibri"/>
                <w:lang w:eastAsia="en-US"/>
              </w:rPr>
              <w:t>н</w:t>
            </w:r>
          </w:p>
          <w:p w:rsidR="00B31765" w:rsidRPr="00BB1A05" w:rsidRDefault="00B31765" w:rsidP="00B31765">
            <w:pPr>
              <w:autoSpaceDN w:val="0"/>
              <w:ind w:left="567"/>
              <w:jc w:val="both"/>
              <w:rPr>
                <w:szCs w:val="28"/>
              </w:rPr>
            </w:pPr>
          </w:p>
        </w:tc>
      </w:tr>
    </w:tbl>
    <w:p w:rsidR="00577857" w:rsidRPr="00A03580" w:rsidRDefault="00346AA4" w:rsidP="00577857">
      <w:pPr>
        <w:pStyle w:val="FORMATTEXT"/>
        <w:ind w:firstLine="568"/>
        <w:jc w:val="both"/>
        <w:rPr>
          <w:rFonts w:ascii="Times New Roman" w:hAnsi="Times New Roman" w:cs="Times New Roman"/>
          <w:sz w:val="28"/>
          <w:szCs w:val="28"/>
        </w:rPr>
      </w:pPr>
      <w:r w:rsidRPr="00577857">
        <w:rPr>
          <w:rFonts w:ascii="Times New Roman" w:hAnsi="Times New Roman" w:cs="Times New Roman"/>
          <w:sz w:val="28"/>
          <w:szCs w:val="28"/>
        </w:rPr>
        <w:t xml:space="preserve"> </w:t>
      </w:r>
      <w:r w:rsidRPr="00577857">
        <w:rPr>
          <w:rFonts w:ascii="Times New Roman" w:hAnsi="Times New Roman" w:cs="Times New Roman"/>
          <w:sz w:val="28"/>
          <w:szCs w:val="28"/>
        </w:rPr>
        <w:tab/>
      </w:r>
      <w:r w:rsidR="00577857" w:rsidRPr="00577857">
        <w:rPr>
          <w:rFonts w:ascii="Times New Roman" w:hAnsi="Times New Roman" w:cs="Times New Roman"/>
          <w:sz w:val="28"/>
          <w:szCs w:val="28"/>
        </w:rPr>
        <w:t>В соответствии</w:t>
      </w:r>
      <w:r w:rsidR="006658A4">
        <w:rPr>
          <w:rFonts w:ascii="Times New Roman" w:hAnsi="Times New Roman" w:cs="Times New Roman"/>
          <w:sz w:val="28"/>
          <w:szCs w:val="28"/>
        </w:rPr>
        <w:t xml:space="preserve"> с</w:t>
      </w:r>
      <w:r w:rsidR="00577857" w:rsidRPr="00A03580">
        <w:rPr>
          <w:rFonts w:ascii="Times New Roman" w:hAnsi="Times New Roman" w:cs="Times New Roman"/>
          <w:sz w:val="28"/>
          <w:szCs w:val="28"/>
        </w:rPr>
        <w:t xml:space="preserve"> </w:t>
      </w:r>
      <w:r w:rsidR="00577857" w:rsidRPr="00A03580">
        <w:rPr>
          <w:rFonts w:ascii="Times New Roman" w:hAnsi="Times New Roman" w:cs="Times New Roman"/>
          <w:sz w:val="28"/>
          <w:szCs w:val="28"/>
        </w:rPr>
        <w:fldChar w:fldCharType="begin"/>
      </w:r>
      <w:r w:rsidR="00577857" w:rsidRPr="00A03580">
        <w:rPr>
          <w:rFonts w:ascii="Times New Roman" w:hAnsi="Times New Roman" w:cs="Times New Roman"/>
          <w:sz w:val="28"/>
          <w:szCs w:val="28"/>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577857" w:rsidRPr="00A03580" w:rsidRDefault="00577857" w:rsidP="00577857">
      <w:pPr>
        <w:pStyle w:val="FORMATTEXT"/>
        <w:ind w:firstLine="568"/>
        <w:jc w:val="both"/>
        <w:rPr>
          <w:rFonts w:ascii="Times New Roman" w:hAnsi="Times New Roman" w:cs="Times New Roman"/>
          <w:sz w:val="28"/>
          <w:szCs w:val="28"/>
        </w:rPr>
      </w:pPr>
      <w:r w:rsidRPr="00A03580">
        <w:rPr>
          <w:rFonts w:ascii="Times New Roman" w:hAnsi="Times New Roman" w:cs="Times New Roman"/>
          <w:sz w:val="28"/>
          <w:szCs w:val="28"/>
        </w:rPr>
        <w:instrText>Федеральный закон от 31.07.2020 N 248-ФЗ</w:instrText>
      </w:r>
    </w:p>
    <w:p w:rsidR="00577857" w:rsidRPr="00577857" w:rsidRDefault="00577857" w:rsidP="00577857">
      <w:pPr>
        <w:pStyle w:val="FORMATTEXT"/>
        <w:ind w:firstLine="568"/>
        <w:jc w:val="both"/>
        <w:rPr>
          <w:rFonts w:ascii="Times New Roman" w:hAnsi="Times New Roman" w:cs="Times New Roman"/>
          <w:sz w:val="28"/>
          <w:szCs w:val="28"/>
        </w:rPr>
      </w:pPr>
      <w:r w:rsidRPr="00A03580">
        <w:rPr>
          <w:rFonts w:ascii="Times New Roman" w:hAnsi="Times New Roman" w:cs="Times New Roman"/>
          <w:sz w:val="28"/>
          <w:szCs w:val="28"/>
        </w:rPr>
        <w:instrText>Статус: действующая редакция (действ. с 11.01.2023)"</w:instrText>
      </w:r>
      <w:r w:rsidRPr="00A03580">
        <w:rPr>
          <w:rFonts w:ascii="Times New Roman" w:hAnsi="Times New Roman" w:cs="Times New Roman"/>
          <w:sz w:val="28"/>
          <w:szCs w:val="28"/>
        </w:rPr>
      </w:r>
      <w:r w:rsidRPr="00A03580">
        <w:rPr>
          <w:rFonts w:ascii="Times New Roman" w:hAnsi="Times New Roman" w:cs="Times New Roman"/>
          <w:sz w:val="28"/>
          <w:szCs w:val="28"/>
        </w:rPr>
        <w:fldChar w:fldCharType="separate"/>
      </w:r>
      <w:r w:rsidRPr="00A03580">
        <w:rPr>
          <w:rFonts w:ascii="Times New Roman" w:hAnsi="Times New Roman" w:cs="Times New Roman"/>
          <w:sz w:val="28"/>
          <w:szCs w:val="28"/>
        </w:rPr>
        <w:t>Федеральным законом от 31.07.2020 N 248-ФЗ "О государственном контроле (надзоре) и муниципальном контроле в Российской Федерации"</w:t>
      </w:r>
      <w:r w:rsidRPr="00A03580">
        <w:rPr>
          <w:rFonts w:ascii="Times New Roman" w:hAnsi="Times New Roman" w:cs="Times New Roman"/>
          <w:sz w:val="28"/>
          <w:szCs w:val="28"/>
        </w:rPr>
        <w:fldChar w:fldCharType="end"/>
      </w:r>
      <w:r w:rsidRPr="00A03580">
        <w:rPr>
          <w:rFonts w:ascii="Times New Roman" w:hAnsi="Times New Roman" w:cs="Times New Roman"/>
          <w:sz w:val="28"/>
          <w:szCs w:val="28"/>
        </w:rPr>
        <w:t xml:space="preserve">, </w:t>
      </w:r>
      <w:r w:rsidRPr="00577857">
        <w:rPr>
          <w:rFonts w:ascii="Times New Roman" w:hAnsi="Times New Roman" w:cs="Times New Roman"/>
          <w:sz w:val="28"/>
          <w:szCs w:val="28"/>
        </w:rPr>
        <w:t>Уставом муниципального образования «</w:t>
      </w:r>
      <w:r w:rsidR="00A4166D">
        <w:rPr>
          <w:rFonts w:ascii="Times New Roman" w:hAnsi="Times New Roman" w:cs="Times New Roman"/>
          <w:sz w:val="28"/>
          <w:szCs w:val="28"/>
        </w:rPr>
        <w:t>город Болгар</w:t>
      </w:r>
      <w:r w:rsidRPr="00577857">
        <w:rPr>
          <w:rFonts w:ascii="Times New Roman" w:hAnsi="Times New Roman" w:cs="Times New Roman"/>
          <w:sz w:val="28"/>
          <w:szCs w:val="28"/>
        </w:rPr>
        <w:t xml:space="preserve">» </w:t>
      </w:r>
      <w:r w:rsidR="00A4166D">
        <w:rPr>
          <w:rFonts w:ascii="Times New Roman" w:hAnsi="Times New Roman" w:cs="Times New Roman"/>
          <w:sz w:val="28"/>
          <w:szCs w:val="28"/>
        </w:rPr>
        <w:t>Спасского</w:t>
      </w:r>
      <w:r w:rsidRPr="00577857">
        <w:rPr>
          <w:rFonts w:ascii="Times New Roman" w:hAnsi="Times New Roman" w:cs="Times New Roman"/>
          <w:sz w:val="28"/>
          <w:szCs w:val="28"/>
        </w:rPr>
        <w:t xml:space="preserve"> муниципального района Республики Татарстан, Совет </w:t>
      </w:r>
      <w:r w:rsidR="00A4166D">
        <w:rPr>
          <w:rFonts w:ascii="Times New Roman" w:hAnsi="Times New Roman" w:cs="Times New Roman"/>
          <w:sz w:val="28"/>
          <w:szCs w:val="28"/>
        </w:rPr>
        <w:t>муниципального образования «город Болгар»</w:t>
      </w:r>
      <w:r w:rsidRPr="00577857">
        <w:rPr>
          <w:rFonts w:ascii="Times New Roman" w:hAnsi="Times New Roman" w:cs="Times New Roman"/>
          <w:sz w:val="28"/>
          <w:szCs w:val="28"/>
        </w:rPr>
        <w:t xml:space="preserve"> </w:t>
      </w:r>
      <w:r w:rsidR="00A4166D">
        <w:rPr>
          <w:rFonts w:ascii="Times New Roman" w:hAnsi="Times New Roman" w:cs="Times New Roman"/>
          <w:sz w:val="28"/>
          <w:szCs w:val="28"/>
        </w:rPr>
        <w:t>Спасс</w:t>
      </w:r>
      <w:r w:rsidRPr="00577857">
        <w:rPr>
          <w:rFonts w:ascii="Times New Roman" w:hAnsi="Times New Roman" w:cs="Times New Roman"/>
          <w:sz w:val="28"/>
          <w:szCs w:val="28"/>
        </w:rPr>
        <w:t xml:space="preserve">кого муниципального района Республики Татарстан </w:t>
      </w:r>
      <w:r w:rsidR="006658A4">
        <w:rPr>
          <w:rFonts w:ascii="Times New Roman" w:hAnsi="Times New Roman" w:cs="Times New Roman"/>
          <w:sz w:val="28"/>
          <w:szCs w:val="28"/>
        </w:rPr>
        <w:t>решил</w:t>
      </w:r>
      <w:r w:rsidRPr="00577857">
        <w:rPr>
          <w:rFonts w:ascii="Times New Roman" w:hAnsi="Times New Roman" w:cs="Times New Roman"/>
          <w:sz w:val="28"/>
          <w:szCs w:val="28"/>
        </w:rPr>
        <w:t>:</w:t>
      </w:r>
    </w:p>
    <w:p w:rsidR="00577857" w:rsidRPr="00577857" w:rsidRDefault="00577857" w:rsidP="00577857">
      <w:pPr>
        <w:pStyle w:val="FORMATTEXT"/>
        <w:ind w:firstLine="568"/>
        <w:jc w:val="both"/>
        <w:rPr>
          <w:rFonts w:ascii="Times New Roman" w:hAnsi="Times New Roman" w:cs="Times New Roman"/>
          <w:sz w:val="28"/>
          <w:szCs w:val="28"/>
        </w:rPr>
      </w:pPr>
    </w:p>
    <w:p w:rsidR="00577857" w:rsidRPr="00577857" w:rsidRDefault="00537447" w:rsidP="0057785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1. </w:t>
      </w:r>
      <w:r w:rsidR="00577857" w:rsidRPr="00577857">
        <w:rPr>
          <w:rFonts w:ascii="Times New Roman" w:hAnsi="Times New Roman" w:cs="Times New Roman"/>
          <w:sz w:val="28"/>
          <w:szCs w:val="28"/>
        </w:rPr>
        <w:t xml:space="preserve">Утвердить </w:t>
      </w:r>
      <w:r w:rsidR="008E0F94">
        <w:rPr>
          <w:rFonts w:ascii="Times New Roman" w:hAnsi="Times New Roman" w:cs="Times New Roman"/>
          <w:sz w:val="28"/>
          <w:szCs w:val="28"/>
        </w:rPr>
        <w:t xml:space="preserve">прилагаемое </w:t>
      </w:r>
      <w:r w:rsidR="00577857" w:rsidRPr="00577857">
        <w:rPr>
          <w:rFonts w:ascii="Times New Roman" w:hAnsi="Times New Roman" w:cs="Times New Roman"/>
          <w:sz w:val="28"/>
          <w:szCs w:val="28"/>
        </w:rPr>
        <w:t>Положение о муниципальном контроле в сфере благоустройства на территории муниципального образования «</w:t>
      </w:r>
      <w:r w:rsidR="00A03580">
        <w:rPr>
          <w:rFonts w:ascii="Times New Roman" w:hAnsi="Times New Roman" w:cs="Times New Roman"/>
          <w:sz w:val="28"/>
          <w:szCs w:val="28"/>
        </w:rPr>
        <w:t>город</w:t>
      </w:r>
      <w:r w:rsidR="00713E17">
        <w:rPr>
          <w:rFonts w:ascii="Times New Roman" w:hAnsi="Times New Roman" w:cs="Times New Roman"/>
          <w:sz w:val="28"/>
          <w:szCs w:val="28"/>
        </w:rPr>
        <w:t xml:space="preserve"> Болгар</w:t>
      </w:r>
      <w:r w:rsidR="00577857" w:rsidRPr="00577857">
        <w:rPr>
          <w:rFonts w:ascii="Times New Roman" w:hAnsi="Times New Roman" w:cs="Times New Roman"/>
          <w:sz w:val="28"/>
          <w:szCs w:val="28"/>
        </w:rPr>
        <w:t xml:space="preserve">» </w:t>
      </w:r>
      <w:r w:rsidR="00713E17">
        <w:rPr>
          <w:rFonts w:ascii="Times New Roman" w:hAnsi="Times New Roman" w:cs="Times New Roman"/>
          <w:sz w:val="28"/>
          <w:szCs w:val="28"/>
        </w:rPr>
        <w:t>Спасского</w:t>
      </w:r>
      <w:r w:rsidR="00577857" w:rsidRPr="00577857">
        <w:rPr>
          <w:rFonts w:ascii="Times New Roman" w:hAnsi="Times New Roman" w:cs="Times New Roman"/>
          <w:sz w:val="28"/>
          <w:szCs w:val="28"/>
        </w:rPr>
        <w:t xml:space="preserve"> муниципальног</w:t>
      </w:r>
      <w:r w:rsidR="00A56C4E">
        <w:rPr>
          <w:rFonts w:ascii="Times New Roman" w:hAnsi="Times New Roman" w:cs="Times New Roman"/>
          <w:sz w:val="28"/>
          <w:szCs w:val="28"/>
        </w:rPr>
        <w:t>о района Республики Татарстан</w:t>
      </w:r>
      <w:r w:rsidR="00577857" w:rsidRPr="00577857">
        <w:rPr>
          <w:rFonts w:ascii="Times New Roman" w:hAnsi="Times New Roman" w:cs="Times New Roman"/>
          <w:sz w:val="28"/>
          <w:szCs w:val="28"/>
        </w:rPr>
        <w:t>.</w:t>
      </w:r>
    </w:p>
    <w:p w:rsidR="008E0F94" w:rsidRPr="008E0F94" w:rsidRDefault="00713E17" w:rsidP="008E0F94">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2. </w:t>
      </w:r>
      <w:r w:rsidR="008E0F94" w:rsidRPr="008E0F94">
        <w:rPr>
          <w:rFonts w:ascii="Times New Roman" w:hAnsi="Times New Roman" w:cs="Times New Roman"/>
          <w:sz w:val="28"/>
          <w:szCs w:val="28"/>
        </w:rPr>
        <w:t>Признать утратившими силу следующие решения Совета  муниципального образования «город Болгар» Спасского муниципального района Республики Татарстан:</w:t>
      </w:r>
    </w:p>
    <w:p w:rsidR="008E0F94" w:rsidRPr="008E0F94" w:rsidRDefault="008E0F94" w:rsidP="008E0F94">
      <w:pPr>
        <w:pStyle w:val="FORMATTEXT"/>
        <w:ind w:firstLine="568"/>
        <w:jc w:val="both"/>
        <w:rPr>
          <w:rFonts w:ascii="Times New Roman" w:hAnsi="Times New Roman" w:cs="Times New Roman"/>
          <w:sz w:val="28"/>
          <w:szCs w:val="28"/>
        </w:rPr>
      </w:pPr>
      <w:r w:rsidRPr="008E0F94">
        <w:rPr>
          <w:rFonts w:ascii="Times New Roman" w:hAnsi="Times New Roman" w:cs="Times New Roman"/>
          <w:sz w:val="28"/>
          <w:szCs w:val="28"/>
        </w:rPr>
        <w:t>2.1. от 29.11.2023 № 32-3 «Об утверждении Положения о муниципальном контроле в сфере благоустройства на территории муниципального образования «город Болгар» Спасского муниципального района Республики Татарстан»;</w:t>
      </w:r>
    </w:p>
    <w:p w:rsidR="008E0F94" w:rsidRPr="008E0F94" w:rsidRDefault="008E0F94" w:rsidP="008E0F94">
      <w:pPr>
        <w:pStyle w:val="FORMATTEXT"/>
        <w:ind w:firstLine="568"/>
        <w:jc w:val="both"/>
        <w:rPr>
          <w:rFonts w:ascii="Times New Roman" w:hAnsi="Times New Roman" w:cs="Times New Roman"/>
          <w:sz w:val="28"/>
          <w:szCs w:val="28"/>
        </w:rPr>
      </w:pPr>
      <w:r w:rsidRPr="008E0F94">
        <w:rPr>
          <w:rFonts w:ascii="Times New Roman" w:hAnsi="Times New Roman" w:cs="Times New Roman"/>
          <w:sz w:val="28"/>
          <w:szCs w:val="28"/>
        </w:rPr>
        <w:t>2.2.  от 06.03.2024 № 36-1 «О внесении изменений в решение  Совета муниципального  образования «город Болгар» Спасского муниципального района  Республики Татарстан от 29.11.2023 № 32-3 «Об утверждении Положения о муниципальном контроле в сфере благоустройства на территории муниципального образования «город Болгар» Спасского муниципального района  Республики Татарстан»;</w:t>
      </w:r>
    </w:p>
    <w:p w:rsidR="00EC3D6C" w:rsidRPr="00577857" w:rsidRDefault="008E0F94" w:rsidP="008E0F94">
      <w:pPr>
        <w:pStyle w:val="FORMATTEXT"/>
        <w:ind w:firstLine="568"/>
        <w:jc w:val="both"/>
        <w:rPr>
          <w:rFonts w:ascii="Times New Roman" w:hAnsi="Times New Roman" w:cs="Times New Roman"/>
          <w:sz w:val="28"/>
          <w:szCs w:val="28"/>
        </w:rPr>
      </w:pPr>
      <w:r w:rsidRPr="008E0F94">
        <w:rPr>
          <w:rFonts w:ascii="Times New Roman" w:hAnsi="Times New Roman" w:cs="Times New Roman"/>
          <w:sz w:val="28"/>
          <w:szCs w:val="28"/>
        </w:rPr>
        <w:t>2.3. от 30.04.2025 № 49-1 «О внесении изменений в решение  Совета муниципального  образования «город Болгар» Спасского муниципального района  Республики Татарстан от 29.11.2023 № 32-3 «Об утверждении Положения о муниципальном контроле в сфере благоустройства на территории муниципального образования «город Болгар» Спасского муниципального района  Республики Татарстан» (с изменениями от 06.03.2024 № 36-1).</w:t>
      </w:r>
    </w:p>
    <w:p w:rsidR="00A56C4E" w:rsidRDefault="00713E17" w:rsidP="0057785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w:t>
      </w:r>
      <w:r w:rsidR="00577857" w:rsidRPr="00577857">
        <w:rPr>
          <w:rFonts w:ascii="Times New Roman" w:hAnsi="Times New Roman" w:cs="Times New Roman"/>
          <w:sz w:val="28"/>
          <w:szCs w:val="28"/>
        </w:rPr>
        <w:t xml:space="preserve"> </w:t>
      </w:r>
      <w:r w:rsidR="00A56C4E" w:rsidRPr="00A56C4E">
        <w:rPr>
          <w:rFonts w:ascii="Times New Roman" w:hAnsi="Times New Roman" w:cs="Times New Roman"/>
          <w:sz w:val="28"/>
          <w:szCs w:val="28"/>
        </w:rPr>
        <w:t xml:space="preserve">Официально обнародовать настоящее решение на официальном сайте Спасского муниципального района РТ http://spasskiy.tatarstan.ru и официальном </w:t>
      </w:r>
      <w:r w:rsidR="00A56C4E" w:rsidRPr="00A56C4E">
        <w:rPr>
          <w:rFonts w:ascii="Times New Roman" w:hAnsi="Times New Roman" w:cs="Times New Roman"/>
          <w:sz w:val="28"/>
          <w:szCs w:val="28"/>
        </w:rPr>
        <w:lastRenderedPageBreak/>
        <w:t>портале правовой информации httр://pravo.tatarstan.ru</w:t>
      </w:r>
      <w:r w:rsidR="00537447">
        <w:rPr>
          <w:rFonts w:ascii="Times New Roman" w:hAnsi="Times New Roman" w:cs="Times New Roman"/>
          <w:sz w:val="28"/>
          <w:szCs w:val="28"/>
        </w:rPr>
        <w:t>.</w:t>
      </w:r>
    </w:p>
    <w:p w:rsidR="00577857" w:rsidRPr="00577857" w:rsidRDefault="00537447" w:rsidP="0057785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4. </w:t>
      </w:r>
      <w:r w:rsidR="00577857" w:rsidRPr="00577857">
        <w:rPr>
          <w:rFonts w:ascii="Times New Roman" w:hAnsi="Times New Roman" w:cs="Times New Roman"/>
          <w:sz w:val="28"/>
          <w:szCs w:val="28"/>
        </w:rPr>
        <w:t xml:space="preserve">Настоящее решение вступает в силу со дня его официального </w:t>
      </w:r>
      <w:r w:rsidR="00A56C4E" w:rsidRPr="00A56C4E">
        <w:rPr>
          <w:rFonts w:ascii="Times New Roman" w:hAnsi="Times New Roman" w:cs="Times New Roman"/>
          <w:sz w:val="28"/>
          <w:szCs w:val="28"/>
        </w:rPr>
        <w:t>обнародования</w:t>
      </w:r>
      <w:r w:rsidR="00577857" w:rsidRPr="00577857">
        <w:rPr>
          <w:rFonts w:ascii="Times New Roman" w:hAnsi="Times New Roman" w:cs="Times New Roman"/>
          <w:sz w:val="28"/>
          <w:szCs w:val="28"/>
        </w:rPr>
        <w:t xml:space="preserve">. </w:t>
      </w:r>
    </w:p>
    <w:p w:rsidR="00A03580" w:rsidRPr="00C91468" w:rsidRDefault="00537447" w:rsidP="00537447">
      <w:pPr>
        <w:jc w:val="both"/>
        <w:rPr>
          <w:szCs w:val="28"/>
        </w:rPr>
      </w:pPr>
      <w:r>
        <w:rPr>
          <w:szCs w:val="28"/>
        </w:rPr>
        <w:t xml:space="preserve">       </w:t>
      </w:r>
      <w:r w:rsidR="00577857" w:rsidRPr="00577857">
        <w:rPr>
          <w:szCs w:val="28"/>
        </w:rPr>
        <w:t xml:space="preserve"> </w:t>
      </w:r>
      <w:r w:rsidR="00A03580">
        <w:rPr>
          <w:szCs w:val="28"/>
        </w:rPr>
        <w:t>5.</w:t>
      </w:r>
      <w:r w:rsidR="00A03580" w:rsidRPr="00035786">
        <w:rPr>
          <w:rFonts w:eastAsia="Calibri"/>
          <w:szCs w:val="28"/>
        </w:rPr>
        <w:t xml:space="preserve"> </w:t>
      </w:r>
      <w:r w:rsidR="00A03580" w:rsidRPr="003B0ED8">
        <w:rPr>
          <w:rFonts w:eastAsia="Calibri"/>
          <w:szCs w:val="28"/>
        </w:rPr>
        <w:t>Контроль за исполнением настоящего решения возложить на Болгарский городской исполнительный комитет</w:t>
      </w:r>
      <w:r w:rsidRPr="00537447">
        <w:t xml:space="preserve"> </w:t>
      </w:r>
      <w:r w:rsidRPr="00537447">
        <w:rPr>
          <w:rFonts w:eastAsia="Calibri"/>
          <w:szCs w:val="28"/>
        </w:rPr>
        <w:t>Спасского муниципального района Республики Татарстан</w:t>
      </w:r>
      <w:r>
        <w:rPr>
          <w:rFonts w:eastAsia="Calibri"/>
          <w:szCs w:val="28"/>
        </w:rPr>
        <w:t>.</w:t>
      </w:r>
    </w:p>
    <w:p w:rsidR="00577857" w:rsidRPr="00577857" w:rsidRDefault="00577857" w:rsidP="006658A4">
      <w:pPr>
        <w:pStyle w:val="FORMATTEXT"/>
        <w:jc w:val="both"/>
        <w:rPr>
          <w:rFonts w:ascii="Times New Roman" w:hAnsi="Times New Roman" w:cs="Times New Roman"/>
          <w:sz w:val="28"/>
          <w:szCs w:val="28"/>
        </w:rPr>
      </w:pPr>
      <w:r w:rsidRPr="00577857">
        <w:rPr>
          <w:rFonts w:ascii="Times New Roman" w:hAnsi="Times New Roman" w:cs="Times New Roman"/>
          <w:sz w:val="28"/>
          <w:szCs w:val="28"/>
        </w:rPr>
        <w:t xml:space="preserve">  </w:t>
      </w:r>
    </w:p>
    <w:p w:rsidR="008E0F94" w:rsidRDefault="008E0F94" w:rsidP="006658A4">
      <w:pPr>
        <w:jc w:val="both"/>
        <w:rPr>
          <w:szCs w:val="28"/>
        </w:rPr>
      </w:pPr>
    </w:p>
    <w:p w:rsidR="008E0F94" w:rsidRDefault="008E0F94" w:rsidP="006658A4">
      <w:pPr>
        <w:jc w:val="both"/>
        <w:rPr>
          <w:szCs w:val="28"/>
        </w:rPr>
      </w:pPr>
    </w:p>
    <w:p w:rsidR="008E0F94" w:rsidRDefault="008E0F94" w:rsidP="006658A4">
      <w:pPr>
        <w:jc w:val="both"/>
        <w:rPr>
          <w:szCs w:val="28"/>
        </w:rPr>
      </w:pPr>
    </w:p>
    <w:p w:rsidR="008E0F94" w:rsidRDefault="008E0F94" w:rsidP="006658A4">
      <w:pPr>
        <w:jc w:val="both"/>
        <w:rPr>
          <w:szCs w:val="28"/>
        </w:rPr>
      </w:pPr>
    </w:p>
    <w:p w:rsidR="008E0F94" w:rsidRDefault="008E0F94" w:rsidP="006658A4">
      <w:pPr>
        <w:jc w:val="both"/>
        <w:rPr>
          <w:szCs w:val="28"/>
        </w:rPr>
      </w:pPr>
    </w:p>
    <w:p w:rsidR="006658A4" w:rsidRPr="005F23AD" w:rsidRDefault="006658A4" w:rsidP="006658A4">
      <w:pPr>
        <w:jc w:val="both"/>
        <w:rPr>
          <w:szCs w:val="28"/>
        </w:rPr>
      </w:pPr>
      <w:r>
        <w:rPr>
          <w:szCs w:val="28"/>
        </w:rPr>
        <w:t>Г</w:t>
      </w:r>
      <w:r w:rsidRPr="005F23AD">
        <w:rPr>
          <w:szCs w:val="28"/>
        </w:rPr>
        <w:t>лав</w:t>
      </w:r>
      <w:r>
        <w:rPr>
          <w:szCs w:val="28"/>
        </w:rPr>
        <w:t xml:space="preserve">а </w:t>
      </w:r>
      <w:r w:rsidRPr="005F23AD">
        <w:rPr>
          <w:szCs w:val="28"/>
        </w:rPr>
        <w:t xml:space="preserve">муниципального </w:t>
      </w:r>
    </w:p>
    <w:p w:rsidR="006658A4" w:rsidRDefault="006658A4" w:rsidP="006658A4">
      <w:pPr>
        <w:ind w:left="709" w:hanging="709"/>
        <w:jc w:val="both"/>
        <w:rPr>
          <w:szCs w:val="28"/>
        </w:rPr>
      </w:pPr>
      <w:r w:rsidRPr="005F23AD">
        <w:rPr>
          <w:szCs w:val="28"/>
        </w:rPr>
        <w:t>образования «город Болгар»</w:t>
      </w:r>
    </w:p>
    <w:p w:rsidR="006658A4" w:rsidRDefault="006658A4" w:rsidP="006658A4">
      <w:pPr>
        <w:ind w:left="709" w:hanging="709"/>
        <w:jc w:val="both"/>
        <w:rPr>
          <w:szCs w:val="28"/>
        </w:rPr>
      </w:pPr>
      <w:r>
        <w:rPr>
          <w:szCs w:val="28"/>
        </w:rPr>
        <w:t>Спасского муниципального района</w:t>
      </w:r>
    </w:p>
    <w:p w:rsidR="00577857" w:rsidRPr="00577857" w:rsidRDefault="006658A4" w:rsidP="00537447">
      <w:pPr>
        <w:ind w:left="709" w:right="-143" w:hanging="709"/>
        <w:jc w:val="both"/>
        <w:rPr>
          <w:szCs w:val="28"/>
        </w:rPr>
      </w:pPr>
      <w:r>
        <w:rPr>
          <w:szCs w:val="28"/>
        </w:rPr>
        <w:t>Республики Татарстан</w:t>
      </w:r>
      <w:r w:rsidRPr="005F23AD">
        <w:rPr>
          <w:szCs w:val="28"/>
        </w:rPr>
        <w:t xml:space="preserve">               </w:t>
      </w:r>
      <w:r>
        <w:rPr>
          <w:szCs w:val="28"/>
        </w:rPr>
        <w:t xml:space="preserve">       </w:t>
      </w:r>
      <w:r w:rsidRPr="005F23AD">
        <w:rPr>
          <w:szCs w:val="28"/>
        </w:rPr>
        <w:t xml:space="preserve">    </w:t>
      </w:r>
      <w:r>
        <w:rPr>
          <w:szCs w:val="28"/>
        </w:rPr>
        <w:t xml:space="preserve">       </w:t>
      </w:r>
      <w:r w:rsidRPr="005F23AD">
        <w:rPr>
          <w:szCs w:val="28"/>
        </w:rPr>
        <w:t xml:space="preserve">        </w:t>
      </w:r>
      <w:r>
        <w:rPr>
          <w:szCs w:val="28"/>
        </w:rPr>
        <w:t xml:space="preserve">  </w:t>
      </w:r>
      <w:r w:rsidR="003349D0">
        <w:rPr>
          <w:szCs w:val="28"/>
        </w:rPr>
        <w:t xml:space="preserve">         </w:t>
      </w:r>
      <w:r>
        <w:rPr>
          <w:szCs w:val="28"/>
        </w:rPr>
        <w:t xml:space="preserve"> </w:t>
      </w:r>
      <w:r w:rsidRPr="005F23AD">
        <w:rPr>
          <w:szCs w:val="28"/>
        </w:rPr>
        <w:t xml:space="preserve">    </w:t>
      </w:r>
      <w:r>
        <w:rPr>
          <w:szCs w:val="28"/>
        </w:rPr>
        <w:t xml:space="preserve">        </w:t>
      </w:r>
      <w:r w:rsidR="00537447">
        <w:rPr>
          <w:szCs w:val="28"/>
        </w:rPr>
        <w:t xml:space="preserve">            </w:t>
      </w:r>
      <w:r>
        <w:rPr>
          <w:szCs w:val="28"/>
        </w:rPr>
        <w:t xml:space="preserve">   </w:t>
      </w:r>
      <w:r w:rsidR="003349D0">
        <w:rPr>
          <w:szCs w:val="28"/>
        </w:rPr>
        <w:t xml:space="preserve"> </w:t>
      </w:r>
      <w:r>
        <w:rPr>
          <w:szCs w:val="28"/>
        </w:rPr>
        <w:t>Р.Л.Исланов</w:t>
      </w:r>
    </w:p>
    <w:p w:rsidR="008E0F94" w:rsidRDefault="005579F5" w:rsidP="00F61624">
      <w:pPr>
        <w:pStyle w:val="FORMATTEXT"/>
        <w:ind w:left="6237" w:hanging="6237"/>
        <w:jc w:val="both"/>
        <w:rPr>
          <w:rFonts w:ascii="Times New Roman" w:hAnsi="Times New Roman" w:cs="Times New Roman"/>
          <w:sz w:val="24"/>
          <w:szCs w:val="24"/>
        </w:rPr>
      </w:pPr>
      <w:r>
        <w:rPr>
          <w:rFonts w:ascii="Times New Roman" w:hAnsi="Times New Roman" w:cs="Times New Roman"/>
          <w:sz w:val="24"/>
          <w:szCs w:val="24"/>
        </w:rPr>
        <w:t xml:space="preserve">                                                               </w:t>
      </w:r>
      <w:r w:rsidR="00F61624">
        <w:rPr>
          <w:rFonts w:ascii="Times New Roman" w:hAnsi="Times New Roman" w:cs="Times New Roman"/>
          <w:sz w:val="24"/>
          <w:szCs w:val="24"/>
        </w:rPr>
        <w:t xml:space="preserve">                                       </w:t>
      </w:r>
      <w:r>
        <w:rPr>
          <w:rFonts w:ascii="Times New Roman" w:hAnsi="Times New Roman" w:cs="Times New Roman"/>
          <w:sz w:val="24"/>
          <w:szCs w:val="24"/>
        </w:rPr>
        <w:t xml:space="preserve"> </w:t>
      </w:r>
      <w:r w:rsidR="006718BE">
        <w:rPr>
          <w:rFonts w:ascii="Times New Roman" w:hAnsi="Times New Roman" w:cs="Times New Roman"/>
          <w:sz w:val="24"/>
          <w:szCs w:val="24"/>
        </w:rPr>
        <w:t xml:space="preserve">                                                                                                       </w:t>
      </w: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8E0F94" w:rsidRDefault="008E0F94" w:rsidP="00F61624">
      <w:pPr>
        <w:pStyle w:val="FORMATTEXT"/>
        <w:ind w:left="6237" w:hanging="6237"/>
        <w:jc w:val="both"/>
        <w:rPr>
          <w:rFonts w:ascii="Times New Roman" w:hAnsi="Times New Roman" w:cs="Times New Roman"/>
          <w:sz w:val="24"/>
          <w:szCs w:val="24"/>
        </w:rPr>
      </w:pPr>
    </w:p>
    <w:p w:rsidR="00AA13A2" w:rsidRPr="00675EE7" w:rsidRDefault="008E0F94" w:rsidP="00F61624">
      <w:pPr>
        <w:pStyle w:val="FORMATTEXT"/>
        <w:ind w:left="6237" w:hanging="623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658A4">
        <w:rPr>
          <w:rFonts w:ascii="Times New Roman" w:hAnsi="Times New Roman" w:cs="Times New Roman"/>
          <w:sz w:val="24"/>
          <w:szCs w:val="24"/>
        </w:rPr>
        <w:t>Приложение</w:t>
      </w:r>
    </w:p>
    <w:p w:rsidR="00AF3742" w:rsidRPr="00675EE7" w:rsidRDefault="00AA13A2" w:rsidP="00F61624">
      <w:pPr>
        <w:pStyle w:val="FORMATTEXT"/>
        <w:ind w:left="6237" w:hanging="6237"/>
        <w:jc w:val="both"/>
        <w:rPr>
          <w:rFonts w:ascii="Times New Roman" w:hAnsi="Times New Roman" w:cs="Times New Roman"/>
          <w:sz w:val="24"/>
          <w:szCs w:val="24"/>
        </w:rPr>
      </w:pPr>
      <w:r w:rsidRPr="00675EE7">
        <w:rPr>
          <w:rFonts w:ascii="Times New Roman" w:hAnsi="Times New Roman" w:cs="Times New Roman"/>
          <w:sz w:val="24"/>
          <w:szCs w:val="24"/>
        </w:rPr>
        <w:t>    </w:t>
      </w:r>
      <w:r w:rsidR="005579F5">
        <w:rPr>
          <w:rFonts w:ascii="Times New Roman" w:hAnsi="Times New Roman" w:cs="Times New Roman"/>
          <w:sz w:val="24"/>
          <w:szCs w:val="24"/>
        </w:rPr>
        <w:t xml:space="preserve">     </w:t>
      </w:r>
      <w:r w:rsidR="006658A4">
        <w:rPr>
          <w:rFonts w:ascii="Times New Roman" w:hAnsi="Times New Roman" w:cs="Times New Roman"/>
          <w:sz w:val="24"/>
          <w:szCs w:val="24"/>
        </w:rPr>
        <w:t xml:space="preserve"> </w:t>
      </w:r>
      <w:r w:rsidR="00F61624">
        <w:rPr>
          <w:rFonts w:ascii="Times New Roman" w:hAnsi="Times New Roman" w:cs="Times New Roman"/>
          <w:sz w:val="24"/>
          <w:szCs w:val="24"/>
        </w:rPr>
        <w:t xml:space="preserve">                                                                                             </w:t>
      </w:r>
      <w:r w:rsidR="006658A4">
        <w:rPr>
          <w:rFonts w:ascii="Times New Roman" w:hAnsi="Times New Roman" w:cs="Times New Roman"/>
          <w:sz w:val="24"/>
          <w:szCs w:val="24"/>
        </w:rPr>
        <w:t>к</w:t>
      </w:r>
      <w:r w:rsidRPr="00675EE7">
        <w:rPr>
          <w:rFonts w:ascii="Times New Roman" w:hAnsi="Times New Roman" w:cs="Times New Roman"/>
          <w:sz w:val="24"/>
          <w:szCs w:val="24"/>
        </w:rPr>
        <w:t> решени</w:t>
      </w:r>
      <w:r w:rsidR="006658A4">
        <w:rPr>
          <w:rFonts w:ascii="Times New Roman" w:hAnsi="Times New Roman" w:cs="Times New Roman"/>
          <w:sz w:val="24"/>
          <w:szCs w:val="24"/>
        </w:rPr>
        <w:t>ю</w:t>
      </w:r>
      <w:r w:rsidRPr="00675EE7">
        <w:rPr>
          <w:rFonts w:ascii="Times New Roman" w:hAnsi="Times New Roman" w:cs="Times New Roman"/>
          <w:sz w:val="24"/>
          <w:szCs w:val="24"/>
        </w:rPr>
        <w:t xml:space="preserve"> Совета </w:t>
      </w:r>
      <w:r w:rsidR="00AF3742" w:rsidRPr="00675EE7">
        <w:rPr>
          <w:rFonts w:ascii="Times New Roman" w:hAnsi="Times New Roman" w:cs="Times New Roman"/>
          <w:sz w:val="24"/>
          <w:szCs w:val="24"/>
        </w:rPr>
        <w:t>муниципального</w:t>
      </w:r>
    </w:p>
    <w:p w:rsidR="00AA13A2" w:rsidRPr="00675EE7" w:rsidRDefault="003D1774" w:rsidP="00F61624">
      <w:pPr>
        <w:pStyle w:val="FORMATTEXT"/>
        <w:ind w:left="6237" w:hanging="6237"/>
        <w:jc w:val="both"/>
        <w:rPr>
          <w:rFonts w:ascii="Times New Roman" w:hAnsi="Times New Roman" w:cs="Times New Roman"/>
          <w:sz w:val="24"/>
          <w:szCs w:val="24"/>
        </w:rPr>
      </w:pPr>
      <w:r>
        <w:rPr>
          <w:rFonts w:ascii="Times New Roman" w:hAnsi="Times New Roman" w:cs="Times New Roman"/>
          <w:sz w:val="24"/>
          <w:szCs w:val="24"/>
        </w:rPr>
        <w:t xml:space="preserve">                                                                  </w:t>
      </w:r>
      <w:r w:rsidR="003349D0">
        <w:rPr>
          <w:rFonts w:ascii="Times New Roman" w:hAnsi="Times New Roman" w:cs="Times New Roman"/>
          <w:sz w:val="24"/>
          <w:szCs w:val="24"/>
        </w:rPr>
        <w:t xml:space="preserve">             </w:t>
      </w:r>
      <w:r w:rsidR="005579F5">
        <w:rPr>
          <w:rFonts w:ascii="Times New Roman" w:hAnsi="Times New Roman" w:cs="Times New Roman"/>
          <w:sz w:val="24"/>
          <w:szCs w:val="24"/>
        </w:rPr>
        <w:t xml:space="preserve">        </w:t>
      </w:r>
      <w:r w:rsidR="006658A4">
        <w:rPr>
          <w:rFonts w:ascii="Times New Roman" w:hAnsi="Times New Roman" w:cs="Times New Roman"/>
          <w:sz w:val="24"/>
          <w:szCs w:val="24"/>
        </w:rPr>
        <w:t xml:space="preserve">  </w:t>
      </w:r>
      <w:r w:rsidR="00F61624">
        <w:rPr>
          <w:rFonts w:ascii="Times New Roman" w:hAnsi="Times New Roman" w:cs="Times New Roman"/>
          <w:sz w:val="24"/>
          <w:szCs w:val="24"/>
        </w:rPr>
        <w:t xml:space="preserve">             </w:t>
      </w:r>
      <w:r w:rsidR="006658A4">
        <w:rPr>
          <w:rFonts w:ascii="Times New Roman" w:hAnsi="Times New Roman" w:cs="Times New Roman"/>
          <w:sz w:val="24"/>
          <w:szCs w:val="24"/>
        </w:rPr>
        <w:t xml:space="preserve"> </w:t>
      </w:r>
      <w:r w:rsidR="00AF3742" w:rsidRPr="00675EE7">
        <w:rPr>
          <w:rFonts w:ascii="Times New Roman" w:hAnsi="Times New Roman" w:cs="Times New Roman"/>
          <w:sz w:val="24"/>
          <w:szCs w:val="24"/>
        </w:rPr>
        <w:t>образования «город Болгар</w:t>
      </w:r>
    </w:p>
    <w:p w:rsidR="00AA13A2" w:rsidRPr="00675EE7" w:rsidRDefault="006658A4" w:rsidP="00F61624">
      <w:pPr>
        <w:pStyle w:val="FORMATTEXT"/>
        <w:ind w:left="6237" w:hanging="6237"/>
        <w:jc w:val="both"/>
        <w:rPr>
          <w:rFonts w:ascii="Times New Roman" w:hAnsi="Times New Roman" w:cs="Times New Roman"/>
          <w:sz w:val="24"/>
          <w:szCs w:val="24"/>
        </w:rPr>
      </w:pPr>
      <w:r>
        <w:rPr>
          <w:rFonts w:ascii="Times New Roman" w:hAnsi="Times New Roman" w:cs="Times New Roman"/>
          <w:sz w:val="24"/>
          <w:szCs w:val="24"/>
        </w:rPr>
        <w:t xml:space="preserve">                                                               </w:t>
      </w:r>
      <w:r w:rsidR="003349D0">
        <w:rPr>
          <w:rFonts w:ascii="Times New Roman" w:hAnsi="Times New Roman" w:cs="Times New Roman"/>
          <w:sz w:val="24"/>
          <w:szCs w:val="24"/>
        </w:rPr>
        <w:t xml:space="preserve">                            </w:t>
      </w:r>
      <w:r>
        <w:rPr>
          <w:rFonts w:ascii="Times New Roman" w:hAnsi="Times New Roman" w:cs="Times New Roman"/>
          <w:sz w:val="24"/>
          <w:szCs w:val="24"/>
        </w:rPr>
        <w:t xml:space="preserve">   </w:t>
      </w:r>
      <w:r w:rsidR="005579F5">
        <w:rPr>
          <w:rFonts w:ascii="Times New Roman" w:hAnsi="Times New Roman" w:cs="Times New Roman"/>
          <w:sz w:val="24"/>
          <w:szCs w:val="24"/>
        </w:rPr>
        <w:t xml:space="preserve">         </w:t>
      </w:r>
      <w:r>
        <w:rPr>
          <w:rFonts w:ascii="Times New Roman" w:hAnsi="Times New Roman" w:cs="Times New Roman"/>
          <w:sz w:val="24"/>
          <w:szCs w:val="24"/>
        </w:rPr>
        <w:t>С</w:t>
      </w:r>
      <w:r w:rsidR="00AF3742" w:rsidRPr="00675EE7">
        <w:rPr>
          <w:rFonts w:ascii="Times New Roman" w:hAnsi="Times New Roman" w:cs="Times New Roman"/>
          <w:sz w:val="24"/>
          <w:szCs w:val="24"/>
        </w:rPr>
        <w:t>пасс</w:t>
      </w:r>
      <w:r w:rsidR="00AA13A2" w:rsidRPr="00675EE7">
        <w:rPr>
          <w:rFonts w:ascii="Times New Roman" w:hAnsi="Times New Roman" w:cs="Times New Roman"/>
          <w:sz w:val="24"/>
          <w:szCs w:val="24"/>
        </w:rPr>
        <w:t>кого муниципального района</w:t>
      </w:r>
    </w:p>
    <w:p w:rsidR="00AA13A2" w:rsidRPr="00675EE7" w:rsidRDefault="003D1774" w:rsidP="00F61624">
      <w:pPr>
        <w:pStyle w:val="FORMATTEXT"/>
        <w:ind w:left="6237" w:hanging="6237"/>
        <w:jc w:val="both"/>
        <w:rPr>
          <w:rFonts w:ascii="Times New Roman" w:hAnsi="Times New Roman" w:cs="Times New Roman"/>
          <w:sz w:val="24"/>
          <w:szCs w:val="24"/>
        </w:rPr>
      </w:pPr>
      <w:r>
        <w:rPr>
          <w:rFonts w:ascii="Times New Roman" w:hAnsi="Times New Roman" w:cs="Times New Roman"/>
          <w:sz w:val="24"/>
          <w:szCs w:val="24"/>
        </w:rPr>
        <w:t xml:space="preserve">                                                      </w:t>
      </w:r>
      <w:r w:rsidR="003349D0">
        <w:rPr>
          <w:rFonts w:ascii="Times New Roman" w:hAnsi="Times New Roman" w:cs="Times New Roman"/>
          <w:sz w:val="24"/>
          <w:szCs w:val="24"/>
        </w:rPr>
        <w:t xml:space="preserve">                   </w:t>
      </w:r>
      <w:r w:rsidR="005579F5">
        <w:rPr>
          <w:rFonts w:ascii="Times New Roman" w:hAnsi="Times New Roman" w:cs="Times New Roman"/>
          <w:sz w:val="24"/>
          <w:szCs w:val="24"/>
        </w:rPr>
        <w:t xml:space="preserve">       </w:t>
      </w:r>
      <w:r w:rsidR="00F61624">
        <w:rPr>
          <w:rFonts w:ascii="Times New Roman" w:hAnsi="Times New Roman" w:cs="Times New Roman"/>
          <w:sz w:val="24"/>
          <w:szCs w:val="24"/>
        </w:rPr>
        <w:t xml:space="preserve">                      </w:t>
      </w:r>
      <w:r w:rsidR="005579F5">
        <w:rPr>
          <w:rFonts w:ascii="Times New Roman" w:hAnsi="Times New Roman" w:cs="Times New Roman"/>
          <w:sz w:val="24"/>
          <w:szCs w:val="24"/>
        </w:rPr>
        <w:t xml:space="preserve"> </w:t>
      </w:r>
      <w:r w:rsidR="00AA13A2" w:rsidRPr="00675EE7">
        <w:rPr>
          <w:rFonts w:ascii="Times New Roman" w:hAnsi="Times New Roman" w:cs="Times New Roman"/>
          <w:sz w:val="24"/>
          <w:szCs w:val="24"/>
        </w:rPr>
        <w:t>Республики Татарстан</w:t>
      </w:r>
    </w:p>
    <w:p w:rsidR="00AF3742" w:rsidRPr="00675EE7" w:rsidRDefault="003D1774" w:rsidP="00F61624">
      <w:pPr>
        <w:ind w:left="6237" w:hanging="6237"/>
        <w:jc w:val="both"/>
        <w:rPr>
          <w:sz w:val="24"/>
          <w:szCs w:val="24"/>
        </w:rPr>
      </w:pPr>
      <w:r>
        <w:rPr>
          <w:sz w:val="24"/>
          <w:szCs w:val="24"/>
        </w:rPr>
        <w:t xml:space="preserve">                                                    </w:t>
      </w:r>
      <w:r w:rsidR="003349D0">
        <w:rPr>
          <w:sz w:val="24"/>
          <w:szCs w:val="24"/>
        </w:rPr>
        <w:t xml:space="preserve">                            </w:t>
      </w:r>
      <w:r w:rsidR="006658A4">
        <w:rPr>
          <w:sz w:val="24"/>
          <w:szCs w:val="24"/>
        </w:rPr>
        <w:t xml:space="preserve">   </w:t>
      </w:r>
      <w:r w:rsidR="003349D0">
        <w:rPr>
          <w:sz w:val="24"/>
          <w:szCs w:val="24"/>
        </w:rPr>
        <w:t xml:space="preserve">     </w:t>
      </w:r>
      <w:r w:rsidR="005579F5">
        <w:rPr>
          <w:sz w:val="24"/>
          <w:szCs w:val="24"/>
        </w:rPr>
        <w:t xml:space="preserve">     </w:t>
      </w:r>
      <w:r w:rsidR="00F61624">
        <w:rPr>
          <w:sz w:val="24"/>
          <w:szCs w:val="24"/>
        </w:rPr>
        <w:t xml:space="preserve">        </w:t>
      </w:r>
      <w:r w:rsidR="005579F5">
        <w:rPr>
          <w:sz w:val="24"/>
          <w:szCs w:val="24"/>
        </w:rPr>
        <w:t xml:space="preserve">  </w:t>
      </w:r>
      <w:r w:rsidR="00AF3742" w:rsidRPr="00675EE7">
        <w:rPr>
          <w:sz w:val="24"/>
          <w:szCs w:val="24"/>
        </w:rPr>
        <w:t>о</w:t>
      </w:r>
      <w:r w:rsidR="00AA13A2" w:rsidRPr="00675EE7">
        <w:rPr>
          <w:sz w:val="24"/>
          <w:szCs w:val="24"/>
        </w:rPr>
        <w:t>т</w:t>
      </w:r>
      <w:r w:rsidR="00AF3742" w:rsidRPr="00675EE7">
        <w:rPr>
          <w:sz w:val="24"/>
          <w:szCs w:val="24"/>
        </w:rPr>
        <w:t xml:space="preserve"> </w:t>
      </w:r>
      <w:r>
        <w:rPr>
          <w:sz w:val="24"/>
          <w:szCs w:val="24"/>
        </w:rPr>
        <w:t>«</w:t>
      </w:r>
      <w:r w:rsidR="003349D0">
        <w:rPr>
          <w:sz w:val="24"/>
          <w:szCs w:val="24"/>
        </w:rPr>
        <w:t>___</w:t>
      </w:r>
      <w:r>
        <w:rPr>
          <w:sz w:val="24"/>
          <w:szCs w:val="24"/>
        </w:rPr>
        <w:t>»</w:t>
      </w:r>
      <w:r w:rsidR="003349D0">
        <w:rPr>
          <w:sz w:val="24"/>
          <w:szCs w:val="24"/>
        </w:rPr>
        <w:t>______</w:t>
      </w:r>
      <w:r w:rsidR="006658A4">
        <w:rPr>
          <w:sz w:val="24"/>
          <w:szCs w:val="24"/>
        </w:rPr>
        <w:t xml:space="preserve"> </w:t>
      </w:r>
      <w:r w:rsidR="00AF3742" w:rsidRPr="00675EE7">
        <w:rPr>
          <w:sz w:val="24"/>
          <w:szCs w:val="24"/>
        </w:rPr>
        <w:t xml:space="preserve"> </w:t>
      </w:r>
      <w:r w:rsidR="00AA13A2" w:rsidRPr="00675EE7">
        <w:rPr>
          <w:sz w:val="24"/>
          <w:szCs w:val="24"/>
        </w:rPr>
        <w:t>202</w:t>
      </w:r>
      <w:r w:rsidR="006658A4">
        <w:rPr>
          <w:sz w:val="24"/>
          <w:szCs w:val="24"/>
        </w:rPr>
        <w:t>6</w:t>
      </w:r>
      <w:r w:rsidR="00AA13A2" w:rsidRPr="00675EE7">
        <w:rPr>
          <w:sz w:val="24"/>
          <w:szCs w:val="24"/>
        </w:rPr>
        <w:t xml:space="preserve"> г. </w:t>
      </w:r>
      <w:r w:rsidR="00855596">
        <w:rPr>
          <w:sz w:val="24"/>
          <w:szCs w:val="24"/>
        </w:rPr>
        <w:t xml:space="preserve">№ </w:t>
      </w:r>
      <w:r w:rsidR="003349D0">
        <w:rPr>
          <w:sz w:val="24"/>
          <w:szCs w:val="24"/>
        </w:rPr>
        <w:t>_____</w:t>
      </w:r>
      <w:r>
        <w:rPr>
          <w:sz w:val="24"/>
          <w:szCs w:val="24"/>
        </w:rPr>
        <w:t xml:space="preserve">            </w:t>
      </w:r>
      <w:r w:rsidR="00AF3742" w:rsidRPr="00675EE7">
        <w:rPr>
          <w:sz w:val="24"/>
          <w:szCs w:val="24"/>
        </w:rPr>
        <w:t xml:space="preserve">   </w:t>
      </w:r>
      <w:r w:rsidR="00AA13A2" w:rsidRPr="00675EE7">
        <w:rPr>
          <w:sz w:val="24"/>
          <w:szCs w:val="24"/>
        </w:rPr>
        <w:t xml:space="preserve">  </w:t>
      </w:r>
    </w:p>
    <w:p w:rsidR="00577857" w:rsidRPr="00577857" w:rsidRDefault="00577857" w:rsidP="00577857">
      <w:pPr>
        <w:pStyle w:val="HEADERTEXT"/>
        <w:rPr>
          <w:rFonts w:ascii="Times New Roman" w:hAnsi="Times New Roman" w:cs="Times New Roman"/>
          <w:b/>
          <w:bCs/>
          <w:sz w:val="28"/>
          <w:szCs w:val="28"/>
        </w:rPr>
      </w:pPr>
    </w:p>
    <w:p w:rsidR="00577857" w:rsidRDefault="00577857" w:rsidP="00577857">
      <w:pPr>
        <w:pStyle w:val="HEADERTEXT"/>
        <w:jc w:val="center"/>
        <w:outlineLvl w:val="2"/>
        <w:rPr>
          <w:rFonts w:ascii="Times New Roman" w:hAnsi="Times New Roman" w:cs="Times New Roman"/>
          <w:b/>
          <w:bCs/>
          <w:color w:val="auto"/>
          <w:sz w:val="28"/>
          <w:szCs w:val="28"/>
        </w:rPr>
      </w:pPr>
      <w:r w:rsidRPr="00577857">
        <w:rPr>
          <w:rFonts w:ascii="Times New Roman" w:hAnsi="Times New Roman" w:cs="Times New Roman"/>
          <w:b/>
          <w:bCs/>
          <w:sz w:val="28"/>
          <w:szCs w:val="28"/>
        </w:rPr>
        <w:t xml:space="preserve"> </w:t>
      </w:r>
      <w:r w:rsidRPr="00577857">
        <w:rPr>
          <w:rFonts w:ascii="Times New Roman" w:hAnsi="Times New Roman" w:cs="Times New Roman"/>
          <w:b/>
          <w:bCs/>
          <w:color w:val="auto"/>
          <w:sz w:val="28"/>
          <w:szCs w:val="28"/>
        </w:rPr>
        <w:t>Положение о муниципальном контроле в сфере благоустройства на территории муниципального образования «</w:t>
      </w:r>
      <w:r w:rsidR="00A03580">
        <w:rPr>
          <w:rFonts w:ascii="Times New Roman" w:hAnsi="Times New Roman" w:cs="Times New Roman"/>
          <w:b/>
          <w:bCs/>
          <w:color w:val="auto"/>
          <w:sz w:val="28"/>
          <w:szCs w:val="28"/>
        </w:rPr>
        <w:t>город Болгар</w:t>
      </w:r>
      <w:r w:rsidRPr="00577857">
        <w:rPr>
          <w:rFonts w:ascii="Times New Roman" w:hAnsi="Times New Roman" w:cs="Times New Roman"/>
          <w:b/>
          <w:bCs/>
          <w:color w:val="auto"/>
          <w:sz w:val="28"/>
          <w:szCs w:val="28"/>
        </w:rPr>
        <w:t xml:space="preserve">» </w:t>
      </w:r>
      <w:r w:rsidR="00A03580">
        <w:rPr>
          <w:rFonts w:ascii="Times New Roman" w:hAnsi="Times New Roman" w:cs="Times New Roman"/>
          <w:b/>
          <w:bCs/>
          <w:color w:val="auto"/>
          <w:sz w:val="28"/>
          <w:szCs w:val="28"/>
        </w:rPr>
        <w:t>Спас</w:t>
      </w:r>
      <w:r w:rsidRPr="00577857">
        <w:rPr>
          <w:rFonts w:ascii="Times New Roman" w:hAnsi="Times New Roman" w:cs="Times New Roman"/>
          <w:b/>
          <w:bCs/>
          <w:color w:val="auto"/>
          <w:sz w:val="28"/>
          <w:szCs w:val="28"/>
        </w:rPr>
        <w:t xml:space="preserve">ского муниципального района Республики Татарстан </w:t>
      </w:r>
    </w:p>
    <w:p w:rsidR="006718BE" w:rsidRPr="00577857" w:rsidRDefault="006718BE" w:rsidP="00577857">
      <w:pPr>
        <w:pStyle w:val="HEADERTEXT"/>
        <w:jc w:val="center"/>
        <w:outlineLvl w:val="2"/>
        <w:rPr>
          <w:rFonts w:ascii="Times New Roman" w:hAnsi="Times New Roman" w:cs="Times New Roman"/>
          <w:b/>
          <w:bCs/>
          <w:color w:val="auto"/>
          <w:sz w:val="28"/>
          <w:szCs w:val="28"/>
        </w:rPr>
      </w:pPr>
    </w:p>
    <w:p w:rsidR="00577857" w:rsidRDefault="00577857" w:rsidP="00074062">
      <w:pPr>
        <w:pStyle w:val="HEADERTEXT"/>
        <w:numPr>
          <w:ilvl w:val="0"/>
          <w:numId w:val="29"/>
        </w:numPr>
        <w:jc w:val="center"/>
        <w:outlineLvl w:val="3"/>
        <w:rPr>
          <w:rFonts w:ascii="Times New Roman" w:hAnsi="Times New Roman" w:cs="Times New Roman"/>
          <w:b/>
          <w:bCs/>
          <w:color w:val="auto"/>
          <w:sz w:val="28"/>
          <w:szCs w:val="28"/>
        </w:rPr>
      </w:pPr>
      <w:r w:rsidRPr="00074062">
        <w:rPr>
          <w:rFonts w:ascii="Times New Roman" w:hAnsi="Times New Roman" w:cs="Times New Roman"/>
          <w:b/>
          <w:bCs/>
          <w:color w:val="auto"/>
          <w:sz w:val="28"/>
          <w:szCs w:val="28"/>
        </w:rPr>
        <w:t xml:space="preserve">Общие положения </w:t>
      </w:r>
    </w:p>
    <w:p w:rsidR="006658A4" w:rsidRDefault="006658A4" w:rsidP="006658A4">
      <w:pPr>
        <w:jc w:val="both"/>
        <w:rPr>
          <w:b/>
          <w:bCs/>
          <w:szCs w:val="28"/>
        </w:rPr>
      </w:pPr>
    </w:p>
    <w:p w:rsidR="006658A4" w:rsidRDefault="006658A4" w:rsidP="006658A4">
      <w:pPr>
        <w:ind w:firstLine="709"/>
        <w:jc w:val="both"/>
        <w:rPr>
          <w:b/>
          <w:bCs/>
          <w:szCs w:val="28"/>
        </w:rPr>
      </w:pPr>
      <w:r>
        <w:rPr>
          <w:bCs/>
          <w:szCs w:val="28"/>
        </w:rPr>
        <w:t xml:space="preserve">1.1. 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w:t>
      </w:r>
      <w:r w:rsidR="005579F5" w:rsidRPr="005579F5">
        <w:rPr>
          <w:bCs/>
          <w:szCs w:val="28"/>
        </w:rPr>
        <w:t>«город Болгар» Спасского муниципального района Республики Татарстан</w:t>
      </w:r>
      <w:r w:rsidR="005579F5" w:rsidRPr="00577857">
        <w:rPr>
          <w:b/>
          <w:bCs/>
          <w:szCs w:val="28"/>
        </w:rPr>
        <w:t xml:space="preserve"> </w:t>
      </w:r>
      <w:r>
        <w:rPr>
          <w:bCs/>
          <w:szCs w:val="28"/>
        </w:rPr>
        <w:t>(далее - муниципальный контроль).</w:t>
      </w:r>
    </w:p>
    <w:p w:rsidR="006658A4" w:rsidRDefault="006658A4" w:rsidP="006658A4">
      <w:pPr>
        <w:ind w:firstLine="709"/>
        <w:jc w:val="both"/>
        <w:rPr>
          <w:bCs/>
          <w:szCs w:val="28"/>
        </w:rPr>
      </w:pPr>
      <w:r>
        <w:rPr>
          <w:bCs/>
          <w:szCs w:val="28"/>
        </w:rPr>
        <w:t>1.2. Предметом муниципального контроля является:</w:t>
      </w:r>
    </w:p>
    <w:p w:rsidR="006658A4" w:rsidRDefault="006658A4" w:rsidP="005579F5">
      <w:pPr>
        <w:ind w:firstLine="709"/>
        <w:jc w:val="both"/>
        <w:rPr>
          <w:bCs/>
          <w:szCs w:val="28"/>
        </w:rPr>
      </w:pPr>
      <w:r>
        <w:rPr>
          <w:bCs/>
          <w:szCs w:val="28"/>
        </w:rPr>
        <w:t>1)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нормативными правовы</w:t>
      </w:r>
      <w:r w:rsidR="00537447">
        <w:rPr>
          <w:bCs/>
          <w:szCs w:val="28"/>
        </w:rPr>
        <w:t>ми актами Российской Федерации</w:t>
      </w:r>
      <w:r>
        <w:rPr>
          <w:bCs/>
          <w:szCs w:val="28"/>
        </w:rPr>
        <w:t xml:space="preserve">, Правилами благоустройства </w:t>
      </w:r>
      <w:r w:rsidR="005579F5">
        <w:rPr>
          <w:bCs/>
          <w:szCs w:val="28"/>
        </w:rPr>
        <w:t xml:space="preserve">на территории муниципального образования </w:t>
      </w:r>
      <w:r w:rsidR="005579F5" w:rsidRPr="005579F5">
        <w:rPr>
          <w:b/>
          <w:bCs/>
          <w:szCs w:val="28"/>
        </w:rPr>
        <w:t xml:space="preserve"> </w:t>
      </w:r>
      <w:r w:rsidR="005579F5" w:rsidRPr="005579F5">
        <w:rPr>
          <w:bCs/>
          <w:szCs w:val="28"/>
        </w:rPr>
        <w:t>«город Болгар» Спасского муниципального района Республики Татарстан</w:t>
      </w:r>
      <w:r w:rsidR="005579F5">
        <w:rPr>
          <w:bCs/>
          <w:szCs w:val="28"/>
        </w:rPr>
        <w:t xml:space="preserve"> (далее – Правила),</w:t>
      </w:r>
      <w:r>
        <w:rPr>
          <w:bCs/>
          <w:szCs w:val="28"/>
        </w:rPr>
        <w:t xml:space="preserve"> требований</w:t>
      </w:r>
      <w:r w:rsidR="005579F5">
        <w:rPr>
          <w:bCs/>
          <w:szCs w:val="28"/>
        </w:rPr>
        <w:t xml:space="preserve"> </w:t>
      </w:r>
      <w:r>
        <w:rPr>
          <w:bCs/>
          <w:szCs w:val="28"/>
        </w:rPr>
        <w:t xml:space="preserve">к обеспечению доступности для инвалидов объектов социальной, инженерной и транспортной инфраструктур и предоставляемых услуг </w:t>
      </w:r>
      <w:r>
        <w:rPr>
          <w:szCs w:val="28"/>
          <w:shd w:val="clear" w:color="auto" w:fill="FFFFFF"/>
        </w:rPr>
        <w:t>(далее также – обязательные требования)</w:t>
      </w:r>
      <w:r>
        <w:rPr>
          <w:bCs/>
          <w:szCs w:val="28"/>
        </w:rPr>
        <w:t>.</w:t>
      </w:r>
    </w:p>
    <w:p w:rsidR="006658A4" w:rsidRDefault="006658A4" w:rsidP="006658A4">
      <w:pPr>
        <w:ind w:firstLine="709"/>
        <w:jc w:val="both"/>
        <w:rPr>
          <w:bCs/>
          <w:szCs w:val="28"/>
        </w:rPr>
      </w:pPr>
      <w:r>
        <w:rPr>
          <w:bCs/>
          <w:szCs w:val="28"/>
        </w:rPr>
        <w:t xml:space="preserve">2) </w:t>
      </w:r>
      <w:r>
        <w:rPr>
          <w:szCs w:val="28"/>
        </w:rPr>
        <w:t>исполнение решений, принимаемых по результатам контрольных (надзорных) мероприятий.</w:t>
      </w:r>
    </w:p>
    <w:p w:rsidR="006658A4" w:rsidRDefault="006658A4" w:rsidP="006658A4">
      <w:pPr>
        <w:ind w:firstLine="709"/>
        <w:jc w:val="both"/>
        <w:rPr>
          <w:bCs/>
          <w:szCs w:val="28"/>
        </w:rPr>
      </w:pPr>
      <w:r>
        <w:rPr>
          <w:bCs/>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6658A4" w:rsidRDefault="006658A4" w:rsidP="006658A4">
      <w:pPr>
        <w:ind w:firstLine="709"/>
        <w:jc w:val="both"/>
        <w:rPr>
          <w:bCs/>
          <w:szCs w:val="28"/>
        </w:rPr>
      </w:pPr>
      <w:r>
        <w:rPr>
          <w:bCs/>
          <w:szCs w:val="28"/>
        </w:rPr>
        <w:t>1.3. Объектами муниципального контроля (далее - объект контроля) являются:</w:t>
      </w:r>
    </w:p>
    <w:p w:rsidR="006658A4" w:rsidRDefault="006658A4" w:rsidP="006658A4">
      <w:pPr>
        <w:ind w:firstLine="709"/>
        <w:jc w:val="both"/>
        <w:rPr>
          <w:bCs/>
          <w:szCs w:val="28"/>
        </w:rPr>
      </w:pPr>
      <w:r>
        <w:rPr>
          <w:bCs/>
          <w:szCs w:val="28"/>
        </w:rPr>
        <w:t>деятельность, действия (бездействие) контролируемых лиц в сфере благоустройства территории,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6658A4" w:rsidRDefault="006658A4" w:rsidP="006658A4">
      <w:pPr>
        <w:ind w:firstLine="709"/>
        <w:jc w:val="both"/>
        <w:rPr>
          <w:bCs/>
          <w:szCs w:val="28"/>
        </w:rPr>
      </w:pPr>
      <w:r>
        <w:rPr>
          <w:bCs/>
          <w:szCs w:val="28"/>
        </w:rPr>
        <w:t>результаты деятельности контролируемых лиц, в том числе работы и услуги, к которым предъявляются обязательные требования;</w:t>
      </w:r>
    </w:p>
    <w:p w:rsidR="006658A4" w:rsidRDefault="006658A4" w:rsidP="006658A4">
      <w:pPr>
        <w:ind w:firstLine="709"/>
        <w:jc w:val="both"/>
        <w:rPr>
          <w:bCs/>
          <w:szCs w:val="28"/>
        </w:rPr>
      </w:pPr>
      <w:r>
        <w:rPr>
          <w:bCs/>
          <w:szCs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6658A4" w:rsidRDefault="006658A4" w:rsidP="006658A4">
      <w:pPr>
        <w:ind w:firstLine="709"/>
        <w:jc w:val="both"/>
        <w:rPr>
          <w:bCs/>
          <w:szCs w:val="28"/>
        </w:rPr>
      </w:pPr>
      <w:r>
        <w:rPr>
          <w:bCs/>
          <w:szCs w:val="28"/>
        </w:rPr>
        <w:t xml:space="preserve">1.4. Муниципальный контроль на территории муниципального </w:t>
      </w:r>
      <w:r w:rsidRPr="005579F5">
        <w:rPr>
          <w:bCs/>
          <w:szCs w:val="28"/>
        </w:rPr>
        <w:t xml:space="preserve">образования </w:t>
      </w:r>
      <w:r w:rsidR="005579F5" w:rsidRPr="005579F5">
        <w:rPr>
          <w:bCs/>
          <w:szCs w:val="28"/>
        </w:rPr>
        <w:t>«город Болгар» Спасского муниципального района Республики Татарстан</w:t>
      </w:r>
      <w:r>
        <w:rPr>
          <w:bCs/>
          <w:szCs w:val="28"/>
        </w:rPr>
        <w:t xml:space="preserve"> </w:t>
      </w:r>
      <w:r w:rsidR="00537447">
        <w:rPr>
          <w:bCs/>
          <w:szCs w:val="28"/>
        </w:rPr>
        <w:lastRenderedPageBreak/>
        <w:t xml:space="preserve">осуществляется </w:t>
      </w:r>
      <w:r w:rsidR="00B21704">
        <w:rPr>
          <w:bCs/>
          <w:szCs w:val="28"/>
        </w:rPr>
        <w:t xml:space="preserve">Болгарским городским исполнительным комитетом </w:t>
      </w:r>
      <w:r w:rsidR="00B21704" w:rsidRPr="00B21704">
        <w:rPr>
          <w:bCs/>
          <w:szCs w:val="28"/>
        </w:rPr>
        <w:t xml:space="preserve">Спасского муниципального района Республики Татарстан </w:t>
      </w:r>
      <w:r>
        <w:rPr>
          <w:bCs/>
          <w:szCs w:val="28"/>
        </w:rPr>
        <w:t>(далее – контрольный орган (управление, отдел).</w:t>
      </w:r>
    </w:p>
    <w:p w:rsidR="006658A4" w:rsidRDefault="006658A4" w:rsidP="006658A4">
      <w:pPr>
        <w:ind w:firstLine="709"/>
        <w:jc w:val="both"/>
        <w:rPr>
          <w:bCs/>
          <w:szCs w:val="28"/>
        </w:rPr>
      </w:pPr>
      <w:r>
        <w:rPr>
          <w:bCs/>
          <w:szCs w:val="28"/>
        </w:rPr>
        <w:t>1.5. Учет объектов контроля осуществляется посредством создания:</w:t>
      </w:r>
    </w:p>
    <w:p w:rsidR="006658A4" w:rsidRDefault="00714571" w:rsidP="005579F5">
      <w:pPr>
        <w:jc w:val="both"/>
        <w:rPr>
          <w:bCs/>
          <w:szCs w:val="28"/>
        </w:rPr>
      </w:pPr>
      <w:r>
        <w:rPr>
          <w:bCs/>
          <w:szCs w:val="28"/>
        </w:rPr>
        <w:t xml:space="preserve">          </w:t>
      </w:r>
      <w:r w:rsidR="006658A4">
        <w:rPr>
          <w:bCs/>
          <w:szCs w:val="28"/>
        </w:rPr>
        <w:t>единого реестра контрольных (надзорных) мероприятий;</w:t>
      </w:r>
    </w:p>
    <w:p w:rsidR="006658A4" w:rsidRDefault="00714571" w:rsidP="005579F5">
      <w:pPr>
        <w:jc w:val="both"/>
        <w:rPr>
          <w:bCs/>
          <w:szCs w:val="28"/>
        </w:rPr>
      </w:pPr>
      <w:r>
        <w:rPr>
          <w:bCs/>
          <w:szCs w:val="28"/>
        </w:rPr>
        <w:t xml:space="preserve">          </w:t>
      </w:r>
      <w:r w:rsidR="006658A4">
        <w:rPr>
          <w:bCs/>
          <w:szCs w:val="28"/>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6658A4" w:rsidRDefault="00714571" w:rsidP="005579F5">
      <w:pPr>
        <w:jc w:val="both"/>
        <w:rPr>
          <w:bCs/>
          <w:szCs w:val="28"/>
        </w:rPr>
      </w:pPr>
      <w:r>
        <w:rPr>
          <w:bCs/>
          <w:szCs w:val="28"/>
        </w:rPr>
        <w:t xml:space="preserve">          </w:t>
      </w:r>
      <w:r w:rsidR="006658A4">
        <w:rPr>
          <w:bCs/>
          <w:szCs w:val="28"/>
        </w:rPr>
        <w:t>иных государственных и муниципальных информационных систем путем межведомственного информационного взаимодействия.</w:t>
      </w:r>
    </w:p>
    <w:p w:rsidR="006658A4" w:rsidRDefault="006658A4" w:rsidP="006658A4">
      <w:pPr>
        <w:ind w:firstLine="709"/>
        <w:jc w:val="both"/>
        <w:rPr>
          <w:bCs/>
          <w:szCs w:val="28"/>
        </w:rPr>
      </w:pPr>
      <w:r>
        <w:rPr>
          <w:bCs/>
          <w:szCs w:val="28"/>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информационных систем контрольных (надзорных) органов.</w:t>
      </w:r>
    </w:p>
    <w:p w:rsidR="006658A4" w:rsidRDefault="006658A4" w:rsidP="006658A4">
      <w:pPr>
        <w:ind w:firstLine="709"/>
        <w:jc w:val="both"/>
        <w:rPr>
          <w:bCs/>
          <w:szCs w:val="28"/>
        </w:rPr>
      </w:pPr>
      <w:r>
        <w:rPr>
          <w:bCs/>
          <w:szCs w:val="28"/>
        </w:rPr>
        <w:t>1.6. От имени контрольного органа муниципальный контроль вправе осуществлять следующие должностные лица:</w:t>
      </w:r>
    </w:p>
    <w:p w:rsidR="006658A4" w:rsidRDefault="006658A4" w:rsidP="006658A4">
      <w:pPr>
        <w:ind w:firstLine="709"/>
        <w:jc w:val="both"/>
        <w:rPr>
          <w:bCs/>
          <w:szCs w:val="28"/>
        </w:rPr>
      </w:pPr>
      <w:r>
        <w:rPr>
          <w:bCs/>
          <w:szCs w:val="28"/>
        </w:rPr>
        <w:t>1) руководитель контрольного органа;</w:t>
      </w:r>
    </w:p>
    <w:p w:rsidR="006658A4" w:rsidRDefault="006658A4" w:rsidP="006658A4">
      <w:pPr>
        <w:ind w:firstLine="709"/>
        <w:jc w:val="both"/>
        <w:rPr>
          <w:bCs/>
          <w:szCs w:val="28"/>
        </w:rPr>
      </w:pPr>
      <w:r>
        <w:rPr>
          <w:bCs/>
          <w:szCs w:val="28"/>
        </w:rPr>
        <w:t>2) заместитель руководителя контрольного органа;</w:t>
      </w:r>
    </w:p>
    <w:p w:rsidR="006658A4" w:rsidRDefault="006658A4" w:rsidP="006658A4">
      <w:pPr>
        <w:ind w:firstLine="709"/>
        <w:jc w:val="both"/>
        <w:rPr>
          <w:bCs/>
          <w:szCs w:val="28"/>
        </w:rPr>
      </w:pPr>
      <w:r>
        <w:rPr>
          <w:bCs/>
          <w:szCs w:val="28"/>
        </w:rPr>
        <w:t>1.7. 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rsidR="006658A4" w:rsidRDefault="006658A4" w:rsidP="006658A4">
      <w:pPr>
        <w:ind w:firstLine="709"/>
        <w:jc w:val="both"/>
        <w:rPr>
          <w:bCs/>
          <w:szCs w:val="28"/>
        </w:rPr>
      </w:pPr>
      <w:r>
        <w:rPr>
          <w:bCs/>
          <w:szCs w:val="28"/>
        </w:rPr>
        <w:t>1.8. 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6658A4" w:rsidRDefault="006658A4" w:rsidP="006658A4">
      <w:pPr>
        <w:ind w:firstLine="709"/>
        <w:jc w:val="both"/>
        <w:rPr>
          <w:bCs/>
          <w:szCs w:val="28"/>
        </w:rPr>
      </w:pPr>
      <w:r>
        <w:rPr>
          <w:bCs/>
          <w:szCs w:val="28"/>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6658A4" w:rsidRDefault="006658A4" w:rsidP="006658A4">
      <w:pPr>
        <w:ind w:firstLine="709"/>
        <w:jc w:val="both"/>
        <w:rPr>
          <w:bCs/>
          <w:szCs w:val="28"/>
        </w:rPr>
      </w:pPr>
      <w:r>
        <w:rPr>
          <w:bCs/>
          <w:szCs w:val="28"/>
        </w:rPr>
        <w:t>1.10. Исполнение муниципального контроля осуществляется на бесплатной основе.</w:t>
      </w:r>
    </w:p>
    <w:p w:rsidR="006658A4" w:rsidRDefault="006658A4" w:rsidP="006658A4">
      <w:pPr>
        <w:ind w:firstLine="709"/>
        <w:jc w:val="both"/>
        <w:rPr>
          <w:bCs/>
          <w:szCs w:val="28"/>
        </w:rPr>
      </w:pPr>
      <w:bookmarkStart w:id="0" w:name="Par46"/>
      <w:bookmarkEnd w:id="0"/>
      <w:r>
        <w:rPr>
          <w:bCs/>
          <w:szCs w:val="28"/>
        </w:rPr>
        <w:t>1.11. 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658A4" w:rsidRDefault="006658A4" w:rsidP="006658A4">
      <w:pPr>
        <w:ind w:firstLine="709"/>
        <w:jc w:val="both"/>
        <w:rPr>
          <w:bCs/>
          <w:szCs w:val="28"/>
        </w:rPr>
      </w:pPr>
      <w:bookmarkStart w:id="1" w:name="Par48"/>
      <w:bookmarkEnd w:id="1"/>
      <w:r>
        <w:rPr>
          <w:bCs/>
          <w:szCs w:val="28"/>
        </w:rPr>
        <w:t xml:space="preserve">1.12. Гражданин, не осуществляющий предпринимательской деятельности, являющийся контролируемым лицом, информируется о совершаемых </w:t>
      </w:r>
      <w:r>
        <w:rPr>
          <w:bCs/>
          <w:szCs w:val="28"/>
        </w:rPr>
        <w:lastRenderedPageBreak/>
        <w:t>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6658A4" w:rsidRDefault="006658A4" w:rsidP="006658A4">
      <w:pPr>
        <w:ind w:firstLine="709"/>
        <w:jc w:val="both"/>
        <w:rPr>
          <w:bCs/>
          <w:szCs w:val="28"/>
        </w:rPr>
      </w:pPr>
      <w:r>
        <w:rPr>
          <w:bCs/>
          <w:szCs w:val="28"/>
        </w:rPr>
        <w:t>1.13. Контролируемое лицо считается проинформированным надлежащим образом в случае, если:</w:t>
      </w:r>
    </w:p>
    <w:p w:rsidR="006658A4" w:rsidRDefault="006658A4" w:rsidP="006658A4">
      <w:pPr>
        <w:ind w:firstLine="709"/>
        <w:jc w:val="both"/>
        <w:rPr>
          <w:bCs/>
          <w:szCs w:val="28"/>
        </w:rPr>
      </w:pPr>
      <w:r>
        <w:rPr>
          <w:bCs/>
          <w:szCs w:val="28"/>
        </w:rPr>
        <w:t xml:space="preserve">1) сведения предоставлены контролируемому лицу в соответствии с </w:t>
      </w:r>
      <w:hyperlink w:anchor="Par46">
        <w:r>
          <w:rPr>
            <w:bCs/>
            <w:szCs w:val="28"/>
          </w:rPr>
          <w:t>пунктом 1.11</w:t>
        </w:r>
      </w:hyperlink>
      <w:r>
        <w:rPr>
          <w:bCs/>
          <w:szCs w:val="28"/>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w:t>
      </w:r>
      <w:hyperlink w:anchor="Par48">
        <w:r>
          <w:rPr>
            <w:bCs/>
            <w:szCs w:val="28"/>
          </w:rPr>
          <w:t>пунктом 1.12</w:t>
        </w:r>
      </w:hyperlink>
      <w:r>
        <w:rPr>
          <w:bCs/>
          <w:szCs w:val="28"/>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6658A4" w:rsidRDefault="006658A4" w:rsidP="006658A4">
      <w:pPr>
        <w:ind w:firstLine="709"/>
        <w:jc w:val="both"/>
        <w:rPr>
          <w:bCs/>
          <w:szCs w:val="28"/>
        </w:rPr>
      </w:pPr>
      <w:r>
        <w:rPr>
          <w:bCs/>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6658A4" w:rsidRDefault="006658A4" w:rsidP="006658A4">
      <w:pPr>
        <w:rPr>
          <w:b/>
          <w:bCs/>
          <w:szCs w:val="28"/>
        </w:rPr>
      </w:pPr>
    </w:p>
    <w:p w:rsidR="006658A4" w:rsidRDefault="006658A4" w:rsidP="006658A4">
      <w:pPr>
        <w:rPr>
          <w:b/>
          <w:bCs/>
          <w:szCs w:val="28"/>
        </w:rPr>
      </w:pPr>
    </w:p>
    <w:p w:rsidR="006658A4" w:rsidRDefault="006658A4" w:rsidP="006658A4">
      <w:pPr>
        <w:jc w:val="center"/>
        <w:rPr>
          <w:b/>
          <w:bCs/>
          <w:szCs w:val="28"/>
        </w:rPr>
      </w:pPr>
      <w:r>
        <w:rPr>
          <w:b/>
          <w:bCs/>
          <w:szCs w:val="28"/>
        </w:rPr>
        <w:t xml:space="preserve">2. </w:t>
      </w:r>
      <w:r>
        <w:rPr>
          <w:rFonts w:eastAsia="Calibri"/>
          <w:b/>
          <w:szCs w:val="28"/>
          <w:lang w:eastAsia="en-US"/>
        </w:rPr>
        <w:t>Управление рисками причинения вреда (ущерба) охраняемым</w:t>
      </w:r>
    </w:p>
    <w:p w:rsidR="006658A4" w:rsidRDefault="006658A4" w:rsidP="006658A4">
      <w:pPr>
        <w:pStyle w:val="ConsPlusTitle"/>
        <w:widowControl/>
        <w:jc w:val="center"/>
        <w:outlineLvl w:val="1"/>
        <w:rPr>
          <w:rFonts w:eastAsia="Calibri"/>
          <w:sz w:val="28"/>
          <w:szCs w:val="28"/>
          <w:lang w:eastAsia="en-US"/>
        </w:rPr>
      </w:pPr>
      <w:r>
        <w:rPr>
          <w:sz w:val="28"/>
          <w:szCs w:val="28"/>
        </w:rPr>
        <w:t xml:space="preserve">законом ценностям </w:t>
      </w:r>
    </w:p>
    <w:p w:rsidR="006658A4" w:rsidRDefault="006658A4" w:rsidP="006658A4">
      <w:pPr>
        <w:pStyle w:val="ConsPlusTitle"/>
        <w:widowControl/>
        <w:jc w:val="center"/>
        <w:outlineLvl w:val="1"/>
        <w:rPr>
          <w:rFonts w:eastAsia="Calibri"/>
          <w:b w:val="0"/>
          <w:sz w:val="28"/>
          <w:szCs w:val="28"/>
          <w:lang w:eastAsia="en-US"/>
        </w:rPr>
      </w:pPr>
    </w:p>
    <w:p w:rsidR="006658A4" w:rsidRDefault="006658A4" w:rsidP="006658A4">
      <w:pPr>
        <w:pStyle w:val="ConsPlusTitle"/>
        <w:widowControl/>
        <w:jc w:val="both"/>
        <w:outlineLvl w:val="1"/>
        <w:rPr>
          <w:rFonts w:eastAsia="Calibri"/>
          <w:b w:val="0"/>
          <w:sz w:val="28"/>
          <w:szCs w:val="28"/>
          <w:lang w:eastAsia="en-US"/>
        </w:rPr>
      </w:pPr>
      <w:r>
        <w:rPr>
          <w:rFonts w:eastAsia="Calibri"/>
          <w:b w:val="0"/>
          <w:sz w:val="28"/>
          <w:szCs w:val="28"/>
          <w:lang w:eastAsia="en-US"/>
        </w:rPr>
        <w:tab/>
        <w:t>2.1.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658A4" w:rsidRDefault="006658A4" w:rsidP="006658A4">
      <w:pPr>
        <w:pStyle w:val="ConsPlusTitle"/>
        <w:widowControl/>
        <w:jc w:val="both"/>
        <w:outlineLvl w:val="1"/>
        <w:rPr>
          <w:rFonts w:eastAsia="Calibri"/>
          <w:b w:val="0"/>
          <w:sz w:val="28"/>
          <w:szCs w:val="28"/>
          <w:lang w:eastAsia="en-US"/>
        </w:rPr>
      </w:pPr>
      <w:r>
        <w:rPr>
          <w:rFonts w:eastAsia="Calibri"/>
          <w:b w:val="0"/>
          <w:sz w:val="28"/>
          <w:szCs w:val="28"/>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6658A4" w:rsidRDefault="006658A4" w:rsidP="006658A4">
      <w:pPr>
        <w:pStyle w:val="ConsPlusTitle"/>
        <w:widowControl/>
        <w:jc w:val="both"/>
        <w:outlineLvl w:val="1"/>
        <w:rPr>
          <w:rFonts w:eastAsia="Calibri"/>
          <w:b w:val="0"/>
          <w:sz w:val="28"/>
          <w:szCs w:val="28"/>
          <w:lang w:eastAsia="en-US"/>
        </w:rPr>
      </w:pPr>
      <w:r>
        <w:rPr>
          <w:rFonts w:eastAsia="Calibri"/>
          <w:b w:val="0"/>
          <w:sz w:val="28"/>
          <w:szCs w:val="28"/>
          <w:lang w:eastAsia="en-US"/>
        </w:rPr>
        <w:lastRenderedPageBreak/>
        <w:tab/>
        <w:t>2.3. Перечень индикаторов риска нарушения обязательных требований по муниципальному контролю закреплен в Приложении № 4 к настоящему Положению.</w:t>
      </w:r>
    </w:p>
    <w:p w:rsidR="006658A4" w:rsidRDefault="006658A4" w:rsidP="006658A4">
      <w:pPr>
        <w:pStyle w:val="ConsPlusTitle"/>
        <w:widowControl/>
        <w:jc w:val="both"/>
        <w:outlineLvl w:val="1"/>
        <w:rPr>
          <w:rFonts w:eastAsia="Calibri"/>
          <w:b w:val="0"/>
          <w:sz w:val="28"/>
          <w:szCs w:val="28"/>
          <w:lang w:eastAsia="en-US"/>
        </w:rPr>
      </w:pPr>
      <w:r>
        <w:rPr>
          <w:rFonts w:eastAsia="Calibri"/>
          <w:b w:val="0"/>
          <w:sz w:val="28"/>
          <w:szCs w:val="28"/>
          <w:lang w:eastAsia="en-US"/>
        </w:rPr>
        <w:tab/>
      </w:r>
    </w:p>
    <w:p w:rsidR="006658A4" w:rsidRDefault="006658A4" w:rsidP="006658A4">
      <w:pPr>
        <w:jc w:val="center"/>
        <w:outlineLvl w:val="0"/>
        <w:rPr>
          <w:b/>
          <w:bCs/>
          <w:szCs w:val="28"/>
        </w:rPr>
      </w:pPr>
      <w:r>
        <w:rPr>
          <w:rFonts w:eastAsia="Calibri"/>
          <w:b/>
          <w:szCs w:val="28"/>
          <w:lang w:eastAsia="en-US"/>
        </w:rPr>
        <w:t>3.</w:t>
      </w:r>
      <w:r>
        <w:rPr>
          <w:b/>
          <w:bCs/>
          <w:szCs w:val="28"/>
        </w:rPr>
        <w:t xml:space="preserve"> Профилактические мероприятия, которые проводятся</w:t>
      </w:r>
    </w:p>
    <w:p w:rsidR="006658A4" w:rsidRDefault="006658A4" w:rsidP="006658A4">
      <w:pPr>
        <w:jc w:val="center"/>
        <w:rPr>
          <w:b/>
          <w:bCs/>
          <w:szCs w:val="28"/>
        </w:rPr>
      </w:pPr>
      <w:r>
        <w:rPr>
          <w:b/>
          <w:bCs/>
          <w:szCs w:val="28"/>
        </w:rPr>
        <w:t>при осуществлении муниципального контроля, их виды</w:t>
      </w:r>
    </w:p>
    <w:p w:rsidR="006658A4" w:rsidRDefault="006658A4" w:rsidP="006658A4">
      <w:pPr>
        <w:jc w:val="both"/>
        <w:rPr>
          <w:szCs w:val="28"/>
        </w:rPr>
      </w:pPr>
    </w:p>
    <w:p w:rsidR="006658A4" w:rsidRDefault="006658A4" w:rsidP="006658A4">
      <w:pPr>
        <w:ind w:firstLine="709"/>
        <w:jc w:val="both"/>
        <w:rPr>
          <w:szCs w:val="28"/>
        </w:rPr>
      </w:pPr>
      <w:r>
        <w:rPr>
          <w:szCs w:val="28"/>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6658A4" w:rsidRDefault="006658A4" w:rsidP="006658A4">
      <w:pPr>
        <w:ind w:firstLine="709"/>
        <w:jc w:val="both"/>
        <w:rPr>
          <w:szCs w:val="28"/>
        </w:rPr>
      </w:pPr>
      <w:r>
        <w:rPr>
          <w:szCs w:val="28"/>
        </w:rPr>
        <w:t>Утвержденная программа профилактики рисков причинения вреда размещается на официал</w:t>
      </w:r>
      <w:r w:rsidR="008E457B">
        <w:rPr>
          <w:szCs w:val="28"/>
        </w:rPr>
        <w:t xml:space="preserve">ьном сайте контрольного органа </w:t>
      </w:r>
      <w:r w:rsidR="00714571" w:rsidRPr="00C91468">
        <w:rPr>
          <w:szCs w:val="28"/>
        </w:rPr>
        <w:t>http:</w:t>
      </w:r>
      <w:r w:rsidR="00714571">
        <w:rPr>
          <w:szCs w:val="28"/>
        </w:rPr>
        <w:t>// spasskiy.tatarstan.ru</w:t>
      </w:r>
      <w:hyperlink r:id="rId8">
        <w:r>
          <w:rPr>
            <w:szCs w:val="28"/>
          </w:rPr>
          <w:t xml:space="preserve"> в информационно-телекоммуникационной сети «Интернет» (далее - официальный сайт контрольного органа).</w:t>
        </w:r>
      </w:hyperlink>
    </w:p>
    <w:p w:rsidR="006658A4" w:rsidRDefault="006658A4" w:rsidP="006658A4">
      <w:pPr>
        <w:ind w:firstLine="709"/>
        <w:jc w:val="both"/>
        <w:rPr>
          <w:szCs w:val="28"/>
        </w:rPr>
      </w:pPr>
      <w:r>
        <w:rPr>
          <w:szCs w:val="28"/>
        </w:rPr>
        <w:t>Контрольным органом также проводятся профилактические мероприятия, не предусмотренные программой профилактики рисков причинения вреда.</w:t>
      </w:r>
    </w:p>
    <w:p w:rsidR="006658A4" w:rsidRDefault="006658A4" w:rsidP="006658A4">
      <w:pPr>
        <w:ind w:firstLine="709"/>
        <w:jc w:val="both"/>
        <w:rPr>
          <w:szCs w:val="28"/>
        </w:rPr>
      </w:pPr>
      <w:r>
        <w:rPr>
          <w:szCs w:val="28"/>
        </w:rPr>
        <w:t>3.2.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6658A4" w:rsidRDefault="006658A4" w:rsidP="006658A4">
      <w:pPr>
        <w:ind w:firstLine="709"/>
        <w:jc w:val="both"/>
        <w:rPr>
          <w:szCs w:val="28"/>
        </w:rPr>
      </w:pPr>
      <w:r>
        <w:rPr>
          <w:szCs w:val="28"/>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6658A4" w:rsidRDefault="006658A4" w:rsidP="006658A4">
      <w:pPr>
        <w:ind w:firstLine="709"/>
        <w:jc w:val="both"/>
        <w:rPr>
          <w:szCs w:val="28"/>
        </w:rPr>
      </w:pPr>
      <w:r>
        <w:rPr>
          <w:szCs w:val="28"/>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6658A4" w:rsidRDefault="006658A4" w:rsidP="006658A4">
      <w:pPr>
        <w:ind w:firstLine="709"/>
        <w:jc w:val="both"/>
        <w:rPr>
          <w:szCs w:val="28"/>
        </w:rPr>
      </w:pPr>
      <w:r>
        <w:rPr>
          <w:szCs w:val="28"/>
        </w:rPr>
        <w:t>3.4. При осуществлении муниципального контроля контрольный орган проводит следующие виды профилактических мероприятий:</w:t>
      </w:r>
    </w:p>
    <w:p w:rsidR="006658A4" w:rsidRDefault="006658A4" w:rsidP="006658A4">
      <w:pPr>
        <w:ind w:firstLine="709"/>
        <w:jc w:val="both"/>
        <w:rPr>
          <w:szCs w:val="28"/>
        </w:rPr>
      </w:pPr>
      <w:r>
        <w:rPr>
          <w:szCs w:val="28"/>
        </w:rPr>
        <w:t>1) информирование;</w:t>
      </w:r>
    </w:p>
    <w:p w:rsidR="006658A4" w:rsidRDefault="006658A4" w:rsidP="006658A4">
      <w:pPr>
        <w:ind w:firstLine="709"/>
        <w:jc w:val="both"/>
        <w:rPr>
          <w:szCs w:val="28"/>
        </w:rPr>
      </w:pPr>
      <w:r>
        <w:rPr>
          <w:szCs w:val="28"/>
        </w:rPr>
        <w:t>2) объявление предостережения;</w:t>
      </w:r>
    </w:p>
    <w:p w:rsidR="006658A4" w:rsidRDefault="006658A4" w:rsidP="006658A4">
      <w:pPr>
        <w:ind w:firstLine="709"/>
        <w:jc w:val="both"/>
        <w:rPr>
          <w:szCs w:val="28"/>
        </w:rPr>
      </w:pPr>
      <w:r>
        <w:rPr>
          <w:szCs w:val="28"/>
        </w:rPr>
        <w:t>3) консультирование;</w:t>
      </w:r>
    </w:p>
    <w:p w:rsidR="006658A4" w:rsidRDefault="006658A4" w:rsidP="006658A4">
      <w:pPr>
        <w:ind w:firstLine="709"/>
        <w:jc w:val="both"/>
        <w:rPr>
          <w:szCs w:val="28"/>
        </w:rPr>
      </w:pPr>
      <w:r>
        <w:rPr>
          <w:szCs w:val="28"/>
        </w:rPr>
        <w:t>4) профилактический визит.</w:t>
      </w:r>
    </w:p>
    <w:p w:rsidR="006658A4" w:rsidRDefault="006658A4" w:rsidP="006658A4">
      <w:pPr>
        <w:ind w:firstLine="709"/>
        <w:jc w:val="both"/>
        <w:rPr>
          <w:szCs w:val="28"/>
        </w:rPr>
      </w:pPr>
      <w:r>
        <w:rPr>
          <w:szCs w:val="28"/>
        </w:rPr>
        <w:t>3.4.1.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6658A4" w:rsidRDefault="006658A4" w:rsidP="006658A4">
      <w:pPr>
        <w:ind w:firstLine="709"/>
        <w:jc w:val="both"/>
        <w:rPr>
          <w:szCs w:val="28"/>
        </w:rPr>
      </w:pPr>
      <w:r>
        <w:rPr>
          <w:szCs w:val="28"/>
        </w:rPr>
        <w:t xml:space="preserve">3.4.2. 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w:t>
      </w:r>
      <w:r>
        <w:rPr>
          <w:szCs w:val="28"/>
        </w:rPr>
        <w:lastRenderedPageBreak/>
        <w:t>документов, используемых контрольным (надзорным) органом» (далее – приказ Минэкономразвития России № 151).</w:t>
      </w:r>
    </w:p>
    <w:p w:rsidR="006658A4" w:rsidRDefault="006658A4" w:rsidP="006658A4">
      <w:pPr>
        <w:ind w:firstLine="709"/>
        <w:jc w:val="both"/>
        <w:rPr>
          <w:szCs w:val="28"/>
        </w:rPr>
      </w:pPr>
      <w:r>
        <w:rPr>
          <w:szCs w:val="28"/>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6658A4" w:rsidRDefault="006658A4" w:rsidP="006658A4">
      <w:pPr>
        <w:ind w:firstLine="709"/>
        <w:jc w:val="both"/>
        <w:rPr>
          <w:szCs w:val="28"/>
        </w:rPr>
      </w:pPr>
      <w:r>
        <w:rPr>
          <w:szCs w:val="28"/>
        </w:rPr>
        <w:t>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органа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6658A4" w:rsidRDefault="006658A4" w:rsidP="006658A4">
      <w:pPr>
        <w:ind w:firstLine="709"/>
        <w:jc w:val="both"/>
        <w:rPr>
          <w:szCs w:val="28"/>
        </w:rPr>
      </w:pPr>
      <w:r>
        <w:rPr>
          <w:szCs w:val="28"/>
        </w:rPr>
        <w:t>Возражение в отношении предостережения должно содержать:</w:t>
      </w:r>
    </w:p>
    <w:p w:rsidR="006658A4" w:rsidRDefault="006658A4" w:rsidP="006658A4">
      <w:pPr>
        <w:ind w:firstLine="709"/>
        <w:jc w:val="both"/>
        <w:rPr>
          <w:szCs w:val="28"/>
        </w:rPr>
      </w:pPr>
      <w:r>
        <w:rPr>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6658A4" w:rsidRDefault="006658A4" w:rsidP="006658A4">
      <w:pPr>
        <w:ind w:firstLine="709"/>
        <w:jc w:val="both"/>
        <w:rPr>
          <w:szCs w:val="28"/>
        </w:rPr>
      </w:pPr>
      <w:r>
        <w:rPr>
          <w:szCs w:val="28"/>
        </w:rPr>
        <w:t>б) сведения о предостережении и должностном лице, направившем такое предостережение;</w:t>
      </w:r>
    </w:p>
    <w:p w:rsidR="006658A4" w:rsidRDefault="006658A4" w:rsidP="006658A4">
      <w:pPr>
        <w:ind w:firstLine="709"/>
        <w:jc w:val="both"/>
        <w:rPr>
          <w:szCs w:val="28"/>
        </w:rPr>
      </w:pPr>
      <w:r>
        <w:rPr>
          <w:szCs w:val="28"/>
        </w:rPr>
        <w:t>в) доводы, на основании которых контролируемое лицо не согласен с предостережением (с приложением подтверждающих указанные доводы сведений и (или) документов).</w:t>
      </w:r>
    </w:p>
    <w:p w:rsidR="006658A4" w:rsidRDefault="006658A4" w:rsidP="006658A4">
      <w:pPr>
        <w:ind w:firstLine="709"/>
        <w:jc w:val="both"/>
        <w:rPr>
          <w:szCs w:val="28"/>
        </w:rPr>
      </w:pPr>
      <w:r>
        <w:rPr>
          <w:szCs w:val="28"/>
        </w:rPr>
        <w:t>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19 настоящего Положения, возражение в 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6658A4" w:rsidRDefault="006658A4" w:rsidP="006658A4">
      <w:pPr>
        <w:ind w:firstLine="709"/>
        <w:jc w:val="both"/>
        <w:rPr>
          <w:szCs w:val="28"/>
        </w:rPr>
      </w:pPr>
      <w:r>
        <w:rPr>
          <w:szCs w:val="28"/>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6658A4" w:rsidRDefault="006658A4" w:rsidP="006658A4">
      <w:pPr>
        <w:ind w:firstLine="709"/>
        <w:jc w:val="both"/>
        <w:rPr>
          <w:szCs w:val="28"/>
        </w:rPr>
      </w:pPr>
      <w:r>
        <w:rPr>
          <w:szCs w:val="28"/>
        </w:rPr>
        <w:t>По результатам рассмотрения контрольным (надзорным) органом возражения в отношении предостережения принимается одно из следующих решений:</w:t>
      </w:r>
    </w:p>
    <w:p w:rsidR="006658A4" w:rsidRDefault="006658A4" w:rsidP="006658A4">
      <w:pPr>
        <w:ind w:firstLine="709"/>
        <w:jc w:val="both"/>
        <w:rPr>
          <w:szCs w:val="28"/>
        </w:rPr>
      </w:pPr>
      <w:r>
        <w:rPr>
          <w:szCs w:val="28"/>
        </w:rPr>
        <w:t>а) об оставлении предостережения без изменения;</w:t>
      </w:r>
    </w:p>
    <w:p w:rsidR="006658A4" w:rsidRDefault="006658A4" w:rsidP="006658A4">
      <w:pPr>
        <w:ind w:firstLine="709"/>
        <w:jc w:val="both"/>
        <w:rPr>
          <w:szCs w:val="28"/>
        </w:rPr>
      </w:pPr>
      <w:r>
        <w:rPr>
          <w:szCs w:val="28"/>
        </w:rPr>
        <w:t>б) об отмене предостережения.</w:t>
      </w:r>
    </w:p>
    <w:p w:rsidR="006658A4" w:rsidRDefault="006658A4" w:rsidP="006658A4">
      <w:pPr>
        <w:ind w:firstLine="709"/>
        <w:jc w:val="both"/>
        <w:rPr>
          <w:szCs w:val="28"/>
        </w:rPr>
      </w:pPr>
      <w:r>
        <w:rPr>
          <w:szCs w:val="28"/>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6658A4" w:rsidRDefault="006658A4" w:rsidP="006658A4">
      <w:pPr>
        <w:ind w:firstLine="709"/>
        <w:jc w:val="both"/>
        <w:rPr>
          <w:szCs w:val="28"/>
        </w:rPr>
      </w:pPr>
      <w:r>
        <w:rPr>
          <w:szCs w:val="28"/>
        </w:rPr>
        <w:t xml:space="preserve">3.4.3. Должностное лицо, указанное в пункте 1.6. настоящего Положения, </w:t>
      </w:r>
      <w:r w:rsidR="00085F4B">
        <w:rPr>
          <w:szCs w:val="28"/>
        </w:rPr>
        <w:t>осуществляет</w:t>
      </w:r>
      <w:r>
        <w:rPr>
          <w:szCs w:val="28"/>
        </w:rPr>
        <w:t xml:space="preserve">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w:t>
      </w:r>
      <w:r w:rsidR="00085F4B">
        <w:rPr>
          <w:szCs w:val="28"/>
        </w:rPr>
        <w:t xml:space="preserve">дан Российской </w:t>
      </w:r>
      <w:r w:rsidR="00085F4B">
        <w:rPr>
          <w:szCs w:val="28"/>
        </w:rPr>
        <w:lastRenderedPageBreak/>
        <w:t xml:space="preserve">Федерации»), </w:t>
      </w:r>
      <w:r>
        <w:rPr>
          <w:szCs w:val="28"/>
        </w:rPr>
        <w:t>в устной форме по телефону, посредством видео-конференц-связи</w:t>
      </w:r>
      <w:r w:rsidR="00085F4B">
        <w:rPr>
          <w:szCs w:val="28"/>
        </w:rPr>
        <w:t xml:space="preserve"> или посредством</w:t>
      </w:r>
      <w:r w:rsidR="00085F4B" w:rsidRPr="00085F4B">
        <w:t xml:space="preserve"> </w:t>
      </w:r>
      <w:r w:rsidR="00085F4B" w:rsidRPr="00085F4B">
        <w:rPr>
          <w:szCs w:val="28"/>
        </w:rPr>
        <w:t>использования мобильного приложения "Инспектор"</w:t>
      </w:r>
      <w:r w:rsidR="00085F4B">
        <w:rPr>
          <w:szCs w:val="28"/>
        </w:rPr>
        <w:t xml:space="preserve">, </w:t>
      </w:r>
      <w:r>
        <w:rPr>
          <w:szCs w:val="28"/>
        </w:rPr>
        <w:t xml:space="preserve">на личном приеме у должностного лица </w:t>
      </w:r>
      <w:r w:rsidR="00B63E2C">
        <w:rPr>
          <w:szCs w:val="28"/>
        </w:rPr>
        <w:t xml:space="preserve">либо </w:t>
      </w:r>
      <w:r>
        <w:rPr>
          <w:szCs w:val="28"/>
        </w:rPr>
        <w:t xml:space="preserve">в ходе </w:t>
      </w:r>
      <w:r w:rsidR="00B63E2C">
        <w:rPr>
          <w:szCs w:val="28"/>
        </w:rPr>
        <w:t>проведения профилактического мероприятия</w:t>
      </w:r>
      <w:r w:rsidR="00085F4B">
        <w:rPr>
          <w:szCs w:val="28"/>
        </w:rPr>
        <w:t>,</w:t>
      </w:r>
      <w:r>
        <w:rPr>
          <w:szCs w:val="28"/>
        </w:rPr>
        <w:t xml:space="preserve"> контрольного (надзорного) мероприятия. </w:t>
      </w:r>
      <w:r w:rsidR="00085F4B">
        <w:rPr>
          <w:szCs w:val="28"/>
        </w:rPr>
        <w:t>Обращения</w:t>
      </w:r>
      <w:r w:rsidR="00085F4B" w:rsidRPr="00085F4B">
        <w:rPr>
          <w:szCs w:val="28"/>
        </w:rPr>
        <w:t xml:space="preserve"> контролируемых лиц </w:t>
      </w:r>
      <w:r w:rsidR="00085F4B">
        <w:rPr>
          <w:szCs w:val="28"/>
        </w:rPr>
        <w:t>могут быть направлены</w:t>
      </w:r>
      <w:r w:rsidR="00085F4B" w:rsidRPr="00085F4B">
        <w:rPr>
          <w:szCs w:val="28"/>
        </w:rPr>
        <w:t xml:space="preserve"> в том числе посредством единого портала государственных и муниципальных услуг или регионального портала госуда</w:t>
      </w:r>
      <w:r w:rsidR="00A245E3">
        <w:rPr>
          <w:szCs w:val="28"/>
        </w:rPr>
        <w:t>рственных и муниципальных услуг.</w:t>
      </w:r>
      <w:r w:rsidR="00085F4B" w:rsidRPr="00085F4B">
        <w:rPr>
          <w:szCs w:val="28"/>
        </w:rPr>
        <w:t xml:space="preserve"> </w:t>
      </w:r>
      <w:r w:rsidR="00B63E2C" w:rsidRPr="00B63E2C">
        <w:rPr>
          <w:szCs w:val="28"/>
        </w:rPr>
        <w:t>Консультирование осуществляется без взимания платы.</w:t>
      </w:r>
    </w:p>
    <w:p w:rsidR="006658A4" w:rsidRDefault="006658A4" w:rsidP="006658A4">
      <w:pPr>
        <w:ind w:firstLine="709"/>
        <w:jc w:val="both"/>
        <w:rPr>
          <w:szCs w:val="28"/>
        </w:rPr>
      </w:pPr>
      <w:r>
        <w:rPr>
          <w:szCs w:val="28"/>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6658A4" w:rsidRDefault="006658A4" w:rsidP="006658A4">
      <w:pPr>
        <w:ind w:firstLine="709"/>
        <w:jc w:val="both"/>
        <w:rPr>
          <w:szCs w:val="28"/>
        </w:rPr>
      </w:pPr>
      <w:r>
        <w:rPr>
          <w:szCs w:val="28"/>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6658A4" w:rsidRDefault="006658A4" w:rsidP="006658A4">
      <w:pPr>
        <w:ind w:firstLine="709"/>
        <w:jc w:val="both"/>
        <w:rPr>
          <w:szCs w:val="28"/>
        </w:rPr>
      </w:pPr>
      <w:r>
        <w:rPr>
          <w:szCs w:val="28"/>
        </w:rPr>
        <w:t>б) необходимых организационных и (или) технических мероприятиях,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6658A4" w:rsidRDefault="006658A4" w:rsidP="006658A4">
      <w:pPr>
        <w:ind w:firstLine="709"/>
        <w:jc w:val="both"/>
        <w:rPr>
          <w:szCs w:val="28"/>
        </w:rPr>
      </w:pPr>
      <w:r>
        <w:rPr>
          <w:szCs w:val="28"/>
        </w:rPr>
        <w:t>в) осуществление муниципального контроля.</w:t>
      </w:r>
    </w:p>
    <w:p w:rsidR="006658A4" w:rsidRDefault="006658A4" w:rsidP="006658A4">
      <w:pPr>
        <w:ind w:firstLine="709"/>
        <w:jc w:val="both"/>
        <w:rPr>
          <w:szCs w:val="28"/>
        </w:rPr>
      </w:pPr>
      <w:r>
        <w:rPr>
          <w:szCs w:val="28"/>
        </w:rPr>
        <w:t>Контрольный орган осуществляет запись в журнале учета проведенных консультирований, форма которого утверждается контрольным органом.</w:t>
      </w:r>
    </w:p>
    <w:p w:rsidR="006658A4" w:rsidRDefault="006658A4" w:rsidP="006658A4">
      <w:pPr>
        <w:ind w:firstLine="709"/>
        <w:jc w:val="both"/>
        <w:rPr>
          <w:rFonts w:eastAsia="Calibri"/>
          <w:szCs w:val="28"/>
          <w:lang w:eastAsia="en-US"/>
        </w:rPr>
      </w:pPr>
      <w:r>
        <w:rPr>
          <w:szCs w:val="28"/>
        </w:rPr>
        <w:t xml:space="preserve">3.4.4. </w:t>
      </w:r>
      <w:r>
        <w:rPr>
          <w:rFonts w:eastAsia="Calibri"/>
          <w:szCs w:val="28"/>
          <w:lang w:eastAsia="en-US"/>
        </w:rPr>
        <w:t xml:space="preserve">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6658A4" w:rsidRDefault="006658A4" w:rsidP="006658A4">
      <w:pPr>
        <w:pStyle w:val="ConsPlusTitle"/>
        <w:ind w:firstLine="709"/>
        <w:jc w:val="both"/>
        <w:outlineLvl w:val="1"/>
        <w:rPr>
          <w:rFonts w:eastAsia="Calibri"/>
          <w:b w:val="0"/>
          <w:sz w:val="28"/>
          <w:szCs w:val="28"/>
          <w:lang w:eastAsia="en-US"/>
        </w:rPr>
      </w:pPr>
      <w:r>
        <w:rPr>
          <w:rFonts w:eastAsia="Calibri"/>
          <w:b w:val="0"/>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оценку уровня соблюдения контролируемым лицом обязательных требований.</w:t>
      </w:r>
    </w:p>
    <w:p w:rsidR="006658A4" w:rsidRDefault="006658A4" w:rsidP="006658A4">
      <w:pPr>
        <w:pStyle w:val="ConsPlusTitle"/>
        <w:ind w:firstLine="709"/>
        <w:jc w:val="both"/>
        <w:outlineLvl w:val="1"/>
        <w:rPr>
          <w:rFonts w:eastAsia="Calibri"/>
          <w:b w:val="0"/>
          <w:sz w:val="28"/>
          <w:szCs w:val="28"/>
          <w:lang w:eastAsia="en-US"/>
        </w:rPr>
      </w:pPr>
      <w:r>
        <w:rPr>
          <w:rFonts w:eastAsia="Calibri"/>
          <w:b w:val="0"/>
          <w:sz w:val="28"/>
          <w:szCs w:val="28"/>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6658A4" w:rsidRDefault="006658A4" w:rsidP="006658A4">
      <w:pPr>
        <w:pStyle w:val="ConsPlusTitle"/>
        <w:ind w:firstLine="709"/>
        <w:jc w:val="both"/>
        <w:outlineLvl w:val="1"/>
        <w:rPr>
          <w:rFonts w:eastAsia="Calibri"/>
          <w:b w:val="0"/>
          <w:sz w:val="28"/>
          <w:szCs w:val="28"/>
          <w:lang w:eastAsia="en-US"/>
        </w:rPr>
      </w:pPr>
      <w:r>
        <w:rPr>
          <w:rFonts w:eastAsia="Calibri"/>
          <w:b w:val="0"/>
          <w:sz w:val="28"/>
          <w:szCs w:val="28"/>
          <w:lang w:eastAsia="en-US"/>
        </w:rPr>
        <w:t>3.4.4.1. Профилактические визиты по инициативе контролируемого лица проводятся в соответствии со статьей 52.2. Федерального закона № 248-ФЗ.</w:t>
      </w:r>
    </w:p>
    <w:p w:rsidR="006658A4" w:rsidRDefault="006658A4" w:rsidP="006658A4">
      <w:pPr>
        <w:pStyle w:val="ConsPlusTitle"/>
        <w:ind w:firstLine="709"/>
        <w:jc w:val="both"/>
        <w:outlineLvl w:val="1"/>
        <w:rPr>
          <w:rFonts w:eastAsia="Calibri"/>
          <w:b w:val="0"/>
          <w:sz w:val="28"/>
          <w:szCs w:val="28"/>
          <w:lang w:eastAsia="en-US"/>
        </w:rPr>
      </w:pPr>
      <w:r>
        <w:rPr>
          <w:rFonts w:eastAsia="Calibri"/>
          <w:b w:val="0"/>
          <w:sz w:val="28"/>
          <w:szCs w:val="28"/>
          <w:lang w:eastAsia="en-US"/>
        </w:rPr>
        <w:t>3.4.4.2. 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BF1419" w:rsidRPr="00F27797" w:rsidRDefault="00BF1419" w:rsidP="00BF1419">
      <w:pPr>
        <w:pStyle w:val="ConsPlusTitle"/>
        <w:ind w:firstLine="709"/>
        <w:jc w:val="both"/>
        <w:outlineLvl w:val="1"/>
        <w:rPr>
          <w:rFonts w:eastAsia="Calibri"/>
          <w:b w:val="0"/>
          <w:sz w:val="28"/>
          <w:szCs w:val="28"/>
          <w:lang w:eastAsia="en-US"/>
        </w:rPr>
      </w:pPr>
      <w:r w:rsidRPr="00F27797">
        <w:rPr>
          <w:rFonts w:eastAsia="Calibri"/>
          <w:b w:val="0"/>
          <w:sz w:val="28"/>
          <w:szCs w:val="28"/>
          <w:lang w:eastAsia="en-US"/>
        </w:rPr>
        <w:t>Обязательный профилактический визит не предусматривает отказ контролируемого лица от его проведения.</w:t>
      </w:r>
    </w:p>
    <w:p w:rsidR="00BF1419" w:rsidRPr="00F27797" w:rsidRDefault="00BF1419" w:rsidP="00BF1419">
      <w:pPr>
        <w:pStyle w:val="ConsPlusTitle"/>
        <w:ind w:firstLine="709"/>
        <w:jc w:val="both"/>
        <w:outlineLvl w:val="1"/>
        <w:rPr>
          <w:rFonts w:eastAsia="Calibri"/>
          <w:b w:val="0"/>
          <w:sz w:val="28"/>
          <w:szCs w:val="28"/>
          <w:lang w:eastAsia="en-US"/>
        </w:rPr>
      </w:pPr>
      <w:r w:rsidRPr="00F27797">
        <w:rPr>
          <w:rFonts w:eastAsia="Calibri"/>
          <w:b w:val="0"/>
          <w:sz w:val="28"/>
          <w:szCs w:val="28"/>
          <w:lang w:eastAsia="en-US"/>
        </w:rPr>
        <w:t xml:space="preserve">3.4.4.3. Периодичность проведения обязательных профилактических </w:t>
      </w:r>
      <w:r w:rsidRPr="00F27797">
        <w:rPr>
          <w:rFonts w:eastAsia="Calibri"/>
          <w:b w:val="0"/>
          <w:sz w:val="28"/>
          <w:szCs w:val="28"/>
          <w:lang w:eastAsia="en-US"/>
        </w:rPr>
        <w:lastRenderedPageBreak/>
        <w:t>визитов, отнесенных к определенным категориям риска, устанавливаются соразмерно рискам причинения вреда (ущерба).</w:t>
      </w:r>
    </w:p>
    <w:p w:rsidR="00BF1419" w:rsidRPr="00F27797" w:rsidRDefault="00BF1419" w:rsidP="00BF1419">
      <w:pPr>
        <w:pStyle w:val="ConsPlusTitle"/>
        <w:ind w:firstLine="709"/>
        <w:jc w:val="both"/>
        <w:outlineLvl w:val="1"/>
        <w:rPr>
          <w:rFonts w:eastAsia="Calibri"/>
          <w:b w:val="0"/>
          <w:sz w:val="28"/>
          <w:szCs w:val="28"/>
          <w:lang w:eastAsia="en-US"/>
        </w:rPr>
      </w:pPr>
      <w:r w:rsidRPr="00F27797">
        <w:rPr>
          <w:rFonts w:eastAsia="Calibri"/>
          <w:b w:val="0"/>
          <w:sz w:val="28"/>
          <w:szCs w:val="28"/>
          <w:lang w:eastAsia="en-US"/>
        </w:rPr>
        <w:t>Обязательные профилактические визиты в рамках муниципального контроля осуществляются со следующей периодичностью:</w:t>
      </w:r>
    </w:p>
    <w:p w:rsidR="00BF1419" w:rsidRPr="00F27797" w:rsidRDefault="00BF1419" w:rsidP="00BF1419">
      <w:pPr>
        <w:pStyle w:val="ConsPlusTitle"/>
        <w:ind w:firstLine="709"/>
        <w:jc w:val="both"/>
        <w:outlineLvl w:val="1"/>
        <w:rPr>
          <w:rFonts w:eastAsia="Calibri"/>
          <w:b w:val="0"/>
          <w:sz w:val="28"/>
          <w:szCs w:val="28"/>
          <w:lang w:eastAsia="en-US"/>
        </w:rPr>
      </w:pPr>
      <w:r w:rsidRPr="00F27797">
        <w:rPr>
          <w:rFonts w:eastAsia="Calibri"/>
          <w:b w:val="0"/>
          <w:sz w:val="28"/>
          <w:szCs w:val="28"/>
          <w:lang w:eastAsia="en-US"/>
        </w:rPr>
        <w:t>1) для объектов контроля, отнесенных к категории значительного риска, – один обязательный профилактический визит в 3 года;</w:t>
      </w:r>
    </w:p>
    <w:p w:rsidR="00BF1419" w:rsidRPr="00F27797" w:rsidRDefault="00BF1419" w:rsidP="00BF1419">
      <w:pPr>
        <w:pStyle w:val="ConsPlusTitle"/>
        <w:ind w:firstLine="709"/>
        <w:jc w:val="both"/>
        <w:outlineLvl w:val="1"/>
        <w:rPr>
          <w:rFonts w:eastAsia="Calibri"/>
          <w:b w:val="0"/>
          <w:sz w:val="28"/>
          <w:szCs w:val="28"/>
          <w:lang w:eastAsia="en-US"/>
        </w:rPr>
      </w:pPr>
      <w:r w:rsidRPr="00F27797">
        <w:rPr>
          <w:rFonts w:eastAsia="Calibri"/>
          <w:b w:val="0"/>
          <w:sz w:val="28"/>
          <w:szCs w:val="28"/>
          <w:lang w:eastAsia="en-US"/>
        </w:rPr>
        <w:t>2) для объектов контроля, отнесенных к категории среднего риска, – один обязательный профилактический визит в 5 лет;</w:t>
      </w:r>
    </w:p>
    <w:p w:rsidR="00BF1419" w:rsidRPr="00F27797" w:rsidRDefault="00BF1419" w:rsidP="00BF1419">
      <w:pPr>
        <w:pStyle w:val="ConsPlusTitle"/>
        <w:ind w:firstLine="709"/>
        <w:jc w:val="both"/>
        <w:outlineLvl w:val="1"/>
        <w:rPr>
          <w:rFonts w:eastAsia="Calibri"/>
          <w:b w:val="0"/>
          <w:sz w:val="28"/>
          <w:szCs w:val="28"/>
          <w:lang w:eastAsia="en-US"/>
        </w:rPr>
      </w:pPr>
      <w:r w:rsidRPr="00F27797">
        <w:rPr>
          <w:rFonts w:eastAsia="Calibri"/>
          <w:b w:val="0"/>
          <w:sz w:val="28"/>
          <w:szCs w:val="28"/>
          <w:lang w:eastAsia="en-US"/>
        </w:rPr>
        <w:t>3) для объектов контроля, отнесенных к категории умеренного риска, – один обязательный профилактический визит в 6 лет.</w:t>
      </w:r>
    </w:p>
    <w:p w:rsidR="00BF1419" w:rsidRPr="00F27797" w:rsidRDefault="00BF1419" w:rsidP="00BF1419">
      <w:pPr>
        <w:pStyle w:val="ConsPlusTitle"/>
        <w:ind w:firstLine="709"/>
        <w:jc w:val="both"/>
        <w:outlineLvl w:val="1"/>
        <w:rPr>
          <w:rFonts w:eastAsia="Calibri"/>
          <w:b w:val="0"/>
          <w:sz w:val="28"/>
          <w:szCs w:val="28"/>
          <w:lang w:eastAsia="en-US"/>
        </w:rPr>
      </w:pPr>
      <w:r w:rsidRPr="00F27797">
        <w:rPr>
          <w:rFonts w:eastAsia="Calibri"/>
          <w:b w:val="0"/>
          <w:sz w:val="28"/>
          <w:szCs w:val="28"/>
          <w:lang w:eastAsia="en-US"/>
        </w:rPr>
        <w:t>3.4.4.5.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BF1419" w:rsidRPr="00F27797" w:rsidRDefault="00BF1419" w:rsidP="00BF1419">
      <w:pPr>
        <w:pStyle w:val="ConsPlusTitle"/>
        <w:ind w:firstLine="709"/>
        <w:jc w:val="both"/>
        <w:outlineLvl w:val="1"/>
        <w:rPr>
          <w:rFonts w:eastAsia="Calibri"/>
          <w:b w:val="0"/>
          <w:sz w:val="28"/>
          <w:szCs w:val="28"/>
          <w:lang w:eastAsia="en-US"/>
        </w:rPr>
      </w:pPr>
      <w:r w:rsidRPr="00F27797">
        <w:rPr>
          <w:rFonts w:eastAsia="Calibri"/>
          <w:b w:val="0"/>
          <w:sz w:val="28"/>
          <w:szCs w:val="28"/>
          <w:lang w:eastAsia="en-US"/>
        </w:rPr>
        <w:t>3.4.</w:t>
      </w:r>
      <w:r w:rsidR="00B2675F" w:rsidRPr="00F27797">
        <w:rPr>
          <w:rFonts w:eastAsia="Calibri"/>
          <w:b w:val="0"/>
          <w:sz w:val="28"/>
          <w:szCs w:val="28"/>
          <w:lang w:eastAsia="en-US"/>
        </w:rPr>
        <w:t>4.</w:t>
      </w:r>
      <w:r w:rsidRPr="00F27797">
        <w:rPr>
          <w:rFonts w:eastAsia="Calibri"/>
          <w:b w:val="0"/>
          <w:sz w:val="28"/>
          <w:szCs w:val="28"/>
          <w:lang w:eastAsia="en-US"/>
        </w:rPr>
        <w:t>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BF1419" w:rsidRPr="00F27797" w:rsidRDefault="00BF1419" w:rsidP="00BF1419">
      <w:pPr>
        <w:pStyle w:val="ConsPlusTitle"/>
        <w:ind w:firstLine="709"/>
        <w:jc w:val="both"/>
        <w:outlineLvl w:val="1"/>
        <w:rPr>
          <w:rFonts w:eastAsia="Calibri"/>
          <w:b w:val="0"/>
          <w:sz w:val="28"/>
          <w:szCs w:val="28"/>
          <w:lang w:eastAsia="en-US"/>
        </w:rPr>
      </w:pPr>
      <w:r w:rsidRPr="00F27797">
        <w:rPr>
          <w:rFonts w:eastAsia="Calibri"/>
          <w:b w:val="0"/>
          <w:sz w:val="28"/>
          <w:szCs w:val="28"/>
          <w:lang w:eastAsia="en-US"/>
        </w:rPr>
        <w:t>3.4.</w:t>
      </w:r>
      <w:r w:rsidR="00B2675F" w:rsidRPr="00F27797">
        <w:rPr>
          <w:rFonts w:eastAsia="Calibri"/>
          <w:b w:val="0"/>
          <w:sz w:val="28"/>
          <w:szCs w:val="28"/>
          <w:lang w:eastAsia="en-US"/>
        </w:rPr>
        <w:t>4.</w:t>
      </w:r>
      <w:r w:rsidRPr="00F27797">
        <w:rPr>
          <w:rFonts w:eastAsia="Calibri"/>
          <w:b w:val="0"/>
          <w:sz w:val="28"/>
          <w:szCs w:val="28"/>
          <w:lang w:eastAsia="en-US"/>
        </w:rPr>
        <w:t>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BF1419" w:rsidRPr="00F27797" w:rsidRDefault="00BF1419" w:rsidP="00BF1419">
      <w:pPr>
        <w:pStyle w:val="ConsPlusTitle"/>
        <w:ind w:firstLine="709"/>
        <w:jc w:val="both"/>
        <w:outlineLvl w:val="1"/>
        <w:rPr>
          <w:rFonts w:eastAsia="Calibri"/>
          <w:b w:val="0"/>
          <w:sz w:val="28"/>
          <w:szCs w:val="28"/>
          <w:lang w:eastAsia="en-US"/>
        </w:rPr>
      </w:pPr>
      <w:r w:rsidRPr="00F27797">
        <w:rPr>
          <w:rFonts w:eastAsia="Calibri"/>
          <w:b w:val="0"/>
          <w:sz w:val="28"/>
          <w:szCs w:val="28"/>
          <w:lang w:eastAsia="en-US"/>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BF1419" w:rsidRPr="00F27797" w:rsidRDefault="00BF1419" w:rsidP="00BF1419">
      <w:pPr>
        <w:pStyle w:val="ConsPlusTitle"/>
        <w:ind w:firstLine="709"/>
        <w:jc w:val="both"/>
        <w:outlineLvl w:val="1"/>
        <w:rPr>
          <w:rFonts w:eastAsia="Calibri"/>
          <w:b w:val="0"/>
          <w:sz w:val="28"/>
          <w:szCs w:val="28"/>
          <w:lang w:eastAsia="en-US"/>
        </w:rPr>
      </w:pPr>
      <w:r w:rsidRPr="00F27797">
        <w:rPr>
          <w:rFonts w:eastAsia="Calibri"/>
          <w:b w:val="0"/>
          <w:sz w:val="28"/>
          <w:szCs w:val="28"/>
          <w:lang w:eastAsia="en-US"/>
        </w:rPr>
        <w:t>3.4.</w:t>
      </w:r>
      <w:r w:rsidR="00B2675F" w:rsidRPr="00F27797">
        <w:rPr>
          <w:rFonts w:eastAsia="Calibri"/>
          <w:b w:val="0"/>
          <w:sz w:val="28"/>
          <w:szCs w:val="28"/>
          <w:lang w:eastAsia="en-US"/>
        </w:rPr>
        <w:t>4.</w:t>
      </w:r>
      <w:r w:rsidRPr="00F27797">
        <w:rPr>
          <w:rFonts w:eastAsia="Calibri"/>
          <w:b w:val="0"/>
          <w:sz w:val="28"/>
          <w:szCs w:val="28"/>
          <w:lang w:eastAsia="en-US"/>
        </w:rPr>
        <w:t>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BF1419" w:rsidRPr="00F27797" w:rsidRDefault="00BF1419" w:rsidP="004620D9">
      <w:pPr>
        <w:pStyle w:val="ConsPlusTitle"/>
        <w:ind w:firstLine="709"/>
        <w:jc w:val="both"/>
        <w:outlineLvl w:val="1"/>
        <w:rPr>
          <w:rFonts w:eastAsia="Calibri"/>
          <w:b w:val="0"/>
          <w:sz w:val="28"/>
          <w:szCs w:val="28"/>
          <w:lang w:eastAsia="en-US"/>
        </w:rPr>
      </w:pPr>
      <w:r w:rsidRPr="00F27797">
        <w:rPr>
          <w:rFonts w:eastAsia="Calibri"/>
          <w:b w:val="0"/>
          <w:sz w:val="28"/>
          <w:szCs w:val="28"/>
          <w:lang w:eastAsia="en-US"/>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w:t>
      </w:r>
      <w:r w:rsidR="004620D9" w:rsidRPr="00F27797">
        <w:rPr>
          <w:rFonts w:eastAsia="Calibri"/>
          <w:b w:val="0"/>
          <w:sz w:val="28"/>
          <w:szCs w:val="28"/>
          <w:lang w:eastAsia="en-US"/>
        </w:rPr>
        <w:t xml:space="preserve"> </w:t>
      </w:r>
      <w:r w:rsidRPr="00F27797">
        <w:rPr>
          <w:rFonts w:eastAsia="Calibri"/>
          <w:b w:val="0"/>
          <w:sz w:val="28"/>
          <w:szCs w:val="28"/>
          <w:lang w:eastAsia="en-US"/>
        </w:rPr>
        <w:t>отношении контролируемого лица.</w:t>
      </w:r>
    </w:p>
    <w:p w:rsidR="006658A4" w:rsidRDefault="006658A4" w:rsidP="006658A4">
      <w:pPr>
        <w:jc w:val="both"/>
        <w:rPr>
          <w:szCs w:val="28"/>
        </w:rPr>
      </w:pPr>
    </w:p>
    <w:p w:rsidR="006658A4" w:rsidRDefault="006658A4" w:rsidP="006658A4">
      <w:pPr>
        <w:ind w:firstLine="709"/>
        <w:jc w:val="center"/>
        <w:rPr>
          <w:b/>
          <w:szCs w:val="28"/>
        </w:rPr>
      </w:pPr>
      <w:r>
        <w:rPr>
          <w:b/>
          <w:szCs w:val="28"/>
        </w:rPr>
        <w:t>4. Контрольные мероприятия, проводимые в рамках</w:t>
      </w:r>
    </w:p>
    <w:p w:rsidR="006658A4" w:rsidRDefault="006658A4" w:rsidP="006658A4">
      <w:pPr>
        <w:ind w:firstLine="709"/>
        <w:jc w:val="center"/>
        <w:rPr>
          <w:b/>
          <w:szCs w:val="28"/>
        </w:rPr>
      </w:pPr>
      <w:r>
        <w:rPr>
          <w:b/>
          <w:szCs w:val="28"/>
        </w:rPr>
        <w:t>муниципального контроля</w:t>
      </w:r>
    </w:p>
    <w:p w:rsidR="006658A4" w:rsidRDefault="006658A4" w:rsidP="006658A4">
      <w:pPr>
        <w:ind w:firstLine="709"/>
        <w:jc w:val="center"/>
        <w:rPr>
          <w:szCs w:val="28"/>
        </w:rPr>
      </w:pPr>
    </w:p>
    <w:p w:rsidR="006658A4" w:rsidRDefault="006658A4" w:rsidP="006658A4">
      <w:pPr>
        <w:ind w:firstLine="709"/>
        <w:jc w:val="both"/>
        <w:rPr>
          <w:szCs w:val="28"/>
        </w:rPr>
      </w:pPr>
      <w:r>
        <w:rPr>
          <w:szCs w:val="28"/>
        </w:rPr>
        <w:t>4.1. Контрольные мероприятия. Общие вопросы.</w:t>
      </w:r>
    </w:p>
    <w:p w:rsidR="006658A4" w:rsidRDefault="006658A4" w:rsidP="006658A4">
      <w:pPr>
        <w:ind w:firstLine="709"/>
        <w:jc w:val="both"/>
        <w:rPr>
          <w:szCs w:val="28"/>
        </w:rPr>
      </w:pPr>
      <w:r>
        <w:rPr>
          <w:szCs w:val="28"/>
        </w:rPr>
        <w:t>4.1.1. Муниципальный контроль осуществляется контрольным органом посредством организации проведения внеплановых контрольных мероприятий:</w:t>
      </w:r>
    </w:p>
    <w:p w:rsidR="006658A4" w:rsidRDefault="006658A4" w:rsidP="006658A4">
      <w:pPr>
        <w:ind w:firstLine="709"/>
        <w:jc w:val="both"/>
        <w:rPr>
          <w:szCs w:val="28"/>
        </w:rPr>
      </w:pPr>
      <w:bookmarkStart w:id="2" w:name="_Hlk192514716"/>
      <w:r>
        <w:rPr>
          <w:szCs w:val="28"/>
        </w:rPr>
        <w:t xml:space="preserve">документарная проверка, выездная проверка, инспекционный визит, рейдовый осмотр - </w:t>
      </w:r>
      <w:bookmarkStart w:id="3" w:name="_Hlk192514637"/>
      <w:r>
        <w:rPr>
          <w:szCs w:val="28"/>
        </w:rPr>
        <w:t>при взаимодействии с контролируемыми лицами</w:t>
      </w:r>
      <w:bookmarkEnd w:id="2"/>
      <w:r>
        <w:rPr>
          <w:szCs w:val="28"/>
        </w:rPr>
        <w:t>;</w:t>
      </w:r>
    </w:p>
    <w:bookmarkEnd w:id="3"/>
    <w:p w:rsidR="006658A4" w:rsidRDefault="006658A4" w:rsidP="006658A4">
      <w:pPr>
        <w:ind w:firstLine="709"/>
        <w:jc w:val="both"/>
        <w:rPr>
          <w:szCs w:val="28"/>
        </w:rPr>
      </w:pPr>
      <w:r>
        <w:rPr>
          <w:szCs w:val="28"/>
        </w:rPr>
        <w:t>4.1.2. При осуществлении муниципального контроля взаимодействием с контролируемыми лицами являются:</w:t>
      </w:r>
    </w:p>
    <w:p w:rsidR="006658A4" w:rsidRDefault="006658A4" w:rsidP="006658A4">
      <w:pPr>
        <w:ind w:firstLine="709"/>
        <w:jc w:val="both"/>
        <w:rPr>
          <w:szCs w:val="28"/>
        </w:rPr>
      </w:pPr>
      <w:r>
        <w:rPr>
          <w:szCs w:val="28"/>
        </w:rPr>
        <w:lastRenderedPageBreak/>
        <w:t>встречи, телефонные и иные переговоры (непосредственное взаимодействие) между инспектором и контролируемым лицом или его представителем;</w:t>
      </w:r>
    </w:p>
    <w:p w:rsidR="006658A4" w:rsidRDefault="006658A4" w:rsidP="006658A4">
      <w:pPr>
        <w:ind w:firstLine="709"/>
        <w:jc w:val="both"/>
        <w:rPr>
          <w:szCs w:val="28"/>
        </w:rPr>
      </w:pPr>
      <w:r>
        <w:rPr>
          <w:szCs w:val="28"/>
        </w:rPr>
        <w:t>запрос документов, иных материалов;</w:t>
      </w:r>
    </w:p>
    <w:p w:rsidR="006658A4" w:rsidRDefault="006658A4" w:rsidP="006658A4">
      <w:pPr>
        <w:ind w:firstLine="709"/>
        <w:jc w:val="both"/>
        <w:rPr>
          <w:szCs w:val="28"/>
        </w:rPr>
      </w:pPr>
      <w:r>
        <w:rPr>
          <w:szCs w:val="28"/>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6658A4" w:rsidRDefault="006658A4" w:rsidP="006658A4">
      <w:pPr>
        <w:ind w:firstLine="709"/>
        <w:jc w:val="both"/>
        <w:rPr>
          <w:szCs w:val="28"/>
        </w:rPr>
      </w:pPr>
      <w:r>
        <w:rPr>
          <w:szCs w:val="28"/>
        </w:rPr>
        <w:t>4.1.3.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6658A4" w:rsidRDefault="006658A4" w:rsidP="006658A4">
      <w:pPr>
        <w:ind w:firstLine="709"/>
        <w:jc w:val="both"/>
        <w:rPr>
          <w:szCs w:val="28"/>
        </w:rPr>
      </w:pPr>
      <w:r>
        <w:rPr>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6658A4" w:rsidRDefault="006658A4" w:rsidP="006658A4">
      <w:pPr>
        <w:ind w:firstLine="709"/>
        <w:jc w:val="both"/>
        <w:rPr>
          <w:szCs w:val="28"/>
        </w:rPr>
      </w:pPr>
      <w:r>
        <w:rPr>
          <w:szCs w:val="28"/>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6658A4" w:rsidRDefault="006658A4" w:rsidP="006658A4">
      <w:pPr>
        <w:ind w:firstLine="709"/>
        <w:jc w:val="both"/>
        <w:rPr>
          <w:szCs w:val="28"/>
        </w:rPr>
      </w:pPr>
      <w:r>
        <w:rPr>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658A4" w:rsidRDefault="006658A4" w:rsidP="006658A4">
      <w:pPr>
        <w:ind w:firstLine="709"/>
        <w:jc w:val="both"/>
        <w:rPr>
          <w:szCs w:val="28"/>
        </w:rPr>
      </w:pPr>
      <w:r>
        <w:rPr>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6658A4" w:rsidRDefault="006658A4" w:rsidP="006658A4">
      <w:pPr>
        <w:ind w:firstLine="709"/>
        <w:jc w:val="both"/>
        <w:rPr>
          <w:szCs w:val="28"/>
        </w:rPr>
      </w:pPr>
      <w:r>
        <w:rPr>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658A4" w:rsidRDefault="006658A4" w:rsidP="006658A4">
      <w:pPr>
        <w:ind w:firstLine="709"/>
        <w:jc w:val="both"/>
        <w:rPr>
          <w:szCs w:val="28"/>
        </w:rPr>
      </w:pPr>
      <w:r>
        <w:rPr>
          <w:szCs w:val="28"/>
        </w:rPr>
        <w:t>6) уклонение контролируемого лица от проведения обязательного профилактического визита.</w:t>
      </w:r>
    </w:p>
    <w:p w:rsidR="006658A4" w:rsidRDefault="006658A4" w:rsidP="006658A4">
      <w:pPr>
        <w:ind w:firstLine="709"/>
        <w:jc w:val="both"/>
        <w:rPr>
          <w:szCs w:val="28"/>
        </w:rPr>
      </w:pPr>
      <w:r>
        <w:rPr>
          <w:szCs w:val="28"/>
        </w:rPr>
        <w:t>В случае, если внеплановое контрольное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rsidR="006658A4" w:rsidRDefault="006658A4" w:rsidP="006658A4">
      <w:pPr>
        <w:ind w:firstLine="709"/>
        <w:jc w:val="both"/>
        <w:rPr>
          <w:szCs w:val="28"/>
        </w:rPr>
      </w:pPr>
      <w:r>
        <w:rPr>
          <w:szCs w:val="28"/>
        </w:rPr>
        <w:t>Внеплановые контрольные мероприятия без взаимодействия проводятся инспекторами на основании заданий уполномоченных должностных лиц управления (приложение 1 к настоящему Положению), включая задания, содержащиеся в планах работы контрольного органа, в том числе в случаях, установленных Федеральным законом № 248-ФЗ.</w:t>
      </w:r>
    </w:p>
    <w:p w:rsidR="006658A4" w:rsidRDefault="006658A4" w:rsidP="006658A4">
      <w:pPr>
        <w:ind w:firstLine="709"/>
        <w:jc w:val="both"/>
        <w:rPr>
          <w:szCs w:val="28"/>
        </w:rPr>
      </w:pPr>
      <w:r>
        <w:rPr>
          <w:szCs w:val="28"/>
        </w:rPr>
        <w:t>4.1.4. 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6658A4" w:rsidRDefault="006658A4" w:rsidP="006658A4">
      <w:pPr>
        <w:ind w:firstLine="709"/>
        <w:jc w:val="both"/>
        <w:rPr>
          <w:szCs w:val="28"/>
        </w:rPr>
      </w:pPr>
      <w:r>
        <w:rPr>
          <w:szCs w:val="28"/>
        </w:rPr>
        <w:t>1) осмотр;</w:t>
      </w:r>
    </w:p>
    <w:p w:rsidR="006658A4" w:rsidRDefault="006658A4" w:rsidP="006658A4">
      <w:pPr>
        <w:ind w:firstLine="709"/>
        <w:jc w:val="both"/>
        <w:rPr>
          <w:szCs w:val="28"/>
        </w:rPr>
      </w:pPr>
      <w:r>
        <w:rPr>
          <w:szCs w:val="28"/>
        </w:rPr>
        <w:t>2) досмотр;</w:t>
      </w:r>
    </w:p>
    <w:p w:rsidR="006658A4" w:rsidRDefault="006658A4" w:rsidP="006658A4">
      <w:pPr>
        <w:ind w:firstLine="709"/>
        <w:jc w:val="both"/>
        <w:rPr>
          <w:szCs w:val="28"/>
        </w:rPr>
      </w:pPr>
      <w:r>
        <w:rPr>
          <w:szCs w:val="28"/>
        </w:rPr>
        <w:t>3) опрос;</w:t>
      </w:r>
    </w:p>
    <w:p w:rsidR="006658A4" w:rsidRDefault="006658A4" w:rsidP="006658A4">
      <w:pPr>
        <w:ind w:firstLine="709"/>
        <w:jc w:val="both"/>
        <w:rPr>
          <w:szCs w:val="28"/>
        </w:rPr>
      </w:pPr>
      <w:r>
        <w:rPr>
          <w:szCs w:val="28"/>
        </w:rPr>
        <w:t>4) истребование документов;</w:t>
      </w:r>
    </w:p>
    <w:p w:rsidR="006658A4" w:rsidRDefault="006658A4" w:rsidP="006658A4">
      <w:pPr>
        <w:ind w:firstLine="709"/>
        <w:jc w:val="both"/>
        <w:rPr>
          <w:szCs w:val="28"/>
        </w:rPr>
      </w:pPr>
      <w:r>
        <w:rPr>
          <w:szCs w:val="28"/>
        </w:rPr>
        <w:t>5) получение письменных объяснений;</w:t>
      </w:r>
    </w:p>
    <w:p w:rsidR="006658A4" w:rsidRDefault="006658A4" w:rsidP="006658A4">
      <w:pPr>
        <w:ind w:firstLine="709"/>
        <w:jc w:val="both"/>
        <w:rPr>
          <w:szCs w:val="28"/>
        </w:rPr>
      </w:pPr>
      <w:r>
        <w:rPr>
          <w:szCs w:val="28"/>
        </w:rPr>
        <w:lastRenderedPageBreak/>
        <w:t>6) инструментальное обследование;</w:t>
      </w:r>
    </w:p>
    <w:p w:rsidR="006658A4" w:rsidRDefault="006658A4" w:rsidP="006658A4">
      <w:pPr>
        <w:ind w:firstLine="709"/>
        <w:jc w:val="both"/>
        <w:rPr>
          <w:szCs w:val="28"/>
        </w:rPr>
      </w:pPr>
      <w:r>
        <w:rPr>
          <w:szCs w:val="28"/>
        </w:rPr>
        <w:t>7) экспертиза.</w:t>
      </w:r>
    </w:p>
    <w:p w:rsidR="006658A4" w:rsidRDefault="006658A4" w:rsidP="006658A4">
      <w:pPr>
        <w:ind w:firstLine="709"/>
        <w:jc w:val="both"/>
        <w:rPr>
          <w:szCs w:val="28"/>
        </w:rPr>
      </w:pPr>
      <w:r>
        <w:rPr>
          <w:szCs w:val="28"/>
        </w:rPr>
        <w:t>4.1.4.1. Осмотр. Осмотр осуществляется инспектором в присутствии контролируемого лица или его представителя.</w:t>
      </w:r>
    </w:p>
    <w:p w:rsidR="006658A4" w:rsidRDefault="006658A4" w:rsidP="006658A4">
      <w:pPr>
        <w:ind w:firstLine="709"/>
        <w:jc w:val="both"/>
        <w:rPr>
          <w:szCs w:val="28"/>
        </w:rPr>
      </w:pPr>
      <w:r>
        <w:rPr>
          <w:szCs w:val="28"/>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6658A4" w:rsidRDefault="006658A4" w:rsidP="006658A4">
      <w:pPr>
        <w:ind w:firstLine="709"/>
        <w:jc w:val="both"/>
        <w:rPr>
          <w:szCs w:val="28"/>
        </w:rPr>
      </w:pPr>
      <w:r>
        <w:rPr>
          <w:szCs w:val="28"/>
        </w:rPr>
        <w:t xml:space="preserve">4.1.4.2. Досмотр. Досмотр осуществляется инспектором в присутствии контролируемого лица или его представителя и (или) с применением видеозаписи. </w:t>
      </w:r>
    </w:p>
    <w:p w:rsidR="006658A4" w:rsidRDefault="006658A4" w:rsidP="006658A4">
      <w:pPr>
        <w:ind w:firstLine="709"/>
        <w:jc w:val="both"/>
        <w:rPr>
          <w:szCs w:val="28"/>
        </w:rPr>
      </w:pPr>
      <w:r>
        <w:rPr>
          <w:szCs w:val="28"/>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6658A4" w:rsidRDefault="006658A4" w:rsidP="006658A4">
      <w:pPr>
        <w:ind w:firstLine="709"/>
        <w:jc w:val="both"/>
        <w:rPr>
          <w:szCs w:val="28"/>
        </w:rPr>
      </w:pPr>
      <w:r>
        <w:rPr>
          <w:szCs w:val="28"/>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6658A4" w:rsidRDefault="006658A4" w:rsidP="006658A4">
      <w:pPr>
        <w:ind w:firstLine="709"/>
        <w:jc w:val="both"/>
        <w:rPr>
          <w:szCs w:val="28"/>
        </w:rPr>
      </w:pPr>
      <w:r>
        <w:rPr>
          <w:szCs w:val="28"/>
        </w:rPr>
        <w:t>4.1.4.3. Опрос.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6658A4" w:rsidRDefault="006658A4" w:rsidP="006658A4">
      <w:pPr>
        <w:ind w:firstLine="709"/>
        <w:jc w:val="both"/>
        <w:rPr>
          <w:szCs w:val="28"/>
        </w:rPr>
      </w:pPr>
      <w:r>
        <w:rPr>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658A4" w:rsidRDefault="006658A4" w:rsidP="006658A4">
      <w:pPr>
        <w:ind w:firstLine="709"/>
        <w:jc w:val="both"/>
        <w:rPr>
          <w:szCs w:val="28"/>
        </w:rPr>
      </w:pPr>
      <w:r>
        <w:rPr>
          <w:szCs w:val="28"/>
        </w:rPr>
        <w:t>4.1.4.4.</w:t>
      </w:r>
      <w:r>
        <w:t xml:space="preserve"> </w:t>
      </w:r>
      <w:r>
        <w:rPr>
          <w:szCs w:val="28"/>
        </w:rPr>
        <w:t>Истребование документов.</w:t>
      </w:r>
      <w:r>
        <w:t xml:space="preserve"> </w:t>
      </w:r>
      <w:r>
        <w:rPr>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6658A4" w:rsidRDefault="006658A4" w:rsidP="006658A4">
      <w:pPr>
        <w:ind w:firstLine="709"/>
        <w:jc w:val="both"/>
        <w:rPr>
          <w:szCs w:val="28"/>
        </w:rPr>
      </w:pPr>
      <w:r>
        <w:rPr>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6658A4" w:rsidRDefault="006658A4" w:rsidP="006658A4">
      <w:pPr>
        <w:ind w:firstLine="709"/>
        <w:jc w:val="both"/>
        <w:rPr>
          <w:szCs w:val="28"/>
        </w:rPr>
      </w:pPr>
      <w:r>
        <w:rPr>
          <w:szCs w:val="28"/>
        </w:rPr>
        <w:t>4.1.4.5. Получение письменных объяснений. Письменные объяснения могут быть запрошены инспектором от контролируемого лица или его представителя, свидетелей.</w:t>
      </w:r>
    </w:p>
    <w:p w:rsidR="006658A4" w:rsidRDefault="006658A4" w:rsidP="006658A4">
      <w:pPr>
        <w:ind w:firstLine="709"/>
        <w:jc w:val="both"/>
        <w:rPr>
          <w:szCs w:val="28"/>
        </w:rPr>
      </w:pPr>
      <w:r>
        <w:rPr>
          <w:szCs w:val="28"/>
        </w:rPr>
        <w:lastRenderedPageBreak/>
        <w:t>Указанные лица предоставляют инспектору письменные объяснения в свободной форме не позднее чем за два рабочих дня до даты завершения проверки.</w:t>
      </w:r>
    </w:p>
    <w:p w:rsidR="006658A4" w:rsidRDefault="006658A4" w:rsidP="006658A4">
      <w:pPr>
        <w:ind w:firstLine="709"/>
        <w:jc w:val="both"/>
        <w:rPr>
          <w:szCs w:val="28"/>
        </w:rPr>
      </w:pPr>
      <w:r>
        <w:rPr>
          <w:szCs w:val="28"/>
        </w:rPr>
        <w:t>Письменные объяснения оформляются путем составления письменного документа в свободной форме.</w:t>
      </w:r>
    </w:p>
    <w:p w:rsidR="006658A4" w:rsidRDefault="006658A4" w:rsidP="006658A4">
      <w:pPr>
        <w:ind w:firstLine="709"/>
        <w:jc w:val="both"/>
        <w:rPr>
          <w:szCs w:val="28"/>
        </w:rPr>
      </w:pPr>
      <w:r>
        <w:rPr>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6658A4" w:rsidRDefault="006658A4" w:rsidP="006658A4">
      <w:pPr>
        <w:ind w:firstLine="709"/>
        <w:jc w:val="both"/>
        <w:rPr>
          <w:szCs w:val="28"/>
        </w:rPr>
      </w:pPr>
      <w:r>
        <w:rPr>
          <w:szCs w:val="28"/>
        </w:rPr>
        <w:t>4.1.4.6. Инструментальное обследование.</w:t>
      </w:r>
      <w:r>
        <w:t xml:space="preserve"> </w:t>
      </w:r>
      <w:r>
        <w:rPr>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6658A4" w:rsidRDefault="006658A4" w:rsidP="006658A4">
      <w:pPr>
        <w:ind w:firstLine="709"/>
        <w:jc w:val="both"/>
        <w:rPr>
          <w:szCs w:val="28"/>
        </w:rPr>
      </w:pPr>
      <w:r>
        <w:rPr>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6658A4" w:rsidRDefault="006658A4" w:rsidP="006658A4">
      <w:pPr>
        <w:ind w:firstLine="709"/>
        <w:jc w:val="both"/>
        <w:rPr>
          <w:szCs w:val="28"/>
        </w:rPr>
      </w:pPr>
      <w:r>
        <w:rPr>
          <w:szCs w:val="28"/>
        </w:rPr>
        <w:t>4.1.4.7. Экспертиза.</w:t>
      </w:r>
      <w:r>
        <w:t xml:space="preserve"> </w:t>
      </w:r>
      <w:r>
        <w:rPr>
          <w:szCs w:val="28"/>
        </w:rPr>
        <w:t>Экспертиза осуществляется экспертом или экспертной организацией по поручению контрольного органа.</w:t>
      </w:r>
    </w:p>
    <w:p w:rsidR="006658A4" w:rsidRDefault="006658A4" w:rsidP="006658A4">
      <w:pPr>
        <w:ind w:firstLine="709"/>
        <w:jc w:val="both"/>
        <w:rPr>
          <w:szCs w:val="28"/>
        </w:rPr>
      </w:pPr>
      <w:r>
        <w:rPr>
          <w:szCs w:val="28"/>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6658A4" w:rsidRDefault="006658A4" w:rsidP="006658A4">
      <w:pPr>
        <w:ind w:firstLine="709"/>
        <w:jc w:val="both"/>
        <w:rPr>
          <w:szCs w:val="28"/>
        </w:rPr>
      </w:pPr>
      <w:r>
        <w:rPr>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6658A4" w:rsidRDefault="006658A4" w:rsidP="006658A4">
      <w:pPr>
        <w:ind w:firstLine="709"/>
        <w:jc w:val="both"/>
        <w:rPr>
          <w:szCs w:val="28"/>
        </w:rPr>
      </w:pPr>
      <w:r>
        <w:rPr>
          <w:szCs w:val="28"/>
        </w:rPr>
        <w:t>Результаты экспертизы оформляются экспертным заключением.</w:t>
      </w:r>
    </w:p>
    <w:p w:rsidR="00CE6DEA" w:rsidRDefault="00CE6DEA" w:rsidP="006658A4">
      <w:pPr>
        <w:ind w:firstLine="709"/>
        <w:jc w:val="both"/>
        <w:rPr>
          <w:szCs w:val="28"/>
        </w:rPr>
      </w:pPr>
      <w:r w:rsidRPr="00CE6DEA">
        <w:rPr>
          <w:szCs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658A4" w:rsidRDefault="006658A4" w:rsidP="006658A4">
      <w:pPr>
        <w:ind w:firstLine="709"/>
        <w:jc w:val="both"/>
        <w:rPr>
          <w:szCs w:val="28"/>
        </w:rPr>
      </w:pPr>
      <w:bookmarkStart w:id="4" w:name="_Hlk192518962"/>
      <w:bookmarkEnd w:id="4"/>
      <w:r>
        <w:rPr>
          <w:szCs w:val="28"/>
        </w:rPr>
        <w:t>4.1.5.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6658A4" w:rsidRDefault="006658A4" w:rsidP="006658A4">
      <w:pPr>
        <w:ind w:firstLine="709"/>
        <w:jc w:val="both"/>
        <w:rPr>
          <w:szCs w:val="28"/>
        </w:rPr>
      </w:pPr>
      <w:r>
        <w:rPr>
          <w:szCs w:val="28"/>
        </w:rPr>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6658A4" w:rsidRDefault="006658A4" w:rsidP="006658A4">
      <w:pPr>
        <w:ind w:firstLine="709"/>
        <w:jc w:val="both"/>
        <w:rPr>
          <w:szCs w:val="28"/>
        </w:rPr>
      </w:pPr>
      <w:r>
        <w:rPr>
          <w:szCs w:val="28"/>
        </w:rPr>
        <w:lastRenderedPageBreak/>
        <w:t>4.1.6. Контрольные мероприятия проводятся инспекторами, указанными в решении контрольного органа о проведении контрольного мероприятия.</w:t>
      </w:r>
    </w:p>
    <w:p w:rsidR="006658A4" w:rsidRDefault="006658A4" w:rsidP="006658A4">
      <w:pPr>
        <w:ind w:firstLine="709"/>
        <w:jc w:val="both"/>
        <w:rPr>
          <w:szCs w:val="28"/>
        </w:rPr>
      </w:pPr>
      <w:r>
        <w:rPr>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6658A4" w:rsidRDefault="006658A4" w:rsidP="006658A4">
      <w:pPr>
        <w:ind w:firstLine="709"/>
        <w:jc w:val="both"/>
        <w:rPr>
          <w:szCs w:val="28"/>
        </w:rPr>
      </w:pPr>
      <w:r>
        <w:rPr>
          <w:szCs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 151.</w:t>
      </w:r>
    </w:p>
    <w:p w:rsidR="006658A4" w:rsidRDefault="006658A4" w:rsidP="006658A4">
      <w:pPr>
        <w:ind w:firstLine="709"/>
        <w:jc w:val="both"/>
        <w:rPr>
          <w:szCs w:val="28"/>
        </w:rPr>
      </w:pPr>
      <w:r>
        <w:rPr>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6658A4" w:rsidRDefault="006658A4" w:rsidP="006658A4">
      <w:pPr>
        <w:ind w:firstLine="709"/>
        <w:jc w:val="both"/>
        <w:rPr>
          <w:szCs w:val="28"/>
        </w:rPr>
      </w:pPr>
      <w:r>
        <w:rPr>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6658A4" w:rsidRDefault="006658A4" w:rsidP="006658A4">
      <w:pPr>
        <w:ind w:firstLine="709"/>
        <w:jc w:val="both"/>
        <w:rPr>
          <w:szCs w:val="28"/>
        </w:rPr>
      </w:pPr>
      <w:r>
        <w:rPr>
          <w:szCs w:val="28"/>
        </w:rPr>
        <w:t>4.1.8. Документы и иные материалы, являющиеся доказательствами нарушения обязательных требований, приобщаются к акту.</w:t>
      </w:r>
    </w:p>
    <w:p w:rsidR="006658A4" w:rsidRDefault="006658A4" w:rsidP="006658A4">
      <w:pPr>
        <w:ind w:firstLine="709"/>
        <w:jc w:val="both"/>
        <w:rPr>
          <w:szCs w:val="28"/>
        </w:rPr>
      </w:pPr>
      <w:r>
        <w:rPr>
          <w:szCs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6658A4" w:rsidRDefault="006658A4" w:rsidP="006658A4">
      <w:pPr>
        <w:ind w:firstLine="709"/>
        <w:jc w:val="both"/>
        <w:rPr>
          <w:szCs w:val="28"/>
        </w:rPr>
      </w:pPr>
      <w:r>
        <w:rPr>
          <w:szCs w:val="28"/>
        </w:rPr>
        <w:t>4.1.10. 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6658A4" w:rsidRDefault="006658A4" w:rsidP="006658A4">
      <w:pPr>
        <w:ind w:firstLine="709"/>
        <w:jc w:val="both"/>
        <w:rPr>
          <w:szCs w:val="28"/>
        </w:rPr>
      </w:pPr>
      <w:r>
        <w:rPr>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6658A4" w:rsidRDefault="006658A4" w:rsidP="006658A4">
      <w:pPr>
        <w:ind w:firstLine="709"/>
        <w:jc w:val="both"/>
        <w:rPr>
          <w:szCs w:val="28"/>
        </w:rPr>
      </w:pPr>
      <w:r>
        <w:rPr>
          <w:szCs w:val="28"/>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6658A4" w:rsidRDefault="006658A4" w:rsidP="006658A4">
      <w:pPr>
        <w:ind w:firstLine="709"/>
        <w:jc w:val="both"/>
        <w:rPr>
          <w:szCs w:val="28"/>
        </w:rPr>
      </w:pPr>
      <w:r>
        <w:rPr>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6658A4" w:rsidRDefault="006658A4" w:rsidP="006658A4">
      <w:pPr>
        <w:ind w:firstLine="709"/>
        <w:jc w:val="both"/>
        <w:rPr>
          <w:szCs w:val="28"/>
        </w:rPr>
      </w:pPr>
      <w:r>
        <w:rPr>
          <w:szCs w:val="28"/>
        </w:rPr>
        <w:t>4.1.11.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658A4" w:rsidRDefault="00DD5B3E" w:rsidP="006658A4">
      <w:pPr>
        <w:ind w:firstLine="709"/>
        <w:jc w:val="both"/>
        <w:rPr>
          <w:szCs w:val="28"/>
        </w:rPr>
      </w:pPr>
      <w:r>
        <w:rPr>
          <w:szCs w:val="28"/>
        </w:rPr>
        <w:t>4.1.12</w:t>
      </w:r>
      <w:r w:rsidR="006658A4">
        <w:rPr>
          <w:szCs w:val="28"/>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 </w:t>
      </w:r>
    </w:p>
    <w:p w:rsidR="006658A4" w:rsidRDefault="006658A4" w:rsidP="006658A4">
      <w:pPr>
        <w:jc w:val="both"/>
        <w:rPr>
          <w:szCs w:val="28"/>
        </w:rPr>
      </w:pPr>
    </w:p>
    <w:p w:rsidR="006658A4" w:rsidRDefault="006658A4" w:rsidP="006658A4">
      <w:pPr>
        <w:ind w:firstLine="709"/>
        <w:jc w:val="both"/>
        <w:rPr>
          <w:szCs w:val="28"/>
        </w:rPr>
      </w:pPr>
      <w:r>
        <w:rPr>
          <w:szCs w:val="28"/>
        </w:rPr>
        <w:lastRenderedPageBreak/>
        <w:t>4.2. Документарная проверка</w:t>
      </w:r>
    </w:p>
    <w:p w:rsidR="006658A4" w:rsidRDefault="006658A4" w:rsidP="006658A4">
      <w:pPr>
        <w:ind w:firstLine="709"/>
        <w:jc w:val="both"/>
        <w:rPr>
          <w:color w:val="FF0000"/>
          <w:szCs w:val="28"/>
        </w:rPr>
      </w:pPr>
    </w:p>
    <w:p w:rsidR="006658A4" w:rsidRDefault="006658A4" w:rsidP="006658A4">
      <w:pPr>
        <w:ind w:firstLine="709"/>
        <w:jc w:val="both"/>
        <w:rPr>
          <w:szCs w:val="28"/>
        </w:rPr>
      </w:pPr>
      <w:r>
        <w:rPr>
          <w:szCs w:val="28"/>
        </w:rPr>
        <w:t>4.2.1. Документарная проверка проводится в порядке, установленном статьей 72 Федерального закона № 248-ФЗ.</w:t>
      </w:r>
    </w:p>
    <w:p w:rsidR="006658A4" w:rsidRDefault="006658A4" w:rsidP="006658A4">
      <w:pPr>
        <w:ind w:firstLine="709"/>
        <w:jc w:val="both"/>
        <w:rPr>
          <w:szCs w:val="28"/>
        </w:rPr>
      </w:pPr>
      <w:r>
        <w:rPr>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DD5B3E" w:rsidRDefault="00DD5B3E" w:rsidP="006658A4">
      <w:pPr>
        <w:ind w:firstLine="709"/>
        <w:jc w:val="both"/>
        <w:rPr>
          <w:szCs w:val="28"/>
        </w:rPr>
      </w:pPr>
      <w:r>
        <w:rPr>
          <w:szCs w:val="28"/>
        </w:rPr>
        <w:t>Д</w:t>
      </w:r>
      <w:r w:rsidRPr="00DD5B3E">
        <w:rPr>
          <w:szCs w:val="28"/>
        </w:rPr>
        <w:t>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6658A4" w:rsidRDefault="006658A4" w:rsidP="006658A4">
      <w:pPr>
        <w:ind w:firstLine="709"/>
        <w:jc w:val="both"/>
        <w:rPr>
          <w:szCs w:val="28"/>
        </w:rPr>
      </w:pPr>
      <w:r>
        <w:rPr>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6658A4" w:rsidRDefault="006658A4" w:rsidP="006658A4">
      <w:pPr>
        <w:ind w:firstLine="709"/>
        <w:jc w:val="both"/>
        <w:rPr>
          <w:szCs w:val="28"/>
        </w:rPr>
      </w:pPr>
      <w:r>
        <w:rPr>
          <w:szCs w:val="28"/>
        </w:rPr>
        <w:t>4.2.2.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6658A4" w:rsidRDefault="006658A4" w:rsidP="006658A4">
      <w:pPr>
        <w:ind w:firstLine="709"/>
        <w:jc w:val="both"/>
        <w:rPr>
          <w:szCs w:val="28"/>
        </w:rPr>
      </w:pPr>
      <w:r>
        <w:rPr>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658A4" w:rsidRDefault="006658A4" w:rsidP="006658A4">
      <w:pPr>
        <w:ind w:firstLine="709"/>
        <w:jc w:val="both"/>
        <w:rPr>
          <w:szCs w:val="28"/>
        </w:rPr>
      </w:pPr>
      <w:r>
        <w:rPr>
          <w:szCs w:val="28"/>
        </w:rPr>
        <w:t>4.2.3. Срок проведения документарной проверки не может превышать десять рабочих дней.</w:t>
      </w:r>
    </w:p>
    <w:p w:rsidR="006658A4" w:rsidRDefault="006658A4" w:rsidP="006658A4">
      <w:pPr>
        <w:ind w:firstLine="709"/>
        <w:jc w:val="both"/>
        <w:rPr>
          <w:szCs w:val="28"/>
        </w:rPr>
      </w:pPr>
      <w:r>
        <w:rPr>
          <w:szCs w:val="28"/>
        </w:rPr>
        <w:t>Исчисление срока проведения документарной проверки приостанавливается с момента:</w:t>
      </w:r>
    </w:p>
    <w:p w:rsidR="006658A4" w:rsidRDefault="006658A4" w:rsidP="006658A4">
      <w:pPr>
        <w:ind w:firstLine="709"/>
        <w:jc w:val="both"/>
        <w:rPr>
          <w:szCs w:val="28"/>
        </w:rPr>
      </w:pPr>
      <w:r>
        <w:rPr>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6658A4" w:rsidRDefault="006658A4" w:rsidP="006658A4">
      <w:pPr>
        <w:ind w:firstLine="709"/>
        <w:jc w:val="both"/>
        <w:rPr>
          <w:szCs w:val="28"/>
        </w:rPr>
      </w:pPr>
      <w:r>
        <w:rPr>
          <w:szCs w:val="28"/>
        </w:rPr>
        <w:t>2) направления контролируемому лицу информации контрольного органа:</w:t>
      </w:r>
    </w:p>
    <w:p w:rsidR="006658A4" w:rsidRDefault="006658A4" w:rsidP="006658A4">
      <w:pPr>
        <w:ind w:firstLine="709"/>
        <w:jc w:val="both"/>
        <w:rPr>
          <w:szCs w:val="28"/>
        </w:rPr>
      </w:pPr>
      <w:r>
        <w:rPr>
          <w:szCs w:val="28"/>
        </w:rPr>
        <w:t>о выявлении ошибок и (или) противоречий в представленных контролируемым лицом документах;</w:t>
      </w:r>
    </w:p>
    <w:p w:rsidR="006658A4" w:rsidRDefault="006658A4" w:rsidP="006658A4">
      <w:pPr>
        <w:ind w:firstLine="709"/>
        <w:jc w:val="both"/>
        <w:rPr>
          <w:szCs w:val="28"/>
        </w:rPr>
      </w:pPr>
      <w:r>
        <w:rPr>
          <w:szCs w:val="28"/>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w:t>
      </w:r>
      <w:r>
        <w:rPr>
          <w:szCs w:val="28"/>
        </w:rPr>
        <w:lastRenderedPageBreak/>
        <w:t>представить необходимые письменные объяснения до момента представления указанных письменных объяснений в контрольный (надзорный) орган.</w:t>
      </w:r>
    </w:p>
    <w:p w:rsidR="006658A4" w:rsidRDefault="006658A4" w:rsidP="006658A4">
      <w:pPr>
        <w:ind w:firstLine="709"/>
        <w:jc w:val="both"/>
        <w:rPr>
          <w:szCs w:val="28"/>
        </w:rPr>
      </w:pPr>
      <w:r>
        <w:rPr>
          <w:szCs w:val="28"/>
        </w:rPr>
        <w:t xml:space="preserve">4.2.4. </w:t>
      </w:r>
      <w:r w:rsidR="006A7795" w:rsidRPr="006A7795">
        <w:rPr>
          <w:szCs w:val="28"/>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w:t>
      </w:r>
      <w:r w:rsidR="006A7795">
        <w:rPr>
          <w:szCs w:val="28"/>
        </w:rPr>
        <w:t>онтрольные (надзорные) действия</w:t>
      </w:r>
      <w:r>
        <w:rPr>
          <w:szCs w:val="28"/>
        </w:rPr>
        <w:t>:</w:t>
      </w:r>
    </w:p>
    <w:p w:rsidR="006658A4" w:rsidRDefault="006658A4" w:rsidP="006658A4">
      <w:pPr>
        <w:ind w:firstLine="709"/>
        <w:jc w:val="both"/>
        <w:rPr>
          <w:szCs w:val="28"/>
        </w:rPr>
      </w:pPr>
      <w:r>
        <w:rPr>
          <w:szCs w:val="28"/>
        </w:rPr>
        <w:t>1) получение письменных объяснений;</w:t>
      </w:r>
    </w:p>
    <w:p w:rsidR="006658A4" w:rsidRDefault="006658A4" w:rsidP="006658A4">
      <w:pPr>
        <w:ind w:firstLine="709"/>
        <w:jc w:val="both"/>
        <w:rPr>
          <w:szCs w:val="28"/>
        </w:rPr>
      </w:pPr>
      <w:r>
        <w:rPr>
          <w:szCs w:val="28"/>
        </w:rPr>
        <w:t>2) истребование документов;</w:t>
      </w:r>
    </w:p>
    <w:p w:rsidR="006658A4" w:rsidRDefault="006658A4" w:rsidP="006658A4">
      <w:pPr>
        <w:ind w:firstLine="709"/>
        <w:jc w:val="both"/>
        <w:rPr>
          <w:szCs w:val="28"/>
        </w:rPr>
      </w:pPr>
      <w:r>
        <w:rPr>
          <w:szCs w:val="28"/>
        </w:rPr>
        <w:t>3) экспертиза.</w:t>
      </w:r>
    </w:p>
    <w:p w:rsidR="006658A4" w:rsidRDefault="006658A4" w:rsidP="006658A4">
      <w:pPr>
        <w:ind w:firstLine="709"/>
        <w:jc w:val="both"/>
        <w:rPr>
          <w:szCs w:val="28"/>
        </w:rPr>
      </w:pPr>
      <w:r>
        <w:rPr>
          <w:szCs w:val="28"/>
        </w:rPr>
        <w:t>Контрольные (надзорные) действия осуществляются в соответствии с подпунктом 4.1.4.</w:t>
      </w:r>
    </w:p>
    <w:p w:rsidR="006658A4" w:rsidRDefault="006658A4" w:rsidP="006658A4">
      <w:pPr>
        <w:ind w:firstLine="709"/>
        <w:jc w:val="both"/>
        <w:rPr>
          <w:szCs w:val="28"/>
        </w:rPr>
      </w:pPr>
      <w:r>
        <w:rPr>
          <w:szCs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658A4" w:rsidRDefault="006658A4" w:rsidP="006658A4">
      <w:pPr>
        <w:ind w:firstLine="709"/>
        <w:jc w:val="both"/>
        <w:rPr>
          <w:szCs w:val="28"/>
        </w:rPr>
      </w:pPr>
      <w:r>
        <w:rPr>
          <w:szCs w:val="28"/>
        </w:rPr>
        <w:t>4.2.5.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6658A4" w:rsidRDefault="006658A4" w:rsidP="006658A4">
      <w:pPr>
        <w:ind w:firstLine="709"/>
        <w:jc w:val="both"/>
        <w:rPr>
          <w:szCs w:val="28"/>
        </w:rPr>
      </w:pPr>
      <w:r>
        <w:rPr>
          <w:szCs w:val="28"/>
        </w:rPr>
        <w:t>4.2.6.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6658A4" w:rsidRDefault="006658A4" w:rsidP="006658A4">
      <w:pPr>
        <w:ind w:firstLine="709"/>
        <w:jc w:val="both"/>
        <w:rPr>
          <w:szCs w:val="28"/>
        </w:rPr>
      </w:pPr>
      <w:r>
        <w:rPr>
          <w:szCs w:val="28"/>
        </w:rPr>
        <w:t>4.2.7.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6658A4" w:rsidRDefault="006658A4" w:rsidP="006658A4">
      <w:pPr>
        <w:ind w:firstLine="709"/>
        <w:jc w:val="both"/>
        <w:rPr>
          <w:szCs w:val="28"/>
        </w:rPr>
      </w:pPr>
    </w:p>
    <w:p w:rsidR="006658A4" w:rsidRDefault="006658A4" w:rsidP="006658A4">
      <w:pPr>
        <w:ind w:firstLine="709"/>
        <w:jc w:val="both"/>
        <w:rPr>
          <w:szCs w:val="28"/>
        </w:rPr>
      </w:pPr>
      <w:r>
        <w:rPr>
          <w:szCs w:val="28"/>
        </w:rPr>
        <w:t>4.3. Выездная проверка</w:t>
      </w:r>
    </w:p>
    <w:p w:rsidR="006658A4" w:rsidRDefault="006658A4" w:rsidP="006658A4">
      <w:pPr>
        <w:ind w:firstLine="709"/>
        <w:jc w:val="both"/>
        <w:rPr>
          <w:szCs w:val="28"/>
        </w:rPr>
      </w:pPr>
    </w:p>
    <w:p w:rsidR="006658A4" w:rsidRDefault="006658A4" w:rsidP="006658A4">
      <w:pPr>
        <w:ind w:firstLine="709"/>
        <w:jc w:val="both"/>
        <w:rPr>
          <w:szCs w:val="28"/>
        </w:rPr>
      </w:pPr>
      <w:r>
        <w:rPr>
          <w:szCs w:val="28"/>
        </w:rPr>
        <w:t xml:space="preserve">4.3.1. </w:t>
      </w:r>
      <w:bookmarkStart w:id="5" w:name="_Hlk192521437"/>
      <w:r>
        <w:rPr>
          <w:szCs w:val="28"/>
        </w:rPr>
        <w:t>Выездная проверка проводится в порядке, установленном статьей 73 Федерального закона № 248-ФЗ.</w:t>
      </w:r>
      <w:bookmarkEnd w:id="5"/>
    </w:p>
    <w:p w:rsidR="006658A4" w:rsidRDefault="006658A4" w:rsidP="006658A4">
      <w:pPr>
        <w:ind w:firstLine="709"/>
        <w:jc w:val="both"/>
        <w:rPr>
          <w:szCs w:val="28"/>
        </w:rPr>
      </w:pPr>
      <w:r>
        <w:rPr>
          <w:szCs w:val="28"/>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6658A4" w:rsidRDefault="006658A4" w:rsidP="006658A4">
      <w:pPr>
        <w:ind w:firstLine="709"/>
        <w:jc w:val="both"/>
        <w:rPr>
          <w:szCs w:val="28"/>
        </w:rPr>
      </w:pPr>
      <w:r>
        <w:rPr>
          <w:szCs w:val="28"/>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658A4" w:rsidRDefault="006658A4" w:rsidP="006658A4">
      <w:pPr>
        <w:ind w:firstLine="709"/>
        <w:jc w:val="both"/>
        <w:rPr>
          <w:szCs w:val="28"/>
        </w:rPr>
      </w:pPr>
      <w:r>
        <w:rPr>
          <w:szCs w:val="28"/>
        </w:rPr>
        <w:t>4.3.3.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658A4" w:rsidRDefault="006658A4" w:rsidP="006658A4">
      <w:pPr>
        <w:ind w:firstLine="709"/>
        <w:jc w:val="both"/>
        <w:rPr>
          <w:szCs w:val="28"/>
        </w:rPr>
      </w:pPr>
      <w:r>
        <w:rPr>
          <w:szCs w:val="28"/>
        </w:rPr>
        <w:t>Выездная проверка проводится в случае, если не представляется возможным:</w:t>
      </w:r>
    </w:p>
    <w:p w:rsidR="006658A4" w:rsidRDefault="006658A4" w:rsidP="006658A4">
      <w:pPr>
        <w:ind w:firstLine="709"/>
        <w:jc w:val="both"/>
        <w:rPr>
          <w:szCs w:val="28"/>
        </w:rPr>
      </w:pPr>
      <w:r>
        <w:rPr>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6658A4" w:rsidRDefault="006658A4" w:rsidP="006658A4">
      <w:pPr>
        <w:ind w:firstLine="709"/>
        <w:jc w:val="both"/>
        <w:rPr>
          <w:szCs w:val="28"/>
        </w:rPr>
      </w:pPr>
      <w:r>
        <w:rPr>
          <w:szCs w:val="28"/>
        </w:rPr>
        <w:lastRenderedPageBreak/>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4.3.2 настоящего Положения место и совершения необходимых контрольных действий, предусмотренных в рамках иного вида контрольных мероприятий.</w:t>
      </w:r>
    </w:p>
    <w:p w:rsidR="006658A4" w:rsidRDefault="006658A4" w:rsidP="006658A4">
      <w:pPr>
        <w:ind w:firstLine="709"/>
        <w:jc w:val="both"/>
        <w:rPr>
          <w:szCs w:val="28"/>
        </w:rPr>
      </w:pPr>
      <w:r>
        <w:rPr>
          <w:szCs w:val="28"/>
        </w:rPr>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6658A4" w:rsidRDefault="006658A4" w:rsidP="006658A4">
      <w:pPr>
        <w:ind w:firstLine="709"/>
        <w:jc w:val="both"/>
        <w:rPr>
          <w:szCs w:val="28"/>
        </w:rPr>
      </w:pPr>
      <w:r>
        <w:rPr>
          <w:szCs w:val="28"/>
        </w:rPr>
        <w:t>4.3.5.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6658A4" w:rsidRDefault="006658A4" w:rsidP="006658A4">
      <w:pPr>
        <w:ind w:firstLine="709"/>
        <w:jc w:val="both"/>
        <w:rPr>
          <w:szCs w:val="28"/>
        </w:rPr>
      </w:pPr>
      <w:r>
        <w:rPr>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6658A4" w:rsidRDefault="006658A4" w:rsidP="006658A4">
      <w:pPr>
        <w:ind w:firstLine="709"/>
        <w:jc w:val="both"/>
        <w:rPr>
          <w:szCs w:val="28"/>
        </w:rPr>
      </w:pPr>
      <w:r>
        <w:rPr>
          <w:szCs w:val="28"/>
        </w:rPr>
        <w:t>4.3.6. Срок проведения выездной проверки составляет не более десяти рабочих дней.</w:t>
      </w:r>
    </w:p>
    <w:p w:rsidR="006658A4" w:rsidRDefault="006658A4" w:rsidP="006658A4">
      <w:pPr>
        <w:ind w:firstLine="709"/>
        <w:jc w:val="both"/>
        <w:rPr>
          <w:szCs w:val="28"/>
        </w:rPr>
      </w:pPr>
      <w:r>
        <w:rPr>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6658A4" w:rsidRDefault="006658A4" w:rsidP="006658A4">
      <w:pPr>
        <w:ind w:firstLine="709"/>
        <w:jc w:val="both"/>
        <w:rPr>
          <w:szCs w:val="28"/>
        </w:rPr>
      </w:pPr>
      <w:r>
        <w:rPr>
          <w:szCs w:val="28"/>
        </w:rPr>
        <w:t>4.3.7. Перечень допустимых контрольных (надзорных) действий в ходе выездной проверки:</w:t>
      </w:r>
    </w:p>
    <w:p w:rsidR="006658A4" w:rsidRDefault="006658A4" w:rsidP="006658A4">
      <w:pPr>
        <w:ind w:firstLine="709"/>
        <w:jc w:val="both"/>
        <w:rPr>
          <w:szCs w:val="28"/>
        </w:rPr>
      </w:pPr>
      <w:r>
        <w:rPr>
          <w:szCs w:val="28"/>
        </w:rPr>
        <w:t>1) осмотр;</w:t>
      </w:r>
    </w:p>
    <w:p w:rsidR="006658A4" w:rsidRDefault="006658A4" w:rsidP="006658A4">
      <w:pPr>
        <w:ind w:firstLine="709"/>
        <w:jc w:val="both"/>
        <w:rPr>
          <w:szCs w:val="28"/>
        </w:rPr>
      </w:pPr>
      <w:r>
        <w:rPr>
          <w:szCs w:val="28"/>
        </w:rPr>
        <w:t>2) досмотр;</w:t>
      </w:r>
    </w:p>
    <w:p w:rsidR="006658A4" w:rsidRDefault="006658A4" w:rsidP="006658A4">
      <w:pPr>
        <w:ind w:firstLine="709"/>
        <w:jc w:val="both"/>
        <w:rPr>
          <w:szCs w:val="28"/>
        </w:rPr>
      </w:pPr>
      <w:r>
        <w:rPr>
          <w:szCs w:val="28"/>
        </w:rPr>
        <w:t>3) истребование документов;</w:t>
      </w:r>
    </w:p>
    <w:p w:rsidR="006658A4" w:rsidRDefault="006658A4" w:rsidP="006658A4">
      <w:pPr>
        <w:ind w:firstLine="709"/>
        <w:jc w:val="both"/>
        <w:rPr>
          <w:szCs w:val="28"/>
        </w:rPr>
      </w:pPr>
      <w:r>
        <w:rPr>
          <w:szCs w:val="28"/>
        </w:rPr>
        <w:t>4) получение письменных объяснений;</w:t>
      </w:r>
    </w:p>
    <w:p w:rsidR="006658A4" w:rsidRDefault="006658A4" w:rsidP="006658A4">
      <w:pPr>
        <w:ind w:firstLine="709"/>
        <w:jc w:val="both"/>
        <w:rPr>
          <w:szCs w:val="28"/>
        </w:rPr>
      </w:pPr>
      <w:r>
        <w:rPr>
          <w:szCs w:val="28"/>
        </w:rPr>
        <w:t xml:space="preserve">5) </w:t>
      </w:r>
      <w:bookmarkStart w:id="6" w:name="_Hlk192520085"/>
      <w:r>
        <w:rPr>
          <w:szCs w:val="28"/>
        </w:rPr>
        <w:t>инструментальное обследование</w:t>
      </w:r>
      <w:bookmarkEnd w:id="6"/>
      <w:r>
        <w:rPr>
          <w:szCs w:val="28"/>
        </w:rPr>
        <w:t>;</w:t>
      </w:r>
    </w:p>
    <w:p w:rsidR="006658A4" w:rsidRDefault="006658A4" w:rsidP="006658A4">
      <w:pPr>
        <w:ind w:firstLine="709"/>
        <w:jc w:val="both"/>
        <w:rPr>
          <w:szCs w:val="28"/>
        </w:rPr>
      </w:pPr>
      <w:r>
        <w:rPr>
          <w:szCs w:val="28"/>
        </w:rPr>
        <w:t>6) экспертиза.</w:t>
      </w:r>
    </w:p>
    <w:p w:rsidR="006658A4" w:rsidRDefault="006658A4" w:rsidP="006658A4">
      <w:pPr>
        <w:ind w:firstLine="709"/>
        <w:jc w:val="both"/>
        <w:rPr>
          <w:szCs w:val="28"/>
        </w:rPr>
      </w:pPr>
      <w:r>
        <w:rPr>
          <w:szCs w:val="28"/>
        </w:rPr>
        <w:t>Контрольные (надзорные) действия осуществляются в соответствии с подпунктом 4.1.4.</w:t>
      </w:r>
    </w:p>
    <w:p w:rsidR="006658A4" w:rsidRDefault="006658A4" w:rsidP="006658A4">
      <w:pPr>
        <w:ind w:firstLine="709"/>
        <w:jc w:val="both"/>
        <w:rPr>
          <w:szCs w:val="28"/>
        </w:rPr>
      </w:pPr>
      <w:r>
        <w:rPr>
          <w:szCs w:val="28"/>
        </w:rPr>
        <w:t>4.3.8.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6658A4" w:rsidRDefault="006658A4" w:rsidP="006658A4">
      <w:pPr>
        <w:ind w:firstLine="709"/>
        <w:jc w:val="both"/>
        <w:rPr>
          <w:szCs w:val="28"/>
        </w:rPr>
      </w:pPr>
      <w:r>
        <w:rPr>
          <w:szCs w:val="28"/>
        </w:rPr>
        <w:t>Информация о проведении фотосъемки, аудио- и видеозаписи отражается в акте.</w:t>
      </w:r>
    </w:p>
    <w:p w:rsidR="006658A4" w:rsidRDefault="006658A4" w:rsidP="006658A4">
      <w:pPr>
        <w:ind w:firstLine="709"/>
        <w:jc w:val="both"/>
        <w:rPr>
          <w:szCs w:val="28"/>
        </w:rPr>
      </w:pPr>
      <w:r>
        <w:rPr>
          <w:szCs w:val="28"/>
        </w:rPr>
        <w:t xml:space="preserve">При оформлении акта в случае проведения выездной проверки с использованием средств дистанционного взаимодействия, в том числе </w:t>
      </w:r>
      <w:r>
        <w:rPr>
          <w:szCs w:val="28"/>
        </w:rPr>
        <w:lastRenderedPageBreak/>
        <w:t>посредством аудио- или видеосвязи, положение, установленное абзацем вторым настоящего подпункта Положения, не применяется.</w:t>
      </w:r>
    </w:p>
    <w:p w:rsidR="006658A4" w:rsidRDefault="006658A4" w:rsidP="006658A4">
      <w:pPr>
        <w:ind w:firstLine="709"/>
        <w:jc w:val="both"/>
        <w:rPr>
          <w:szCs w:val="28"/>
        </w:rPr>
      </w:pPr>
      <w:r>
        <w:rPr>
          <w:szCs w:val="28"/>
        </w:rPr>
        <w:t>4.3.9.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6658A4" w:rsidRDefault="006658A4" w:rsidP="006658A4">
      <w:pPr>
        <w:ind w:firstLine="709"/>
        <w:jc w:val="both"/>
        <w:rPr>
          <w:szCs w:val="28"/>
        </w:rPr>
      </w:pPr>
      <w:r>
        <w:rPr>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6658A4" w:rsidRDefault="006658A4" w:rsidP="006658A4">
      <w:pPr>
        <w:ind w:firstLine="709"/>
        <w:jc w:val="both"/>
        <w:rPr>
          <w:szCs w:val="28"/>
        </w:rPr>
      </w:pPr>
      <w:r>
        <w:rPr>
          <w:szCs w:val="28"/>
        </w:rPr>
        <w:t xml:space="preserve">4.3.10.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6658A4" w:rsidRDefault="006658A4" w:rsidP="006658A4">
      <w:pPr>
        <w:ind w:firstLine="709"/>
        <w:jc w:val="both"/>
        <w:rPr>
          <w:szCs w:val="28"/>
        </w:rPr>
      </w:pPr>
      <w:r>
        <w:rPr>
          <w:szCs w:val="28"/>
        </w:rPr>
        <w:t>1) временной нетрудоспособности;</w:t>
      </w:r>
    </w:p>
    <w:p w:rsidR="006658A4" w:rsidRDefault="006658A4" w:rsidP="006658A4">
      <w:pPr>
        <w:ind w:firstLine="709"/>
        <w:jc w:val="both"/>
        <w:rPr>
          <w:szCs w:val="28"/>
        </w:rPr>
      </w:pPr>
      <w:r>
        <w:rPr>
          <w:szCs w:val="28"/>
        </w:rPr>
        <w:t>2) необходимости явки по вызову (извещениям, повесткам) судов, правоохранительных органов, военных комиссариатов;</w:t>
      </w:r>
    </w:p>
    <w:p w:rsidR="006658A4" w:rsidRDefault="006658A4" w:rsidP="006658A4">
      <w:pPr>
        <w:ind w:firstLine="709"/>
        <w:jc w:val="both"/>
        <w:rPr>
          <w:szCs w:val="28"/>
        </w:rPr>
      </w:pPr>
      <w:r>
        <w:rPr>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6658A4" w:rsidRDefault="006658A4" w:rsidP="006658A4">
      <w:pPr>
        <w:ind w:firstLine="709"/>
        <w:jc w:val="both"/>
        <w:rPr>
          <w:szCs w:val="28"/>
        </w:rPr>
      </w:pPr>
      <w:r>
        <w:rPr>
          <w:szCs w:val="28"/>
        </w:rPr>
        <w:t>4) нахождения в служебной командировке.</w:t>
      </w:r>
    </w:p>
    <w:p w:rsidR="006658A4" w:rsidRDefault="006658A4" w:rsidP="006658A4">
      <w:pPr>
        <w:ind w:firstLine="709"/>
        <w:jc w:val="both"/>
        <w:rPr>
          <w:szCs w:val="28"/>
        </w:rPr>
      </w:pPr>
      <w:r>
        <w:rPr>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658A4" w:rsidRDefault="006658A4" w:rsidP="006658A4">
      <w:pPr>
        <w:ind w:firstLine="709"/>
        <w:jc w:val="both"/>
        <w:rPr>
          <w:szCs w:val="28"/>
        </w:rPr>
      </w:pPr>
    </w:p>
    <w:p w:rsidR="006658A4" w:rsidRDefault="006658A4" w:rsidP="006658A4">
      <w:pPr>
        <w:ind w:firstLine="709"/>
        <w:jc w:val="both"/>
        <w:rPr>
          <w:rFonts w:eastAsia="Calibri"/>
          <w:bCs/>
          <w:szCs w:val="28"/>
        </w:rPr>
      </w:pPr>
      <w:r>
        <w:rPr>
          <w:szCs w:val="28"/>
        </w:rPr>
        <w:t>4.4.</w:t>
      </w:r>
      <w:r>
        <w:t xml:space="preserve"> </w:t>
      </w:r>
      <w:r>
        <w:rPr>
          <w:rFonts w:eastAsia="Calibri"/>
          <w:bCs/>
          <w:szCs w:val="28"/>
        </w:rPr>
        <w:t>Инспекционный визит</w:t>
      </w:r>
    </w:p>
    <w:p w:rsidR="006658A4" w:rsidRDefault="006658A4" w:rsidP="006658A4">
      <w:pPr>
        <w:ind w:firstLine="709"/>
        <w:jc w:val="both"/>
      </w:pPr>
    </w:p>
    <w:p w:rsidR="006658A4" w:rsidRDefault="006658A4" w:rsidP="006658A4">
      <w:pPr>
        <w:ind w:firstLine="709"/>
        <w:jc w:val="both"/>
        <w:rPr>
          <w:szCs w:val="28"/>
        </w:rPr>
      </w:pPr>
      <w:r>
        <w:rPr>
          <w:szCs w:val="28"/>
        </w:rPr>
        <w:t xml:space="preserve">4.4.1. </w:t>
      </w:r>
      <w:bookmarkStart w:id="7" w:name="_Hlk192522589"/>
      <w:r>
        <w:rPr>
          <w:rFonts w:eastAsia="Calibri"/>
          <w:bCs/>
          <w:szCs w:val="28"/>
        </w:rPr>
        <w:t>Инспекционный визит проводится в порядке, установленном статьей 70 Федерального закона № 248-ФЗ</w:t>
      </w:r>
      <w:r>
        <w:rPr>
          <w:szCs w:val="28"/>
        </w:rPr>
        <w:t>.</w:t>
      </w:r>
      <w:bookmarkEnd w:id="7"/>
    </w:p>
    <w:p w:rsidR="006658A4" w:rsidRDefault="006658A4" w:rsidP="006658A4">
      <w:pPr>
        <w:ind w:firstLine="709"/>
        <w:jc w:val="both"/>
        <w:rPr>
          <w:szCs w:val="28"/>
        </w:rPr>
      </w:pPr>
      <w:r>
        <w:rPr>
          <w:szCs w:val="28"/>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6658A4" w:rsidRDefault="006658A4" w:rsidP="006658A4">
      <w:pPr>
        <w:ind w:firstLine="709"/>
        <w:jc w:val="both"/>
        <w:rPr>
          <w:rFonts w:eastAsia="Calibri"/>
          <w:bCs/>
          <w:szCs w:val="28"/>
        </w:rPr>
      </w:pPr>
      <w:r>
        <w:rPr>
          <w:szCs w:val="28"/>
        </w:rPr>
        <w:t>4.4.2.</w:t>
      </w:r>
      <w:bookmarkStart w:id="8" w:name="_Hlk192521180"/>
      <w:bookmarkStart w:id="9" w:name="_Hlk192521446"/>
      <w:r>
        <w:rPr>
          <w:szCs w:val="28"/>
        </w:rPr>
        <w:t xml:space="preserve"> </w:t>
      </w:r>
      <w:r>
        <w:rPr>
          <w:rFonts w:eastAsia="Calibri"/>
          <w:bCs/>
          <w:szCs w:val="28"/>
        </w:rPr>
        <w:t xml:space="preserve">Инспекционный визит </w:t>
      </w:r>
      <w:bookmarkEnd w:id="8"/>
      <w:r>
        <w:rPr>
          <w:rFonts w:eastAsia="Calibri"/>
          <w:bCs/>
          <w:szCs w:val="28"/>
        </w:rPr>
        <w:t xml:space="preserve">проводится </w:t>
      </w:r>
      <w:bookmarkEnd w:id="9"/>
      <w:r>
        <w:rPr>
          <w:rFonts w:eastAsia="Calibri"/>
          <w:bCs/>
          <w:szCs w:val="28"/>
        </w:rPr>
        <w:t xml:space="preserve">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00F20D2F">
        <w:rPr>
          <w:rFonts w:eastAsia="Calibri"/>
          <w:bCs/>
          <w:szCs w:val="28"/>
        </w:rPr>
        <w:t>контроля</w:t>
      </w:r>
      <w:r>
        <w:rPr>
          <w:rFonts w:eastAsia="Calibri"/>
          <w:bCs/>
          <w:szCs w:val="28"/>
        </w:rPr>
        <w:t>.</w:t>
      </w:r>
    </w:p>
    <w:p w:rsidR="006658A4" w:rsidRDefault="006658A4" w:rsidP="006658A4">
      <w:pPr>
        <w:ind w:firstLine="709"/>
        <w:jc w:val="both"/>
        <w:rPr>
          <w:rFonts w:eastAsia="Calibri"/>
          <w:bCs/>
          <w:szCs w:val="28"/>
        </w:rPr>
      </w:pPr>
      <w:r>
        <w:rPr>
          <w:rFonts w:eastAsia="Calibri"/>
          <w:bCs/>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658A4" w:rsidRDefault="006658A4" w:rsidP="006658A4">
      <w:pPr>
        <w:ind w:firstLine="709"/>
        <w:jc w:val="both"/>
        <w:rPr>
          <w:rFonts w:eastAsia="Calibri"/>
          <w:bCs/>
          <w:szCs w:val="28"/>
        </w:rPr>
      </w:pPr>
      <w:r>
        <w:rPr>
          <w:rFonts w:eastAsia="Calibri"/>
          <w:bCs/>
          <w:szCs w:val="28"/>
        </w:rPr>
        <w:lastRenderedPageBreak/>
        <w:t>4.4.3. В ходе инспекционного визита могут совершаться следующие контрольные (надзорные) действия:</w:t>
      </w:r>
    </w:p>
    <w:p w:rsidR="006658A4" w:rsidRDefault="006658A4" w:rsidP="006658A4">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1) осмотр;</w:t>
      </w:r>
    </w:p>
    <w:p w:rsidR="006658A4" w:rsidRDefault="006658A4" w:rsidP="006658A4">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2) опрос;</w:t>
      </w:r>
    </w:p>
    <w:p w:rsidR="006658A4" w:rsidRDefault="006658A4" w:rsidP="006658A4">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3) получение письменных объяснений;</w:t>
      </w:r>
    </w:p>
    <w:p w:rsidR="006658A4" w:rsidRDefault="006658A4" w:rsidP="006658A4">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4) инструментальное обследование.</w:t>
      </w:r>
    </w:p>
    <w:p w:rsidR="006658A4" w:rsidRDefault="006658A4" w:rsidP="006658A4">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658A4" w:rsidRDefault="006658A4" w:rsidP="006658A4">
      <w:pPr>
        <w:pStyle w:val="Standard"/>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Контрольные (надзорные) действия осуществляются в соответствии с подпунктом 4.1.4.</w:t>
      </w:r>
    </w:p>
    <w:p w:rsidR="006658A4" w:rsidRDefault="006658A4" w:rsidP="006658A4">
      <w:pPr>
        <w:pStyle w:val="Standard"/>
        <w:jc w:val="both"/>
        <w:rPr>
          <w:color w:val="FF0000"/>
          <w:sz w:val="28"/>
          <w:szCs w:val="28"/>
        </w:rPr>
      </w:pPr>
      <w:r>
        <w:rPr>
          <w:rFonts w:ascii="Times New Roman" w:eastAsia="Calibri" w:hAnsi="Times New Roman" w:cs="Times New Roman"/>
          <w:bCs/>
          <w:sz w:val="28"/>
          <w:szCs w:val="28"/>
        </w:rPr>
        <w:tab/>
        <w:t>4.4.4.</w:t>
      </w:r>
      <w:r>
        <w:t xml:space="preserve"> </w:t>
      </w:r>
      <w:r>
        <w:rPr>
          <w:rFonts w:ascii="Times New Roman" w:eastAsia="Calibri" w:hAnsi="Times New Roman" w:cs="Times New Roman"/>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6658A4" w:rsidRDefault="006658A4" w:rsidP="006658A4">
      <w:pPr>
        <w:pStyle w:val="Standard"/>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658A4" w:rsidRDefault="006658A4" w:rsidP="006658A4">
      <w:pPr>
        <w:pStyle w:val="Standard"/>
        <w:jc w:val="both"/>
      </w:pPr>
      <w:r>
        <w:rPr>
          <w:rFonts w:ascii="Times New Roman" w:hAnsi="Times New Roman"/>
          <w:sz w:val="28"/>
          <w:szCs w:val="28"/>
        </w:rPr>
        <w:tab/>
        <w:t xml:space="preserve">4.4.5.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9">
        <w:r>
          <w:rPr>
            <w:rFonts w:ascii="Times New Roman" w:hAnsi="Times New Roman"/>
            <w:sz w:val="28"/>
            <w:szCs w:val="28"/>
          </w:rPr>
          <w:t>пунктами 3</w:t>
        </w:r>
      </w:hyperlink>
      <w:r>
        <w:rPr>
          <w:rFonts w:ascii="Times New Roman" w:hAnsi="Times New Roman"/>
          <w:sz w:val="28"/>
          <w:szCs w:val="28"/>
        </w:rPr>
        <w:t xml:space="preserve">, </w:t>
      </w:r>
      <w:hyperlink r:id="rId10">
        <w:r>
          <w:rPr>
            <w:rFonts w:ascii="Times New Roman" w:hAnsi="Times New Roman"/>
            <w:sz w:val="28"/>
            <w:szCs w:val="28"/>
          </w:rPr>
          <w:t>4</w:t>
        </w:r>
      </w:hyperlink>
      <w:r>
        <w:rPr>
          <w:rFonts w:ascii="Times New Roman" w:hAnsi="Times New Roman"/>
          <w:sz w:val="28"/>
          <w:szCs w:val="28"/>
        </w:rPr>
        <w:t xml:space="preserve">, </w:t>
      </w:r>
      <w:hyperlink r:id="rId11">
        <w:r>
          <w:rPr>
            <w:rFonts w:ascii="Times New Roman" w:hAnsi="Times New Roman"/>
            <w:sz w:val="28"/>
            <w:szCs w:val="28"/>
          </w:rPr>
          <w:t>6</w:t>
        </w:r>
      </w:hyperlink>
      <w:r>
        <w:rPr>
          <w:rFonts w:ascii="Times New Roman" w:hAnsi="Times New Roman"/>
          <w:sz w:val="28"/>
          <w:szCs w:val="28"/>
        </w:rPr>
        <w:t xml:space="preserve">, </w:t>
      </w:r>
      <w:hyperlink r:id="rId12">
        <w:r>
          <w:rPr>
            <w:rFonts w:ascii="Times New Roman" w:hAnsi="Times New Roman"/>
            <w:sz w:val="28"/>
            <w:szCs w:val="28"/>
          </w:rPr>
          <w:t>8 части 1</w:t>
        </w:r>
      </w:hyperlink>
      <w:r>
        <w:rPr>
          <w:rFonts w:ascii="Times New Roman" w:hAnsi="Times New Roman"/>
          <w:sz w:val="28"/>
          <w:szCs w:val="28"/>
        </w:rPr>
        <w:t xml:space="preserve">, </w:t>
      </w:r>
      <w:hyperlink r:id="rId13">
        <w:r>
          <w:rPr>
            <w:rFonts w:ascii="Times New Roman" w:hAnsi="Times New Roman"/>
            <w:sz w:val="28"/>
            <w:szCs w:val="28"/>
          </w:rPr>
          <w:t>частью 3 статьи 57</w:t>
        </w:r>
      </w:hyperlink>
      <w:r>
        <w:rPr>
          <w:rFonts w:ascii="Times New Roman" w:hAnsi="Times New Roman"/>
          <w:sz w:val="28"/>
          <w:szCs w:val="28"/>
        </w:rPr>
        <w:t xml:space="preserve"> и </w:t>
      </w:r>
      <w:hyperlink r:id="rId14">
        <w:r>
          <w:rPr>
            <w:rFonts w:ascii="Times New Roman" w:hAnsi="Times New Roman"/>
            <w:sz w:val="28"/>
            <w:szCs w:val="28"/>
          </w:rPr>
          <w:t>частью 12 статьи 66</w:t>
        </w:r>
      </w:hyperlink>
      <w:r>
        <w:rPr>
          <w:rFonts w:ascii="Times New Roman" w:hAnsi="Times New Roman"/>
          <w:sz w:val="28"/>
          <w:szCs w:val="28"/>
        </w:rPr>
        <w:t xml:space="preserve">  Федерального закона № 248-ФЗ.</w:t>
      </w:r>
    </w:p>
    <w:p w:rsidR="006658A4" w:rsidRDefault="006658A4" w:rsidP="006658A4">
      <w:pPr>
        <w:ind w:firstLine="709"/>
        <w:jc w:val="both"/>
        <w:rPr>
          <w:szCs w:val="28"/>
        </w:rPr>
      </w:pPr>
    </w:p>
    <w:p w:rsidR="006658A4" w:rsidRDefault="006658A4" w:rsidP="006658A4">
      <w:pPr>
        <w:ind w:firstLine="709"/>
        <w:jc w:val="both"/>
        <w:rPr>
          <w:szCs w:val="28"/>
        </w:rPr>
      </w:pPr>
      <w:r>
        <w:rPr>
          <w:szCs w:val="28"/>
        </w:rPr>
        <w:t>4.5. Рейдовый осмотр</w:t>
      </w:r>
    </w:p>
    <w:p w:rsidR="006658A4" w:rsidRDefault="006658A4" w:rsidP="006658A4">
      <w:pPr>
        <w:ind w:firstLine="709"/>
        <w:jc w:val="both"/>
        <w:rPr>
          <w:szCs w:val="28"/>
        </w:rPr>
      </w:pPr>
    </w:p>
    <w:p w:rsidR="006658A4" w:rsidRDefault="006658A4" w:rsidP="006658A4">
      <w:pPr>
        <w:ind w:firstLine="709"/>
        <w:jc w:val="both"/>
        <w:rPr>
          <w:szCs w:val="28"/>
        </w:rPr>
      </w:pPr>
      <w:r>
        <w:rPr>
          <w:szCs w:val="28"/>
        </w:rPr>
        <w:t>4.5.1. Рейдовый осмотр</w:t>
      </w:r>
      <w:r>
        <w:rPr>
          <w:rFonts w:eastAsia="Calibri"/>
          <w:bCs/>
          <w:szCs w:val="28"/>
        </w:rPr>
        <w:t xml:space="preserve"> проводится в порядке, установленном статьей 71 Федерального закона № 248-ФЗ</w:t>
      </w:r>
      <w:r>
        <w:rPr>
          <w:szCs w:val="28"/>
        </w:rPr>
        <w:t>.</w:t>
      </w:r>
    </w:p>
    <w:p w:rsidR="006658A4" w:rsidRDefault="006658A4" w:rsidP="006658A4">
      <w:pPr>
        <w:ind w:firstLine="709"/>
        <w:jc w:val="both"/>
        <w:rPr>
          <w:szCs w:val="28"/>
        </w:rPr>
      </w:pPr>
      <w:r>
        <w:rPr>
          <w:szCs w:val="28"/>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6658A4" w:rsidRDefault="006658A4" w:rsidP="006658A4">
      <w:pPr>
        <w:ind w:firstLine="709"/>
        <w:jc w:val="both"/>
        <w:rPr>
          <w:szCs w:val="28"/>
        </w:rPr>
      </w:pPr>
      <w:r>
        <w:rPr>
          <w:szCs w:val="28"/>
        </w:rPr>
        <w:t>4.5.2.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658A4" w:rsidRDefault="006658A4" w:rsidP="006658A4">
      <w:pPr>
        <w:ind w:firstLine="709"/>
        <w:jc w:val="both"/>
        <w:rPr>
          <w:szCs w:val="28"/>
        </w:rPr>
      </w:pPr>
      <w:r>
        <w:rPr>
          <w:szCs w:val="28"/>
        </w:rPr>
        <w:t>4.5.3.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658A4" w:rsidRDefault="006658A4" w:rsidP="006658A4">
      <w:pPr>
        <w:ind w:firstLine="709"/>
        <w:jc w:val="both"/>
        <w:rPr>
          <w:szCs w:val="28"/>
        </w:rPr>
      </w:pPr>
      <w:r>
        <w:rPr>
          <w:szCs w:val="28"/>
        </w:rPr>
        <w:t xml:space="preserve">4.5.4. В ходе рейдового осмотра могут совершаться следующие контрольные (надзорные) действия: </w:t>
      </w:r>
    </w:p>
    <w:p w:rsidR="006658A4" w:rsidRDefault="006658A4" w:rsidP="006658A4">
      <w:pPr>
        <w:ind w:firstLine="709"/>
        <w:jc w:val="both"/>
        <w:rPr>
          <w:szCs w:val="28"/>
        </w:rPr>
      </w:pPr>
      <w:r>
        <w:rPr>
          <w:szCs w:val="28"/>
        </w:rPr>
        <w:t xml:space="preserve">1) осмотр; </w:t>
      </w:r>
    </w:p>
    <w:p w:rsidR="006658A4" w:rsidRDefault="006658A4" w:rsidP="006658A4">
      <w:pPr>
        <w:ind w:firstLine="709"/>
        <w:jc w:val="both"/>
        <w:rPr>
          <w:szCs w:val="28"/>
        </w:rPr>
      </w:pPr>
      <w:r>
        <w:rPr>
          <w:szCs w:val="28"/>
        </w:rPr>
        <w:t xml:space="preserve">2) досмотр; </w:t>
      </w:r>
    </w:p>
    <w:p w:rsidR="006658A4" w:rsidRDefault="006658A4" w:rsidP="006658A4">
      <w:pPr>
        <w:ind w:firstLine="709"/>
        <w:jc w:val="both"/>
        <w:rPr>
          <w:szCs w:val="28"/>
        </w:rPr>
      </w:pPr>
      <w:r>
        <w:rPr>
          <w:szCs w:val="28"/>
        </w:rPr>
        <w:t xml:space="preserve">3) опрос; </w:t>
      </w:r>
    </w:p>
    <w:p w:rsidR="006658A4" w:rsidRDefault="006658A4" w:rsidP="006658A4">
      <w:pPr>
        <w:ind w:firstLine="709"/>
        <w:jc w:val="both"/>
        <w:rPr>
          <w:szCs w:val="28"/>
        </w:rPr>
      </w:pPr>
      <w:r>
        <w:rPr>
          <w:szCs w:val="28"/>
        </w:rPr>
        <w:t xml:space="preserve">4) получение письменных объяснений; </w:t>
      </w:r>
    </w:p>
    <w:p w:rsidR="006658A4" w:rsidRDefault="006658A4" w:rsidP="006658A4">
      <w:pPr>
        <w:ind w:firstLine="709"/>
        <w:jc w:val="both"/>
        <w:rPr>
          <w:szCs w:val="28"/>
        </w:rPr>
      </w:pPr>
      <w:r>
        <w:rPr>
          <w:szCs w:val="28"/>
        </w:rPr>
        <w:t xml:space="preserve">5) истребование документов; </w:t>
      </w:r>
    </w:p>
    <w:p w:rsidR="006658A4" w:rsidRDefault="006658A4" w:rsidP="006658A4">
      <w:pPr>
        <w:ind w:firstLine="709"/>
        <w:jc w:val="both"/>
        <w:rPr>
          <w:szCs w:val="28"/>
        </w:rPr>
      </w:pPr>
      <w:r>
        <w:rPr>
          <w:szCs w:val="28"/>
        </w:rPr>
        <w:t xml:space="preserve">6) инструментальное обследование; </w:t>
      </w:r>
    </w:p>
    <w:p w:rsidR="006658A4" w:rsidRDefault="006658A4" w:rsidP="006658A4">
      <w:pPr>
        <w:ind w:firstLine="709"/>
        <w:jc w:val="both"/>
        <w:rPr>
          <w:szCs w:val="28"/>
        </w:rPr>
      </w:pPr>
      <w:r>
        <w:rPr>
          <w:szCs w:val="28"/>
        </w:rPr>
        <w:lastRenderedPageBreak/>
        <w:t xml:space="preserve">7) экспертиза. </w:t>
      </w:r>
    </w:p>
    <w:p w:rsidR="006658A4" w:rsidRDefault="006658A4" w:rsidP="006658A4">
      <w:pPr>
        <w:ind w:firstLine="709"/>
        <w:jc w:val="both"/>
        <w:rPr>
          <w:szCs w:val="28"/>
        </w:rPr>
      </w:pPr>
      <w:r>
        <w:rPr>
          <w:szCs w:val="28"/>
        </w:rPr>
        <w:t>Контрольные (надзорные) действия осуществляются в соответствии с подпунктом 4.1.4.</w:t>
      </w:r>
    </w:p>
    <w:p w:rsidR="006658A4" w:rsidRDefault="006658A4" w:rsidP="006658A4">
      <w:pPr>
        <w:pStyle w:val="Standard"/>
        <w:ind w:firstLine="709"/>
        <w:jc w:val="both"/>
        <w:rPr>
          <w:rFonts w:ascii="Times New Roman" w:hAnsi="Times New Roman" w:cs="Times New Roman"/>
          <w:sz w:val="28"/>
          <w:szCs w:val="28"/>
        </w:rPr>
      </w:pPr>
      <w:r>
        <w:rPr>
          <w:rFonts w:ascii="Times New Roman" w:eastAsia="Calibri" w:hAnsi="Times New Roman" w:cs="Times New Roman"/>
          <w:bCs/>
          <w:sz w:val="28"/>
          <w:szCs w:val="28"/>
        </w:rPr>
        <w:t xml:space="preserve">4.5.5. </w:t>
      </w:r>
      <w:r>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6658A4" w:rsidRDefault="006658A4" w:rsidP="006658A4">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6658A4" w:rsidRDefault="006658A4" w:rsidP="006658A4">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4.5.6. При проведении рейдового осмотра инспекторы вправе взаимодействовать с находящимися на производственных объектах лицами. </w:t>
      </w:r>
    </w:p>
    <w:p w:rsidR="006658A4" w:rsidRDefault="006658A4" w:rsidP="006658A4">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6658A4" w:rsidRDefault="006658A4" w:rsidP="006658A4">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4.5.7.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6658A4" w:rsidRDefault="006658A4" w:rsidP="006658A4">
      <w:pPr>
        <w:pStyle w:val="Standard"/>
        <w:ind w:firstLine="709"/>
        <w:jc w:val="both"/>
        <w:rPr>
          <w:rFonts w:ascii="Times New Roman" w:eastAsia="Calibri" w:hAnsi="Times New Roman" w:cs="Times New Roman"/>
          <w:bCs/>
          <w:sz w:val="28"/>
          <w:szCs w:val="28"/>
        </w:rPr>
      </w:pPr>
      <w:r>
        <w:rPr>
          <w:rFonts w:ascii="Times New Roman" w:hAnsi="Times New Roman" w:cs="Times New Roman"/>
          <w:sz w:val="28"/>
          <w:szCs w:val="28"/>
        </w:rPr>
        <w:t xml:space="preserve">4.5.8.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6658A4" w:rsidRDefault="006658A4" w:rsidP="006658A4">
      <w:pPr>
        <w:ind w:firstLine="709"/>
        <w:jc w:val="both"/>
        <w:rPr>
          <w:szCs w:val="28"/>
        </w:rPr>
      </w:pPr>
    </w:p>
    <w:p w:rsidR="006658A4" w:rsidRPr="00AA0A00" w:rsidRDefault="006658A4" w:rsidP="00AA0A00">
      <w:pPr>
        <w:ind w:firstLine="709"/>
        <w:rPr>
          <w:szCs w:val="28"/>
        </w:rPr>
      </w:pPr>
      <w:r w:rsidRPr="00AA0A00">
        <w:rPr>
          <w:szCs w:val="28"/>
        </w:rPr>
        <w:t xml:space="preserve">4.6. </w:t>
      </w:r>
      <w:bookmarkStart w:id="10" w:name="_Hlk192514688"/>
      <w:bookmarkStart w:id="11" w:name="_Hlk192523738"/>
      <w:r w:rsidR="00AA0A00">
        <w:rPr>
          <w:szCs w:val="28"/>
        </w:rPr>
        <w:t xml:space="preserve"> </w:t>
      </w:r>
      <w:r w:rsidRPr="00AA0A00">
        <w:rPr>
          <w:szCs w:val="28"/>
        </w:rPr>
        <w:t xml:space="preserve">Наблюдение </w:t>
      </w:r>
      <w:r w:rsidR="00AA0A00">
        <w:rPr>
          <w:szCs w:val="28"/>
        </w:rPr>
        <w:t xml:space="preserve"> </w:t>
      </w:r>
      <w:r w:rsidRPr="00AA0A00">
        <w:rPr>
          <w:szCs w:val="28"/>
        </w:rPr>
        <w:t>за</w:t>
      </w:r>
      <w:r w:rsidR="00AA0A00">
        <w:rPr>
          <w:szCs w:val="28"/>
        </w:rPr>
        <w:t xml:space="preserve"> </w:t>
      </w:r>
      <w:r w:rsidRPr="00AA0A00">
        <w:rPr>
          <w:szCs w:val="28"/>
        </w:rPr>
        <w:t>соблюдением</w:t>
      </w:r>
      <w:r w:rsidR="00AA0A00">
        <w:rPr>
          <w:szCs w:val="28"/>
        </w:rPr>
        <w:t xml:space="preserve"> </w:t>
      </w:r>
      <w:r w:rsidRPr="00AA0A00">
        <w:rPr>
          <w:szCs w:val="28"/>
        </w:rPr>
        <w:t xml:space="preserve"> обязательных </w:t>
      </w:r>
      <w:r w:rsidR="00AA0A00">
        <w:rPr>
          <w:szCs w:val="28"/>
        </w:rPr>
        <w:t xml:space="preserve"> </w:t>
      </w:r>
      <w:r w:rsidRPr="00AA0A00">
        <w:rPr>
          <w:szCs w:val="28"/>
        </w:rPr>
        <w:t>требований</w:t>
      </w:r>
      <w:r w:rsidR="00AA0A00">
        <w:rPr>
          <w:szCs w:val="28"/>
        </w:rPr>
        <w:t xml:space="preserve">   (мониторинг </w:t>
      </w:r>
      <w:r w:rsidRPr="00AA0A00">
        <w:rPr>
          <w:szCs w:val="28"/>
        </w:rPr>
        <w:t>безопасности)</w:t>
      </w:r>
      <w:bookmarkEnd w:id="10"/>
    </w:p>
    <w:bookmarkEnd w:id="11"/>
    <w:p w:rsidR="006658A4" w:rsidRDefault="006658A4" w:rsidP="006658A4">
      <w:pPr>
        <w:ind w:firstLine="709"/>
        <w:jc w:val="both"/>
        <w:rPr>
          <w:szCs w:val="28"/>
        </w:rPr>
      </w:pPr>
    </w:p>
    <w:p w:rsidR="006658A4" w:rsidRDefault="006658A4" w:rsidP="006658A4">
      <w:pPr>
        <w:ind w:firstLine="709"/>
        <w:jc w:val="both"/>
        <w:rPr>
          <w:szCs w:val="28"/>
        </w:rPr>
      </w:pPr>
      <w:r>
        <w:rPr>
          <w:szCs w:val="28"/>
        </w:rPr>
        <w:t>4.6.1.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6658A4" w:rsidRDefault="006658A4" w:rsidP="006658A4">
      <w:pPr>
        <w:ind w:firstLine="709"/>
        <w:jc w:val="both"/>
        <w:rPr>
          <w:szCs w:val="28"/>
        </w:rPr>
      </w:pPr>
      <w:r>
        <w:rPr>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658A4" w:rsidRDefault="006658A4" w:rsidP="006658A4">
      <w:pPr>
        <w:ind w:firstLine="709"/>
        <w:jc w:val="both"/>
        <w:rPr>
          <w:szCs w:val="28"/>
        </w:rPr>
      </w:pPr>
      <w:r>
        <w:rPr>
          <w:szCs w:val="28"/>
        </w:rPr>
        <w:t xml:space="preserve">4.6.2. Наблюдение за соблюдением обязательных требований (мониторинг безопасности) проводится на основании задания на проведение контрольных </w:t>
      </w:r>
      <w:r>
        <w:rPr>
          <w:szCs w:val="28"/>
        </w:rPr>
        <w:lastRenderedPageBreak/>
        <w:t>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p w:rsidR="006658A4" w:rsidRDefault="006658A4" w:rsidP="006658A4">
      <w:pPr>
        <w:ind w:firstLine="709"/>
        <w:jc w:val="both"/>
        <w:rPr>
          <w:szCs w:val="28"/>
        </w:rPr>
      </w:pPr>
      <w:r>
        <w:rPr>
          <w:szCs w:val="28"/>
        </w:rPr>
        <w:t>4.6.3.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658A4" w:rsidRDefault="006658A4" w:rsidP="006658A4">
      <w:pPr>
        <w:ind w:firstLine="709"/>
        <w:jc w:val="both"/>
        <w:rPr>
          <w:szCs w:val="28"/>
        </w:rPr>
      </w:pPr>
      <w:r>
        <w:rPr>
          <w:szCs w:val="28"/>
        </w:rPr>
        <w:t>1) решение о проведении внепланового контрольного мероприятия в соответствии со статьей 60 Федерального закона № 248-ФЗ;</w:t>
      </w:r>
    </w:p>
    <w:p w:rsidR="006658A4" w:rsidRDefault="006658A4" w:rsidP="006658A4">
      <w:pPr>
        <w:ind w:firstLine="709"/>
        <w:jc w:val="both"/>
        <w:rPr>
          <w:szCs w:val="28"/>
        </w:rPr>
      </w:pPr>
      <w:r>
        <w:rPr>
          <w:szCs w:val="28"/>
        </w:rPr>
        <w:t>2) решение об объявлении предостережения;</w:t>
      </w:r>
    </w:p>
    <w:p w:rsidR="006658A4" w:rsidRDefault="006658A4" w:rsidP="006658A4">
      <w:pPr>
        <w:ind w:firstLine="709"/>
        <w:jc w:val="both"/>
        <w:rPr>
          <w:szCs w:val="28"/>
        </w:rPr>
      </w:pPr>
      <w:r>
        <w:rPr>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6658A4" w:rsidRDefault="006658A4" w:rsidP="006658A4">
      <w:pPr>
        <w:ind w:firstLine="709"/>
        <w:jc w:val="both"/>
        <w:rPr>
          <w:szCs w:val="28"/>
        </w:rPr>
      </w:pPr>
      <w:r>
        <w:rPr>
          <w:szCs w:val="28"/>
        </w:rPr>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6658A4" w:rsidRPr="00DD5B3E" w:rsidRDefault="006658A4" w:rsidP="006658A4">
      <w:pPr>
        <w:ind w:firstLine="709"/>
        <w:jc w:val="both"/>
        <w:rPr>
          <w:szCs w:val="28"/>
        </w:rPr>
      </w:pPr>
      <w:r w:rsidRPr="00DD5B3E">
        <w:rPr>
          <w:szCs w:val="28"/>
        </w:rPr>
        <w:t>4.6.4.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6658A4" w:rsidRDefault="006658A4" w:rsidP="006658A4">
      <w:pPr>
        <w:ind w:firstLine="709"/>
        <w:jc w:val="both"/>
        <w:rPr>
          <w:szCs w:val="28"/>
        </w:rPr>
      </w:pPr>
    </w:p>
    <w:p w:rsidR="006658A4" w:rsidRDefault="006658A4" w:rsidP="006658A4">
      <w:pPr>
        <w:ind w:firstLine="709"/>
        <w:jc w:val="both"/>
        <w:rPr>
          <w:szCs w:val="28"/>
        </w:rPr>
      </w:pPr>
      <w:r>
        <w:rPr>
          <w:szCs w:val="28"/>
        </w:rPr>
        <w:t>4.7. Выездное обследование</w:t>
      </w:r>
    </w:p>
    <w:p w:rsidR="006658A4" w:rsidRDefault="006658A4" w:rsidP="006658A4">
      <w:pPr>
        <w:ind w:firstLine="709"/>
        <w:jc w:val="both"/>
        <w:rPr>
          <w:szCs w:val="28"/>
        </w:rPr>
      </w:pPr>
    </w:p>
    <w:p w:rsidR="006658A4" w:rsidRDefault="006658A4" w:rsidP="006658A4">
      <w:pPr>
        <w:ind w:firstLine="709"/>
        <w:jc w:val="both"/>
        <w:rPr>
          <w:szCs w:val="28"/>
        </w:rPr>
      </w:pPr>
      <w:r>
        <w:rPr>
          <w:szCs w:val="28"/>
        </w:rPr>
        <w:t>4.7.1. Выездное обследование проводится в порядке, установленном статьей 75 Федерального закона № 248-ФЗ.</w:t>
      </w:r>
    </w:p>
    <w:p w:rsidR="006658A4" w:rsidRDefault="006658A4" w:rsidP="006658A4">
      <w:pPr>
        <w:ind w:firstLine="709"/>
        <w:jc w:val="both"/>
        <w:rPr>
          <w:szCs w:val="28"/>
        </w:rPr>
      </w:pPr>
      <w:r>
        <w:rPr>
          <w:szCs w:val="28"/>
        </w:rPr>
        <w:t>Выездное обследование проводится в целях оценки соблюдения контролируемыми лицами обязательных требований.</w:t>
      </w:r>
    </w:p>
    <w:p w:rsidR="006658A4" w:rsidRDefault="006658A4" w:rsidP="006658A4">
      <w:pPr>
        <w:ind w:firstLine="709"/>
        <w:jc w:val="both"/>
        <w:rPr>
          <w:szCs w:val="28"/>
        </w:rPr>
      </w:pPr>
      <w:r>
        <w:rPr>
          <w:szCs w:val="28"/>
        </w:rPr>
        <w:t xml:space="preserve">4.7.2. </w:t>
      </w:r>
      <w:bookmarkStart w:id="12" w:name="_Hlk192523635"/>
      <w:r>
        <w:rPr>
          <w:szCs w:val="28"/>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bookmarkEnd w:id="12"/>
    <w:p w:rsidR="006658A4" w:rsidRDefault="006658A4" w:rsidP="006658A4">
      <w:pPr>
        <w:ind w:firstLine="709"/>
        <w:jc w:val="both"/>
        <w:rPr>
          <w:szCs w:val="28"/>
        </w:rPr>
      </w:pPr>
      <w:r>
        <w:rPr>
          <w:szCs w:val="28"/>
        </w:rPr>
        <w:t>4.7.3.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658A4" w:rsidRDefault="006658A4" w:rsidP="006658A4">
      <w:pPr>
        <w:ind w:firstLine="709"/>
        <w:jc w:val="both"/>
        <w:rPr>
          <w:szCs w:val="28"/>
        </w:rPr>
      </w:pPr>
      <w:r>
        <w:rPr>
          <w:szCs w:val="28"/>
        </w:rPr>
        <w:t>4.7.4.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6658A4" w:rsidRDefault="006658A4" w:rsidP="006658A4">
      <w:pPr>
        <w:ind w:firstLine="709"/>
        <w:jc w:val="both"/>
        <w:rPr>
          <w:szCs w:val="28"/>
        </w:rPr>
      </w:pPr>
      <w:r>
        <w:rPr>
          <w:szCs w:val="28"/>
        </w:rPr>
        <w:lastRenderedPageBreak/>
        <w:t>1) осмотр;</w:t>
      </w:r>
    </w:p>
    <w:p w:rsidR="006658A4" w:rsidRDefault="006658A4" w:rsidP="006658A4">
      <w:pPr>
        <w:ind w:firstLine="709"/>
        <w:jc w:val="both"/>
        <w:rPr>
          <w:szCs w:val="28"/>
        </w:rPr>
      </w:pPr>
      <w:r>
        <w:rPr>
          <w:szCs w:val="28"/>
        </w:rPr>
        <w:t>2) инструментальное обследование (с применением видеозаписи);</w:t>
      </w:r>
    </w:p>
    <w:p w:rsidR="006658A4" w:rsidRDefault="006658A4" w:rsidP="006658A4">
      <w:pPr>
        <w:ind w:firstLine="709"/>
        <w:jc w:val="both"/>
        <w:rPr>
          <w:szCs w:val="28"/>
        </w:rPr>
      </w:pPr>
      <w:r>
        <w:rPr>
          <w:szCs w:val="28"/>
        </w:rPr>
        <w:t>3) экспертиза.</w:t>
      </w:r>
    </w:p>
    <w:p w:rsidR="006658A4" w:rsidRDefault="006658A4" w:rsidP="006658A4">
      <w:pPr>
        <w:ind w:firstLine="709"/>
        <w:jc w:val="both"/>
        <w:rPr>
          <w:szCs w:val="28"/>
        </w:rPr>
      </w:pPr>
      <w:r>
        <w:rPr>
          <w:szCs w:val="28"/>
        </w:rPr>
        <w:t>Контрольные (надзорные) действия осуществляются в соответствии с подпунктом 4.1.4.</w:t>
      </w:r>
    </w:p>
    <w:p w:rsidR="006658A4" w:rsidRDefault="006658A4" w:rsidP="006658A4">
      <w:pPr>
        <w:ind w:firstLine="709"/>
        <w:jc w:val="both"/>
        <w:rPr>
          <w:szCs w:val="28"/>
        </w:rPr>
      </w:pPr>
      <w:r>
        <w:rPr>
          <w:szCs w:val="28"/>
        </w:rPr>
        <w:t>4.7.5. Выездное обследование проводится без информирования контролируемого лица.</w:t>
      </w:r>
    </w:p>
    <w:p w:rsidR="006658A4" w:rsidRDefault="006658A4" w:rsidP="006658A4">
      <w:pPr>
        <w:ind w:firstLine="709"/>
        <w:jc w:val="both"/>
        <w:rPr>
          <w:szCs w:val="28"/>
        </w:rPr>
      </w:pPr>
      <w:r>
        <w:rPr>
          <w:szCs w:val="28"/>
        </w:rPr>
        <w:t>4.7.6.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индивидуальными предпринимателями и гражданами по форме согласно приложению 2 к настоящему Положению.</w:t>
      </w:r>
    </w:p>
    <w:p w:rsidR="006658A4" w:rsidRDefault="006658A4" w:rsidP="006658A4">
      <w:pPr>
        <w:ind w:firstLine="709"/>
        <w:jc w:val="both"/>
        <w:rPr>
          <w:szCs w:val="28"/>
        </w:rPr>
      </w:pPr>
      <w:r>
        <w:rPr>
          <w:szCs w:val="28"/>
        </w:rPr>
        <w:t>4.7.7. По результатам проведения выездного обследования не могут быть приняты решения, предусмотренные абзацем третьим подпункта 4.8.1 настоящего Положения.</w:t>
      </w:r>
    </w:p>
    <w:p w:rsidR="006658A4" w:rsidRDefault="006658A4" w:rsidP="006658A4">
      <w:pPr>
        <w:ind w:firstLine="709"/>
        <w:jc w:val="both"/>
        <w:rPr>
          <w:szCs w:val="28"/>
        </w:rPr>
      </w:pPr>
      <w:r w:rsidRPr="00DD5B3E">
        <w:rPr>
          <w:szCs w:val="28"/>
        </w:rPr>
        <w:t>4.7.8.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6658A4" w:rsidRDefault="006658A4" w:rsidP="006658A4">
      <w:pPr>
        <w:jc w:val="both"/>
        <w:rPr>
          <w:szCs w:val="28"/>
        </w:rPr>
      </w:pPr>
    </w:p>
    <w:p w:rsidR="006658A4" w:rsidRDefault="006658A4" w:rsidP="00DD5B3E">
      <w:pPr>
        <w:ind w:firstLine="709"/>
        <w:jc w:val="center"/>
        <w:rPr>
          <w:szCs w:val="28"/>
        </w:rPr>
      </w:pPr>
      <w:r>
        <w:rPr>
          <w:szCs w:val="28"/>
        </w:rPr>
        <w:t>4.8. Меры, принимаемые контрольным органом по результатам</w:t>
      </w:r>
    </w:p>
    <w:p w:rsidR="006658A4" w:rsidRDefault="006658A4" w:rsidP="00DD5B3E">
      <w:pPr>
        <w:ind w:firstLine="709"/>
        <w:jc w:val="center"/>
        <w:rPr>
          <w:szCs w:val="28"/>
        </w:rPr>
      </w:pPr>
      <w:r>
        <w:rPr>
          <w:szCs w:val="28"/>
        </w:rPr>
        <w:t>контрольных мероприятий</w:t>
      </w:r>
    </w:p>
    <w:p w:rsidR="006658A4" w:rsidRDefault="006658A4" w:rsidP="006658A4">
      <w:pPr>
        <w:ind w:firstLine="709"/>
        <w:jc w:val="both"/>
        <w:rPr>
          <w:szCs w:val="28"/>
        </w:rPr>
      </w:pPr>
    </w:p>
    <w:p w:rsidR="006658A4" w:rsidRDefault="006658A4" w:rsidP="006658A4">
      <w:pPr>
        <w:ind w:firstLine="709"/>
        <w:jc w:val="both"/>
        <w:rPr>
          <w:szCs w:val="28"/>
        </w:rPr>
      </w:pPr>
      <w:r>
        <w:rPr>
          <w:szCs w:val="28"/>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6658A4" w:rsidRDefault="006658A4" w:rsidP="006658A4">
      <w:pPr>
        <w:ind w:firstLine="709"/>
        <w:jc w:val="both"/>
        <w:rPr>
          <w:szCs w:val="28"/>
        </w:rPr>
      </w:pPr>
      <w:r>
        <w:rPr>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
    <w:p w:rsidR="006658A4" w:rsidRDefault="006658A4" w:rsidP="006658A4">
      <w:pPr>
        <w:ind w:firstLine="709"/>
        <w:jc w:val="both"/>
        <w:rPr>
          <w:szCs w:val="28"/>
        </w:rPr>
      </w:pPr>
      <w:r>
        <w:rPr>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w:t>
      </w:r>
      <w:r>
        <w:rPr>
          <w:szCs w:val="28"/>
        </w:rPr>
        <w:lastRenderedPageBreak/>
        <w:t>услуги представляют непосредственную угрозу причинения вреда (ущерба) охраняемым законом ценностям или что такой вред (ущерб) причинен;</w:t>
      </w:r>
    </w:p>
    <w:p w:rsidR="006658A4" w:rsidRDefault="006658A4" w:rsidP="006658A4">
      <w:pPr>
        <w:ind w:firstLine="709"/>
        <w:jc w:val="both"/>
        <w:rPr>
          <w:szCs w:val="28"/>
        </w:rPr>
      </w:pPr>
      <w:r>
        <w:rPr>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658A4" w:rsidRDefault="006658A4" w:rsidP="006658A4">
      <w:pPr>
        <w:ind w:firstLine="709"/>
        <w:jc w:val="both"/>
        <w:rPr>
          <w:szCs w:val="28"/>
        </w:rPr>
      </w:pPr>
      <w:r>
        <w:rPr>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658A4" w:rsidRDefault="006658A4" w:rsidP="006658A4">
      <w:pPr>
        <w:ind w:firstLine="709"/>
        <w:jc w:val="both"/>
        <w:rPr>
          <w:szCs w:val="28"/>
        </w:rPr>
      </w:pPr>
      <w:r>
        <w:rPr>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658A4" w:rsidRDefault="006658A4" w:rsidP="006658A4">
      <w:pPr>
        <w:ind w:firstLine="709"/>
        <w:jc w:val="both"/>
        <w:rPr>
          <w:szCs w:val="28"/>
        </w:rPr>
      </w:pPr>
      <w:r>
        <w:rPr>
          <w:szCs w:val="28"/>
        </w:rPr>
        <w:t>4.8.2. Предписание содержит сведения установленные статьей 90.1 Федерального закона № 248-ФЗ.</w:t>
      </w:r>
    </w:p>
    <w:p w:rsidR="006658A4" w:rsidRDefault="006658A4" w:rsidP="006658A4">
      <w:pPr>
        <w:ind w:firstLine="709"/>
        <w:jc w:val="both"/>
        <w:rPr>
          <w:szCs w:val="28"/>
        </w:rPr>
      </w:pPr>
      <w:r>
        <w:rPr>
          <w:szCs w:val="28"/>
        </w:rPr>
        <w:t>4.8.3.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6658A4" w:rsidRDefault="006658A4" w:rsidP="006658A4">
      <w:pPr>
        <w:ind w:firstLine="709"/>
        <w:jc w:val="both"/>
        <w:rPr>
          <w:szCs w:val="28"/>
        </w:rPr>
      </w:pPr>
      <w:r>
        <w:rPr>
          <w:szCs w:val="28"/>
        </w:rPr>
        <w:t>4.8.4. 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6658A4" w:rsidRDefault="006658A4" w:rsidP="006658A4">
      <w:pPr>
        <w:ind w:firstLine="709"/>
        <w:jc w:val="both"/>
        <w:rPr>
          <w:szCs w:val="28"/>
        </w:rPr>
      </w:pPr>
      <w:r>
        <w:rPr>
          <w:szCs w:val="28"/>
        </w:rPr>
        <w:t>4.8.5. Информация об исполнении решения контрольного органа в полном объеме вносится в единый реестр контрольных (надзорных) мероприятий.</w:t>
      </w:r>
    </w:p>
    <w:p w:rsidR="006658A4" w:rsidRDefault="006658A4" w:rsidP="006658A4">
      <w:pPr>
        <w:ind w:firstLine="709"/>
        <w:jc w:val="both"/>
        <w:rPr>
          <w:szCs w:val="28"/>
        </w:rPr>
      </w:pPr>
      <w:r>
        <w:rPr>
          <w:szCs w:val="28"/>
        </w:rPr>
        <w:t>4.8.6.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6658A4" w:rsidRDefault="006658A4" w:rsidP="006658A4">
      <w:pPr>
        <w:ind w:firstLine="709"/>
        <w:jc w:val="both"/>
        <w:rPr>
          <w:szCs w:val="28"/>
        </w:rPr>
      </w:pPr>
      <w:r>
        <w:rPr>
          <w:szCs w:val="28"/>
        </w:rPr>
        <w:t>В случае, если проводится оценка исполнения решения, принятого по итогам выездной проверки, допускает</w:t>
      </w:r>
      <w:r w:rsidR="00F27797">
        <w:rPr>
          <w:szCs w:val="28"/>
        </w:rPr>
        <w:t>ся проведение выездной проверки</w:t>
      </w:r>
      <w:r>
        <w:rPr>
          <w:szCs w:val="28"/>
        </w:rPr>
        <w:t>.</w:t>
      </w:r>
    </w:p>
    <w:p w:rsidR="006658A4" w:rsidRDefault="006658A4" w:rsidP="006658A4">
      <w:pPr>
        <w:ind w:firstLine="709"/>
        <w:jc w:val="both"/>
        <w:rPr>
          <w:szCs w:val="28"/>
        </w:rPr>
      </w:pPr>
      <w:r>
        <w:rPr>
          <w:szCs w:val="28"/>
        </w:rPr>
        <w:t>4.8.7. В случае,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6658A4" w:rsidRDefault="006658A4" w:rsidP="006658A4">
      <w:pPr>
        <w:ind w:firstLine="709"/>
        <w:jc w:val="both"/>
        <w:rPr>
          <w:szCs w:val="28"/>
        </w:rPr>
      </w:pPr>
      <w:r>
        <w:rPr>
          <w:szCs w:val="28"/>
        </w:rPr>
        <w:t>При неисполнении предписания в установленные сроки контрольный орган принимает меры:</w:t>
      </w:r>
    </w:p>
    <w:p w:rsidR="006658A4" w:rsidRDefault="006658A4" w:rsidP="006658A4">
      <w:pPr>
        <w:ind w:firstLine="709"/>
        <w:jc w:val="both"/>
        <w:rPr>
          <w:szCs w:val="28"/>
        </w:rPr>
      </w:pPr>
      <w:r>
        <w:rPr>
          <w:szCs w:val="28"/>
        </w:rPr>
        <w:lastRenderedPageBreak/>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658A4" w:rsidRDefault="006658A4" w:rsidP="006658A4">
      <w:pPr>
        <w:ind w:firstLine="709"/>
        <w:jc w:val="both"/>
        <w:rPr>
          <w:szCs w:val="28"/>
        </w:rPr>
      </w:pPr>
      <w:r>
        <w:rPr>
          <w:szCs w:val="28"/>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6658A4" w:rsidRDefault="006658A4" w:rsidP="006658A4">
      <w:pPr>
        <w:ind w:firstLine="709"/>
        <w:jc w:val="both"/>
        <w:rPr>
          <w:szCs w:val="28"/>
        </w:rPr>
      </w:pPr>
      <w:r>
        <w:rPr>
          <w:szCs w:val="28"/>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6658A4" w:rsidRDefault="006658A4" w:rsidP="006658A4">
      <w:pPr>
        <w:ind w:firstLine="709"/>
        <w:jc w:val="both"/>
        <w:rPr>
          <w:szCs w:val="28"/>
        </w:rPr>
      </w:pPr>
    </w:p>
    <w:p w:rsidR="006658A4" w:rsidRPr="00AA0A00" w:rsidRDefault="006658A4" w:rsidP="006658A4">
      <w:pPr>
        <w:ind w:firstLine="709"/>
        <w:jc w:val="center"/>
        <w:rPr>
          <w:szCs w:val="28"/>
        </w:rPr>
      </w:pPr>
      <w:r w:rsidRPr="00AA0A00">
        <w:rPr>
          <w:szCs w:val="28"/>
        </w:rPr>
        <w:t>5. Досудебное обжалование</w:t>
      </w:r>
    </w:p>
    <w:p w:rsidR="006658A4" w:rsidRDefault="006658A4" w:rsidP="006658A4">
      <w:pPr>
        <w:ind w:firstLine="709"/>
        <w:jc w:val="both"/>
        <w:rPr>
          <w:szCs w:val="28"/>
        </w:rPr>
      </w:pPr>
    </w:p>
    <w:p w:rsidR="006658A4" w:rsidRDefault="006658A4" w:rsidP="006658A4">
      <w:pPr>
        <w:ind w:firstLine="709"/>
        <w:jc w:val="both"/>
        <w:rPr>
          <w:szCs w:val="28"/>
        </w:rPr>
      </w:pPr>
      <w:r>
        <w:rPr>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rsidR="006658A4" w:rsidRDefault="006658A4" w:rsidP="006658A4">
      <w:pPr>
        <w:ind w:firstLine="709"/>
        <w:jc w:val="both"/>
        <w:rPr>
          <w:szCs w:val="28"/>
        </w:rPr>
      </w:pPr>
      <w:r>
        <w:rPr>
          <w:szCs w:val="28"/>
        </w:rPr>
        <w:t>1) решений о проведении контрольных (надзорных) мероприятий и обязательных профилактических визитов;</w:t>
      </w:r>
    </w:p>
    <w:p w:rsidR="006658A4" w:rsidRDefault="006658A4" w:rsidP="006658A4">
      <w:pPr>
        <w:ind w:firstLine="709"/>
        <w:jc w:val="both"/>
        <w:rPr>
          <w:szCs w:val="28"/>
        </w:rPr>
      </w:pPr>
      <w:r>
        <w:rPr>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6658A4" w:rsidRDefault="006658A4" w:rsidP="006658A4">
      <w:pPr>
        <w:ind w:firstLine="709"/>
        <w:jc w:val="both"/>
        <w:rPr>
          <w:szCs w:val="28"/>
        </w:rPr>
      </w:pPr>
      <w:r>
        <w:rPr>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6658A4" w:rsidRDefault="006658A4" w:rsidP="006658A4">
      <w:pPr>
        <w:ind w:firstLine="709"/>
        <w:jc w:val="both"/>
        <w:rPr>
          <w:szCs w:val="28"/>
        </w:rPr>
      </w:pPr>
      <w:r>
        <w:rPr>
          <w:szCs w:val="28"/>
        </w:rPr>
        <w:t>4) решений об отказе в проведении обязательных профилактических визитов по заявлениям контролируемых лиц;</w:t>
      </w:r>
    </w:p>
    <w:p w:rsidR="006658A4" w:rsidRDefault="006658A4" w:rsidP="006658A4">
      <w:pPr>
        <w:ind w:firstLine="709"/>
        <w:jc w:val="both"/>
        <w:rPr>
          <w:szCs w:val="28"/>
        </w:rPr>
      </w:pPr>
      <w:r>
        <w:rPr>
          <w:szCs w:val="28"/>
        </w:rPr>
        <w:t>5)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658A4" w:rsidRDefault="006658A4" w:rsidP="006658A4">
      <w:pPr>
        <w:ind w:firstLine="709"/>
        <w:jc w:val="both"/>
        <w:rPr>
          <w:szCs w:val="28"/>
        </w:rPr>
      </w:pPr>
      <w:r>
        <w:rPr>
          <w:szCs w:val="28"/>
        </w:rPr>
        <w:t>5.2.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6658A4" w:rsidRDefault="006658A4" w:rsidP="006658A4">
      <w:pPr>
        <w:ind w:firstLine="709"/>
        <w:jc w:val="both"/>
        <w:rPr>
          <w:szCs w:val="28"/>
        </w:rPr>
      </w:pPr>
      <w:r>
        <w:rPr>
          <w:szCs w:val="28"/>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6658A4" w:rsidRDefault="006658A4" w:rsidP="006658A4">
      <w:pPr>
        <w:ind w:firstLine="709"/>
        <w:jc w:val="both"/>
        <w:rPr>
          <w:szCs w:val="28"/>
        </w:rPr>
      </w:pPr>
      <w:r>
        <w:rPr>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658A4" w:rsidRDefault="006658A4" w:rsidP="006658A4">
      <w:pPr>
        <w:ind w:firstLine="709"/>
        <w:jc w:val="both"/>
        <w:rPr>
          <w:szCs w:val="28"/>
        </w:rPr>
      </w:pPr>
      <w:r>
        <w:rPr>
          <w:szCs w:val="28"/>
        </w:rPr>
        <w:lastRenderedPageBreak/>
        <w:t>Материалы, прикладываемые к жалобе, в том числе фото- и видеоматериалы, представляются контролируемым лицом в электронном виде.</w:t>
      </w:r>
    </w:p>
    <w:p w:rsidR="006658A4" w:rsidRDefault="006658A4" w:rsidP="006658A4">
      <w:pPr>
        <w:ind w:firstLine="709"/>
        <w:jc w:val="both"/>
        <w:rPr>
          <w:szCs w:val="28"/>
        </w:rPr>
      </w:pPr>
      <w:r>
        <w:rPr>
          <w:szCs w:val="28"/>
        </w:rPr>
        <w:t xml:space="preserve">5.4. Жалоба на решение контрольного органа, действия (бездействие) его должностных лиц рассматривается </w:t>
      </w:r>
      <w:bookmarkStart w:id="13" w:name="_Hlk192527257"/>
      <w:r>
        <w:rPr>
          <w:bCs/>
          <w:szCs w:val="28"/>
        </w:rPr>
        <w:t>руководителем контрольного органа (заместителем руководителя контрольного органа)</w:t>
      </w:r>
      <w:bookmarkEnd w:id="13"/>
      <w:r>
        <w:rPr>
          <w:szCs w:val="28"/>
        </w:rPr>
        <w:t>. Жалоба на действия (бездействие) руководителя контрольного органа рассматривается руководителем контрольного органа.</w:t>
      </w:r>
    </w:p>
    <w:p w:rsidR="006658A4" w:rsidRDefault="006658A4" w:rsidP="006658A4">
      <w:pPr>
        <w:ind w:firstLine="709"/>
        <w:jc w:val="both"/>
        <w:rPr>
          <w:szCs w:val="28"/>
        </w:rPr>
      </w:pPr>
      <w:r>
        <w:rPr>
          <w:szCs w:val="28"/>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6658A4" w:rsidRDefault="006658A4" w:rsidP="006658A4">
      <w:pPr>
        <w:ind w:firstLine="709"/>
        <w:jc w:val="both"/>
        <w:rPr>
          <w:szCs w:val="28"/>
        </w:rPr>
      </w:pPr>
      <w:r>
        <w:rPr>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658A4" w:rsidRDefault="006658A4" w:rsidP="006658A4">
      <w:pPr>
        <w:ind w:firstLine="709"/>
        <w:jc w:val="both"/>
        <w:rPr>
          <w:szCs w:val="28"/>
        </w:rPr>
      </w:pPr>
      <w:r>
        <w:rPr>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6658A4" w:rsidRDefault="006658A4" w:rsidP="006658A4">
      <w:pPr>
        <w:ind w:firstLine="709"/>
        <w:jc w:val="both"/>
        <w:rPr>
          <w:szCs w:val="28"/>
        </w:rPr>
      </w:pPr>
      <w:r>
        <w:rPr>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658A4" w:rsidRDefault="006658A4" w:rsidP="006658A4">
      <w:pPr>
        <w:ind w:firstLine="709"/>
        <w:jc w:val="both"/>
        <w:rPr>
          <w:szCs w:val="28"/>
        </w:rPr>
      </w:pPr>
      <w:r>
        <w:rPr>
          <w:szCs w:val="28"/>
        </w:rPr>
        <w:t>5.7. Жалоба может содержать ходатайство о приостановлении исполнения обжалуемого решения контрольного органа.</w:t>
      </w:r>
    </w:p>
    <w:p w:rsidR="006658A4" w:rsidRDefault="006658A4" w:rsidP="006658A4">
      <w:pPr>
        <w:ind w:firstLine="709"/>
        <w:jc w:val="both"/>
        <w:rPr>
          <w:szCs w:val="28"/>
        </w:rPr>
      </w:pPr>
      <w:r>
        <w:rPr>
          <w:szCs w:val="28"/>
        </w:rPr>
        <w:t xml:space="preserve">5.8. </w:t>
      </w:r>
      <w:bookmarkStart w:id="14" w:name="_Hlk192527442"/>
      <w:r>
        <w:rPr>
          <w:szCs w:val="28"/>
        </w:rPr>
        <w:t xml:space="preserve">Руководителем контрольного органа (заместителем руководителя контрольного органа) </w:t>
      </w:r>
      <w:bookmarkEnd w:id="14"/>
      <w:r>
        <w:rPr>
          <w:szCs w:val="28"/>
        </w:rPr>
        <w:t>в срок не позднее двух рабочих дней со дня регистрации жалобы принимается решение:</w:t>
      </w:r>
    </w:p>
    <w:p w:rsidR="006658A4" w:rsidRDefault="006658A4" w:rsidP="006658A4">
      <w:pPr>
        <w:ind w:firstLine="709"/>
        <w:jc w:val="both"/>
        <w:rPr>
          <w:szCs w:val="28"/>
        </w:rPr>
      </w:pPr>
      <w:r>
        <w:rPr>
          <w:szCs w:val="28"/>
        </w:rPr>
        <w:t>1) о приостановлении исполнения обжалуемого решения контрольного органа;</w:t>
      </w:r>
    </w:p>
    <w:p w:rsidR="006658A4" w:rsidRDefault="006658A4" w:rsidP="006658A4">
      <w:pPr>
        <w:ind w:firstLine="709"/>
        <w:jc w:val="both"/>
        <w:rPr>
          <w:szCs w:val="28"/>
        </w:rPr>
      </w:pPr>
      <w:r>
        <w:rPr>
          <w:szCs w:val="28"/>
        </w:rPr>
        <w:t>2) об отказе в приостановлении исполнения обжалуемого решения контрольного органа.</w:t>
      </w:r>
    </w:p>
    <w:p w:rsidR="006658A4" w:rsidRDefault="006658A4" w:rsidP="006658A4">
      <w:pPr>
        <w:ind w:firstLine="709"/>
        <w:jc w:val="both"/>
        <w:rPr>
          <w:szCs w:val="28"/>
        </w:rPr>
      </w:pPr>
      <w:r>
        <w:rPr>
          <w:szCs w:val="28"/>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6658A4" w:rsidRDefault="006658A4" w:rsidP="006658A4">
      <w:pPr>
        <w:ind w:firstLine="709"/>
        <w:jc w:val="both"/>
        <w:rPr>
          <w:szCs w:val="28"/>
        </w:rPr>
      </w:pPr>
      <w:r>
        <w:rPr>
          <w:szCs w:val="28"/>
        </w:rPr>
        <w:t>5.9. Жалоба должна содержать:</w:t>
      </w:r>
    </w:p>
    <w:p w:rsidR="006658A4" w:rsidRDefault="006658A4" w:rsidP="006658A4">
      <w:pPr>
        <w:ind w:firstLine="709"/>
        <w:jc w:val="both"/>
        <w:rPr>
          <w:szCs w:val="28"/>
        </w:rPr>
      </w:pPr>
      <w:r>
        <w:rPr>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6658A4" w:rsidRDefault="006658A4" w:rsidP="006658A4">
      <w:pPr>
        <w:ind w:firstLine="709"/>
        <w:jc w:val="both"/>
        <w:rPr>
          <w:szCs w:val="28"/>
        </w:rPr>
      </w:pPr>
      <w:r>
        <w:rPr>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658A4" w:rsidRDefault="006658A4" w:rsidP="006658A4">
      <w:pPr>
        <w:ind w:firstLine="709"/>
        <w:jc w:val="both"/>
        <w:rPr>
          <w:szCs w:val="28"/>
        </w:rPr>
      </w:pPr>
      <w:r>
        <w:rPr>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658A4" w:rsidRDefault="006658A4" w:rsidP="006658A4">
      <w:pPr>
        <w:ind w:firstLine="709"/>
        <w:jc w:val="both"/>
        <w:rPr>
          <w:szCs w:val="28"/>
        </w:rPr>
      </w:pPr>
      <w:r>
        <w:rPr>
          <w:szCs w:val="28"/>
        </w:rPr>
        <w:t xml:space="preserve">4) основания и доводы, на основании которых контролируемое лицо не согласно с решением контрольного органа и (или) действием (бездействием) </w:t>
      </w:r>
      <w:r>
        <w:rPr>
          <w:szCs w:val="28"/>
        </w:rPr>
        <w:lastRenderedPageBreak/>
        <w:t>должностного лица. Контролируемым лицом могут быть представлены документы (при наличии), подтверждающие его доводы, либо их копии;</w:t>
      </w:r>
    </w:p>
    <w:p w:rsidR="006658A4" w:rsidRDefault="006658A4" w:rsidP="006658A4">
      <w:pPr>
        <w:ind w:firstLine="709"/>
        <w:jc w:val="both"/>
        <w:rPr>
          <w:szCs w:val="28"/>
        </w:rPr>
      </w:pPr>
      <w:r>
        <w:rPr>
          <w:szCs w:val="28"/>
        </w:rPr>
        <w:t>5) требования контролируемого лица, подавшего жалобу;</w:t>
      </w:r>
    </w:p>
    <w:p w:rsidR="006658A4" w:rsidRDefault="006658A4" w:rsidP="006658A4">
      <w:pPr>
        <w:ind w:firstLine="709"/>
        <w:jc w:val="both"/>
        <w:rPr>
          <w:szCs w:val="28"/>
        </w:rPr>
      </w:pPr>
      <w:r>
        <w:rPr>
          <w:szCs w:val="28"/>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6658A4" w:rsidRDefault="006658A4" w:rsidP="006658A4">
      <w:pPr>
        <w:ind w:firstLine="709"/>
        <w:jc w:val="both"/>
        <w:rPr>
          <w:szCs w:val="28"/>
        </w:rPr>
      </w:pPr>
      <w:r>
        <w:rPr>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658A4" w:rsidRDefault="006658A4" w:rsidP="006658A4">
      <w:pPr>
        <w:ind w:firstLine="709"/>
        <w:jc w:val="both"/>
        <w:rPr>
          <w:szCs w:val="28"/>
        </w:rPr>
      </w:pPr>
      <w:r>
        <w:rPr>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6658A4" w:rsidRDefault="006658A4" w:rsidP="006658A4">
      <w:pPr>
        <w:ind w:firstLine="709"/>
        <w:jc w:val="both"/>
        <w:rPr>
          <w:szCs w:val="28"/>
        </w:rPr>
      </w:pPr>
      <w:r>
        <w:rPr>
          <w:szCs w:val="28"/>
        </w:rPr>
        <w:t>5.12. Руководитель контрольного органа (заместитель руководителя контрольного органа) принимает решение об отказе в рассмотрении жалобы в течение пяти рабочих дней со дня получения жалобы, если:</w:t>
      </w:r>
    </w:p>
    <w:p w:rsidR="006658A4" w:rsidRDefault="006658A4" w:rsidP="006658A4">
      <w:pPr>
        <w:ind w:firstLine="709"/>
        <w:jc w:val="both"/>
        <w:rPr>
          <w:szCs w:val="28"/>
        </w:rPr>
      </w:pPr>
      <w:r>
        <w:rPr>
          <w:szCs w:val="28"/>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6658A4" w:rsidRDefault="006658A4" w:rsidP="006658A4">
      <w:pPr>
        <w:ind w:firstLine="709"/>
        <w:jc w:val="both"/>
        <w:rPr>
          <w:szCs w:val="28"/>
        </w:rPr>
      </w:pPr>
      <w:r>
        <w:rPr>
          <w:szCs w:val="28"/>
        </w:rPr>
        <w:t>2) в удовлетворении ходатайства о восстановлении пропущенного срока на подачу жалобы отказано;</w:t>
      </w:r>
    </w:p>
    <w:p w:rsidR="006658A4" w:rsidRDefault="006658A4" w:rsidP="006658A4">
      <w:pPr>
        <w:ind w:firstLine="709"/>
        <w:jc w:val="both"/>
        <w:rPr>
          <w:szCs w:val="28"/>
        </w:rPr>
      </w:pPr>
      <w:r>
        <w:rPr>
          <w:szCs w:val="28"/>
        </w:rPr>
        <w:t>3) до принятия решения по жалобе от контролируемого лица, ее подавшего, поступило заявление об отзыве жалобы;</w:t>
      </w:r>
    </w:p>
    <w:p w:rsidR="006658A4" w:rsidRDefault="006658A4" w:rsidP="006658A4">
      <w:pPr>
        <w:ind w:firstLine="709"/>
        <w:jc w:val="both"/>
        <w:rPr>
          <w:szCs w:val="28"/>
        </w:rPr>
      </w:pPr>
      <w:r>
        <w:rPr>
          <w:szCs w:val="28"/>
        </w:rPr>
        <w:t>4) имеется решение суда по вопросам, поставленным в жалобе;</w:t>
      </w:r>
    </w:p>
    <w:p w:rsidR="006658A4" w:rsidRDefault="006658A4" w:rsidP="006658A4">
      <w:pPr>
        <w:ind w:firstLine="709"/>
        <w:jc w:val="both"/>
        <w:rPr>
          <w:szCs w:val="28"/>
        </w:rPr>
      </w:pPr>
      <w:r>
        <w:rPr>
          <w:szCs w:val="28"/>
        </w:rPr>
        <w:t>5) ранее в контрольный орган была подана другая жалоба от того же контролируемого лица по тем же основаниям;</w:t>
      </w:r>
    </w:p>
    <w:p w:rsidR="006658A4" w:rsidRDefault="006658A4" w:rsidP="006658A4">
      <w:pPr>
        <w:ind w:firstLine="709"/>
        <w:jc w:val="both"/>
        <w:rPr>
          <w:szCs w:val="28"/>
        </w:rPr>
      </w:pPr>
      <w:r>
        <w:rPr>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658A4" w:rsidRDefault="006658A4" w:rsidP="006658A4">
      <w:pPr>
        <w:ind w:firstLine="709"/>
        <w:jc w:val="both"/>
        <w:rPr>
          <w:szCs w:val="28"/>
        </w:rPr>
      </w:pPr>
      <w:r>
        <w:rPr>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658A4" w:rsidRDefault="006658A4" w:rsidP="006658A4">
      <w:pPr>
        <w:ind w:firstLine="709"/>
        <w:jc w:val="both"/>
        <w:rPr>
          <w:szCs w:val="28"/>
        </w:rPr>
      </w:pPr>
      <w:r>
        <w:rPr>
          <w:szCs w:val="28"/>
        </w:rPr>
        <w:t>8) жалоба подана в ненадлежащий орган;</w:t>
      </w:r>
    </w:p>
    <w:p w:rsidR="006658A4" w:rsidRDefault="006658A4" w:rsidP="006658A4">
      <w:pPr>
        <w:ind w:firstLine="709"/>
        <w:jc w:val="both"/>
        <w:rPr>
          <w:szCs w:val="28"/>
        </w:rPr>
      </w:pPr>
      <w:r>
        <w:rPr>
          <w:szCs w:val="28"/>
        </w:rPr>
        <w:t>9) законодательством Российской Федерации предусмотрен только судебный порядок обжалования решений контрольного органа.</w:t>
      </w:r>
    </w:p>
    <w:p w:rsidR="006658A4" w:rsidRDefault="006658A4" w:rsidP="006658A4">
      <w:pPr>
        <w:ind w:firstLine="709"/>
        <w:jc w:val="both"/>
        <w:rPr>
          <w:szCs w:val="28"/>
        </w:rPr>
      </w:pPr>
      <w:r>
        <w:rPr>
          <w:szCs w:val="28"/>
        </w:rPr>
        <w:t>5.13.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6658A4" w:rsidRDefault="006658A4" w:rsidP="006658A4">
      <w:pPr>
        <w:ind w:firstLine="709"/>
        <w:jc w:val="both"/>
        <w:rPr>
          <w:szCs w:val="28"/>
        </w:rPr>
      </w:pPr>
      <w:r>
        <w:rPr>
          <w:szCs w:val="28"/>
        </w:rPr>
        <w:t xml:space="preserve">5.14. При рассмотрении жалобы контрольный орган использует информационную подсистему досудебного обжалования контрольной (надзорной) деятельности в соответствии с Правилами ведения подсистемы </w:t>
      </w:r>
      <w:r>
        <w:rPr>
          <w:szCs w:val="28"/>
        </w:rPr>
        <w:lastRenderedPageBreak/>
        <w:t>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6658A4" w:rsidRDefault="006658A4" w:rsidP="006658A4">
      <w:pPr>
        <w:ind w:firstLine="709"/>
        <w:jc w:val="both"/>
        <w:rPr>
          <w:szCs w:val="28"/>
        </w:rPr>
      </w:pPr>
      <w:r>
        <w:rPr>
          <w:szCs w:val="28"/>
        </w:rPr>
        <w:t>5.15. Жалоба подлежит рассмотрению в течение пятнадцати рабочих дней со дня ее регистрации</w:t>
      </w:r>
      <w:r>
        <w:t xml:space="preserve"> </w:t>
      </w:r>
      <w:r>
        <w:rPr>
          <w:szCs w:val="28"/>
        </w:rPr>
        <w:t>в подсистеме досудебного обжалования контрольной (надзорной) деятельности.</w:t>
      </w:r>
    </w:p>
    <w:p w:rsidR="006658A4" w:rsidRDefault="006658A4" w:rsidP="006658A4">
      <w:pPr>
        <w:ind w:firstLine="709"/>
        <w:jc w:val="both"/>
        <w:rPr>
          <w:szCs w:val="28"/>
        </w:rPr>
      </w:pPr>
      <w:r>
        <w:rPr>
          <w:szCs w:val="28"/>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6658A4" w:rsidRDefault="006658A4" w:rsidP="006658A4">
      <w:pPr>
        <w:ind w:firstLine="709"/>
        <w:jc w:val="both"/>
        <w:rPr>
          <w:szCs w:val="28"/>
        </w:rPr>
      </w:pPr>
      <w:r>
        <w:rPr>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6658A4" w:rsidRDefault="006658A4" w:rsidP="006658A4">
      <w:pPr>
        <w:ind w:firstLine="709"/>
        <w:jc w:val="both"/>
        <w:rPr>
          <w:szCs w:val="28"/>
        </w:rPr>
      </w:pPr>
      <w:r>
        <w:rPr>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658A4" w:rsidRDefault="006658A4" w:rsidP="006658A4">
      <w:pPr>
        <w:ind w:firstLine="709"/>
        <w:jc w:val="both"/>
        <w:rPr>
          <w:szCs w:val="28"/>
        </w:rPr>
      </w:pPr>
      <w:r>
        <w:rPr>
          <w:szCs w:val="28"/>
        </w:rPr>
        <w:t>5.17.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6658A4" w:rsidRDefault="006658A4" w:rsidP="006658A4">
      <w:pPr>
        <w:ind w:firstLine="709"/>
        <w:jc w:val="both"/>
        <w:rPr>
          <w:szCs w:val="28"/>
        </w:rPr>
      </w:pPr>
      <w:r>
        <w:rPr>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658A4" w:rsidRDefault="006658A4" w:rsidP="006658A4">
      <w:pPr>
        <w:ind w:firstLine="709"/>
        <w:jc w:val="both"/>
        <w:rPr>
          <w:szCs w:val="28"/>
        </w:rPr>
      </w:pPr>
      <w:r>
        <w:rPr>
          <w:szCs w:val="28"/>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658A4" w:rsidRDefault="006658A4" w:rsidP="006658A4">
      <w:pPr>
        <w:ind w:firstLine="709"/>
        <w:jc w:val="both"/>
        <w:rPr>
          <w:szCs w:val="28"/>
        </w:rPr>
      </w:pPr>
      <w:r>
        <w:rPr>
          <w:szCs w:val="28"/>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6658A4" w:rsidRDefault="006658A4" w:rsidP="006658A4">
      <w:pPr>
        <w:ind w:firstLine="709"/>
        <w:jc w:val="both"/>
        <w:rPr>
          <w:szCs w:val="28"/>
        </w:rPr>
      </w:pPr>
      <w:r>
        <w:rPr>
          <w:szCs w:val="28"/>
        </w:rPr>
        <w:t>1) оставляет жалобу без удовлетворения;</w:t>
      </w:r>
    </w:p>
    <w:p w:rsidR="006658A4" w:rsidRDefault="006658A4" w:rsidP="006658A4">
      <w:pPr>
        <w:ind w:firstLine="709"/>
        <w:jc w:val="both"/>
        <w:rPr>
          <w:szCs w:val="28"/>
        </w:rPr>
      </w:pPr>
      <w:r>
        <w:rPr>
          <w:szCs w:val="28"/>
        </w:rPr>
        <w:t>2) отменяет решение контрольного органа полностью или частично;</w:t>
      </w:r>
    </w:p>
    <w:p w:rsidR="006658A4" w:rsidRDefault="006658A4" w:rsidP="006658A4">
      <w:pPr>
        <w:ind w:firstLine="709"/>
        <w:jc w:val="both"/>
        <w:rPr>
          <w:szCs w:val="28"/>
        </w:rPr>
      </w:pPr>
      <w:r>
        <w:rPr>
          <w:szCs w:val="28"/>
        </w:rPr>
        <w:t>3) отменяет решение контрольного органа полностью и принимает новое решение;</w:t>
      </w:r>
    </w:p>
    <w:p w:rsidR="006658A4" w:rsidRDefault="006658A4" w:rsidP="006658A4">
      <w:pPr>
        <w:ind w:firstLine="709"/>
        <w:jc w:val="both"/>
        <w:rPr>
          <w:szCs w:val="28"/>
        </w:rPr>
      </w:pPr>
      <w:r>
        <w:rPr>
          <w:szCs w:val="28"/>
        </w:rPr>
        <w:t>4) признает действия (бездействие) должностных лиц незаконными и выносит решение по существу.</w:t>
      </w:r>
    </w:p>
    <w:p w:rsidR="006658A4" w:rsidRDefault="006658A4" w:rsidP="006658A4">
      <w:pPr>
        <w:ind w:firstLine="709"/>
        <w:jc w:val="both"/>
        <w:rPr>
          <w:szCs w:val="28"/>
        </w:rPr>
      </w:pPr>
      <w:r>
        <w:rPr>
          <w:szCs w:val="28"/>
        </w:rPr>
        <w:t>5.20.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6658A4" w:rsidRDefault="006658A4" w:rsidP="006658A4">
      <w:pPr>
        <w:pStyle w:val="ConsPlusNormal"/>
        <w:jc w:val="right"/>
        <w:outlineLvl w:val="1"/>
        <w:rPr>
          <w:rFonts w:ascii="Times New Roman" w:hAnsi="Times New Roman" w:cs="Times New Roman"/>
          <w:sz w:val="24"/>
          <w:szCs w:val="22"/>
        </w:rPr>
      </w:pPr>
      <w:r>
        <w:rPr>
          <w:rFonts w:ascii="Times New Roman" w:hAnsi="Times New Roman" w:cs="Times New Roman"/>
          <w:sz w:val="24"/>
          <w:szCs w:val="22"/>
        </w:rPr>
        <w:lastRenderedPageBreak/>
        <w:t>Приложение 1</w:t>
      </w:r>
    </w:p>
    <w:p w:rsidR="006658A4" w:rsidRPr="00143ADD" w:rsidRDefault="00143ADD" w:rsidP="00840211">
      <w:pPr>
        <w:pStyle w:val="ConsPlusNormal"/>
        <w:ind w:left="4253" w:hanging="3533"/>
        <w:jc w:val="both"/>
        <w:rPr>
          <w:rFonts w:ascii="Times New Roman" w:hAnsi="Times New Roman" w:cs="Times New Roman"/>
          <w:sz w:val="24"/>
          <w:szCs w:val="24"/>
        </w:rPr>
      </w:pPr>
      <w:r>
        <w:rPr>
          <w:rFonts w:ascii="Times New Roman" w:hAnsi="Times New Roman" w:cs="Times New Roman"/>
          <w:sz w:val="24"/>
          <w:szCs w:val="22"/>
        </w:rPr>
        <w:t xml:space="preserve">                                                    </w:t>
      </w:r>
      <w:r w:rsidR="00840211">
        <w:rPr>
          <w:rFonts w:ascii="Times New Roman" w:hAnsi="Times New Roman" w:cs="Times New Roman"/>
          <w:sz w:val="24"/>
          <w:szCs w:val="22"/>
        </w:rPr>
        <w:t xml:space="preserve">        </w:t>
      </w:r>
      <w:r w:rsidR="006658A4" w:rsidRPr="00143ADD">
        <w:rPr>
          <w:rFonts w:ascii="Times New Roman" w:hAnsi="Times New Roman" w:cs="Times New Roman"/>
          <w:sz w:val="24"/>
          <w:szCs w:val="24"/>
        </w:rPr>
        <w:t>к Положению о муниципальном контроле</w:t>
      </w:r>
      <w:r>
        <w:rPr>
          <w:rFonts w:ascii="Times New Roman" w:hAnsi="Times New Roman" w:cs="Times New Roman"/>
          <w:sz w:val="24"/>
          <w:szCs w:val="24"/>
        </w:rPr>
        <w:t xml:space="preserve"> </w:t>
      </w:r>
      <w:r w:rsidR="006658A4" w:rsidRPr="00143ADD">
        <w:rPr>
          <w:rFonts w:ascii="Times New Roman" w:hAnsi="Times New Roman" w:cs="Times New Roman"/>
          <w:sz w:val="24"/>
          <w:szCs w:val="24"/>
        </w:rPr>
        <w:t>в сфере благоустройства</w:t>
      </w:r>
      <w:r w:rsidRPr="00143ADD">
        <w:rPr>
          <w:rFonts w:ascii="Times New Roman" w:hAnsi="Times New Roman" w:cs="Times New Roman"/>
          <w:sz w:val="24"/>
          <w:szCs w:val="24"/>
        </w:rPr>
        <w:t xml:space="preserve"> </w:t>
      </w:r>
      <w:r w:rsidR="006658A4" w:rsidRPr="00143ADD">
        <w:rPr>
          <w:rFonts w:ascii="Times New Roman" w:hAnsi="Times New Roman" w:cs="Times New Roman"/>
          <w:sz w:val="24"/>
          <w:szCs w:val="24"/>
        </w:rPr>
        <w:t>на территории муниципального</w:t>
      </w:r>
      <w:r w:rsidRPr="00143ADD">
        <w:rPr>
          <w:rFonts w:ascii="Times New Roman" w:hAnsi="Times New Roman" w:cs="Times New Roman"/>
          <w:sz w:val="24"/>
          <w:szCs w:val="24"/>
        </w:rPr>
        <w:t xml:space="preserve"> </w:t>
      </w:r>
      <w:r w:rsidR="005F137E" w:rsidRPr="00143ADD">
        <w:rPr>
          <w:rFonts w:ascii="Times New Roman" w:hAnsi="Times New Roman" w:cs="Times New Roman"/>
          <w:sz w:val="24"/>
          <w:szCs w:val="24"/>
        </w:rPr>
        <w:t>образования «город Болгар»</w:t>
      </w:r>
      <w:r>
        <w:rPr>
          <w:rFonts w:ascii="Times New Roman" w:hAnsi="Times New Roman" w:cs="Times New Roman"/>
          <w:sz w:val="24"/>
          <w:szCs w:val="24"/>
        </w:rPr>
        <w:t xml:space="preserve"> </w:t>
      </w:r>
      <w:r w:rsidR="005F137E" w:rsidRPr="00143ADD">
        <w:rPr>
          <w:rFonts w:ascii="Times New Roman" w:hAnsi="Times New Roman" w:cs="Times New Roman"/>
          <w:sz w:val="24"/>
          <w:szCs w:val="24"/>
        </w:rPr>
        <w:t>Спасского</w:t>
      </w:r>
      <w:r>
        <w:rPr>
          <w:rFonts w:ascii="Times New Roman" w:hAnsi="Times New Roman" w:cs="Times New Roman"/>
          <w:sz w:val="24"/>
          <w:szCs w:val="24"/>
        </w:rPr>
        <w:t xml:space="preserve"> муниципального </w:t>
      </w:r>
      <w:r w:rsidR="005F137E" w:rsidRPr="00143ADD">
        <w:rPr>
          <w:rFonts w:ascii="Times New Roman" w:hAnsi="Times New Roman" w:cs="Times New Roman"/>
          <w:sz w:val="24"/>
          <w:szCs w:val="24"/>
        </w:rPr>
        <w:t>района Республики Татарстан</w:t>
      </w:r>
      <w:r w:rsidR="00232F36">
        <w:rPr>
          <w:rFonts w:ascii="Times New Roman" w:hAnsi="Times New Roman" w:cs="Times New Roman"/>
          <w:sz w:val="24"/>
          <w:szCs w:val="24"/>
        </w:rPr>
        <w:t>, утвержденному решением Совета</w:t>
      </w:r>
      <w:r w:rsidR="006658A4" w:rsidRPr="00143ADD">
        <w:rPr>
          <w:rFonts w:ascii="Times New Roman" w:hAnsi="Times New Roman" w:cs="Times New Roman"/>
          <w:sz w:val="24"/>
          <w:szCs w:val="24"/>
        </w:rPr>
        <w:t xml:space="preserve"> </w:t>
      </w:r>
      <w:r w:rsidR="00232F36">
        <w:rPr>
          <w:rFonts w:ascii="Times New Roman" w:hAnsi="Times New Roman" w:cs="Times New Roman"/>
          <w:sz w:val="24"/>
          <w:szCs w:val="24"/>
        </w:rPr>
        <w:t xml:space="preserve">МО </w:t>
      </w:r>
      <w:r w:rsidR="00840211">
        <w:rPr>
          <w:rFonts w:ascii="Times New Roman" w:hAnsi="Times New Roman" w:cs="Times New Roman"/>
          <w:sz w:val="24"/>
          <w:szCs w:val="24"/>
        </w:rPr>
        <w:t>«</w:t>
      </w:r>
      <w:r w:rsidR="00232F36">
        <w:rPr>
          <w:rFonts w:ascii="Times New Roman" w:hAnsi="Times New Roman" w:cs="Times New Roman"/>
          <w:sz w:val="24"/>
          <w:szCs w:val="24"/>
        </w:rPr>
        <w:t>город Болгар</w:t>
      </w:r>
      <w:r w:rsidR="00840211">
        <w:rPr>
          <w:rFonts w:ascii="Times New Roman" w:hAnsi="Times New Roman" w:cs="Times New Roman"/>
          <w:sz w:val="24"/>
          <w:szCs w:val="24"/>
        </w:rPr>
        <w:t>»</w:t>
      </w:r>
      <w:r w:rsidR="00840211" w:rsidRPr="00840211">
        <w:t xml:space="preserve"> </w:t>
      </w:r>
      <w:r w:rsidR="00840211" w:rsidRPr="00840211">
        <w:rPr>
          <w:rFonts w:ascii="Times New Roman" w:hAnsi="Times New Roman" w:cs="Times New Roman"/>
          <w:sz w:val="24"/>
          <w:szCs w:val="24"/>
        </w:rPr>
        <w:t>Спасского муниципального района Республики Татарстан</w:t>
      </w:r>
      <w:r w:rsidR="00232F36">
        <w:rPr>
          <w:rFonts w:ascii="Times New Roman" w:hAnsi="Times New Roman" w:cs="Times New Roman"/>
          <w:sz w:val="24"/>
          <w:szCs w:val="24"/>
        </w:rPr>
        <w:t xml:space="preserve"> от «___»_________2026 г.</w:t>
      </w:r>
      <w:r w:rsidR="00840211">
        <w:rPr>
          <w:rFonts w:ascii="Times New Roman" w:hAnsi="Times New Roman" w:cs="Times New Roman"/>
          <w:sz w:val="24"/>
          <w:szCs w:val="24"/>
        </w:rPr>
        <w:t xml:space="preserve"> </w:t>
      </w:r>
      <w:r w:rsidR="00232F36">
        <w:rPr>
          <w:rFonts w:ascii="Times New Roman" w:hAnsi="Times New Roman" w:cs="Times New Roman"/>
          <w:sz w:val="24"/>
          <w:szCs w:val="24"/>
        </w:rPr>
        <w:t>№________</w:t>
      </w:r>
    </w:p>
    <w:p w:rsidR="006658A4" w:rsidRPr="00143ADD" w:rsidRDefault="006658A4" w:rsidP="006658A4">
      <w:pPr>
        <w:pStyle w:val="ConsPlusNormal"/>
        <w:jc w:val="both"/>
        <w:rPr>
          <w:rFonts w:ascii="Times New Roman" w:hAnsi="Times New Roman" w:cs="Times New Roman"/>
          <w:b/>
          <w:sz w:val="24"/>
          <w:szCs w:val="24"/>
        </w:rPr>
      </w:pPr>
    </w:p>
    <w:p w:rsidR="006658A4" w:rsidRDefault="006658A4" w:rsidP="006658A4">
      <w:pPr>
        <w:pStyle w:val="ConsPlusNormal"/>
        <w:jc w:val="center"/>
        <w:rPr>
          <w:rFonts w:ascii="Times New Roman" w:hAnsi="Times New Roman" w:cs="Times New Roman"/>
          <w:sz w:val="22"/>
          <w:szCs w:val="22"/>
        </w:rPr>
      </w:pPr>
      <w:r>
        <w:rPr>
          <w:rFonts w:ascii="Times New Roman" w:hAnsi="Times New Roman" w:cs="Times New Roman"/>
          <w:b/>
          <w:sz w:val="22"/>
          <w:szCs w:val="22"/>
        </w:rPr>
        <w:t>ФОРМА</w:t>
      </w:r>
    </w:p>
    <w:p w:rsidR="006658A4" w:rsidRDefault="006658A4" w:rsidP="006658A4">
      <w:pPr>
        <w:pStyle w:val="ConsPlusNormal"/>
        <w:jc w:val="center"/>
        <w:rPr>
          <w:rFonts w:ascii="Times New Roman" w:hAnsi="Times New Roman" w:cs="Times New Roman"/>
          <w:sz w:val="22"/>
          <w:szCs w:val="22"/>
        </w:rPr>
      </w:pPr>
      <w:r>
        <w:rPr>
          <w:rFonts w:ascii="Times New Roman" w:hAnsi="Times New Roman" w:cs="Times New Roman"/>
          <w:b/>
          <w:sz w:val="22"/>
          <w:szCs w:val="22"/>
        </w:rPr>
        <w:t>задания на проведение контрольных мероприятий</w:t>
      </w:r>
    </w:p>
    <w:p w:rsidR="006658A4" w:rsidRDefault="006658A4" w:rsidP="006658A4">
      <w:pPr>
        <w:pStyle w:val="ConsPlusNormal"/>
        <w:jc w:val="center"/>
        <w:rPr>
          <w:rFonts w:ascii="Times New Roman" w:hAnsi="Times New Roman" w:cs="Times New Roman"/>
          <w:sz w:val="22"/>
          <w:szCs w:val="22"/>
        </w:rPr>
      </w:pPr>
      <w:r>
        <w:rPr>
          <w:rFonts w:ascii="Times New Roman" w:hAnsi="Times New Roman" w:cs="Times New Roman"/>
          <w:b/>
          <w:sz w:val="22"/>
          <w:szCs w:val="22"/>
        </w:rPr>
        <w:t>без взаимодействия с юридическими лицами, индивидуальными</w:t>
      </w:r>
    </w:p>
    <w:p w:rsidR="006658A4" w:rsidRDefault="006658A4" w:rsidP="006658A4">
      <w:pPr>
        <w:pStyle w:val="ConsPlusNormal"/>
        <w:jc w:val="center"/>
        <w:rPr>
          <w:rFonts w:ascii="Times New Roman" w:hAnsi="Times New Roman" w:cs="Times New Roman"/>
          <w:sz w:val="22"/>
          <w:szCs w:val="22"/>
        </w:rPr>
      </w:pPr>
      <w:r>
        <w:rPr>
          <w:rFonts w:ascii="Times New Roman" w:hAnsi="Times New Roman" w:cs="Times New Roman"/>
          <w:b/>
          <w:sz w:val="22"/>
          <w:szCs w:val="22"/>
        </w:rPr>
        <w:t>предпринимателями и гражданами</w:t>
      </w:r>
    </w:p>
    <w:p w:rsidR="006658A4" w:rsidRDefault="006658A4" w:rsidP="006658A4">
      <w:pPr>
        <w:pStyle w:val="ConsPlusNonformat"/>
        <w:jc w:val="both"/>
        <w:rPr>
          <w:rFonts w:ascii="Times New Roman" w:hAnsi="Times New Roman"/>
        </w:rPr>
      </w:pPr>
      <w:r>
        <w:rPr>
          <w:rFonts w:ascii="Times New Roman" w:hAnsi="Times New Roman"/>
        </w:rPr>
        <w:t>_____________________________________________________________________________________</w:t>
      </w:r>
      <w:r w:rsidR="00665898">
        <w:rPr>
          <w:rFonts w:ascii="Times New Roman" w:hAnsi="Times New Roman"/>
        </w:rPr>
        <w:t>_____</w:t>
      </w:r>
    </w:p>
    <w:p w:rsidR="006658A4" w:rsidRDefault="006658A4" w:rsidP="006658A4">
      <w:pPr>
        <w:pStyle w:val="ConsPlusNonformat"/>
        <w:jc w:val="both"/>
        <w:rPr>
          <w:rFonts w:ascii="Times New Roman" w:hAnsi="Times New Roman"/>
        </w:rPr>
      </w:pPr>
      <w:r>
        <w:rPr>
          <w:rFonts w:ascii="Times New Roman" w:hAnsi="Times New Roman"/>
        </w:rPr>
        <w:t xml:space="preserve">                  (наименование и адрес места нахождения органа муниципального контроля)</w:t>
      </w:r>
    </w:p>
    <w:p w:rsidR="006658A4" w:rsidRDefault="006658A4" w:rsidP="006658A4">
      <w:pPr>
        <w:pStyle w:val="ConsPlusNonformat"/>
        <w:rPr>
          <w:rFonts w:ascii="Times New Roman" w:hAnsi="Times New Roman"/>
        </w:rPr>
      </w:pPr>
    </w:p>
    <w:p w:rsidR="006658A4" w:rsidRDefault="006658A4" w:rsidP="006658A4">
      <w:pPr>
        <w:pStyle w:val="ConsPlusNonformat"/>
        <w:jc w:val="center"/>
        <w:rPr>
          <w:rFonts w:ascii="Times New Roman" w:hAnsi="Times New Roman"/>
        </w:rPr>
      </w:pPr>
      <w:r>
        <w:rPr>
          <w:rFonts w:ascii="Times New Roman" w:hAnsi="Times New Roman"/>
        </w:rPr>
        <w:t>ЗАДАНИЕ</w:t>
      </w:r>
    </w:p>
    <w:p w:rsidR="006658A4" w:rsidRDefault="006658A4" w:rsidP="006658A4">
      <w:pPr>
        <w:pStyle w:val="ConsPlusNonformat"/>
        <w:jc w:val="center"/>
        <w:rPr>
          <w:rFonts w:ascii="Times New Roman" w:hAnsi="Times New Roman"/>
        </w:rPr>
      </w:pPr>
      <w:r>
        <w:rPr>
          <w:rFonts w:ascii="Times New Roman" w:hAnsi="Times New Roman"/>
        </w:rPr>
        <w:t>на проведение контрольных мероприятий</w:t>
      </w:r>
    </w:p>
    <w:p w:rsidR="006658A4" w:rsidRDefault="006658A4" w:rsidP="006658A4">
      <w:pPr>
        <w:pStyle w:val="ConsPlusNonformat"/>
        <w:jc w:val="center"/>
        <w:rPr>
          <w:rFonts w:ascii="Times New Roman" w:hAnsi="Times New Roman"/>
        </w:rPr>
      </w:pPr>
      <w:r>
        <w:rPr>
          <w:rFonts w:ascii="Times New Roman" w:hAnsi="Times New Roman"/>
        </w:rPr>
        <w:t>без взаимодействия с юридическими лицами, индивидуальными предпринимателями</w:t>
      </w:r>
    </w:p>
    <w:p w:rsidR="006658A4" w:rsidRDefault="006658A4" w:rsidP="006658A4">
      <w:pPr>
        <w:pStyle w:val="ConsPlusNonformat"/>
        <w:jc w:val="center"/>
        <w:rPr>
          <w:rFonts w:ascii="Times New Roman" w:hAnsi="Times New Roman"/>
        </w:rPr>
      </w:pPr>
      <w:r>
        <w:rPr>
          <w:rFonts w:ascii="Times New Roman" w:hAnsi="Times New Roman"/>
        </w:rPr>
        <w:t>и гражданами</w:t>
      </w:r>
    </w:p>
    <w:p w:rsidR="006658A4" w:rsidRDefault="006658A4" w:rsidP="006658A4">
      <w:pPr>
        <w:pStyle w:val="ConsPlusNonformat"/>
        <w:jc w:val="both"/>
        <w:rPr>
          <w:rFonts w:ascii="Times New Roman" w:hAnsi="Times New Roman"/>
        </w:rPr>
      </w:pPr>
    </w:p>
    <w:p w:rsidR="006658A4" w:rsidRDefault="006658A4" w:rsidP="006658A4">
      <w:pPr>
        <w:pStyle w:val="ConsPlusNonformat"/>
        <w:jc w:val="both"/>
        <w:rPr>
          <w:rFonts w:ascii="Times New Roman" w:hAnsi="Times New Roman"/>
        </w:rPr>
      </w:pPr>
      <w:r>
        <w:rPr>
          <w:rFonts w:ascii="Times New Roman" w:hAnsi="Times New Roman"/>
        </w:rPr>
        <w:t xml:space="preserve">__________________________                                                </w:t>
      </w:r>
      <w:r w:rsidR="00665898">
        <w:rPr>
          <w:rFonts w:ascii="Times New Roman" w:hAnsi="Times New Roman"/>
        </w:rPr>
        <w:t xml:space="preserve">          </w:t>
      </w:r>
      <w:r>
        <w:rPr>
          <w:rFonts w:ascii="Times New Roman" w:hAnsi="Times New Roman"/>
        </w:rPr>
        <w:t xml:space="preserve">     "____" ___________________ 20___ г.</w:t>
      </w:r>
    </w:p>
    <w:p w:rsidR="006658A4" w:rsidRDefault="006658A4" w:rsidP="006658A4">
      <w:pPr>
        <w:pStyle w:val="ConsPlusNonformat"/>
        <w:jc w:val="both"/>
        <w:rPr>
          <w:rFonts w:ascii="Times New Roman" w:hAnsi="Times New Roman"/>
        </w:rPr>
      </w:pPr>
      <w:r>
        <w:rPr>
          <w:rFonts w:ascii="Times New Roman" w:hAnsi="Times New Roman"/>
        </w:rPr>
        <w:t xml:space="preserve">      (место составления)                                                                                (дата составления)</w:t>
      </w:r>
    </w:p>
    <w:p w:rsidR="006658A4" w:rsidRDefault="006658A4" w:rsidP="006658A4">
      <w:pPr>
        <w:pStyle w:val="ConsPlusNonformat"/>
        <w:jc w:val="both"/>
        <w:rPr>
          <w:rFonts w:ascii="Times New Roman" w:hAnsi="Times New Roman"/>
        </w:rPr>
      </w:pPr>
      <w:r>
        <w:rPr>
          <w:rFonts w:ascii="Times New Roman" w:hAnsi="Times New Roman"/>
        </w:rPr>
        <w:t xml:space="preserve">                                                                                                       </w:t>
      </w:r>
      <w:r w:rsidR="00665898">
        <w:rPr>
          <w:rFonts w:ascii="Times New Roman" w:hAnsi="Times New Roman"/>
        </w:rPr>
        <w:t xml:space="preserve">          </w:t>
      </w:r>
      <w:r>
        <w:rPr>
          <w:rFonts w:ascii="Times New Roman" w:hAnsi="Times New Roman"/>
        </w:rPr>
        <w:t xml:space="preserve"> _________________________________</w:t>
      </w:r>
    </w:p>
    <w:p w:rsidR="006658A4" w:rsidRDefault="006658A4" w:rsidP="006658A4">
      <w:pPr>
        <w:pStyle w:val="ConsPlusNonformat"/>
        <w:jc w:val="both"/>
        <w:rPr>
          <w:rFonts w:ascii="Times New Roman" w:hAnsi="Times New Roman"/>
        </w:rPr>
      </w:pPr>
      <w:r>
        <w:rPr>
          <w:rFonts w:ascii="Times New Roman" w:hAnsi="Times New Roman"/>
        </w:rPr>
        <w:t xml:space="preserve">                                                                                                                        </w:t>
      </w:r>
      <w:r w:rsidR="00665898">
        <w:rPr>
          <w:rFonts w:ascii="Times New Roman" w:hAnsi="Times New Roman"/>
        </w:rPr>
        <w:t xml:space="preserve">       </w:t>
      </w:r>
      <w:r>
        <w:rPr>
          <w:rFonts w:ascii="Times New Roman" w:hAnsi="Times New Roman"/>
        </w:rPr>
        <w:t xml:space="preserve">  (время составления)</w:t>
      </w:r>
    </w:p>
    <w:p w:rsidR="006658A4" w:rsidRDefault="006658A4" w:rsidP="006658A4">
      <w:pPr>
        <w:pStyle w:val="ConsPlusNonformat"/>
        <w:jc w:val="both"/>
        <w:rPr>
          <w:rFonts w:ascii="Times New Roman" w:hAnsi="Times New Roman"/>
        </w:rPr>
      </w:pPr>
    </w:p>
    <w:p w:rsidR="006658A4" w:rsidRDefault="006658A4" w:rsidP="006658A4">
      <w:pPr>
        <w:pStyle w:val="ConsPlusNonformat"/>
        <w:jc w:val="both"/>
        <w:rPr>
          <w:rFonts w:ascii="Times New Roman" w:hAnsi="Times New Roman"/>
        </w:rPr>
      </w:pPr>
      <w:r>
        <w:rPr>
          <w:rFonts w:ascii="Times New Roman" w:hAnsi="Times New Roman"/>
        </w:rPr>
        <w:t xml:space="preserve">В соответствии со </w:t>
      </w:r>
      <w:hyperlink r:id="rId15">
        <w:r>
          <w:rPr>
            <w:rFonts w:ascii="Times New Roman" w:hAnsi="Times New Roman"/>
            <w:color w:val="0000FF"/>
          </w:rPr>
          <w:t>статьей 57</w:t>
        </w:r>
      </w:hyperlink>
      <w:r>
        <w:rPr>
          <w:rFonts w:ascii="Times New Roman" w:hAnsi="Times New Roman"/>
        </w:rPr>
        <w:t xml:space="preserve"> Федерального закона от 31.07.2020 N 248-ФЗ «О государственном контроле (надзоре) и муниципальном контроле в Российской Федерации», в целях: _____________________________________________________________________________________</w:t>
      </w:r>
      <w:r w:rsidR="00665898">
        <w:rPr>
          <w:rFonts w:ascii="Times New Roman" w:hAnsi="Times New Roman"/>
        </w:rPr>
        <w:t>_____</w:t>
      </w:r>
      <w:r>
        <w:rPr>
          <w:rFonts w:ascii="Times New Roman" w:hAnsi="Times New Roman"/>
        </w:rPr>
        <w:t xml:space="preserve"> _____________________________________________________________________________________</w:t>
      </w:r>
      <w:r w:rsidR="00665898">
        <w:rPr>
          <w:rFonts w:ascii="Times New Roman" w:hAnsi="Times New Roman"/>
        </w:rPr>
        <w:t>_____</w:t>
      </w:r>
    </w:p>
    <w:p w:rsidR="006658A4" w:rsidRDefault="006658A4" w:rsidP="006658A4">
      <w:pPr>
        <w:pStyle w:val="ConsPlusNonformat"/>
        <w:jc w:val="both"/>
        <w:rPr>
          <w:rFonts w:ascii="Times New Roman" w:hAnsi="Times New Roman"/>
        </w:rPr>
      </w:pPr>
      <w:r>
        <w:rPr>
          <w:rFonts w:ascii="Times New Roman" w:hAnsi="Times New Roman"/>
        </w:rPr>
        <w:t xml:space="preserve">                   (указать цель проведения мероприятия)</w:t>
      </w:r>
    </w:p>
    <w:p w:rsidR="006658A4" w:rsidRDefault="006658A4" w:rsidP="006658A4">
      <w:pPr>
        <w:pStyle w:val="ConsPlusNonformat"/>
        <w:jc w:val="both"/>
        <w:rPr>
          <w:rFonts w:ascii="Times New Roman" w:hAnsi="Times New Roman"/>
        </w:rPr>
      </w:pPr>
    </w:p>
    <w:p w:rsidR="006658A4" w:rsidRDefault="006658A4" w:rsidP="006658A4">
      <w:pPr>
        <w:pStyle w:val="ConsPlusNonformat"/>
        <w:jc w:val="center"/>
        <w:rPr>
          <w:rFonts w:ascii="Times New Roman" w:hAnsi="Times New Roman"/>
        </w:rPr>
      </w:pPr>
      <w:r>
        <w:rPr>
          <w:rFonts w:ascii="Times New Roman" w:hAnsi="Times New Roman"/>
          <w:b/>
        </w:rPr>
        <w:t>ПОРУЧАЮ:</w:t>
      </w:r>
    </w:p>
    <w:p w:rsidR="006658A4" w:rsidRDefault="006658A4" w:rsidP="006658A4">
      <w:pPr>
        <w:pStyle w:val="ConsPlusNonformat"/>
        <w:jc w:val="both"/>
        <w:rPr>
          <w:rFonts w:ascii="Times New Roman" w:hAnsi="Times New Roman"/>
        </w:rPr>
      </w:pPr>
      <w:r>
        <w:rPr>
          <w:rFonts w:ascii="Times New Roman" w:hAnsi="Times New Roman"/>
        </w:rPr>
        <w:t>_____________________________________________________________________________________</w:t>
      </w:r>
      <w:r w:rsidR="00665898">
        <w:rPr>
          <w:rFonts w:ascii="Times New Roman" w:hAnsi="Times New Roman"/>
        </w:rPr>
        <w:t>_____</w:t>
      </w:r>
    </w:p>
    <w:p w:rsidR="006658A4" w:rsidRDefault="006658A4" w:rsidP="006658A4">
      <w:pPr>
        <w:pStyle w:val="ConsPlusNonformat"/>
        <w:jc w:val="both"/>
        <w:rPr>
          <w:rFonts w:ascii="Times New Roman" w:hAnsi="Times New Roman"/>
        </w:rPr>
      </w:pPr>
      <w:r>
        <w:rPr>
          <w:rFonts w:ascii="Times New Roman" w:hAnsi="Times New Roman"/>
        </w:rPr>
        <w:t>_____________________________________________________________________________________</w:t>
      </w:r>
      <w:r w:rsidR="00665898">
        <w:rPr>
          <w:rFonts w:ascii="Times New Roman" w:hAnsi="Times New Roman"/>
        </w:rPr>
        <w:t>_____</w:t>
      </w:r>
    </w:p>
    <w:p w:rsidR="006658A4" w:rsidRDefault="006658A4" w:rsidP="006658A4">
      <w:pPr>
        <w:pStyle w:val="ConsPlusNonformat"/>
        <w:jc w:val="center"/>
        <w:rPr>
          <w:rFonts w:ascii="Times New Roman" w:hAnsi="Times New Roman"/>
        </w:rPr>
      </w:pPr>
      <w:r>
        <w:rPr>
          <w:rFonts w:ascii="Times New Roman" w:hAnsi="Times New Roman"/>
        </w:rPr>
        <w:t>(наименование должности должностного лица контрольного органа, Ф.И.О.)</w:t>
      </w:r>
    </w:p>
    <w:p w:rsidR="006658A4" w:rsidRDefault="006658A4" w:rsidP="006658A4">
      <w:pPr>
        <w:pStyle w:val="ConsPlusNonformat"/>
        <w:jc w:val="center"/>
        <w:rPr>
          <w:rFonts w:ascii="Times New Roman" w:hAnsi="Times New Roman"/>
        </w:rPr>
      </w:pPr>
      <w:r>
        <w:rPr>
          <w:rFonts w:ascii="Times New Roman" w:hAnsi="Times New Roman"/>
        </w:rPr>
        <w:t>провести  мероприятие  по  контролю  без  взаимодействия юридическим лицом,</w:t>
      </w:r>
    </w:p>
    <w:p w:rsidR="006658A4" w:rsidRDefault="006658A4" w:rsidP="006658A4">
      <w:pPr>
        <w:pStyle w:val="ConsPlusNonformat"/>
        <w:jc w:val="center"/>
        <w:rPr>
          <w:rFonts w:ascii="Times New Roman" w:hAnsi="Times New Roman"/>
        </w:rPr>
      </w:pPr>
      <w:r>
        <w:rPr>
          <w:rFonts w:ascii="Times New Roman" w:hAnsi="Times New Roman"/>
        </w:rPr>
        <w:t>индивидуальными     предпринимателями     и     гражданами,    а    именно:</w:t>
      </w:r>
    </w:p>
    <w:p w:rsidR="006658A4" w:rsidRDefault="006658A4" w:rsidP="006658A4">
      <w:pPr>
        <w:pStyle w:val="ConsPlusNonformat"/>
        <w:jc w:val="both"/>
        <w:rPr>
          <w:rFonts w:ascii="Times New Roman" w:hAnsi="Times New Roman"/>
        </w:rPr>
      </w:pPr>
      <w:r>
        <w:rPr>
          <w:rFonts w:ascii="Times New Roman" w:hAnsi="Times New Roman"/>
        </w:rPr>
        <w:t>_____________________________________________________________________________________</w:t>
      </w:r>
      <w:r w:rsidR="00665898">
        <w:rPr>
          <w:rFonts w:ascii="Times New Roman" w:hAnsi="Times New Roman"/>
        </w:rPr>
        <w:t>_____</w:t>
      </w:r>
    </w:p>
    <w:p w:rsidR="006658A4" w:rsidRDefault="006658A4" w:rsidP="006658A4">
      <w:pPr>
        <w:pStyle w:val="ConsPlusNonformat"/>
        <w:jc w:val="center"/>
        <w:rPr>
          <w:rFonts w:ascii="Times New Roman" w:hAnsi="Times New Roman"/>
        </w:rPr>
      </w:pPr>
      <w:r>
        <w:rPr>
          <w:rFonts w:ascii="Times New Roman" w:hAnsi="Times New Roman"/>
        </w:rPr>
        <w:t>(наименование мероприятия по контролю без взаимодействия с контролируемыми лицами)</w:t>
      </w:r>
    </w:p>
    <w:p w:rsidR="006658A4" w:rsidRDefault="006658A4" w:rsidP="006658A4">
      <w:pPr>
        <w:pStyle w:val="ConsPlusNonformat"/>
        <w:jc w:val="both"/>
        <w:rPr>
          <w:rFonts w:ascii="Times New Roman" w:hAnsi="Times New Roman"/>
        </w:rPr>
      </w:pPr>
      <w:r>
        <w:rPr>
          <w:rFonts w:ascii="Times New Roman" w:hAnsi="Times New Roman"/>
        </w:rPr>
        <w:t>Срок проведения мероприятия по контролю:</w:t>
      </w:r>
    </w:p>
    <w:p w:rsidR="006658A4" w:rsidRDefault="006658A4" w:rsidP="006658A4">
      <w:pPr>
        <w:pStyle w:val="ConsPlusNonformat"/>
        <w:jc w:val="both"/>
        <w:rPr>
          <w:rFonts w:ascii="Times New Roman" w:hAnsi="Times New Roman"/>
        </w:rPr>
      </w:pPr>
      <w:r>
        <w:rPr>
          <w:rFonts w:ascii="Times New Roman" w:hAnsi="Times New Roman"/>
        </w:rPr>
        <w:t>с "____" ____________ 20__ г. по "____" ____________ 20__ г.</w:t>
      </w:r>
    </w:p>
    <w:p w:rsidR="006658A4" w:rsidRDefault="006658A4" w:rsidP="006658A4">
      <w:pPr>
        <w:pStyle w:val="ConsPlusNonformat"/>
        <w:jc w:val="both"/>
        <w:rPr>
          <w:rFonts w:ascii="Times New Roman" w:hAnsi="Times New Roman"/>
        </w:rPr>
      </w:pPr>
      <w:r>
        <w:rPr>
          <w:rFonts w:ascii="Times New Roman" w:hAnsi="Times New Roman"/>
        </w:rPr>
        <w:t>в  рамках осуществления муниципального контроля за соблюдением обязательных требований.</w:t>
      </w:r>
    </w:p>
    <w:p w:rsidR="006658A4" w:rsidRDefault="006658A4" w:rsidP="006658A4">
      <w:pPr>
        <w:pStyle w:val="ConsPlusNonformat"/>
        <w:jc w:val="both"/>
        <w:rPr>
          <w:rFonts w:ascii="Times New Roman" w:hAnsi="Times New Roman"/>
        </w:rPr>
      </w:pPr>
      <w:r>
        <w:rPr>
          <w:rFonts w:ascii="Times New Roman" w:hAnsi="Times New Roman"/>
        </w:rPr>
        <w:t>В отношении: ________________________________________________________________________</w:t>
      </w:r>
      <w:r w:rsidR="00665898">
        <w:rPr>
          <w:rFonts w:ascii="Times New Roman" w:hAnsi="Times New Roman"/>
        </w:rPr>
        <w:t>_____</w:t>
      </w:r>
      <w:r>
        <w:rPr>
          <w:rFonts w:ascii="Times New Roman" w:hAnsi="Times New Roman"/>
        </w:rPr>
        <w:t>,</w:t>
      </w:r>
    </w:p>
    <w:p w:rsidR="006658A4" w:rsidRDefault="006658A4" w:rsidP="006658A4">
      <w:pPr>
        <w:pStyle w:val="ConsPlusNonformat"/>
        <w:jc w:val="both"/>
        <w:rPr>
          <w:rFonts w:ascii="Times New Roman" w:hAnsi="Times New Roman"/>
        </w:rPr>
      </w:pPr>
      <w:r>
        <w:rPr>
          <w:rFonts w:ascii="Times New Roman" w:hAnsi="Times New Roman"/>
        </w:rPr>
        <w:t xml:space="preserve">                             (указывается наименование объекта (предмета) проверки)</w:t>
      </w:r>
    </w:p>
    <w:p w:rsidR="006658A4" w:rsidRDefault="006658A4" w:rsidP="006658A4">
      <w:pPr>
        <w:pStyle w:val="ConsPlusNonformat"/>
        <w:jc w:val="both"/>
        <w:rPr>
          <w:rFonts w:ascii="Times New Roman" w:hAnsi="Times New Roman"/>
        </w:rPr>
      </w:pPr>
      <w:r>
        <w:rPr>
          <w:rFonts w:ascii="Times New Roman" w:hAnsi="Times New Roman"/>
        </w:rPr>
        <w:t>расположенного: _____________________________________________________________________</w:t>
      </w:r>
      <w:r w:rsidR="00665898">
        <w:rPr>
          <w:rFonts w:ascii="Times New Roman" w:hAnsi="Times New Roman"/>
        </w:rPr>
        <w:t>______</w:t>
      </w:r>
    </w:p>
    <w:p w:rsidR="006658A4" w:rsidRDefault="006658A4" w:rsidP="006658A4">
      <w:pPr>
        <w:pStyle w:val="ConsPlusNonformat"/>
        <w:jc w:val="both"/>
        <w:rPr>
          <w:rFonts w:ascii="Times New Roman" w:hAnsi="Times New Roman"/>
        </w:rPr>
      </w:pPr>
      <w:r>
        <w:rPr>
          <w:rFonts w:ascii="Times New Roman" w:hAnsi="Times New Roman"/>
        </w:rPr>
        <w:t>____________________________________________________________________________________</w:t>
      </w:r>
      <w:r w:rsidR="00665898">
        <w:rPr>
          <w:rFonts w:ascii="Times New Roman" w:hAnsi="Times New Roman"/>
        </w:rPr>
        <w:t>_____</w:t>
      </w:r>
      <w:r>
        <w:rPr>
          <w:rFonts w:ascii="Times New Roman" w:hAnsi="Times New Roman"/>
        </w:rPr>
        <w:t>,</w:t>
      </w:r>
    </w:p>
    <w:p w:rsidR="006658A4" w:rsidRDefault="006658A4" w:rsidP="006658A4">
      <w:pPr>
        <w:pStyle w:val="ConsPlusNonformat"/>
        <w:jc w:val="center"/>
        <w:rPr>
          <w:rFonts w:ascii="Times New Roman" w:hAnsi="Times New Roman"/>
        </w:rPr>
      </w:pPr>
      <w:r>
        <w:rPr>
          <w:rFonts w:ascii="Times New Roman" w:hAnsi="Times New Roman"/>
        </w:rPr>
        <w:t>(адрес и (или) кадастровый (реестровый) номер (при наличии))</w:t>
      </w:r>
    </w:p>
    <w:p w:rsidR="006658A4" w:rsidRDefault="006658A4" w:rsidP="006658A4">
      <w:pPr>
        <w:pStyle w:val="ConsPlusNonformat"/>
        <w:jc w:val="both"/>
        <w:rPr>
          <w:rFonts w:ascii="Times New Roman" w:hAnsi="Times New Roman"/>
        </w:rPr>
      </w:pPr>
      <w:r>
        <w:rPr>
          <w:rFonts w:ascii="Times New Roman" w:hAnsi="Times New Roman"/>
        </w:rPr>
        <w:t>принадлежащего: _____________________________________________________________________</w:t>
      </w:r>
      <w:r w:rsidR="00665898">
        <w:rPr>
          <w:rFonts w:ascii="Times New Roman" w:hAnsi="Times New Roman"/>
        </w:rPr>
        <w:t>_____</w:t>
      </w:r>
    </w:p>
    <w:p w:rsidR="006658A4" w:rsidRDefault="006658A4" w:rsidP="006658A4">
      <w:pPr>
        <w:pStyle w:val="ConsPlusNonformat"/>
        <w:jc w:val="both"/>
        <w:rPr>
          <w:rFonts w:ascii="Times New Roman" w:hAnsi="Times New Roman"/>
        </w:rPr>
      </w:pPr>
      <w:r>
        <w:rPr>
          <w:rFonts w:ascii="Times New Roman" w:hAnsi="Times New Roman"/>
        </w:rPr>
        <w:t>_____________________________________________________________________________________</w:t>
      </w:r>
      <w:r w:rsidR="00665898">
        <w:rPr>
          <w:rFonts w:ascii="Times New Roman" w:hAnsi="Times New Roman"/>
        </w:rPr>
        <w:t>_____</w:t>
      </w:r>
    </w:p>
    <w:p w:rsidR="006658A4" w:rsidRDefault="006658A4" w:rsidP="006658A4">
      <w:pPr>
        <w:pStyle w:val="ConsPlusNonformat"/>
        <w:jc w:val="center"/>
        <w:rPr>
          <w:rFonts w:ascii="Times New Roman" w:hAnsi="Times New Roman"/>
        </w:rPr>
      </w:pPr>
      <w:r>
        <w:rPr>
          <w:rFonts w:ascii="Times New Roman" w:hAnsi="Times New Roman"/>
        </w:rPr>
        <w:t>(сведения о принадлежности объекта и праве, на котором объект принадлежит</w:t>
      </w:r>
    </w:p>
    <w:p w:rsidR="006658A4" w:rsidRDefault="006658A4" w:rsidP="006658A4">
      <w:pPr>
        <w:pStyle w:val="ConsPlusNonformat"/>
        <w:jc w:val="center"/>
        <w:rPr>
          <w:rFonts w:ascii="Times New Roman" w:hAnsi="Times New Roman"/>
        </w:rPr>
      </w:pPr>
      <w:r>
        <w:rPr>
          <w:rFonts w:ascii="Times New Roman" w:hAnsi="Times New Roman"/>
        </w:rPr>
        <w:t>правообладателю (при наличии))</w:t>
      </w:r>
    </w:p>
    <w:p w:rsidR="006658A4" w:rsidRDefault="006658A4" w:rsidP="006658A4">
      <w:pPr>
        <w:pStyle w:val="ConsPlusNonformat"/>
        <w:jc w:val="both"/>
        <w:rPr>
          <w:rFonts w:ascii="Times New Roman" w:hAnsi="Times New Roman"/>
        </w:rPr>
      </w:pPr>
    </w:p>
    <w:p w:rsidR="006658A4" w:rsidRDefault="006658A4" w:rsidP="006658A4">
      <w:pPr>
        <w:pStyle w:val="ConsPlusNonformat"/>
        <w:jc w:val="both"/>
        <w:rPr>
          <w:rFonts w:ascii="Times New Roman" w:hAnsi="Times New Roman"/>
        </w:rPr>
      </w:pPr>
      <w:r>
        <w:rPr>
          <w:rFonts w:ascii="Times New Roman" w:hAnsi="Times New Roman"/>
        </w:rPr>
        <w:t>«УТВЕРЖДАЮ»</w:t>
      </w:r>
    </w:p>
    <w:p w:rsidR="006658A4" w:rsidRDefault="006658A4" w:rsidP="006658A4">
      <w:pPr>
        <w:pStyle w:val="ConsPlusNonformat"/>
        <w:jc w:val="both"/>
        <w:rPr>
          <w:rFonts w:ascii="Times New Roman" w:hAnsi="Times New Roman"/>
        </w:rPr>
      </w:pPr>
      <w:r>
        <w:rPr>
          <w:rFonts w:ascii="Times New Roman" w:hAnsi="Times New Roman"/>
        </w:rPr>
        <w:t xml:space="preserve">________________________     __________________     </w:t>
      </w:r>
      <w:r w:rsidR="00665898">
        <w:rPr>
          <w:rFonts w:ascii="Times New Roman" w:hAnsi="Times New Roman"/>
        </w:rPr>
        <w:t xml:space="preserve">                      </w:t>
      </w:r>
      <w:r>
        <w:rPr>
          <w:rFonts w:ascii="Times New Roman" w:hAnsi="Times New Roman"/>
        </w:rPr>
        <w:t xml:space="preserve"> _______________________________</w:t>
      </w:r>
    </w:p>
    <w:p w:rsidR="006658A4" w:rsidRDefault="006658A4" w:rsidP="006658A4">
      <w:pPr>
        <w:pStyle w:val="ConsPlusNonformat"/>
        <w:jc w:val="both"/>
        <w:rPr>
          <w:rFonts w:ascii="Times New Roman" w:hAnsi="Times New Roman"/>
        </w:rPr>
      </w:pPr>
      <w:r>
        <w:rPr>
          <w:rFonts w:ascii="Times New Roman" w:hAnsi="Times New Roman"/>
        </w:rPr>
        <w:t xml:space="preserve">       (должность)                                    (подпись)                                        </w:t>
      </w:r>
      <w:r w:rsidR="00665898">
        <w:rPr>
          <w:rFonts w:ascii="Times New Roman" w:hAnsi="Times New Roman"/>
        </w:rPr>
        <w:t xml:space="preserve">                </w:t>
      </w:r>
      <w:r>
        <w:rPr>
          <w:rFonts w:ascii="Times New Roman" w:hAnsi="Times New Roman"/>
        </w:rPr>
        <w:t xml:space="preserve"> (Ф.И.О.)</w:t>
      </w:r>
    </w:p>
    <w:p w:rsidR="00840211" w:rsidRPr="00840211" w:rsidRDefault="00840211" w:rsidP="00840211">
      <w:pPr>
        <w:widowControl w:val="0"/>
        <w:autoSpaceDE w:val="0"/>
        <w:autoSpaceDN w:val="0"/>
        <w:adjustRightInd w:val="0"/>
        <w:ind w:firstLine="720"/>
        <w:jc w:val="right"/>
        <w:outlineLvl w:val="1"/>
        <w:rPr>
          <w:sz w:val="24"/>
          <w:szCs w:val="22"/>
        </w:rPr>
      </w:pPr>
      <w:r>
        <w:rPr>
          <w:sz w:val="24"/>
          <w:szCs w:val="22"/>
        </w:rPr>
        <w:lastRenderedPageBreak/>
        <w:t>Приложение 2</w:t>
      </w:r>
    </w:p>
    <w:p w:rsidR="00840211" w:rsidRPr="00840211" w:rsidRDefault="00840211" w:rsidP="00840211">
      <w:pPr>
        <w:widowControl w:val="0"/>
        <w:autoSpaceDE w:val="0"/>
        <w:autoSpaceDN w:val="0"/>
        <w:adjustRightInd w:val="0"/>
        <w:ind w:left="4253" w:hanging="3533"/>
        <w:jc w:val="both"/>
        <w:rPr>
          <w:sz w:val="24"/>
          <w:szCs w:val="24"/>
        </w:rPr>
      </w:pPr>
      <w:r w:rsidRPr="00840211">
        <w:rPr>
          <w:sz w:val="24"/>
          <w:szCs w:val="22"/>
        </w:rPr>
        <w:t xml:space="preserve">                                                            </w:t>
      </w:r>
      <w:r w:rsidRPr="00840211">
        <w:rPr>
          <w:sz w:val="24"/>
          <w:szCs w:val="24"/>
        </w:rPr>
        <w:t>к Положению о муниципальном контроле в сфере благоустройства на территории муниципального образования «город Болгар» Спасского муниципального района Республики Татарстан, утвержденному решением Совета МО «город Болгар»</w:t>
      </w:r>
      <w:r w:rsidRPr="00840211">
        <w:rPr>
          <w:rFonts w:ascii="Arial" w:hAnsi="Arial" w:cs="Arial"/>
          <w:sz w:val="20"/>
        </w:rPr>
        <w:t xml:space="preserve"> </w:t>
      </w:r>
      <w:r w:rsidRPr="00840211">
        <w:rPr>
          <w:sz w:val="24"/>
          <w:szCs w:val="24"/>
        </w:rPr>
        <w:t>Спасского муниципального района Республики Татарстан от «___»_________2026 г. №________</w:t>
      </w:r>
    </w:p>
    <w:p w:rsidR="006658A4" w:rsidRDefault="006658A4" w:rsidP="00EB25B2">
      <w:pPr>
        <w:pStyle w:val="ConsPlusNormal"/>
        <w:ind w:left="5670" w:hanging="4950"/>
        <w:jc w:val="right"/>
        <w:rPr>
          <w:rFonts w:ascii="Times New Roman" w:hAnsi="Times New Roman" w:cs="Times New Roman"/>
          <w:sz w:val="24"/>
          <w:szCs w:val="24"/>
        </w:rPr>
      </w:pPr>
    </w:p>
    <w:p w:rsidR="006658A4" w:rsidRDefault="006658A4" w:rsidP="006658A4">
      <w:pPr>
        <w:pStyle w:val="ConsPlusNormal"/>
        <w:jc w:val="both"/>
        <w:rPr>
          <w:rFonts w:ascii="Times New Roman" w:hAnsi="Times New Roman" w:cs="Times New Roman"/>
          <w:sz w:val="24"/>
          <w:szCs w:val="24"/>
        </w:rPr>
      </w:pPr>
    </w:p>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b/>
          <w:sz w:val="24"/>
          <w:szCs w:val="24"/>
        </w:rPr>
        <w:t>ФОРМА</w:t>
      </w:r>
    </w:p>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b/>
          <w:sz w:val="24"/>
          <w:szCs w:val="24"/>
        </w:rPr>
        <w:t>акта о проведении контрольных мероприятий</w:t>
      </w:r>
    </w:p>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b/>
          <w:sz w:val="24"/>
          <w:szCs w:val="24"/>
        </w:rPr>
        <w:t>без взаимодействия с юридическими лицами, индивидуальными</w:t>
      </w:r>
    </w:p>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b/>
          <w:sz w:val="24"/>
          <w:szCs w:val="24"/>
        </w:rPr>
        <w:t>предпринимателями и гражданами</w:t>
      </w:r>
    </w:p>
    <w:p w:rsidR="006658A4" w:rsidRDefault="006658A4" w:rsidP="006658A4">
      <w:pPr>
        <w:pStyle w:val="ConsPlusNormal"/>
        <w:jc w:val="both"/>
        <w:rPr>
          <w:rFonts w:ascii="Times New Roman" w:hAnsi="Times New Roman" w:cs="Times New Roman"/>
          <w:sz w:val="24"/>
          <w:szCs w:val="24"/>
        </w:rPr>
      </w:pP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r w:rsidR="00665898">
        <w:rPr>
          <w:rFonts w:ascii="Times New Roman" w:hAnsi="Times New Roman"/>
          <w:sz w:val="24"/>
          <w:szCs w:val="24"/>
        </w:rPr>
        <w:t>_____</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(наименование и адрес места нахождения органа муниципального контроля)</w:t>
      </w:r>
    </w:p>
    <w:p w:rsidR="006658A4" w:rsidRDefault="006658A4" w:rsidP="006658A4">
      <w:pPr>
        <w:pStyle w:val="ConsPlusNonformat"/>
        <w:jc w:val="both"/>
        <w:rPr>
          <w:rFonts w:ascii="Times New Roman" w:hAnsi="Times New Roman"/>
          <w:sz w:val="24"/>
          <w:szCs w:val="24"/>
        </w:rPr>
      </w:pP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АКТ</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о проведении контрольных мероприятий без взаимодействия с юридическими</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лицами, индивидуальными предпринимателями и гражданами</w:t>
      </w:r>
    </w:p>
    <w:p w:rsidR="006658A4" w:rsidRDefault="006658A4" w:rsidP="006658A4">
      <w:pPr>
        <w:pStyle w:val="ConsPlusNonformat"/>
        <w:jc w:val="both"/>
        <w:rPr>
          <w:rFonts w:ascii="Times New Roman" w:hAnsi="Times New Roman"/>
          <w:sz w:val="24"/>
          <w:szCs w:val="24"/>
        </w:rPr>
      </w:pP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 xml:space="preserve">__________________________                              </w:t>
      </w:r>
      <w:r w:rsidR="00665898">
        <w:rPr>
          <w:rFonts w:ascii="Times New Roman" w:hAnsi="Times New Roman"/>
          <w:sz w:val="24"/>
          <w:szCs w:val="24"/>
        </w:rPr>
        <w:t xml:space="preserve">            </w:t>
      </w:r>
      <w:r>
        <w:rPr>
          <w:rFonts w:ascii="Times New Roman" w:hAnsi="Times New Roman"/>
          <w:sz w:val="24"/>
          <w:szCs w:val="24"/>
        </w:rPr>
        <w:t xml:space="preserve"> «____» _____________________ 20___ г.</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 xml:space="preserve">    (место составления)                                                               (дата составления)</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 xml:space="preserve">                                                                               </w:t>
      </w:r>
      <w:r w:rsidR="00665898">
        <w:rPr>
          <w:rFonts w:ascii="Times New Roman" w:hAnsi="Times New Roman"/>
          <w:sz w:val="24"/>
          <w:szCs w:val="24"/>
        </w:rPr>
        <w:t xml:space="preserve">              </w:t>
      </w:r>
      <w:r>
        <w:rPr>
          <w:rFonts w:ascii="Times New Roman" w:hAnsi="Times New Roman"/>
          <w:sz w:val="24"/>
          <w:szCs w:val="24"/>
        </w:rPr>
        <w:t>____________________________________</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 xml:space="preserve">                                                                                                 </w:t>
      </w:r>
      <w:r w:rsidR="00665898">
        <w:rPr>
          <w:rFonts w:ascii="Times New Roman" w:hAnsi="Times New Roman"/>
          <w:sz w:val="24"/>
          <w:szCs w:val="24"/>
        </w:rPr>
        <w:t xml:space="preserve">         </w:t>
      </w:r>
      <w:r>
        <w:rPr>
          <w:rFonts w:ascii="Times New Roman" w:hAnsi="Times New Roman"/>
          <w:sz w:val="24"/>
          <w:szCs w:val="24"/>
        </w:rPr>
        <w:t xml:space="preserve">  (время составления)</w:t>
      </w:r>
    </w:p>
    <w:p w:rsidR="006658A4" w:rsidRDefault="006658A4" w:rsidP="006658A4">
      <w:pPr>
        <w:pStyle w:val="ConsPlusNonformat"/>
        <w:jc w:val="both"/>
        <w:rPr>
          <w:rFonts w:ascii="Times New Roman" w:hAnsi="Times New Roman"/>
          <w:sz w:val="24"/>
          <w:szCs w:val="24"/>
        </w:rPr>
      </w:pP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В отношении: _____________________________________________________________</w:t>
      </w:r>
      <w:r w:rsidR="00665898">
        <w:rPr>
          <w:rFonts w:ascii="Times New Roman" w:hAnsi="Times New Roman"/>
          <w:sz w:val="24"/>
          <w:szCs w:val="24"/>
        </w:rPr>
        <w:t>________</w:t>
      </w:r>
      <w:r>
        <w:rPr>
          <w:rFonts w:ascii="Times New Roman" w:hAnsi="Times New Roman"/>
          <w:sz w:val="24"/>
          <w:szCs w:val="24"/>
        </w:rPr>
        <w:t>,</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(указывается наименование объекта (предмета) проверки)</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расположенного: ___________________________________________________________</w:t>
      </w:r>
      <w:r w:rsidR="00665898">
        <w:rPr>
          <w:rFonts w:ascii="Times New Roman" w:hAnsi="Times New Roman"/>
          <w:sz w:val="24"/>
          <w:szCs w:val="24"/>
        </w:rPr>
        <w:t>________</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w:t>
      </w:r>
      <w:r w:rsidR="00665898">
        <w:rPr>
          <w:rFonts w:ascii="Times New Roman" w:hAnsi="Times New Roman"/>
          <w:sz w:val="24"/>
          <w:szCs w:val="24"/>
        </w:rPr>
        <w:t>________</w:t>
      </w:r>
      <w:r>
        <w:rPr>
          <w:rFonts w:ascii="Times New Roman" w:hAnsi="Times New Roman"/>
          <w:sz w:val="24"/>
          <w:szCs w:val="24"/>
        </w:rPr>
        <w:t>,</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(адрес и (или) кадастровый (реестровый) номер (при наличии))</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принадлежащего: ___________________________________________________________</w:t>
      </w:r>
      <w:r w:rsidR="00665898">
        <w:rPr>
          <w:rFonts w:ascii="Times New Roman" w:hAnsi="Times New Roman"/>
          <w:sz w:val="24"/>
          <w:szCs w:val="24"/>
        </w:rPr>
        <w:t>________</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00665898">
        <w:rPr>
          <w:rFonts w:ascii="Times New Roman" w:hAnsi="Times New Roman"/>
          <w:sz w:val="24"/>
          <w:szCs w:val="24"/>
        </w:rPr>
        <w:t>_______</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(сведения о принадлежности объекта и праве, на котором объект принадлежит</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правообладателю (при наличии))</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проведены контрольные мероприятия _________________________________________</w:t>
      </w:r>
      <w:r w:rsidR="00665898">
        <w:rPr>
          <w:rFonts w:ascii="Times New Roman" w:hAnsi="Times New Roman"/>
          <w:sz w:val="24"/>
          <w:szCs w:val="24"/>
        </w:rPr>
        <w:t>________</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(наименование мероприятия по контролю без взаимодействия с контролируемыми</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лицами)</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на основании: _____________________________________________________________</w:t>
      </w:r>
      <w:r w:rsidR="00665898">
        <w:rPr>
          <w:rFonts w:ascii="Times New Roman" w:hAnsi="Times New Roman"/>
          <w:sz w:val="24"/>
          <w:szCs w:val="24"/>
        </w:rPr>
        <w:t>_________</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(указать основания проведения мероприятий по контролю без взаимодействия с</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контролируемыми лицами)</w:t>
      </w:r>
    </w:p>
    <w:p w:rsidR="006658A4" w:rsidRDefault="006658A4" w:rsidP="006658A4">
      <w:pPr>
        <w:pStyle w:val="ConsPlusNonformat"/>
        <w:jc w:val="both"/>
        <w:rPr>
          <w:rFonts w:ascii="Times New Roman" w:hAnsi="Times New Roman"/>
          <w:sz w:val="24"/>
          <w:szCs w:val="24"/>
        </w:rPr>
      </w:pP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По результатом проведения установлено: ____________________________________</w:t>
      </w:r>
      <w:r w:rsidR="00665898">
        <w:rPr>
          <w:rFonts w:ascii="Times New Roman" w:hAnsi="Times New Roman"/>
          <w:sz w:val="24"/>
          <w:szCs w:val="24"/>
        </w:rPr>
        <w:t>__________</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(описание визуального видения)</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___________________________________________</w:t>
      </w:r>
      <w:r w:rsidR="00665898">
        <w:rPr>
          <w:rFonts w:ascii="Times New Roman" w:hAnsi="Times New Roman"/>
          <w:sz w:val="24"/>
          <w:szCs w:val="24"/>
        </w:rPr>
        <w:t>_______________________________________</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00665898">
        <w:rPr>
          <w:rFonts w:ascii="Times New Roman" w:hAnsi="Times New Roman"/>
          <w:sz w:val="24"/>
          <w:szCs w:val="24"/>
        </w:rPr>
        <w:t>_______</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00665898">
        <w:rPr>
          <w:rFonts w:ascii="Times New Roman" w:hAnsi="Times New Roman"/>
          <w:sz w:val="24"/>
          <w:szCs w:val="24"/>
        </w:rPr>
        <w:t>_______</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00665898">
        <w:rPr>
          <w:rFonts w:ascii="Times New Roman" w:hAnsi="Times New Roman"/>
          <w:sz w:val="24"/>
          <w:szCs w:val="24"/>
        </w:rPr>
        <w:t>_______</w:t>
      </w:r>
    </w:p>
    <w:p w:rsidR="006658A4" w:rsidRDefault="006658A4" w:rsidP="006658A4">
      <w:pPr>
        <w:pStyle w:val="ConsPlusNonformat"/>
        <w:jc w:val="both"/>
        <w:rPr>
          <w:rFonts w:ascii="Times New Roman" w:hAnsi="Times New Roman"/>
          <w:sz w:val="24"/>
          <w:szCs w:val="24"/>
        </w:rPr>
      </w:pP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Мероприятия производились: ________________________________________________</w:t>
      </w:r>
      <w:r w:rsidR="00665898">
        <w:rPr>
          <w:rFonts w:ascii="Times New Roman" w:hAnsi="Times New Roman"/>
          <w:sz w:val="24"/>
          <w:szCs w:val="24"/>
        </w:rPr>
        <w:t>________</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(при естественном, искусственном освещении, в дневное, вечернее время)</w:t>
      </w:r>
    </w:p>
    <w:p w:rsidR="006658A4" w:rsidRDefault="006658A4" w:rsidP="006658A4">
      <w:pPr>
        <w:pStyle w:val="ConsPlusNonformat"/>
        <w:jc w:val="both"/>
        <w:rPr>
          <w:rFonts w:ascii="Times New Roman" w:hAnsi="Times New Roman"/>
          <w:sz w:val="24"/>
          <w:szCs w:val="24"/>
        </w:rPr>
      </w:pP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Использовались следующие средства фиксации: _______________________________</w:t>
      </w:r>
      <w:r w:rsidR="00665898">
        <w:rPr>
          <w:rFonts w:ascii="Times New Roman" w:hAnsi="Times New Roman"/>
          <w:sz w:val="24"/>
          <w:szCs w:val="24"/>
        </w:rPr>
        <w:t>_________</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00665898">
        <w:rPr>
          <w:rFonts w:ascii="Times New Roman" w:hAnsi="Times New Roman"/>
          <w:sz w:val="24"/>
          <w:szCs w:val="24"/>
        </w:rPr>
        <w:t>_______</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00665898">
        <w:rPr>
          <w:rFonts w:ascii="Times New Roman" w:hAnsi="Times New Roman"/>
          <w:sz w:val="24"/>
          <w:szCs w:val="24"/>
        </w:rPr>
        <w:t>_______</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(наименование средств фото-, видеофиксации, инвентарный номер при наличии)</w:t>
      </w:r>
    </w:p>
    <w:p w:rsidR="006658A4" w:rsidRDefault="006658A4" w:rsidP="006658A4">
      <w:pPr>
        <w:pStyle w:val="ConsPlusNonformat"/>
        <w:jc w:val="both"/>
        <w:rPr>
          <w:rFonts w:ascii="Times New Roman" w:hAnsi="Times New Roman"/>
          <w:sz w:val="24"/>
          <w:szCs w:val="24"/>
        </w:rPr>
      </w:pP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К акту прилагаются: _______________________________________________________</w:t>
      </w:r>
      <w:r w:rsidR="00665898">
        <w:rPr>
          <w:rFonts w:ascii="Times New Roman" w:hAnsi="Times New Roman"/>
          <w:sz w:val="24"/>
          <w:szCs w:val="24"/>
        </w:rPr>
        <w:t>_________</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 xml:space="preserve">                        (фотоматериалы, документы, объяснения)</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_____________________________________________ на __________ листах.</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Мероприятия производились в присутствии свидетелей:</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1. ________________________________________________________________________</w:t>
      </w:r>
      <w:r w:rsidR="00665898">
        <w:rPr>
          <w:rFonts w:ascii="Times New Roman" w:hAnsi="Times New Roman"/>
          <w:sz w:val="24"/>
          <w:szCs w:val="24"/>
        </w:rPr>
        <w:t>________</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(Ф.И.О.)</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2. ________________________________________________________________________</w:t>
      </w:r>
      <w:r w:rsidR="00665898">
        <w:rPr>
          <w:rFonts w:ascii="Times New Roman" w:hAnsi="Times New Roman"/>
          <w:sz w:val="24"/>
          <w:szCs w:val="24"/>
        </w:rPr>
        <w:t>________</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(Ф.И.О.)</w:t>
      </w:r>
    </w:p>
    <w:p w:rsidR="006658A4" w:rsidRDefault="006658A4" w:rsidP="006658A4">
      <w:pPr>
        <w:pStyle w:val="ConsPlusNonformat"/>
        <w:jc w:val="both"/>
        <w:rPr>
          <w:rFonts w:ascii="Times New Roman" w:hAnsi="Times New Roman"/>
          <w:sz w:val="24"/>
          <w:szCs w:val="24"/>
        </w:rPr>
      </w:pP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Акт составлен: ____________________________________________________________</w:t>
      </w:r>
      <w:r w:rsidR="00665898">
        <w:rPr>
          <w:rFonts w:ascii="Times New Roman" w:hAnsi="Times New Roman"/>
          <w:sz w:val="24"/>
          <w:szCs w:val="24"/>
        </w:rPr>
        <w:t>_________</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(Ф.И.О. должностного лица контрольного органа, должность)</w:t>
      </w:r>
    </w:p>
    <w:p w:rsidR="006658A4" w:rsidRDefault="006658A4" w:rsidP="006658A4">
      <w:pPr>
        <w:pStyle w:val="ConsPlusNonformat"/>
        <w:jc w:val="both"/>
        <w:rPr>
          <w:rFonts w:ascii="Times New Roman" w:hAnsi="Times New Roman"/>
          <w:sz w:val="24"/>
          <w:szCs w:val="24"/>
        </w:rPr>
      </w:pP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«_____» _____________ 20____ г.                ____________________________</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 xml:space="preserve">                    (дата)                                                              (подпись)</w:t>
      </w:r>
    </w:p>
    <w:p w:rsidR="006658A4" w:rsidRDefault="006658A4" w:rsidP="006658A4">
      <w:pPr>
        <w:pStyle w:val="ConsPlusNonformat"/>
        <w:jc w:val="both"/>
        <w:rPr>
          <w:rFonts w:ascii="Times New Roman" w:hAnsi="Times New Roman"/>
          <w:sz w:val="24"/>
          <w:szCs w:val="24"/>
        </w:rPr>
      </w:pP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Свидетели:</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1. ________________________________________________________________________</w:t>
      </w:r>
      <w:r w:rsidR="00665898">
        <w:rPr>
          <w:rFonts w:ascii="Times New Roman" w:hAnsi="Times New Roman"/>
          <w:sz w:val="24"/>
          <w:szCs w:val="24"/>
        </w:rPr>
        <w:t>________</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(Ф.И.О.)</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«_____» _____________ 20____ г.                ____________________________</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 xml:space="preserve">                    (дата)                                                               (подпись)</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2. ________________________________________________________________________</w:t>
      </w:r>
      <w:r w:rsidR="00665898">
        <w:rPr>
          <w:rFonts w:ascii="Times New Roman" w:hAnsi="Times New Roman"/>
          <w:sz w:val="24"/>
          <w:szCs w:val="24"/>
        </w:rPr>
        <w:t>________</w:t>
      </w:r>
    </w:p>
    <w:p w:rsidR="006658A4" w:rsidRDefault="006658A4" w:rsidP="006658A4">
      <w:pPr>
        <w:pStyle w:val="ConsPlusNonformat"/>
        <w:jc w:val="center"/>
        <w:rPr>
          <w:rFonts w:ascii="Times New Roman" w:hAnsi="Times New Roman"/>
          <w:sz w:val="24"/>
          <w:szCs w:val="24"/>
        </w:rPr>
      </w:pPr>
      <w:r>
        <w:rPr>
          <w:rFonts w:ascii="Times New Roman" w:hAnsi="Times New Roman"/>
          <w:sz w:val="24"/>
          <w:szCs w:val="24"/>
        </w:rPr>
        <w:t>(Ф.И.О.)</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«_____» _____________ 20____ г.                ____________________________</w:t>
      </w:r>
    </w:p>
    <w:p w:rsidR="006658A4" w:rsidRDefault="006658A4" w:rsidP="006658A4">
      <w:pPr>
        <w:pStyle w:val="ConsPlusNonformat"/>
        <w:jc w:val="both"/>
        <w:rPr>
          <w:rFonts w:ascii="Times New Roman" w:hAnsi="Times New Roman"/>
          <w:sz w:val="24"/>
          <w:szCs w:val="24"/>
        </w:rPr>
      </w:pPr>
      <w:r>
        <w:rPr>
          <w:rFonts w:ascii="Times New Roman" w:hAnsi="Times New Roman"/>
          <w:sz w:val="24"/>
          <w:szCs w:val="24"/>
        </w:rPr>
        <w:t xml:space="preserve">                    (дата)                                                                (подпись)</w:t>
      </w:r>
    </w:p>
    <w:p w:rsidR="006658A4" w:rsidRDefault="006658A4" w:rsidP="006658A4">
      <w:pPr>
        <w:pStyle w:val="ConsPlusNormal"/>
        <w:jc w:val="both"/>
        <w:rPr>
          <w:rFonts w:ascii="Times New Roman" w:hAnsi="Times New Roman" w:cs="Times New Roman"/>
          <w:sz w:val="24"/>
          <w:szCs w:val="24"/>
        </w:rPr>
      </w:pPr>
    </w:p>
    <w:p w:rsidR="006658A4" w:rsidRDefault="006658A4" w:rsidP="006658A4">
      <w:pPr>
        <w:pStyle w:val="ConsPlusNormal"/>
        <w:jc w:val="both"/>
        <w:rPr>
          <w:rFonts w:ascii="Times New Roman" w:hAnsi="Times New Roman" w:cs="Times New Roman"/>
          <w:sz w:val="24"/>
          <w:szCs w:val="24"/>
        </w:rPr>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A4" w:rsidRDefault="006658A4" w:rsidP="006658A4">
      <w:pPr>
        <w:pStyle w:val="ConsPlusNormal"/>
        <w:jc w:val="both"/>
      </w:pPr>
    </w:p>
    <w:p w:rsidR="00665898" w:rsidRDefault="00665898" w:rsidP="00840211">
      <w:pPr>
        <w:widowControl w:val="0"/>
        <w:autoSpaceDE w:val="0"/>
        <w:autoSpaceDN w:val="0"/>
        <w:adjustRightInd w:val="0"/>
        <w:ind w:firstLine="720"/>
        <w:jc w:val="right"/>
        <w:outlineLvl w:val="1"/>
        <w:rPr>
          <w:sz w:val="24"/>
          <w:szCs w:val="22"/>
        </w:rPr>
      </w:pPr>
    </w:p>
    <w:p w:rsidR="00840211" w:rsidRPr="00840211" w:rsidRDefault="00840211" w:rsidP="00840211">
      <w:pPr>
        <w:widowControl w:val="0"/>
        <w:autoSpaceDE w:val="0"/>
        <w:autoSpaceDN w:val="0"/>
        <w:adjustRightInd w:val="0"/>
        <w:ind w:firstLine="720"/>
        <w:jc w:val="right"/>
        <w:outlineLvl w:val="1"/>
        <w:rPr>
          <w:sz w:val="24"/>
          <w:szCs w:val="22"/>
        </w:rPr>
      </w:pPr>
      <w:r>
        <w:rPr>
          <w:sz w:val="24"/>
          <w:szCs w:val="22"/>
        </w:rPr>
        <w:lastRenderedPageBreak/>
        <w:t>Приложение 3</w:t>
      </w:r>
    </w:p>
    <w:p w:rsidR="00840211" w:rsidRPr="00840211" w:rsidRDefault="00840211" w:rsidP="00840211">
      <w:pPr>
        <w:widowControl w:val="0"/>
        <w:autoSpaceDE w:val="0"/>
        <w:autoSpaceDN w:val="0"/>
        <w:adjustRightInd w:val="0"/>
        <w:ind w:left="4253" w:hanging="3533"/>
        <w:jc w:val="both"/>
        <w:rPr>
          <w:sz w:val="24"/>
          <w:szCs w:val="24"/>
        </w:rPr>
      </w:pPr>
      <w:r w:rsidRPr="00840211">
        <w:rPr>
          <w:sz w:val="24"/>
          <w:szCs w:val="22"/>
        </w:rPr>
        <w:t xml:space="preserve">                                                            </w:t>
      </w:r>
      <w:r w:rsidRPr="00840211">
        <w:rPr>
          <w:sz w:val="24"/>
          <w:szCs w:val="24"/>
        </w:rPr>
        <w:t>к Положению о муниципальном контроле в сфере благоустройства на территории муниципального образования «город Болгар» Спасского муниципального района Республики Татарстан, утвержденному решением Совета МО «город Болгар»</w:t>
      </w:r>
      <w:r w:rsidRPr="00840211">
        <w:rPr>
          <w:rFonts w:ascii="Arial" w:hAnsi="Arial" w:cs="Arial"/>
          <w:sz w:val="20"/>
        </w:rPr>
        <w:t xml:space="preserve"> </w:t>
      </w:r>
      <w:r w:rsidRPr="00840211">
        <w:rPr>
          <w:sz w:val="24"/>
          <w:szCs w:val="24"/>
        </w:rPr>
        <w:t>Спасского муниципального района Республики Татарстан от «___»_________2026 г. №________</w:t>
      </w:r>
    </w:p>
    <w:p w:rsidR="006658A4" w:rsidRDefault="006658A4" w:rsidP="00EB25B2">
      <w:pPr>
        <w:pStyle w:val="ConsPlusNormal"/>
        <w:ind w:left="6237" w:hanging="5517"/>
        <w:jc w:val="right"/>
        <w:rPr>
          <w:rFonts w:ascii="Times New Roman" w:hAnsi="Times New Roman" w:cs="Times New Roman"/>
          <w:sz w:val="24"/>
          <w:szCs w:val="24"/>
        </w:rPr>
      </w:pPr>
    </w:p>
    <w:p w:rsidR="006658A4" w:rsidRDefault="006658A4" w:rsidP="006658A4">
      <w:pPr>
        <w:pStyle w:val="ConsPlusNormal"/>
        <w:jc w:val="both"/>
        <w:rPr>
          <w:rFonts w:ascii="Times New Roman" w:hAnsi="Times New Roman" w:cs="Times New Roman"/>
          <w:sz w:val="24"/>
          <w:szCs w:val="24"/>
        </w:rPr>
      </w:pPr>
    </w:p>
    <w:p w:rsidR="006658A4" w:rsidRDefault="006658A4" w:rsidP="006658A4">
      <w:pPr>
        <w:pStyle w:val="ConsPlusTitle"/>
        <w:jc w:val="center"/>
        <w:rPr>
          <w:szCs w:val="24"/>
        </w:rPr>
      </w:pPr>
      <w:r>
        <w:rPr>
          <w:szCs w:val="24"/>
        </w:rPr>
        <w:t>КЛЮЧЕВЫЕ ПОКАЗАТЕЛИ МУНИЦИПАЛЬНОГО КОНТРОЛЯ</w:t>
      </w:r>
    </w:p>
    <w:p w:rsidR="006658A4" w:rsidRDefault="006658A4" w:rsidP="006658A4">
      <w:pPr>
        <w:pStyle w:val="ConsPlusTitle"/>
        <w:jc w:val="center"/>
        <w:rPr>
          <w:szCs w:val="24"/>
        </w:rPr>
      </w:pPr>
      <w:r>
        <w:rPr>
          <w:szCs w:val="24"/>
        </w:rPr>
        <w:t>И ИХ ЦЕЛЕВЫЕ ЗНАЧЕНИЯ, ИНДИКАТИВНЫЕ ПОКАЗАТЕЛИ</w:t>
      </w:r>
    </w:p>
    <w:p w:rsidR="006658A4" w:rsidRDefault="006658A4" w:rsidP="006658A4">
      <w:pPr>
        <w:pStyle w:val="ConsPlusNormal"/>
        <w:jc w:val="both"/>
        <w:rPr>
          <w:rFonts w:ascii="Times New Roman" w:hAnsi="Times New Roman" w:cs="Times New Roman"/>
          <w:sz w:val="24"/>
          <w:szCs w:val="24"/>
        </w:rPr>
      </w:pPr>
    </w:p>
    <w:tbl>
      <w:tblPr>
        <w:tblW w:w="9923" w:type="dxa"/>
        <w:tblInd w:w="62" w:type="dxa"/>
        <w:tblLayout w:type="fixed"/>
        <w:tblCellMar>
          <w:top w:w="102" w:type="dxa"/>
          <w:left w:w="62" w:type="dxa"/>
          <w:bottom w:w="102" w:type="dxa"/>
          <w:right w:w="62" w:type="dxa"/>
        </w:tblCellMar>
        <w:tblLook w:val="04A0"/>
      </w:tblPr>
      <w:tblGrid>
        <w:gridCol w:w="6227"/>
        <w:gridCol w:w="3696"/>
      </w:tblGrid>
      <w:tr w:rsidR="006658A4" w:rsidTr="00840211">
        <w:tc>
          <w:tcPr>
            <w:tcW w:w="6227"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Ключевые показатели</w:t>
            </w:r>
          </w:p>
        </w:tc>
        <w:tc>
          <w:tcPr>
            <w:tcW w:w="3696"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Целевые значения</w:t>
            </w:r>
          </w:p>
        </w:tc>
      </w:tr>
      <w:tr w:rsidR="006658A4" w:rsidTr="00840211">
        <w:tc>
          <w:tcPr>
            <w:tcW w:w="6227"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устраненных нарушений из числа выявленных нарушений обязательных требований</w:t>
            </w:r>
          </w:p>
        </w:tc>
        <w:tc>
          <w:tcPr>
            <w:tcW w:w="3696"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r>
      <w:tr w:rsidR="006658A4" w:rsidTr="00840211">
        <w:tc>
          <w:tcPr>
            <w:tcW w:w="6227"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3696"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6658A4" w:rsidTr="00840211">
        <w:tc>
          <w:tcPr>
            <w:tcW w:w="6227"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отмененных результатов контрольных (надзорных) мероприятий</w:t>
            </w:r>
          </w:p>
        </w:tc>
        <w:tc>
          <w:tcPr>
            <w:tcW w:w="3696"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6658A4" w:rsidTr="00840211">
        <w:tc>
          <w:tcPr>
            <w:tcW w:w="6227"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3696"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6658A4" w:rsidTr="00840211">
        <w:tc>
          <w:tcPr>
            <w:tcW w:w="6227"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вынесенных судебных решений о назначении административного наказания по материалам органа муниципального контроля</w:t>
            </w:r>
          </w:p>
        </w:tc>
        <w:tc>
          <w:tcPr>
            <w:tcW w:w="3696"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95%</w:t>
            </w:r>
          </w:p>
        </w:tc>
      </w:tr>
      <w:tr w:rsidR="006658A4" w:rsidTr="00840211">
        <w:tc>
          <w:tcPr>
            <w:tcW w:w="6227"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696"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bl>
    <w:p w:rsidR="006658A4" w:rsidRDefault="006658A4" w:rsidP="006658A4">
      <w:pPr>
        <w:pStyle w:val="ConsPlusNormal"/>
        <w:jc w:val="both"/>
        <w:rPr>
          <w:rFonts w:ascii="Times New Roman" w:hAnsi="Times New Roman" w:cs="Times New Roman"/>
          <w:sz w:val="24"/>
          <w:szCs w:val="24"/>
        </w:rPr>
      </w:pPr>
    </w:p>
    <w:p w:rsidR="006658A4" w:rsidRDefault="006658A4" w:rsidP="006658A4">
      <w:pPr>
        <w:pStyle w:val="ConsPlusNormal"/>
        <w:outlineLvl w:val="2"/>
        <w:rPr>
          <w:rFonts w:ascii="Times New Roman" w:hAnsi="Times New Roman" w:cs="Times New Roman"/>
          <w:sz w:val="24"/>
          <w:szCs w:val="24"/>
        </w:rPr>
      </w:pPr>
    </w:p>
    <w:p w:rsidR="00840211" w:rsidRDefault="00840211" w:rsidP="006658A4">
      <w:pPr>
        <w:pStyle w:val="ConsPlusNormal"/>
        <w:outlineLvl w:val="2"/>
        <w:rPr>
          <w:rFonts w:ascii="Times New Roman" w:hAnsi="Times New Roman" w:cs="Times New Roman"/>
          <w:sz w:val="24"/>
          <w:szCs w:val="24"/>
        </w:rPr>
      </w:pPr>
    </w:p>
    <w:p w:rsidR="00840211" w:rsidRDefault="00840211" w:rsidP="006658A4">
      <w:pPr>
        <w:pStyle w:val="ConsPlusNormal"/>
        <w:outlineLvl w:val="2"/>
        <w:rPr>
          <w:rFonts w:ascii="Times New Roman" w:hAnsi="Times New Roman" w:cs="Times New Roman"/>
          <w:sz w:val="24"/>
          <w:szCs w:val="24"/>
        </w:rPr>
      </w:pPr>
    </w:p>
    <w:p w:rsidR="00840211" w:rsidRDefault="00840211" w:rsidP="006658A4">
      <w:pPr>
        <w:pStyle w:val="ConsPlusNormal"/>
        <w:outlineLvl w:val="2"/>
        <w:rPr>
          <w:rFonts w:ascii="Times New Roman" w:hAnsi="Times New Roman" w:cs="Times New Roman"/>
          <w:sz w:val="24"/>
          <w:szCs w:val="24"/>
        </w:rPr>
      </w:pPr>
    </w:p>
    <w:p w:rsidR="00840211" w:rsidRDefault="00840211" w:rsidP="006658A4">
      <w:pPr>
        <w:pStyle w:val="ConsPlusNormal"/>
        <w:outlineLvl w:val="2"/>
        <w:rPr>
          <w:rFonts w:ascii="Times New Roman" w:hAnsi="Times New Roman" w:cs="Times New Roman"/>
          <w:sz w:val="24"/>
          <w:szCs w:val="24"/>
        </w:rPr>
      </w:pPr>
    </w:p>
    <w:p w:rsidR="00840211" w:rsidRDefault="00840211" w:rsidP="006658A4">
      <w:pPr>
        <w:pStyle w:val="ConsPlusNormal"/>
        <w:outlineLvl w:val="2"/>
        <w:rPr>
          <w:rFonts w:ascii="Times New Roman" w:hAnsi="Times New Roman" w:cs="Times New Roman"/>
          <w:sz w:val="24"/>
          <w:szCs w:val="24"/>
        </w:rPr>
      </w:pPr>
    </w:p>
    <w:p w:rsidR="00840211" w:rsidRDefault="00840211" w:rsidP="006658A4">
      <w:pPr>
        <w:pStyle w:val="ConsPlusNormal"/>
        <w:outlineLvl w:val="2"/>
        <w:rPr>
          <w:rFonts w:ascii="Times New Roman" w:hAnsi="Times New Roman" w:cs="Times New Roman"/>
          <w:sz w:val="24"/>
          <w:szCs w:val="24"/>
        </w:rPr>
      </w:pPr>
    </w:p>
    <w:p w:rsidR="00840211" w:rsidRDefault="00840211" w:rsidP="006658A4">
      <w:pPr>
        <w:pStyle w:val="ConsPlusNormal"/>
        <w:outlineLvl w:val="2"/>
        <w:rPr>
          <w:rFonts w:ascii="Times New Roman" w:hAnsi="Times New Roman" w:cs="Times New Roman"/>
          <w:sz w:val="24"/>
          <w:szCs w:val="24"/>
        </w:rPr>
      </w:pPr>
    </w:p>
    <w:p w:rsidR="00840211" w:rsidRDefault="00840211" w:rsidP="006658A4">
      <w:pPr>
        <w:pStyle w:val="ConsPlusNormal"/>
        <w:outlineLvl w:val="2"/>
        <w:rPr>
          <w:rFonts w:ascii="Times New Roman" w:hAnsi="Times New Roman" w:cs="Times New Roman"/>
          <w:sz w:val="24"/>
          <w:szCs w:val="24"/>
        </w:rPr>
      </w:pPr>
    </w:p>
    <w:p w:rsidR="00840211" w:rsidRDefault="00840211" w:rsidP="006658A4">
      <w:pPr>
        <w:pStyle w:val="ConsPlusNormal"/>
        <w:outlineLvl w:val="2"/>
        <w:rPr>
          <w:rFonts w:ascii="Times New Roman" w:hAnsi="Times New Roman" w:cs="Times New Roman"/>
          <w:sz w:val="24"/>
          <w:szCs w:val="24"/>
        </w:rPr>
      </w:pPr>
    </w:p>
    <w:p w:rsidR="00840211" w:rsidRDefault="00840211" w:rsidP="006658A4">
      <w:pPr>
        <w:pStyle w:val="ConsPlusNormal"/>
        <w:outlineLvl w:val="2"/>
        <w:rPr>
          <w:rFonts w:ascii="Times New Roman" w:hAnsi="Times New Roman" w:cs="Times New Roman"/>
          <w:sz w:val="24"/>
          <w:szCs w:val="24"/>
        </w:rPr>
      </w:pPr>
    </w:p>
    <w:p w:rsidR="00840211" w:rsidRDefault="00840211" w:rsidP="006658A4">
      <w:pPr>
        <w:pStyle w:val="ConsPlusNormal"/>
        <w:outlineLvl w:val="2"/>
        <w:rPr>
          <w:rFonts w:ascii="Times New Roman" w:hAnsi="Times New Roman" w:cs="Times New Roman"/>
          <w:sz w:val="24"/>
          <w:szCs w:val="24"/>
        </w:rPr>
      </w:pPr>
    </w:p>
    <w:p w:rsidR="00840211" w:rsidRDefault="00840211" w:rsidP="006658A4">
      <w:pPr>
        <w:pStyle w:val="ConsPlusNormal"/>
        <w:outlineLvl w:val="2"/>
        <w:rPr>
          <w:rFonts w:ascii="Times New Roman" w:hAnsi="Times New Roman" w:cs="Times New Roman"/>
          <w:sz w:val="24"/>
          <w:szCs w:val="24"/>
        </w:rPr>
      </w:pPr>
    </w:p>
    <w:p w:rsidR="00840211" w:rsidRDefault="00840211" w:rsidP="006658A4">
      <w:pPr>
        <w:pStyle w:val="ConsPlusNormal"/>
        <w:outlineLvl w:val="2"/>
        <w:rPr>
          <w:rFonts w:ascii="Times New Roman" w:hAnsi="Times New Roman" w:cs="Times New Roman"/>
          <w:sz w:val="24"/>
          <w:szCs w:val="24"/>
        </w:rPr>
      </w:pPr>
    </w:p>
    <w:p w:rsidR="00840211" w:rsidRDefault="00840211" w:rsidP="00840211">
      <w:pPr>
        <w:pStyle w:val="ConsPlusNormal"/>
        <w:jc w:val="center"/>
        <w:outlineLvl w:val="2"/>
        <w:rPr>
          <w:rFonts w:ascii="Times New Roman" w:hAnsi="Times New Roman" w:cs="Times New Roman"/>
          <w:sz w:val="24"/>
          <w:szCs w:val="24"/>
        </w:rPr>
      </w:pPr>
      <w:r w:rsidRPr="00840211">
        <w:rPr>
          <w:rFonts w:ascii="Times New Roman" w:hAnsi="Times New Roman" w:cs="Times New Roman"/>
          <w:sz w:val="24"/>
          <w:szCs w:val="24"/>
        </w:rPr>
        <w:lastRenderedPageBreak/>
        <w:t>Индикативные показатели</w:t>
      </w:r>
    </w:p>
    <w:tbl>
      <w:tblPr>
        <w:tblW w:w="9925" w:type="dxa"/>
        <w:tblInd w:w="60" w:type="dxa"/>
        <w:tblLayout w:type="fixed"/>
        <w:tblCellMar>
          <w:top w:w="102" w:type="dxa"/>
          <w:left w:w="62" w:type="dxa"/>
          <w:bottom w:w="102" w:type="dxa"/>
          <w:right w:w="62" w:type="dxa"/>
        </w:tblCellMar>
        <w:tblLook w:val="04A0"/>
      </w:tblPr>
      <w:tblGrid>
        <w:gridCol w:w="428"/>
        <w:gridCol w:w="2126"/>
        <w:gridCol w:w="1254"/>
        <w:gridCol w:w="2857"/>
        <w:gridCol w:w="992"/>
        <w:gridCol w:w="2268"/>
      </w:tblGrid>
      <w:tr w:rsidR="006658A4" w:rsidTr="00840211">
        <w:tc>
          <w:tcPr>
            <w:tcW w:w="428"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1.</w:t>
            </w:r>
          </w:p>
        </w:tc>
        <w:tc>
          <w:tcPr>
            <w:tcW w:w="9497" w:type="dxa"/>
            <w:gridSpan w:val="5"/>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jc w:val="center"/>
              <w:rPr>
                <w:rFonts w:ascii="Times New Roman" w:hAnsi="Times New Roman" w:cs="Times New Roman"/>
                <w:sz w:val="24"/>
                <w:szCs w:val="24"/>
              </w:rPr>
            </w:pPr>
            <w:r w:rsidRPr="00F30275">
              <w:rPr>
                <w:rFonts w:ascii="Times New Roman" w:hAnsi="Times New Roman" w:cs="Times New Roman"/>
                <w:sz w:val="24"/>
                <w:szCs w:val="24"/>
              </w:rPr>
              <w:t>Индикативные показатели, характеризующие параметры проведенных мероприятий</w:t>
            </w:r>
          </w:p>
        </w:tc>
      </w:tr>
      <w:tr w:rsidR="006658A4" w:rsidTr="00840211">
        <w:trPr>
          <w:trHeight w:val="3088"/>
        </w:trPr>
        <w:tc>
          <w:tcPr>
            <w:tcW w:w="428"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E75BD1">
              <w:rPr>
                <w:rFonts w:ascii="Times New Roman" w:hAnsi="Times New Roman" w:cs="Times New Roman"/>
                <w:sz w:val="24"/>
                <w:szCs w:val="24"/>
              </w:rPr>
              <w:t>1</w:t>
            </w:r>
            <w:r>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Выполняемость контрольных (надзорных) мероприятий</w:t>
            </w:r>
          </w:p>
          <w:p w:rsidR="006658A4" w:rsidRPr="00F30275" w:rsidRDefault="006658A4" w:rsidP="006658A4">
            <w:pPr>
              <w:pStyle w:val="ConsPlusNormal"/>
              <w:rPr>
                <w:rFonts w:ascii="Times New Roman" w:hAnsi="Times New Roman" w:cs="Times New Roman"/>
                <w:sz w:val="24"/>
                <w:szCs w:val="24"/>
              </w:rPr>
            </w:pPr>
          </w:p>
        </w:tc>
        <w:tc>
          <w:tcPr>
            <w:tcW w:w="1254"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Ввн = (Рф / Рп) x 100</w:t>
            </w:r>
          </w:p>
        </w:tc>
        <w:tc>
          <w:tcPr>
            <w:tcW w:w="2857"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Ввн - выполняемость внеплановых проверок</w:t>
            </w:r>
          </w:p>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Рф - количество проведенных внеплановых проверок (ед.)</w:t>
            </w:r>
          </w:p>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Рп - количество распоряжений на проведение внеплановых проверок (ед.)</w:t>
            </w:r>
          </w:p>
        </w:tc>
        <w:tc>
          <w:tcPr>
            <w:tcW w:w="992"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Письма и жалобы, поступившие в контрольный орган</w:t>
            </w:r>
          </w:p>
        </w:tc>
      </w:tr>
      <w:tr w:rsidR="006658A4" w:rsidTr="00840211">
        <w:trPr>
          <w:trHeight w:val="1833"/>
        </w:trPr>
        <w:tc>
          <w:tcPr>
            <w:tcW w:w="428"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E75BD1">
              <w:rPr>
                <w:rFonts w:ascii="Times New Roman" w:hAnsi="Times New Roman" w:cs="Times New Roman"/>
                <w:sz w:val="24"/>
                <w:szCs w:val="24"/>
              </w:rPr>
              <w:t>1</w:t>
            </w:r>
            <w:r>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Доля контрольных (надзорных) мероприятий, на результаты которых поданы жалобы</w:t>
            </w:r>
          </w:p>
        </w:tc>
        <w:tc>
          <w:tcPr>
            <w:tcW w:w="1254"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Ж x 100 / Пф</w:t>
            </w:r>
          </w:p>
        </w:tc>
        <w:tc>
          <w:tcPr>
            <w:tcW w:w="2857"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Ж - количество жалоб (ед.)</w:t>
            </w:r>
          </w:p>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Пф - количество проведенных проверок</w:t>
            </w:r>
          </w:p>
        </w:tc>
        <w:tc>
          <w:tcPr>
            <w:tcW w:w="992"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rPr>
                <w:rFonts w:ascii="Times New Roman" w:hAnsi="Times New Roman" w:cs="Times New Roman"/>
                <w:sz w:val="24"/>
                <w:szCs w:val="24"/>
              </w:rPr>
            </w:pPr>
          </w:p>
        </w:tc>
      </w:tr>
      <w:tr w:rsidR="006658A4" w:rsidTr="00840211">
        <w:tc>
          <w:tcPr>
            <w:tcW w:w="428"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E75BD1">
              <w:rPr>
                <w:rFonts w:ascii="Times New Roman" w:hAnsi="Times New Roman" w:cs="Times New Roman"/>
                <w:sz w:val="24"/>
                <w:szCs w:val="24"/>
              </w:rPr>
              <w:t>1</w:t>
            </w:r>
            <w:r>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Доля контрольных (надзорных) мероприятий, результаты которых были признаны недействительными</w:t>
            </w:r>
          </w:p>
        </w:tc>
        <w:tc>
          <w:tcPr>
            <w:tcW w:w="1254"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Пн x 100 / Пф</w:t>
            </w:r>
          </w:p>
        </w:tc>
        <w:tc>
          <w:tcPr>
            <w:tcW w:w="2857"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Пн - количество проверок, признанных недействительными (ед.)</w:t>
            </w:r>
          </w:p>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Пф - количество проведенных проверок (ед.)</w:t>
            </w:r>
          </w:p>
        </w:tc>
        <w:tc>
          <w:tcPr>
            <w:tcW w:w="992"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0%</w:t>
            </w:r>
          </w:p>
        </w:tc>
        <w:tc>
          <w:tcPr>
            <w:tcW w:w="2268" w:type="dxa"/>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rPr>
                <w:rFonts w:ascii="Times New Roman" w:hAnsi="Times New Roman" w:cs="Times New Roman"/>
                <w:sz w:val="24"/>
                <w:szCs w:val="24"/>
              </w:rPr>
            </w:pPr>
          </w:p>
        </w:tc>
      </w:tr>
      <w:tr w:rsidR="006658A4" w:rsidTr="00840211">
        <w:tc>
          <w:tcPr>
            <w:tcW w:w="428"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E75BD1">
              <w:rPr>
                <w:rFonts w:ascii="Times New Roman" w:hAnsi="Times New Roman" w:cs="Times New Roman"/>
                <w:sz w:val="24"/>
                <w:szCs w:val="24"/>
              </w:rPr>
              <w:t>1</w:t>
            </w:r>
            <w:r>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Доля контрольных (надзорных) мероприятий, которые не удалось провести в связи с отсутствием собственника и т.д.</w:t>
            </w:r>
          </w:p>
        </w:tc>
        <w:tc>
          <w:tcPr>
            <w:tcW w:w="1254"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По x 100 / Пф</w:t>
            </w:r>
          </w:p>
        </w:tc>
        <w:tc>
          <w:tcPr>
            <w:tcW w:w="2857"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По - проверки, не проведенные по причине отсутствия проверяемого лица (ед.)</w:t>
            </w:r>
          </w:p>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Пф - количество проведенных проверок (ед.)</w:t>
            </w:r>
          </w:p>
        </w:tc>
        <w:tc>
          <w:tcPr>
            <w:tcW w:w="992"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rPr>
                <w:rFonts w:ascii="Times New Roman" w:hAnsi="Times New Roman" w:cs="Times New Roman"/>
                <w:sz w:val="24"/>
                <w:szCs w:val="24"/>
              </w:rPr>
            </w:pPr>
          </w:p>
        </w:tc>
      </w:tr>
      <w:tr w:rsidR="006658A4" w:rsidTr="00840211">
        <w:tc>
          <w:tcPr>
            <w:tcW w:w="428"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E75BD1">
              <w:rPr>
                <w:rFonts w:ascii="Times New Roman" w:hAnsi="Times New Roman" w:cs="Times New Roman"/>
                <w:sz w:val="24"/>
                <w:szCs w:val="24"/>
              </w:rPr>
              <w:t>1</w:t>
            </w:r>
            <w:r>
              <w:rPr>
                <w:rFonts w:ascii="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 xml:space="preserve">Доля заявлений, направленных на согласование в прокуратуру о проведении внеплановых контрольных (надзорных) мероприятий, в согласовании которых было </w:t>
            </w:r>
            <w:r w:rsidRPr="00F30275">
              <w:rPr>
                <w:rFonts w:ascii="Times New Roman" w:hAnsi="Times New Roman" w:cs="Times New Roman"/>
                <w:sz w:val="24"/>
                <w:szCs w:val="24"/>
              </w:rPr>
              <w:lastRenderedPageBreak/>
              <w:t>отказано</w:t>
            </w:r>
          </w:p>
        </w:tc>
        <w:tc>
          <w:tcPr>
            <w:tcW w:w="1254"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lastRenderedPageBreak/>
              <w:t>Кзо x 100 / Кпз</w:t>
            </w:r>
          </w:p>
        </w:tc>
        <w:tc>
          <w:tcPr>
            <w:tcW w:w="2857"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Кзо - количество заявлений, по которым пришел отказ в согласовании (ед.)</w:t>
            </w:r>
          </w:p>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Кпз - количество поданных на согласование заявлений</w:t>
            </w:r>
          </w:p>
        </w:tc>
        <w:tc>
          <w:tcPr>
            <w:tcW w:w="992"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rPr>
                <w:rFonts w:ascii="Times New Roman" w:hAnsi="Times New Roman" w:cs="Times New Roman"/>
                <w:sz w:val="24"/>
                <w:szCs w:val="24"/>
              </w:rPr>
            </w:pPr>
          </w:p>
        </w:tc>
      </w:tr>
      <w:tr w:rsidR="006658A4" w:rsidTr="00840211">
        <w:tc>
          <w:tcPr>
            <w:tcW w:w="428"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r w:rsidR="00E75BD1">
              <w:rPr>
                <w:rFonts w:ascii="Times New Roman" w:hAnsi="Times New Roman" w:cs="Times New Roman"/>
                <w:sz w:val="24"/>
                <w:szCs w:val="24"/>
              </w:rPr>
              <w:t>1</w:t>
            </w:r>
            <w:r>
              <w:rPr>
                <w:rFonts w:ascii="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Доля контрольных (надзорных) мероприятий, по результатам которых материалы направлены в уполномоченные для принятия решений органы</w:t>
            </w:r>
          </w:p>
        </w:tc>
        <w:tc>
          <w:tcPr>
            <w:tcW w:w="1254"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Кнм x 100 / Квн</w:t>
            </w:r>
          </w:p>
        </w:tc>
        <w:tc>
          <w:tcPr>
            <w:tcW w:w="2857"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Кнм - количество материалов, направленных в уполномоченные органы (ед.)</w:t>
            </w:r>
          </w:p>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Квн - количество выявленных нарушений (ед.)</w:t>
            </w:r>
          </w:p>
        </w:tc>
        <w:tc>
          <w:tcPr>
            <w:tcW w:w="992"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rPr>
                <w:rFonts w:ascii="Times New Roman" w:hAnsi="Times New Roman" w:cs="Times New Roman"/>
                <w:sz w:val="24"/>
                <w:szCs w:val="24"/>
              </w:rPr>
            </w:pPr>
          </w:p>
        </w:tc>
      </w:tr>
      <w:tr w:rsidR="006658A4" w:rsidTr="00840211">
        <w:tc>
          <w:tcPr>
            <w:tcW w:w="428"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E75BD1">
              <w:rPr>
                <w:rFonts w:ascii="Times New Roman" w:hAnsi="Times New Roman" w:cs="Times New Roman"/>
                <w:sz w:val="24"/>
                <w:szCs w:val="24"/>
              </w:rPr>
              <w:t>1</w:t>
            </w:r>
            <w:r>
              <w:rPr>
                <w:rFonts w:ascii="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Количество проведенных профилактических мероприятий</w:t>
            </w:r>
          </w:p>
        </w:tc>
        <w:tc>
          <w:tcPr>
            <w:tcW w:w="1254" w:type="dxa"/>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rPr>
                <w:rFonts w:ascii="Times New Roman" w:hAnsi="Times New Roman" w:cs="Times New Roman"/>
                <w:sz w:val="24"/>
                <w:szCs w:val="24"/>
              </w:rPr>
            </w:pPr>
          </w:p>
        </w:tc>
        <w:tc>
          <w:tcPr>
            <w:tcW w:w="2857" w:type="dxa"/>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шт.</w:t>
            </w:r>
          </w:p>
        </w:tc>
        <w:tc>
          <w:tcPr>
            <w:tcW w:w="2268" w:type="dxa"/>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rPr>
                <w:rFonts w:ascii="Times New Roman" w:hAnsi="Times New Roman" w:cs="Times New Roman"/>
                <w:sz w:val="24"/>
                <w:szCs w:val="24"/>
              </w:rPr>
            </w:pPr>
          </w:p>
        </w:tc>
      </w:tr>
      <w:tr w:rsidR="006658A4" w:rsidTr="00840211">
        <w:tc>
          <w:tcPr>
            <w:tcW w:w="9925" w:type="dxa"/>
            <w:gridSpan w:val="6"/>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jc w:val="center"/>
              <w:outlineLvl w:val="3"/>
              <w:rPr>
                <w:rFonts w:ascii="Times New Roman" w:hAnsi="Times New Roman" w:cs="Times New Roman"/>
                <w:sz w:val="24"/>
                <w:szCs w:val="24"/>
              </w:rPr>
            </w:pPr>
            <w:r w:rsidRPr="00F30275">
              <w:rPr>
                <w:rFonts w:ascii="Times New Roman" w:hAnsi="Times New Roman" w:cs="Times New Roman"/>
                <w:sz w:val="24"/>
                <w:szCs w:val="24"/>
              </w:rPr>
              <w:t>2. Индикативные показатели, характеризующие объем задействованных трудовых ресурсов</w:t>
            </w:r>
          </w:p>
        </w:tc>
      </w:tr>
      <w:tr w:rsidR="006658A4" w:rsidTr="00840211">
        <w:tc>
          <w:tcPr>
            <w:tcW w:w="428"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E75BD1">
              <w:rPr>
                <w:rFonts w:ascii="Times New Roman" w:hAnsi="Times New Roman" w:cs="Times New Roman"/>
                <w:sz w:val="24"/>
                <w:szCs w:val="24"/>
              </w:rPr>
              <w:t>2</w:t>
            </w:r>
            <w:r>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Количество штатных единиц</w:t>
            </w:r>
          </w:p>
        </w:tc>
        <w:tc>
          <w:tcPr>
            <w:tcW w:w="1254" w:type="dxa"/>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rPr>
                <w:rFonts w:ascii="Times New Roman" w:hAnsi="Times New Roman" w:cs="Times New Roman"/>
                <w:sz w:val="24"/>
                <w:szCs w:val="24"/>
              </w:rPr>
            </w:pPr>
          </w:p>
        </w:tc>
        <w:tc>
          <w:tcPr>
            <w:tcW w:w="2857" w:type="dxa"/>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чел.</w:t>
            </w:r>
          </w:p>
        </w:tc>
        <w:tc>
          <w:tcPr>
            <w:tcW w:w="2268" w:type="dxa"/>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rPr>
                <w:rFonts w:ascii="Times New Roman" w:hAnsi="Times New Roman" w:cs="Times New Roman"/>
                <w:sz w:val="24"/>
                <w:szCs w:val="24"/>
              </w:rPr>
            </w:pPr>
          </w:p>
        </w:tc>
      </w:tr>
      <w:tr w:rsidR="006658A4" w:rsidTr="00840211">
        <w:tc>
          <w:tcPr>
            <w:tcW w:w="428" w:type="dxa"/>
            <w:tcBorders>
              <w:top w:val="single" w:sz="4" w:space="0" w:color="000000"/>
              <w:left w:val="single" w:sz="4" w:space="0" w:color="000000"/>
              <w:bottom w:val="single" w:sz="4" w:space="0" w:color="000000"/>
              <w:right w:val="single" w:sz="4" w:space="0" w:color="000000"/>
            </w:tcBorders>
          </w:tcPr>
          <w:p w:rsidR="006658A4" w:rsidRDefault="006658A4" w:rsidP="006658A4">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E75BD1">
              <w:rPr>
                <w:rFonts w:ascii="Times New Roman" w:hAnsi="Times New Roman" w:cs="Times New Roman"/>
                <w:sz w:val="24"/>
                <w:szCs w:val="24"/>
              </w:rPr>
              <w:t>2</w:t>
            </w:r>
            <w:r>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Нагрузка контрольных мероприятий на работников органа муниципального контроля</w:t>
            </w:r>
          </w:p>
        </w:tc>
        <w:tc>
          <w:tcPr>
            <w:tcW w:w="1254" w:type="dxa"/>
            <w:tcBorders>
              <w:top w:val="single" w:sz="4" w:space="0" w:color="000000"/>
              <w:left w:val="single" w:sz="4" w:space="0" w:color="000000"/>
              <w:bottom w:val="single" w:sz="4" w:space="0" w:color="000000"/>
              <w:right w:val="single" w:sz="4" w:space="0" w:color="000000"/>
            </w:tcBorders>
          </w:tcPr>
          <w:p w:rsidR="006658A4" w:rsidRPr="00F30275" w:rsidRDefault="006658A4" w:rsidP="00E75BD1">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Км / Кр = Нк</w:t>
            </w:r>
          </w:p>
        </w:tc>
        <w:tc>
          <w:tcPr>
            <w:tcW w:w="2857" w:type="dxa"/>
            <w:tcBorders>
              <w:top w:val="single" w:sz="4" w:space="0" w:color="000000"/>
              <w:left w:val="single" w:sz="4" w:space="0" w:color="000000"/>
              <w:bottom w:val="single" w:sz="4" w:space="0" w:color="000000"/>
              <w:right w:val="single" w:sz="4" w:space="0" w:color="000000"/>
            </w:tcBorders>
          </w:tcPr>
          <w:p w:rsidR="006658A4" w:rsidRPr="00F30275" w:rsidRDefault="006658A4" w:rsidP="00F30275">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Км - количество контрольных мероприятий (ед.)</w:t>
            </w:r>
          </w:p>
          <w:p w:rsidR="006658A4" w:rsidRPr="00F30275" w:rsidRDefault="006658A4" w:rsidP="00F30275">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Кр - количество работников органа муниципального контроля (ед.)</w:t>
            </w:r>
          </w:p>
          <w:p w:rsidR="006658A4" w:rsidRPr="00F30275" w:rsidRDefault="006658A4" w:rsidP="00F30275">
            <w:pPr>
              <w:pStyle w:val="ConsPlusNormal"/>
              <w:ind w:firstLine="0"/>
              <w:rPr>
                <w:rFonts w:ascii="Times New Roman" w:hAnsi="Times New Roman" w:cs="Times New Roman"/>
                <w:sz w:val="24"/>
                <w:szCs w:val="24"/>
              </w:rPr>
            </w:pPr>
            <w:r w:rsidRPr="00F30275">
              <w:rPr>
                <w:rFonts w:ascii="Times New Roman" w:hAnsi="Times New Roman" w:cs="Times New Roman"/>
                <w:sz w:val="24"/>
                <w:szCs w:val="24"/>
              </w:rPr>
              <w:t>Нк - нагрузка на 1 работника (ед.)</w:t>
            </w:r>
          </w:p>
        </w:tc>
        <w:tc>
          <w:tcPr>
            <w:tcW w:w="992" w:type="dxa"/>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6658A4" w:rsidRPr="00F30275" w:rsidRDefault="006658A4" w:rsidP="006658A4">
            <w:pPr>
              <w:pStyle w:val="ConsPlusNormal"/>
              <w:rPr>
                <w:rFonts w:ascii="Times New Roman" w:hAnsi="Times New Roman" w:cs="Times New Roman"/>
                <w:sz w:val="24"/>
                <w:szCs w:val="24"/>
              </w:rPr>
            </w:pPr>
          </w:p>
        </w:tc>
      </w:tr>
    </w:tbl>
    <w:p w:rsidR="006658A4" w:rsidRDefault="006658A4" w:rsidP="006658A4">
      <w:pPr>
        <w:pStyle w:val="ConsPlusNormal"/>
        <w:sectPr w:rsidR="006658A4" w:rsidSect="00840211">
          <w:pgSz w:w="11906" w:h="16838"/>
          <w:pgMar w:top="1134" w:right="851" w:bottom="1134" w:left="1134" w:header="0" w:footer="0" w:gutter="0"/>
          <w:cols w:space="720"/>
          <w:formProt w:val="0"/>
          <w:titlePg/>
          <w:docGrid w:linePitch="360"/>
        </w:sectPr>
      </w:pPr>
    </w:p>
    <w:p w:rsidR="00665898" w:rsidRPr="00840211" w:rsidRDefault="00665898" w:rsidP="00665898">
      <w:pPr>
        <w:widowControl w:val="0"/>
        <w:autoSpaceDE w:val="0"/>
        <w:autoSpaceDN w:val="0"/>
        <w:adjustRightInd w:val="0"/>
        <w:ind w:firstLine="720"/>
        <w:jc w:val="right"/>
        <w:outlineLvl w:val="1"/>
        <w:rPr>
          <w:sz w:val="24"/>
          <w:szCs w:val="22"/>
        </w:rPr>
      </w:pPr>
      <w:r>
        <w:rPr>
          <w:sz w:val="24"/>
          <w:szCs w:val="22"/>
        </w:rPr>
        <w:lastRenderedPageBreak/>
        <w:t>Приложение 4</w:t>
      </w:r>
    </w:p>
    <w:p w:rsidR="00665898" w:rsidRPr="00840211" w:rsidRDefault="00665898" w:rsidP="00665898">
      <w:pPr>
        <w:widowControl w:val="0"/>
        <w:autoSpaceDE w:val="0"/>
        <w:autoSpaceDN w:val="0"/>
        <w:adjustRightInd w:val="0"/>
        <w:ind w:left="4253" w:hanging="3533"/>
        <w:jc w:val="both"/>
        <w:rPr>
          <w:sz w:val="24"/>
          <w:szCs w:val="24"/>
        </w:rPr>
      </w:pPr>
      <w:r w:rsidRPr="00840211">
        <w:rPr>
          <w:sz w:val="24"/>
          <w:szCs w:val="22"/>
        </w:rPr>
        <w:t xml:space="preserve">                                                            </w:t>
      </w:r>
      <w:r w:rsidRPr="00840211">
        <w:rPr>
          <w:sz w:val="24"/>
          <w:szCs w:val="24"/>
        </w:rPr>
        <w:t>к Положению о муниципальном контроле в сфере благоустройства на территории муниципального образования «город Болгар» Спасского муниципального района Республики Татарстан, утвержденному решением Совета МО «город Болгар»</w:t>
      </w:r>
      <w:r w:rsidRPr="00840211">
        <w:rPr>
          <w:rFonts w:ascii="Arial" w:hAnsi="Arial" w:cs="Arial"/>
          <w:sz w:val="20"/>
        </w:rPr>
        <w:t xml:space="preserve"> </w:t>
      </w:r>
      <w:r w:rsidRPr="00840211">
        <w:rPr>
          <w:sz w:val="24"/>
          <w:szCs w:val="24"/>
        </w:rPr>
        <w:t>Спасского муниципального района Республики Татарстан от «___»_________2026 г. №________</w:t>
      </w:r>
    </w:p>
    <w:p w:rsidR="006658A4" w:rsidRDefault="006658A4" w:rsidP="00EB25B2">
      <w:pPr>
        <w:pStyle w:val="ConsPlusNormal"/>
        <w:ind w:left="6237" w:hanging="5517"/>
        <w:jc w:val="right"/>
        <w:rPr>
          <w:rFonts w:ascii="Times New Roman" w:hAnsi="Times New Roman" w:cs="Times New Roman"/>
          <w:sz w:val="24"/>
          <w:szCs w:val="24"/>
        </w:rPr>
      </w:pPr>
    </w:p>
    <w:p w:rsidR="006658A4" w:rsidRDefault="006658A4" w:rsidP="006658A4">
      <w:pPr>
        <w:widowControl w:val="0"/>
        <w:jc w:val="center"/>
        <w:rPr>
          <w:b/>
          <w:szCs w:val="22"/>
          <w:shd w:val="clear" w:color="auto" w:fill="F1C100"/>
        </w:rPr>
      </w:pPr>
      <w:r>
        <w:rPr>
          <w:b/>
          <w:szCs w:val="22"/>
        </w:rPr>
        <w:t xml:space="preserve">Перечень индикаторов риска </w:t>
      </w:r>
    </w:p>
    <w:p w:rsidR="006658A4" w:rsidRDefault="006658A4" w:rsidP="006658A4">
      <w:pPr>
        <w:widowControl w:val="0"/>
        <w:jc w:val="center"/>
        <w:rPr>
          <w:b/>
          <w:szCs w:val="22"/>
        </w:rPr>
      </w:pPr>
      <w:r>
        <w:rPr>
          <w:b/>
          <w:szCs w:val="22"/>
        </w:rPr>
        <w:t>нарушения обязательных требований, используемых при осуществлении</w:t>
      </w:r>
    </w:p>
    <w:p w:rsidR="006658A4" w:rsidRDefault="006658A4" w:rsidP="006658A4">
      <w:pPr>
        <w:widowControl w:val="0"/>
        <w:jc w:val="center"/>
        <w:rPr>
          <w:b/>
          <w:szCs w:val="22"/>
        </w:rPr>
      </w:pPr>
      <w:r>
        <w:rPr>
          <w:b/>
          <w:szCs w:val="22"/>
        </w:rPr>
        <w:t>муниципального контроля в сфере благоустройства</w:t>
      </w:r>
    </w:p>
    <w:p w:rsidR="006658A4" w:rsidRDefault="006658A4" w:rsidP="006658A4">
      <w:pPr>
        <w:widowControl w:val="0"/>
        <w:rPr>
          <w:b/>
          <w:szCs w:val="22"/>
        </w:rPr>
      </w:pPr>
    </w:p>
    <w:p w:rsidR="006658A4" w:rsidRDefault="006658A4" w:rsidP="006658A4">
      <w:pPr>
        <w:widowControl w:val="0"/>
        <w:numPr>
          <w:ilvl w:val="0"/>
          <w:numId w:val="30"/>
        </w:numPr>
        <w:suppressAutoHyphens/>
        <w:ind w:left="0" w:firstLine="709"/>
        <w:jc w:val="both"/>
        <w:rPr>
          <w:b/>
          <w:szCs w:val="28"/>
        </w:rPr>
      </w:pPr>
      <w:r>
        <w:rPr>
          <w:szCs w:val="28"/>
        </w:rPr>
        <w:t>Отсутствие в органе местного самоуправления сведений                             об уборке временных ограждений, о демонтаже временных объектов                          по истечении срока действия разрешения на их установку, о сносе деревьев              по истечении срока действия порубочного билета, о пересадке деревьев                      и кустарников по истечении срока действия разрешения, об окончании строительства (реконструкции) объекта капитального строительства                          по истечении срока действия разрешения о строительстве (реконструкции),               о консервации объекта капитального строительства (в случае прекращения  его строительства (реконструкции) или в случае приостановления строительства (реконструкции) объекта на срок более 6 месяцев).</w:t>
      </w:r>
    </w:p>
    <w:p w:rsidR="006658A4" w:rsidRDefault="006658A4" w:rsidP="006658A4">
      <w:pPr>
        <w:widowControl w:val="0"/>
        <w:numPr>
          <w:ilvl w:val="0"/>
          <w:numId w:val="30"/>
        </w:numPr>
        <w:suppressAutoHyphens/>
        <w:ind w:left="0" w:firstLine="709"/>
        <w:jc w:val="both"/>
        <w:rPr>
          <w:b/>
          <w:szCs w:val="22"/>
        </w:rPr>
      </w:pPr>
      <w:r>
        <w:rPr>
          <w:szCs w:val="22"/>
        </w:rPr>
        <w:t xml:space="preserve">Отсутствие </w:t>
      </w:r>
      <w:r>
        <w:rPr>
          <w:szCs w:val="28"/>
        </w:rPr>
        <w:t>в органе местного самоуправления сведений</w:t>
      </w:r>
      <w:r>
        <w:rPr>
          <w:color w:val="FF0000"/>
          <w:szCs w:val="28"/>
        </w:rPr>
        <w:t xml:space="preserve">                                </w:t>
      </w:r>
      <w:r>
        <w:rPr>
          <w:bCs/>
          <w:szCs w:val="22"/>
        </w:rPr>
        <w:t>о согласовании документов, предъявляющих требования к фасадам конкретных зданий, строений, сооружений и иных объектов, а также к прилегающим территориям (паспорта фасадов зданий,</w:t>
      </w:r>
      <w:r>
        <w:rPr>
          <w:b/>
          <w:szCs w:val="22"/>
        </w:rPr>
        <w:t xml:space="preserve"> </w:t>
      </w:r>
      <w:r>
        <w:rPr>
          <w:bCs/>
          <w:szCs w:val="22"/>
        </w:rPr>
        <w:t>сооружений, благоустройства, проекты благоустройства и пр.) при наличии сведений о строительстве (реконструкции),</w:t>
      </w:r>
      <w:r>
        <w:rPr>
          <w:szCs w:val="28"/>
        </w:rPr>
        <w:t xml:space="preserve"> переустройстве, перепланировке зданий, строений, сооружений</w:t>
      </w:r>
      <w:r>
        <w:rPr>
          <w:b/>
          <w:szCs w:val="22"/>
        </w:rPr>
        <w:t xml:space="preserve"> </w:t>
      </w:r>
      <w:r>
        <w:rPr>
          <w:szCs w:val="22"/>
        </w:rPr>
        <w:t xml:space="preserve">и иных </w:t>
      </w:r>
      <w:r>
        <w:rPr>
          <w:szCs w:val="28"/>
        </w:rPr>
        <w:t>объектов.</w:t>
      </w:r>
    </w:p>
    <w:p w:rsidR="006658A4" w:rsidRDefault="006658A4" w:rsidP="006658A4">
      <w:pPr>
        <w:widowControl w:val="0"/>
        <w:ind w:firstLine="709"/>
        <w:jc w:val="both"/>
        <w:rPr>
          <w:szCs w:val="22"/>
        </w:rPr>
      </w:pPr>
      <w:r>
        <w:rPr>
          <w:szCs w:val="22"/>
        </w:rPr>
        <w:t xml:space="preserve">3. Истечение 90 календарных дней с даты окончания срока действия договора на оказание услуг по вывозу и утилизации ТКО у контролируемого лица и (или) окончания срока действия договора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на здании или ином недвижимом имуществе, находящемся в муниципальной собственности и отсутствие в органе местного самоуправления сведений о его продлении (заключении нового). </w:t>
      </w:r>
    </w:p>
    <w:p w:rsidR="006658A4" w:rsidRDefault="006658A4" w:rsidP="006658A4">
      <w:pPr>
        <w:widowControl w:val="0"/>
        <w:ind w:firstLine="709"/>
        <w:jc w:val="both"/>
        <w:rPr>
          <w:szCs w:val="28"/>
        </w:rPr>
      </w:pPr>
      <w:r>
        <w:rPr>
          <w:szCs w:val="22"/>
        </w:rPr>
        <w:t xml:space="preserve">4. </w:t>
      </w:r>
      <w:r>
        <w:rPr>
          <w:szCs w:val="28"/>
        </w:rPr>
        <w:t>Увеличение на 50 процентов по сравнению с соответствующим месяцем предыдущего года числа лиц, получивших травмы в зимний период (ноябрь - март) при падении на конкретных прилегающих территориях к зданию, строению, сооружению, земельному участку (если такой земельный участок образован, и границы которой определены Правилами благоустройства муниципального образования по информации из медицинских учреждений (станций скорой медицинской помощи), за исключением дворовых (придомовых) территорий многоквартирных домов.</w:t>
      </w:r>
    </w:p>
    <w:sectPr w:rsidR="006658A4" w:rsidSect="006658A4">
      <w:headerReference w:type="default" r:id="rId16"/>
      <w:pgSz w:w="11906" w:h="16838"/>
      <w:pgMar w:top="1134" w:right="849" w:bottom="1134" w:left="1134"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7D1" w:rsidRDefault="005B37D1" w:rsidP="00314248">
      <w:r>
        <w:separator/>
      </w:r>
    </w:p>
  </w:endnote>
  <w:endnote w:type="continuationSeparator" w:id="0">
    <w:p w:rsidR="005B37D1" w:rsidRDefault="005B37D1" w:rsidP="00314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empora LGC Uni">
    <w:altName w:val="Times New Roman"/>
    <w:charset w:val="01"/>
    <w:family w:val="roman"/>
    <w:pitch w:val="default"/>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7D1" w:rsidRDefault="005B37D1" w:rsidP="00314248">
      <w:r>
        <w:separator/>
      </w:r>
    </w:p>
  </w:footnote>
  <w:footnote w:type="continuationSeparator" w:id="0">
    <w:p w:rsidR="005B37D1" w:rsidRDefault="005B37D1" w:rsidP="00314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8A4" w:rsidRPr="006830B9" w:rsidRDefault="006658A4">
    <w:pPr>
      <w:pStyle w:val="ad"/>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665898">
      <w:rPr>
        <w:rFonts w:ascii="Times New Roman" w:hAnsi="Times New Roman"/>
        <w:noProof/>
      </w:rPr>
      <w:t>2</w:t>
    </w:r>
    <w:r w:rsidRPr="006830B9">
      <w:rPr>
        <w:rFonts w:ascii="Times New Roman" w:hAnsi="Times New Roman"/>
      </w:rPr>
      <w:fldChar w:fldCharType="end"/>
    </w:r>
  </w:p>
  <w:p w:rsidR="006658A4" w:rsidRDefault="006658A4">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A80"/>
    <w:multiLevelType w:val="hybridMultilevel"/>
    <w:tmpl w:val="959AD690"/>
    <w:lvl w:ilvl="0" w:tplc="155E3FA8">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A90659"/>
    <w:multiLevelType w:val="hybridMultilevel"/>
    <w:tmpl w:val="378C4E92"/>
    <w:lvl w:ilvl="0">
      <w:numFmt w:val="bullet"/>
      <w:lvlText w:val="-"/>
      <w:lvlJc w:val="left"/>
      <w:pPr>
        <w:tabs>
          <w:tab w:val="num" w:pos="1857"/>
        </w:tabs>
        <w:ind w:left="1857" w:hanging="1290"/>
      </w:pPr>
      <w:rPr>
        <w:rFonts w:ascii="Times New Roman" w:eastAsia="Times New Roman" w:hAnsi="Times New Roman" w:cs="Times New Roman" w:hint="default"/>
      </w:rPr>
    </w:lvl>
    <w:lvl w:ilvl="1" w:tentative="1">
      <w:start w:val="1"/>
      <w:numFmt w:val="bullet"/>
      <w:lvlText w:val="o"/>
      <w:lvlJc w:val="left"/>
      <w:pPr>
        <w:tabs>
          <w:tab w:val="num" w:pos="1647"/>
        </w:tabs>
        <w:ind w:left="1647" w:hanging="360"/>
      </w:pPr>
      <w:rPr>
        <w:rFonts w:ascii="Courier New" w:hAnsi="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4">
    <w:nsid w:val="158C533E"/>
    <w:multiLevelType w:val="multilevel"/>
    <w:tmpl w:val="53400DC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5">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1CCD27C0"/>
    <w:multiLevelType w:val="singleLevel"/>
    <w:tmpl w:val="6B087310"/>
    <w:lvl w:ilvl="0">
      <w:start w:val="1"/>
      <w:numFmt w:val="decimal"/>
      <w:lvlText w:val="%1."/>
      <w:lvlJc w:val="left"/>
      <w:pPr>
        <w:tabs>
          <w:tab w:val="num" w:pos="927"/>
        </w:tabs>
        <w:ind w:left="927" w:hanging="360"/>
      </w:pPr>
      <w:rPr>
        <w:rFonts w:hint="default"/>
      </w:rPr>
    </w:lvl>
  </w:abstractNum>
  <w:abstractNum w:abstractNumId="7">
    <w:nsid w:val="27EE7CBD"/>
    <w:multiLevelType w:val="multilevel"/>
    <w:tmpl w:val="8FCE64AE"/>
    <w:lvl w:ilvl="0">
      <w:start w:val="1"/>
      <w:numFmt w:val="decimal"/>
      <w:lvlText w:val="%1."/>
      <w:lvlJc w:val="left"/>
      <w:pPr>
        <w:tabs>
          <w:tab w:val="num" w:pos="972"/>
        </w:tabs>
        <w:ind w:left="972" w:hanging="405"/>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rPr>
        <w:rFonts w:hint="default"/>
      </w:r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8">
    <w:nsid w:val="288C477C"/>
    <w:multiLevelType w:val="hybridMultilevel"/>
    <w:tmpl w:val="5ABE8FE6"/>
    <w:lvl w:ilvl="0" w:tplc="7868CACA">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CAF6ECD"/>
    <w:multiLevelType w:val="singleLevel"/>
    <w:tmpl w:val="FAA09944"/>
    <w:lvl w:ilvl="0">
      <w:start w:val="6"/>
      <w:numFmt w:val="decimal"/>
      <w:lvlText w:val="%1."/>
      <w:lvlJc w:val="left"/>
      <w:pPr>
        <w:tabs>
          <w:tab w:val="num" w:pos="1005"/>
        </w:tabs>
        <w:ind w:left="1005" w:hanging="435"/>
      </w:pPr>
      <w:rPr>
        <w:rFonts w:hint="default"/>
      </w:rPr>
    </w:lvl>
  </w:abstractNum>
  <w:abstractNum w:abstractNumId="10">
    <w:nsid w:val="3E6C7D80"/>
    <w:multiLevelType w:val="hybridMultilevel"/>
    <w:tmpl w:val="D7BA996E"/>
    <w:lvl w:ilvl="0">
      <w:start w:val="1"/>
      <w:numFmt w:val="bullet"/>
      <w:lvlText w:val="-"/>
      <w:lvlJc w:val="left"/>
      <w:pPr>
        <w:tabs>
          <w:tab w:val="num" w:pos="1260"/>
        </w:tabs>
        <w:ind w:left="1260" w:hanging="720"/>
      </w:pPr>
      <w:rPr>
        <w:rFonts w:ascii="Times New Roman" w:eastAsia="Times New Roman" w:hAnsi="Times New Roman" w:cs="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1">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2">
    <w:nsid w:val="44E4221E"/>
    <w:multiLevelType w:val="hybridMultilevel"/>
    <w:tmpl w:val="5B567BF6"/>
    <w:lvl w:ilvl="0" w:tplc="CD6668F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nsid w:val="454239B3"/>
    <w:multiLevelType w:val="singleLevel"/>
    <w:tmpl w:val="82441164"/>
    <w:lvl w:ilvl="0">
      <w:start w:val="1"/>
      <w:numFmt w:val="decimal"/>
      <w:lvlText w:val="%1."/>
      <w:lvlJc w:val="left"/>
      <w:pPr>
        <w:tabs>
          <w:tab w:val="num" w:pos="1069"/>
        </w:tabs>
        <w:ind w:left="1069" w:hanging="360"/>
      </w:pPr>
      <w:rPr>
        <w:rFonts w:hint="default"/>
      </w:rPr>
    </w:lvl>
  </w:abstractNum>
  <w:abstractNum w:abstractNumId="14">
    <w:nsid w:val="46EC0184"/>
    <w:multiLevelType w:val="hybridMultilevel"/>
    <w:tmpl w:val="4064C5BE"/>
    <w:lvl w:ilvl="0" w:tplc="DDA810F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4A6F4E0C"/>
    <w:multiLevelType w:val="hybridMultilevel"/>
    <w:tmpl w:val="ACCEECF2"/>
    <w:lvl w:ilvl="0" w:tplc="5D669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BC17AD1"/>
    <w:multiLevelType w:val="hybridMultilevel"/>
    <w:tmpl w:val="E7A42A0C"/>
    <w:lvl w:ilvl="0" w:tplc="E008488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C4D79F5"/>
    <w:multiLevelType w:val="singleLevel"/>
    <w:tmpl w:val="E01AEF80"/>
    <w:lvl w:ilvl="0">
      <w:start w:val="1"/>
      <w:numFmt w:val="decimal"/>
      <w:lvlText w:val="%1)"/>
      <w:lvlJc w:val="left"/>
      <w:pPr>
        <w:tabs>
          <w:tab w:val="num" w:pos="1005"/>
        </w:tabs>
        <w:ind w:left="1005" w:hanging="435"/>
      </w:pPr>
      <w:rPr>
        <w:rFonts w:hint="default"/>
      </w:rPr>
    </w:lvl>
  </w:abstractNum>
  <w:abstractNum w:abstractNumId="18">
    <w:nsid w:val="4CA3540A"/>
    <w:multiLevelType w:val="hybridMultilevel"/>
    <w:tmpl w:val="B4BE7006"/>
    <w:lvl w:ilvl="0" w:tplc="9190B322">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4CBE5E9F"/>
    <w:multiLevelType w:val="hybridMultilevel"/>
    <w:tmpl w:val="C67617A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DEF7EAE"/>
    <w:multiLevelType w:val="multilevel"/>
    <w:tmpl w:val="47644E42"/>
    <w:lvl w:ilvl="0">
      <w:start w:val="1"/>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4EDA3BAC"/>
    <w:multiLevelType w:val="hybridMultilevel"/>
    <w:tmpl w:val="08EA7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3">
    <w:nsid w:val="549529AF"/>
    <w:multiLevelType w:val="hybridMultilevel"/>
    <w:tmpl w:val="842AE296"/>
    <w:lvl w:ilvl="0" w:tplc="61B86A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5">
    <w:nsid w:val="61FE1DAA"/>
    <w:multiLevelType w:val="hybridMultilevel"/>
    <w:tmpl w:val="60E6B7C2"/>
    <w:lvl w:ilvl="0" w:tplc="666C9F6C">
      <w:start w:val="1"/>
      <w:numFmt w:val="decimal"/>
      <w:lvlText w:val="%1."/>
      <w:lvlJc w:val="left"/>
      <w:pPr>
        <w:ind w:left="1069" w:hanging="360"/>
      </w:pPr>
      <w:rPr>
        <w:rFonts w:hint="default"/>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BD10B68"/>
    <w:multiLevelType w:val="multilevel"/>
    <w:tmpl w:val="7BB66FEA"/>
    <w:lvl w:ilvl="0">
      <w:start w:val="1"/>
      <w:numFmt w:val="decimal"/>
      <w:suff w:val="space"/>
      <w:lvlText w:val="%1."/>
      <w:lvlJc w:val="left"/>
      <w:pPr>
        <w:tabs>
          <w:tab w:val="num" w:pos="0"/>
        </w:tabs>
        <w:ind w:left="1080" w:hanging="360"/>
      </w:pPr>
      <w:rPr>
        <w:b w:val="0"/>
        <w:color w:val="000000"/>
        <w:sz w:val="2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nsid w:val="6D971603"/>
    <w:multiLevelType w:val="hybridMultilevel"/>
    <w:tmpl w:val="FC3079DE"/>
    <w:lvl w:ilvl="0" w:tplc="D67C08CA">
      <w:start w:val="1"/>
      <w:numFmt w:val="decimal"/>
      <w:lvlText w:val="%1."/>
      <w:lvlJc w:val="left"/>
      <w:pPr>
        <w:ind w:left="1920" w:hanging="360"/>
      </w:pPr>
      <w:rPr>
        <w:rFonts w:hint="default"/>
        <w:b w:val="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8">
    <w:nsid w:val="6EDE0E0A"/>
    <w:multiLevelType w:val="hybridMultilevel"/>
    <w:tmpl w:val="95241048"/>
    <w:lvl w:ilvl="0" w:tplc="F74001E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13"/>
  </w:num>
  <w:num w:numId="3">
    <w:abstractNumId w:val="7"/>
  </w:num>
  <w:num w:numId="4">
    <w:abstractNumId w:val="3"/>
  </w:num>
  <w:num w:numId="5">
    <w:abstractNumId w:val="17"/>
  </w:num>
  <w:num w:numId="6">
    <w:abstractNumId w:val="9"/>
  </w:num>
  <w:num w:numId="7">
    <w:abstractNumId w:val="6"/>
  </w:num>
  <w:num w:numId="8">
    <w:abstractNumId w:val="8"/>
  </w:num>
  <w:num w:numId="9">
    <w:abstractNumId w:val="18"/>
  </w:num>
  <w:num w:numId="10">
    <w:abstractNumId w:val="14"/>
  </w:num>
  <w:num w:numId="11">
    <w:abstractNumId w:val="1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1"/>
  </w:num>
  <w:num w:numId="15">
    <w:abstractNumId w:val="28"/>
  </w:num>
  <w:num w:numId="16">
    <w:abstractNumId w:val="27"/>
  </w:num>
  <w:num w:numId="17">
    <w:abstractNumId w:val="4"/>
  </w:num>
  <w:num w:numId="18">
    <w:abstractNumId w:val="0"/>
  </w:num>
  <w:num w:numId="19">
    <w:abstractNumId w:val="20"/>
  </w:num>
  <w:num w:numId="20">
    <w:abstractNumId w:val="24"/>
  </w:num>
  <w:num w:numId="21">
    <w:abstractNumId w:val="11"/>
  </w:num>
  <w:num w:numId="22">
    <w:abstractNumId w:val="1"/>
  </w:num>
  <w:num w:numId="23">
    <w:abstractNumId w:val="5"/>
  </w:num>
  <w:num w:numId="24">
    <w:abstractNumId w:val="22"/>
  </w:num>
  <w:num w:numId="25">
    <w:abstractNumId w:val="2"/>
  </w:num>
  <w:num w:numId="26">
    <w:abstractNumId w:val="16"/>
  </w:num>
  <w:num w:numId="27">
    <w:abstractNumId w:val="25"/>
  </w:num>
  <w:num w:numId="28">
    <w:abstractNumId w:val="15"/>
  </w:num>
  <w:num w:numId="29">
    <w:abstractNumId w:val="12"/>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B03BF"/>
    <w:rsid w:val="00021301"/>
    <w:rsid w:val="000319F2"/>
    <w:rsid w:val="000540F7"/>
    <w:rsid w:val="0006623C"/>
    <w:rsid w:val="00074062"/>
    <w:rsid w:val="000841C3"/>
    <w:rsid w:val="00085F4B"/>
    <w:rsid w:val="00092428"/>
    <w:rsid w:val="000C31F8"/>
    <w:rsid w:val="000D19CE"/>
    <w:rsid w:val="000E7515"/>
    <w:rsid w:val="00103C12"/>
    <w:rsid w:val="00116C1C"/>
    <w:rsid w:val="00123A45"/>
    <w:rsid w:val="0012479F"/>
    <w:rsid w:val="00130DFB"/>
    <w:rsid w:val="00134313"/>
    <w:rsid w:val="00143ADD"/>
    <w:rsid w:val="001556D9"/>
    <w:rsid w:val="00162414"/>
    <w:rsid w:val="00176FF0"/>
    <w:rsid w:val="001920A6"/>
    <w:rsid w:val="001A512C"/>
    <w:rsid w:val="001A54C0"/>
    <w:rsid w:val="001B3C72"/>
    <w:rsid w:val="001D6C8E"/>
    <w:rsid w:val="001E29BC"/>
    <w:rsid w:val="001E3E7E"/>
    <w:rsid w:val="001F5B6D"/>
    <w:rsid w:val="00206526"/>
    <w:rsid w:val="00224D22"/>
    <w:rsid w:val="00230307"/>
    <w:rsid w:val="00232F36"/>
    <w:rsid w:val="00245A78"/>
    <w:rsid w:val="00247B96"/>
    <w:rsid w:val="00270B73"/>
    <w:rsid w:val="002812A0"/>
    <w:rsid w:val="002A519E"/>
    <w:rsid w:val="002B6948"/>
    <w:rsid w:val="002B77DC"/>
    <w:rsid w:val="002C22B8"/>
    <w:rsid w:val="002C6FEF"/>
    <w:rsid w:val="002D1D7B"/>
    <w:rsid w:val="002D42CB"/>
    <w:rsid w:val="002D666C"/>
    <w:rsid w:val="002E7AB7"/>
    <w:rsid w:val="002F571A"/>
    <w:rsid w:val="00314248"/>
    <w:rsid w:val="00316E28"/>
    <w:rsid w:val="00333C98"/>
    <w:rsid w:val="003349D0"/>
    <w:rsid w:val="0034197B"/>
    <w:rsid w:val="00346AA4"/>
    <w:rsid w:val="003653FE"/>
    <w:rsid w:val="0037595D"/>
    <w:rsid w:val="00383CFA"/>
    <w:rsid w:val="00392267"/>
    <w:rsid w:val="003A1936"/>
    <w:rsid w:val="003B4B88"/>
    <w:rsid w:val="003C1B84"/>
    <w:rsid w:val="003D1774"/>
    <w:rsid w:val="003D5B76"/>
    <w:rsid w:val="003D6A47"/>
    <w:rsid w:val="003E3B3D"/>
    <w:rsid w:val="003E6B34"/>
    <w:rsid w:val="00416A24"/>
    <w:rsid w:val="00420F8A"/>
    <w:rsid w:val="00426969"/>
    <w:rsid w:val="00460B2E"/>
    <w:rsid w:val="004620D9"/>
    <w:rsid w:val="00466E66"/>
    <w:rsid w:val="004708F7"/>
    <w:rsid w:val="004B3C34"/>
    <w:rsid w:val="004C4A31"/>
    <w:rsid w:val="004C7879"/>
    <w:rsid w:val="004E1236"/>
    <w:rsid w:val="004F0913"/>
    <w:rsid w:val="004F5328"/>
    <w:rsid w:val="005157AF"/>
    <w:rsid w:val="00531E39"/>
    <w:rsid w:val="00537447"/>
    <w:rsid w:val="005564B9"/>
    <w:rsid w:val="005579F5"/>
    <w:rsid w:val="005739FB"/>
    <w:rsid w:val="00574598"/>
    <w:rsid w:val="00576367"/>
    <w:rsid w:val="00577857"/>
    <w:rsid w:val="00585407"/>
    <w:rsid w:val="00585FA3"/>
    <w:rsid w:val="005945F1"/>
    <w:rsid w:val="005A5120"/>
    <w:rsid w:val="005B37D1"/>
    <w:rsid w:val="005D1B85"/>
    <w:rsid w:val="005D37DD"/>
    <w:rsid w:val="005E0DC4"/>
    <w:rsid w:val="005E3363"/>
    <w:rsid w:val="005F137E"/>
    <w:rsid w:val="006048A5"/>
    <w:rsid w:val="00615CC8"/>
    <w:rsid w:val="00625B9E"/>
    <w:rsid w:val="00665898"/>
    <w:rsid w:val="006658A4"/>
    <w:rsid w:val="006718BE"/>
    <w:rsid w:val="00675EE7"/>
    <w:rsid w:val="00682357"/>
    <w:rsid w:val="006834F1"/>
    <w:rsid w:val="00692AAE"/>
    <w:rsid w:val="00693179"/>
    <w:rsid w:val="006A7795"/>
    <w:rsid w:val="006B4285"/>
    <w:rsid w:val="006B6B73"/>
    <w:rsid w:val="006C7DB4"/>
    <w:rsid w:val="006E2214"/>
    <w:rsid w:val="006F25E7"/>
    <w:rsid w:val="007071F4"/>
    <w:rsid w:val="00710DC0"/>
    <w:rsid w:val="00713E17"/>
    <w:rsid w:val="00714571"/>
    <w:rsid w:val="0073284A"/>
    <w:rsid w:val="00744795"/>
    <w:rsid w:val="007669C4"/>
    <w:rsid w:val="00786973"/>
    <w:rsid w:val="007A09A9"/>
    <w:rsid w:val="007A74F7"/>
    <w:rsid w:val="007A7552"/>
    <w:rsid w:val="007B0CD8"/>
    <w:rsid w:val="007B104B"/>
    <w:rsid w:val="007F6BFE"/>
    <w:rsid w:val="00802833"/>
    <w:rsid w:val="00812CF7"/>
    <w:rsid w:val="00840211"/>
    <w:rsid w:val="008403D7"/>
    <w:rsid w:val="00855596"/>
    <w:rsid w:val="00856389"/>
    <w:rsid w:val="00865DFE"/>
    <w:rsid w:val="00882AF2"/>
    <w:rsid w:val="00891438"/>
    <w:rsid w:val="00897D4B"/>
    <w:rsid w:val="008D330F"/>
    <w:rsid w:val="008D4759"/>
    <w:rsid w:val="008E0F94"/>
    <w:rsid w:val="008E2D9C"/>
    <w:rsid w:val="008E457B"/>
    <w:rsid w:val="008F5AD0"/>
    <w:rsid w:val="008F5EA2"/>
    <w:rsid w:val="008F7ED5"/>
    <w:rsid w:val="00906B62"/>
    <w:rsid w:val="00910176"/>
    <w:rsid w:val="00910F55"/>
    <w:rsid w:val="00940930"/>
    <w:rsid w:val="009522D6"/>
    <w:rsid w:val="009539B1"/>
    <w:rsid w:val="00956609"/>
    <w:rsid w:val="00964585"/>
    <w:rsid w:val="009925DC"/>
    <w:rsid w:val="009A4926"/>
    <w:rsid w:val="009B2856"/>
    <w:rsid w:val="009B5390"/>
    <w:rsid w:val="009B74A4"/>
    <w:rsid w:val="009C0A31"/>
    <w:rsid w:val="009C4EBB"/>
    <w:rsid w:val="009D1433"/>
    <w:rsid w:val="009E2D77"/>
    <w:rsid w:val="009F0964"/>
    <w:rsid w:val="00A03580"/>
    <w:rsid w:val="00A204DD"/>
    <w:rsid w:val="00A245E3"/>
    <w:rsid w:val="00A4166D"/>
    <w:rsid w:val="00A44B10"/>
    <w:rsid w:val="00A56C4E"/>
    <w:rsid w:val="00AA0A00"/>
    <w:rsid w:val="00AA13A2"/>
    <w:rsid w:val="00AC4D26"/>
    <w:rsid w:val="00AF3742"/>
    <w:rsid w:val="00AF697F"/>
    <w:rsid w:val="00B215E8"/>
    <w:rsid w:val="00B21704"/>
    <w:rsid w:val="00B22D5E"/>
    <w:rsid w:val="00B2675F"/>
    <w:rsid w:val="00B30F1D"/>
    <w:rsid w:val="00B31765"/>
    <w:rsid w:val="00B4229B"/>
    <w:rsid w:val="00B53921"/>
    <w:rsid w:val="00B63E2C"/>
    <w:rsid w:val="00B90852"/>
    <w:rsid w:val="00BA1A7F"/>
    <w:rsid w:val="00BA4D40"/>
    <w:rsid w:val="00BF1419"/>
    <w:rsid w:val="00BF29F7"/>
    <w:rsid w:val="00BF56F3"/>
    <w:rsid w:val="00BF6CF4"/>
    <w:rsid w:val="00C0426E"/>
    <w:rsid w:val="00C13F01"/>
    <w:rsid w:val="00C13F9A"/>
    <w:rsid w:val="00C26D8A"/>
    <w:rsid w:val="00CC0F2B"/>
    <w:rsid w:val="00CC1045"/>
    <w:rsid w:val="00CC67BE"/>
    <w:rsid w:val="00CD6558"/>
    <w:rsid w:val="00CD7B6A"/>
    <w:rsid w:val="00CE6CC0"/>
    <w:rsid w:val="00CE6DEA"/>
    <w:rsid w:val="00CF115B"/>
    <w:rsid w:val="00D00670"/>
    <w:rsid w:val="00D07750"/>
    <w:rsid w:val="00D26FCA"/>
    <w:rsid w:val="00D31C09"/>
    <w:rsid w:val="00D4127F"/>
    <w:rsid w:val="00D412DE"/>
    <w:rsid w:val="00D71A58"/>
    <w:rsid w:val="00DB014D"/>
    <w:rsid w:val="00DB03BF"/>
    <w:rsid w:val="00DB526B"/>
    <w:rsid w:val="00DC742C"/>
    <w:rsid w:val="00DD5B3E"/>
    <w:rsid w:val="00DE2FCA"/>
    <w:rsid w:val="00DE629E"/>
    <w:rsid w:val="00DF2A51"/>
    <w:rsid w:val="00E0467B"/>
    <w:rsid w:val="00E11D0B"/>
    <w:rsid w:val="00E16A7F"/>
    <w:rsid w:val="00E56E48"/>
    <w:rsid w:val="00E72EC0"/>
    <w:rsid w:val="00E75BD1"/>
    <w:rsid w:val="00E776A5"/>
    <w:rsid w:val="00E93E0F"/>
    <w:rsid w:val="00E962BB"/>
    <w:rsid w:val="00EB25B2"/>
    <w:rsid w:val="00EC3D6C"/>
    <w:rsid w:val="00ED0AAC"/>
    <w:rsid w:val="00F0497A"/>
    <w:rsid w:val="00F16E55"/>
    <w:rsid w:val="00F20D2F"/>
    <w:rsid w:val="00F256F8"/>
    <w:rsid w:val="00F27797"/>
    <w:rsid w:val="00F277A5"/>
    <w:rsid w:val="00F27E25"/>
    <w:rsid w:val="00F30275"/>
    <w:rsid w:val="00F33E91"/>
    <w:rsid w:val="00F45B82"/>
    <w:rsid w:val="00F61624"/>
    <w:rsid w:val="00F63A5A"/>
    <w:rsid w:val="00FF40B4"/>
    <w:rsid w:val="00FF4A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Body Text Indent 3" w:uiPriority="99"/>
    <w:lsdException w:name="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5898"/>
    <w:rPr>
      <w:sz w:val="28"/>
    </w:rPr>
  </w:style>
  <w:style w:type="paragraph" w:styleId="1">
    <w:name w:val="heading 1"/>
    <w:basedOn w:val="a"/>
    <w:next w:val="a"/>
    <w:link w:val="10"/>
    <w:uiPriority w:val="9"/>
    <w:qFormat/>
    <w:pPr>
      <w:keepNext/>
      <w:jc w:val="right"/>
      <w:outlineLvl w:val="0"/>
    </w:pPr>
    <w:rPr>
      <w:szCs w:val="24"/>
      <w:lang/>
    </w:rPr>
  </w:style>
  <w:style w:type="paragraph" w:styleId="2">
    <w:name w:val="heading 2"/>
    <w:basedOn w:val="a"/>
    <w:next w:val="a"/>
    <w:link w:val="20"/>
    <w:uiPriority w:val="9"/>
    <w:qFormat/>
    <w:pPr>
      <w:keepNext/>
      <w:ind w:right="-625"/>
      <w:jc w:val="center"/>
      <w:outlineLvl w:val="1"/>
    </w:pPr>
    <w:rPr>
      <w:b/>
      <w:bCs/>
      <w:lang/>
    </w:rPr>
  </w:style>
  <w:style w:type="paragraph" w:styleId="3">
    <w:name w:val="heading 3"/>
    <w:basedOn w:val="a"/>
    <w:next w:val="a"/>
    <w:link w:val="30"/>
    <w:uiPriority w:val="9"/>
    <w:qFormat/>
    <w:pPr>
      <w:keepNext/>
      <w:ind w:right="-625"/>
      <w:jc w:val="both"/>
      <w:outlineLvl w:val="2"/>
    </w:pPr>
    <w:rPr>
      <w:b/>
      <w:bCs/>
      <w:lang/>
    </w:rPr>
  </w:style>
  <w:style w:type="paragraph" w:styleId="4">
    <w:name w:val="heading 4"/>
    <w:basedOn w:val="a"/>
    <w:next w:val="a"/>
    <w:link w:val="40"/>
    <w:uiPriority w:val="9"/>
    <w:qFormat/>
    <w:rsid w:val="00314248"/>
    <w:pPr>
      <w:spacing w:before="120" w:after="120" w:line="276" w:lineRule="auto"/>
      <w:outlineLvl w:val="3"/>
    </w:pPr>
    <w:rPr>
      <w:rFonts w:ascii="XO Thames" w:hAnsi="XO Thames"/>
      <w:b/>
      <w:color w:val="595959"/>
      <w:sz w:val="26"/>
      <w:lang/>
    </w:rPr>
  </w:style>
  <w:style w:type="paragraph" w:styleId="5">
    <w:name w:val="heading 5"/>
    <w:basedOn w:val="a"/>
    <w:next w:val="a"/>
    <w:link w:val="50"/>
    <w:uiPriority w:val="9"/>
    <w:qFormat/>
    <w:rsid w:val="00314248"/>
    <w:pPr>
      <w:spacing w:before="120" w:after="120" w:line="276" w:lineRule="auto"/>
      <w:outlineLvl w:val="4"/>
    </w:pPr>
    <w:rPr>
      <w:rFonts w:ascii="XO Thames" w:hAnsi="XO Thames"/>
      <w:b/>
      <w:color w:val="000000"/>
      <w:sz w:val="22"/>
      <w:lang/>
    </w:rPr>
  </w:style>
  <w:style w:type="paragraph" w:styleId="8">
    <w:name w:val="heading 8"/>
    <w:basedOn w:val="a"/>
    <w:next w:val="a"/>
    <w:qFormat/>
    <w:pPr>
      <w:keepNext/>
      <w:widowControl w:val="0"/>
      <w:outlineLvl w:val="7"/>
    </w:pPr>
    <w:rPr>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pPr>
      <w:ind w:firstLine="851"/>
      <w:jc w:val="both"/>
    </w:pPr>
  </w:style>
  <w:style w:type="paragraph" w:customStyle="1" w:styleId="ConsNormal">
    <w:name w:val="ConsNormal"/>
    <w:pPr>
      <w:ind w:right="19772" w:firstLine="720"/>
    </w:pPr>
    <w:rPr>
      <w:rFonts w:ascii="Arial" w:hAnsi="Arial"/>
      <w:snapToGrid w:val="0"/>
    </w:rPr>
  </w:style>
  <w:style w:type="paragraph" w:customStyle="1" w:styleId="ConsNonformat">
    <w:name w:val="ConsNonformat"/>
    <w:pPr>
      <w:ind w:right="19772"/>
    </w:pPr>
    <w:rPr>
      <w:rFonts w:ascii="Courier New" w:hAnsi="Courier New"/>
      <w:snapToGrid w:val="0"/>
    </w:rPr>
  </w:style>
  <w:style w:type="paragraph" w:styleId="a4">
    <w:name w:val="Body Text"/>
    <w:basedOn w:val="a"/>
    <w:pPr>
      <w:jc w:val="both"/>
    </w:pPr>
    <w:rPr>
      <w:szCs w:val="24"/>
    </w:rPr>
  </w:style>
  <w:style w:type="paragraph" w:styleId="21">
    <w:name w:val="Body Text Indent 2"/>
    <w:basedOn w:val="a"/>
    <w:pPr>
      <w:ind w:firstLine="720"/>
      <w:jc w:val="center"/>
    </w:pPr>
    <w:rPr>
      <w:b/>
      <w:bCs/>
      <w:szCs w:val="24"/>
    </w:rPr>
  </w:style>
  <w:style w:type="paragraph" w:styleId="22">
    <w:name w:val="Body Text 2"/>
    <w:basedOn w:val="a"/>
    <w:pPr>
      <w:spacing w:line="360" w:lineRule="auto"/>
      <w:ind w:right="-625"/>
      <w:jc w:val="both"/>
    </w:pPr>
  </w:style>
  <w:style w:type="paragraph" w:styleId="31">
    <w:name w:val="Body Text Indent 3"/>
    <w:basedOn w:val="a"/>
    <w:link w:val="32"/>
    <w:uiPriority w:val="99"/>
    <w:pPr>
      <w:autoSpaceDE w:val="0"/>
      <w:autoSpaceDN w:val="0"/>
      <w:adjustRightInd w:val="0"/>
      <w:spacing w:line="360" w:lineRule="auto"/>
      <w:ind w:firstLine="488"/>
      <w:jc w:val="both"/>
    </w:pPr>
    <w:rPr>
      <w:color w:val="000000"/>
      <w:szCs w:val="24"/>
      <w:lang/>
    </w:rPr>
  </w:style>
  <w:style w:type="paragraph" w:styleId="33">
    <w:name w:val="Body Text 3"/>
    <w:basedOn w:val="a"/>
    <w:link w:val="34"/>
    <w:pPr>
      <w:ind w:right="-625"/>
    </w:pPr>
  </w:style>
  <w:style w:type="paragraph" w:customStyle="1" w:styleId="ConsPlusNormal">
    <w:name w:val="ConsPlusNormal"/>
    <w:link w:val="ConsPlusNormal1"/>
    <w:qFormat/>
    <w:rsid w:val="009B5390"/>
    <w:pPr>
      <w:widowControl w:val="0"/>
      <w:autoSpaceDE w:val="0"/>
      <w:autoSpaceDN w:val="0"/>
      <w:adjustRightInd w:val="0"/>
      <w:ind w:firstLine="720"/>
    </w:pPr>
    <w:rPr>
      <w:rFonts w:ascii="Arial" w:hAnsi="Arial" w:cs="Arial"/>
    </w:rPr>
  </w:style>
  <w:style w:type="paragraph" w:styleId="a5">
    <w:name w:val="Balloon Text"/>
    <w:basedOn w:val="a"/>
    <w:link w:val="a6"/>
    <w:uiPriority w:val="99"/>
    <w:rsid w:val="002C6FEF"/>
    <w:rPr>
      <w:rFonts w:ascii="Tahoma" w:hAnsi="Tahoma"/>
      <w:sz w:val="16"/>
      <w:szCs w:val="16"/>
      <w:lang/>
    </w:rPr>
  </w:style>
  <w:style w:type="character" w:styleId="a7">
    <w:name w:val="Hyperlink"/>
    <w:link w:val="11"/>
    <w:uiPriority w:val="99"/>
    <w:rsid w:val="009539B1"/>
    <w:rPr>
      <w:color w:val="0000FF"/>
      <w:u w:val="single"/>
    </w:rPr>
  </w:style>
  <w:style w:type="paragraph" w:customStyle="1" w:styleId="ListParagraph">
    <w:name w:val="List Paragraph"/>
    <w:basedOn w:val="a"/>
    <w:rsid w:val="00B31765"/>
    <w:pPr>
      <w:spacing w:after="200" w:line="276" w:lineRule="auto"/>
      <w:ind w:left="720"/>
    </w:pPr>
    <w:rPr>
      <w:rFonts w:ascii="Calibri" w:hAnsi="Calibri"/>
      <w:sz w:val="22"/>
      <w:szCs w:val="22"/>
      <w:lang w:eastAsia="en-US"/>
    </w:rPr>
  </w:style>
  <w:style w:type="character" w:customStyle="1" w:styleId="40">
    <w:name w:val="Заголовок 4 Знак"/>
    <w:link w:val="4"/>
    <w:uiPriority w:val="9"/>
    <w:rsid w:val="00314248"/>
    <w:rPr>
      <w:rFonts w:ascii="XO Thames" w:hAnsi="XO Thames"/>
      <w:b/>
      <w:color w:val="595959"/>
      <w:sz w:val="26"/>
      <w:lang/>
    </w:rPr>
  </w:style>
  <w:style w:type="character" w:customStyle="1" w:styleId="50">
    <w:name w:val="Заголовок 5 Знак"/>
    <w:link w:val="5"/>
    <w:uiPriority w:val="9"/>
    <w:rsid w:val="00314248"/>
    <w:rPr>
      <w:rFonts w:ascii="XO Thames" w:hAnsi="XO Thames"/>
      <w:b/>
      <w:color w:val="000000"/>
      <w:sz w:val="22"/>
      <w:lang/>
    </w:rPr>
  </w:style>
  <w:style w:type="character" w:customStyle="1" w:styleId="10">
    <w:name w:val="Заголовок 1 Знак"/>
    <w:link w:val="1"/>
    <w:uiPriority w:val="9"/>
    <w:locked/>
    <w:rsid w:val="00314248"/>
    <w:rPr>
      <w:sz w:val="28"/>
      <w:szCs w:val="24"/>
    </w:rPr>
  </w:style>
  <w:style w:type="character" w:customStyle="1" w:styleId="20">
    <w:name w:val="Заголовок 2 Знак"/>
    <w:link w:val="2"/>
    <w:uiPriority w:val="9"/>
    <w:locked/>
    <w:rsid w:val="00314248"/>
    <w:rPr>
      <w:b/>
      <w:bCs/>
      <w:sz w:val="28"/>
    </w:rPr>
  </w:style>
  <w:style w:type="character" w:customStyle="1" w:styleId="30">
    <w:name w:val="Заголовок 3 Знак"/>
    <w:link w:val="3"/>
    <w:uiPriority w:val="9"/>
    <w:locked/>
    <w:rsid w:val="00314248"/>
    <w:rPr>
      <w:b/>
      <w:bCs/>
      <w:sz w:val="28"/>
    </w:rPr>
  </w:style>
  <w:style w:type="character" w:customStyle="1" w:styleId="12">
    <w:name w:val="Обычный1"/>
    <w:rsid w:val="00314248"/>
    <w:rPr>
      <w:rFonts w:ascii="Arial" w:hAnsi="Arial"/>
      <w:sz w:val="20"/>
    </w:rPr>
  </w:style>
  <w:style w:type="paragraph" w:styleId="23">
    <w:name w:val="toc 2"/>
    <w:basedOn w:val="a"/>
    <w:next w:val="a"/>
    <w:link w:val="24"/>
    <w:rsid w:val="00314248"/>
    <w:pPr>
      <w:spacing w:after="200" w:line="276" w:lineRule="auto"/>
      <w:ind w:left="200"/>
    </w:pPr>
    <w:rPr>
      <w:rFonts w:ascii="Calibri" w:hAnsi="Calibri"/>
      <w:color w:val="000000"/>
      <w:sz w:val="22"/>
      <w:lang/>
    </w:rPr>
  </w:style>
  <w:style w:type="character" w:customStyle="1" w:styleId="24">
    <w:name w:val="Оглавление 2 Знак"/>
    <w:link w:val="23"/>
    <w:locked/>
    <w:rsid w:val="00314248"/>
    <w:rPr>
      <w:rFonts w:ascii="Calibri" w:hAnsi="Calibri"/>
      <w:color w:val="000000"/>
      <w:sz w:val="22"/>
    </w:rPr>
  </w:style>
  <w:style w:type="paragraph" w:styleId="41">
    <w:name w:val="toc 4"/>
    <w:basedOn w:val="a"/>
    <w:next w:val="a"/>
    <w:link w:val="42"/>
    <w:rsid w:val="00314248"/>
    <w:pPr>
      <w:spacing w:after="200" w:line="276" w:lineRule="auto"/>
      <w:ind w:left="600"/>
    </w:pPr>
    <w:rPr>
      <w:rFonts w:ascii="Calibri" w:hAnsi="Calibri"/>
      <w:color w:val="000000"/>
      <w:sz w:val="22"/>
      <w:lang/>
    </w:rPr>
  </w:style>
  <w:style w:type="character" w:customStyle="1" w:styleId="42">
    <w:name w:val="Оглавление 4 Знак"/>
    <w:link w:val="41"/>
    <w:locked/>
    <w:rsid w:val="00314248"/>
    <w:rPr>
      <w:rFonts w:ascii="Calibri" w:hAnsi="Calibri"/>
      <w:color w:val="000000"/>
      <w:sz w:val="22"/>
    </w:rPr>
  </w:style>
  <w:style w:type="paragraph" w:styleId="a8">
    <w:name w:val="footer"/>
    <w:basedOn w:val="a"/>
    <w:link w:val="a9"/>
    <w:uiPriority w:val="99"/>
    <w:rsid w:val="00314248"/>
    <w:pPr>
      <w:widowControl w:val="0"/>
      <w:tabs>
        <w:tab w:val="center" w:pos="4677"/>
        <w:tab w:val="right" w:pos="9355"/>
      </w:tabs>
    </w:pPr>
    <w:rPr>
      <w:rFonts w:ascii="Arial" w:hAnsi="Arial"/>
      <w:sz w:val="20"/>
      <w:lang/>
    </w:rPr>
  </w:style>
  <w:style w:type="character" w:customStyle="1" w:styleId="a9">
    <w:name w:val="Нижний колонтитул Знак"/>
    <w:link w:val="a8"/>
    <w:uiPriority w:val="99"/>
    <w:rsid w:val="00314248"/>
    <w:rPr>
      <w:rFonts w:ascii="Arial" w:hAnsi="Arial"/>
      <w:lang/>
    </w:rPr>
  </w:style>
  <w:style w:type="paragraph" w:styleId="6">
    <w:name w:val="toc 6"/>
    <w:basedOn w:val="a"/>
    <w:next w:val="a"/>
    <w:link w:val="60"/>
    <w:rsid w:val="00314248"/>
    <w:pPr>
      <w:spacing w:after="200" w:line="276" w:lineRule="auto"/>
      <w:ind w:left="1000"/>
    </w:pPr>
    <w:rPr>
      <w:rFonts w:ascii="Calibri" w:hAnsi="Calibri"/>
      <w:color w:val="000000"/>
      <w:sz w:val="22"/>
      <w:lang/>
    </w:rPr>
  </w:style>
  <w:style w:type="character" w:customStyle="1" w:styleId="60">
    <w:name w:val="Оглавление 6 Знак"/>
    <w:link w:val="6"/>
    <w:locked/>
    <w:rsid w:val="00314248"/>
    <w:rPr>
      <w:rFonts w:ascii="Calibri" w:hAnsi="Calibri"/>
      <w:color w:val="000000"/>
      <w:sz w:val="22"/>
    </w:rPr>
  </w:style>
  <w:style w:type="paragraph" w:styleId="7">
    <w:name w:val="toc 7"/>
    <w:basedOn w:val="a"/>
    <w:next w:val="a"/>
    <w:link w:val="70"/>
    <w:rsid w:val="00314248"/>
    <w:pPr>
      <w:spacing w:after="200" w:line="276" w:lineRule="auto"/>
      <w:ind w:left="1200"/>
    </w:pPr>
    <w:rPr>
      <w:rFonts w:ascii="Calibri" w:hAnsi="Calibri"/>
      <w:color w:val="000000"/>
      <w:sz w:val="22"/>
      <w:lang/>
    </w:rPr>
  </w:style>
  <w:style w:type="character" w:customStyle="1" w:styleId="70">
    <w:name w:val="Оглавление 7 Знак"/>
    <w:link w:val="7"/>
    <w:locked/>
    <w:rsid w:val="00314248"/>
    <w:rPr>
      <w:rFonts w:ascii="Calibri" w:hAnsi="Calibri"/>
      <w:color w:val="000000"/>
      <w:sz w:val="22"/>
    </w:rPr>
  </w:style>
  <w:style w:type="character" w:customStyle="1" w:styleId="ConsPlusNormal1">
    <w:name w:val="ConsPlusNormal1"/>
    <w:link w:val="ConsPlusNormal"/>
    <w:locked/>
    <w:rsid w:val="00314248"/>
    <w:rPr>
      <w:rFonts w:ascii="Arial" w:hAnsi="Arial" w:cs="Arial"/>
      <w:lang w:val="ru-RU" w:eastAsia="ru-RU" w:bidi="ar-SA"/>
    </w:rPr>
  </w:style>
  <w:style w:type="paragraph" w:customStyle="1" w:styleId="13">
    <w:name w:val="Основной шрифт абзаца1"/>
    <w:rsid w:val="00314248"/>
    <w:pPr>
      <w:spacing w:after="200" w:line="276" w:lineRule="auto"/>
    </w:pPr>
    <w:rPr>
      <w:rFonts w:ascii="Calibri" w:hAnsi="Calibri"/>
      <w:color w:val="000000"/>
      <w:sz w:val="22"/>
    </w:rPr>
  </w:style>
  <w:style w:type="paragraph" w:styleId="35">
    <w:name w:val="toc 3"/>
    <w:basedOn w:val="a"/>
    <w:next w:val="a"/>
    <w:link w:val="36"/>
    <w:rsid w:val="00314248"/>
    <w:pPr>
      <w:spacing w:after="200" w:line="276" w:lineRule="auto"/>
      <w:ind w:left="400"/>
    </w:pPr>
    <w:rPr>
      <w:rFonts w:ascii="Calibri" w:hAnsi="Calibri"/>
      <w:color w:val="000000"/>
      <w:sz w:val="22"/>
      <w:lang/>
    </w:rPr>
  </w:style>
  <w:style w:type="character" w:customStyle="1" w:styleId="36">
    <w:name w:val="Оглавление 3 Знак"/>
    <w:link w:val="35"/>
    <w:locked/>
    <w:rsid w:val="00314248"/>
    <w:rPr>
      <w:rFonts w:ascii="Calibri" w:hAnsi="Calibri"/>
      <w:color w:val="000000"/>
      <w:sz w:val="22"/>
    </w:rPr>
  </w:style>
  <w:style w:type="paragraph" w:customStyle="1" w:styleId="14">
    <w:name w:val="Знак сноски1"/>
    <w:basedOn w:val="13"/>
    <w:link w:val="aa"/>
    <w:uiPriority w:val="99"/>
    <w:rsid w:val="00314248"/>
    <w:rPr>
      <w:color w:val="auto"/>
      <w:sz w:val="20"/>
      <w:vertAlign w:val="superscript"/>
      <w:lang/>
    </w:rPr>
  </w:style>
  <w:style w:type="character" w:styleId="aa">
    <w:name w:val="footnote reference"/>
    <w:link w:val="14"/>
    <w:uiPriority w:val="99"/>
    <w:rsid w:val="00314248"/>
    <w:rPr>
      <w:rFonts w:ascii="Calibri" w:hAnsi="Calibri"/>
      <w:vertAlign w:val="superscript"/>
      <w:lang/>
    </w:rPr>
  </w:style>
  <w:style w:type="character" w:customStyle="1" w:styleId="a6">
    <w:name w:val="Текст выноски Знак"/>
    <w:link w:val="a5"/>
    <w:uiPriority w:val="99"/>
    <w:locked/>
    <w:rsid w:val="00314248"/>
    <w:rPr>
      <w:rFonts w:ascii="Tahoma" w:hAnsi="Tahoma" w:cs="Tahoma"/>
      <w:sz w:val="16"/>
      <w:szCs w:val="16"/>
    </w:rPr>
  </w:style>
  <w:style w:type="paragraph" w:styleId="ab">
    <w:name w:val="List Paragraph"/>
    <w:basedOn w:val="a"/>
    <w:link w:val="ac"/>
    <w:rsid w:val="00314248"/>
    <w:pPr>
      <w:widowControl w:val="0"/>
      <w:ind w:left="720"/>
      <w:contextualSpacing/>
    </w:pPr>
    <w:rPr>
      <w:rFonts w:ascii="Arial" w:hAnsi="Arial"/>
      <w:sz w:val="20"/>
      <w:lang/>
    </w:rPr>
  </w:style>
  <w:style w:type="character" w:customStyle="1" w:styleId="ac">
    <w:name w:val="Абзац списка Знак"/>
    <w:link w:val="ab"/>
    <w:locked/>
    <w:rsid w:val="00314248"/>
    <w:rPr>
      <w:rFonts w:ascii="Arial" w:hAnsi="Arial"/>
      <w:lang/>
    </w:rPr>
  </w:style>
  <w:style w:type="paragraph" w:customStyle="1" w:styleId="11">
    <w:name w:val="Гиперссылка1"/>
    <w:basedOn w:val="13"/>
    <w:link w:val="a7"/>
    <w:uiPriority w:val="99"/>
    <w:rsid w:val="00314248"/>
    <w:rPr>
      <w:rFonts w:ascii="Times New Roman" w:hAnsi="Times New Roman"/>
      <w:color w:val="0000FF"/>
      <w:sz w:val="20"/>
      <w:u w:val="single"/>
    </w:rPr>
  </w:style>
  <w:style w:type="paragraph" w:customStyle="1" w:styleId="Footnote">
    <w:name w:val="Footnote"/>
    <w:basedOn w:val="a"/>
    <w:link w:val="Footnote1"/>
    <w:rsid w:val="00314248"/>
    <w:pPr>
      <w:widowControl w:val="0"/>
    </w:pPr>
    <w:rPr>
      <w:rFonts w:ascii="Arial" w:hAnsi="Arial"/>
      <w:sz w:val="20"/>
      <w:lang/>
    </w:rPr>
  </w:style>
  <w:style w:type="character" w:customStyle="1" w:styleId="Footnote1">
    <w:name w:val="Footnote1"/>
    <w:link w:val="Footnote"/>
    <w:locked/>
    <w:rsid w:val="00314248"/>
    <w:rPr>
      <w:rFonts w:ascii="Arial" w:hAnsi="Arial"/>
      <w:lang/>
    </w:rPr>
  </w:style>
  <w:style w:type="paragraph" w:styleId="15">
    <w:name w:val="toc 1"/>
    <w:basedOn w:val="a"/>
    <w:next w:val="a"/>
    <w:link w:val="16"/>
    <w:rsid w:val="00314248"/>
    <w:pPr>
      <w:spacing w:after="200" w:line="276" w:lineRule="auto"/>
    </w:pPr>
    <w:rPr>
      <w:rFonts w:ascii="XO Thames" w:hAnsi="XO Thames"/>
      <w:b/>
      <w:sz w:val="20"/>
      <w:lang/>
    </w:rPr>
  </w:style>
  <w:style w:type="character" w:customStyle="1" w:styleId="16">
    <w:name w:val="Оглавление 1 Знак"/>
    <w:link w:val="15"/>
    <w:locked/>
    <w:rsid w:val="00314248"/>
    <w:rPr>
      <w:rFonts w:ascii="XO Thames" w:hAnsi="XO Thames"/>
      <w:b/>
      <w:lang/>
    </w:rPr>
  </w:style>
  <w:style w:type="paragraph" w:customStyle="1" w:styleId="HeaderandFooter">
    <w:name w:val="Header and Footer"/>
    <w:link w:val="HeaderandFooter1"/>
    <w:rsid w:val="00314248"/>
    <w:pPr>
      <w:spacing w:after="200" w:line="360" w:lineRule="auto"/>
    </w:pPr>
    <w:rPr>
      <w:rFonts w:ascii="XO Thames" w:hAnsi="XO Thames"/>
      <w:color w:val="000000"/>
      <w:sz w:val="22"/>
      <w:szCs w:val="22"/>
    </w:rPr>
  </w:style>
  <w:style w:type="character" w:customStyle="1" w:styleId="HeaderandFooter1">
    <w:name w:val="Header and Footer1"/>
    <w:link w:val="HeaderandFooter"/>
    <w:locked/>
    <w:rsid w:val="00314248"/>
    <w:rPr>
      <w:rFonts w:ascii="XO Thames" w:hAnsi="XO Thames"/>
      <w:color w:val="000000"/>
      <w:sz w:val="22"/>
      <w:szCs w:val="22"/>
      <w:lang w:bidi="ar-SA"/>
    </w:rPr>
  </w:style>
  <w:style w:type="paragraph" w:styleId="9">
    <w:name w:val="toc 9"/>
    <w:basedOn w:val="a"/>
    <w:next w:val="a"/>
    <w:link w:val="90"/>
    <w:rsid w:val="00314248"/>
    <w:pPr>
      <w:spacing w:after="200" w:line="276" w:lineRule="auto"/>
      <w:ind w:left="1600"/>
    </w:pPr>
    <w:rPr>
      <w:rFonts w:ascii="Calibri" w:hAnsi="Calibri"/>
      <w:color w:val="000000"/>
      <w:sz w:val="22"/>
      <w:lang/>
    </w:rPr>
  </w:style>
  <w:style w:type="character" w:customStyle="1" w:styleId="90">
    <w:name w:val="Оглавление 9 Знак"/>
    <w:link w:val="9"/>
    <w:locked/>
    <w:rsid w:val="00314248"/>
    <w:rPr>
      <w:rFonts w:ascii="Calibri" w:hAnsi="Calibri"/>
      <w:color w:val="000000"/>
      <w:sz w:val="22"/>
    </w:rPr>
  </w:style>
  <w:style w:type="paragraph" w:styleId="80">
    <w:name w:val="toc 8"/>
    <w:basedOn w:val="a"/>
    <w:next w:val="a"/>
    <w:link w:val="81"/>
    <w:rsid w:val="00314248"/>
    <w:pPr>
      <w:spacing w:after="200" w:line="276" w:lineRule="auto"/>
      <w:ind w:left="1400"/>
    </w:pPr>
    <w:rPr>
      <w:rFonts w:ascii="Calibri" w:hAnsi="Calibri"/>
      <w:color w:val="000000"/>
      <w:sz w:val="22"/>
      <w:lang/>
    </w:rPr>
  </w:style>
  <w:style w:type="character" w:customStyle="1" w:styleId="81">
    <w:name w:val="Оглавление 8 Знак"/>
    <w:link w:val="80"/>
    <w:locked/>
    <w:rsid w:val="00314248"/>
    <w:rPr>
      <w:rFonts w:ascii="Calibri" w:hAnsi="Calibri"/>
      <w:color w:val="000000"/>
      <w:sz w:val="22"/>
    </w:rPr>
  </w:style>
  <w:style w:type="paragraph" w:customStyle="1" w:styleId="ConsPlusNonformat">
    <w:name w:val="ConsPlusNonformat"/>
    <w:link w:val="ConsPlusNonformat1"/>
    <w:qFormat/>
    <w:rsid w:val="00314248"/>
    <w:pPr>
      <w:widowControl w:val="0"/>
    </w:pPr>
    <w:rPr>
      <w:rFonts w:ascii="Courier New" w:hAnsi="Courier New"/>
      <w:color w:val="000000"/>
      <w:sz w:val="22"/>
      <w:szCs w:val="22"/>
    </w:rPr>
  </w:style>
  <w:style w:type="character" w:customStyle="1" w:styleId="ConsPlusNonformat1">
    <w:name w:val="ConsPlusNonformat1"/>
    <w:link w:val="ConsPlusNonformat"/>
    <w:locked/>
    <w:rsid w:val="00314248"/>
    <w:rPr>
      <w:rFonts w:ascii="Courier New" w:hAnsi="Courier New"/>
      <w:color w:val="000000"/>
      <w:sz w:val="22"/>
      <w:szCs w:val="22"/>
      <w:lang w:bidi="ar-SA"/>
    </w:rPr>
  </w:style>
  <w:style w:type="character" w:customStyle="1" w:styleId="32">
    <w:name w:val="Основной текст с отступом 3 Знак"/>
    <w:link w:val="31"/>
    <w:uiPriority w:val="99"/>
    <w:locked/>
    <w:rsid w:val="00314248"/>
    <w:rPr>
      <w:color w:val="000000"/>
      <w:sz w:val="28"/>
      <w:szCs w:val="24"/>
    </w:rPr>
  </w:style>
  <w:style w:type="paragraph" w:styleId="51">
    <w:name w:val="toc 5"/>
    <w:basedOn w:val="a"/>
    <w:next w:val="a"/>
    <w:link w:val="52"/>
    <w:rsid w:val="00314248"/>
    <w:pPr>
      <w:spacing w:after="200" w:line="276" w:lineRule="auto"/>
      <w:ind w:left="800"/>
    </w:pPr>
    <w:rPr>
      <w:rFonts w:ascii="Calibri" w:hAnsi="Calibri"/>
      <w:color w:val="000000"/>
      <w:sz w:val="22"/>
      <w:lang/>
    </w:rPr>
  </w:style>
  <w:style w:type="character" w:customStyle="1" w:styleId="52">
    <w:name w:val="Оглавление 5 Знак"/>
    <w:link w:val="51"/>
    <w:locked/>
    <w:rsid w:val="00314248"/>
    <w:rPr>
      <w:rFonts w:ascii="Calibri" w:hAnsi="Calibri"/>
      <w:color w:val="000000"/>
      <w:sz w:val="22"/>
    </w:rPr>
  </w:style>
  <w:style w:type="paragraph" w:customStyle="1" w:styleId="ConsPlusCell">
    <w:name w:val="ConsPlusCell"/>
    <w:link w:val="ConsPlusCell1"/>
    <w:rsid w:val="00314248"/>
    <w:rPr>
      <w:rFonts w:ascii="Courier New" w:hAnsi="Courier New"/>
      <w:color w:val="000000"/>
      <w:sz w:val="22"/>
      <w:szCs w:val="22"/>
    </w:rPr>
  </w:style>
  <w:style w:type="character" w:customStyle="1" w:styleId="ConsPlusCell1">
    <w:name w:val="ConsPlusCell1"/>
    <w:link w:val="ConsPlusCell"/>
    <w:locked/>
    <w:rsid w:val="00314248"/>
    <w:rPr>
      <w:rFonts w:ascii="Courier New" w:hAnsi="Courier New"/>
      <w:color w:val="000000"/>
      <w:sz w:val="22"/>
      <w:szCs w:val="22"/>
      <w:lang w:bidi="ar-SA"/>
    </w:rPr>
  </w:style>
  <w:style w:type="paragraph" w:styleId="ad">
    <w:name w:val="header"/>
    <w:basedOn w:val="a"/>
    <w:link w:val="ae"/>
    <w:uiPriority w:val="99"/>
    <w:rsid w:val="00314248"/>
    <w:pPr>
      <w:widowControl w:val="0"/>
      <w:tabs>
        <w:tab w:val="center" w:pos="4677"/>
        <w:tab w:val="right" w:pos="9355"/>
      </w:tabs>
    </w:pPr>
    <w:rPr>
      <w:rFonts w:ascii="Arial" w:hAnsi="Arial"/>
      <w:sz w:val="20"/>
      <w:lang/>
    </w:rPr>
  </w:style>
  <w:style w:type="character" w:customStyle="1" w:styleId="ae">
    <w:name w:val="Верхний колонтитул Знак"/>
    <w:link w:val="ad"/>
    <w:uiPriority w:val="99"/>
    <w:rsid w:val="00314248"/>
    <w:rPr>
      <w:rFonts w:ascii="Arial" w:hAnsi="Arial"/>
      <w:lang/>
    </w:rPr>
  </w:style>
  <w:style w:type="paragraph" w:styleId="af">
    <w:name w:val="Subtitle"/>
    <w:basedOn w:val="a"/>
    <w:next w:val="a"/>
    <w:link w:val="af0"/>
    <w:uiPriority w:val="11"/>
    <w:qFormat/>
    <w:rsid w:val="00314248"/>
    <w:pPr>
      <w:spacing w:after="200" w:line="276" w:lineRule="auto"/>
    </w:pPr>
    <w:rPr>
      <w:rFonts w:ascii="XO Thames" w:hAnsi="XO Thames"/>
      <w:i/>
      <w:color w:val="616161"/>
      <w:sz w:val="24"/>
      <w:lang/>
    </w:rPr>
  </w:style>
  <w:style w:type="character" w:customStyle="1" w:styleId="af0">
    <w:name w:val="Подзаголовок Знак"/>
    <w:link w:val="af"/>
    <w:uiPriority w:val="11"/>
    <w:rsid w:val="00314248"/>
    <w:rPr>
      <w:rFonts w:ascii="XO Thames" w:hAnsi="XO Thames"/>
      <w:i/>
      <w:color w:val="616161"/>
      <w:sz w:val="24"/>
      <w:lang/>
    </w:rPr>
  </w:style>
  <w:style w:type="paragraph" w:customStyle="1" w:styleId="toc10">
    <w:name w:val="toc 10"/>
    <w:next w:val="a"/>
    <w:link w:val="toc101"/>
    <w:rsid w:val="00314248"/>
    <w:pPr>
      <w:spacing w:after="200" w:line="276" w:lineRule="auto"/>
      <w:ind w:left="1800"/>
    </w:pPr>
    <w:rPr>
      <w:rFonts w:ascii="Calibri" w:hAnsi="Calibri"/>
      <w:color w:val="000000"/>
      <w:sz w:val="22"/>
    </w:rPr>
  </w:style>
  <w:style w:type="character" w:customStyle="1" w:styleId="toc101">
    <w:name w:val="toc 101"/>
    <w:link w:val="toc10"/>
    <w:locked/>
    <w:rsid w:val="00314248"/>
    <w:rPr>
      <w:rFonts w:ascii="Calibri" w:hAnsi="Calibri"/>
      <w:color w:val="000000"/>
      <w:sz w:val="22"/>
      <w:lang w:bidi="ar-SA"/>
    </w:rPr>
  </w:style>
  <w:style w:type="paragraph" w:styleId="af1">
    <w:name w:val="Title"/>
    <w:basedOn w:val="a"/>
    <w:next w:val="a"/>
    <w:link w:val="af2"/>
    <w:uiPriority w:val="10"/>
    <w:qFormat/>
    <w:rsid w:val="00314248"/>
    <w:pPr>
      <w:spacing w:after="200" w:line="276" w:lineRule="auto"/>
    </w:pPr>
    <w:rPr>
      <w:rFonts w:ascii="XO Thames" w:hAnsi="XO Thames"/>
      <w:b/>
      <w:sz w:val="52"/>
      <w:lang/>
    </w:rPr>
  </w:style>
  <w:style w:type="character" w:customStyle="1" w:styleId="af2">
    <w:name w:val="Название Знак"/>
    <w:link w:val="af1"/>
    <w:uiPriority w:val="10"/>
    <w:rsid w:val="00314248"/>
    <w:rPr>
      <w:rFonts w:ascii="XO Thames" w:hAnsi="XO Thames"/>
      <w:b/>
      <w:sz w:val="52"/>
      <w:lang/>
    </w:rPr>
  </w:style>
  <w:style w:type="paragraph" w:customStyle="1" w:styleId="ConsPlusTitle">
    <w:name w:val="ConsPlusTitle"/>
    <w:link w:val="ConsPlusTitle1"/>
    <w:qFormat/>
    <w:rsid w:val="00314248"/>
    <w:pPr>
      <w:widowControl w:val="0"/>
    </w:pPr>
    <w:rPr>
      <w:b/>
      <w:sz w:val="24"/>
      <w:szCs w:val="22"/>
    </w:rPr>
  </w:style>
  <w:style w:type="character" w:customStyle="1" w:styleId="ConsPlusTitle1">
    <w:name w:val="ConsPlusTitle1"/>
    <w:link w:val="ConsPlusTitle"/>
    <w:locked/>
    <w:rsid w:val="00314248"/>
    <w:rPr>
      <w:b/>
      <w:sz w:val="24"/>
      <w:szCs w:val="22"/>
      <w:lang w:bidi="ar-SA"/>
    </w:rPr>
  </w:style>
  <w:style w:type="paragraph" w:styleId="af3">
    <w:name w:val="footnote text"/>
    <w:basedOn w:val="a"/>
    <w:link w:val="af4"/>
    <w:uiPriority w:val="99"/>
    <w:rsid w:val="00314248"/>
    <w:pPr>
      <w:suppressAutoHyphens/>
    </w:pPr>
    <w:rPr>
      <w:sz w:val="20"/>
      <w:lang w:eastAsia="ar-SA"/>
    </w:rPr>
  </w:style>
  <w:style w:type="character" w:customStyle="1" w:styleId="af4">
    <w:name w:val="Текст сноски Знак"/>
    <w:link w:val="af3"/>
    <w:uiPriority w:val="99"/>
    <w:rsid w:val="00314248"/>
    <w:rPr>
      <w:lang w:eastAsia="ar-SA"/>
    </w:rPr>
  </w:style>
  <w:style w:type="character" w:customStyle="1" w:styleId="UnresolvedMention">
    <w:name w:val="Unresolved Mention"/>
    <w:uiPriority w:val="99"/>
    <w:semiHidden/>
    <w:unhideWhenUsed/>
    <w:rsid w:val="00314248"/>
    <w:rPr>
      <w:rFonts w:cs="Times New Roman"/>
      <w:color w:val="605E5C"/>
      <w:shd w:val="clear" w:color="auto" w:fill="E1DFDD"/>
    </w:rPr>
  </w:style>
  <w:style w:type="character" w:styleId="af5">
    <w:name w:val="annotation reference"/>
    <w:uiPriority w:val="99"/>
    <w:unhideWhenUsed/>
    <w:rsid w:val="00314248"/>
    <w:rPr>
      <w:rFonts w:cs="Times New Roman"/>
      <w:sz w:val="16"/>
      <w:szCs w:val="16"/>
    </w:rPr>
  </w:style>
  <w:style w:type="paragraph" w:styleId="af6">
    <w:name w:val="annotation text"/>
    <w:basedOn w:val="a"/>
    <w:link w:val="af7"/>
    <w:uiPriority w:val="99"/>
    <w:unhideWhenUsed/>
    <w:rsid w:val="00314248"/>
    <w:pPr>
      <w:widowControl w:val="0"/>
    </w:pPr>
    <w:rPr>
      <w:rFonts w:ascii="Arial" w:hAnsi="Arial"/>
      <w:sz w:val="20"/>
      <w:lang/>
    </w:rPr>
  </w:style>
  <w:style w:type="character" w:customStyle="1" w:styleId="af7">
    <w:name w:val="Текст примечания Знак"/>
    <w:link w:val="af6"/>
    <w:uiPriority w:val="99"/>
    <w:rsid w:val="00314248"/>
    <w:rPr>
      <w:rFonts w:ascii="Arial" w:hAnsi="Arial"/>
      <w:lang/>
    </w:rPr>
  </w:style>
  <w:style w:type="paragraph" w:styleId="af8">
    <w:name w:val="annotation subject"/>
    <w:basedOn w:val="af6"/>
    <w:next w:val="af6"/>
    <w:link w:val="af9"/>
    <w:uiPriority w:val="99"/>
    <w:unhideWhenUsed/>
    <w:rsid w:val="00314248"/>
    <w:rPr>
      <w:b/>
      <w:bCs/>
    </w:rPr>
  </w:style>
  <w:style w:type="character" w:customStyle="1" w:styleId="af9">
    <w:name w:val="Тема примечания Знак"/>
    <w:link w:val="af8"/>
    <w:uiPriority w:val="99"/>
    <w:rsid w:val="00314248"/>
    <w:rPr>
      <w:rFonts w:ascii="Arial" w:hAnsi="Arial"/>
      <w:b/>
      <w:bCs/>
      <w:lang/>
    </w:rPr>
  </w:style>
  <w:style w:type="paragraph" w:styleId="HTML">
    <w:name w:val="HTML Preformatted"/>
    <w:basedOn w:val="a"/>
    <w:link w:val="HTML0"/>
    <w:uiPriority w:val="99"/>
    <w:unhideWhenUsed/>
    <w:rsid w:val="00314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rPr>
  </w:style>
  <w:style w:type="character" w:customStyle="1" w:styleId="HTML0">
    <w:name w:val="Стандартный HTML Знак"/>
    <w:link w:val="HTML"/>
    <w:uiPriority w:val="99"/>
    <w:rsid w:val="00314248"/>
    <w:rPr>
      <w:rFonts w:ascii="Courier New" w:hAnsi="Courier New"/>
      <w:lang/>
    </w:rPr>
  </w:style>
  <w:style w:type="paragraph" w:styleId="afa">
    <w:name w:val="endnote text"/>
    <w:basedOn w:val="a"/>
    <w:link w:val="afb"/>
    <w:uiPriority w:val="99"/>
    <w:unhideWhenUsed/>
    <w:rsid w:val="00314248"/>
    <w:pPr>
      <w:widowControl w:val="0"/>
    </w:pPr>
    <w:rPr>
      <w:rFonts w:ascii="Arial" w:hAnsi="Arial"/>
      <w:color w:val="000000"/>
      <w:sz w:val="20"/>
      <w:lang/>
    </w:rPr>
  </w:style>
  <w:style w:type="character" w:customStyle="1" w:styleId="afb">
    <w:name w:val="Текст концевой сноски Знак"/>
    <w:link w:val="afa"/>
    <w:uiPriority w:val="99"/>
    <w:rsid w:val="00314248"/>
    <w:rPr>
      <w:rFonts w:ascii="Arial" w:hAnsi="Arial"/>
      <w:color w:val="000000"/>
      <w:lang/>
    </w:rPr>
  </w:style>
  <w:style w:type="character" w:styleId="afc">
    <w:name w:val="endnote reference"/>
    <w:uiPriority w:val="99"/>
    <w:unhideWhenUsed/>
    <w:rsid w:val="00314248"/>
    <w:rPr>
      <w:vertAlign w:val="superscript"/>
    </w:rPr>
  </w:style>
  <w:style w:type="character" w:customStyle="1" w:styleId="34">
    <w:name w:val="Основной текст 3 Знак"/>
    <w:link w:val="33"/>
    <w:rsid w:val="007A7552"/>
    <w:rPr>
      <w:sz w:val="28"/>
    </w:rPr>
  </w:style>
  <w:style w:type="paragraph" w:customStyle="1" w:styleId="FORMATTEXT">
    <w:name w:val=".FORMATTEXT"/>
    <w:uiPriority w:val="99"/>
    <w:rsid w:val="00577857"/>
    <w:pPr>
      <w:widowControl w:val="0"/>
      <w:autoSpaceDE w:val="0"/>
      <w:autoSpaceDN w:val="0"/>
      <w:adjustRightInd w:val="0"/>
    </w:pPr>
    <w:rPr>
      <w:rFonts w:ascii="Arial" w:hAnsi="Arial" w:cs="Arial"/>
    </w:rPr>
  </w:style>
  <w:style w:type="paragraph" w:customStyle="1" w:styleId="HEADERTEXT">
    <w:name w:val=".HEADERTEXT"/>
    <w:uiPriority w:val="99"/>
    <w:rsid w:val="00577857"/>
    <w:pPr>
      <w:widowControl w:val="0"/>
      <w:autoSpaceDE w:val="0"/>
      <w:autoSpaceDN w:val="0"/>
      <w:adjustRightInd w:val="0"/>
    </w:pPr>
    <w:rPr>
      <w:rFonts w:ascii="Arial" w:hAnsi="Arial" w:cs="Arial"/>
      <w:color w:val="2B4279"/>
    </w:rPr>
  </w:style>
  <w:style w:type="paragraph" w:customStyle="1" w:styleId="Standard">
    <w:name w:val="Standard"/>
    <w:qFormat/>
    <w:rsid w:val="006658A4"/>
    <w:pPr>
      <w:suppressAutoHyphens/>
    </w:pPr>
    <w:rPr>
      <w:rFonts w:ascii="Tempora LGC Uni" w:eastAsia="Droid Sans Fallback" w:hAnsi="Tempora LGC Uni" w:cs="FreeSans"/>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72307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91;&#1084;&#1082;-&#1082;&#1091;&#1088;&#1089;&#1082;.&#1088;&#1092;/" TargetMode="External"/><Relationship Id="rId13" Type="http://schemas.openxmlformats.org/officeDocument/2006/relationships/hyperlink" Target="https://login.consultant.ru/link/?req=doc&amp;base=LAW&amp;n=495001&amp;dst=10117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14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639"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95001&amp;dst=100632" TargetMode="External"/><Relationship Id="rId10" Type="http://schemas.openxmlformats.org/officeDocument/2006/relationships/hyperlink" Target="https://login.consultant.ru/link/?req=doc&amp;base=LAW&amp;n=495001&amp;dst=100637"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1410" TargetMode="External"/><Relationship Id="rId14" Type="http://schemas.openxmlformats.org/officeDocument/2006/relationships/hyperlink" Target="https://login.consultant.ru/link/?req=doc&amp;base=LAW&amp;n=495001&amp;dst=1007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C23DE-D927-4F89-B4B9-24A7BAE4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12034</Words>
  <Characters>68594</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mf rt</Company>
  <LinksUpToDate>false</LinksUpToDate>
  <CharactersWithSpaces>80468</CharactersWithSpaces>
  <SharedDoc>false</SharedDoc>
  <HLinks>
    <vt:vector size="66" baseType="variant">
      <vt:variant>
        <vt:i4>3801186</vt:i4>
      </vt:variant>
      <vt:variant>
        <vt:i4>30</vt:i4>
      </vt:variant>
      <vt:variant>
        <vt:i4>0</vt:i4>
      </vt:variant>
      <vt:variant>
        <vt:i4>5</vt:i4>
      </vt:variant>
      <vt:variant>
        <vt:lpwstr>https://login.consultant.ru/link/?req=doc&amp;base=RZB&amp;n=495001&amp;dst=100632</vt:lpwstr>
      </vt:variant>
      <vt:variant>
        <vt:lpwstr/>
      </vt:variant>
      <vt:variant>
        <vt:i4>3473534</vt:i4>
      </vt:variant>
      <vt:variant>
        <vt:i4>27</vt:i4>
      </vt:variant>
      <vt:variant>
        <vt:i4>0</vt:i4>
      </vt:variant>
      <vt:variant>
        <vt:i4>5</vt:i4>
      </vt:variant>
      <vt:variant>
        <vt:lpwstr>https://login.consultant.ru/link/?req=doc&amp;base=LAW&amp;n=495001&amp;dst=100747</vt:lpwstr>
      </vt:variant>
      <vt:variant>
        <vt:lpwstr/>
      </vt:variant>
      <vt:variant>
        <vt:i4>3211388</vt:i4>
      </vt:variant>
      <vt:variant>
        <vt:i4>24</vt:i4>
      </vt:variant>
      <vt:variant>
        <vt:i4>0</vt:i4>
      </vt:variant>
      <vt:variant>
        <vt:i4>5</vt:i4>
      </vt:variant>
      <vt:variant>
        <vt:lpwstr>https://login.consultant.ru/link/?req=doc&amp;base=LAW&amp;n=495001&amp;dst=101175</vt:lpwstr>
      </vt:variant>
      <vt:variant>
        <vt:lpwstr/>
      </vt:variant>
      <vt:variant>
        <vt:i4>3342458</vt:i4>
      </vt:variant>
      <vt:variant>
        <vt:i4>21</vt:i4>
      </vt:variant>
      <vt:variant>
        <vt:i4>0</vt:i4>
      </vt:variant>
      <vt:variant>
        <vt:i4>5</vt:i4>
      </vt:variant>
      <vt:variant>
        <vt:lpwstr>https://login.consultant.ru/link/?req=doc&amp;base=LAW&amp;n=495001&amp;dst=101412</vt:lpwstr>
      </vt:variant>
      <vt:variant>
        <vt:lpwstr/>
      </vt:variant>
      <vt:variant>
        <vt:i4>3801209</vt:i4>
      </vt:variant>
      <vt:variant>
        <vt:i4>18</vt:i4>
      </vt:variant>
      <vt:variant>
        <vt:i4>0</vt:i4>
      </vt:variant>
      <vt:variant>
        <vt:i4>5</vt:i4>
      </vt:variant>
      <vt:variant>
        <vt:lpwstr>https://login.consultant.ru/link/?req=doc&amp;base=LAW&amp;n=495001&amp;dst=100639</vt:lpwstr>
      </vt:variant>
      <vt:variant>
        <vt:lpwstr/>
      </vt:variant>
      <vt:variant>
        <vt:i4>3407993</vt:i4>
      </vt:variant>
      <vt:variant>
        <vt:i4>15</vt:i4>
      </vt:variant>
      <vt:variant>
        <vt:i4>0</vt:i4>
      </vt:variant>
      <vt:variant>
        <vt:i4>5</vt:i4>
      </vt:variant>
      <vt:variant>
        <vt:lpwstr>https://login.consultant.ru/link/?req=doc&amp;base=LAW&amp;n=495001&amp;dst=100637</vt:lpwstr>
      </vt:variant>
      <vt:variant>
        <vt:lpwstr/>
      </vt:variant>
      <vt:variant>
        <vt:i4>3211386</vt:i4>
      </vt:variant>
      <vt:variant>
        <vt:i4>12</vt:i4>
      </vt:variant>
      <vt:variant>
        <vt:i4>0</vt:i4>
      </vt:variant>
      <vt:variant>
        <vt:i4>5</vt:i4>
      </vt:variant>
      <vt:variant>
        <vt:lpwstr>https://login.consultant.ru/link/?req=doc&amp;base=LAW&amp;n=495001&amp;dst=101410</vt:lpwstr>
      </vt:variant>
      <vt:variant>
        <vt:lpwstr/>
      </vt:variant>
      <vt:variant>
        <vt:i4>6815801</vt:i4>
      </vt:variant>
      <vt:variant>
        <vt:i4>9</vt:i4>
      </vt:variant>
      <vt:variant>
        <vt:i4>0</vt:i4>
      </vt:variant>
      <vt:variant>
        <vt:i4>5</vt:i4>
      </vt:variant>
      <vt:variant>
        <vt:lpwstr>https://умк-курск.рф/</vt:lpwstr>
      </vt:variant>
      <vt:variant>
        <vt:lpwstr/>
      </vt:variant>
      <vt:variant>
        <vt:i4>5570562</vt:i4>
      </vt:variant>
      <vt:variant>
        <vt:i4>6</vt:i4>
      </vt:variant>
      <vt:variant>
        <vt:i4>0</vt:i4>
      </vt:variant>
      <vt:variant>
        <vt:i4>5</vt:i4>
      </vt:variant>
      <vt:variant>
        <vt:lpwstr/>
      </vt:variant>
      <vt:variant>
        <vt:lpwstr>Par48</vt:lpwstr>
      </vt:variant>
      <vt:variant>
        <vt:i4>5570562</vt:i4>
      </vt:variant>
      <vt:variant>
        <vt:i4>3</vt:i4>
      </vt:variant>
      <vt:variant>
        <vt:i4>0</vt:i4>
      </vt:variant>
      <vt:variant>
        <vt:i4>5</vt:i4>
      </vt:variant>
      <vt:variant>
        <vt:lpwstr/>
      </vt:variant>
      <vt:variant>
        <vt:lpwstr>Par46</vt:lpwstr>
      </vt:variant>
      <vt:variant>
        <vt:i4>393288</vt:i4>
      </vt:variant>
      <vt:variant>
        <vt:i4>0</vt:i4>
      </vt:variant>
      <vt:variant>
        <vt:i4>0</vt:i4>
      </vt:variant>
      <vt:variant>
        <vt:i4>5</vt:i4>
      </vt:variant>
      <vt:variant>
        <vt:lpwstr>kodeks://link/d?nd=565415215&amp;point=mark=0000000000000000000000000000000000000000000000000064U0IK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user-mf</dc:creator>
  <cp:lastModifiedBy>1</cp:lastModifiedBy>
  <cp:revision>2</cp:revision>
  <cp:lastPrinted>2026-03-31T06:44:00Z</cp:lastPrinted>
  <dcterms:created xsi:type="dcterms:W3CDTF">2026-03-31T06:44:00Z</dcterms:created>
  <dcterms:modified xsi:type="dcterms:W3CDTF">2026-03-31T06:44:00Z</dcterms:modified>
</cp:coreProperties>
</file>