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14:paraId="65854248" w14:textId="77777777" w:rsidTr="0014341F">
        <w:trPr>
          <w:trHeight w:hRule="exact" w:val="1531"/>
        </w:trPr>
        <w:tc>
          <w:tcPr>
            <w:tcW w:w="4253" w:type="dxa"/>
            <w:vAlign w:val="center"/>
          </w:tcPr>
          <w:p w14:paraId="3902BAC0" w14:textId="77777777"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14:paraId="38C330D7" w14:textId="77777777"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14:paraId="333580D2" w14:textId="77777777"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269BD487" w14:textId="77777777" w:rsidR="00AA1E2E" w:rsidRPr="0014341F" w:rsidRDefault="00AA1E2E" w:rsidP="00AA1E2E"/>
        </w:tc>
        <w:tc>
          <w:tcPr>
            <w:tcW w:w="1418" w:type="dxa"/>
          </w:tcPr>
          <w:p w14:paraId="43350986" w14:textId="77777777" w:rsidR="008B4254" w:rsidRDefault="00E702EA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073DDD92" wp14:editId="6B69DAD1">
                  <wp:extent cx="718185" cy="7067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14:paraId="64BB2249" w14:textId="77777777"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14:paraId="7A1F24BB" w14:textId="77777777"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14:paraId="17D10E73" w14:textId="77777777"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4A2416A3" w14:textId="77777777" w:rsidR="00AA1E2E" w:rsidRPr="0014341F" w:rsidRDefault="00AA1E2E" w:rsidP="00AA1E2E"/>
        </w:tc>
      </w:tr>
    </w:tbl>
    <w:p w14:paraId="444CA08B" w14:textId="77777777"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14:paraId="4AB7CCE9" w14:textId="77777777" w:rsidR="007D414D" w:rsidRPr="007402DB" w:rsidRDefault="003868B2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 w14:anchorId="56FC6748"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14:paraId="1C3860E6" w14:textId="77777777" w:rsidTr="00CF7DA6">
        <w:tc>
          <w:tcPr>
            <w:tcW w:w="2268" w:type="dxa"/>
            <w:vAlign w:val="bottom"/>
          </w:tcPr>
          <w:p w14:paraId="083CED60" w14:textId="77777777"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14:paraId="246B307A" w14:textId="77777777"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3F2F7F6D" w14:textId="77777777"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14:paraId="6742F7A2" w14:textId="77777777" w:rsidTr="00731474">
        <w:tc>
          <w:tcPr>
            <w:tcW w:w="2268" w:type="dxa"/>
            <w:tcBorders>
              <w:bottom w:val="single" w:sz="4" w:space="0" w:color="auto"/>
            </w:tcBorders>
          </w:tcPr>
          <w:p w14:paraId="39EA2B66" w14:textId="77777777"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14:paraId="678FCBB5" w14:textId="77777777"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14:paraId="1286CEED" w14:textId="77777777"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8BD0A5A" w14:textId="77777777" w:rsidR="00494669" w:rsidRDefault="00494669" w:rsidP="00A87942">
            <w:pPr>
              <w:pStyle w:val="Noeeu1"/>
            </w:pPr>
          </w:p>
        </w:tc>
      </w:tr>
    </w:tbl>
    <w:p w14:paraId="0F22F2FF" w14:textId="77777777" w:rsidR="00444AC9" w:rsidRDefault="00444AC9" w:rsidP="00282165">
      <w:pPr>
        <w:pStyle w:val="10"/>
        <w:ind w:left="284" w:firstLine="709"/>
        <w:rPr>
          <w:lang w:val="en-US"/>
        </w:rPr>
      </w:pPr>
    </w:p>
    <w:tbl>
      <w:tblPr>
        <w:tblStyle w:val="a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E702EA" w14:paraId="3E163D1E" w14:textId="77777777" w:rsidTr="00E702EA">
        <w:tc>
          <w:tcPr>
            <w:tcW w:w="5069" w:type="dxa"/>
            <w:hideMark/>
          </w:tcPr>
          <w:p w14:paraId="4AD0DEC0" w14:textId="77777777" w:rsidR="00E702EA" w:rsidRDefault="00E702EA" w:rsidP="000470F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4D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hyperlink r:id="rId8" w:history="1">
              <w:r w:rsidR="0082104D" w:rsidRPr="0082104D">
                <w:rPr>
                  <w:rFonts w:ascii="Times New Roman" w:hAnsi="Times New Roman"/>
                  <w:sz w:val="28"/>
                  <w:szCs w:val="28"/>
                </w:rPr>
                <w:t>Положени</w:t>
              </w:r>
            </w:hyperlink>
            <w:r w:rsidR="0082104D" w:rsidRPr="0082104D">
              <w:rPr>
                <w:rFonts w:ascii="Times New Roman" w:hAnsi="Times New Roman"/>
                <w:sz w:val="28"/>
                <w:szCs w:val="28"/>
              </w:rPr>
              <w:t>е о Комиссии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      </w:r>
            <w:r w:rsidR="0082104D">
              <w:rPr>
                <w:rFonts w:ascii="Times New Roman" w:hAnsi="Times New Roman"/>
                <w:sz w:val="28"/>
                <w:szCs w:val="28"/>
              </w:rPr>
              <w:t xml:space="preserve">, утвержденное </w:t>
            </w:r>
            <w:r w:rsidRPr="0082104D">
              <w:rPr>
                <w:rFonts w:ascii="Times New Roman" w:hAnsi="Times New Roman"/>
                <w:sz w:val="28"/>
                <w:szCs w:val="28"/>
              </w:rPr>
              <w:t>приказ</w:t>
            </w:r>
            <w:r w:rsidR="0082104D">
              <w:rPr>
                <w:rFonts w:ascii="Times New Roman" w:hAnsi="Times New Roman"/>
                <w:sz w:val="28"/>
                <w:szCs w:val="28"/>
              </w:rPr>
              <w:t>ом</w:t>
            </w:r>
            <w:r w:rsidRPr="0082104D">
              <w:rPr>
                <w:rFonts w:ascii="Times New Roman" w:hAnsi="Times New Roman"/>
                <w:sz w:val="28"/>
                <w:szCs w:val="28"/>
              </w:rPr>
              <w:t xml:space="preserve"> Министерства финансов Республики Татарстан от 25.05.2016 № 11-60 </w:t>
            </w:r>
            <w:r w:rsidRPr="0082104D">
              <w:rPr>
                <w:rFonts w:ascii="Times New Roman" w:hAnsi="Times New Roman"/>
                <w:sz w:val="28"/>
                <w:szCs w:val="28"/>
              </w:rPr>
              <w:br/>
              <w:t>«О Комиссии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      </w:r>
          </w:p>
        </w:tc>
        <w:tc>
          <w:tcPr>
            <w:tcW w:w="5069" w:type="dxa"/>
          </w:tcPr>
          <w:p w14:paraId="49FE5BD8" w14:textId="77777777" w:rsidR="00E702EA" w:rsidRDefault="00E702EA" w:rsidP="000470FB">
            <w:pPr>
              <w:suppressAutoHyphens/>
              <w:spacing w:line="288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63384F5" w14:textId="77777777" w:rsidR="00E702EA" w:rsidRDefault="00E702EA" w:rsidP="000470FB">
      <w:pPr>
        <w:suppressAutoHyphens/>
        <w:spacing w:line="288" w:lineRule="auto"/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31809BC6" w14:textId="77777777" w:rsidR="00E702EA" w:rsidRDefault="00E702EA" w:rsidP="000470FB">
      <w:pPr>
        <w:suppressAutoHyphens/>
        <w:spacing w:line="288" w:lineRule="auto"/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DE4BCA5" w14:textId="77777777" w:rsidR="00E702EA" w:rsidRDefault="00E702EA" w:rsidP="000470FB">
      <w:pPr>
        <w:widowControl w:val="0"/>
        <w:suppressAutoHyphens/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  <w:r>
        <w:rPr>
          <w:spacing w:val="60"/>
          <w:sz w:val="28"/>
          <w:szCs w:val="28"/>
        </w:rPr>
        <w:t>Приказываю</w:t>
      </w:r>
      <w:r>
        <w:rPr>
          <w:sz w:val="28"/>
          <w:szCs w:val="28"/>
        </w:rPr>
        <w:t>:</w:t>
      </w:r>
    </w:p>
    <w:p w14:paraId="3B25C4E2" w14:textId="77777777" w:rsidR="00E702EA" w:rsidRDefault="00E702EA" w:rsidP="000470FB">
      <w:pPr>
        <w:widowControl w:val="0"/>
        <w:suppressAutoHyphens/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</w:p>
    <w:p w14:paraId="32FEDBC2" w14:textId="35C1D0F9" w:rsidR="00E702EA" w:rsidRPr="0082104D" w:rsidRDefault="00E702EA" w:rsidP="003868B2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2104D">
        <w:rPr>
          <w:sz w:val="28"/>
          <w:szCs w:val="28"/>
        </w:rPr>
        <w:t xml:space="preserve">Внести в </w:t>
      </w:r>
      <w:hyperlink r:id="rId9" w:history="1">
        <w:r w:rsidR="0082104D" w:rsidRPr="0082104D">
          <w:rPr>
            <w:sz w:val="28"/>
            <w:szCs w:val="28"/>
          </w:rPr>
          <w:t>Положени</w:t>
        </w:r>
      </w:hyperlink>
      <w:r w:rsidR="0082104D" w:rsidRPr="0082104D">
        <w:rPr>
          <w:sz w:val="28"/>
          <w:szCs w:val="28"/>
        </w:rPr>
        <w:t xml:space="preserve">е о Комиссии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утвержденное </w:t>
      </w:r>
      <w:r w:rsidRPr="0082104D">
        <w:rPr>
          <w:sz w:val="28"/>
          <w:szCs w:val="28"/>
        </w:rPr>
        <w:t>приказ</w:t>
      </w:r>
      <w:r w:rsidR="0082104D" w:rsidRPr="0082104D">
        <w:rPr>
          <w:sz w:val="28"/>
          <w:szCs w:val="28"/>
        </w:rPr>
        <w:t>ом</w:t>
      </w:r>
      <w:r w:rsidRPr="0082104D">
        <w:rPr>
          <w:sz w:val="28"/>
          <w:szCs w:val="28"/>
        </w:rPr>
        <w:t xml:space="preserve"> Министерства финансов Республики Татарстан от 25.05.2016 </w:t>
      </w:r>
      <w:r w:rsidRPr="0082104D">
        <w:rPr>
          <w:sz w:val="28"/>
          <w:szCs w:val="28"/>
        </w:rPr>
        <w:br/>
        <w:t xml:space="preserve">№ 11-60 «О Комиссии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интересов» </w:t>
      </w:r>
      <w:r w:rsidRPr="0082104D">
        <w:rPr>
          <w:sz w:val="28"/>
        </w:rPr>
        <w:t xml:space="preserve">(с изменениями, внесенными приказами Министерства финансов Республики Татарстан от 21.03.2018 № 11-35, от </w:t>
      </w:r>
      <w:r w:rsidRPr="0082104D">
        <w:rPr>
          <w:sz w:val="28"/>
          <w:szCs w:val="28"/>
        </w:rPr>
        <w:t xml:space="preserve">07.04.2023 № 11-28, от 28.08.2023 № 11-92, от 20.06.2024 № 11-50, </w:t>
      </w:r>
      <w:r w:rsidR="000B0318">
        <w:rPr>
          <w:sz w:val="28"/>
          <w:szCs w:val="28"/>
        </w:rPr>
        <w:t xml:space="preserve">от </w:t>
      </w:r>
      <w:r w:rsidR="0082104D">
        <w:rPr>
          <w:sz w:val="28"/>
          <w:szCs w:val="28"/>
        </w:rPr>
        <w:t xml:space="preserve">25.03.2025 </w:t>
      </w:r>
      <w:r w:rsidR="000B0318">
        <w:rPr>
          <w:sz w:val="28"/>
          <w:szCs w:val="28"/>
        </w:rPr>
        <w:br/>
      </w:r>
      <w:r w:rsidR="0082104D">
        <w:rPr>
          <w:sz w:val="28"/>
          <w:szCs w:val="28"/>
        </w:rPr>
        <w:t xml:space="preserve">№ 11-51, </w:t>
      </w:r>
      <w:r w:rsidRPr="0082104D">
        <w:rPr>
          <w:sz w:val="28"/>
          <w:szCs w:val="28"/>
        </w:rPr>
        <w:t>от 20.06.2025 № 11-114)</w:t>
      </w:r>
      <w:r w:rsidR="000B0318">
        <w:rPr>
          <w:sz w:val="28"/>
          <w:szCs w:val="28"/>
        </w:rPr>
        <w:t>,</w:t>
      </w:r>
      <w:r w:rsidRPr="0082104D">
        <w:rPr>
          <w:rFonts w:eastAsia="Calibri"/>
          <w:sz w:val="28"/>
          <w:szCs w:val="28"/>
          <w:lang w:eastAsia="en-US"/>
        </w:rPr>
        <w:t xml:space="preserve"> </w:t>
      </w:r>
      <w:r w:rsidRPr="0082104D">
        <w:rPr>
          <w:sz w:val="28"/>
          <w:szCs w:val="28"/>
        </w:rPr>
        <w:t>следующие изменения:</w:t>
      </w:r>
    </w:p>
    <w:p w14:paraId="76416A27" w14:textId="77777777" w:rsidR="00484390" w:rsidRPr="00484390" w:rsidRDefault="00484390" w:rsidP="003868B2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484390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2.1 </w:t>
      </w:r>
      <w:r w:rsidRPr="00484390">
        <w:rPr>
          <w:sz w:val="28"/>
          <w:szCs w:val="28"/>
        </w:rPr>
        <w:t>изложить в следующей редакции:</w:t>
      </w:r>
    </w:p>
    <w:p w14:paraId="469261B7" w14:textId="244B4284" w:rsidR="00484390" w:rsidRPr="00E57D0C" w:rsidRDefault="00484390" w:rsidP="003868B2">
      <w:pPr>
        <w:spacing w:line="288" w:lineRule="auto"/>
        <w:ind w:firstLine="709"/>
        <w:jc w:val="both"/>
        <w:rPr>
          <w:sz w:val="28"/>
          <w:szCs w:val="28"/>
        </w:rPr>
      </w:pPr>
      <w:r w:rsidRPr="00484390">
        <w:rPr>
          <w:sz w:val="28"/>
          <w:szCs w:val="28"/>
        </w:rPr>
        <w:t>«</w:t>
      </w:r>
      <w:r w:rsidRPr="00E57D0C">
        <w:rPr>
          <w:sz w:val="28"/>
          <w:szCs w:val="28"/>
        </w:rPr>
        <w:t xml:space="preserve">2.1. </w:t>
      </w:r>
      <w:r w:rsidR="00A46CCF" w:rsidRPr="00E57D0C">
        <w:rPr>
          <w:sz w:val="28"/>
          <w:szCs w:val="28"/>
        </w:rPr>
        <w:t xml:space="preserve">Состав Комиссии утверждается приказом Министерства. </w:t>
      </w:r>
      <w:r w:rsidR="00A55211" w:rsidRPr="00E57D0C">
        <w:rPr>
          <w:sz w:val="28"/>
          <w:szCs w:val="28"/>
        </w:rPr>
        <w:t xml:space="preserve">Комиссия образуется в составе </w:t>
      </w:r>
      <w:r w:rsidRPr="00E57D0C">
        <w:rPr>
          <w:sz w:val="28"/>
          <w:szCs w:val="28"/>
        </w:rPr>
        <w:t>председател</w:t>
      </w:r>
      <w:r w:rsidR="00A55211" w:rsidRPr="00E57D0C">
        <w:rPr>
          <w:sz w:val="28"/>
          <w:szCs w:val="28"/>
        </w:rPr>
        <w:t>я</w:t>
      </w:r>
      <w:r w:rsidRPr="00E57D0C">
        <w:rPr>
          <w:sz w:val="28"/>
          <w:szCs w:val="28"/>
        </w:rPr>
        <w:t xml:space="preserve"> Комиссии, заместител</w:t>
      </w:r>
      <w:r w:rsidR="00A55211" w:rsidRPr="00E57D0C">
        <w:rPr>
          <w:sz w:val="28"/>
          <w:szCs w:val="28"/>
        </w:rPr>
        <w:t xml:space="preserve">я </w:t>
      </w:r>
      <w:r w:rsidR="00A55211" w:rsidRPr="00E57D0C">
        <w:rPr>
          <w:sz w:val="28"/>
          <w:szCs w:val="28"/>
        </w:rPr>
        <w:t>председателя Комиссии</w:t>
      </w:r>
      <w:r w:rsidRPr="00E57D0C">
        <w:rPr>
          <w:sz w:val="28"/>
          <w:szCs w:val="28"/>
        </w:rPr>
        <w:t>,</w:t>
      </w:r>
      <w:r w:rsidR="00E57D0C" w:rsidRPr="00E57D0C">
        <w:rPr>
          <w:sz w:val="28"/>
          <w:szCs w:val="28"/>
        </w:rPr>
        <w:t xml:space="preserve"> </w:t>
      </w:r>
      <w:r w:rsidR="00E57D0C" w:rsidRPr="00E57D0C">
        <w:rPr>
          <w:sz w:val="28"/>
          <w:szCs w:val="28"/>
        </w:rPr>
        <w:t xml:space="preserve">назначаемых министром (лицом, исполняющим его обязанности) (далее </w:t>
      </w:r>
      <w:r w:rsidR="00E457CE">
        <w:rPr>
          <w:sz w:val="28"/>
          <w:szCs w:val="28"/>
        </w:rPr>
        <w:t>–</w:t>
      </w:r>
      <w:r w:rsidR="00E57D0C" w:rsidRPr="00E57D0C">
        <w:rPr>
          <w:sz w:val="28"/>
          <w:szCs w:val="28"/>
        </w:rPr>
        <w:t xml:space="preserve"> министр) из числа членов комиссии, замещающих должности государственной службы в Министерстве,</w:t>
      </w:r>
      <w:r w:rsidR="00E57D0C" w:rsidRPr="00E57D0C">
        <w:rPr>
          <w:sz w:val="28"/>
          <w:szCs w:val="28"/>
        </w:rPr>
        <w:t xml:space="preserve"> </w:t>
      </w:r>
      <w:r w:rsidRPr="00E57D0C">
        <w:rPr>
          <w:sz w:val="28"/>
          <w:szCs w:val="28"/>
        </w:rPr>
        <w:t>секретар</w:t>
      </w:r>
      <w:r w:rsidR="00E57D0C" w:rsidRPr="00E57D0C">
        <w:rPr>
          <w:sz w:val="28"/>
          <w:szCs w:val="28"/>
        </w:rPr>
        <w:t>я</w:t>
      </w:r>
      <w:r w:rsidRPr="00E57D0C">
        <w:rPr>
          <w:sz w:val="28"/>
          <w:szCs w:val="28"/>
        </w:rPr>
        <w:t xml:space="preserve"> и член</w:t>
      </w:r>
      <w:r w:rsidR="00110ECE">
        <w:rPr>
          <w:sz w:val="28"/>
          <w:szCs w:val="28"/>
        </w:rPr>
        <w:t>ов</w:t>
      </w:r>
      <w:r w:rsidRPr="00E57D0C">
        <w:rPr>
          <w:sz w:val="28"/>
          <w:szCs w:val="28"/>
        </w:rPr>
        <w:t xml:space="preserve">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Комиссии.»;</w:t>
      </w:r>
    </w:p>
    <w:p w14:paraId="78BB7395" w14:textId="77777777" w:rsidR="00484390" w:rsidRPr="00484390" w:rsidRDefault="00484390" w:rsidP="003868B2">
      <w:pPr>
        <w:overflowPunct w:val="0"/>
        <w:autoSpaceDE w:val="0"/>
        <w:autoSpaceDN w:val="0"/>
        <w:adjustRightInd w:val="0"/>
        <w:spacing w:line="288" w:lineRule="auto"/>
        <w:ind w:firstLine="709"/>
        <w:jc w:val="both"/>
        <w:textAlignment w:val="baseline"/>
        <w:rPr>
          <w:sz w:val="28"/>
          <w:szCs w:val="28"/>
        </w:rPr>
      </w:pPr>
      <w:r w:rsidRPr="00484390">
        <w:rPr>
          <w:sz w:val="28"/>
          <w:szCs w:val="28"/>
        </w:rPr>
        <w:t xml:space="preserve">подпункт «а» пункта </w:t>
      </w:r>
      <w:r>
        <w:rPr>
          <w:sz w:val="28"/>
          <w:szCs w:val="28"/>
        </w:rPr>
        <w:t>2.2</w:t>
      </w:r>
      <w:r w:rsidRPr="00484390">
        <w:rPr>
          <w:sz w:val="28"/>
          <w:szCs w:val="28"/>
        </w:rPr>
        <w:t xml:space="preserve"> изложить в следующей редакции:</w:t>
      </w:r>
    </w:p>
    <w:p w14:paraId="4A4E0D9E" w14:textId="32B61664" w:rsidR="00484390" w:rsidRPr="0025602A" w:rsidRDefault="00484390" w:rsidP="003868B2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25602A">
        <w:rPr>
          <w:sz w:val="28"/>
          <w:szCs w:val="28"/>
        </w:rPr>
        <w:t>«а) первый заместитель министра – директор Департамента казначейства Министерства (председатель Комиссии), лицо, замещающее должность государственной службы в Министерстве (заместитель председателя Комиссии),</w:t>
      </w:r>
      <w:r w:rsidR="00D820D0" w:rsidRPr="0025602A">
        <w:rPr>
          <w:sz w:val="28"/>
          <w:szCs w:val="28"/>
        </w:rPr>
        <w:t xml:space="preserve"> </w:t>
      </w:r>
      <w:r w:rsidR="0025602A" w:rsidRPr="0025602A">
        <w:rPr>
          <w:sz w:val="28"/>
          <w:szCs w:val="28"/>
        </w:rPr>
        <w:t>должностное лицо отдела кадров и государственной службы Министерства, ответственное за работу по профилактике коррупционных и иных правонарушений (секретарь Комиссии)</w:t>
      </w:r>
      <w:r w:rsidRPr="0025602A">
        <w:rPr>
          <w:sz w:val="28"/>
          <w:szCs w:val="28"/>
        </w:rPr>
        <w:t xml:space="preserve">, </w:t>
      </w:r>
      <w:r w:rsidR="00D820D0" w:rsidRPr="0025602A">
        <w:rPr>
          <w:sz w:val="28"/>
          <w:szCs w:val="28"/>
        </w:rPr>
        <w:t xml:space="preserve">начальник отдела кадров и государственной службы Министерства, начальник юридического отдела </w:t>
      </w:r>
      <w:r w:rsidR="00923D14" w:rsidRPr="0025602A">
        <w:rPr>
          <w:sz w:val="28"/>
          <w:szCs w:val="28"/>
        </w:rPr>
        <w:t>Министерства</w:t>
      </w:r>
      <w:r w:rsidR="00923D14" w:rsidRPr="0025602A">
        <w:rPr>
          <w:sz w:val="28"/>
          <w:szCs w:val="28"/>
        </w:rPr>
        <w:t xml:space="preserve"> </w:t>
      </w:r>
      <w:r w:rsidR="00D820D0" w:rsidRPr="0025602A">
        <w:rPr>
          <w:sz w:val="28"/>
          <w:szCs w:val="28"/>
        </w:rPr>
        <w:t xml:space="preserve">и </w:t>
      </w:r>
      <w:r w:rsidR="009B6EFF" w:rsidRPr="0025602A">
        <w:rPr>
          <w:sz w:val="28"/>
          <w:szCs w:val="28"/>
        </w:rPr>
        <w:t xml:space="preserve">государственные служащие </w:t>
      </w:r>
      <w:r w:rsidRPr="0025602A">
        <w:rPr>
          <w:sz w:val="28"/>
          <w:szCs w:val="28"/>
        </w:rPr>
        <w:t xml:space="preserve">других подразделений Министерства, определяемые Министром;». </w:t>
      </w:r>
    </w:p>
    <w:p w14:paraId="21CEF356" w14:textId="7029BDD2" w:rsidR="00A95BD9" w:rsidRPr="0025602A" w:rsidRDefault="00A95BD9" w:rsidP="003868B2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25602A">
        <w:rPr>
          <w:sz w:val="28"/>
          <w:szCs w:val="28"/>
        </w:rPr>
        <w:t>в подпункте «б» пункта 3.1 слова «в отдел кадров» заменить словами «в отдел кадров и государственной службы»;</w:t>
      </w:r>
    </w:p>
    <w:p w14:paraId="106B11A0" w14:textId="243E85D1" w:rsidR="008501A6" w:rsidRDefault="00A95BD9" w:rsidP="003868B2">
      <w:pPr>
        <w:pStyle w:val="10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Pr="00484390">
        <w:rPr>
          <w:szCs w:val="28"/>
        </w:rPr>
        <w:t>пункт</w:t>
      </w:r>
      <w:r>
        <w:rPr>
          <w:szCs w:val="28"/>
          <w:lang w:val="ru-RU"/>
        </w:rPr>
        <w:t>е</w:t>
      </w:r>
      <w:r w:rsidRPr="00484390">
        <w:rPr>
          <w:szCs w:val="28"/>
        </w:rPr>
        <w:t xml:space="preserve"> </w:t>
      </w:r>
      <w:r>
        <w:rPr>
          <w:szCs w:val="28"/>
        </w:rPr>
        <w:t>3.</w:t>
      </w:r>
      <w:r>
        <w:rPr>
          <w:szCs w:val="28"/>
          <w:lang w:val="ru-RU"/>
        </w:rPr>
        <w:t>2</w:t>
      </w:r>
      <w:r>
        <w:rPr>
          <w:szCs w:val="28"/>
        </w:rPr>
        <w:t xml:space="preserve"> </w:t>
      </w:r>
      <w:r w:rsidRPr="00895341">
        <w:rPr>
          <w:szCs w:val="28"/>
        </w:rPr>
        <w:t>слова «</w:t>
      </w:r>
      <w:r>
        <w:rPr>
          <w:szCs w:val="28"/>
        </w:rPr>
        <w:t>в отдел кадров</w:t>
      </w:r>
      <w:r w:rsidRPr="00895341">
        <w:rPr>
          <w:szCs w:val="28"/>
        </w:rPr>
        <w:t xml:space="preserve">» заменить словами </w:t>
      </w:r>
      <w:r>
        <w:rPr>
          <w:szCs w:val="28"/>
        </w:rPr>
        <w:t xml:space="preserve">«в </w:t>
      </w:r>
      <w:r w:rsidRPr="00895341">
        <w:rPr>
          <w:szCs w:val="28"/>
        </w:rPr>
        <w:t>отдел кадров и государственной службы</w:t>
      </w:r>
      <w:r>
        <w:rPr>
          <w:szCs w:val="28"/>
        </w:rPr>
        <w:t>»;</w:t>
      </w:r>
    </w:p>
    <w:p w14:paraId="5BE8B609" w14:textId="74FDD90C" w:rsidR="00A95BD9" w:rsidRDefault="00A95BD9" w:rsidP="003868B2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84390">
        <w:rPr>
          <w:sz w:val="28"/>
          <w:szCs w:val="28"/>
        </w:rPr>
        <w:t>подпункт</w:t>
      </w:r>
      <w:r>
        <w:rPr>
          <w:sz w:val="28"/>
          <w:szCs w:val="28"/>
        </w:rPr>
        <w:t>е</w:t>
      </w:r>
      <w:r w:rsidRPr="00484390">
        <w:rPr>
          <w:sz w:val="28"/>
          <w:szCs w:val="28"/>
        </w:rPr>
        <w:t xml:space="preserve"> «</w:t>
      </w:r>
      <w:r>
        <w:rPr>
          <w:sz w:val="28"/>
          <w:szCs w:val="28"/>
        </w:rPr>
        <w:t>б</w:t>
      </w:r>
      <w:r w:rsidRPr="00484390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 xml:space="preserve">3.5 </w:t>
      </w:r>
      <w:r w:rsidRPr="00895341">
        <w:rPr>
          <w:sz w:val="28"/>
          <w:szCs w:val="28"/>
        </w:rPr>
        <w:t>слова «</w:t>
      </w:r>
      <w:r>
        <w:rPr>
          <w:sz w:val="28"/>
          <w:szCs w:val="28"/>
        </w:rPr>
        <w:t>в отдел кадров</w:t>
      </w:r>
      <w:r w:rsidRPr="00895341">
        <w:rPr>
          <w:sz w:val="28"/>
          <w:szCs w:val="28"/>
        </w:rPr>
        <w:t xml:space="preserve">» заменить словами </w:t>
      </w:r>
      <w:r>
        <w:rPr>
          <w:sz w:val="28"/>
          <w:szCs w:val="28"/>
        </w:rPr>
        <w:t xml:space="preserve">«в </w:t>
      </w:r>
      <w:r w:rsidRPr="00895341">
        <w:rPr>
          <w:sz w:val="28"/>
          <w:szCs w:val="28"/>
        </w:rPr>
        <w:t>отдел кадров и государственной службы</w:t>
      </w:r>
      <w:r>
        <w:rPr>
          <w:sz w:val="28"/>
          <w:szCs w:val="28"/>
        </w:rPr>
        <w:t>»;</w:t>
      </w:r>
    </w:p>
    <w:p w14:paraId="5ADE4172" w14:textId="44908F45" w:rsidR="00DD2B89" w:rsidRPr="00960945" w:rsidRDefault="00DD2B89" w:rsidP="003868B2">
      <w:pPr>
        <w:pStyle w:val="10"/>
        <w:ind w:firstLine="709"/>
        <w:jc w:val="both"/>
        <w:rPr>
          <w:szCs w:val="28"/>
          <w:lang w:val="ru-RU"/>
        </w:rPr>
      </w:pPr>
      <w:r>
        <w:rPr>
          <w:szCs w:val="28"/>
        </w:rPr>
        <w:t xml:space="preserve">в </w:t>
      </w:r>
      <w:r w:rsidRPr="00484390">
        <w:rPr>
          <w:szCs w:val="28"/>
        </w:rPr>
        <w:t>пункт</w:t>
      </w:r>
      <w:r>
        <w:rPr>
          <w:szCs w:val="28"/>
          <w:lang w:val="ru-RU"/>
        </w:rPr>
        <w:t>е</w:t>
      </w:r>
      <w:r w:rsidRPr="00484390">
        <w:rPr>
          <w:szCs w:val="28"/>
        </w:rPr>
        <w:t xml:space="preserve"> </w:t>
      </w:r>
      <w:r>
        <w:rPr>
          <w:szCs w:val="28"/>
        </w:rPr>
        <w:t>3.</w:t>
      </w:r>
      <w:r>
        <w:rPr>
          <w:szCs w:val="28"/>
          <w:lang w:val="ru-RU"/>
        </w:rPr>
        <w:t>31</w:t>
      </w:r>
      <w:r>
        <w:rPr>
          <w:szCs w:val="28"/>
        </w:rPr>
        <w:t xml:space="preserve"> </w:t>
      </w:r>
      <w:r w:rsidRPr="00895341">
        <w:rPr>
          <w:szCs w:val="28"/>
        </w:rPr>
        <w:t>слова «</w:t>
      </w:r>
      <w:r>
        <w:rPr>
          <w:szCs w:val="28"/>
        </w:rPr>
        <w:t>отдел</w:t>
      </w:r>
      <w:r>
        <w:rPr>
          <w:szCs w:val="28"/>
          <w:lang w:val="ru-RU"/>
        </w:rPr>
        <w:t>ом</w:t>
      </w:r>
      <w:r>
        <w:rPr>
          <w:szCs w:val="28"/>
        </w:rPr>
        <w:t xml:space="preserve"> кадров</w:t>
      </w:r>
      <w:r w:rsidRPr="00895341">
        <w:rPr>
          <w:szCs w:val="28"/>
        </w:rPr>
        <w:t xml:space="preserve">» заменить словами </w:t>
      </w:r>
      <w:r>
        <w:rPr>
          <w:szCs w:val="28"/>
        </w:rPr>
        <w:t>«</w:t>
      </w:r>
      <w:r w:rsidRPr="00DD2B89">
        <w:rPr>
          <w:szCs w:val="28"/>
        </w:rPr>
        <w:t xml:space="preserve"> </w:t>
      </w:r>
      <w:r>
        <w:rPr>
          <w:szCs w:val="28"/>
        </w:rPr>
        <w:t>отдел</w:t>
      </w:r>
      <w:r>
        <w:rPr>
          <w:szCs w:val="28"/>
          <w:lang w:val="ru-RU"/>
        </w:rPr>
        <w:t>ом</w:t>
      </w:r>
      <w:r>
        <w:rPr>
          <w:szCs w:val="28"/>
        </w:rPr>
        <w:t xml:space="preserve"> кадров</w:t>
      </w:r>
      <w:r w:rsidRPr="00895341">
        <w:rPr>
          <w:szCs w:val="28"/>
        </w:rPr>
        <w:t xml:space="preserve"> и государственной службы</w:t>
      </w:r>
      <w:r>
        <w:rPr>
          <w:szCs w:val="28"/>
        </w:rPr>
        <w:t>»</w:t>
      </w:r>
      <w:r w:rsidR="00960945">
        <w:rPr>
          <w:szCs w:val="28"/>
          <w:lang w:val="ru-RU"/>
        </w:rPr>
        <w:t>.</w:t>
      </w:r>
    </w:p>
    <w:p w14:paraId="497C963F" w14:textId="77777777" w:rsidR="00DD2B89" w:rsidRPr="00DD2B89" w:rsidRDefault="00DD2B89" w:rsidP="00C939E9">
      <w:pPr>
        <w:suppressAutoHyphens/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x-none"/>
        </w:rPr>
      </w:pPr>
    </w:p>
    <w:p w14:paraId="0DA05BA6" w14:textId="77777777" w:rsidR="00A95BD9" w:rsidRPr="00D2534E" w:rsidRDefault="00A95BD9" w:rsidP="00C939E9">
      <w:pPr>
        <w:pStyle w:val="10"/>
        <w:jc w:val="both"/>
        <w:rPr>
          <w:rFonts w:eastAsia="Calibri"/>
          <w:szCs w:val="28"/>
          <w:lang w:val="ru-RU" w:eastAsia="en-US"/>
        </w:rPr>
      </w:pPr>
    </w:p>
    <w:p w14:paraId="768FD727" w14:textId="77777777" w:rsidR="00160CFD" w:rsidRDefault="00E702EA" w:rsidP="008501A6">
      <w:pPr>
        <w:pStyle w:val="10"/>
        <w:rPr>
          <w:lang w:val="en-US"/>
        </w:rPr>
      </w:pPr>
      <w:r>
        <w:rPr>
          <w:rFonts w:eastAsia="Calibri"/>
          <w:szCs w:val="28"/>
          <w:lang w:eastAsia="en-US"/>
        </w:rPr>
        <w:t xml:space="preserve">Министр                                                                         </w:t>
      </w:r>
      <w:r w:rsidR="008501A6">
        <w:rPr>
          <w:rFonts w:eastAsia="Calibri"/>
          <w:szCs w:val="28"/>
          <w:lang w:val="ru-RU" w:eastAsia="en-US"/>
        </w:rPr>
        <w:t xml:space="preserve">                        </w:t>
      </w:r>
      <w:proofErr w:type="spellStart"/>
      <w:r>
        <w:rPr>
          <w:szCs w:val="28"/>
        </w:rPr>
        <w:t>М.Д.Файзрахманов</w:t>
      </w:r>
      <w:proofErr w:type="spellEnd"/>
    </w:p>
    <w:sectPr w:rsidR="00160CFD" w:rsidSect="00C558C0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27330" w14:textId="77777777" w:rsidR="00E12D07" w:rsidRDefault="00E12D07">
      <w:r>
        <w:separator/>
      </w:r>
    </w:p>
  </w:endnote>
  <w:endnote w:type="continuationSeparator" w:id="0">
    <w:p w14:paraId="59CFF43A" w14:textId="77777777" w:rsidR="00E12D07" w:rsidRDefault="00E1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3099A" w14:textId="77777777" w:rsidR="00E12D07" w:rsidRDefault="00E12D07">
      <w:r>
        <w:separator/>
      </w:r>
    </w:p>
  </w:footnote>
  <w:footnote w:type="continuationSeparator" w:id="0">
    <w:p w14:paraId="2A50CDF6" w14:textId="77777777" w:rsidR="00E12D07" w:rsidRDefault="00E12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AFC42" w14:textId="77777777" w:rsidR="003E5C09" w:rsidRPr="00AA117F" w:rsidRDefault="003E5C0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D820D0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14:paraId="14CC4D1E" w14:textId="77777777" w:rsidR="003E5C09" w:rsidRDefault="003E5C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2EA"/>
    <w:rsid w:val="00006A09"/>
    <w:rsid w:val="000108C2"/>
    <w:rsid w:val="000470FB"/>
    <w:rsid w:val="00051CD7"/>
    <w:rsid w:val="00057354"/>
    <w:rsid w:val="00094464"/>
    <w:rsid w:val="000A114F"/>
    <w:rsid w:val="000B0318"/>
    <w:rsid w:val="000B1577"/>
    <w:rsid w:val="000D6EDE"/>
    <w:rsid w:val="000D76F8"/>
    <w:rsid w:val="000E7321"/>
    <w:rsid w:val="00110ECE"/>
    <w:rsid w:val="00111C94"/>
    <w:rsid w:val="00123BD0"/>
    <w:rsid w:val="001313B5"/>
    <w:rsid w:val="00133170"/>
    <w:rsid w:val="0014341F"/>
    <w:rsid w:val="00160CFD"/>
    <w:rsid w:val="00161D0F"/>
    <w:rsid w:val="00184496"/>
    <w:rsid w:val="001B016C"/>
    <w:rsid w:val="001C11EA"/>
    <w:rsid w:val="001D6C47"/>
    <w:rsid w:val="00237B18"/>
    <w:rsid w:val="0024424F"/>
    <w:rsid w:val="0025602A"/>
    <w:rsid w:val="002609FF"/>
    <w:rsid w:val="00270E02"/>
    <w:rsid w:val="00282165"/>
    <w:rsid w:val="00286D3A"/>
    <w:rsid w:val="002910A4"/>
    <w:rsid w:val="002A567D"/>
    <w:rsid w:val="002B1DDC"/>
    <w:rsid w:val="002B4205"/>
    <w:rsid w:val="002C6C85"/>
    <w:rsid w:val="002C77F1"/>
    <w:rsid w:val="002E4431"/>
    <w:rsid w:val="002F4CA9"/>
    <w:rsid w:val="003069C1"/>
    <w:rsid w:val="003156AB"/>
    <w:rsid w:val="00316B9D"/>
    <w:rsid w:val="0034310E"/>
    <w:rsid w:val="0034357E"/>
    <w:rsid w:val="00347A73"/>
    <w:rsid w:val="003633E1"/>
    <w:rsid w:val="00366F51"/>
    <w:rsid w:val="00366FC9"/>
    <w:rsid w:val="0037039C"/>
    <w:rsid w:val="003868B2"/>
    <w:rsid w:val="00393AE5"/>
    <w:rsid w:val="003A7614"/>
    <w:rsid w:val="003B15CB"/>
    <w:rsid w:val="003D76FD"/>
    <w:rsid w:val="003E4176"/>
    <w:rsid w:val="003E5C09"/>
    <w:rsid w:val="003F4D50"/>
    <w:rsid w:val="003F6140"/>
    <w:rsid w:val="00401D85"/>
    <w:rsid w:val="00404CB6"/>
    <w:rsid w:val="004130C7"/>
    <w:rsid w:val="004152F7"/>
    <w:rsid w:val="00416D60"/>
    <w:rsid w:val="004200D8"/>
    <w:rsid w:val="0042762D"/>
    <w:rsid w:val="00440A02"/>
    <w:rsid w:val="00444AC9"/>
    <w:rsid w:val="00444C02"/>
    <w:rsid w:val="00477809"/>
    <w:rsid w:val="00484390"/>
    <w:rsid w:val="00494669"/>
    <w:rsid w:val="00496EBC"/>
    <w:rsid w:val="004A5037"/>
    <w:rsid w:val="004C0782"/>
    <w:rsid w:val="004C792E"/>
    <w:rsid w:val="004D2385"/>
    <w:rsid w:val="004F3FC8"/>
    <w:rsid w:val="005055CC"/>
    <w:rsid w:val="00505968"/>
    <w:rsid w:val="005062D4"/>
    <w:rsid w:val="00515D15"/>
    <w:rsid w:val="00527371"/>
    <w:rsid w:val="0053661D"/>
    <w:rsid w:val="00557C29"/>
    <w:rsid w:val="005643BF"/>
    <w:rsid w:val="005758C3"/>
    <w:rsid w:val="0058015B"/>
    <w:rsid w:val="005A0150"/>
    <w:rsid w:val="005A446A"/>
    <w:rsid w:val="005A5A52"/>
    <w:rsid w:val="005C0CC1"/>
    <w:rsid w:val="005F6024"/>
    <w:rsid w:val="00607202"/>
    <w:rsid w:val="00610427"/>
    <w:rsid w:val="00613B4E"/>
    <w:rsid w:val="0062333E"/>
    <w:rsid w:val="00637B68"/>
    <w:rsid w:val="006456CA"/>
    <w:rsid w:val="00687A43"/>
    <w:rsid w:val="00696576"/>
    <w:rsid w:val="006A5700"/>
    <w:rsid w:val="006B71AD"/>
    <w:rsid w:val="006B7205"/>
    <w:rsid w:val="006C4EE3"/>
    <w:rsid w:val="006C77D2"/>
    <w:rsid w:val="006F2022"/>
    <w:rsid w:val="00702929"/>
    <w:rsid w:val="00715134"/>
    <w:rsid w:val="007216F0"/>
    <w:rsid w:val="00731474"/>
    <w:rsid w:val="007402DB"/>
    <w:rsid w:val="007411C3"/>
    <w:rsid w:val="007421BA"/>
    <w:rsid w:val="007971B2"/>
    <w:rsid w:val="007B3B1C"/>
    <w:rsid w:val="007D08B9"/>
    <w:rsid w:val="007D3FAA"/>
    <w:rsid w:val="007D414D"/>
    <w:rsid w:val="0082104D"/>
    <w:rsid w:val="008272CC"/>
    <w:rsid w:val="008310A1"/>
    <w:rsid w:val="008501A6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B4254"/>
    <w:rsid w:val="008E199E"/>
    <w:rsid w:val="008F709A"/>
    <w:rsid w:val="00907BFD"/>
    <w:rsid w:val="009104EA"/>
    <w:rsid w:val="00915278"/>
    <w:rsid w:val="00923D14"/>
    <w:rsid w:val="00960945"/>
    <w:rsid w:val="009670E6"/>
    <w:rsid w:val="0097551A"/>
    <w:rsid w:val="00975647"/>
    <w:rsid w:val="00982CC7"/>
    <w:rsid w:val="009A0C80"/>
    <w:rsid w:val="009A52C8"/>
    <w:rsid w:val="009B382E"/>
    <w:rsid w:val="009B6EFF"/>
    <w:rsid w:val="009E45DB"/>
    <w:rsid w:val="00A143F3"/>
    <w:rsid w:val="00A14B2B"/>
    <w:rsid w:val="00A27F9E"/>
    <w:rsid w:val="00A37075"/>
    <w:rsid w:val="00A46CCF"/>
    <w:rsid w:val="00A55211"/>
    <w:rsid w:val="00A643AB"/>
    <w:rsid w:val="00A87942"/>
    <w:rsid w:val="00A95BD9"/>
    <w:rsid w:val="00AA117F"/>
    <w:rsid w:val="00AA1E2E"/>
    <w:rsid w:val="00AB32E0"/>
    <w:rsid w:val="00AC02EA"/>
    <w:rsid w:val="00AC3CCA"/>
    <w:rsid w:val="00AD0D03"/>
    <w:rsid w:val="00B05F8A"/>
    <w:rsid w:val="00B111BC"/>
    <w:rsid w:val="00B16467"/>
    <w:rsid w:val="00B239B9"/>
    <w:rsid w:val="00B249BB"/>
    <w:rsid w:val="00B41A57"/>
    <w:rsid w:val="00B53FB1"/>
    <w:rsid w:val="00B55FAA"/>
    <w:rsid w:val="00B61A72"/>
    <w:rsid w:val="00B667CA"/>
    <w:rsid w:val="00B66DE2"/>
    <w:rsid w:val="00B91E79"/>
    <w:rsid w:val="00BC7A0B"/>
    <w:rsid w:val="00BE130A"/>
    <w:rsid w:val="00BF240B"/>
    <w:rsid w:val="00C268B9"/>
    <w:rsid w:val="00C4105E"/>
    <w:rsid w:val="00C46867"/>
    <w:rsid w:val="00C558C0"/>
    <w:rsid w:val="00C72F1C"/>
    <w:rsid w:val="00C85607"/>
    <w:rsid w:val="00C858B4"/>
    <w:rsid w:val="00C915FF"/>
    <w:rsid w:val="00C939E9"/>
    <w:rsid w:val="00C97748"/>
    <w:rsid w:val="00CA0FFE"/>
    <w:rsid w:val="00CA7357"/>
    <w:rsid w:val="00CB0B5F"/>
    <w:rsid w:val="00CD2CB6"/>
    <w:rsid w:val="00CD4580"/>
    <w:rsid w:val="00CE0970"/>
    <w:rsid w:val="00CE3E77"/>
    <w:rsid w:val="00CF0BF6"/>
    <w:rsid w:val="00CF7DA6"/>
    <w:rsid w:val="00D2534E"/>
    <w:rsid w:val="00D820D0"/>
    <w:rsid w:val="00D8504C"/>
    <w:rsid w:val="00D906B7"/>
    <w:rsid w:val="00D94027"/>
    <w:rsid w:val="00DB58BC"/>
    <w:rsid w:val="00DC2D9A"/>
    <w:rsid w:val="00DD2B89"/>
    <w:rsid w:val="00DD6385"/>
    <w:rsid w:val="00DF30BC"/>
    <w:rsid w:val="00E12D07"/>
    <w:rsid w:val="00E12D28"/>
    <w:rsid w:val="00E20E4E"/>
    <w:rsid w:val="00E266F6"/>
    <w:rsid w:val="00E365B2"/>
    <w:rsid w:val="00E457CE"/>
    <w:rsid w:val="00E53105"/>
    <w:rsid w:val="00E566B0"/>
    <w:rsid w:val="00E57D0C"/>
    <w:rsid w:val="00E62270"/>
    <w:rsid w:val="00E702EA"/>
    <w:rsid w:val="00E84D1F"/>
    <w:rsid w:val="00E90B27"/>
    <w:rsid w:val="00E93B69"/>
    <w:rsid w:val="00EA33F8"/>
    <w:rsid w:val="00ED3C18"/>
    <w:rsid w:val="00F06AB5"/>
    <w:rsid w:val="00F24A98"/>
    <w:rsid w:val="00F4036D"/>
    <w:rsid w:val="00F56591"/>
    <w:rsid w:val="00F752F8"/>
    <w:rsid w:val="00F91897"/>
    <w:rsid w:val="00F93075"/>
    <w:rsid w:val="00F941BA"/>
    <w:rsid w:val="00FA755F"/>
    <w:rsid w:val="00FC1E2F"/>
    <w:rsid w:val="00FC41CD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178D6F"/>
  <w15:chartTrackingRefBased/>
  <w15:docId w15:val="{1AA9732B-B6D5-45AF-A02E-34077933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E702E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styleId="ae">
    <w:name w:val="Table Grid"/>
    <w:basedOn w:val="a1"/>
    <w:uiPriority w:val="39"/>
    <w:rsid w:val="00E702E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55486&amp;dst=10001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55486&amp;dst=10001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cevIA\Desktop\&#1048;&#1079;&#1084;.%20&#1074;%20&#1087;&#1088;&#1080;&#1082;&#1072;&#1079;%20&#1087;&#1086;%20&#1082;&#1086;&#1085;&#1092;&#1083;.%20202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B8C21-D079-4CBF-9050-AD6529F1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Изм. в приказ по конфл. 2026.dot</Template>
  <TotalTime>2</TotalTime>
  <Pages>2</Pages>
  <Words>345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Старцев Игорь Анатольевич</dc:creator>
  <cp:keywords/>
  <dc:description/>
  <cp:lastModifiedBy>Елена Куракина</cp:lastModifiedBy>
  <cp:revision>3</cp:revision>
  <cp:lastPrinted>2026-04-03T09:17:00Z</cp:lastPrinted>
  <dcterms:created xsi:type="dcterms:W3CDTF">2026-04-03T09:25:00Z</dcterms:created>
  <dcterms:modified xsi:type="dcterms:W3CDTF">2026-04-03T09:25:00Z</dcterms:modified>
</cp:coreProperties>
</file>