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5F0906" w:rsidRDefault="005F0906">
      <w:pPr>
        <w:spacing w:after="0" w:line="288" w:lineRule="auto"/>
        <w:jc w:val="right"/>
        <w:rPr>
          <w:rFonts w:ascii="Times New Roman" w:eastAsia="Times New Roman" w:hAnsi="Times New Roman" w:cs="Times New Roman"/>
          <w:sz w:val="31"/>
          <w:szCs w:val="31"/>
          <w:highlight w:val="white"/>
        </w:rPr>
      </w:pPr>
    </w:p>
    <w:p w:rsidR="005F0906" w:rsidRDefault="005F0906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23" w:rsidRDefault="00070261" w:rsidP="00741423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741423" w:rsidRPr="0074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Набережночелнинского </w:t>
      </w:r>
    </w:p>
    <w:p w:rsidR="005F0906" w:rsidRDefault="00741423" w:rsidP="00741423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парка «Мастер»</w:t>
      </w:r>
    </w:p>
    <w:p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объектов промышленной инфраструктуры Республики Татарстан Кабинет Министров Республики Татарстан ПОСТАНАВЛЯЕТ:</w:t>
      </w:r>
    </w:p>
    <w:p w:rsidR="005F0906" w:rsidRDefault="005F0906" w:rsidP="00BC2A8D">
      <w:p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 w:rsidP="0069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предложение Министерства экономики Республики Татарстан</w:t>
      </w:r>
      <w:r w:rsid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на территории муниципального образования г</w:t>
      </w:r>
      <w:r w:rsid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225E" w:rsidRPr="00FE225E">
        <w:t xml:space="preserve"> </w:t>
      </w:r>
      <w:r w:rsidR="00FE225E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5E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 промышленного парка «Мастер»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429" w:rsidRPr="00697A4D" w:rsidRDefault="008121AE" w:rsidP="00697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E9009E" w:rsidRP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A4D" w:rsidRPr="00FE2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управляющей компании создаваемого </w:t>
      </w:r>
      <w:r w:rsidR="00697A4D" w:rsidRPr="0069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 промышленного парка «Мастер»</w:t>
      </w:r>
      <w:r w:rsidR="00E90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906" w:rsidRDefault="00070261" w:rsidP="00697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Министерство экономики Республики Татарстан.</w:t>
      </w:r>
    </w:p>
    <w:p w:rsidR="005F0906" w:rsidRDefault="005F0906" w:rsidP="00BC2A8D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5F0906" w:rsidP="00BC2A8D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103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416"/>
      </w:tblGrid>
      <w:tr w:rsidR="005F0906" w:rsidTr="008121AE">
        <w:tc>
          <w:tcPr>
            <w:tcW w:w="4961" w:type="dxa"/>
          </w:tcPr>
          <w:p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:rsidR="005F0906" w:rsidRDefault="00070261" w:rsidP="00BC2A8D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416" w:type="dxa"/>
          </w:tcPr>
          <w:p w:rsidR="005F0906" w:rsidRDefault="005F0906" w:rsidP="00BC2A8D">
            <w:pPr>
              <w:ind w:left="-142" w:right="-284"/>
              <w:jc w:val="center"/>
              <w:rPr>
                <w:sz w:val="28"/>
                <w:szCs w:val="28"/>
              </w:rPr>
            </w:pPr>
          </w:p>
          <w:p w:rsidR="005F0906" w:rsidRDefault="00070261" w:rsidP="00BC2A8D">
            <w:pPr>
              <w:ind w:left="-142" w:right="-1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E90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Песошин</w:t>
            </w:r>
          </w:p>
        </w:tc>
      </w:tr>
    </w:tbl>
    <w:p w:rsidR="005F0906" w:rsidRDefault="005F0906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3317E" w:rsidRPr="001504BD" w:rsidRDefault="0043317E" w:rsidP="004331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3317E" w:rsidRPr="001504BD" w:rsidRDefault="0043317E" w:rsidP="004331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BD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504BD">
        <w:rPr>
          <w:rFonts w:ascii="Times New Roman" w:hAnsi="Times New Roman" w:cs="Times New Roman"/>
          <w:b/>
          <w:sz w:val="28"/>
          <w:szCs w:val="28"/>
        </w:rPr>
        <w:t>«</w:t>
      </w:r>
      <w:r w:rsidRPr="00575053">
        <w:rPr>
          <w:rFonts w:ascii="Times New Roman" w:hAnsi="Times New Roman" w:cs="Times New Roman"/>
          <w:b/>
          <w:sz w:val="28"/>
          <w:szCs w:val="28"/>
        </w:rPr>
        <w:t>О создании Набережночелнинского промышленного парка «Мастер»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7E" w:rsidRPr="00BC1738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38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Pr="00360EB7">
        <w:rPr>
          <w:rFonts w:ascii="Times New Roman" w:hAnsi="Times New Roman" w:cs="Times New Roman"/>
          <w:sz w:val="28"/>
          <w:szCs w:val="28"/>
        </w:rPr>
        <w:t>О создании 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>»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рамках поручения </w:t>
      </w:r>
      <w:r w:rsidRPr="003C2045">
        <w:rPr>
          <w:rFonts w:ascii="Times New Roman" w:hAnsi="Times New Roman" w:cs="Times New Roman"/>
          <w:sz w:val="28"/>
          <w:szCs w:val="28"/>
        </w:rPr>
        <w:t xml:space="preserve">Раиса Республики Татарстан Р.Н. Минниханова </w:t>
      </w:r>
      <w:r w:rsidRPr="00BC1738">
        <w:rPr>
          <w:rFonts w:ascii="Times New Roman" w:hAnsi="Times New Roman" w:cs="Times New Roman"/>
          <w:sz w:val="28"/>
          <w:szCs w:val="28"/>
        </w:rPr>
        <w:t xml:space="preserve">от </w:t>
      </w:r>
      <w:r w:rsidRPr="00360EB7">
        <w:rPr>
          <w:rFonts w:ascii="Times New Roman" w:hAnsi="Times New Roman" w:cs="Times New Roman"/>
          <w:sz w:val="28"/>
          <w:szCs w:val="28"/>
        </w:rPr>
        <w:t>09.04.2026</w:t>
      </w:r>
      <w:r w:rsidRPr="00422381">
        <w:rPr>
          <w:rFonts w:ascii="Times New Roman" w:hAnsi="Times New Roman" w:cs="Times New Roman"/>
          <w:sz w:val="28"/>
          <w:szCs w:val="28"/>
        </w:rPr>
        <w:t xml:space="preserve"> </w:t>
      </w:r>
      <w:r w:rsidR="005773F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22381">
        <w:rPr>
          <w:rFonts w:ascii="Times New Roman" w:hAnsi="Times New Roman" w:cs="Times New Roman"/>
          <w:sz w:val="28"/>
          <w:szCs w:val="28"/>
        </w:rPr>
        <w:t xml:space="preserve">№ </w:t>
      </w:r>
      <w:r w:rsidRPr="00360EB7">
        <w:rPr>
          <w:rFonts w:ascii="Times New Roman" w:hAnsi="Times New Roman" w:cs="Times New Roman"/>
          <w:sz w:val="28"/>
          <w:szCs w:val="28"/>
        </w:rPr>
        <w:t>16510-МР</w:t>
      </w:r>
      <w:r w:rsidRPr="00422381">
        <w:rPr>
          <w:rFonts w:ascii="Times New Roman" w:hAnsi="Times New Roman" w:cs="Times New Roman"/>
          <w:sz w:val="28"/>
          <w:szCs w:val="28"/>
        </w:rPr>
        <w:t xml:space="preserve"> </w:t>
      </w:r>
      <w:r w:rsidRPr="00BC1738">
        <w:rPr>
          <w:rFonts w:ascii="Times New Roman" w:hAnsi="Times New Roman" w:cs="Times New Roman"/>
          <w:sz w:val="28"/>
          <w:szCs w:val="28"/>
        </w:rPr>
        <w:t xml:space="preserve">в целях реализации проекта по созданию </w:t>
      </w:r>
      <w:r w:rsidRPr="00B36838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г. Набережные Челны</w:t>
      </w:r>
      <w:r w:rsidRPr="00BC17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36838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предлагается реализовать в рамках </w:t>
      </w:r>
      <w:r w:rsidRPr="00665C55">
        <w:rPr>
          <w:rFonts w:ascii="Times New Roman" w:hAnsi="Times New Roman" w:cs="Times New Roman"/>
          <w:sz w:val="28"/>
          <w:szCs w:val="28"/>
        </w:rPr>
        <w:t>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 промышленных технопарков, технопарков в сфере высоких технологий, приведенных в приложении № 18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15.04.2014 № 328 «Об утверждении государственной программы Российской Федерации «Развитие промышленности и повышение ее конкурентоспособности» (далее – Правила)</w:t>
      </w:r>
      <w:r w:rsidRPr="00BC1738">
        <w:rPr>
          <w:rFonts w:ascii="Times New Roman" w:hAnsi="Times New Roman" w:cs="Times New Roman"/>
          <w:sz w:val="28"/>
          <w:szCs w:val="28"/>
        </w:rPr>
        <w:t xml:space="preserve">, в связи с чем необходимо пройти аккредитацию управляющей компании </w:t>
      </w:r>
      <w:r w:rsidRPr="00665C55">
        <w:rPr>
          <w:rFonts w:ascii="Times New Roman" w:hAnsi="Times New Roman" w:cs="Times New Roman"/>
          <w:sz w:val="28"/>
          <w:szCs w:val="28"/>
        </w:rPr>
        <w:t>Набережночелнинского промышленного парка «Мастер»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5C5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C55">
        <w:rPr>
          <w:rFonts w:ascii="Times New Roman" w:hAnsi="Times New Roman" w:cs="Times New Roman"/>
          <w:sz w:val="28"/>
          <w:szCs w:val="28"/>
        </w:rPr>
        <w:t xml:space="preserve">НПП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C55">
        <w:rPr>
          <w:rFonts w:ascii="Times New Roman" w:hAnsi="Times New Roman" w:cs="Times New Roman"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>»»</w:t>
      </w:r>
      <w:r w:rsidRPr="00BC1738">
        <w:rPr>
          <w:rFonts w:ascii="Times New Roman" w:hAnsi="Times New Roman" w:cs="Times New Roman"/>
          <w:sz w:val="28"/>
          <w:szCs w:val="28"/>
        </w:rPr>
        <w:t xml:space="preserve"> </w:t>
      </w:r>
      <w:r w:rsidRPr="00530560">
        <w:rPr>
          <w:rFonts w:ascii="Times New Roman" w:hAnsi="Times New Roman" w:cs="Times New Roman"/>
          <w:sz w:val="28"/>
          <w:szCs w:val="28"/>
        </w:rPr>
        <w:t>в Минпромторге России</w:t>
      </w:r>
      <w:r w:rsidRPr="00BC173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</w:t>
      </w:r>
      <w:r w:rsidRPr="002C136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45508">
        <w:rPr>
          <w:rFonts w:ascii="Times New Roman" w:hAnsi="Times New Roman" w:cs="Times New Roman"/>
          <w:sz w:val="28"/>
          <w:szCs w:val="28"/>
        </w:rPr>
        <w:t xml:space="preserve">04.08.2015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508">
        <w:rPr>
          <w:rFonts w:ascii="Times New Roman" w:hAnsi="Times New Roman" w:cs="Times New Roman"/>
          <w:sz w:val="28"/>
          <w:szCs w:val="28"/>
        </w:rPr>
        <w:t xml:space="preserve"> 794</w:t>
      </w:r>
      <w:r w:rsidRPr="002C136C">
        <w:rPr>
          <w:rFonts w:ascii="Times New Roman" w:hAnsi="Times New Roman" w:cs="Times New Roman"/>
          <w:sz w:val="28"/>
          <w:szCs w:val="28"/>
        </w:rPr>
        <w:t xml:space="preserve"> «</w:t>
      </w:r>
      <w:r w:rsidRPr="00845508">
        <w:rPr>
          <w:rFonts w:ascii="Times New Roman" w:hAnsi="Times New Roman" w:cs="Times New Roman"/>
          <w:sz w:val="28"/>
          <w:szCs w:val="28"/>
        </w:rPr>
        <w:t>Об индустриальных (промышленных) парках и управляющих компаниях индустриальных (промышленных) парков</w:t>
      </w:r>
      <w:r w:rsidRPr="002C13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17E" w:rsidRDefault="0043317E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>Для реализации Проекта парка планируется выполнение строительно-монтажных работ общей ориентировочной стоимостью 200 млрд рублей за счет собственных средств компании в период 2027-2042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7E" w:rsidRPr="000663E6" w:rsidRDefault="0043317E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 xml:space="preserve">Предполагаемый срок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Правил </w:t>
      </w:r>
      <w:r w:rsidRPr="000663E6">
        <w:rPr>
          <w:rFonts w:ascii="Times New Roman" w:hAnsi="Times New Roman" w:cs="Times New Roman"/>
          <w:sz w:val="28"/>
          <w:szCs w:val="28"/>
        </w:rPr>
        <w:t>составит 20 лет (2027-2046 гг.), период возмещения затрат – 15 лет (2028-2042 гг.).</w:t>
      </w:r>
    </w:p>
    <w:p w:rsidR="0043317E" w:rsidRPr="000663E6" w:rsidRDefault="0043317E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</w:t>
      </w:r>
      <w:r w:rsidRPr="00E64805">
        <w:rPr>
          <w:rFonts w:ascii="Times New Roman" w:hAnsi="Times New Roman" w:cs="Times New Roman"/>
          <w:sz w:val="28"/>
          <w:szCs w:val="28"/>
        </w:rPr>
        <w:t xml:space="preserve">возможно возместить управляющей компании парка до 75% затрат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4805">
        <w:rPr>
          <w:rFonts w:ascii="Times New Roman" w:hAnsi="Times New Roman" w:cs="Times New Roman"/>
          <w:sz w:val="28"/>
          <w:szCs w:val="28"/>
        </w:rPr>
        <w:t>в пределах сумм уплаченных налогов в федеральный бюджет от резидентов парка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63E6">
        <w:rPr>
          <w:rFonts w:ascii="Times New Roman" w:hAnsi="Times New Roman" w:cs="Times New Roman"/>
          <w:sz w:val="28"/>
          <w:szCs w:val="28"/>
        </w:rPr>
        <w:t>, из них:</w:t>
      </w:r>
    </w:p>
    <w:p w:rsidR="0043317E" w:rsidRPr="000663E6" w:rsidRDefault="0043317E" w:rsidP="0043317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 xml:space="preserve">софинансирование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>- 99%</w:t>
      </w:r>
      <w:r w:rsidRPr="000663E6">
        <w:rPr>
          <w:rFonts w:ascii="Times New Roman" w:hAnsi="Times New Roman" w:cs="Times New Roman"/>
          <w:sz w:val="28"/>
          <w:szCs w:val="28"/>
        </w:rPr>
        <w:t>;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E6">
        <w:rPr>
          <w:rFonts w:ascii="Times New Roman" w:hAnsi="Times New Roman" w:cs="Times New Roman"/>
          <w:sz w:val="28"/>
          <w:szCs w:val="28"/>
        </w:rPr>
        <w:t>финансирование и</w:t>
      </w:r>
      <w:r>
        <w:rPr>
          <w:rFonts w:ascii="Times New Roman" w:hAnsi="Times New Roman" w:cs="Times New Roman"/>
          <w:sz w:val="28"/>
          <w:szCs w:val="28"/>
        </w:rPr>
        <w:t xml:space="preserve">з бюджета Республики Татарстан - </w:t>
      </w:r>
      <w:r w:rsidRPr="000663E6">
        <w:rPr>
          <w:rFonts w:ascii="Times New Roman" w:hAnsi="Times New Roman" w:cs="Times New Roman"/>
          <w:sz w:val="28"/>
          <w:szCs w:val="28"/>
        </w:rPr>
        <w:t>1 %.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38">
        <w:rPr>
          <w:rFonts w:ascii="Times New Roman" w:hAnsi="Times New Roman" w:cs="Times New Roman"/>
          <w:sz w:val="28"/>
          <w:szCs w:val="28"/>
        </w:rPr>
        <w:t>Проект постановления не потребует признания утратившими силу отдельных актов Кабинета Министров Республики Татарстан.</w:t>
      </w:r>
    </w:p>
    <w:p w:rsidR="0043317E" w:rsidRPr="00423CB7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B7">
        <w:rPr>
          <w:rFonts w:ascii="Times New Roman" w:hAnsi="Times New Roman" w:cs="Times New Roman"/>
          <w:sz w:val="28"/>
          <w:szCs w:val="28"/>
        </w:rPr>
        <w:t>Заключение по результатам проведения независимой антикоррупционной экспертизы проекта постановления не поступало.</w:t>
      </w:r>
    </w:p>
    <w:p w:rsidR="0043317E" w:rsidRDefault="0043317E" w:rsidP="00433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B7">
        <w:rPr>
          <w:rFonts w:ascii="Times New Roman" w:hAnsi="Times New Roman" w:cs="Times New Roman"/>
          <w:sz w:val="28"/>
          <w:szCs w:val="28"/>
        </w:rPr>
        <w:t>Необходимость в проведении оценки регулирующего воздействия проекта постановления отсутствует.</w:t>
      </w:r>
    </w:p>
    <w:p w:rsidR="0043317E" w:rsidRP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:rsidR="0043317E" w:rsidRPr="0043317E" w:rsidRDefault="0043317E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43317E" w:rsidRPr="004331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8B" w:rsidRDefault="0065538B">
      <w:pPr>
        <w:spacing w:after="0" w:line="240" w:lineRule="auto"/>
      </w:pPr>
      <w:r>
        <w:separator/>
      </w:r>
    </w:p>
  </w:endnote>
  <w:endnote w:type="continuationSeparator" w:id="0">
    <w:p w:rsidR="0065538B" w:rsidRDefault="0065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8B" w:rsidRDefault="0065538B">
      <w:pPr>
        <w:spacing w:after="0" w:line="240" w:lineRule="auto"/>
      </w:pPr>
      <w:r>
        <w:separator/>
      </w:r>
    </w:p>
  </w:footnote>
  <w:footnote w:type="continuationSeparator" w:id="0">
    <w:p w:rsidR="0065538B" w:rsidRDefault="00655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86E"/>
    <w:multiLevelType w:val="hybridMultilevel"/>
    <w:tmpl w:val="DA3CF3BE"/>
    <w:lvl w:ilvl="0" w:tplc="65362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968FB4">
      <w:start w:val="1"/>
      <w:numFmt w:val="lowerLetter"/>
      <w:lvlText w:val="%2."/>
      <w:lvlJc w:val="left"/>
      <w:pPr>
        <w:ind w:left="1788" w:hanging="360"/>
      </w:pPr>
    </w:lvl>
    <w:lvl w:ilvl="2" w:tplc="4EAEFD16">
      <w:start w:val="1"/>
      <w:numFmt w:val="lowerRoman"/>
      <w:lvlText w:val="%3."/>
      <w:lvlJc w:val="right"/>
      <w:pPr>
        <w:ind w:left="2508" w:hanging="180"/>
      </w:pPr>
    </w:lvl>
    <w:lvl w:ilvl="3" w:tplc="C338E52C">
      <w:start w:val="1"/>
      <w:numFmt w:val="decimal"/>
      <w:lvlText w:val="%4."/>
      <w:lvlJc w:val="left"/>
      <w:pPr>
        <w:ind w:left="3228" w:hanging="360"/>
      </w:pPr>
    </w:lvl>
    <w:lvl w:ilvl="4" w:tplc="6B18D54A">
      <w:start w:val="1"/>
      <w:numFmt w:val="lowerLetter"/>
      <w:lvlText w:val="%5."/>
      <w:lvlJc w:val="left"/>
      <w:pPr>
        <w:ind w:left="3948" w:hanging="360"/>
      </w:pPr>
    </w:lvl>
    <w:lvl w:ilvl="5" w:tplc="F808DE80">
      <w:start w:val="1"/>
      <w:numFmt w:val="lowerRoman"/>
      <w:lvlText w:val="%6."/>
      <w:lvlJc w:val="right"/>
      <w:pPr>
        <w:ind w:left="4668" w:hanging="180"/>
      </w:pPr>
    </w:lvl>
    <w:lvl w:ilvl="6" w:tplc="62E8B25A">
      <w:start w:val="1"/>
      <w:numFmt w:val="decimal"/>
      <w:lvlText w:val="%7."/>
      <w:lvlJc w:val="left"/>
      <w:pPr>
        <w:ind w:left="5388" w:hanging="360"/>
      </w:pPr>
    </w:lvl>
    <w:lvl w:ilvl="7" w:tplc="BDC005CE">
      <w:start w:val="1"/>
      <w:numFmt w:val="lowerLetter"/>
      <w:lvlText w:val="%8."/>
      <w:lvlJc w:val="left"/>
      <w:pPr>
        <w:ind w:left="6108" w:hanging="360"/>
      </w:pPr>
    </w:lvl>
    <w:lvl w:ilvl="8" w:tplc="F5A8BC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06"/>
    <w:rsid w:val="00070261"/>
    <w:rsid w:val="0013724B"/>
    <w:rsid w:val="001707F3"/>
    <w:rsid w:val="00302C45"/>
    <w:rsid w:val="00346FB2"/>
    <w:rsid w:val="003C142A"/>
    <w:rsid w:val="003E4EDE"/>
    <w:rsid w:val="00402D62"/>
    <w:rsid w:val="0043317E"/>
    <w:rsid w:val="004B79EC"/>
    <w:rsid w:val="005773FF"/>
    <w:rsid w:val="005A7CF1"/>
    <w:rsid w:val="005F0906"/>
    <w:rsid w:val="0065538B"/>
    <w:rsid w:val="00697A4D"/>
    <w:rsid w:val="00741423"/>
    <w:rsid w:val="008121AE"/>
    <w:rsid w:val="00A51429"/>
    <w:rsid w:val="00B6778E"/>
    <w:rsid w:val="00BC2A8D"/>
    <w:rsid w:val="00C06618"/>
    <w:rsid w:val="00D05377"/>
    <w:rsid w:val="00D43648"/>
    <w:rsid w:val="00E32F1A"/>
    <w:rsid w:val="00E9009E"/>
    <w:rsid w:val="00F11789"/>
    <w:rsid w:val="00FC5433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1953"/>
  <w15:docId w15:val="{26FC8457-5DCA-4260-901D-5F06B5D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Алиментьева</dc:creator>
  <cp:lastModifiedBy>MS</cp:lastModifiedBy>
  <cp:revision>16</cp:revision>
  <dcterms:created xsi:type="dcterms:W3CDTF">2024-01-25T08:49:00Z</dcterms:created>
  <dcterms:modified xsi:type="dcterms:W3CDTF">2026-04-10T06:21:00Z</dcterms:modified>
</cp:coreProperties>
</file>