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3FF17" w14:textId="77777777" w:rsidR="003B74AA" w:rsidRDefault="00000000" w:rsidP="00A80EA8">
      <w:pPr>
        <w:jc w:val="right"/>
        <w:rPr>
          <w:sz w:val="28"/>
        </w:rPr>
      </w:pPr>
      <w:r>
        <w:rPr>
          <w:sz w:val="28"/>
        </w:rPr>
        <w:t>Проект</w:t>
      </w:r>
    </w:p>
    <w:p w14:paraId="59ADF603" w14:textId="77777777" w:rsidR="003B74AA" w:rsidRDefault="003B74AA" w:rsidP="00A80EA8">
      <w:pPr>
        <w:jc w:val="both"/>
        <w:rPr>
          <w:sz w:val="28"/>
        </w:rPr>
      </w:pPr>
    </w:p>
    <w:p w14:paraId="01C3B712" w14:textId="77777777" w:rsidR="003B74AA" w:rsidRDefault="003B74AA" w:rsidP="00A80EA8">
      <w:pPr>
        <w:jc w:val="both"/>
        <w:rPr>
          <w:sz w:val="28"/>
        </w:rPr>
      </w:pPr>
    </w:p>
    <w:p w14:paraId="4C52E92E" w14:textId="77777777" w:rsidR="003B74AA" w:rsidRDefault="003B74AA" w:rsidP="00A80EA8">
      <w:pPr>
        <w:jc w:val="both"/>
        <w:rPr>
          <w:sz w:val="28"/>
        </w:rPr>
      </w:pPr>
    </w:p>
    <w:p w14:paraId="23C87A08" w14:textId="77777777" w:rsidR="003B74AA" w:rsidRDefault="003B74AA" w:rsidP="00A80EA8">
      <w:pPr>
        <w:jc w:val="both"/>
        <w:rPr>
          <w:sz w:val="28"/>
        </w:rPr>
      </w:pPr>
    </w:p>
    <w:p w14:paraId="5CFE5A19" w14:textId="77777777" w:rsidR="003B74AA" w:rsidRDefault="003B74AA" w:rsidP="00A80EA8">
      <w:pPr>
        <w:jc w:val="both"/>
        <w:rPr>
          <w:sz w:val="28"/>
        </w:rPr>
      </w:pPr>
    </w:p>
    <w:p w14:paraId="24D35F14" w14:textId="77777777" w:rsidR="003B74AA" w:rsidRDefault="003B74AA" w:rsidP="00A80EA8">
      <w:pPr>
        <w:jc w:val="both"/>
        <w:rPr>
          <w:sz w:val="28"/>
        </w:rPr>
      </w:pPr>
    </w:p>
    <w:p w14:paraId="688A58C0" w14:textId="77777777" w:rsidR="003B74AA" w:rsidRDefault="00000000" w:rsidP="00A80EA8">
      <w:pPr>
        <w:jc w:val="both"/>
        <w:rPr>
          <w:rFonts w:ascii="PT Astra Serif" w:hAnsi="PT Astra Serif"/>
          <w:sz w:val="28"/>
        </w:rPr>
      </w:pPr>
      <w:r>
        <w:rPr>
          <w:sz w:val="28"/>
        </w:rPr>
        <w:t xml:space="preserve">  </w:t>
      </w:r>
    </w:p>
    <w:tbl>
      <w:tblPr>
        <w:tblW w:w="10195" w:type="dxa"/>
        <w:tblLayout w:type="fixed"/>
        <w:tblLook w:val="04A0" w:firstRow="1" w:lastRow="0" w:firstColumn="1" w:lastColumn="0" w:noHBand="0" w:noVBand="1"/>
      </w:tblPr>
      <w:tblGrid>
        <w:gridCol w:w="4532"/>
        <w:gridCol w:w="2264"/>
        <w:gridCol w:w="3399"/>
      </w:tblGrid>
      <w:tr w:rsidR="003B74AA" w14:paraId="34DCDB15" w14:textId="77777777">
        <w:trPr>
          <w:trHeight w:val="4482"/>
        </w:trPr>
        <w:tc>
          <w:tcPr>
            <w:tcW w:w="4532" w:type="dxa"/>
          </w:tcPr>
          <w:p w14:paraId="1E7BBBA2" w14:textId="686F4B16" w:rsidR="003B74AA" w:rsidRDefault="00045793" w:rsidP="00A80EA8">
            <w:pPr>
              <w:widowControl w:val="0"/>
              <w:jc w:val="both"/>
              <w:rPr>
                <w:sz w:val="28"/>
              </w:rPr>
            </w:pPr>
            <w:r w:rsidRPr="00045793">
              <w:rPr>
                <w:sz w:val="28"/>
              </w:rPr>
              <w:t>О внесении изменений в постановление Кабинета Министров Республики Татарстан от 14.07.2025 № 515 «О поддержке работников отрасли культуры, прибывших (переехавших) на работу в сельские населенные пункты, либо рабочие поселки, либо поселки городского типа, либо города с населением до 50 тыс. человек, расположенные на территории Республики Татарстан»</w:t>
            </w:r>
          </w:p>
        </w:tc>
        <w:tc>
          <w:tcPr>
            <w:tcW w:w="2264" w:type="dxa"/>
          </w:tcPr>
          <w:p w14:paraId="0BD9EF53" w14:textId="77777777" w:rsidR="003B74AA" w:rsidRDefault="003B74AA" w:rsidP="00A80EA8">
            <w:pPr>
              <w:widowControl w:val="0"/>
              <w:jc w:val="both"/>
              <w:rPr>
                <w:sz w:val="28"/>
              </w:rPr>
            </w:pPr>
          </w:p>
        </w:tc>
        <w:tc>
          <w:tcPr>
            <w:tcW w:w="3399" w:type="dxa"/>
          </w:tcPr>
          <w:p w14:paraId="42BF02D7" w14:textId="77777777" w:rsidR="003B74AA" w:rsidRDefault="003B74AA" w:rsidP="00A80EA8">
            <w:pPr>
              <w:widowControl w:val="0"/>
              <w:jc w:val="both"/>
              <w:rPr>
                <w:sz w:val="28"/>
              </w:rPr>
            </w:pPr>
          </w:p>
        </w:tc>
      </w:tr>
    </w:tbl>
    <w:p w14:paraId="687F9049" w14:textId="77777777" w:rsidR="003B74AA" w:rsidRDefault="003B74AA" w:rsidP="00A80EA8">
      <w:pPr>
        <w:jc w:val="both"/>
        <w:outlineLvl w:val="0"/>
        <w:rPr>
          <w:sz w:val="28"/>
        </w:rPr>
      </w:pPr>
    </w:p>
    <w:p w14:paraId="00CF1DCF" w14:textId="77777777" w:rsidR="003B74AA" w:rsidRDefault="00000000" w:rsidP="00A80EA8">
      <w:pPr>
        <w:ind w:firstLine="708"/>
        <w:jc w:val="both"/>
        <w:outlineLvl w:val="0"/>
        <w:rPr>
          <w:sz w:val="28"/>
        </w:rPr>
      </w:pPr>
      <w:r>
        <w:rPr>
          <w:sz w:val="28"/>
        </w:rPr>
        <w:t>Кабинет Министров Республики Татарстан постановляет:</w:t>
      </w:r>
    </w:p>
    <w:p w14:paraId="24B74726" w14:textId="77777777" w:rsidR="003B74AA" w:rsidRDefault="003B74AA" w:rsidP="00A80EA8">
      <w:pPr>
        <w:ind w:firstLine="708"/>
        <w:jc w:val="both"/>
        <w:outlineLvl w:val="0"/>
        <w:rPr>
          <w:sz w:val="28"/>
        </w:rPr>
      </w:pPr>
    </w:p>
    <w:p w14:paraId="26313215" w14:textId="7AD4CC3F" w:rsidR="003B74AA" w:rsidRDefault="00000000" w:rsidP="00A80EA8">
      <w:pPr>
        <w:ind w:firstLine="708"/>
        <w:jc w:val="both"/>
        <w:outlineLvl w:val="0"/>
        <w:rPr>
          <w:sz w:val="28"/>
        </w:rPr>
      </w:pPr>
      <w:r>
        <w:rPr>
          <w:sz w:val="28"/>
        </w:rPr>
        <w:t>Внести в постановление Кабинета Министров Республики Татарстан от 14.07.2025 № 515 «О поддержке работников отрасли культуры, прибывших (переехавших) на работу в сельские населенные пункты, либо рабочие поселки, либо поселки городского типа, либо города с населением до 50 тыс. человек, расположенные на территории Республики Татарстан» (</w:t>
      </w:r>
      <w:r w:rsidR="00DC5482" w:rsidRPr="00DC5482">
        <w:rPr>
          <w:sz w:val="28"/>
        </w:rPr>
        <w:t>с изменениями внесенными постановлением</w:t>
      </w:r>
      <w:r w:rsidR="00DC5482">
        <w:rPr>
          <w:sz w:val="28"/>
        </w:rPr>
        <w:t xml:space="preserve"> </w:t>
      </w:r>
      <w:r>
        <w:rPr>
          <w:sz w:val="28"/>
        </w:rPr>
        <w:t>Кабинета Министров Республики Татарстан от 16.10.2025 № 834) следующие изменения:</w:t>
      </w:r>
    </w:p>
    <w:p w14:paraId="762AB3CE" w14:textId="5F620478" w:rsidR="004E234B" w:rsidRDefault="00A80EA8" w:rsidP="00A80EA8">
      <w:pPr>
        <w:ind w:firstLine="708"/>
        <w:jc w:val="both"/>
        <w:outlineLvl w:val="0"/>
        <w:rPr>
          <w:sz w:val="28"/>
        </w:rPr>
      </w:pPr>
      <w:r>
        <w:rPr>
          <w:sz w:val="28"/>
          <w:szCs w:val="28"/>
        </w:rPr>
        <w:t>в наименовании слова «с населением до 50 тыс. человек» заменить словами «</w:t>
      </w:r>
      <w:r w:rsidR="004E234B">
        <w:rPr>
          <w:sz w:val="28"/>
        </w:rPr>
        <w:t>с числом жителей до 50 тыс</w:t>
      </w:r>
      <w:r>
        <w:rPr>
          <w:sz w:val="28"/>
        </w:rPr>
        <w:t>яч</w:t>
      </w:r>
      <w:r w:rsidR="004E234B">
        <w:rPr>
          <w:sz w:val="28"/>
        </w:rPr>
        <w:t xml:space="preserve"> человек»; </w:t>
      </w:r>
    </w:p>
    <w:p w14:paraId="0AC2AB5C" w14:textId="3721C70A" w:rsidR="004E234B" w:rsidRDefault="00A80EA8" w:rsidP="00A80EA8">
      <w:pPr>
        <w:ind w:firstLine="708"/>
        <w:jc w:val="both"/>
        <w:outlineLvl w:val="0"/>
        <w:rPr>
          <w:sz w:val="28"/>
        </w:rPr>
      </w:pPr>
      <w:r>
        <w:rPr>
          <w:sz w:val="28"/>
          <w:szCs w:val="28"/>
        </w:rPr>
        <w:t xml:space="preserve">в пункте 1 </w:t>
      </w:r>
      <w:r w:rsidRPr="00A80EA8">
        <w:rPr>
          <w:sz w:val="28"/>
          <w:szCs w:val="28"/>
        </w:rPr>
        <w:t>слова «с населением» заменить словами «с числом жителей»;</w:t>
      </w:r>
    </w:p>
    <w:p w14:paraId="1C937021" w14:textId="77777777" w:rsidR="003B74AA" w:rsidRDefault="00000000" w:rsidP="00A80EA8">
      <w:pPr>
        <w:ind w:firstLine="708"/>
        <w:jc w:val="both"/>
        <w:outlineLvl w:val="0"/>
        <w:rPr>
          <w:sz w:val="28"/>
        </w:rPr>
      </w:pPr>
      <w:r>
        <w:rPr>
          <w:sz w:val="28"/>
          <w:szCs w:val="28"/>
        </w:rPr>
        <w:t>пункт 2 изложить в следующей редакции:</w:t>
      </w:r>
    </w:p>
    <w:p w14:paraId="5F416965" w14:textId="77777777" w:rsidR="003B74AA" w:rsidRDefault="00000000" w:rsidP="00A80EA8">
      <w:pPr>
        <w:ind w:firstLine="708"/>
        <w:jc w:val="both"/>
        <w:outlineLvl w:val="0"/>
        <w:rPr>
          <w:sz w:val="28"/>
        </w:rPr>
      </w:pPr>
      <w:r>
        <w:rPr>
          <w:sz w:val="28"/>
          <w:szCs w:val="28"/>
        </w:rPr>
        <w:t xml:space="preserve">«2. Определить Министерство культуры Республики Татарстан уполномоченным республиканским органом исполнительной власти: </w:t>
      </w:r>
    </w:p>
    <w:p w14:paraId="6B752580" w14:textId="77777777" w:rsidR="003B74AA" w:rsidRDefault="00000000" w:rsidP="00A80EA8">
      <w:pPr>
        <w:pStyle w:val="a0"/>
        <w:spacing w:after="0" w:line="240" w:lineRule="auto"/>
        <w:ind w:firstLine="708"/>
        <w:jc w:val="both"/>
        <w:outlineLvl w:val="0"/>
      </w:pPr>
      <w:r>
        <w:rPr>
          <w:sz w:val="28"/>
          <w:szCs w:val="28"/>
        </w:rPr>
        <w:t xml:space="preserve">по утверждению перечня вакантных должностей работников культуры в организациях культуры, подведомственных Министерству культуры Республики Татарстан или органу местного самоуправления, в том числе их структурных и обособленных подразделениях, сформированный на основании Единого квалификационного справочника должностей руководителей, специалистов и служащих (разделы «Квалификационные характеристики должностей работников культуры, искусства и кинематографии» и «Квалификационные характеристики </w:t>
      </w:r>
      <w:r>
        <w:rPr>
          <w:sz w:val="28"/>
          <w:szCs w:val="28"/>
        </w:rPr>
        <w:lastRenderedPageBreak/>
        <w:t>должностей работников образования») с использованием утвержденных профессиональных квалификационных групп и критериев отнесения профессий рабочих и должностей служащих к профессиональным группам в муниципальных учреждениях, а также реестра профессиональных стандартов (перечня видов профессиональной деятельности);</w:t>
      </w:r>
    </w:p>
    <w:p w14:paraId="082C893A" w14:textId="01678B09" w:rsidR="003B74AA" w:rsidRDefault="00000000" w:rsidP="00A80EA8">
      <w:pPr>
        <w:pStyle w:val="a0"/>
        <w:spacing w:after="0" w:line="240" w:lineRule="auto"/>
        <w:ind w:firstLine="708"/>
        <w:jc w:val="both"/>
        <w:outlineLvl w:val="0"/>
      </w:pPr>
      <w:r>
        <w:rPr>
          <w:sz w:val="28"/>
          <w:szCs w:val="28"/>
        </w:rPr>
        <w:t xml:space="preserve">по </w:t>
      </w:r>
      <w:r w:rsidR="00DC5482">
        <w:rPr>
          <w:sz w:val="28"/>
          <w:szCs w:val="28"/>
        </w:rPr>
        <w:t>утверждению нормативного</w:t>
      </w:r>
      <w:r>
        <w:rPr>
          <w:sz w:val="28"/>
          <w:szCs w:val="28"/>
        </w:rPr>
        <w:t xml:space="preserve"> правового акта, устанавливающего </w:t>
      </w:r>
      <w:r w:rsidR="004E234B">
        <w:rPr>
          <w:sz w:val="28"/>
          <w:szCs w:val="28"/>
        </w:rPr>
        <w:t>требования к</w:t>
      </w:r>
      <w:r>
        <w:rPr>
          <w:sz w:val="28"/>
          <w:szCs w:val="28"/>
        </w:rPr>
        <w:t xml:space="preserve"> отбор</w:t>
      </w:r>
      <w:r w:rsidR="004E234B">
        <w:rPr>
          <w:sz w:val="28"/>
          <w:szCs w:val="28"/>
        </w:rPr>
        <w:t>у</w:t>
      </w:r>
      <w:r>
        <w:rPr>
          <w:sz w:val="28"/>
          <w:szCs w:val="28"/>
        </w:rPr>
        <w:t xml:space="preserve"> работников культуры на получение единовременной компенсационной выплаты (в том числе критерии отбора на получение единовременной компенсационной выплаты);</w:t>
      </w:r>
    </w:p>
    <w:p w14:paraId="2F9934F0" w14:textId="215411B4" w:rsidR="003B74AA" w:rsidRDefault="00000000" w:rsidP="00A80EA8">
      <w:pPr>
        <w:pStyle w:val="a0"/>
        <w:spacing w:after="0" w:line="240" w:lineRule="auto"/>
        <w:ind w:firstLine="708"/>
        <w:jc w:val="both"/>
        <w:outlineLvl w:val="0"/>
      </w:pPr>
      <w:r>
        <w:rPr>
          <w:sz w:val="28"/>
          <w:szCs w:val="28"/>
        </w:rPr>
        <w:t>по отбору работников культуры, прибывших (переехавших) на работу в сельские населённые пункты, рабочие посёлки, посёлки городского типа либо города с числом жителей до 50 тыс</w:t>
      </w:r>
      <w:r w:rsidR="004B05F8">
        <w:rPr>
          <w:sz w:val="28"/>
          <w:szCs w:val="28"/>
        </w:rPr>
        <w:t>.</w:t>
      </w:r>
      <w:r>
        <w:rPr>
          <w:sz w:val="28"/>
          <w:szCs w:val="28"/>
        </w:rPr>
        <w:t xml:space="preserve"> человек, расположенные на территории Республики Татарстан, на получение единовременной компенсационной выплаты;</w:t>
      </w:r>
    </w:p>
    <w:p w14:paraId="23909DE0" w14:textId="3408354A" w:rsidR="003B74AA" w:rsidRDefault="00000000" w:rsidP="00A80EA8">
      <w:pPr>
        <w:pStyle w:val="a0"/>
        <w:spacing w:after="0" w:line="240" w:lineRule="auto"/>
        <w:ind w:firstLine="708"/>
        <w:jc w:val="both"/>
        <w:outlineLvl w:val="0"/>
      </w:pPr>
      <w:r>
        <w:rPr>
          <w:sz w:val="28"/>
          <w:szCs w:val="28"/>
        </w:rPr>
        <w:t xml:space="preserve">по принятию решения </w:t>
      </w:r>
      <w:r w:rsidR="00A80EA8">
        <w:rPr>
          <w:sz w:val="28"/>
          <w:szCs w:val="28"/>
        </w:rPr>
        <w:t>о</w:t>
      </w:r>
      <w:r>
        <w:rPr>
          <w:sz w:val="28"/>
          <w:szCs w:val="28"/>
        </w:rPr>
        <w:t xml:space="preserve"> предоставлени</w:t>
      </w:r>
      <w:r w:rsidR="00A80EA8">
        <w:rPr>
          <w:sz w:val="28"/>
          <w:szCs w:val="28"/>
        </w:rPr>
        <w:t>и</w:t>
      </w:r>
      <w:r>
        <w:rPr>
          <w:sz w:val="28"/>
          <w:szCs w:val="28"/>
        </w:rPr>
        <w:t xml:space="preserve"> работнику культуры единовременной компенсационной выплаты при его трудоустройстве на работу в организацию культуры, расположенную в месте его проживания </w:t>
      </w:r>
      <w:r w:rsidR="00A80EA8">
        <w:rPr>
          <w:sz w:val="28"/>
          <w:szCs w:val="28"/>
        </w:rPr>
        <w:t>(</w:t>
      </w:r>
      <w:r>
        <w:rPr>
          <w:sz w:val="28"/>
          <w:szCs w:val="28"/>
        </w:rPr>
        <w:t>в сельском населенном пункте, либо рабочем поселке, либо поселке городского типа, либо городе с числом жителей до 50 тыс</w:t>
      </w:r>
      <w:r w:rsidR="004B05F8">
        <w:rPr>
          <w:sz w:val="28"/>
          <w:szCs w:val="28"/>
        </w:rPr>
        <w:t>.</w:t>
      </w:r>
      <w:r>
        <w:rPr>
          <w:sz w:val="28"/>
          <w:szCs w:val="28"/>
        </w:rPr>
        <w:t xml:space="preserve"> человек</w:t>
      </w:r>
      <w:r w:rsidR="00A80EA8">
        <w:rPr>
          <w:sz w:val="28"/>
          <w:szCs w:val="28"/>
        </w:rPr>
        <w:t>)</w:t>
      </w:r>
      <w:r>
        <w:rPr>
          <w:sz w:val="28"/>
          <w:szCs w:val="28"/>
        </w:rPr>
        <w:t>, в год завершения обучения в образовательной организации высшего образования или профессиональной образовательной организации;</w:t>
      </w:r>
    </w:p>
    <w:p w14:paraId="7E05672C" w14:textId="77777777" w:rsidR="003B74AA" w:rsidRDefault="00000000" w:rsidP="00A80EA8">
      <w:pPr>
        <w:pStyle w:val="a0"/>
        <w:spacing w:after="0" w:line="240" w:lineRule="auto"/>
        <w:ind w:firstLine="708"/>
        <w:jc w:val="both"/>
        <w:outlineLvl w:val="0"/>
      </w:pPr>
      <w:r>
        <w:rPr>
          <w:sz w:val="28"/>
          <w:szCs w:val="28"/>
        </w:rPr>
        <w:t>по осуществлению единовременных компенсационных выплат работникам культуры, прибывшим (переехавшим) на работу в сельские населённые пункты, рабочие посёлки, посёлки городского типа либо города с числом жителей до 50 тысяч человек, расположенные на территории Республики Татарстан.»;</w:t>
      </w:r>
    </w:p>
    <w:p w14:paraId="30540A28" w14:textId="715022F1" w:rsidR="003B74AA" w:rsidRDefault="00000000" w:rsidP="00A80EA8">
      <w:pPr>
        <w:pStyle w:val="a0"/>
        <w:spacing w:after="0" w:line="240" w:lineRule="auto"/>
        <w:ind w:firstLine="708"/>
        <w:jc w:val="both"/>
        <w:outlineLvl w:val="0"/>
      </w:pPr>
      <w:r>
        <w:rPr>
          <w:sz w:val="28"/>
          <w:szCs w:val="28"/>
        </w:rPr>
        <w:t xml:space="preserve">в пункте 3 слова </w:t>
      </w:r>
      <w:r w:rsidR="00A80EA8" w:rsidRPr="00A80EA8">
        <w:rPr>
          <w:sz w:val="28"/>
          <w:szCs w:val="28"/>
        </w:rPr>
        <w:t>«с населением» заменить словами «с числом жителей»;</w:t>
      </w:r>
    </w:p>
    <w:p w14:paraId="23166E16" w14:textId="7C4D952F" w:rsidR="003B74AA" w:rsidRDefault="00000000" w:rsidP="00A80EA8">
      <w:pPr>
        <w:ind w:firstLine="708"/>
        <w:jc w:val="both"/>
        <w:outlineLvl w:val="0"/>
        <w:rPr>
          <w:sz w:val="28"/>
          <w:szCs w:val="28"/>
        </w:rPr>
      </w:pPr>
      <w:r>
        <w:rPr>
          <w:sz w:val="28"/>
          <w:szCs w:val="28"/>
        </w:rPr>
        <w:t>в Порядке предоставления единовременных компенсационных выплат работникам отрасли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расположенные на территории Республики Татарстан, утвержденном указанным постановлением:</w:t>
      </w:r>
    </w:p>
    <w:p w14:paraId="30FD1534" w14:textId="77777777" w:rsidR="00A80EA8" w:rsidRDefault="00A80EA8" w:rsidP="00A80EA8">
      <w:pPr>
        <w:ind w:firstLine="708"/>
        <w:jc w:val="both"/>
        <w:outlineLvl w:val="0"/>
        <w:rPr>
          <w:sz w:val="28"/>
          <w:szCs w:val="28"/>
        </w:rPr>
      </w:pPr>
      <w:r w:rsidRPr="00A80EA8">
        <w:rPr>
          <w:sz w:val="28"/>
          <w:szCs w:val="28"/>
        </w:rPr>
        <w:t xml:space="preserve">в наименовании слова «с населением до 50 тыс. человек» заменить словами «с числом жителей до 50 тысяч человек»; </w:t>
      </w:r>
    </w:p>
    <w:p w14:paraId="7D97EE64" w14:textId="2EEF64DC" w:rsidR="003B74AA" w:rsidRDefault="004F00A2" w:rsidP="00A80EA8">
      <w:pPr>
        <w:ind w:firstLine="708"/>
        <w:jc w:val="both"/>
        <w:outlineLvl w:val="0"/>
        <w:rPr>
          <w:sz w:val="28"/>
          <w:szCs w:val="28"/>
        </w:rPr>
      </w:pPr>
      <w:r>
        <w:rPr>
          <w:sz w:val="28"/>
          <w:szCs w:val="28"/>
        </w:rPr>
        <w:t>пункт 1 изложить в следующей редакции:</w:t>
      </w:r>
    </w:p>
    <w:p w14:paraId="721C4194" w14:textId="45A72FDB" w:rsidR="004F00A2" w:rsidRPr="004F00A2" w:rsidRDefault="004F00A2" w:rsidP="00A80EA8">
      <w:pPr>
        <w:ind w:firstLine="708"/>
        <w:jc w:val="both"/>
        <w:outlineLvl w:val="0"/>
        <w:rPr>
          <w:sz w:val="28"/>
          <w:szCs w:val="28"/>
        </w:rPr>
      </w:pPr>
      <w:r w:rsidRPr="004F00A2">
        <w:rPr>
          <w:sz w:val="28"/>
          <w:szCs w:val="28"/>
        </w:rPr>
        <w:t xml:space="preserve">«Настоящий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работников отрасли культуры, прибывших (переехавших) в населенные пункты </w:t>
      </w:r>
      <w:r w:rsidR="00A80EA8">
        <w:rPr>
          <w:sz w:val="28"/>
          <w:szCs w:val="28"/>
        </w:rPr>
        <w:t xml:space="preserve">регионов </w:t>
      </w:r>
      <w:r w:rsidRPr="004F00A2">
        <w:rPr>
          <w:sz w:val="28"/>
          <w:szCs w:val="28"/>
        </w:rPr>
        <w:t>Российской Федерации с числом жителей до 50 тыс</w:t>
      </w:r>
      <w:r w:rsidR="00A80EA8">
        <w:rPr>
          <w:sz w:val="28"/>
          <w:szCs w:val="28"/>
        </w:rPr>
        <w:t>яч</w:t>
      </w:r>
      <w:r w:rsidRPr="004F00A2">
        <w:rPr>
          <w:sz w:val="28"/>
          <w:szCs w:val="28"/>
        </w:rPr>
        <w:t xml:space="preserve"> человек, представленными в приложении </w:t>
      </w:r>
      <w:r w:rsidR="00A80EA8">
        <w:rPr>
          <w:sz w:val="28"/>
          <w:szCs w:val="28"/>
        </w:rPr>
        <w:t>№</w:t>
      </w:r>
      <w:r w:rsidRPr="004F00A2">
        <w:rPr>
          <w:sz w:val="28"/>
          <w:szCs w:val="28"/>
        </w:rPr>
        <w:t xml:space="preserve"> 37 к государственной программе Российской Федерации </w:t>
      </w:r>
      <w:r w:rsidR="00A80EA8">
        <w:rPr>
          <w:sz w:val="28"/>
          <w:szCs w:val="28"/>
        </w:rPr>
        <w:t>«</w:t>
      </w:r>
      <w:r w:rsidRPr="004F00A2">
        <w:rPr>
          <w:sz w:val="28"/>
          <w:szCs w:val="28"/>
        </w:rPr>
        <w:t>Развитие культуры</w:t>
      </w:r>
      <w:r w:rsidR="00A80EA8">
        <w:rPr>
          <w:sz w:val="28"/>
          <w:szCs w:val="28"/>
        </w:rPr>
        <w:t>»</w:t>
      </w:r>
      <w:r w:rsidRPr="004F00A2">
        <w:rPr>
          <w:sz w:val="28"/>
          <w:szCs w:val="28"/>
        </w:rPr>
        <w:t xml:space="preserve">, утвержденной постановлением Правительства Российской Федерации от 15 апреля 2014 г. </w:t>
      </w:r>
      <w:r w:rsidR="00A80EA8">
        <w:rPr>
          <w:sz w:val="28"/>
          <w:szCs w:val="28"/>
        </w:rPr>
        <w:t>№</w:t>
      </w:r>
      <w:r w:rsidRPr="004F00A2">
        <w:rPr>
          <w:sz w:val="28"/>
          <w:szCs w:val="28"/>
        </w:rPr>
        <w:t xml:space="preserve"> 317 </w:t>
      </w:r>
      <w:r w:rsidR="00A80EA8">
        <w:rPr>
          <w:sz w:val="28"/>
          <w:szCs w:val="28"/>
        </w:rPr>
        <w:t>«</w:t>
      </w:r>
      <w:r w:rsidRPr="004F00A2">
        <w:rPr>
          <w:sz w:val="28"/>
          <w:szCs w:val="28"/>
        </w:rPr>
        <w:t xml:space="preserve">Об утверждении государственной программы Российской Федерации </w:t>
      </w:r>
      <w:r w:rsidR="00A80EA8">
        <w:rPr>
          <w:sz w:val="28"/>
          <w:szCs w:val="28"/>
        </w:rPr>
        <w:t>«</w:t>
      </w:r>
      <w:r w:rsidRPr="004F00A2">
        <w:rPr>
          <w:sz w:val="28"/>
          <w:szCs w:val="28"/>
        </w:rPr>
        <w:t>Развитие культуры</w:t>
      </w:r>
      <w:r w:rsidR="00A80EA8">
        <w:rPr>
          <w:sz w:val="28"/>
          <w:szCs w:val="28"/>
        </w:rPr>
        <w:t>»</w:t>
      </w:r>
      <w:r w:rsidRPr="004F00A2">
        <w:rPr>
          <w:sz w:val="28"/>
          <w:szCs w:val="28"/>
        </w:rPr>
        <w:t>, и определяет порядок и условия предоставления единовременных компенсационных выплат работникам отрасли культуры, прибывшим (переехавшим) в населенные пункты с числом жителей до 50 тыс</w:t>
      </w:r>
      <w:r w:rsidR="004B05F8">
        <w:rPr>
          <w:sz w:val="28"/>
          <w:szCs w:val="28"/>
        </w:rPr>
        <w:t>.</w:t>
      </w:r>
      <w:r w:rsidRPr="004F00A2">
        <w:rPr>
          <w:sz w:val="28"/>
          <w:szCs w:val="28"/>
        </w:rPr>
        <w:t xml:space="preserve"> человек, расположенные на территории Республики Татарстан (далее соответственно - работники культуры, единовременная компенсационная выплата).</w:t>
      </w:r>
      <w:r>
        <w:rPr>
          <w:sz w:val="28"/>
          <w:szCs w:val="28"/>
        </w:rPr>
        <w:t>»;</w:t>
      </w:r>
    </w:p>
    <w:p w14:paraId="48A17634" w14:textId="77777777" w:rsidR="003B74AA" w:rsidRDefault="00000000" w:rsidP="00A80EA8">
      <w:pPr>
        <w:ind w:firstLine="708"/>
        <w:jc w:val="both"/>
        <w:outlineLvl w:val="0"/>
        <w:rPr>
          <w:sz w:val="28"/>
          <w:szCs w:val="28"/>
        </w:rPr>
      </w:pPr>
      <w:r>
        <w:rPr>
          <w:sz w:val="28"/>
          <w:szCs w:val="28"/>
        </w:rPr>
        <w:lastRenderedPageBreak/>
        <w:t>пункт 2 изложить в следующей редакции:</w:t>
      </w:r>
    </w:p>
    <w:p w14:paraId="754076BD" w14:textId="77777777" w:rsidR="003B74AA" w:rsidRDefault="00000000" w:rsidP="00A80EA8">
      <w:pPr>
        <w:pStyle w:val="a0"/>
        <w:spacing w:after="0" w:line="240" w:lineRule="auto"/>
        <w:ind w:firstLine="709"/>
        <w:jc w:val="both"/>
        <w:outlineLvl w:val="0"/>
      </w:pPr>
      <w:r>
        <w:rPr>
          <w:sz w:val="28"/>
          <w:szCs w:val="28"/>
        </w:rPr>
        <w:t>«2. Единовременная компенсационная выплата предоставляется работникам культуры:</w:t>
      </w:r>
    </w:p>
    <w:p w14:paraId="4518264C" w14:textId="77777777" w:rsidR="003B74AA" w:rsidRDefault="00000000" w:rsidP="00A80EA8">
      <w:pPr>
        <w:pStyle w:val="a0"/>
        <w:spacing w:after="0" w:line="240" w:lineRule="auto"/>
        <w:ind w:firstLine="709"/>
        <w:jc w:val="both"/>
      </w:pPr>
      <w:r>
        <w:rPr>
          <w:sz w:val="28"/>
          <w:szCs w:val="28"/>
        </w:rPr>
        <w:t xml:space="preserve">являющимся гражданами Российской Федерации, имеющим высшее образование или среднее профессиональное образование; </w:t>
      </w:r>
    </w:p>
    <w:p w14:paraId="4A821257" w14:textId="116807A5" w:rsidR="003B74AA" w:rsidRDefault="00DC5482" w:rsidP="00A80EA8">
      <w:pPr>
        <w:pStyle w:val="a0"/>
        <w:spacing w:after="0" w:line="240" w:lineRule="auto"/>
        <w:ind w:firstLine="709"/>
        <w:jc w:val="both"/>
      </w:pPr>
      <w:r>
        <w:rPr>
          <w:sz w:val="28"/>
          <w:szCs w:val="28"/>
        </w:rPr>
        <w:t>заключившим по итогам отбора работников культуры на получение единовременной компенсационной выплаты, не позднее 1 сентября текущего года трудовой договор с организацией культуры, подведомственной Министерству культуры Республик Татарстан (далее — Министерство), органу местного самоуправления муниципального образования Республики Татарстан, на условиях полного рабочего дня, установленного в соответствии с трудовым законодательством Российской Федерации, и выполнения трудовой функции на должности, включенной в утвержденный Министерством перечень вакантных должностей работников культуры, сформированный на основании Единого квалификационного справочника должностей руководителей, специалистов и служащих (разделы «Квалификационные характеристики должностей работников культуры, искусства и кинематографии» и «Квалификационные характеристики должностей работников образования») с использованием утвержденных профессиональных квалификационных групп и критериев отнесения профессий рабочих и должностей служащих к профессиональным группам в государственных и муниципальных учреждениях, а также реестра профессиональных стандартов (перечня видов профессиональной деятельности) (далее соответственно - трудовой договор, перечень вакантных должностей, организация культуры, муниципальное образование);</w:t>
      </w:r>
    </w:p>
    <w:p w14:paraId="7B06808C" w14:textId="77777777" w:rsidR="003B74AA" w:rsidRDefault="00000000" w:rsidP="00A80EA8">
      <w:pPr>
        <w:pStyle w:val="a0"/>
        <w:spacing w:after="0" w:line="240" w:lineRule="auto"/>
        <w:ind w:firstLine="709"/>
        <w:jc w:val="both"/>
      </w:pPr>
      <w:r>
        <w:rPr>
          <w:sz w:val="28"/>
          <w:szCs w:val="28"/>
        </w:rPr>
        <w:t xml:space="preserve">заключившим договор о предоставлении единовременной компенсационной выплаты с Министерством (далее - договор). </w:t>
      </w:r>
    </w:p>
    <w:p w14:paraId="437E7F1C" w14:textId="77777777" w:rsidR="003B74AA" w:rsidRDefault="00000000" w:rsidP="00A80EA8">
      <w:pPr>
        <w:pStyle w:val="a0"/>
        <w:spacing w:after="0" w:line="240" w:lineRule="auto"/>
        <w:ind w:firstLine="709"/>
        <w:jc w:val="both"/>
        <w:rPr>
          <w:sz w:val="28"/>
          <w:szCs w:val="28"/>
        </w:rPr>
      </w:pPr>
      <w:r>
        <w:rPr>
          <w:sz w:val="28"/>
          <w:szCs w:val="28"/>
        </w:rPr>
        <w:t>Под организациями культуры в настоящем Порядке понимаются организации культуры, а также образовательные организации дополнительного образования детей со специальным наименованием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и профессиональные образовательные организации в сфере культуры и искусств, в том числе являющиеся их структурными и обособленными подразделениями, учредителями которых являются Министерство или муниципальное образование.»;</w:t>
      </w:r>
    </w:p>
    <w:p w14:paraId="66DF1F93" w14:textId="77777777" w:rsidR="003B74AA" w:rsidRDefault="00000000" w:rsidP="00A80EA8">
      <w:pPr>
        <w:pStyle w:val="a0"/>
        <w:spacing w:after="0" w:line="240" w:lineRule="auto"/>
        <w:ind w:firstLine="709"/>
        <w:jc w:val="both"/>
        <w:rPr>
          <w:sz w:val="28"/>
          <w:szCs w:val="28"/>
        </w:rPr>
      </w:pPr>
      <w:r>
        <w:rPr>
          <w:sz w:val="28"/>
          <w:szCs w:val="28"/>
        </w:rPr>
        <w:t>пункт 8 изложить в следующей редакции:</w:t>
      </w:r>
    </w:p>
    <w:p w14:paraId="18CB3268" w14:textId="77777777" w:rsidR="003B74AA" w:rsidRDefault="00000000" w:rsidP="00A80EA8">
      <w:pPr>
        <w:pStyle w:val="a0"/>
        <w:spacing w:after="0" w:line="240" w:lineRule="auto"/>
        <w:ind w:firstLine="709"/>
        <w:jc w:val="both"/>
        <w:rPr>
          <w:sz w:val="28"/>
          <w:szCs w:val="28"/>
        </w:rPr>
      </w:pPr>
      <w:r>
        <w:rPr>
          <w:sz w:val="28"/>
          <w:szCs w:val="28"/>
        </w:rPr>
        <w:t>«8. Министерство в течение 10 рабочих дней со дня принятия решения о предоставлении единовременной компенсационной выплаты подписывает два экземпляра договора и направляет их работнику культуры для подписания;</w:t>
      </w:r>
    </w:p>
    <w:p w14:paraId="465977C1" w14:textId="6B559E02" w:rsidR="003B74AA" w:rsidRDefault="00000000" w:rsidP="00A80EA8">
      <w:pPr>
        <w:pStyle w:val="a0"/>
        <w:spacing w:after="0" w:line="240" w:lineRule="auto"/>
        <w:ind w:firstLine="709"/>
        <w:jc w:val="both"/>
      </w:pPr>
      <w:r>
        <w:rPr>
          <w:sz w:val="28"/>
          <w:szCs w:val="28"/>
        </w:rPr>
        <w:t xml:space="preserve">Работник культуры в течение трех рабочих дней со дня получения двух экземпляров договора подписывает их и в течение трех рабочих дней после  </w:t>
      </w:r>
      <w:r w:rsidR="004F00A2">
        <w:rPr>
          <w:sz w:val="28"/>
          <w:szCs w:val="28"/>
        </w:rPr>
        <w:t>получения</w:t>
      </w:r>
      <w:r>
        <w:rPr>
          <w:sz w:val="28"/>
          <w:szCs w:val="28"/>
        </w:rPr>
        <w:t xml:space="preserve"> возвращает </w:t>
      </w:r>
      <w:r w:rsidR="004F00A2">
        <w:rPr>
          <w:sz w:val="28"/>
          <w:szCs w:val="28"/>
        </w:rPr>
        <w:t xml:space="preserve">один экземпляр договора </w:t>
      </w:r>
      <w:r>
        <w:rPr>
          <w:sz w:val="28"/>
          <w:szCs w:val="28"/>
        </w:rPr>
        <w:t>в Министерство.».</w:t>
      </w:r>
    </w:p>
    <w:sectPr w:rsidR="003B74AA" w:rsidSect="00A80EA8">
      <w:pgSz w:w="11906" w:h="16838"/>
      <w:pgMar w:top="1134" w:right="567" w:bottom="1134" w:left="1134"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XO Thames">
    <w:altName w:val="Calibri"/>
    <w:charset w:val="01"/>
    <w:family w:val="roman"/>
    <w:pitch w:val="default"/>
  </w:font>
  <w:font w:name="Arial">
    <w:panose1 w:val="020B0604020202020204"/>
    <w:charset w:val="CC"/>
    <w:family w:val="swiss"/>
    <w:pitch w:val="variable"/>
    <w:sig w:usb0="E0002EFF" w:usb1="C000785B" w:usb2="00000009" w:usb3="00000000" w:csb0="000001FF" w:csb1="00000000"/>
  </w:font>
  <w:font w:name="PT Astra Serif">
    <w:altName w:val="Arial"/>
    <w:charset w:val="01"/>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C699D"/>
    <w:multiLevelType w:val="multilevel"/>
    <w:tmpl w:val="0BC01E18"/>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pStyle w:val="3"/>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num w:numId="1" w16cid:durableId="343098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4AA"/>
    <w:rsid w:val="00045793"/>
    <w:rsid w:val="003B74AA"/>
    <w:rsid w:val="004271BE"/>
    <w:rsid w:val="004B05F8"/>
    <w:rsid w:val="004E234B"/>
    <w:rsid w:val="004F00A2"/>
    <w:rsid w:val="00796BE6"/>
    <w:rsid w:val="00A80EA8"/>
    <w:rsid w:val="00D75AD5"/>
    <w:rsid w:val="00DC5482"/>
    <w:rsid w:val="00E247E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4F97"/>
  <w15:docId w15:val="{C5853A73-CDBC-4ADD-9089-9CE8122E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ahoma" w:hAnsi="Times New Roman" w:cs="Noto Sans Devanagari"/>
        <w:color w:val="000000"/>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uiPriority w:val="9"/>
    <w:qFormat/>
    <w:pPr>
      <w:spacing w:before="120" w:after="120"/>
      <w:jc w:val="both"/>
      <w:outlineLvl w:val="0"/>
    </w:pPr>
    <w:rPr>
      <w:rFonts w:ascii="XO Thames" w:hAnsi="XO Thames"/>
      <w:b/>
      <w:sz w:val="32"/>
    </w:rPr>
  </w:style>
  <w:style w:type="paragraph" w:styleId="2">
    <w:name w:val="heading 2"/>
    <w:next w:val="a"/>
    <w:uiPriority w:val="9"/>
    <w:qFormat/>
    <w:pPr>
      <w:spacing w:before="120" w:after="120"/>
      <w:jc w:val="both"/>
      <w:outlineLvl w:val="1"/>
    </w:pPr>
    <w:rPr>
      <w:rFonts w:ascii="XO Thames" w:hAnsi="XO Thames"/>
      <w:b/>
      <w:sz w:val="28"/>
    </w:rPr>
  </w:style>
  <w:style w:type="paragraph" w:styleId="3">
    <w:name w:val="heading 3"/>
    <w:basedOn w:val="a"/>
    <w:next w:val="a0"/>
    <w:uiPriority w:val="9"/>
    <w:qFormat/>
    <w:pPr>
      <w:numPr>
        <w:ilvl w:val="2"/>
        <w:numId w:val="1"/>
      </w:numPr>
      <w:spacing w:before="150" w:after="300"/>
      <w:outlineLvl w:val="2"/>
    </w:pPr>
    <w:rPr>
      <w:rFonts w:ascii="Arial" w:hAnsi="Arial"/>
      <w:color w:val="5185B4"/>
      <w:spacing w:val="-15"/>
      <w:sz w:val="27"/>
    </w:rPr>
  </w:style>
  <w:style w:type="paragraph" w:styleId="4">
    <w:name w:val="heading 4"/>
    <w:next w:val="a"/>
    <w:uiPriority w:val="9"/>
    <w:qFormat/>
    <w:pPr>
      <w:spacing w:before="120" w:after="120"/>
      <w:jc w:val="both"/>
      <w:outlineLvl w:val="3"/>
    </w:pPr>
    <w:rPr>
      <w:rFonts w:ascii="XO Thames" w:hAnsi="XO Thames"/>
      <w:b/>
      <w:sz w:val="24"/>
    </w:rPr>
  </w:style>
  <w:style w:type="paragraph" w:styleId="5">
    <w:name w:val="heading 5"/>
    <w:next w:val="a"/>
    <w:uiPriority w:val="9"/>
    <w:qFormat/>
    <w:pPr>
      <w:spacing w:before="120" w:after="120"/>
      <w:jc w:val="both"/>
      <w:outlineLvl w:val="4"/>
    </w:pPr>
    <w:rPr>
      <w:rFonts w:ascii="XO Thames" w:hAnsi="XO Thames"/>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ontents2">
    <w:name w:val="Contents 2"/>
    <w:link w:val="Contents20"/>
    <w:qFormat/>
    <w:rPr>
      <w:rFonts w:ascii="XO Thames" w:hAnsi="XO Thames"/>
      <w:sz w:val="28"/>
    </w:rPr>
  </w:style>
  <w:style w:type="character" w:customStyle="1" w:styleId="a4">
    <w:name w:val="Текст выноски Знак"/>
    <w:link w:val="a5"/>
    <w:qFormat/>
    <w:rPr>
      <w:rFonts w:ascii="Tahoma" w:hAnsi="Tahoma"/>
      <w:sz w:val="16"/>
    </w:rPr>
  </w:style>
  <w:style w:type="character" w:customStyle="1" w:styleId="Contents4">
    <w:name w:val="Contents 4"/>
    <w:link w:val="Contents40"/>
    <w:qFormat/>
    <w:rPr>
      <w:rFonts w:ascii="XO Thames" w:hAnsi="XO Thames"/>
      <w:sz w:val="28"/>
    </w:rPr>
  </w:style>
  <w:style w:type="character" w:customStyle="1" w:styleId="Contents6">
    <w:name w:val="Contents 6"/>
    <w:link w:val="Contents60"/>
    <w:qFormat/>
    <w:rPr>
      <w:rFonts w:ascii="XO Thames" w:hAnsi="XO Thames"/>
      <w:sz w:val="28"/>
    </w:rPr>
  </w:style>
  <w:style w:type="character" w:customStyle="1" w:styleId="10">
    <w:name w:val="Нижний колонтитул1"/>
    <w:qFormat/>
  </w:style>
  <w:style w:type="character" w:customStyle="1" w:styleId="11">
    <w:name w:val="Заголовок1"/>
    <w:basedOn w:val="12"/>
    <w:link w:val="13"/>
    <w:qFormat/>
    <w:rPr>
      <w:rFonts w:ascii="PT Astra Serif" w:hAnsi="PT Astra Serif"/>
      <w:color w:val="000000"/>
      <w:sz w:val="28"/>
    </w:rPr>
  </w:style>
  <w:style w:type="character" w:customStyle="1" w:styleId="WW8Num5z01">
    <w:name w:val="WW8Num5z01"/>
    <w:link w:val="WW8Num5z010"/>
    <w:qFormat/>
    <w:rPr>
      <w:rFonts w:ascii="Symbol" w:hAnsi="Symbol"/>
    </w:rPr>
  </w:style>
  <w:style w:type="character" w:customStyle="1" w:styleId="20">
    <w:name w:val="Основной шрифт абзаца2"/>
    <w:link w:val="21"/>
    <w:qFormat/>
  </w:style>
  <w:style w:type="character" w:customStyle="1" w:styleId="14">
    <w:name w:val="Список1"/>
    <w:basedOn w:val="Textbody"/>
    <w:qFormat/>
    <w:rPr>
      <w:rFonts w:ascii="PT Astra Serif" w:hAnsi="PT Astra Serif"/>
    </w:rPr>
  </w:style>
  <w:style w:type="character" w:customStyle="1" w:styleId="Contents7">
    <w:name w:val="Contents 7"/>
    <w:link w:val="Contents70"/>
    <w:qFormat/>
    <w:rPr>
      <w:rFonts w:ascii="XO Thames" w:hAnsi="XO Thames"/>
      <w:sz w:val="28"/>
    </w:rPr>
  </w:style>
  <w:style w:type="character" w:customStyle="1" w:styleId="WW8Num14z21">
    <w:name w:val="WW8Num14z21"/>
    <w:link w:val="WW8Num14z210"/>
    <w:qFormat/>
    <w:rPr>
      <w:rFonts w:ascii="Wingdings" w:hAnsi="Wingdings"/>
    </w:rPr>
  </w:style>
  <w:style w:type="character" w:customStyle="1" w:styleId="ConsPlusTitle">
    <w:name w:val="ConsPlusTitle"/>
    <w:link w:val="ConsPlusTitle0"/>
    <w:qFormat/>
    <w:rPr>
      <w:rFonts w:ascii="Calibri" w:hAnsi="Calibri"/>
      <w:b/>
      <w:sz w:val="22"/>
    </w:rPr>
  </w:style>
  <w:style w:type="character" w:customStyle="1" w:styleId="Endnote">
    <w:name w:val="Endnote"/>
    <w:link w:val="Endnote0"/>
    <w:qFormat/>
    <w:rPr>
      <w:rFonts w:ascii="XO Thames" w:hAnsi="XO Thames"/>
      <w:sz w:val="22"/>
    </w:rPr>
  </w:style>
  <w:style w:type="character" w:customStyle="1" w:styleId="31">
    <w:name w:val="Заголовок 31"/>
    <w:qFormat/>
    <w:rPr>
      <w:rFonts w:ascii="Arial" w:hAnsi="Arial"/>
      <w:color w:val="5185B4"/>
      <w:spacing w:val="-15"/>
      <w:sz w:val="27"/>
    </w:rPr>
  </w:style>
  <w:style w:type="character" w:customStyle="1" w:styleId="15">
    <w:name w:val="Содержимое врезки1"/>
    <w:link w:val="16"/>
    <w:qFormat/>
  </w:style>
  <w:style w:type="character" w:customStyle="1" w:styleId="a6">
    <w:name w:val="Указатель Знак"/>
    <w:link w:val="a7"/>
    <w:qFormat/>
    <w:rPr>
      <w:rFonts w:ascii="PT Astra Serif" w:hAnsi="PT Astra Serif"/>
    </w:rPr>
  </w:style>
  <w:style w:type="character" w:customStyle="1" w:styleId="17">
    <w:name w:val="Колонтитул1"/>
    <w:link w:val="18"/>
    <w:qFormat/>
    <w:rPr>
      <w:rFonts w:ascii="XO Thames" w:hAnsi="XO Thames"/>
      <w:sz w:val="28"/>
    </w:rPr>
  </w:style>
  <w:style w:type="character" w:customStyle="1" w:styleId="Footnote1">
    <w:name w:val="Footnote1"/>
    <w:link w:val="Footnote10"/>
    <w:qFormat/>
    <w:rPr>
      <w:rFonts w:ascii="XO Thames" w:hAnsi="XO Thames"/>
      <w:sz w:val="22"/>
    </w:rPr>
  </w:style>
  <w:style w:type="character" w:customStyle="1" w:styleId="110">
    <w:name w:val="Ñòèëü11"/>
    <w:link w:val="111"/>
    <w:qFormat/>
    <w:rPr>
      <w:sz w:val="28"/>
    </w:rPr>
  </w:style>
  <w:style w:type="character" w:customStyle="1" w:styleId="19">
    <w:name w:val="Верхний колонтитул1"/>
    <w:qFormat/>
  </w:style>
  <w:style w:type="character" w:customStyle="1" w:styleId="a8">
    <w:name w:val="Заголовок Знак"/>
    <w:link w:val="a9"/>
    <w:qFormat/>
    <w:rPr>
      <w:b/>
      <w:sz w:val="28"/>
    </w:rPr>
  </w:style>
  <w:style w:type="character" w:customStyle="1" w:styleId="112">
    <w:name w:val="Заголовок 11"/>
    <w:link w:val="113"/>
    <w:qFormat/>
    <w:rPr>
      <w:rFonts w:ascii="XO Thames" w:hAnsi="XO Thames"/>
      <w:b/>
      <w:sz w:val="32"/>
    </w:rPr>
  </w:style>
  <w:style w:type="character" w:customStyle="1" w:styleId="12">
    <w:name w:val="Обычный1"/>
    <w:link w:val="1a"/>
    <w:qFormat/>
    <w:rPr>
      <w:rFonts w:ascii="Times New Roman" w:hAnsi="Times New Roman"/>
      <w:color w:val="000000"/>
      <w:sz w:val="20"/>
    </w:rPr>
  </w:style>
  <w:style w:type="character" w:customStyle="1" w:styleId="aa">
    <w:name w:val="Содержимое врезки"/>
    <w:link w:val="ab"/>
    <w:qFormat/>
  </w:style>
  <w:style w:type="character" w:customStyle="1" w:styleId="210">
    <w:name w:val="Заголовок 21"/>
    <w:link w:val="211"/>
    <w:qFormat/>
    <w:rPr>
      <w:rFonts w:ascii="XO Thames" w:hAnsi="XO Thames"/>
      <w:b/>
      <w:sz w:val="28"/>
    </w:rPr>
  </w:style>
  <w:style w:type="character" w:customStyle="1" w:styleId="1b">
    <w:name w:val="Верхний колонтитул1"/>
    <w:link w:val="1c"/>
    <w:qFormat/>
  </w:style>
  <w:style w:type="character" w:customStyle="1" w:styleId="ac">
    <w:name w:val="Абзац списка Знак"/>
    <w:link w:val="ad"/>
    <w:qFormat/>
    <w:rPr>
      <w:sz w:val="28"/>
    </w:rPr>
  </w:style>
  <w:style w:type="character" w:customStyle="1" w:styleId="Textbody">
    <w:name w:val="Text body"/>
    <w:link w:val="Textbody0"/>
    <w:qFormat/>
  </w:style>
  <w:style w:type="character" w:customStyle="1" w:styleId="Contents3">
    <w:name w:val="Contents 3"/>
    <w:link w:val="Contents30"/>
    <w:qFormat/>
    <w:rPr>
      <w:rFonts w:ascii="XO Thames" w:hAnsi="XO Thames"/>
      <w:sz w:val="28"/>
    </w:rPr>
  </w:style>
  <w:style w:type="character" w:customStyle="1" w:styleId="ae">
    <w:name w:val="Колонтитул"/>
    <w:link w:val="af"/>
    <w:qFormat/>
  </w:style>
  <w:style w:type="character" w:customStyle="1" w:styleId="Contents9">
    <w:name w:val="Contents 9"/>
    <w:link w:val="Contents90"/>
    <w:qFormat/>
    <w:rPr>
      <w:rFonts w:ascii="XO Thames" w:hAnsi="XO Thames"/>
      <w:sz w:val="28"/>
    </w:rPr>
  </w:style>
  <w:style w:type="character" w:customStyle="1" w:styleId="WW8Num7z01">
    <w:name w:val="WW8Num7z01"/>
    <w:link w:val="WW8Num7z010"/>
    <w:qFormat/>
  </w:style>
  <w:style w:type="character" w:customStyle="1" w:styleId="WW8Num10z01">
    <w:name w:val="WW8Num10z01"/>
    <w:link w:val="WW8Num10z010"/>
    <w:qFormat/>
  </w:style>
  <w:style w:type="character" w:customStyle="1" w:styleId="Contents8">
    <w:name w:val="Contents 8"/>
    <w:link w:val="Contents80"/>
    <w:qFormat/>
    <w:rPr>
      <w:rFonts w:ascii="XO Thames" w:hAnsi="XO Thames"/>
      <w:sz w:val="28"/>
    </w:rPr>
  </w:style>
  <w:style w:type="character" w:customStyle="1" w:styleId="WW8Num13z11">
    <w:name w:val="WW8Num13z11"/>
    <w:link w:val="WW8Num13z110"/>
    <w:qFormat/>
    <w:rPr>
      <w:rFonts w:ascii="Courier New" w:hAnsi="Courier New"/>
    </w:rPr>
  </w:style>
  <w:style w:type="character" w:customStyle="1" w:styleId="Contents1">
    <w:name w:val="Contents 1"/>
    <w:link w:val="Contents10"/>
    <w:qFormat/>
    <w:rPr>
      <w:rFonts w:ascii="XO Thames" w:hAnsi="XO Thames"/>
      <w:b/>
      <w:sz w:val="28"/>
    </w:rPr>
  </w:style>
  <w:style w:type="character" w:customStyle="1" w:styleId="1d">
    <w:name w:val="Гиперссылка1"/>
    <w:link w:val="1e"/>
    <w:qFormat/>
    <w:rPr>
      <w:color w:val="008000"/>
      <w:u w:val="single"/>
    </w:rPr>
  </w:style>
  <w:style w:type="character" w:customStyle="1" w:styleId="WW8Num14z01">
    <w:name w:val="WW8Num14z01"/>
    <w:link w:val="WW8Num14z010"/>
    <w:qFormat/>
    <w:rPr>
      <w:rFonts w:ascii="Symbol" w:hAnsi="Symbol"/>
    </w:rPr>
  </w:style>
  <w:style w:type="character" w:customStyle="1" w:styleId="1f">
    <w:name w:val="Список1"/>
    <w:basedOn w:val="Textbody"/>
    <w:link w:val="1f0"/>
    <w:qFormat/>
    <w:rPr>
      <w:rFonts w:ascii="PT Astra Serif" w:hAnsi="PT Astra Serif"/>
    </w:rPr>
  </w:style>
  <w:style w:type="character" w:customStyle="1" w:styleId="51">
    <w:name w:val="Заголовок 51"/>
    <w:qFormat/>
    <w:rPr>
      <w:rFonts w:ascii="XO Thames" w:hAnsi="XO Thames"/>
      <w:b/>
      <w:sz w:val="22"/>
    </w:rPr>
  </w:style>
  <w:style w:type="character" w:customStyle="1" w:styleId="310">
    <w:name w:val="Заголовок 3 Знак1"/>
    <w:link w:val="311"/>
    <w:qFormat/>
    <w:rPr>
      <w:rFonts w:ascii="Arial" w:hAnsi="Arial"/>
      <w:color w:val="5185B4"/>
      <w:spacing w:val="-15"/>
      <w:sz w:val="27"/>
    </w:rPr>
  </w:style>
  <w:style w:type="character" w:customStyle="1" w:styleId="41">
    <w:name w:val="Заголовок 41"/>
    <w:link w:val="410"/>
    <w:qFormat/>
    <w:rPr>
      <w:rFonts w:ascii="XO Thames" w:hAnsi="XO Thames"/>
      <w:b/>
      <w:sz w:val="24"/>
    </w:rPr>
  </w:style>
  <w:style w:type="character" w:customStyle="1" w:styleId="1f1">
    <w:name w:val="Подзаголовок1"/>
    <w:link w:val="1f2"/>
    <w:qFormat/>
    <w:rPr>
      <w:rFonts w:ascii="XO Thames" w:hAnsi="XO Thames"/>
      <w:i/>
      <w:sz w:val="24"/>
    </w:rPr>
  </w:style>
  <w:style w:type="character" w:customStyle="1" w:styleId="120">
    <w:name w:val="Заголовок 12"/>
    <w:qFormat/>
    <w:rPr>
      <w:rFonts w:ascii="XO Thames" w:hAnsi="XO Thames"/>
      <w:b/>
      <w:sz w:val="32"/>
    </w:rPr>
  </w:style>
  <w:style w:type="character" w:customStyle="1" w:styleId="WW8Num5z11">
    <w:name w:val="WW8Num5z11"/>
    <w:link w:val="WW8Num5z110"/>
    <w:qFormat/>
    <w:rPr>
      <w:rFonts w:ascii="Courier New" w:hAnsi="Courier New"/>
    </w:rPr>
  </w:style>
  <w:style w:type="character" w:customStyle="1" w:styleId="1f3">
    <w:name w:val="Основной шрифт абзаца1"/>
    <w:link w:val="1f4"/>
    <w:qFormat/>
  </w:style>
  <w:style w:type="character" w:customStyle="1" w:styleId="114">
    <w:name w:val="Ñòèëü1 Знак1"/>
    <w:link w:val="115"/>
    <w:qFormat/>
    <w:rPr>
      <w:sz w:val="28"/>
    </w:rPr>
  </w:style>
  <w:style w:type="character" w:styleId="af0">
    <w:name w:val="Hyperlink"/>
    <w:rPr>
      <w:color w:val="0000FF"/>
      <w:u w:val="single"/>
    </w:rPr>
  </w:style>
  <w:style w:type="character" w:customStyle="1" w:styleId="Footnote">
    <w:name w:val="Footnote"/>
    <w:link w:val="Footnote0"/>
    <w:qFormat/>
    <w:rPr>
      <w:rFonts w:ascii="XO Thames" w:hAnsi="XO Thames"/>
      <w:sz w:val="22"/>
    </w:rPr>
  </w:style>
  <w:style w:type="character" w:customStyle="1" w:styleId="Endnote1">
    <w:name w:val="Endnote1"/>
    <w:link w:val="Endnote10"/>
    <w:qFormat/>
    <w:rPr>
      <w:rFonts w:ascii="XO Thames" w:hAnsi="XO Thames"/>
      <w:sz w:val="22"/>
    </w:rPr>
  </w:style>
  <w:style w:type="character" w:customStyle="1" w:styleId="1f5">
    <w:name w:val="Название Знак1"/>
    <w:link w:val="1f6"/>
    <w:qFormat/>
    <w:rPr>
      <w:b/>
      <w:sz w:val="28"/>
    </w:rPr>
  </w:style>
  <w:style w:type="character" w:customStyle="1" w:styleId="il1">
    <w:name w:val="il1"/>
    <w:link w:val="il10"/>
    <w:qFormat/>
  </w:style>
  <w:style w:type="character" w:customStyle="1" w:styleId="WW8Num13z21">
    <w:name w:val="WW8Num13z21"/>
    <w:link w:val="WW8Num13z210"/>
    <w:qFormat/>
    <w:rPr>
      <w:rFonts w:ascii="Wingdings" w:hAnsi="Wingdings"/>
    </w:rPr>
  </w:style>
  <w:style w:type="character" w:customStyle="1" w:styleId="HeaderandFooter">
    <w:name w:val="Header and Footer"/>
    <w:qFormat/>
    <w:rPr>
      <w:rFonts w:ascii="XO Thames" w:hAnsi="XO Thames"/>
      <w:sz w:val="28"/>
    </w:rPr>
  </w:style>
  <w:style w:type="character" w:customStyle="1" w:styleId="af1">
    <w:name w:val="Без интервала Знак"/>
    <w:link w:val="af2"/>
    <w:qFormat/>
    <w:rPr>
      <w:rFonts w:ascii="Calibri" w:hAnsi="Calibri"/>
      <w:sz w:val="22"/>
    </w:rPr>
  </w:style>
  <w:style w:type="character" w:customStyle="1" w:styleId="apple-style-span1">
    <w:name w:val="apple-style-span1"/>
    <w:link w:val="apple-style-span10"/>
    <w:qFormat/>
  </w:style>
  <w:style w:type="character" w:customStyle="1" w:styleId="WW8Num13z31">
    <w:name w:val="WW8Num13z31"/>
    <w:link w:val="WW8Num13z310"/>
    <w:qFormat/>
    <w:rPr>
      <w:rFonts w:ascii="Symbol" w:hAnsi="Symbol"/>
    </w:rPr>
  </w:style>
  <w:style w:type="character" w:customStyle="1" w:styleId="Contents5">
    <w:name w:val="Contents 5"/>
    <w:link w:val="Contents50"/>
    <w:qFormat/>
    <w:rPr>
      <w:rFonts w:ascii="XO Thames" w:hAnsi="XO Thames"/>
      <w:sz w:val="28"/>
    </w:rPr>
  </w:style>
  <w:style w:type="character" w:customStyle="1" w:styleId="WW8Num5z21">
    <w:name w:val="WW8Num5z21"/>
    <w:link w:val="WW8Num5z210"/>
    <w:qFormat/>
    <w:rPr>
      <w:rFonts w:ascii="Wingdings" w:hAnsi="Wingdings"/>
    </w:rPr>
  </w:style>
  <w:style w:type="character" w:customStyle="1" w:styleId="WW8Num1z01">
    <w:name w:val="WW8Num1z01"/>
    <w:link w:val="WW8Num1z010"/>
    <w:qFormat/>
  </w:style>
  <w:style w:type="character" w:customStyle="1" w:styleId="1f7">
    <w:name w:val="Название объекта1"/>
    <w:basedOn w:val="12"/>
    <w:link w:val="1f8"/>
    <w:qFormat/>
    <w:rPr>
      <w:rFonts w:ascii="PT Astra Serif" w:hAnsi="PT Astra Serif"/>
      <w:i/>
      <w:color w:val="000000"/>
      <w:sz w:val="24"/>
    </w:rPr>
  </w:style>
  <w:style w:type="character" w:customStyle="1" w:styleId="312">
    <w:name w:val="Заголовок 31"/>
    <w:link w:val="313"/>
    <w:qFormat/>
    <w:rPr>
      <w:rFonts w:ascii="Arial" w:hAnsi="Arial"/>
      <w:color w:val="5185B4"/>
      <w:spacing w:val="-15"/>
      <w:sz w:val="27"/>
    </w:rPr>
  </w:style>
  <w:style w:type="character" w:customStyle="1" w:styleId="af3">
    <w:name w:val="Название объекта Знак"/>
    <w:link w:val="af4"/>
    <w:qFormat/>
    <w:rPr>
      <w:rFonts w:ascii="PT Astra Serif" w:hAnsi="PT Astra Serif"/>
      <w:i/>
      <w:sz w:val="24"/>
    </w:rPr>
  </w:style>
  <w:style w:type="character" w:customStyle="1" w:styleId="1f9">
    <w:name w:val="Нижний колонтитул Знак1"/>
    <w:link w:val="1fa"/>
    <w:qFormat/>
  </w:style>
  <w:style w:type="character" w:customStyle="1" w:styleId="22">
    <w:name w:val="Заголовок2"/>
    <w:link w:val="23"/>
    <w:qFormat/>
    <w:rPr>
      <w:rFonts w:ascii="XO Thames" w:hAnsi="XO Thames"/>
      <w:b/>
      <w:caps/>
      <w:sz w:val="40"/>
    </w:rPr>
  </w:style>
  <w:style w:type="character" w:customStyle="1" w:styleId="1fb">
    <w:name w:val="Верхний колонтитул Знак1"/>
    <w:link w:val="1fc"/>
    <w:qFormat/>
  </w:style>
  <w:style w:type="character" w:customStyle="1" w:styleId="af5">
    <w:name w:val="Обычный (Интернет) Знак"/>
    <w:link w:val="af6"/>
    <w:qFormat/>
    <w:rPr>
      <w:sz w:val="24"/>
    </w:rPr>
  </w:style>
  <w:style w:type="character" w:customStyle="1" w:styleId="1fd">
    <w:name w:val="Строгий1"/>
    <w:link w:val="1fe"/>
    <w:qFormat/>
    <w:rPr>
      <w:b/>
    </w:rPr>
  </w:style>
  <w:style w:type="character" w:customStyle="1" w:styleId="116">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17"/>
    <w:qFormat/>
    <w:rPr>
      <w:rFonts w:ascii="Tahoma" w:hAnsi="Tahoma"/>
    </w:rPr>
  </w:style>
  <w:style w:type="character" w:customStyle="1" w:styleId="24">
    <w:name w:val="Подзаголовок2"/>
    <w:qFormat/>
    <w:rPr>
      <w:rFonts w:ascii="XO Thames" w:hAnsi="XO Thames"/>
      <w:i/>
      <w:sz w:val="24"/>
    </w:rPr>
  </w:style>
  <w:style w:type="character" w:customStyle="1" w:styleId="af7">
    <w:name w:val="Содержимое таблицы"/>
    <w:link w:val="af8"/>
    <w:qFormat/>
  </w:style>
  <w:style w:type="character" w:customStyle="1" w:styleId="25">
    <w:name w:val="Текст выноски Знак2"/>
    <w:link w:val="26"/>
    <w:qFormat/>
    <w:rPr>
      <w:rFonts w:ascii="Tahoma" w:hAnsi="Tahoma"/>
      <w:sz w:val="16"/>
    </w:rPr>
  </w:style>
  <w:style w:type="character" w:customStyle="1" w:styleId="1ff">
    <w:name w:val="Указатель1"/>
    <w:basedOn w:val="12"/>
    <w:link w:val="1ff0"/>
    <w:qFormat/>
    <w:rPr>
      <w:rFonts w:ascii="PT Astra Serif" w:hAnsi="PT Astra Serif"/>
      <w:color w:val="000000"/>
      <w:sz w:val="20"/>
    </w:rPr>
  </w:style>
  <w:style w:type="character" w:customStyle="1" w:styleId="30">
    <w:name w:val="Заголовок3"/>
    <w:qFormat/>
    <w:rPr>
      <w:rFonts w:ascii="XO Thames" w:hAnsi="XO Thames"/>
      <w:b/>
      <w:caps/>
      <w:sz w:val="40"/>
    </w:rPr>
  </w:style>
  <w:style w:type="character" w:customStyle="1" w:styleId="42">
    <w:name w:val="Заголовок 42"/>
    <w:qFormat/>
    <w:rPr>
      <w:rFonts w:ascii="XO Thames" w:hAnsi="XO Thames"/>
      <w:b/>
      <w:sz w:val="24"/>
    </w:rPr>
  </w:style>
  <w:style w:type="character" w:customStyle="1" w:styleId="ConsPlusNormal">
    <w:name w:val="ConsPlusNormal"/>
    <w:link w:val="ConsPlusNormal0"/>
    <w:qFormat/>
    <w:rPr>
      <w:sz w:val="24"/>
    </w:rPr>
  </w:style>
  <w:style w:type="character" w:customStyle="1" w:styleId="WW8Num13z01">
    <w:name w:val="WW8Num13z01"/>
    <w:link w:val="WW8Num13z010"/>
    <w:qFormat/>
  </w:style>
  <w:style w:type="character" w:customStyle="1" w:styleId="WW8Num8z01">
    <w:name w:val="WW8Num8z01"/>
    <w:link w:val="WW8Num8z010"/>
    <w:qFormat/>
  </w:style>
  <w:style w:type="character" w:customStyle="1" w:styleId="510">
    <w:name w:val="Заголовок 51"/>
    <w:link w:val="511"/>
    <w:qFormat/>
    <w:rPr>
      <w:rFonts w:ascii="XO Thames" w:hAnsi="XO Thames"/>
      <w:b/>
      <w:sz w:val="22"/>
    </w:rPr>
  </w:style>
  <w:style w:type="character" w:customStyle="1" w:styleId="32">
    <w:name w:val="Основной шрифт абзаца3"/>
    <w:link w:val="33"/>
    <w:qFormat/>
  </w:style>
  <w:style w:type="character" w:customStyle="1" w:styleId="1ff1">
    <w:name w:val="Нижний колонтитул1"/>
    <w:link w:val="1ff2"/>
    <w:qFormat/>
  </w:style>
  <w:style w:type="character" w:customStyle="1" w:styleId="220">
    <w:name w:val="Заголовок 22"/>
    <w:qFormat/>
    <w:rPr>
      <w:rFonts w:ascii="XO Thames" w:hAnsi="XO Thames"/>
      <w:b/>
      <w:sz w:val="28"/>
    </w:rPr>
  </w:style>
  <w:style w:type="character" w:customStyle="1" w:styleId="Internetlink">
    <w:name w:val="Internet link"/>
    <w:link w:val="Internetlink0"/>
    <w:qFormat/>
    <w:rPr>
      <w:color w:val="008000"/>
      <w:u w:val="single"/>
    </w:rPr>
  </w:style>
  <w:style w:type="character" w:customStyle="1" w:styleId="WW8Num14z11">
    <w:name w:val="WW8Num14z11"/>
    <w:link w:val="WW8Num14z110"/>
    <w:qFormat/>
    <w:rPr>
      <w:rFonts w:ascii="Courier New" w:hAnsi="Courier New"/>
    </w:rPr>
  </w:style>
  <w:style w:type="paragraph" w:styleId="af9">
    <w:name w:val="Title"/>
    <w:next w:val="a0"/>
    <w:uiPriority w:val="10"/>
    <w:qFormat/>
    <w:pPr>
      <w:spacing w:before="567" w:after="567"/>
      <w:jc w:val="center"/>
    </w:pPr>
    <w:rPr>
      <w:rFonts w:ascii="XO Thames" w:hAnsi="XO Thames"/>
      <w:b/>
      <w:caps/>
      <w:sz w:val="40"/>
    </w:rPr>
  </w:style>
  <w:style w:type="paragraph" w:styleId="a0">
    <w:name w:val="Body Text"/>
    <w:basedOn w:val="a"/>
    <w:pPr>
      <w:spacing w:after="140" w:line="276" w:lineRule="auto"/>
    </w:pPr>
  </w:style>
  <w:style w:type="paragraph" w:styleId="afa">
    <w:name w:val="List"/>
    <w:basedOn w:val="a0"/>
    <w:rPr>
      <w:rFonts w:ascii="PT Astra Serif" w:hAnsi="PT Astra Serif"/>
    </w:rPr>
  </w:style>
  <w:style w:type="paragraph" w:styleId="af4">
    <w:name w:val="caption"/>
    <w:basedOn w:val="a"/>
    <w:link w:val="af3"/>
    <w:qFormat/>
    <w:pPr>
      <w:spacing w:before="120" w:after="120"/>
    </w:pPr>
    <w:rPr>
      <w:rFonts w:ascii="PT Astra Serif" w:hAnsi="PT Astra Serif"/>
      <w:i/>
      <w:sz w:val="24"/>
    </w:rPr>
  </w:style>
  <w:style w:type="paragraph" w:styleId="a7">
    <w:name w:val="index heading"/>
    <w:basedOn w:val="a"/>
    <w:link w:val="a6"/>
    <w:qFormat/>
    <w:rPr>
      <w:rFonts w:ascii="PT Astra Serif" w:hAnsi="PT Astra Serif"/>
    </w:rPr>
  </w:style>
  <w:style w:type="paragraph" w:styleId="27">
    <w:name w:val="toc 2"/>
    <w:next w:val="a"/>
    <w:uiPriority w:val="39"/>
    <w:pPr>
      <w:ind w:left="200"/>
    </w:pPr>
    <w:rPr>
      <w:rFonts w:ascii="XO Thames" w:hAnsi="XO Thames"/>
      <w:sz w:val="28"/>
    </w:rPr>
  </w:style>
  <w:style w:type="paragraph" w:styleId="a5">
    <w:name w:val="Balloon Text"/>
    <w:basedOn w:val="a"/>
    <w:link w:val="a4"/>
    <w:qFormat/>
    <w:rPr>
      <w:rFonts w:ascii="Tahoma" w:hAnsi="Tahoma"/>
      <w:sz w:val="16"/>
    </w:rPr>
  </w:style>
  <w:style w:type="paragraph" w:styleId="40">
    <w:name w:val="toc 4"/>
    <w:next w:val="a"/>
    <w:uiPriority w:val="39"/>
    <w:pPr>
      <w:ind w:left="600"/>
    </w:pPr>
    <w:rPr>
      <w:rFonts w:ascii="XO Thames" w:hAnsi="XO Thames"/>
      <w:sz w:val="28"/>
    </w:rPr>
  </w:style>
  <w:style w:type="paragraph" w:customStyle="1" w:styleId="Contents60">
    <w:name w:val="Contents 6"/>
    <w:link w:val="Contents6"/>
    <w:qFormat/>
    <w:rPr>
      <w:rFonts w:ascii="XO Thames" w:hAnsi="XO Thames"/>
      <w:sz w:val="28"/>
    </w:rPr>
  </w:style>
  <w:style w:type="paragraph" w:customStyle="1" w:styleId="af">
    <w:name w:val="Колонтитул"/>
    <w:link w:val="ae"/>
    <w:qFormat/>
    <w:rPr>
      <w:rFonts w:ascii="XO Thames" w:hAnsi="XO Thames"/>
      <w:sz w:val="28"/>
    </w:rPr>
  </w:style>
  <w:style w:type="paragraph" w:styleId="afb">
    <w:name w:val="footer"/>
    <w:basedOn w:val="a"/>
  </w:style>
  <w:style w:type="paragraph" w:customStyle="1" w:styleId="13">
    <w:name w:val="Заголовок1"/>
    <w:basedOn w:val="1a"/>
    <w:link w:val="11"/>
    <w:qFormat/>
    <w:rPr>
      <w:rFonts w:ascii="PT Astra Serif" w:hAnsi="PT Astra Serif"/>
      <w:sz w:val="28"/>
    </w:rPr>
  </w:style>
  <w:style w:type="paragraph" w:customStyle="1" w:styleId="WW8Num5z010">
    <w:name w:val="WW8Num5z01"/>
    <w:link w:val="WW8Num5z01"/>
    <w:qFormat/>
    <w:rPr>
      <w:rFonts w:ascii="Symbol" w:hAnsi="Symbol"/>
    </w:rPr>
  </w:style>
  <w:style w:type="paragraph" w:styleId="6">
    <w:name w:val="toc 6"/>
    <w:next w:val="a"/>
    <w:uiPriority w:val="39"/>
    <w:pPr>
      <w:ind w:left="1000"/>
    </w:pPr>
    <w:rPr>
      <w:rFonts w:ascii="XO Thames" w:hAnsi="XO Thames"/>
      <w:sz w:val="28"/>
    </w:rPr>
  </w:style>
  <w:style w:type="paragraph" w:customStyle="1" w:styleId="21">
    <w:name w:val="Основной шрифт абзаца2"/>
    <w:link w:val="20"/>
    <w:qFormat/>
  </w:style>
  <w:style w:type="paragraph" w:styleId="7">
    <w:name w:val="toc 7"/>
    <w:next w:val="a"/>
    <w:uiPriority w:val="39"/>
    <w:pPr>
      <w:ind w:left="1200"/>
    </w:pPr>
    <w:rPr>
      <w:rFonts w:ascii="XO Thames" w:hAnsi="XO Thames"/>
      <w:sz w:val="28"/>
    </w:rPr>
  </w:style>
  <w:style w:type="paragraph" w:customStyle="1" w:styleId="WW8Num14z210">
    <w:name w:val="WW8Num14z21"/>
    <w:link w:val="WW8Num14z21"/>
    <w:qFormat/>
    <w:rPr>
      <w:rFonts w:ascii="Wingdings" w:hAnsi="Wingdings"/>
    </w:rPr>
  </w:style>
  <w:style w:type="paragraph" w:customStyle="1" w:styleId="ConsPlusTitle0">
    <w:name w:val="ConsPlusTitle"/>
    <w:link w:val="ConsPlusTitle"/>
    <w:qFormat/>
    <w:pPr>
      <w:widowControl w:val="0"/>
    </w:pPr>
    <w:rPr>
      <w:rFonts w:ascii="Calibri" w:hAnsi="Calibri"/>
      <w:b/>
      <w:sz w:val="22"/>
    </w:rPr>
  </w:style>
  <w:style w:type="paragraph" w:customStyle="1" w:styleId="Endnote0">
    <w:name w:val="Endnote"/>
    <w:link w:val="Endnote"/>
    <w:qFormat/>
    <w:rPr>
      <w:rFonts w:ascii="XO Thames" w:hAnsi="XO Thames"/>
      <w:sz w:val="22"/>
    </w:rPr>
  </w:style>
  <w:style w:type="paragraph" w:customStyle="1" w:styleId="16">
    <w:name w:val="Содержимое врезки1"/>
    <w:basedOn w:val="a"/>
    <w:link w:val="15"/>
    <w:qFormat/>
  </w:style>
  <w:style w:type="paragraph" w:customStyle="1" w:styleId="18">
    <w:name w:val="Колонтитул1"/>
    <w:link w:val="17"/>
    <w:qFormat/>
    <w:pPr>
      <w:jc w:val="both"/>
    </w:pPr>
    <w:rPr>
      <w:rFonts w:ascii="XO Thames" w:hAnsi="XO Thames"/>
      <w:sz w:val="28"/>
    </w:rPr>
  </w:style>
  <w:style w:type="paragraph" w:customStyle="1" w:styleId="Footnote10">
    <w:name w:val="Footnote1"/>
    <w:link w:val="Footnote1"/>
    <w:qFormat/>
    <w:pPr>
      <w:ind w:firstLine="851"/>
      <w:jc w:val="both"/>
    </w:pPr>
    <w:rPr>
      <w:rFonts w:ascii="XO Thames" w:hAnsi="XO Thames"/>
      <w:sz w:val="22"/>
    </w:rPr>
  </w:style>
  <w:style w:type="paragraph" w:customStyle="1" w:styleId="111">
    <w:name w:val="Ñòèëü11"/>
    <w:basedOn w:val="a"/>
    <w:link w:val="110"/>
    <w:qFormat/>
    <w:pPr>
      <w:spacing w:line="288" w:lineRule="auto"/>
    </w:pPr>
    <w:rPr>
      <w:sz w:val="28"/>
    </w:rPr>
  </w:style>
  <w:style w:type="paragraph" w:styleId="afc">
    <w:name w:val="header"/>
    <w:basedOn w:val="a"/>
  </w:style>
  <w:style w:type="paragraph" w:customStyle="1" w:styleId="a9">
    <w:name w:val="Заголовок Знак"/>
    <w:link w:val="a8"/>
    <w:qFormat/>
    <w:rPr>
      <w:b/>
      <w:sz w:val="28"/>
    </w:rPr>
  </w:style>
  <w:style w:type="paragraph" w:customStyle="1" w:styleId="113">
    <w:name w:val="Заголовок 11"/>
    <w:link w:val="112"/>
    <w:qFormat/>
    <w:rPr>
      <w:rFonts w:ascii="XO Thames" w:hAnsi="XO Thames"/>
      <w:b/>
      <w:sz w:val="32"/>
    </w:rPr>
  </w:style>
  <w:style w:type="paragraph" w:customStyle="1" w:styleId="1a">
    <w:name w:val="Обычный1"/>
    <w:link w:val="12"/>
    <w:qFormat/>
  </w:style>
  <w:style w:type="paragraph" w:customStyle="1" w:styleId="Contents20">
    <w:name w:val="Contents 2"/>
    <w:link w:val="Contents2"/>
    <w:qFormat/>
    <w:rPr>
      <w:rFonts w:ascii="XO Thames" w:hAnsi="XO Thames"/>
      <w:sz w:val="28"/>
    </w:rPr>
  </w:style>
  <w:style w:type="paragraph" w:customStyle="1" w:styleId="ab">
    <w:name w:val="Содержимое врезки"/>
    <w:basedOn w:val="a"/>
    <w:link w:val="aa"/>
    <w:qFormat/>
  </w:style>
  <w:style w:type="paragraph" w:customStyle="1" w:styleId="211">
    <w:name w:val="Заголовок 21"/>
    <w:link w:val="210"/>
    <w:qFormat/>
    <w:rPr>
      <w:rFonts w:ascii="XO Thames" w:hAnsi="XO Thames"/>
      <w:b/>
      <w:sz w:val="28"/>
    </w:rPr>
  </w:style>
  <w:style w:type="paragraph" w:customStyle="1" w:styleId="1c">
    <w:name w:val="Верхний колонтитул1"/>
    <w:link w:val="1b"/>
    <w:qFormat/>
  </w:style>
  <w:style w:type="paragraph" w:styleId="ad">
    <w:name w:val="List Paragraph"/>
    <w:basedOn w:val="a"/>
    <w:link w:val="ac"/>
    <w:qFormat/>
    <w:pPr>
      <w:ind w:left="720"/>
      <w:contextualSpacing/>
      <w:jc w:val="center"/>
    </w:pPr>
    <w:rPr>
      <w:sz w:val="28"/>
    </w:rPr>
  </w:style>
  <w:style w:type="paragraph" w:styleId="34">
    <w:name w:val="toc 3"/>
    <w:next w:val="a"/>
    <w:uiPriority w:val="39"/>
    <w:pPr>
      <w:ind w:left="400"/>
    </w:pPr>
    <w:rPr>
      <w:rFonts w:ascii="XO Thames" w:hAnsi="XO Thames"/>
      <w:sz w:val="28"/>
    </w:rPr>
  </w:style>
  <w:style w:type="paragraph" w:customStyle="1" w:styleId="Contents90">
    <w:name w:val="Contents 9"/>
    <w:link w:val="Contents9"/>
    <w:qFormat/>
    <w:rPr>
      <w:rFonts w:ascii="XO Thames" w:hAnsi="XO Thames"/>
      <w:sz w:val="28"/>
    </w:rPr>
  </w:style>
  <w:style w:type="paragraph" w:customStyle="1" w:styleId="WW8Num7z010">
    <w:name w:val="WW8Num7z01"/>
    <w:link w:val="WW8Num7z01"/>
    <w:qFormat/>
  </w:style>
  <w:style w:type="paragraph" w:customStyle="1" w:styleId="WW8Num10z010">
    <w:name w:val="WW8Num10z01"/>
    <w:link w:val="WW8Num10z01"/>
    <w:qFormat/>
  </w:style>
  <w:style w:type="paragraph" w:customStyle="1" w:styleId="Contents30">
    <w:name w:val="Contents 3"/>
    <w:link w:val="Contents3"/>
    <w:qFormat/>
    <w:rPr>
      <w:rFonts w:ascii="XO Thames" w:hAnsi="XO Thames"/>
      <w:sz w:val="28"/>
    </w:rPr>
  </w:style>
  <w:style w:type="paragraph" w:customStyle="1" w:styleId="Contents80">
    <w:name w:val="Contents 8"/>
    <w:link w:val="Contents8"/>
    <w:qFormat/>
    <w:rPr>
      <w:rFonts w:ascii="XO Thames" w:hAnsi="XO Thames"/>
      <w:sz w:val="28"/>
    </w:rPr>
  </w:style>
  <w:style w:type="paragraph" w:customStyle="1" w:styleId="WW8Num13z110">
    <w:name w:val="WW8Num13z11"/>
    <w:link w:val="WW8Num13z11"/>
    <w:qFormat/>
    <w:rPr>
      <w:rFonts w:ascii="Courier New" w:hAnsi="Courier New"/>
    </w:rPr>
  </w:style>
  <w:style w:type="paragraph" w:customStyle="1" w:styleId="Contents10">
    <w:name w:val="Contents 1"/>
    <w:link w:val="Contents1"/>
    <w:qFormat/>
    <w:rPr>
      <w:rFonts w:ascii="XO Thames" w:hAnsi="XO Thames"/>
      <w:b/>
      <w:sz w:val="28"/>
    </w:rPr>
  </w:style>
  <w:style w:type="paragraph" w:customStyle="1" w:styleId="1e">
    <w:name w:val="Гиперссылка1"/>
    <w:link w:val="1d"/>
    <w:qFormat/>
    <w:rPr>
      <w:color w:val="008000"/>
      <w:u w:val="single"/>
    </w:rPr>
  </w:style>
  <w:style w:type="paragraph" w:customStyle="1" w:styleId="WW8Num14z010">
    <w:name w:val="WW8Num14z01"/>
    <w:link w:val="WW8Num14z01"/>
    <w:qFormat/>
    <w:rPr>
      <w:rFonts w:ascii="Symbol" w:hAnsi="Symbol"/>
    </w:rPr>
  </w:style>
  <w:style w:type="paragraph" w:customStyle="1" w:styleId="1f0">
    <w:name w:val="Список1"/>
    <w:basedOn w:val="Textbody0"/>
    <w:link w:val="1f"/>
    <w:qFormat/>
    <w:rPr>
      <w:rFonts w:ascii="PT Astra Serif" w:hAnsi="PT Astra Serif"/>
    </w:rPr>
  </w:style>
  <w:style w:type="paragraph" w:customStyle="1" w:styleId="311">
    <w:name w:val="Заголовок 3 Знак1"/>
    <w:link w:val="310"/>
    <w:qFormat/>
    <w:rPr>
      <w:rFonts w:ascii="Arial" w:hAnsi="Arial"/>
      <w:color w:val="5185B4"/>
      <w:spacing w:val="-15"/>
      <w:sz w:val="27"/>
    </w:rPr>
  </w:style>
  <w:style w:type="paragraph" w:customStyle="1" w:styleId="410">
    <w:name w:val="Заголовок 41"/>
    <w:link w:val="41"/>
    <w:qFormat/>
    <w:rPr>
      <w:rFonts w:ascii="XO Thames" w:hAnsi="XO Thames"/>
      <w:b/>
      <w:sz w:val="24"/>
    </w:rPr>
  </w:style>
  <w:style w:type="paragraph" w:customStyle="1" w:styleId="1f2">
    <w:name w:val="Подзаголовок1"/>
    <w:link w:val="1f1"/>
    <w:qFormat/>
    <w:rPr>
      <w:rFonts w:ascii="XO Thames" w:hAnsi="XO Thames"/>
      <w:i/>
      <w:sz w:val="24"/>
    </w:rPr>
  </w:style>
  <w:style w:type="paragraph" w:customStyle="1" w:styleId="WW8Num5z110">
    <w:name w:val="WW8Num5z11"/>
    <w:link w:val="WW8Num5z11"/>
    <w:qFormat/>
    <w:rPr>
      <w:rFonts w:ascii="Courier New" w:hAnsi="Courier New"/>
    </w:rPr>
  </w:style>
  <w:style w:type="paragraph" w:customStyle="1" w:styleId="1f4">
    <w:name w:val="Основной шрифт абзаца1"/>
    <w:link w:val="1f3"/>
    <w:qFormat/>
  </w:style>
  <w:style w:type="paragraph" w:customStyle="1" w:styleId="115">
    <w:name w:val="Ñòèëü1 Знак1"/>
    <w:link w:val="114"/>
    <w:qFormat/>
    <w:rPr>
      <w:sz w:val="28"/>
    </w:rPr>
  </w:style>
  <w:style w:type="paragraph" w:customStyle="1" w:styleId="Internetlink0">
    <w:name w:val="Internet link"/>
    <w:link w:val="Internetlink"/>
    <w:qFormat/>
    <w:rPr>
      <w:color w:val="008000"/>
      <w:u w:val="single"/>
    </w:rPr>
  </w:style>
  <w:style w:type="paragraph" w:customStyle="1" w:styleId="Footnote0">
    <w:name w:val="Footnote"/>
    <w:link w:val="Footnote"/>
    <w:qFormat/>
    <w:rPr>
      <w:rFonts w:ascii="XO Thames" w:hAnsi="XO Thames"/>
      <w:sz w:val="22"/>
    </w:rPr>
  </w:style>
  <w:style w:type="paragraph" w:customStyle="1" w:styleId="Endnote10">
    <w:name w:val="Endnote1"/>
    <w:link w:val="Endnote1"/>
    <w:qFormat/>
    <w:pPr>
      <w:ind w:firstLine="851"/>
      <w:jc w:val="both"/>
    </w:pPr>
    <w:rPr>
      <w:rFonts w:ascii="XO Thames" w:hAnsi="XO Thames"/>
      <w:sz w:val="22"/>
    </w:rPr>
  </w:style>
  <w:style w:type="paragraph" w:styleId="1ff3">
    <w:name w:val="toc 1"/>
    <w:next w:val="a"/>
    <w:uiPriority w:val="39"/>
    <w:rPr>
      <w:rFonts w:ascii="XO Thames" w:hAnsi="XO Thames"/>
      <w:b/>
      <w:sz w:val="28"/>
    </w:rPr>
  </w:style>
  <w:style w:type="paragraph" w:customStyle="1" w:styleId="1f6">
    <w:name w:val="Название Знак1"/>
    <w:link w:val="1f5"/>
    <w:qFormat/>
    <w:rPr>
      <w:b/>
      <w:sz w:val="28"/>
    </w:rPr>
  </w:style>
  <w:style w:type="paragraph" w:customStyle="1" w:styleId="il10">
    <w:name w:val="il1"/>
    <w:link w:val="il1"/>
    <w:qFormat/>
  </w:style>
  <w:style w:type="paragraph" w:customStyle="1" w:styleId="WW8Num13z210">
    <w:name w:val="WW8Num13z21"/>
    <w:link w:val="WW8Num13z21"/>
    <w:qFormat/>
    <w:rPr>
      <w:rFonts w:ascii="Wingdings" w:hAnsi="Wingdings"/>
    </w:rPr>
  </w:style>
  <w:style w:type="paragraph" w:styleId="af2">
    <w:name w:val="No Spacing"/>
    <w:link w:val="af1"/>
    <w:qFormat/>
    <w:rPr>
      <w:rFonts w:ascii="Calibri" w:hAnsi="Calibri"/>
      <w:sz w:val="22"/>
    </w:rPr>
  </w:style>
  <w:style w:type="paragraph" w:customStyle="1" w:styleId="43">
    <w:name w:val="Основной шрифт абзаца4"/>
    <w:qFormat/>
  </w:style>
  <w:style w:type="paragraph" w:customStyle="1" w:styleId="apple-style-span10">
    <w:name w:val="apple-style-span1"/>
    <w:link w:val="apple-style-span1"/>
    <w:qFormat/>
  </w:style>
  <w:style w:type="paragraph" w:customStyle="1" w:styleId="Textbody0">
    <w:name w:val="Text body"/>
    <w:link w:val="Textbody"/>
    <w:qFormat/>
  </w:style>
  <w:style w:type="paragraph" w:styleId="9">
    <w:name w:val="toc 9"/>
    <w:next w:val="a"/>
    <w:uiPriority w:val="39"/>
    <w:pPr>
      <w:ind w:left="1600"/>
    </w:pPr>
    <w:rPr>
      <w:rFonts w:ascii="XO Thames" w:hAnsi="XO Thames"/>
      <w:sz w:val="28"/>
    </w:rPr>
  </w:style>
  <w:style w:type="paragraph" w:customStyle="1" w:styleId="Contents70">
    <w:name w:val="Contents 7"/>
    <w:link w:val="Contents7"/>
    <w:qFormat/>
    <w:rPr>
      <w:rFonts w:ascii="XO Thames" w:hAnsi="XO Thames"/>
      <w:sz w:val="28"/>
    </w:rPr>
  </w:style>
  <w:style w:type="paragraph" w:customStyle="1" w:styleId="WW8Num13z310">
    <w:name w:val="WW8Num13z31"/>
    <w:link w:val="WW8Num13z31"/>
    <w:qFormat/>
    <w:rPr>
      <w:rFonts w:ascii="Symbol" w:hAnsi="Symbol"/>
    </w:rPr>
  </w:style>
  <w:style w:type="paragraph" w:customStyle="1" w:styleId="Contents50">
    <w:name w:val="Contents 5"/>
    <w:link w:val="Contents5"/>
    <w:qFormat/>
    <w:rPr>
      <w:rFonts w:ascii="XO Thames" w:hAnsi="XO Thames"/>
      <w:sz w:val="28"/>
    </w:rPr>
  </w:style>
  <w:style w:type="paragraph" w:customStyle="1" w:styleId="WW8Num5z210">
    <w:name w:val="WW8Num5z21"/>
    <w:link w:val="WW8Num5z21"/>
    <w:qFormat/>
    <w:rPr>
      <w:rFonts w:ascii="Wingdings" w:hAnsi="Wingdings"/>
    </w:rPr>
  </w:style>
  <w:style w:type="paragraph" w:customStyle="1" w:styleId="WW8Num1z010">
    <w:name w:val="WW8Num1z01"/>
    <w:link w:val="WW8Num1z01"/>
    <w:qFormat/>
  </w:style>
  <w:style w:type="paragraph" w:styleId="8">
    <w:name w:val="toc 8"/>
    <w:next w:val="a"/>
    <w:uiPriority w:val="39"/>
    <w:pPr>
      <w:ind w:left="1400"/>
    </w:pPr>
    <w:rPr>
      <w:rFonts w:ascii="XO Thames" w:hAnsi="XO Thames"/>
      <w:sz w:val="28"/>
    </w:rPr>
  </w:style>
  <w:style w:type="paragraph" w:customStyle="1" w:styleId="1f8">
    <w:name w:val="Название объекта1"/>
    <w:basedOn w:val="1a"/>
    <w:link w:val="1f7"/>
    <w:qFormat/>
    <w:rPr>
      <w:rFonts w:ascii="PT Astra Serif" w:hAnsi="PT Astra Serif"/>
      <w:i/>
      <w:sz w:val="24"/>
    </w:rPr>
  </w:style>
  <w:style w:type="paragraph" w:customStyle="1" w:styleId="313">
    <w:name w:val="Заголовок 31"/>
    <w:link w:val="312"/>
    <w:qFormat/>
    <w:rPr>
      <w:rFonts w:ascii="Arial" w:hAnsi="Arial"/>
      <w:color w:val="5185B4"/>
      <w:spacing w:val="-15"/>
      <w:sz w:val="27"/>
    </w:rPr>
  </w:style>
  <w:style w:type="paragraph" w:styleId="50">
    <w:name w:val="toc 5"/>
    <w:next w:val="a"/>
    <w:uiPriority w:val="39"/>
    <w:pPr>
      <w:ind w:left="800"/>
    </w:pPr>
    <w:rPr>
      <w:rFonts w:ascii="XO Thames" w:hAnsi="XO Thames"/>
      <w:sz w:val="28"/>
    </w:rPr>
  </w:style>
  <w:style w:type="paragraph" w:customStyle="1" w:styleId="1fa">
    <w:name w:val="Нижний колонтитул Знак1"/>
    <w:link w:val="1f9"/>
    <w:qFormat/>
  </w:style>
  <w:style w:type="paragraph" w:customStyle="1" w:styleId="Contents40">
    <w:name w:val="Contents 4"/>
    <w:link w:val="Contents4"/>
    <w:qFormat/>
    <w:rPr>
      <w:rFonts w:ascii="XO Thames" w:hAnsi="XO Thames"/>
      <w:sz w:val="28"/>
    </w:rPr>
  </w:style>
  <w:style w:type="paragraph" w:customStyle="1" w:styleId="23">
    <w:name w:val="Заголовок2"/>
    <w:link w:val="22"/>
    <w:qFormat/>
    <w:rPr>
      <w:rFonts w:ascii="XO Thames" w:hAnsi="XO Thames"/>
      <w:b/>
      <w:caps/>
      <w:sz w:val="40"/>
    </w:rPr>
  </w:style>
  <w:style w:type="paragraph" w:customStyle="1" w:styleId="1fc">
    <w:name w:val="Верхний колонтитул Знак1"/>
    <w:link w:val="1fb"/>
    <w:qFormat/>
  </w:style>
  <w:style w:type="paragraph" w:styleId="af6">
    <w:name w:val="Normal (Web)"/>
    <w:basedOn w:val="a"/>
    <w:link w:val="af5"/>
    <w:qFormat/>
    <w:pPr>
      <w:spacing w:before="280" w:after="280"/>
    </w:pPr>
    <w:rPr>
      <w:sz w:val="24"/>
    </w:rPr>
  </w:style>
  <w:style w:type="paragraph" w:customStyle="1" w:styleId="1fe">
    <w:name w:val="Строгий1"/>
    <w:link w:val="1fd"/>
    <w:qFormat/>
    <w:rPr>
      <w:b/>
    </w:rPr>
  </w:style>
  <w:style w:type="paragraph" w:customStyle="1" w:styleId="117">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6"/>
    <w:qFormat/>
    <w:pPr>
      <w:spacing w:before="280" w:after="280"/>
    </w:pPr>
    <w:rPr>
      <w:rFonts w:ascii="Tahoma" w:hAnsi="Tahoma"/>
    </w:rPr>
  </w:style>
  <w:style w:type="paragraph" w:styleId="afd">
    <w:name w:val="Subtitle"/>
    <w:next w:val="a"/>
    <w:uiPriority w:val="11"/>
    <w:qFormat/>
    <w:pPr>
      <w:jc w:val="both"/>
    </w:pPr>
    <w:rPr>
      <w:rFonts w:ascii="XO Thames" w:hAnsi="XO Thames"/>
      <w:i/>
      <w:sz w:val="24"/>
    </w:rPr>
  </w:style>
  <w:style w:type="paragraph" w:customStyle="1" w:styleId="af8">
    <w:name w:val="Содержимое таблицы"/>
    <w:basedOn w:val="a"/>
    <w:link w:val="af7"/>
    <w:qFormat/>
    <w:pPr>
      <w:widowControl w:val="0"/>
    </w:pPr>
  </w:style>
  <w:style w:type="paragraph" w:customStyle="1" w:styleId="26">
    <w:name w:val="Текст выноски Знак2"/>
    <w:link w:val="25"/>
    <w:qFormat/>
    <w:rPr>
      <w:rFonts w:ascii="Tahoma" w:hAnsi="Tahoma"/>
      <w:sz w:val="16"/>
    </w:rPr>
  </w:style>
  <w:style w:type="paragraph" w:customStyle="1" w:styleId="1ff0">
    <w:name w:val="Указатель1"/>
    <w:basedOn w:val="1a"/>
    <w:link w:val="1ff"/>
    <w:qFormat/>
    <w:rPr>
      <w:rFonts w:ascii="PT Astra Serif" w:hAnsi="PT Astra Serif"/>
    </w:rPr>
  </w:style>
  <w:style w:type="paragraph" w:customStyle="1" w:styleId="ConsPlusNormal0">
    <w:name w:val="ConsPlusNormal"/>
    <w:link w:val="ConsPlusNormal"/>
    <w:qFormat/>
    <w:pPr>
      <w:widowControl w:val="0"/>
    </w:pPr>
    <w:rPr>
      <w:sz w:val="24"/>
    </w:rPr>
  </w:style>
  <w:style w:type="paragraph" w:customStyle="1" w:styleId="WW8Num13z010">
    <w:name w:val="WW8Num13z01"/>
    <w:link w:val="WW8Num13z01"/>
    <w:qFormat/>
  </w:style>
  <w:style w:type="paragraph" w:customStyle="1" w:styleId="WW8Num8z010">
    <w:name w:val="WW8Num8z01"/>
    <w:link w:val="WW8Num8z01"/>
    <w:qFormat/>
  </w:style>
  <w:style w:type="paragraph" w:customStyle="1" w:styleId="511">
    <w:name w:val="Заголовок 51"/>
    <w:link w:val="510"/>
    <w:qFormat/>
    <w:rPr>
      <w:rFonts w:ascii="XO Thames" w:hAnsi="XO Thames"/>
      <w:b/>
      <w:sz w:val="22"/>
    </w:rPr>
  </w:style>
  <w:style w:type="paragraph" w:customStyle="1" w:styleId="33">
    <w:name w:val="Основной шрифт абзаца3"/>
    <w:link w:val="32"/>
    <w:qFormat/>
  </w:style>
  <w:style w:type="paragraph" w:customStyle="1" w:styleId="1ff2">
    <w:name w:val="Нижний колонтитул1"/>
    <w:link w:val="1ff1"/>
    <w:qFormat/>
  </w:style>
  <w:style w:type="paragraph" w:customStyle="1" w:styleId="WW8Num14z110">
    <w:name w:val="WW8Num14z11"/>
    <w:link w:val="WW8Num14z11"/>
    <w:qFormat/>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6398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Миниханова</dc:creator>
  <dc:description/>
  <cp:lastModifiedBy>Сотрудник. № 111</cp:lastModifiedBy>
  <cp:revision>3</cp:revision>
  <cp:lastPrinted>2026-04-07T12:26:00Z</cp:lastPrinted>
  <dcterms:created xsi:type="dcterms:W3CDTF">2026-04-09T14:25:00Z</dcterms:created>
  <dcterms:modified xsi:type="dcterms:W3CDTF">2026-04-09T14:28:00Z</dcterms:modified>
  <dc:language>ru-RU</dc:language>
</cp:coreProperties>
</file>