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7" w:rsidRPr="006E5949" w:rsidRDefault="000C01FE" w:rsidP="00DE7D41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56515</wp:posOffset>
                </wp:positionV>
                <wp:extent cx="6330315" cy="1915160"/>
                <wp:effectExtent l="0" t="0" r="0" b="88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315" cy="1915160"/>
                          <a:chOff x="1000" y="1043"/>
                          <a:chExt cx="10224" cy="318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C200C6B" wp14:editId="64892CF3">
                                      <wp:extent cx="967740" cy="935355"/>
                                      <wp:effectExtent l="0" t="0" r="3810" b="0"/>
                                      <wp:docPr id="12" name="Рисунок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224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F935BC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="007F4DAF">
                                <w:rPr>
                                  <w:noProof/>
                                  <w:sz w:val="28"/>
                                  <w:lang w:val="tt-RU"/>
                                </w:rPr>
                                <w:t>_</w:t>
                              </w:r>
                              <w:r w:rsidR="007F4DAF" w:rsidRPr="007F4DAF">
                                <w:rPr>
                                  <w:noProof/>
                                  <w:sz w:val="28"/>
                                </w:rPr>
                                <w:t>___</w:t>
                              </w:r>
                              <w:r w:rsidR="007F4DAF"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="007F4DAF" w:rsidRPr="007F4DAF"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="00DC70FE">
                                <w:rPr>
                                  <w:noProof/>
                                  <w:sz w:val="28"/>
                                </w:rPr>
                                <w:t>_________</w:t>
                              </w:r>
                            </w:p>
                            <w:p w:rsidR="00E22A77" w:rsidRPr="001A7985" w:rsidRDefault="00E22A77" w:rsidP="0081600F">
                              <w:pPr>
                                <w:tabs>
                                  <w:tab w:val="right" w:pos="9781"/>
                                </w:tabs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</w:t>
                              </w:r>
                              <w:r w:rsidR="0081600F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З</w:t>
                              </w:r>
                              <w:r w:rsidR="0081600F">
                                <w:rPr>
                                  <w:noProof/>
                                  <w:sz w:val="28"/>
                                  <w:lang w:val="tt-RU"/>
                                </w:rPr>
                                <w:tab/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EF794F" w:rsidRDefault="007F4DAF" w:rsidP="00FA082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«___»_________20__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1pt;margin-top:4.45pt;width:498.45pt;height:150.8pt;z-index:251659264" coordorigin="1000,1043" coordsize="10224,3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2C200C6B" wp14:editId="64892CF3">
                                <wp:extent cx="967740" cy="935355"/>
                                <wp:effectExtent l="0" t="0" r="3810" b="0"/>
                                <wp:docPr id="12" name="Рисунок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224;height:1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F935BC" w:rsidRDefault="00E22A77" w:rsidP="00E22A77">
                        <w:pPr>
                          <w:jc w:val="center"/>
                          <w:rPr>
                            <w:noProof/>
                            <w:sz w:val="28"/>
                            <w:u w:val="single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="007F4DAF">
                          <w:rPr>
                            <w:noProof/>
                            <w:sz w:val="28"/>
                            <w:lang w:val="tt-RU"/>
                          </w:rPr>
                          <w:t>_</w:t>
                        </w:r>
                        <w:r w:rsidR="007F4DAF" w:rsidRPr="007F4DAF">
                          <w:rPr>
                            <w:noProof/>
                            <w:sz w:val="28"/>
                          </w:rPr>
                          <w:t>___</w:t>
                        </w:r>
                        <w:r w:rsidR="007F4DAF">
                          <w:rPr>
                            <w:noProof/>
                            <w:sz w:val="28"/>
                          </w:rPr>
                          <w:t>_</w:t>
                        </w:r>
                        <w:r w:rsidR="007F4DAF" w:rsidRPr="007F4DAF">
                          <w:rPr>
                            <w:noProof/>
                            <w:sz w:val="28"/>
                          </w:rPr>
                          <w:t>_</w:t>
                        </w:r>
                        <w:r w:rsidR="00DC70FE">
                          <w:rPr>
                            <w:noProof/>
                            <w:sz w:val="28"/>
                          </w:rPr>
                          <w:t>_________</w:t>
                        </w:r>
                      </w:p>
                      <w:p w:rsidR="00E22A77" w:rsidRPr="001A7985" w:rsidRDefault="00E22A77" w:rsidP="0081600F">
                        <w:pPr>
                          <w:tabs>
                            <w:tab w:val="right" w:pos="9781"/>
                          </w:tabs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</w:t>
                        </w:r>
                        <w:r w:rsidR="0081600F">
                          <w:rPr>
                            <w:noProof/>
                            <w:sz w:val="28"/>
                            <w:lang w:val="tt-RU"/>
                          </w:rPr>
                          <w:t>З</w:t>
                        </w:r>
                        <w:r w:rsidR="0081600F">
                          <w:rPr>
                            <w:noProof/>
                            <w:sz w:val="28"/>
                            <w:lang w:val="tt-RU"/>
                          </w:rPr>
                          <w:tab/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EF794F" w:rsidRDefault="007F4DAF" w:rsidP="00FA082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«___»_________20__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6E5949" w:rsidRDefault="00E22A77" w:rsidP="00DE7D41">
      <w:pPr>
        <w:jc w:val="center"/>
        <w:rPr>
          <w:b/>
        </w:rPr>
      </w:pPr>
    </w:p>
    <w:p w:rsidR="00E22A77" w:rsidRPr="006E5949" w:rsidRDefault="00E22A77" w:rsidP="00DE7D41">
      <w:pPr>
        <w:jc w:val="center"/>
        <w:rPr>
          <w:b/>
        </w:rPr>
      </w:pPr>
    </w:p>
    <w:p w:rsidR="00E22A77" w:rsidRPr="006E5949" w:rsidRDefault="00E22A77" w:rsidP="00DE7D41">
      <w:pPr>
        <w:jc w:val="center"/>
        <w:rPr>
          <w:b/>
        </w:rPr>
      </w:pPr>
    </w:p>
    <w:p w:rsidR="00E22A77" w:rsidRPr="006E5949" w:rsidRDefault="00E22A77" w:rsidP="00DE7D41">
      <w:pPr>
        <w:rPr>
          <w:b/>
          <w:noProof/>
        </w:rPr>
      </w:pPr>
    </w:p>
    <w:p w:rsidR="00E22A77" w:rsidRPr="006E5949" w:rsidRDefault="00E22A77" w:rsidP="00DE7D41">
      <w:pPr>
        <w:jc w:val="center"/>
        <w:rPr>
          <w:rFonts w:ascii="Tatar Academy" w:hAnsi="Tatar Academy"/>
          <w:b/>
          <w:noProof/>
          <w:sz w:val="28"/>
        </w:rPr>
      </w:pPr>
    </w:p>
    <w:p w:rsidR="00E22A77" w:rsidRPr="006E5949" w:rsidRDefault="00E22A77" w:rsidP="00DE7D41">
      <w:pPr>
        <w:jc w:val="center"/>
        <w:rPr>
          <w:b/>
          <w:noProof/>
          <w:sz w:val="28"/>
        </w:rPr>
      </w:pPr>
    </w:p>
    <w:p w:rsidR="007F4DAF" w:rsidRPr="006E5949" w:rsidRDefault="000C01FE" w:rsidP="007F4DAF"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7F4DAF" w:rsidRPr="006E5949" w:rsidRDefault="007F4DAF" w:rsidP="007F4DAF">
      <w:pPr>
        <w:ind w:right="4678"/>
        <w:rPr>
          <w:sz w:val="28"/>
        </w:rPr>
      </w:pPr>
    </w:p>
    <w:p w:rsidR="007F4DAF" w:rsidRPr="006E5949" w:rsidRDefault="007F4DAF" w:rsidP="007F4DAF">
      <w:pPr>
        <w:ind w:right="4678"/>
        <w:rPr>
          <w:sz w:val="28"/>
        </w:rPr>
      </w:pPr>
    </w:p>
    <w:p w:rsidR="00892649" w:rsidRPr="006E5949" w:rsidRDefault="008402B3" w:rsidP="00A42689">
      <w:pPr>
        <w:ind w:right="4678"/>
        <w:rPr>
          <w:sz w:val="28"/>
        </w:rPr>
      </w:pPr>
      <w:r w:rsidRPr="006E5949">
        <w:rPr>
          <w:sz w:val="28"/>
        </w:rPr>
        <w:t>О внесении изменени</w:t>
      </w:r>
      <w:r w:rsidR="006700A4" w:rsidRPr="006E5949">
        <w:rPr>
          <w:sz w:val="28"/>
        </w:rPr>
        <w:t>й</w:t>
      </w:r>
      <w:r w:rsidRPr="006E5949">
        <w:rPr>
          <w:sz w:val="28"/>
        </w:rPr>
        <w:t xml:space="preserve"> в </w:t>
      </w:r>
      <w:r w:rsidR="00A42689" w:rsidRPr="006E5949">
        <w:rPr>
          <w:sz w:val="28"/>
        </w:rPr>
        <w:t>Административный</w:t>
      </w:r>
      <w:r w:rsidR="007F4DAF" w:rsidRPr="006E5949">
        <w:rPr>
          <w:sz w:val="28"/>
        </w:rPr>
        <w:t xml:space="preserve"> регламент </w:t>
      </w:r>
      <w:r w:rsidR="00A42689" w:rsidRPr="006E5949">
        <w:rPr>
          <w:sz w:val="28"/>
        </w:rPr>
        <w:t xml:space="preserve">Министерства строительства, архитектуры и жилищно-коммунального хозяйства Республики Татарстан </w:t>
      </w:r>
      <w:r w:rsidR="009A3CAA" w:rsidRPr="006E5949">
        <w:rPr>
          <w:sz w:val="28"/>
        </w:rPr>
        <w:t>по предоставлению государственной услуги по выдаче разрешений на ввод в эксплуатацию объектов капитального строительства</w:t>
      </w:r>
      <w:r w:rsidR="00A42689" w:rsidRPr="006E5949">
        <w:rPr>
          <w:sz w:val="28"/>
        </w:rPr>
        <w:t>, утвержденный приказом Министерства строительства, архитектуры и жилищно-коммунального хозяйства Республики Татарстан от 14.12.2015 № 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</w:t>
      </w:r>
    </w:p>
    <w:p w:rsidR="00A42689" w:rsidRPr="006E5949" w:rsidRDefault="00A42689" w:rsidP="00A42689">
      <w:pPr>
        <w:ind w:right="4678"/>
        <w:rPr>
          <w:sz w:val="28"/>
        </w:rPr>
      </w:pPr>
    </w:p>
    <w:p w:rsidR="007F4DAF" w:rsidRPr="006E5949" w:rsidRDefault="007F4DAF" w:rsidP="00DE7D41">
      <w:pPr>
        <w:rPr>
          <w:sz w:val="28"/>
        </w:rPr>
      </w:pPr>
    </w:p>
    <w:p w:rsidR="007D1F21" w:rsidRPr="006E5949" w:rsidRDefault="00040A79" w:rsidP="007D1F21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 xml:space="preserve">В </w:t>
      </w:r>
      <w:r w:rsidR="00A42689" w:rsidRPr="006E5949">
        <w:rPr>
          <w:sz w:val="28"/>
        </w:rPr>
        <w:t>соответствии</w:t>
      </w:r>
      <w:r w:rsidRPr="006E5949">
        <w:rPr>
          <w:sz w:val="28"/>
        </w:rPr>
        <w:t xml:space="preserve"> с Федеральн</w:t>
      </w:r>
      <w:r w:rsidR="00DE48F2" w:rsidRPr="006E5949">
        <w:rPr>
          <w:sz w:val="28"/>
        </w:rPr>
        <w:t>ы</w:t>
      </w:r>
      <w:r w:rsidR="00A42689" w:rsidRPr="006E5949">
        <w:rPr>
          <w:sz w:val="28"/>
        </w:rPr>
        <w:t>ми</w:t>
      </w:r>
      <w:r w:rsidRPr="006E5949">
        <w:rPr>
          <w:sz w:val="28"/>
        </w:rPr>
        <w:t xml:space="preserve"> закон</w:t>
      </w:r>
      <w:r w:rsidR="00A42689" w:rsidRPr="006E5949">
        <w:rPr>
          <w:sz w:val="28"/>
        </w:rPr>
        <w:t>ами</w:t>
      </w:r>
      <w:r w:rsidR="00DE48F2" w:rsidRPr="006E5949">
        <w:rPr>
          <w:sz w:val="28"/>
        </w:rPr>
        <w:t xml:space="preserve"> от 3</w:t>
      </w:r>
      <w:r w:rsidR="00A42689" w:rsidRPr="006E5949">
        <w:rPr>
          <w:sz w:val="28"/>
        </w:rPr>
        <w:t xml:space="preserve"> июля </w:t>
      </w:r>
      <w:r w:rsidR="00DE48F2" w:rsidRPr="006E5949">
        <w:rPr>
          <w:sz w:val="28"/>
        </w:rPr>
        <w:t>2016</w:t>
      </w:r>
      <w:r w:rsidR="00A42689" w:rsidRPr="006E5949">
        <w:rPr>
          <w:sz w:val="28"/>
        </w:rPr>
        <w:t xml:space="preserve"> года</w:t>
      </w:r>
      <w:r w:rsidR="00DE48F2" w:rsidRPr="006E5949">
        <w:rPr>
          <w:sz w:val="28"/>
        </w:rPr>
        <w:t xml:space="preserve"> № 373-ФЗ</w:t>
      </w:r>
      <w:r w:rsidR="007A59B5" w:rsidRPr="006E5949">
        <w:rPr>
          <w:sz w:val="28"/>
        </w:rPr>
        <w:t xml:space="preserve">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Федерации»</w:t>
      </w:r>
      <w:r w:rsidR="00DE48F2" w:rsidRPr="006E5949">
        <w:rPr>
          <w:sz w:val="28"/>
        </w:rPr>
        <w:t>,</w:t>
      </w:r>
      <w:r w:rsidRPr="006E5949">
        <w:rPr>
          <w:sz w:val="28"/>
        </w:rPr>
        <w:t xml:space="preserve"> </w:t>
      </w:r>
      <w:r w:rsidR="00A42689" w:rsidRPr="006E5949">
        <w:rPr>
          <w:sz w:val="28"/>
        </w:rPr>
        <w:t xml:space="preserve">                                           </w:t>
      </w:r>
      <w:r w:rsidRPr="006E5949">
        <w:rPr>
          <w:sz w:val="28"/>
        </w:rPr>
        <w:t>от 19</w:t>
      </w:r>
      <w:r w:rsidR="00A42689" w:rsidRPr="006E5949">
        <w:rPr>
          <w:sz w:val="28"/>
        </w:rPr>
        <w:t xml:space="preserve"> декабря </w:t>
      </w:r>
      <w:r w:rsidRPr="006E5949">
        <w:rPr>
          <w:sz w:val="28"/>
        </w:rPr>
        <w:t>2016</w:t>
      </w:r>
      <w:r w:rsidR="00A42689" w:rsidRPr="006E5949">
        <w:rPr>
          <w:sz w:val="28"/>
        </w:rPr>
        <w:t xml:space="preserve"> года </w:t>
      </w:r>
      <w:r w:rsidRPr="006E5949">
        <w:rPr>
          <w:sz w:val="28"/>
        </w:rPr>
        <w:t>№ 445-ФЗ «О внесении изменений в статьи 51 и 55 Градостроительного кодекса Российской Федерации» п р и к а з ы в а ю:</w:t>
      </w:r>
    </w:p>
    <w:p w:rsidR="00521B65" w:rsidRPr="006E5949" w:rsidRDefault="00521B65" w:rsidP="007D1F21">
      <w:pPr>
        <w:tabs>
          <w:tab w:val="left" w:pos="993"/>
        </w:tabs>
        <w:ind w:firstLine="709"/>
        <w:rPr>
          <w:sz w:val="28"/>
        </w:rPr>
      </w:pPr>
    </w:p>
    <w:p w:rsidR="007F4DAF" w:rsidRPr="006E5949" w:rsidRDefault="007D1F21" w:rsidP="007D1F21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1.</w:t>
      </w:r>
      <w:r w:rsidRPr="006E5949">
        <w:rPr>
          <w:sz w:val="28"/>
        </w:rPr>
        <w:tab/>
        <w:t xml:space="preserve">Внести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</w:t>
      </w:r>
      <w:r w:rsidR="00AA37A5" w:rsidRPr="006E5949">
        <w:rPr>
          <w:sz w:val="28"/>
        </w:rPr>
        <w:t>по выдаче разрешений на ввод в эксплуатацию объектов капитального строительства</w:t>
      </w:r>
      <w:r w:rsidRPr="006E5949">
        <w:rPr>
          <w:sz w:val="28"/>
        </w:rPr>
        <w:t>, утвержденный приказом Министерства строительства, архитектуры и жилищно-коммунального хозяйства Республики Татарстан от 14.12.2015 № 222/о</w:t>
      </w:r>
      <w:r w:rsidR="008A45F2" w:rsidRPr="006E5949">
        <w:rPr>
          <w:sz w:val="28"/>
        </w:rPr>
        <w:t>-1</w:t>
      </w:r>
      <w:r w:rsidRPr="006E5949">
        <w:rPr>
          <w:sz w:val="28"/>
        </w:rPr>
        <w:t xml:space="preserve">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</w:t>
      </w:r>
      <w:r w:rsidR="00A42689" w:rsidRPr="006E5949">
        <w:rPr>
          <w:sz w:val="28"/>
        </w:rPr>
        <w:t>на ввод в эксплуатацию объектов капитального строительства»</w:t>
      </w:r>
      <w:r w:rsidRPr="006E5949">
        <w:rPr>
          <w:sz w:val="28"/>
        </w:rPr>
        <w:t xml:space="preserve"> (с изменениями, внесенными приказом Министерство строительства, архитектуры и жилищно-коммунального хозяйства Республики Татарстан от 29.06.2016 № 114/о), следующие изменения:</w:t>
      </w:r>
    </w:p>
    <w:p w:rsidR="00673D92" w:rsidRPr="006E5949" w:rsidRDefault="00673D92" w:rsidP="004B5932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 xml:space="preserve">абзац </w:t>
      </w:r>
      <w:r w:rsidR="00A42689" w:rsidRPr="006E5949">
        <w:rPr>
          <w:sz w:val="28"/>
        </w:rPr>
        <w:t xml:space="preserve">третий пункта 1.4 </w:t>
      </w:r>
      <w:r w:rsidRPr="006E5949">
        <w:rPr>
          <w:sz w:val="28"/>
        </w:rPr>
        <w:t>исключить;</w:t>
      </w:r>
    </w:p>
    <w:p w:rsidR="00673D92" w:rsidRPr="006E5949" w:rsidRDefault="00673D92" w:rsidP="004B5932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пункт 1.4 дополнить абзацем четвертым следующего содержания:</w:t>
      </w:r>
    </w:p>
    <w:p w:rsidR="00673D92" w:rsidRPr="006E5949" w:rsidRDefault="00B32204" w:rsidP="00673D92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«</w:t>
      </w:r>
      <w:r w:rsidR="00673D92" w:rsidRPr="006E5949">
        <w:rPr>
          <w:sz w:val="28"/>
        </w:rPr>
        <w:t>Федеральный закон от 13</w:t>
      </w:r>
      <w:r w:rsidR="00A42689" w:rsidRPr="006E5949">
        <w:rPr>
          <w:sz w:val="28"/>
        </w:rPr>
        <w:t xml:space="preserve"> июля </w:t>
      </w:r>
      <w:r w:rsidR="00673D92" w:rsidRPr="006E5949">
        <w:rPr>
          <w:sz w:val="28"/>
        </w:rPr>
        <w:t>2015</w:t>
      </w:r>
      <w:r w:rsidR="00A42689" w:rsidRPr="006E5949">
        <w:rPr>
          <w:sz w:val="28"/>
        </w:rPr>
        <w:t xml:space="preserve"> года</w:t>
      </w:r>
      <w:r w:rsidR="00673D92" w:rsidRPr="006E5949">
        <w:rPr>
          <w:sz w:val="28"/>
        </w:rPr>
        <w:t xml:space="preserve"> № 218-ФЗ «О государственной регистрации недвижимости» (Собрание законодательства Российской Федерации, 2015, № 29 (часть I), ст. 4344, с учетом внесенных изменений);</w:t>
      </w:r>
      <w:r w:rsidRPr="006E5949">
        <w:rPr>
          <w:sz w:val="28"/>
        </w:rPr>
        <w:t>»;</w:t>
      </w:r>
    </w:p>
    <w:p w:rsidR="004B5932" w:rsidRPr="006E5949" w:rsidRDefault="004B5932" w:rsidP="004B5932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 xml:space="preserve">в абзаце </w:t>
      </w:r>
      <w:r w:rsidR="00853A5F" w:rsidRPr="006E5949">
        <w:rPr>
          <w:sz w:val="28"/>
        </w:rPr>
        <w:t xml:space="preserve">первом </w:t>
      </w:r>
      <w:r w:rsidRPr="006E5949">
        <w:rPr>
          <w:sz w:val="28"/>
        </w:rPr>
        <w:t xml:space="preserve">графы «Содержание требований к стандарту» пункта 2.4 </w:t>
      </w:r>
      <w:r w:rsidR="00D501E6" w:rsidRPr="006E5949">
        <w:rPr>
          <w:sz w:val="28"/>
        </w:rPr>
        <w:t>цифры</w:t>
      </w:r>
      <w:r w:rsidRPr="006E5949">
        <w:rPr>
          <w:sz w:val="28"/>
        </w:rPr>
        <w:t xml:space="preserve"> «10» заменить </w:t>
      </w:r>
      <w:r w:rsidR="00D501E6" w:rsidRPr="006E5949">
        <w:rPr>
          <w:sz w:val="28"/>
        </w:rPr>
        <w:t>цифрой</w:t>
      </w:r>
      <w:r w:rsidRPr="006E5949">
        <w:rPr>
          <w:sz w:val="28"/>
        </w:rPr>
        <w:t xml:space="preserve"> «7»;</w:t>
      </w:r>
    </w:p>
    <w:p w:rsidR="00D501E6" w:rsidRPr="006E5949" w:rsidRDefault="00D501E6" w:rsidP="004B5932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в пункте 2.5 в графе «Содержание требований к стандарту»:</w:t>
      </w:r>
    </w:p>
    <w:p w:rsidR="008A45F2" w:rsidRPr="006E5949" w:rsidRDefault="00D501E6" w:rsidP="004B5932">
      <w:pPr>
        <w:tabs>
          <w:tab w:val="left" w:pos="993"/>
        </w:tabs>
        <w:ind w:firstLine="709"/>
        <w:rPr>
          <w:sz w:val="28"/>
          <w:szCs w:val="28"/>
        </w:rPr>
      </w:pPr>
      <w:r w:rsidRPr="006E5949">
        <w:rPr>
          <w:sz w:val="28"/>
        </w:rPr>
        <w:t xml:space="preserve">в </w:t>
      </w:r>
      <w:r w:rsidR="008A45F2" w:rsidRPr="006E5949">
        <w:rPr>
          <w:sz w:val="28"/>
        </w:rPr>
        <w:t>подпункт</w:t>
      </w:r>
      <w:r w:rsidRPr="006E5949">
        <w:rPr>
          <w:sz w:val="28"/>
        </w:rPr>
        <w:t>е</w:t>
      </w:r>
      <w:r w:rsidR="008A45F2" w:rsidRPr="006E5949">
        <w:rPr>
          <w:sz w:val="28"/>
        </w:rPr>
        <w:t xml:space="preserve"> 2</w:t>
      </w:r>
      <w:r w:rsidR="00DE48F2" w:rsidRPr="006E5949">
        <w:rPr>
          <w:sz w:val="28"/>
        </w:rPr>
        <w:t xml:space="preserve"> </w:t>
      </w:r>
      <w:r w:rsidR="00521B65" w:rsidRPr="006E5949">
        <w:rPr>
          <w:sz w:val="28"/>
        </w:rPr>
        <w:t>после</w:t>
      </w:r>
      <w:r w:rsidRPr="006E5949">
        <w:rPr>
          <w:sz w:val="28"/>
        </w:rPr>
        <w:t xml:space="preserve"> слов «</w:t>
      </w:r>
      <w:r w:rsidR="008A45F2" w:rsidRPr="006E5949">
        <w:rPr>
          <w:sz w:val="28"/>
          <w:szCs w:val="28"/>
        </w:rPr>
        <w:t>земельного участка</w:t>
      </w:r>
      <w:r w:rsidRPr="006E5949">
        <w:rPr>
          <w:sz w:val="28"/>
          <w:szCs w:val="28"/>
        </w:rPr>
        <w:t>»</w:t>
      </w:r>
      <w:r w:rsidR="008A45F2" w:rsidRPr="006E5949">
        <w:rPr>
          <w:sz w:val="28"/>
          <w:szCs w:val="28"/>
        </w:rPr>
        <w:t xml:space="preserve">, </w:t>
      </w:r>
      <w:r w:rsidRPr="006E5949">
        <w:rPr>
          <w:sz w:val="28"/>
          <w:szCs w:val="28"/>
        </w:rPr>
        <w:t>дополнить словами «</w:t>
      </w:r>
      <w:r w:rsidR="008A45F2" w:rsidRPr="006E5949">
        <w:rPr>
          <w:sz w:val="28"/>
          <w:szCs w:val="28"/>
        </w:rPr>
        <w:t>представленный для получения разрешения на строительство»</w:t>
      </w:r>
      <w:r w:rsidR="00B32204" w:rsidRPr="006E5949">
        <w:rPr>
          <w:sz w:val="28"/>
          <w:szCs w:val="28"/>
        </w:rPr>
        <w:t>;</w:t>
      </w:r>
    </w:p>
    <w:p w:rsidR="00B32204" w:rsidRPr="006E5949" w:rsidRDefault="00B32204" w:rsidP="00B32204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подпункт 11 изложить в следующей редакции:</w:t>
      </w:r>
    </w:p>
    <w:p w:rsidR="00B32204" w:rsidRPr="006E5949" w:rsidRDefault="00B32204" w:rsidP="00B32204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«11) Технический план, подготовленный в соответствии с требованиями статьи 24 Федеральн</w:t>
      </w:r>
      <w:r w:rsidR="00D501E6" w:rsidRPr="006E5949">
        <w:rPr>
          <w:sz w:val="28"/>
        </w:rPr>
        <w:t>ого</w:t>
      </w:r>
      <w:r w:rsidRPr="006E5949">
        <w:rPr>
          <w:sz w:val="28"/>
        </w:rPr>
        <w:t xml:space="preserve"> закон</w:t>
      </w:r>
      <w:r w:rsidR="00D501E6" w:rsidRPr="006E5949">
        <w:rPr>
          <w:sz w:val="28"/>
        </w:rPr>
        <w:t>а</w:t>
      </w:r>
      <w:r w:rsidRPr="006E5949">
        <w:rPr>
          <w:sz w:val="28"/>
        </w:rPr>
        <w:t xml:space="preserve"> от 13</w:t>
      </w:r>
      <w:r w:rsidR="00D501E6" w:rsidRPr="006E5949">
        <w:rPr>
          <w:sz w:val="28"/>
        </w:rPr>
        <w:t xml:space="preserve"> июля </w:t>
      </w:r>
      <w:r w:rsidRPr="006E5949">
        <w:rPr>
          <w:sz w:val="28"/>
        </w:rPr>
        <w:t>2015</w:t>
      </w:r>
      <w:r w:rsidR="00D501E6" w:rsidRPr="006E5949">
        <w:rPr>
          <w:sz w:val="28"/>
        </w:rPr>
        <w:t xml:space="preserve"> года</w:t>
      </w:r>
      <w:r w:rsidRPr="006E5949">
        <w:rPr>
          <w:sz w:val="28"/>
        </w:rPr>
        <w:t xml:space="preserve"> № 218-ФЗ «О государственной регистрации недвижимости».»;</w:t>
      </w:r>
    </w:p>
    <w:p w:rsidR="008A45F2" w:rsidRPr="006E5949" w:rsidRDefault="00521B65" w:rsidP="004B5932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 xml:space="preserve">пункт </w:t>
      </w:r>
      <w:r w:rsidR="008A45F2" w:rsidRPr="006E5949">
        <w:rPr>
          <w:sz w:val="28"/>
        </w:rPr>
        <w:t xml:space="preserve">2 </w:t>
      </w:r>
      <w:r w:rsidR="00D501E6" w:rsidRPr="006E5949">
        <w:rPr>
          <w:sz w:val="28"/>
        </w:rPr>
        <w:t xml:space="preserve">в </w:t>
      </w:r>
      <w:r w:rsidR="008A45F2" w:rsidRPr="006E5949">
        <w:rPr>
          <w:sz w:val="28"/>
        </w:rPr>
        <w:t>пункт</w:t>
      </w:r>
      <w:r w:rsidR="00D501E6" w:rsidRPr="006E5949">
        <w:rPr>
          <w:sz w:val="28"/>
        </w:rPr>
        <w:t>е</w:t>
      </w:r>
      <w:r w:rsidR="008A45F2" w:rsidRPr="006E5949">
        <w:rPr>
          <w:sz w:val="28"/>
        </w:rPr>
        <w:t xml:space="preserve"> 2.9 </w:t>
      </w:r>
      <w:r w:rsidR="00E514BC" w:rsidRPr="006E5949">
        <w:rPr>
          <w:sz w:val="28"/>
        </w:rPr>
        <w:t>в графе «Содержание требований к стандарту»</w:t>
      </w:r>
      <w:r w:rsidR="008A45F2" w:rsidRPr="006E5949">
        <w:rPr>
          <w:sz w:val="28"/>
        </w:rPr>
        <w:t xml:space="preserve"> дополнить подпунктами следующего содержания:</w:t>
      </w:r>
    </w:p>
    <w:p w:rsidR="008A45F2" w:rsidRPr="006E5949" w:rsidRDefault="008A45F2" w:rsidP="008A45F2">
      <w:pPr>
        <w:tabs>
          <w:tab w:val="left" w:pos="993"/>
        </w:tabs>
        <w:ind w:firstLine="709"/>
        <w:rPr>
          <w:sz w:val="28"/>
          <w:szCs w:val="28"/>
        </w:rPr>
      </w:pPr>
      <w:r w:rsidRPr="006E5949">
        <w:rPr>
          <w:sz w:val="28"/>
          <w:szCs w:val="28"/>
        </w:rPr>
        <w:t>«5)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8A45F2" w:rsidRPr="006E5949" w:rsidRDefault="008A45F2" w:rsidP="008A45F2">
      <w:pPr>
        <w:tabs>
          <w:tab w:val="left" w:pos="993"/>
        </w:tabs>
        <w:ind w:firstLine="709"/>
        <w:rPr>
          <w:sz w:val="28"/>
          <w:szCs w:val="28"/>
        </w:rPr>
      </w:pPr>
      <w:r w:rsidRPr="006E5949">
        <w:rPr>
          <w:sz w:val="28"/>
          <w:szCs w:val="28"/>
        </w:rPr>
        <w:t>6)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регламентом.»</w:t>
      </w:r>
      <w:r w:rsidR="009A3CAA" w:rsidRPr="006E5949">
        <w:rPr>
          <w:sz w:val="28"/>
          <w:szCs w:val="28"/>
        </w:rPr>
        <w:t>;</w:t>
      </w:r>
    </w:p>
    <w:p w:rsidR="0063476B" w:rsidRPr="006E5949" w:rsidRDefault="0063476B" w:rsidP="004B5932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в пункт</w:t>
      </w:r>
      <w:r w:rsidR="00E514BC" w:rsidRPr="006E5949">
        <w:rPr>
          <w:sz w:val="28"/>
        </w:rPr>
        <w:t>е</w:t>
      </w:r>
      <w:r w:rsidRPr="006E5949">
        <w:rPr>
          <w:sz w:val="28"/>
        </w:rPr>
        <w:t xml:space="preserve"> 2.13 </w:t>
      </w:r>
      <w:r w:rsidR="00E514BC" w:rsidRPr="006E5949">
        <w:rPr>
          <w:sz w:val="28"/>
        </w:rPr>
        <w:t>в</w:t>
      </w:r>
      <w:r w:rsidRPr="006E5949">
        <w:rPr>
          <w:sz w:val="28"/>
        </w:rPr>
        <w:t xml:space="preserve"> граф</w:t>
      </w:r>
      <w:r w:rsidR="00E514BC" w:rsidRPr="006E5949">
        <w:rPr>
          <w:sz w:val="28"/>
        </w:rPr>
        <w:t>е</w:t>
      </w:r>
      <w:r w:rsidRPr="006E5949">
        <w:rPr>
          <w:sz w:val="28"/>
        </w:rPr>
        <w:t xml:space="preserve"> «Наименование требования к стандарту предоставления государственной услуги» после слов «государственн</w:t>
      </w:r>
      <w:r w:rsidR="00E514BC" w:rsidRPr="006E5949">
        <w:rPr>
          <w:sz w:val="28"/>
        </w:rPr>
        <w:t xml:space="preserve">ой услуги» дополнить словами </w:t>
      </w:r>
      <w:r w:rsidR="00521B65" w:rsidRPr="006E5949">
        <w:rPr>
          <w:sz w:val="28"/>
        </w:rPr>
        <w:t>«, в</w:t>
      </w:r>
      <w:r w:rsidRPr="006E5949">
        <w:rPr>
          <w:sz w:val="28"/>
        </w:rPr>
        <w:t xml:space="preserve"> том числе в электронной форме»;</w:t>
      </w:r>
    </w:p>
    <w:p w:rsidR="008A45F2" w:rsidRPr="006E5949" w:rsidRDefault="008A45F2" w:rsidP="004B5932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пункт 3.6.1 изложить в следующей редакции:</w:t>
      </w:r>
    </w:p>
    <w:p w:rsidR="008A45F2" w:rsidRPr="006E5949" w:rsidRDefault="008A45F2" w:rsidP="008A45F2">
      <w:pPr>
        <w:tabs>
          <w:tab w:val="left" w:pos="720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r w:rsidRPr="006E5949">
        <w:rPr>
          <w:sz w:val="28"/>
          <w:szCs w:val="28"/>
        </w:rPr>
        <w:t>«</w:t>
      </w:r>
      <w:r w:rsidR="00431BF8" w:rsidRPr="006E5949">
        <w:rPr>
          <w:sz w:val="28"/>
          <w:szCs w:val="28"/>
        </w:rPr>
        <w:t xml:space="preserve">3.6.1 </w:t>
      </w:r>
      <w:r w:rsidRPr="006E5949">
        <w:rPr>
          <w:sz w:val="28"/>
          <w:szCs w:val="28"/>
        </w:rPr>
        <w:t>Специалисты Отдела обеспечивают проверку наличия и правильности оформления документов и проводят осмотр объекта капитального строительства.</w:t>
      </w:r>
    </w:p>
    <w:p w:rsidR="008A45F2" w:rsidRPr="006E5949" w:rsidRDefault="008A45F2" w:rsidP="008A45F2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6E5949">
        <w:rPr>
          <w:sz w:val="28"/>
          <w:szCs w:val="28"/>
        </w:rPr>
        <w:lastRenderedPageBreak/>
        <w:t xml:space="preserve">Специалисты Отдела в ходе осмотра построенного, реконструированного объекта капитального строительства осуществляют проверку соответствия такого объекта требованиям, установленным в разрешении на строительство, разрешенному использованию земельного участка,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проекту планировки территории и проекту межевания территории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строительства, а также ограничениям, установленным в соответствии с земельным и иным законодательством Российской Федерации. </w:t>
      </w:r>
    </w:p>
    <w:p w:rsidR="008A45F2" w:rsidRPr="006E5949" w:rsidRDefault="008A45F2" w:rsidP="008A45F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E5949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E514BC" w:rsidRPr="006E5949">
        <w:rPr>
          <w:sz w:val="28"/>
          <w:szCs w:val="28"/>
        </w:rPr>
        <w:t>трех</w:t>
      </w:r>
      <w:r w:rsidRPr="006E5949">
        <w:rPr>
          <w:sz w:val="28"/>
          <w:szCs w:val="28"/>
        </w:rPr>
        <w:t xml:space="preserve"> рабочих дней после проверки комплектности представленных документов (с момента окончания процедуры 3.4.1 настоящего Административного регламента).</w:t>
      </w:r>
    </w:p>
    <w:p w:rsidR="008A45F2" w:rsidRPr="006E5949" w:rsidRDefault="008A45F2" w:rsidP="008A45F2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  <w:szCs w:val="28"/>
        </w:rPr>
        <w:t>Результат процедур: проверенные документы и осмотр объекта.»</w:t>
      </w:r>
      <w:r w:rsidR="00521B65" w:rsidRPr="006E5949">
        <w:rPr>
          <w:sz w:val="28"/>
          <w:szCs w:val="28"/>
        </w:rPr>
        <w:t>;</w:t>
      </w:r>
    </w:p>
    <w:p w:rsidR="00853A5F" w:rsidRPr="006E5949" w:rsidRDefault="00853A5F" w:rsidP="00853A5F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в абзаце шестом пункта 3.6.2 слова «2 рабочих дней» заменить словами «</w:t>
      </w:r>
      <w:r w:rsidR="00E514BC" w:rsidRPr="006E5949">
        <w:rPr>
          <w:sz w:val="28"/>
        </w:rPr>
        <w:t>одного</w:t>
      </w:r>
      <w:r w:rsidRPr="006E5949">
        <w:rPr>
          <w:sz w:val="28"/>
        </w:rPr>
        <w:t xml:space="preserve"> рабочего дня»;</w:t>
      </w:r>
    </w:p>
    <w:p w:rsidR="00853A5F" w:rsidRPr="006E5949" w:rsidRDefault="00853A5F" w:rsidP="00853A5F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в абзаце пятом пункта 3.6.3 слова «2 рабочих дней» заменить словами «</w:t>
      </w:r>
      <w:r w:rsidR="00DA60CF" w:rsidRPr="006E5949">
        <w:rPr>
          <w:sz w:val="28"/>
        </w:rPr>
        <w:t>одного</w:t>
      </w:r>
      <w:r w:rsidRPr="006E5949">
        <w:rPr>
          <w:sz w:val="28"/>
        </w:rPr>
        <w:t xml:space="preserve"> рабочего дня»;</w:t>
      </w:r>
    </w:p>
    <w:p w:rsidR="00853A5F" w:rsidRPr="006E5949" w:rsidRDefault="00DC70FE" w:rsidP="00B72436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блок-схему предоставлени</w:t>
      </w:r>
      <w:r w:rsidR="00DA60CF" w:rsidRPr="006E5949">
        <w:rPr>
          <w:sz w:val="28"/>
        </w:rPr>
        <w:t>я</w:t>
      </w:r>
      <w:r w:rsidRPr="006E5949">
        <w:rPr>
          <w:sz w:val="28"/>
        </w:rPr>
        <w:t xml:space="preserve"> государственной услуги изложить в</w:t>
      </w:r>
      <w:r w:rsidR="00DA60CF" w:rsidRPr="006E5949">
        <w:rPr>
          <w:sz w:val="28"/>
        </w:rPr>
        <w:t xml:space="preserve"> новой</w:t>
      </w:r>
      <w:r w:rsidRPr="006E5949">
        <w:rPr>
          <w:sz w:val="28"/>
        </w:rPr>
        <w:t xml:space="preserve"> редакции</w:t>
      </w:r>
      <w:r w:rsidR="00DA60CF" w:rsidRPr="006E5949">
        <w:rPr>
          <w:sz w:val="28"/>
        </w:rPr>
        <w:t xml:space="preserve"> (прилагается)</w:t>
      </w:r>
      <w:r w:rsidR="00521B65" w:rsidRPr="006E5949">
        <w:rPr>
          <w:sz w:val="28"/>
        </w:rPr>
        <w:t>;</w:t>
      </w:r>
    </w:p>
    <w:p w:rsidR="00DA60CF" w:rsidRPr="006E5949" w:rsidRDefault="000E3803" w:rsidP="00DA60CF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 xml:space="preserve">реквизиты должностных лиц, ответственных за предоставление государственной услуги и осуществляющих контроль ее исполнения изложить в </w:t>
      </w:r>
      <w:r w:rsidR="00DA60CF" w:rsidRPr="006E5949">
        <w:rPr>
          <w:sz w:val="28"/>
        </w:rPr>
        <w:t xml:space="preserve">новой </w:t>
      </w:r>
      <w:r w:rsidRPr="006E5949">
        <w:rPr>
          <w:sz w:val="28"/>
        </w:rPr>
        <w:t>редакции</w:t>
      </w:r>
      <w:r w:rsidR="00DA60CF" w:rsidRPr="006E5949">
        <w:rPr>
          <w:sz w:val="28"/>
        </w:rPr>
        <w:t xml:space="preserve"> (прилагается)</w:t>
      </w:r>
      <w:r w:rsidR="00521B65" w:rsidRPr="006E5949">
        <w:rPr>
          <w:sz w:val="28"/>
        </w:rPr>
        <w:t>.</w:t>
      </w:r>
    </w:p>
    <w:p w:rsidR="00DA60CF" w:rsidRPr="006E5949" w:rsidRDefault="007D1F21" w:rsidP="00B72436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3.</w:t>
      </w:r>
      <w:r w:rsidRPr="006E5949">
        <w:rPr>
          <w:sz w:val="28"/>
        </w:rPr>
        <w:tab/>
        <w:t>Начальнику юридического отдела Э.Ю.Латыповой обеспечить направление настоящего приказа на государственную регистрацию в Министерст</w:t>
      </w:r>
      <w:r w:rsidR="00DA60CF" w:rsidRPr="006E5949">
        <w:rPr>
          <w:sz w:val="28"/>
        </w:rPr>
        <w:t>во юстиции Республики Татарстан.</w:t>
      </w:r>
    </w:p>
    <w:p w:rsidR="007D1F21" w:rsidRPr="006E5949" w:rsidRDefault="007D1F21" w:rsidP="00B72436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4.</w:t>
      </w:r>
      <w:r w:rsidRPr="006E5949">
        <w:rPr>
          <w:sz w:val="28"/>
        </w:rPr>
        <w:tab/>
        <w:t xml:space="preserve">Заведующей сектором взаимодействия со средствами массовой информации Г.С.Миннихановой </w:t>
      </w:r>
      <w:r w:rsidR="00521B65" w:rsidRPr="006E5949">
        <w:rPr>
          <w:sz w:val="28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 телекоммуникационной сети «Интернет».</w:t>
      </w:r>
    </w:p>
    <w:p w:rsidR="007D1F21" w:rsidRPr="006E5949" w:rsidRDefault="007D1F21" w:rsidP="00B72436">
      <w:pPr>
        <w:tabs>
          <w:tab w:val="left" w:pos="993"/>
        </w:tabs>
        <w:ind w:firstLine="709"/>
        <w:rPr>
          <w:sz w:val="28"/>
        </w:rPr>
      </w:pPr>
      <w:r w:rsidRPr="006E5949">
        <w:rPr>
          <w:sz w:val="28"/>
        </w:rPr>
        <w:t>5.</w:t>
      </w:r>
      <w:r w:rsidRPr="006E5949">
        <w:rPr>
          <w:sz w:val="28"/>
        </w:rPr>
        <w:tab/>
        <w:t>Контроль за исполнением настоящего приказа оставляю за собой.</w:t>
      </w:r>
    </w:p>
    <w:p w:rsidR="00B72436" w:rsidRPr="006E5949" w:rsidRDefault="00B72436" w:rsidP="00DE7D41">
      <w:pPr>
        <w:rPr>
          <w:sz w:val="28"/>
        </w:rPr>
      </w:pPr>
    </w:p>
    <w:p w:rsidR="00650BF8" w:rsidRPr="006E5949" w:rsidRDefault="00650BF8" w:rsidP="00DE7D41">
      <w:pPr>
        <w:rPr>
          <w:sz w:val="28"/>
        </w:rPr>
      </w:pPr>
    </w:p>
    <w:p w:rsidR="00DD7167" w:rsidRPr="006E5949" w:rsidRDefault="0081600F" w:rsidP="00F935BC">
      <w:pPr>
        <w:tabs>
          <w:tab w:val="right" w:pos="9639"/>
        </w:tabs>
        <w:autoSpaceDE w:val="0"/>
        <w:autoSpaceDN w:val="0"/>
        <w:adjustRightInd w:val="0"/>
        <w:rPr>
          <w:b/>
          <w:sz w:val="28"/>
          <w:szCs w:val="28"/>
        </w:rPr>
        <w:sectPr w:rsidR="00DD7167" w:rsidRPr="006E5949" w:rsidSect="00F935BC">
          <w:pgSz w:w="11907" w:h="16840" w:code="9"/>
          <w:pgMar w:top="1134" w:right="992" w:bottom="1134" w:left="1134" w:header="720" w:footer="720" w:gutter="0"/>
          <w:cols w:space="720"/>
          <w:docGrid w:linePitch="326"/>
        </w:sectPr>
      </w:pPr>
      <w:r w:rsidRPr="006E5949">
        <w:rPr>
          <w:b/>
          <w:sz w:val="28"/>
          <w:szCs w:val="28"/>
        </w:rPr>
        <w:t>Министр</w:t>
      </w:r>
      <w:r w:rsidRPr="006E5949">
        <w:rPr>
          <w:b/>
          <w:sz w:val="28"/>
          <w:szCs w:val="28"/>
        </w:rPr>
        <w:tab/>
        <w:t>И.Э.Файзуллин</w:t>
      </w:r>
    </w:p>
    <w:p w:rsidR="00DD7167" w:rsidRPr="006E5949" w:rsidRDefault="00DC70FE" w:rsidP="009A3CAA">
      <w:pPr>
        <w:tabs>
          <w:tab w:val="left" w:pos="8789"/>
        </w:tabs>
        <w:autoSpaceDE w:val="0"/>
        <w:autoSpaceDN w:val="0"/>
        <w:adjustRightInd w:val="0"/>
        <w:ind w:left="9072"/>
        <w:jc w:val="left"/>
        <w:outlineLvl w:val="1"/>
      </w:pPr>
      <w:r w:rsidRPr="006E5949">
        <w:lastRenderedPageBreak/>
        <w:t xml:space="preserve">Приложение № </w:t>
      </w:r>
      <w:r w:rsidR="00521B65" w:rsidRPr="006E5949">
        <w:t>2</w:t>
      </w:r>
    </w:p>
    <w:p w:rsidR="00521B65" w:rsidRPr="006E5949" w:rsidRDefault="00521B65" w:rsidP="009A3CAA">
      <w:pPr>
        <w:ind w:left="9072"/>
        <w:jc w:val="left"/>
      </w:pPr>
      <w:r w:rsidRPr="006E5949">
        <w:t>к Административному регламенту</w:t>
      </w:r>
    </w:p>
    <w:p w:rsidR="00521B65" w:rsidRPr="006E5949" w:rsidRDefault="00521B65" w:rsidP="009A3CAA">
      <w:pPr>
        <w:ind w:left="9072"/>
        <w:jc w:val="left"/>
      </w:pPr>
      <w:r w:rsidRPr="006E5949">
        <w:t>Министерства строительства, архитектуры</w:t>
      </w:r>
    </w:p>
    <w:p w:rsidR="00DD7167" w:rsidRPr="006E5949" w:rsidRDefault="00521B65" w:rsidP="009A3CAA">
      <w:pPr>
        <w:ind w:left="9072"/>
        <w:jc w:val="left"/>
      </w:pPr>
      <w:r w:rsidRPr="006E5949">
        <w:t>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</w:t>
      </w:r>
    </w:p>
    <w:p w:rsidR="009A3CAA" w:rsidRPr="006E5949" w:rsidRDefault="009A3CAA" w:rsidP="009A3CAA">
      <w:pPr>
        <w:ind w:left="9072"/>
        <w:jc w:val="left"/>
      </w:pPr>
      <w:r w:rsidRPr="006E5949">
        <w:t>(в редакции приказа Министерства</w:t>
      </w:r>
    </w:p>
    <w:p w:rsidR="009A3CAA" w:rsidRPr="006E5949" w:rsidRDefault="009A3CAA" w:rsidP="009A3CAA">
      <w:pPr>
        <w:ind w:left="9072"/>
        <w:jc w:val="left"/>
      </w:pPr>
      <w:r w:rsidRPr="006E5949">
        <w:t>строительства, архитектуры и жилищно-коммунального хозяйства Республики Татарстан</w:t>
      </w:r>
    </w:p>
    <w:p w:rsidR="009A3CAA" w:rsidRPr="006E5949" w:rsidRDefault="009A3CAA" w:rsidP="009A3CAA">
      <w:pPr>
        <w:ind w:left="9072"/>
        <w:jc w:val="left"/>
        <w:rPr>
          <w:noProof/>
        </w:rPr>
      </w:pPr>
      <w:r w:rsidRPr="006E5949">
        <w:t>от «__»____2017 г. №____)</w:t>
      </w:r>
    </w:p>
    <w:p w:rsidR="00DD7167" w:rsidRPr="006E5949" w:rsidRDefault="00DD7167" w:rsidP="00DD7167">
      <w:pPr>
        <w:jc w:val="center"/>
        <w:rPr>
          <w:noProof/>
        </w:rPr>
      </w:pPr>
    </w:p>
    <w:p w:rsidR="000E3803" w:rsidRPr="006E5949" w:rsidRDefault="00DD7167" w:rsidP="00DD7167">
      <w:pPr>
        <w:jc w:val="center"/>
        <w:rPr>
          <w:noProof/>
          <w:sz w:val="28"/>
        </w:rPr>
      </w:pPr>
      <w:r w:rsidRPr="006E5949">
        <w:rPr>
          <w:noProof/>
        </w:rPr>
        <w:drawing>
          <wp:anchor distT="0" distB="0" distL="114300" distR="114300" simplePos="0" relativeHeight="251661312" behindDoc="0" locked="0" layoutInCell="1" allowOverlap="1" wp14:anchorId="633C49B5" wp14:editId="1AE49BBE">
            <wp:simplePos x="0" y="0"/>
            <wp:positionH relativeFrom="column">
              <wp:posOffset>792480</wp:posOffset>
            </wp:positionH>
            <wp:positionV relativeFrom="paragraph">
              <wp:posOffset>247015</wp:posOffset>
            </wp:positionV>
            <wp:extent cx="7896860" cy="4627245"/>
            <wp:effectExtent l="0" t="0" r="8890" b="1905"/>
            <wp:wrapSquare wrapText="bothSides"/>
            <wp:docPr id="13" name="Рисунок 1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860" cy="462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5949">
        <w:rPr>
          <w:noProof/>
          <w:sz w:val="28"/>
        </w:rPr>
        <w:t>Блок-схема предоставлении государственной услуги</w:t>
      </w: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</w:pPr>
    </w:p>
    <w:p w:rsidR="000E3803" w:rsidRPr="006E5949" w:rsidRDefault="000E3803" w:rsidP="00DD7167">
      <w:pPr>
        <w:jc w:val="center"/>
        <w:rPr>
          <w:noProof/>
          <w:sz w:val="28"/>
        </w:rPr>
        <w:sectPr w:rsidR="000E3803" w:rsidRPr="006E5949" w:rsidSect="009A3CAA">
          <w:pgSz w:w="16840" w:h="11907" w:orient="landscape" w:code="9"/>
          <w:pgMar w:top="568" w:right="1134" w:bottom="851" w:left="1134" w:header="720" w:footer="720" w:gutter="0"/>
          <w:cols w:space="720"/>
          <w:docGrid w:linePitch="326"/>
        </w:sectPr>
      </w:pPr>
    </w:p>
    <w:p w:rsidR="00E22A77" w:rsidRPr="006E5949" w:rsidRDefault="00E22A77" w:rsidP="000E3803">
      <w:pPr>
        <w:jc w:val="center"/>
        <w:rPr>
          <w:b/>
          <w:sz w:val="2"/>
        </w:rPr>
      </w:pPr>
    </w:p>
    <w:p w:rsidR="000E3803" w:rsidRPr="006E5949" w:rsidRDefault="009A3CAA" w:rsidP="000E3803">
      <w:pPr>
        <w:tabs>
          <w:tab w:val="left" w:pos="8789"/>
        </w:tabs>
        <w:autoSpaceDE w:val="0"/>
        <w:autoSpaceDN w:val="0"/>
        <w:adjustRightInd w:val="0"/>
        <w:ind w:left="5387"/>
        <w:jc w:val="left"/>
        <w:outlineLvl w:val="1"/>
      </w:pPr>
      <w:r w:rsidRPr="006E5949">
        <w:t>Приложение № 6</w:t>
      </w:r>
    </w:p>
    <w:p w:rsidR="009A3CAA" w:rsidRPr="006E5949" w:rsidRDefault="009A3CAA" w:rsidP="009A3CAA">
      <w:pPr>
        <w:tabs>
          <w:tab w:val="left" w:pos="8789"/>
        </w:tabs>
        <w:autoSpaceDE w:val="0"/>
        <w:autoSpaceDN w:val="0"/>
        <w:adjustRightInd w:val="0"/>
        <w:ind w:left="5387"/>
        <w:jc w:val="left"/>
        <w:outlineLvl w:val="1"/>
      </w:pPr>
      <w:r w:rsidRPr="006E5949">
        <w:t>к Административному регламенту</w:t>
      </w:r>
    </w:p>
    <w:p w:rsidR="009A3CAA" w:rsidRPr="006E5949" w:rsidRDefault="009A3CAA" w:rsidP="009A3CAA">
      <w:pPr>
        <w:tabs>
          <w:tab w:val="left" w:pos="8789"/>
        </w:tabs>
        <w:autoSpaceDE w:val="0"/>
        <w:autoSpaceDN w:val="0"/>
        <w:adjustRightInd w:val="0"/>
        <w:ind w:left="5387"/>
        <w:jc w:val="left"/>
        <w:outlineLvl w:val="1"/>
      </w:pPr>
      <w:r w:rsidRPr="006E5949">
        <w:t>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</w:t>
      </w:r>
    </w:p>
    <w:p w:rsidR="000E3803" w:rsidRPr="006E5949" w:rsidRDefault="009A3CAA" w:rsidP="000E3803">
      <w:pPr>
        <w:ind w:left="5387"/>
      </w:pPr>
      <w:r w:rsidRPr="006E5949">
        <w:t>(в редакции</w:t>
      </w:r>
      <w:r w:rsidR="000E3803" w:rsidRPr="006E5949">
        <w:t xml:space="preserve"> приказ</w:t>
      </w:r>
      <w:r w:rsidRPr="006E5949">
        <w:t>а</w:t>
      </w:r>
      <w:r w:rsidR="000E3803" w:rsidRPr="006E5949">
        <w:t xml:space="preserve"> Министерства строительства, архитектуры и жилищно-коммунального хозяйства Республики Татарстан</w:t>
      </w:r>
    </w:p>
    <w:p w:rsidR="000E3803" w:rsidRPr="006E5949" w:rsidRDefault="000E3803" w:rsidP="000E3803">
      <w:pPr>
        <w:ind w:left="5387"/>
      </w:pPr>
      <w:r w:rsidRPr="006E5949">
        <w:t>от «____»_______20</w:t>
      </w:r>
      <w:r w:rsidR="009A3CAA" w:rsidRPr="006E5949">
        <w:t>17 г.</w:t>
      </w:r>
      <w:r w:rsidRPr="006E5949">
        <w:t>.</w:t>
      </w:r>
      <w:r w:rsidR="009A3CAA" w:rsidRPr="006E5949">
        <w:t xml:space="preserve"> </w:t>
      </w:r>
      <w:r w:rsidRPr="006E5949">
        <w:t>№________</w:t>
      </w:r>
      <w:r w:rsidR="009A3CAA" w:rsidRPr="006E5949">
        <w:t>)</w:t>
      </w:r>
    </w:p>
    <w:p w:rsidR="000E3803" w:rsidRPr="006E5949" w:rsidRDefault="000E3803" w:rsidP="000E3803">
      <w:pPr>
        <w:jc w:val="center"/>
        <w:rPr>
          <w:sz w:val="28"/>
        </w:rPr>
      </w:pPr>
    </w:p>
    <w:p w:rsidR="000E3803" w:rsidRPr="006E5949" w:rsidRDefault="000E3803" w:rsidP="000E3803">
      <w:pPr>
        <w:jc w:val="center"/>
        <w:rPr>
          <w:b/>
          <w:sz w:val="28"/>
          <w:szCs w:val="28"/>
        </w:rPr>
      </w:pPr>
      <w:r w:rsidRPr="006E5949">
        <w:rPr>
          <w:b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исполнения.</w:t>
      </w:r>
    </w:p>
    <w:p w:rsidR="000E3803" w:rsidRPr="006E5949" w:rsidRDefault="000E3803" w:rsidP="000E3803">
      <w:pPr>
        <w:rPr>
          <w:sz w:val="28"/>
          <w:szCs w:val="28"/>
        </w:rPr>
      </w:pPr>
    </w:p>
    <w:p w:rsidR="000E3803" w:rsidRPr="006E5949" w:rsidRDefault="000E3803" w:rsidP="000E3803">
      <w:pPr>
        <w:spacing w:after="240"/>
        <w:jc w:val="center"/>
        <w:rPr>
          <w:b/>
          <w:sz w:val="28"/>
          <w:szCs w:val="28"/>
        </w:rPr>
      </w:pPr>
      <w:r w:rsidRPr="006E5949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32"/>
        <w:gridCol w:w="4027"/>
      </w:tblGrid>
      <w:tr w:rsidR="00DE48F2" w:rsidRPr="006E5949" w:rsidTr="007D31A9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03" w:rsidRPr="006E5949" w:rsidRDefault="000E3803" w:rsidP="00396303">
            <w:pPr>
              <w:suppressAutoHyphens/>
              <w:jc w:val="center"/>
              <w:rPr>
                <w:sz w:val="28"/>
                <w:szCs w:val="28"/>
              </w:rPr>
            </w:pPr>
            <w:r w:rsidRPr="006E5949">
              <w:rPr>
                <w:sz w:val="28"/>
                <w:szCs w:val="28"/>
              </w:rPr>
              <w:t>Должность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03" w:rsidRPr="006E5949" w:rsidRDefault="000E3803" w:rsidP="00396303">
            <w:pPr>
              <w:suppressAutoHyphens/>
              <w:jc w:val="center"/>
              <w:rPr>
                <w:sz w:val="28"/>
                <w:szCs w:val="28"/>
              </w:rPr>
            </w:pPr>
            <w:r w:rsidRPr="006E5949">
              <w:rPr>
                <w:sz w:val="28"/>
                <w:szCs w:val="28"/>
              </w:rPr>
              <w:t>Телефон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03" w:rsidRPr="006E5949" w:rsidRDefault="000E3803" w:rsidP="00396303">
            <w:pPr>
              <w:suppressAutoHyphens/>
              <w:jc w:val="center"/>
              <w:rPr>
                <w:sz w:val="28"/>
                <w:szCs w:val="28"/>
              </w:rPr>
            </w:pPr>
            <w:r w:rsidRPr="006E5949">
              <w:rPr>
                <w:sz w:val="28"/>
                <w:szCs w:val="28"/>
              </w:rPr>
              <w:t>Электронный адрес</w:t>
            </w:r>
          </w:p>
        </w:tc>
      </w:tr>
      <w:tr w:rsidR="00DE48F2" w:rsidRPr="006E5949" w:rsidTr="007D31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03" w:rsidRPr="006E5949" w:rsidRDefault="000E3803" w:rsidP="00396303">
            <w:pPr>
              <w:suppressAutoHyphens/>
              <w:rPr>
                <w:sz w:val="28"/>
                <w:szCs w:val="28"/>
              </w:rPr>
            </w:pPr>
            <w:r w:rsidRPr="006E5949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03" w:rsidRPr="006E5949" w:rsidRDefault="000E3803" w:rsidP="0039630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E5949">
              <w:rPr>
                <w:b/>
                <w:sz w:val="28"/>
                <w:szCs w:val="28"/>
              </w:rPr>
              <w:t>231-14-03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3" w:rsidRPr="006E5949" w:rsidRDefault="000E3803" w:rsidP="00396303">
            <w:pPr>
              <w:rPr>
                <w:rStyle w:val="ab"/>
                <w:color w:val="00B050"/>
                <w:sz w:val="28"/>
                <w:szCs w:val="28"/>
                <w:u w:val="none"/>
              </w:rPr>
            </w:pPr>
            <w:r w:rsidRPr="006E5949">
              <w:rPr>
                <w:rStyle w:val="ab"/>
                <w:color w:val="00B050"/>
                <w:sz w:val="28"/>
                <w:szCs w:val="28"/>
                <w:u w:val="none"/>
              </w:rPr>
              <w:t>Aleksey.Frolov@tatar.ru</w:t>
            </w:r>
          </w:p>
        </w:tc>
      </w:tr>
      <w:tr w:rsidR="00DE48F2" w:rsidRPr="006E5949" w:rsidTr="007D31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03" w:rsidRPr="006E5949" w:rsidRDefault="000E3803" w:rsidP="00396303">
            <w:pPr>
              <w:suppressAutoHyphens/>
              <w:rPr>
                <w:sz w:val="28"/>
                <w:szCs w:val="28"/>
              </w:rPr>
            </w:pPr>
            <w:r w:rsidRPr="006E5949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03" w:rsidRPr="006E5949" w:rsidRDefault="000E3803" w:rsidP="0039630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E5949">
              <w:rPr>
                <w:b/>
                <w:sz w:val="28"/>
                <w:szCs w:val="28"/>
              </w:rPr>
              <w:t>231-14-05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3" w:rsidRPr="006E5949" w:rsidRDefault="000E3803" w:rsidP="00396303">
            <w:pPr>
              <w:rPr>
                <w:rStyle w:val="ab"/>
                <w:color w:val="00B050"/>
                <w:sz w:val="28"/>
                <w:szCs w:val="28"/>
                <w:u w:val="none"/>
              </w:rPr>
            </w:pPr>
            <w:r w:rsidRPr="006E5949">
              <w:rPr>
                <w:rStyle w:val="ab"/>
                <w:color w:val="00B050"/>
                <w:sz w:val="28"/>
                <w:szCs w:val="28"/>
                <w:u w:val="none"/>
              </w:rPr>
              <w:t>Ilshat.Gimaev@tatar.ru</w:t>
            </w:r>
          </w:p>
        </w:tc>
      </w:tr>
      <w:tr w:rsidR="00DE48F2" w:rsidRPr="006E5949" w:rsidTr="007D31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3" w:rsidRPr="006E5949" w:rsidRDefault="000E3803" w:rsidP="00396303">
            <w:pPr>
              <w:suppressAutoHyphens/>
              <w:rPr>
                <w:sz w:val="28"/>
                <w:szCs w:val="28"/>
              </w:rPr>
            </w:pPr>
            <w:r w:rsidRPr="006E5949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3" w:rsidRPr="006E5949" w:rsidRDefault="000E3803" w:rsidP="0039630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E5949">
              <w:rPr>
                <w:b/>
                <w:sz w:val="28"/>
                <w:szCs w:val="28"/>
              </w:rPr>
              <w:t>231-17-08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3" w:rsidRPr="006E5949" w:rsidRDefault="000E3803" w:rsidP="00396303">
            <w:pPr>
              <w:rPr>
                <w:rStyle w:val="ab"/>
                <w:color w:val="00B050"/>
                <w:sz w:val="28"/>
                <w:szCs w:val="28"/>
                <w:u w:val="none"/>
              </w:rPr>
            </w:pPr>
            <w:r w:rsidRPr="006E5949">
              <w:rPr>
                <w:rStyle w:val="ab"/>
                <w:color w:val="00B050"/>
                <w:sz w:val="28"/>
                <w:szCs w:val="28"/>
                <w:u w:val="none"/>
              </w:rPr>
              <w:t>Dinar.Sagdatullin@tatar.ru</w:t>
            </w:r>
          </w:p>
        </w:tc>
      </w:tr>
      <w:tr w:rsidR="000E3803" w:rsidRPr="006E5949" w:rsidTr="0039630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03" w:rsidRPr="006E5949" w:rsidRDefault="000E3803" w:rsidP="00396303">
            <w:pPr>
              <w:suppressAutoHyphens/>
            </w:pPr>
            <w:r w:rsidRPr="006E5949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3" w:rsidRPr="006E5949" w:rsidRDefault="000E3803" w:rsidP="0039630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E5949">
              <w:rPr>
                <w:b/>
                <w:sz w:val="28"/>
                <w:szCs w:val="28"/>
              </w:rPr>
              <w:t>231-14-57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03" w:rsidRPr="006E5949" w:rsidRDefault="000E3803" w:rsidP="00396303">
            <w:pPr>
              <w:rPr>
                <w:rStyle w:val="ab"/>
                <w:strike/>
                <w:color w:val="00B050"/>
                <w:sz w:val="28"/>
                <w:szCs w:val="28"/>
                <w:u w:val="none"/>
              </w:rPr>
            </w:pPr>
            <w:r w:rsidRPr="006E5949">
              <w:rPr>
                <w:rStyle w:val="ab"/>
                <w:color w:val="00B050"/>
                <w:sz w:val="28"/>
                <w:szCs w:val="28"/>
                <w:u w:val="none"/>
              </w:rPr>
              <w:t>Dmitriy.Yasakov@tatar.ru</w:t>
            </w:r>
          </w:p>
        </w:tc>
      </w:tr>
    </w:tbl>
    <w:p w:rsidR="000E3803" w:rsidRPr="006E5949" w:rsidRDefault="000E3803" w:rsidP="000E38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E3803" w:rsidRPr="006E5949" w:rsidRDefault="000E3803" w:rsidP="000E3803">
      <w:pPr>
        <w:spacing w:after="240"/>
        <w:jc w:val="center"/>
        <w:rPr>
          <w:sz w:val="28"/>
          <w:szCs w:val="28"/>
        </w:rPr>
      </w:pPr>
      <w:r w:rsidRPr="006E5949">
        <w:rPr>
          <w:sz w:val="28"/>
          <w:szCs w:val="28"/>
        </w:rPr>
        <w:t>Кабинет Министров Республики Татарстан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3969"/>
      </w:tblGrid>
      <w:tr w:rsidR="00DE48F2" w:rsidRPr="006E5949" w:rsidTr="00396303">
        <w:trPr>
          <w:trHeight w:val="571"/>
        </w:trPr>
        <w:tc>
          <w:tcPr>
            <w:tcW w:w="4077" w:type="dxa"/>
            <w:shd w:val="clear" w:color="auto" w:fill="auto"/>
          </w:tcPr>
          <w:p w:rsidR="000E3803" w:rsidRPr="006E5949" w:rsidRDefault="000E3803" w:rsidP="00396303">
            <w:pPr>
              <w:jc w:val="center"/>
              <w:rPr>
                <w:bCs/>
                <w:sz w:val="28"/>
                <w:szCs w:val="28"/>
              </w:rPr>
            </w:pPr>
            <w:r w:rsidRPr="006E5949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0E3803" w:rsidRPr="006E5949" w:rsidRDefault="000E3803" w:rsidP="00396303">
            <w:pPr>
              <w:jc w:val="center"/>
              <w:rPr>
                <w:bCs/>
                <w:sz w:val="28"/>
                <w:szCs w:val="28"/>
              </w:rPr>
            </w:pPr>
            <w:r w:rsidRPr="006E5949">
              <w:rPr>
                <w:bCs/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shd w:val="clear" w:color="auto" w:fill="auto"/>
          </w:tcPr>
          <w:p w:rsidR="000E3803" w:rsidRPr="006E5949" w:rsidRDefault="000E3803" w:rsidP="00396303">
            <w:pPr>
              <w:jc w:val="center"/>
              <w:rPr>
                <w:bCs/>
                <w:sz w:val="28"/>
                <w:szCs w:val="28"/>
              </w:rPr>
            </w:pPr>
            <w:r w:rsidRPr="006E5949">
              <w:rPr>
                <w:bCs/>
                <w:sz w:val="28"/>
                <w:szCs w:val="28"/>
              </w:rPr>
              <w:t>Электронный адрес</w:t>
            </w:r>
          </w:p>
        </w:tc>
      </w:tr>
      <w:tr w:rsidR="000E3803" w:rsidRPr="00DE48F2" w:rsidTr="00396303">
        <w:tc>
          <w:tcPr>
            <w:tcW w:w="4077" w:type="dxa"/>
            <w:shd w:val="clear" w:color="auto" w:fill="auto"/>
          </w:tcPr>
          <w:p w:rsidR="000E3803" w:rsidRPr="006E5949" w:rsidRDefault="000E3803" w:rsidP="00396303">
            <w:pPr>
              <w:rPr>
                <w:b/>
                <w:bCs/>
                <w:sz w:val="28"/>
                <w:szCs w:val="28"/>
              </w:rPr>
            </w:pPr>
            <w:r w:rsidRPr="006E5949">
              <w:rPr>
                <w:sz w:val="28"/>
                <w:szCs w:val="28"/>
              </w:rPr>
              <w:t>Начальник отдела по реализации инвестиционных программ в дорожном и строительном комплексах Управления строительства, транспорта, жилищно-коммунального и дорожного хозяйств</w:t>
            </w:r>
          </w:p>
        </w:tc>
        <w:tc>
          <w:tcPr>
            <w:tcW w:w="1843" w:type="dxa"/>
            <w:shd w:val="clear" w:color="auto" w:fill="auto"/>
          </w:tcPr>
          <w:p w:rsidR="000E3803" w:rsidRPr="006E5949" w:rsidRDefault="000E3803" w:rsidP="00396303">
            <w:pPr>
              <w:jc w:val="center"/>
              <w:rPr>
                <w:b/>
                <w:bCs/>
                <w:sz w:val="28"/>
                <w:szCs w:val="28"/>
              </w:rPr>
            </w:pPr>
            <w:r w:rsidRPr="006E5949">
              <w:rPr>
                <w:b/>
                <w:bCs/>
                <w:sz w:val="28"/>
                <w:szCs w:val="28"/>
              </w:rPr>
              <w:t>264-77-24</w:t>
            </w:r>
          </w:p>
        </w:tc>
        <w:tc>
          <w:tcPr>
            <w:tcW w:w="3969" w:type="dxa"/>
            <w:shd w:val="clear" w:color="auto" w:fill="auto"/>
          </w:tcPr>
          <w:p w:rsidR="000E3803" w:rsidRPr="007D31A9" w:rsidRDefault="009F1661" w:rsidP="00396303">
            <w:pPr>
              <w:rPr>
                <w:b/>
                <w:bCs/>
                <w:color w:val="00B050"/>
                <w:sz w:val="28"/>
                <w:szCs w:val="28"/>
              </w:rPr>
            </w:pPr>
            <w:hyperlink r:id="rId10" w:history="1">
              <w:r w:rsidR="000E3803" w:rsidRPr="006E5949">
                <w:rPr>
                  <w:rStyle w:val="ab"/>
                  <w:color w:val="00B050"/>
                  <w:sz w:val="28"/>
                  <w:szCs w:val="28"/>
                  <w:u w:val="none"/>
                </w:rPr>
                <w:t>Yuriy.Azin@tatar.ru</w:t>
              </w:r>
            </w:hyperlink>
          </w:p>
        </w:tc>
      </w:tr>
    </w:tbl>
    <w:p w:rsidR="002F010E" w:rsidRDefault="002F010E" w:rsidP="000C01FE">
      <w:pPr>
        <w:sectPr w:rsidR="002F010E" w:rsidSect="000E3803">
          <w:pgSz w:w="11907" w:h="16840" w:code="9"/>
          <w:pgMar w:top="1134" w:right="992" w:bottom="1134" w:left="1134" w:header="720" w:footer="720" w:gutter="0"/>
          <w:cols w:space="720"/>
          <w:docGrid w:linePitch="326"/>
        </w:sectPr>
      </w:pPr>
    </w:p>
    <w:p w:rsidR="002F010E" w:rsidRDefault="002F010E" w:rsidP="002F010E">
      <w:pPr>
        <w:tabs>
          <w:tab w:val="left" w:pos="5710"/>
        </w:tabs>
        <w:jc w:val="left"/>
        <w:rPr>
          <w:sz w:val="28"/>
        </w:rPr>
      </w:pPr>
      <w:r>
        <w:rPr>
          <w:sz w:val="28"/>
        </w:rPr>
        <w:lastRenderedPageBreak/>
        <w:t>СОГЛАСОВАНО:</w:t>
      </w:r>
    </w:p>
    <w:p w:rsidR="002F010E" w:rsidRDefault="002F010E" w:rsidP="002F010E">
      <w:pPr>
        <w:tabs>
          <w:tab w:val="left" w:pos="5710"/>
        </w:tabs>
        <w:jc w:val="left"/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2976"/>
        <w:gridCol w:w="1950"/>
        <w:gridCol w:w="2267"/>
        <w:gridCol w:w="2692"/>
      </w:tblGrid>
      <w:tr w:rsidR="002F010E" w:rsidTr="002F010E">
        <w:trPr>
          <w:trHeight w:val="547"/>
        </w:trPr>
        <w:tc>
          <w:tcPr>
            <w:tcW w:w="2976" w:type="dxa"/>
          </w:tcPr>
          <w:p w:rsidR="002F010E" w:rsidRDefault="002F010E">
            <w:pPr>
              <w:spacing w:line="276" w:lineRule="auto"/>
              <w:jc w:val="left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jc w:val="left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Заместитель министра</w:t>
            </w:r>
          </w:p>
        </w:tc>
        <w:tc>
          <w:tcPr>
            <w:tcW w:w="1950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____________</w:t>
            </w:r>
          </w:p>
        </w:tc>
        <w:tc>
          <w:tcPr>
            <w:tcW w:w="2267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И.С.Гимаев</w:t>
            </w:r>
          </w:p>
        </w:tc>
        <w:tc>
          <w:tcPr>
            <w:tcW w:w="2692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«___»_______2017г.</w:t>
            </w:r>
          </w:p>
        </w:tc>
      </w:tr>
      <w:tr w:rsidR="002F010E" w:rsidTr="002F010E">
        <w:trPr>
          <w:trHeight w:val="547"/>
        </w:trPr>
        <w:tc>
          <w:tcPr>
            <w:tcW w:w="2976" w:type="dxa"/>
          </w:tcPr>
          <w:p w:rsidR="002F010E" w:rsidRDefault="002F010E">
            <w:pPr>
              <w:spacing w:line="276" w:lineRule="auto"/>
              <w:jc w:val="left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jc w:val="left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Управляющий делами</w:t>
            </w:r>
          </w:p>
        </w:tc>
        <w:tc>
          <w:tcPr>
            <w:tcW w:w="1950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____________</w:t>
            </w:r>
          </w:p>
        </w:tc>
        <w:tc>
          <w:tcPr>
            <w:tcW w:w="2267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Д.Ф.Вильданов</w:t>
            </w:r>
          </w:p>
        </w:tc>
        <w:tc>
          <w:tcPr>
            <w:tcW w:w="2692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«___»_______2017г.</w:t>
            </w:r>
          </w:p>
        </w:tc>
      </w:tr>
      <w:tr w:rsidR="002F010E" w:rsidTr="002F010E">
        <w:trPr>
          <w:trHeight w:val="547"/>
        </w:trPr>
        <w:tc>
          <w:tcPr>
            <w:tcW w:w="2976" w:type="dxa"/>
          </w:tcPr>
          <w:p w:rsidR="002F010E" w:rsidRDefault="002F010E">
            <w:pPr>
              <w:spacing w:line="276" w:lineRule="auto"/>
              <w:jc w:val="left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jc w:val="left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Начальник управления </w:t>
            </w:r>
          </w:p>
          <w:p w:rsidR="002F010E" w:rsidRDefault="002F010E">
            <w:pPr>
              <w:spacing w:line="276" w:lineRule="auto"/>
              <w:jc w:val="left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развития строительного комплекса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1950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____________</w:t>
            </w:r>
          </w:p>
        </w:tc>
        <w:tc>
          <w:tcPr>
            <w:tcW w:w="2267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Д.Г.Сагдатуллин</w:t>
            </w:r>
          </w:p>
        </w:tc>
        <w:tc>
          <w:tcPr>
            <w:tcW w:w="2692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«___»_______2017г.</w:t>
            </w:r>
          </w:p>
        </w:tc>
      </w:tr>
      <w:tr w:rsidR="002F010E" w:rsidTr="002F010E">
        <w:trPr>
          <w:trHeight w:val="547"/>
        </w:trPr>
        <w:tc>
          <w:tcPr>
            <w:tcW w:w="2976" w:type="dxa"/>
          </w:tcPr>
          <w:p w:rsidR="002F010E" w:rsidRDefault="002F010E">
            <w:pPr>
              <w:spacing w:line="276" w:lineRule="auto"/>
              <w:jc w:val="left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jc w:val="left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Начальник отдела юридического отдела</w:t>
            </w:r>
          </w:p>
        </w:tc>
        <w:tc>
          <w:tcPr>
            <w:tcW w:w="1950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____________</w:t>
            </w:r>
          </w:p>
        </w:tc>
        <w:tc>
          <w:tcPr>
            <w:tcW w:w="2267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Э.Ю.Латыпова</w:t>
            </w:r>
          </w:p>
        </w:tc>
        <w:tc>
          <w:tcPr>
            <w:tcW w:w="2692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«___»_______2017г.</w:t>
            </w:r>
          </w:p>
        </w:tc>
      </w:tr>
      <w:tr w:rsidR="002F010E" w:rsidTr="002F010E">
        <w:trPr>
          <w:trHeight w:val="547"/>
        </w:trPr>
        <w:tc>
          <w:tcPr>
            <w:tcW w:w="2976" w:type="dxa"/>
          </w:tcPr>
          <w:p w:rsidR="002F010E" w:rsidRDefault="002F010E">
            <w:pPr>
              <w:spacing w:line="276" w:lineRule="auto"/>
              <w:jc w:val="left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jc w:val="left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Начальник отдела строительства социально-культурных объектов</w:t>
            </w:r>
          </w:p>
        </w:tc>
        <w:tc>
          <w:tcPr>
            <w:tcW w:w="1950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____________</w:t>
            </w:r>
          </w:p>
        </w:tc>
        <w:tc>
          <w:tcPr>
            <w:tcW w:w="2267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Д.Н.Ясаков</w:t>
            </w:r>
          </w:p>
        </w:tc>
        <w:tc>
          <w:tcPr>
            <w:tcW w:w="2692" w:type="dxa"/>
          </w:tcPr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  <w:p w:rsidR="002F010E" w:rsidRDefault="002F010E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«___»_______2017г.</w:t>
            </w:r>
          </w:p>
        </w:tc>
      </w:tr>
    </w:tbl>
    <w:p w:rsidR="000E3803" w:rsidRDefault="000E3803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Default="000C01FE" w:rsidP="000E3803">
      <w:pPr>
        <w:jc w:val="center"/>
      </w:pPr>
    </w:p>
    <w:p w:rsidR="000C01FE" w:rsidRPr="00DC4E6C" w:rsidRDefault="000C01FE" w:rsidP="000C01FE">
      <w:pPr>
        <w:autoSpaceDE w:val="0"/>
        <w:autoSpaceDN w:val="0"/>
        <w:adjustRightInd w:val="0"/>
        <w:ind w:left="6237"/>
        <w:jc w:val="left"/>
        <w:outlineLvl w:val="0"/>
        <w:rPr>
          <w:szCs w:val="24"/>
        </w:rPr>
      </w:pPr>
      <w:r w:rsidRPr="00DC4E6C">
        <w:rPr>
          <w:szCs w:val="24"/>
        </w:rPr>
        <w:t>Утвержден</w:t>
      </w:r>
    </w:p>
    <w:p w:rsidR="000C01FE" w:rsidRPr="00DC4E6C" w:rsidRDefault="000C01FE" w:rsidP="000C01FE">
      <w:pPr>
        <w:autoSpaceDE w:val="0"/>
        <w:autoSpaceDN w:val="0"/>
        <w:adjustRightInd w:val="0"/>
        <w:ind w:left="6237"/>
        <w:jc w:val="left"/>
        <w:rPr>
          <w:szCs w:val="24"/>
        </w:rPr>
      </w:pPr>
      <w:r w:rsidRPr="00DC4E6C">
        <w:rPr>
          <w:szCs w:val="24"/>
        </w:rPr>
        <w:t xml:space="preserve">приказом Министерства </w:t>
      </w:r>
    </w:p>
    <w:p w:rsidR="000C01FE" w:rsidRPr="00DC4E6C" w:rsidRDefault="000C01FE" w:rsidP="000C01FE">
      <w:pPr>
        <w:autoSpaceDE w:val="0"/>
        <w:autoSpaceDN w:val="0"/>
        <w:adjustRightInd w:val="0"/>
        <w:ind w:left="6237"/>
        <w:jc w:val="left"/>
        <w:rPr>
          <w:szCs w:val="24"/>
        </w:rPr>
      </w:pPr>
      <w:r w:rsidRPr="00DC4E6C">
        <w:rPr>
          <w:szCs w:val="24"/>
        </w:rPr>
        <w:t>строительства, архитектуры</w:t>
      </w:r>
    </w:p>
    <w:p w:rsidR="000C01FE" w:rsidRPr="00DC4E6C" w:rsidRDefault="000C01FE" w:rsidP="000C01FE">
      <w:pPr>
        <w:autoSpaceDE w:val="0"/>
        <w:autoSpaceDN w:val="0"/>
        <w:adjustRightInd w:val="0"/>
        <w:ind w:left="6237"/>
        <w:jc w:val="left"/>
        <w:rPr>
          <w:szCs w:val="24"/>
        </w:rPr>
      </w:pPr>
      <w:r w:rsidRPr="00DC4E6C">
        <w:rPr>
          <w:szCs w:val="24"/>
        </w:rPr>
        <w:t>и жилищно-коммунального хозяйства Республики Татарстан</w:t>
      </w:r>
    </w:p>
    <w:p w:rsidR="000C01FE" w:rsidRPr="00DC4E6C" w:rsidRDefault="000C01FE" w:rsidP="000C01FE">
      <w:pPr>
        <w:tabs>
          <w:tab w:val="left" w:pos="6828"/>
        </w:tabs>
        <w:autoSpaceDE w:val="0"/>
        <w:autoSpaceDN w:val="0"/>
        <w:adjustRightInd w:val="0"/>
        <w:ind w:left="6237"/>
        <w:rPr>
          <w:sz w:val="28"/>
          <w:szCs w:val="28"/>
        </w:rPr>
      </w:pPr>
      <w:r w:rsidRPr="00DC4E6C">
        <w:rPr>
          <w:szCs w:val="24"/>
        </w:rPr>
        <w:t>от «__» ___ 20__г. №_______</w:t>
      </w:r>
    </w:p>
    <w:p w:rsidR="000C01FE" w:rsidRPr="00DC4E6C" w:rsidRDefault="000C01FE" w:rsidP="000C01FE">
      <w:pPr>
        <w:tabs>
          <w:tab w:val="left" w:pos="6828"/>
        </w:tabs>
        <w:autoSpaceDE w:val="0"/>
        <w:autoSpaceDN w:val="0"/>
        <w:adjustRightInd w:val="0"/>
        <w:rPr>
          <w:sz w:val="28"/>
          <w:szCs w:val="28"/>
        </w:rPr>
      </w:pPr>
    </w:p>
    <w:p w:rsidR="000C01FE" w:rsidRPr="00DC4E6C" w:rsidRDefault="000C01FE" w:rsidP="000C01FE">
      <w:pPr>
        <w:tabs>
          <w:tab w:val="left" w:pos="6828"/>
        </w:tabs>
        <w:autoSpaceDE w:val="0"/>
        <w:autoSpaceDN w:val="0"/>
        <w:adjustRightInd w:val="0"/>
        <w:rPr>
          <w:sz w:val="28"/>
          <w:szCs w:val="28"/>
        </w:rPr>
      </w:pPr>
    </w:p>
    <w:p w:rsidR="000C01FE" w:rsidRPr="00DC4E6C" w:rsidRDefault="000C01FE" w:rsidP="000C01F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4E6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  <w:r w:rsidRPr="00DC4E6C">
        <w:t xml:space="preserve"> </w:t>
      </w:r>
      <w:r w:rsidRPr="00DC4E6C">
        <w:rPr>
          <w:rFonts w:ascii="Times New Roman" w:hAnsi="Times New Roman" w:cs="Times New Roman"/>
          <w:b w:val="0"/>
          <w:sz w:val="28"/>
          <w:szCs w:val="28"/>
        </w:rPr>
        <w:t>Министерства строительства, архитектуры</w:t>
      </w:r>
    </w:p>
    <w:p w:rsidR="000C01FE" w:rsidRPr="00DC4E6C" w:rsidRDefault="000C01FE" w:rsidP="000C01F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4E6C">
        <w:rPr>
          <w:rFonts w:ascii="Times New Roman" w:hAnsi="Times New Roman" w:cs="Times New Roman"/>
          <w:b w:val="0"/>
          <w:sz w:val="28"/>
          <w:szCs w:val="28"/>
        </w:rPr>
        <w:t>и жилищно-коммунального хозяйства Республики Татарстан</w:t>
      </w:r>
    </w:p>
    <w:p w:rsidR="000C01FE" w:rsidRPr="00DC4E6C" w:rsidRDefault="000C01FE" w:rsidP="000C01F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4E6C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государственной услуги по выдаче разрешений </w:t>
      </w:r>
    </w:p>
    <w:p w:rsidR="000C01FE" w:rsidRPr="00DC4E6C" w:rsidRDefault="000C01FE" w:rsidP="000C01F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4E6C">
        <w:rPr>
          <w:rFonts w:ascii="Times New Roman" w:hAnsi="Times New Roman" w:cs="Times New Roman"/>
          <w:b w:val="0"/>
          <w:sz w:val="28"/>
          <w:szCs w:val="28"/>
        </w:rPr>
        <w:t>на ввод в эксплуатацию объектов капитального строительства</w:t>
      </w:r>
    </w:p>
    <w:p w:rsidR="000C01FE" w:rsidRPr="00DC4E6C" w:rsidRDefault="000C01FE" w:rsidP="000C01FE">
      <w:pPr>
        <w:autoSpaceDE w:val="0"/>
        <w:autoSpaceDN w:val="0"/>
        <w:adjustRightInd w:val="0"/>
        <w:rPr>
          <w:sz w:val="28"/>
        </w:rPr>
      </w:pPr>
    </w:p>
    <w:p w:rsidR="000C01FE" w:rsidRPr="00DC4E6C" w:rsidRDefault="000C01FE" w:rsidP="000C01F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1. Общие положения</w:t>
      </w:r>
    </w:p>
    <w:p w:rsidR="000C01FE" w:rsidRPr="00DC4E6C" w:rsidRDefault="000C01FE" w:rsidP="000C01FE">
      <w:pPr>
        <w:autoSpaceDE w:val="0"/>
        <w:autoSpaceDN w:val="0"/>
        <w:adjustRightInd w:val="0"/>
        <w:rPr>
          <w:sz w:val="28"/>
          <w:szCs w:val="28"/>
        </w:rPr>
      </w:pPr>
    </w:p>
    <w:p w:rsidR="000C01FE" w:rsidRPr="00DC4E6C" w:rsidRDefault="000C01FE" w:rsidP="000C01FE">
      <w:pPr>
        <w:pStyle w:val="5"/>
        <w:numPr>
          <w:ilvl w:val="0"/>
          <w:numId w:val="3"/>
        </w:numPr>
        <w:shd w:val="clear" w:color="auto" w:fill="auto"/>
        <w:tabs>
          <w:tab w:val="left" w:pos="1443"/>
        </w:tabs>
        <w:spacing w:line="240" w:lineRule="auto"/>
        <w:ind w:left="20" w:right="4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Настоящий Административный регламент устанавливает стандарт и порядок исполнения государственной услуги по выдаче разрешений на ввод в эксплуатацию объектов капитального строительства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статьи 51 Градостроительного кодекса Российской Федерации и другими федеральными законами (далее - государственная услуга).</w:t>
      </w:r>
    </w:p>
    <w:p w:rsidR="000C01FE" w:rsidRPr="00DC4E6C" w:rsidRDefault="000C01FE" w:rsidP="000C01FE">
      <w:pPr>
        <w:pStyle w:val="5"/>
        <w:numPr>
          <w:ilvl w:val="0"/>
          <w:numId w:val="3"/>
        </w:numPr>
        <w:shd w:val="clear" w:color="auto" w:fill="auto"/>
        <w:tabs>
          <w:tab w:val="left" w:pos="1443"/>
        </w:tabs>
        <w:spacing w:line="240" w:lineRule="auto"/>
        <w:ind w:left="20" w:right="4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Получатели государственной услуги: юридические и физические лица, индивидуальные предприниматели, а также их законные представители (далее - заявитель или застройщик).</w:t>
      </w:r>
    </w:p>
    <w:p w:rsidR="000C01FE" w:rsidRPr="00DC4E6C" w:rsidRDefault="000C01FE" w:rsidP="000C01FE">
      <w:pPr>
        <w:pStyle w:val="5"/>
        <w:numPr>
          <w:ilvl w:val="0"/>
          <w:numId w:val="3"/>
        </w:numPr>
        <w:shd w:val="clear" w:color="auto" w:fill="auto"/>
        <w:tabs>
          <w:tab w:val="left" w:pos="1437"/>
        </w:tabs>
        <w:spacing w:line="240" w:lineRule="auto"/>
        <w:ind w:left="20" w:right="4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Государственная услуга предоставляется Министерством строительства, архитектуры и жилищно-коммунального хозяйства Республики Татарстан (далее - Министерство).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4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Исполнитель государственной услуги - отдел строительства социально- культурных объектов управления развития строительного комплекса (далее - уполномоченное подразделение).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1.3.1. Место нахождения Министерства: г. Казань, ул. Дзержинского, д. 10.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Проезд общественным транспортом до остановки «Кремлевская»: автобус №98; до остановки «Университет»: автобусы № 8, 10, 10а, 30, 35, 54, 63, 91, 99а; троллейбусы № 7, 17, 20, 21.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Проход по пропуску и (или) документу, удостоверяющему личность.</w:t>
      </w:r>
    </w:p>
    <w:p w:rsidR="000C01FE" w:rsidRPr="00DC4E6C" w:rsidRDefault="000C01FE" w:rsidP="000C01FE">
      <w:pPr>
        <w:pStyle w:val="5"/>
        <w:shd w:val="clear" w:color="auto" w:fill="auto"/>
        <w:tabs>
          <w:tab w:val="left" w:pos="1419"/>
        </w:tabs>
        <w:spacing w:line="240" w:lineRule="auto"/>
        <w:ind w:firstLine="709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1.3.2. Справочные телефоны уполномоченного подразделения: 231-14-57, 231-15-02.</w:t>
      </w:r>
    </w:p>
    <w:p w:rsidR="000C01FE" w:rsidRPr="00DC4E6C" w:rsidRDefault="000C01FE" w:rsidP="000C01FE">
      <w:pPr>
        <w:pStyle w:val="5"/>
        <w:shd w:val="clear" w:color="auto" w:fill="auto"/>
        <w:tabs>
          <w:tab w:val="left" w:pos="1437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DC4E6C">
        <w:rPr>
          <w:sz w:val="28"/>
          <w:szCs w:val="28"/>
        </w:rPr>
        <w:lastRenderedPageBreak/>
        <w:t xml:space="preserve">1.3.3. Адрес официального сайта Министерства в информационно- телекоммуникационной сети «Интернет» (далее </w:t>
      </w:r>
      <w:r w:rsidRPr="00DC4E6C">
        <w:rPr>
          <w:sz w:val="28"/>
          <w:szCs w:val="28"/>
        </w:rPr>
        <w:noBreakHyphen/>
        <w:t xml:space="preserve"> сеть «Интернет»): </w:t>
      </w:r>
      <w:hyperlink r:id="rId11" w:history="1">
        <w:r w:rsidRPr="00DC4E6C">
          <w:rPr>
            <w:rStyle w:val="ab"/>
            <w:sz w:val="28"/>
            <w:szCs w:val="28"/>
            <w:lang w:val="en-US"/>
          </w:rPr>
          <w:t>http</w:t>
        </w:r>
        <w:r w:rsidRPr="00DC4E6C">
          <w:rPr>
            <w:rStyle w:val="ab"/>
            <w:sz w:val="28"/>
            <w:szCs w:val="28"/>
          </w:rPr>
          <w:t>://</w:t>
        </w:r>
        <w:r w:rsidRPr="00DC4E6C">
          <w:rPr>
            <w:rStyle w:val="ab"/>
            <w:sz w:val="28"/>
            <w:szCs w:val="28"/>
            <w:lang w:val="en-US"/>
          </w:rPr>
          <w:t>www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minstroy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tatar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ru</w:t>
        </w:r>
      </w:hyperlink>
      <w:r w:rsidRPr="00DC4E6C">
        <w:rPr>
          <w:sz w:val="28"/>
          <w:szCs w:val="28"/>
        </w:rPr>
        <w:t xml:space="preserve">, адрес электронной почты: </w:t>
      </w:r>
      <w:hyperlink r:id="rId12" w:history="1">
        <w:r w:rsidRPr="00DC4E6C">
          <w:rPr>
            <w:rStyle w:val="ab"/>
            <w:sz w:val="28"/>
            <w:szCs w:val="28"/>
            <w:lang w:val="en-US"/>
          </w:rPr>
          <w:t>msagkh</w:t>
        </w:r>
        <w:r w:rsidRPr="00DC4E6C">
          <w:rPr>
            <w:rStyle w:val="ab"/>
            <w:sz w:val="28"/>
            <w:szCs w:val="28"/>
          </w:rPr>
          <w:t>@</w:t>
        </w:r>
        <w:r w:rsidRPr="00DC4E6C">
          <w:rPr>
            <w:rStyle w:val="ab"/>
            <w:sz w:val="28"/>
            <w:szCs w:val="28"/>
            <w:lang w:val="en-US"/>
          </w:rPr>
          <w:t>tatar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ru</w:t>
        </w:r>
      </w:hyperlink>
      <w:r w:rsidRPr="00DC4E6C">
        <w:rPr>
          <w:sz w:val="28"/>
          <w:szCs w:val="28"/>
        </w:rPr>
        <w:t>.</w:t>
      </w:r>
    </w:p>
    <w:p w:rsidR="000C01FE" w:rsidRPr="00DC4E6C" w:rsidRDefault="000C01FE" w:rsidP="000C01FE">
      <w:pPr>
        <w:pStyle w:val="5"/>
        <w:shd w:val="clear" w:color="auto" w:fill="auto"/>
        <w:tabs>
          <w:tab w:val="left" w:pos="1414"/>
        </w:tabs>
        <w:spacing w:line="240" w:lineRule="auto"/>
        <w:ind w:left="740" w:firstLine="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1.3.4. Информация о государственной услуге может быть получена:</w:t>
      </w:r>
    </w:p>
    <w:p w:rsidR="000C01FE" w:rsidRPr="00DC4E6C" w:rsidRDefault="000C01FE" w:rsidP="000C01FE">
      <w:pPr>
        <w:pStyle w:val="5"/>
        <w:numPr>
          <w:ilvl w:val="1"/>
          <w:numId w:val="4"/>
        </w:numPr>
        <w:shd w:val="clear" w:color="auto" w:fill="auto"/>
        <w:tabs>
          <w:tab w:val="left" w:pos="1036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0C01FE" w:rsidRPr="00DC4E6C" w:rsidRDefault="000C01FE" w:rsidP="000C01FE">
      <w:pPr>
        <w:pStyle w:val="5"/>
        <w:numPr>
          <w:ilvl w:val="1"/>
          <w:numId w:val="4"/>
        </w:numPr>
        <w:shd w:val="clear" w:color="auto" w:fill="auto"/>
        <w:tabs>
          <w:tab w:val="left" w:pos="1048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посредством сети «Интернет»: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на официальном сайте Министерства (</w:t>
      </w:r>
      <w:hyperlink r:id="rId13" w:history="1">
        <w:r w:rsidRPr="00DC4E6C">
          <w:rPr>
            <w:rStyle w:val="ab"/>
            <w:sz w:val="28"/>
            <w:szCs w:val="28"/>
            <w:lang w:val="en-US"/>
          </w:rPr>
          <w:t>http</w:t>
        </w:r>
        <w:r w:rsidRPr="00DC4E6C">
          <w:rPr>
            <w:rStyle w:val="ab"/>
            <w:sz w:val="28"/>
            <w:szCs w:val="28"/>
          </w:rPr>
          <w:t>://</w:t>
        </w:r>
        <w:r w:rsidRPr="00DC4E6C">
          <w:rPr>
            <w:rStyle w:val="ab"/>
            <w:sz w:val="28"/>
            <w:szCs w:val="28"/>
            <w:lang w:val="en-US"/>
          </w:rPr>
          <w:t>www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minstroy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tatar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ru</w:t>
        </w:r>
      </w:hyperlink>
      <w:r w:rsidRPr="00DC4E6C">
        <w:rPr>
          <w:sz w:val="28"/>
          <w:szCs w:val="28"/>
        </w:rPr>
        <w:t>);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4" w:history="1">
        <w:r w:rsidRPr="00DC4E6C">
          <w:rPr>
            <w:rStyle w:val="ab"/>
            <w:sz w:val="28"/>
            <w:szCs w:val="28"/>
            <w:lang w:val="en-US"/>
          </w:rPr>
          <w:t>http</w:t>
        </w:r>
        <w:r w:rsidRPr="00DC4E6C">
          <w:rPr>
            <w:rStyle w:val="ab"/>
            <w:sz w:val="28"/>
            <w:szCs w:val="28"/>
          </w:rPr>
          <w:t>://</w:t>
        </w:r>
        <w:r w:rsidRPr="00DC4E6C">
          <w:rPr>
            <w:rStyle w:val="ab"/>
            <w:sz w:val="28"/>
            <w:szCs w:val="28"/>
            <w:lang w:val="en-US"/>
          </w:rPr>
          <w:t>uslugi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tatar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ru</w:t>
        </w:r>
        <w:r w:rsidRPr="00DC4E6C">
          <w:rPr>
            <w:rStyle w:val="ab"/>
            <w:sz w:val="28"/>
            <w:szCs w:val="28"/>
          </w:rPr>
          <w:t>/</w:t>
        </w:r>
      </w:hyperlink>
      <w:r w:rsidRPr="00DC4E6C">
        <w:rPr>
          <w:sz w:val="28"/>
          <w:szCs w:val="28"/>
        </w:rPr>
        <w:t>);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на Едином портале государственных и муниципальных услуг (функций) (</w:t>
      </w:r>
      <w:hyperlink r:id="rId15" w:history="1">
        <w:r w:rsidRPr="00DC4E6C">
          <w:rPr>
            <w:rStyle w:val="ab"/>
            <w:sz w:val="28"/>
            <w:szCs w:val="28"/>
            <w:lang w:val="en-US"/>
          </w:rPr>
          <w:t>http</w:t>
        </w:r>
        <w:r w:rsidRPr="00DC4E6C">
          <w:rPr>
            <w:rStyle w:val="ab"/>
            <w:sz w:val="28"/>
            <w:szCs w:val="28"/>
          </w:rPr>
          <w:t>://</w:t>
        </w:r>
        <w:r w:rsidRPr="00DC4E6C">
          <w:rPr>
            <w:rStyle w:val="ab"/>
            <w:sz w:val="28"/>
            <w:szCs w:val="28"/>
            <w:lang w:val="en-US"/>
          </w:rPr>
          <w:t>www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gosuslugi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ru</w:t>
        </w:r>
        <w:r w:rsidRPr="00DC4E6C">
          <w:rPr>
            <w:rStyle w:val="ab"/>
            <w:sz w:val="28"/>
            <w:szCs w:val="28"/>
          </w:rPr>
          <w:t>/</w:t>
        </w:r>
      </w:hyperlink>
      <w:r w:rsidRPr="00DC4E6C">
        <w:rPr>
          <w:sz w:val="28"/>
          <w:szCs w:val="28"/>
        </w:rPr>
        <w:t>);</w:t>
      </w:r>
    </w:p>
    <w:p w:rsidR="000C01FE" w:rsidRPr="00DC4E6C" w:rsidRDefault="000C01FE" w:rsidP="000C01FE">
      <w:pPr>
        <w:pStyle w:val="5"/>
        <w:numPr>
          <w:ilvl w:val="1"/>
          <w:numId w:val="4"/>
        </w:numPr>
        <w:shd w:val="clear" w:color="auto" w:fill="auto"/>
        <w:tabs>
          <w:tab w:val="left" w:pos="1048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при устном обращении в Министерство (лично или по телефону);</w:t>
      </w:r>
    </w:p>
    <w:p w:rsidR="000C01FE" w:rsidRPr="00DC4E6C" w:rsidRDefault="000C01FE" w:rsidP="000C01FE">
      <w:pPr>
        <w:pStyle w:val="5"/>
        <w:numPr>
          <w:ilvl w:val="1"/>
          <w:numId w:val="4"/>
        </w:numPr>
        <w:shd w:val="clear" w:color="auto" w:fill="auto"/>
        <w:tabs>
          <w:tab w:val="left" w:pos="1030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при письменном (в том числе в форме электронного документа) обращении в Министерство.</w:t>
      </w:r>
    </w:p>
    <w:p w:rsidR="000C01FE" w:rsidRPr="00DC4E6C" w:rsidRDefault="000C01FE" w:rsidP="000C01FE">
      <w:pPr>
        <w:pStyle w:val="5"/>
        <w:shd w:val="clear" w:color="auto" w:fill="auto"/>
        <w:tabs>
          <w:tab w:val="left" w:pos="1030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1.3.5. Информация по вопросам предоставления государственной услуги размещается специалистом уполномоченного подразделения на официальном сайте Министерства и на информационных стендах в помещениях Министерства для работы с заявителями.</w:t>
      </w:r>
    </w:p>
    <w:p w:rsidR="000C01FE" w:rsidRPr="00DC4E6C" w:rsidRDefault="000C01FE" w:rsidP="000C01FE">
      <w:pPr>
        <w:pStyle w:val="5"/>
        <w:shd w:val="clear" w:color="auto" w:fill="auto"/>
        <w:tabs>
          <w:tab w:val="left" w:pos="1506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1.3.6. Информация, размещаемая на информационных стендах, включает в себя сведения о государственной услуге, содержащиеся в пунктах (подпунктах) 1.3.1, 2.3 - 2.5, 2.8, 2.10, 2.11, 5.1 настоящего Административного регламента.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1.4. Предоставление государственной услуги осуществляется в соответствии с:Градостроительным кодексом Российской Федерации (Собрание законодательства Российской Федерации, 2005, № 1 (часть 1), ст. 16, с учетом внесенных изменений) (далее - ГрК РФ);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Федеральным законом от 27 июля 2010 года № 210-ФЗ «Об организации предоставления государственных и муниципальных услуг» (Собрание законодательства Российской Федерации, 2010, № 31, ст. 4179, с учетом внесенных изменений)(далее-Федеральный закон № 210-ФЗ);</w:t>
      </w:r>
    </w:p>
    <w:p w:rsidR="000C01FE" w:rsidRPr="00773123" w:rsidRDefault="000C01FE" w:rsidP="000C01FE">
      <w:pPr>
        <w:pStyle w:val="5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773123">
        <w:rPr>
          <w:sz w:val="28"/>
          <w:szCs w:val="28"/>
        </w:rPr>
        <w:t>Федеральный закон от 13.07.2015 № 218-ФЗ «О государственной регистрации недвижимости» (Собрание законодательства Российской Федерации, 2015, № 29 (часть I), ст. 4344, с учетом внесенных изменений);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 xml:space="preserve">Указом Президента Российской Федерации от 07 мая 2012 года № 601 «Об основных направлениях совершенствования системы государственного управления» (Собрание законодательства Российской Федерации, 2012, № 19, ст. 2338) (далее </w:t>
      </w:r>
      <w:r w:rsidRPr="00DC4E6C">
        <w:rPr>
          <w:sz w:val="28"/>
          <w:szCs w:val="28"/>
        </w:rPr>
        <w:noBreakHyphen/>
        <w:t xml:space="preserve"> Указ Президента РФ № 601);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19.02.2015 №117/пр «Об утверждении формы разрешения на строительство и формы разрешения на ввод объекта в эксплуатацию» (Официальный интернет-портал правовой информации </w:t>
      </w:r>
      <w:hyperlink r:id="rId16" w:history="1">
        <w:r w:rsidRPr="00DC4E6C">
          <w:rPr>
            <w:rStyle w:val="ab"/>
            <w:sz w:val="28"/>
            <w:szCs w:val="28"/>
            <w:lang w:val="en-US"/>
          </w:rPr>
          <w:t>http</w:t>
        </w:r>
        <w:r w:rsidRPr="00DC4E6C">
          <w:rPr>
            <w:rStyle w:val="ab"/>
            <w:sz w:val="28"/>
            <w:szCs w:val="28"/>
          </w:rPr>
          <w:t>://</w:t>
        </w:r>
        <w:r w:rsidRPr="00DC4E6C">
          <w:rPr>
            <w:rStyle w:val="ab"/>
            <w:sz w:val="28"/>
            <w:szCs w:val="28"/>
            <w:lang w:val="en-US"/>
          </w:rPr>
          <w:t>www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pravo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gov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ru</w:t>
        </w:r>
      </w:hyperlink>
      <w:r w:rsidRPr="00DC4E6C">
        <w:rPr>
          <w:sz w:val="28"/>
          <w:szCs w:val="28"/>
        </w:rPr>
        <w:t xml:space="preserve"> - 13.04.2015);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 xml:space="preserve">Законом Республики Татарстан от 25 декабря 2010 года № 98-ЗРТ «О градостроительной деятельности в Республике Татарстан» (Ведомости </w:t>
      </w:r>
      <w:r w:rsidRPr="00DC4E6C">
        <w:rPr>
          <w:sz w:val="28"/>
          <w:szCs w:val="28"/>
        </w:rPr>
        <w:lastRenderedPageBreak/>
        <w:t>Государственного Совета Татарстана, 2010, № 12 (II часть), ст. 1453, с учетом внесенных изменений) (далее - Закон РТ № 98-ЗРТ);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№46, ст. 2144, с учетом внесенных изменений) (далее </w:t>
      </w:r>
      <w:r w:rsidRPr="00DC4E6C">
        <w:rPr>
          <w:sz w:val="28"/>
          <w:szCs w:val="28"/>
        </w:rPr>
        <w:noBreakHyphen/>
        <w:t xml:space="preserve"> постановление КМ РТ № 880).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 xml:space="preserve">Положением о Министерстве строительства, архитектуры и жилищно- коммунального хозяйства Республики Татарстан, утвержденным Постановлением Кабинета Министров Республики Татарстан от 06.07.2005 года № 313 «Вопросы Министерства строительства, архитектуры и жилищно-коммунального хозяйства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2005, № 28, ст. 0642, с учетом внесенных изменений) (далее </w:t>
      </w:r>
      <w:r w:rsidRPr="00DC4E6C">
        <w:rPr>
          <w:sz w:val="28"/>
          <w:szCs w:val="28"/>
        </w:rPr>
        <w:noBreakHyphen/>
        <w:t xml:space="preserve"> Положение о Министерстве).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 xml:space="preserve">техническая ошибка </w:t>
      </w:r>
      <w:r w:rsidRPr="00DC4E6C">
        <w:rPr>
          <w:sz w:val="28"/>
          <w:szCs w:val="28"/>
        </w:rPr>
        <w:noBreakHyphen/>
        <w:t xml:space="preserve">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</w:t>
      </w:r>
      <w:r w:rsidRPr="00DC4E6C">
        <w:rPr>
          <w:sz w:val="28"/>
          <w:szCs w:val="28"/>
        </w:rPr>
        <w:noBreakHyphen/>
        <w:t xml:space="preserve"> окно приема и выдачи документов, консультирования заявителей в сельских поселениях муниципальных районов.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DC4E6C">
        <w:rPr>
          <w:sz w:val="28"/>
          <w:szCs w:val="28"/>
        </w:rPr>
        <w:t xml:space="preserve">В настоящем Административном регламенте под заявлением о предоставлении государственной услуги (далее </w:t>
      </w:r>
      <w:r w:rsidRPr="00DC4E6C">
        <w:rPr>
          <w:sz w:val="28"/>
          <w:szCs w:val="28"/>
        </w:rPr>
        <w:noBreakHyphen/>
        <w:t xml:space="preserve"> заявление) понимается запрос о предоставлении государственной услуги (пункт 1 статьи 2 Федерального закона от 27.07.2010 № 210-ФЗ). Рекомендуемая форма заявления приведена в Приложении №1 к настоящему Административному регламенту.</w:t>
      </w:r>
    </w:p>
    <w:p w:rsidR="000C01FE" w:rsidRPr="00DC4E6C" w:rsidRDefault="000C01FE" w:rsidP="000C01FE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  <w:sectPr w:rsidR="000C01FE" w:rsidRPr="00DC4E6C" w:rsidSect="00F33767">
          <w:headerReference w:type="default" r:id="rId17"/>
          <w:pgSz w:w="11905" w:h="16838" w:code="9"/>
          <w:pgMar w:top="1134" w:right="567" w:bottom="1134" w:left="1134" w:header="720" w:footer="720" w:gutter="0"/>
          <w:cols w:space="720"/>
          <w:titlePg/>
          <w:docGrid w:linePitch="326"/>
        </w:sectPr>
      </w:pPr>
    </w:p>
    <w:p w:rsidR="000C01FE" w:rsidRPr="00DC4E6C" w:rsidRDefault="000C01FE" w:rsidP="000C01F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lastRenderedPageBreak/>
        <w:t>2. Стандарт предоставления государственной услуги</w:t>
      </w:r>
    </w:p>
    <w:p w:rsidR="000C01FE" w:rsidRPr="00DC4E6C" w:rsidRDefault="000C01FE" w:rsidP="000C01FE">
      <w:pPr>
        <w:autoSpaceDE w:val="0"/>
        <w:autoSpaceDN w:val="0"/>
        <w:adjustRightInd w:val="0"/>
        <w:ind w:firstLine="540"/>
        <w:rPr>
          <w:sz w:val="28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7"/>
        <w:gridCol w:w="8504"/>
        <w:gridCol w:w="2451"/>
      </w:tblGrid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1FE" w:rsidRPr="00DC4E6C" w:rsidRDefault="000C01FE" w:rsidP="00EF49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2.1. Наименование государственной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Выдача разрешений на ввод объектов в эксплуатацию </w:t>
            </w: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</w:t>
            </w:r>
            <w:hyperlink r:id="rId18" w:history="1">
              <w:r w:rsidRPr="00DC4E6C">
                <w:rPr>
                  <w:rFonts w:ascii="Times New Roman" w:hAnsi="Times New Roman" w:cs="Times New Roman"/>
                  <w:sz w:val="24"/>
                  <w:szCs w:val="24"/>
                </w:rPr>
                <w:t>частью 5</w:t>
              </w:r>
            </w:hyperlink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 статьи 51 Градостроительного кодекса Российской Федерации и другими федеральными законами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ст. 55 ГрК РФ </w:t>
            </w:r>
          </w:p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раздел 3 Положения о Министерстве</w:t>
            </w: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2.2. Наименование органа исполнительной власти, непосредственно предоставляющего государственную услугу 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раздел 3 Положения о Министерстве</w:t>
            </w: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2.3. Описание результата предоставления государственной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tabs>
                <w:tab w:val="left" w:pos="-70"/>
              </w:tabs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Разрешение на ввод объекта в эксплуатацию.</w:t>
            </w:r>
          </w:p>
          <w:p w:rsidR="000C01FE" w:rsidRPr="00DC4E6C" w:rsidRDefault="000C01FE" w:rsidP="00EF49AA">
            <w:pPr>
              <w:tabs>
                <w:tab w:val="left" w:pos="-70"/>
              </w:tabs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Уведомление об отказе в выдаче разрешения на ввод объекта в эксплуатацию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ст. 55 ГрК РФ </w:t>
            </w: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2.4. Срок предоставления государственной услуги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Предоставление государственной услуги осуществляется в течение 7  рабочих дней с момента регистрации документов, указанных в пункте 2.5 настоящего Регламента.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Приостановление срока предоставления государственной услуги не предусмотрено.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п.5 ст. 55 ГрК РФ</w:t>
            </w: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Заявление подается заявителем (его уполномоченным представителем) лично либо почтовым отправлением в адрес Министерства. Заявление заполняется от руки, машинописным способом или с применением компьютера и при наличии печати заверяется печатью заявителя. Рекомендуемая форма заявления приведена в Приложении №1, к настоящему Административному регламенту.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В заявлении должно быть указано: куда подается данное заявление (в Министерство); для юридических лиц или индивидуальных предпринимателей - наименование, организационно-правовая форма, идентификационный номер налогоплательщика (далее - ИНН); юридический и почтовый адреса; фамилия, имя, отчество руководителя; телефон; банковские реквизиты (наименование банка, расчетный счет, корреспондентский счет, банковский индивидуальный код (далее - р/с, к/с, БИК)); для физических лиц - Ф.И.О., место жительства, данные документа, удостоверяющего личность.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В заявлении также указывается дата и номер выданного разрешения на строительство.</w:t>
            </w:r>
          </w:p>
          <w:p w:rsidR="000C01FE" w:rsidRPr="00DC4E6C" w:rsidRDefault="000C01FE" w:rsidP="00EF49AA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прилагаются: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szCs w:val="24"/>
              </w:rPr>
              <w:t>1) правоустанавливающие документы на земельный участок;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szCs w:val="24"/>
              </w:rPr>
              <w:t>2) 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территории;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szCs w:val="24"/>
              </w:rPr>
              <w:t>3) разрешение на строительство;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szCs w:val="24"/>
              </w:rPr>
              <w:t>4) акт приемки объекта капитального строительства (в случае осуществления строительства, реконструкции на основании договора);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szCs w:val="24"/>
              </w:rPr>
              <w:t>5) 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szCs w:val="24"/>
              </w:rPr>
              <w:t xml:space="preserve">6) 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</w:t>
            </w:r>
            <w:r w:rsidRPr="00DC4E6C">
              <w:rPr>
                <w:szCs w:val="24"/>
              </w:rPr>
              <w:lastRenderedPageBreak/>
              <w:t>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szCs w:val="24"/>
              </w:rPr>
              <w:t>7) 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szCs w:val="24"/>
              </w:rPr>
              <w:t>8) 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szCs w:val="24"/>
              </w:rPr>
              <w:t xml:space="preserve">9) 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</w:t>
            </w:r>
            <w:hyperlink r:id="rId19" w:history="1">
              <w:r w:rsidRPr="00DC4E6C">
                <w:rPr>
                  <w:szCs w:val="24"/>
                </w:rPr>
                <w:t>частью 7 статьи 54</w:t>
              </w:r>
            </w:hyperlink>
            <w:r w:rsidRPr="00DC4E6C">
              <w:rPr>
                <w:szCs w:val="24"/>
              </w:rPr>
              <w:t xml:space="preserve"> ГрК РФ;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</w:rPr>
            </w:pPr>
            <w:r w:rsidRPr="00DC4E6C">
              <w:rPr>
                <w:rFonts w:eastAsia="Calibri"/>
                <w:szCs w:val="24"/>
              </w:rPr>
              <w:t xml:space="preserve">10) 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      </w:r>
            <w:hyperlink r:id="rId20" w:history="1">
              <w:r w:rsidRPr="00DC4E6C">
                <w:rPr>
                  <w:rFonts w:eastAsia="Calibri"/>
                  <w:szCs w:val="24"/>
                </w:rPr>
                <w:t>законодательством</w:t>
              </w:r>
            </w:hyperlink>
            <w:r w:rsidRPr="00DC4E6C">
              <w:rPr>
                <w:rFonts w:eastAsia="Calibri"/>
                <w:szCs w:val="24"/>
              </w:rPr>
              <w:t xml:space="preserve"> Российской Федерации об обязательном страховании гражданской ответственности владельца опасного объекта за причинение вреда </w:t>
            </w:r>
            <w:r w:rsidRPr="00DC4E6C">
              <w:rPr>
                <w:rFonts w:eastAsia="Calibri"/>
                <w:szCs w:val="24"/>
              </w:rPr>
              <w:lastRenderedPageBreak/>
              <w:t>в результате аварии на опасном объекте;</w:t>
            </w:r>
          </w:p>
          <w:p w:rsidR="000C01FE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773123">
              <w:rPr>
                <w:szCs w:val="24"/>
              </w:rPr>
              <w:t>11) Технический план, подготовленный в соответствии с требованиями статьи 24 Федеральный закон от 13.07.2015 № 218-ФЗ «О государственной регистрации недвижимости».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Документы, необходимые для получения разрешений на ввод объекта в эксплуатацию, представляются в одном экземпляре (оригинал или копия) либо в двух экземплярах, один из которых должен быть подлинником, второй заверенной Заявителем или застройщиком копией. В случае предоставления документов в двух экземплярах после проверки подлинник возвращается заявителю.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Бланк заявления для получения государственной услуги заявитель может получить при личном обращении в Министерстве. Электронная форма бланка размещена на официальном сайте Министерства.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лично (лицом, действующим от имени заявителя, на основании доверенности);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заказным почтовым отправлением с уведомлением о вручении.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Заявитель вправе представить (направить) заявление и документы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55 ГрК РФ</w:t>
            </w: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</w:t>
            </w: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вправе представить, а также способы их получения заявителями, в том числе в электронной форме, порядок их представления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lastRenderedPageBreak/>
              <w:t>Документы (их копии или сведения, содержащиеся в них), указанные в подпунктах 1, 2, 3 и 9 пункта 2.5 настоящего Административного регламента, запрашиваются Министерством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(застройщик) не представил указанные документы самостоятельно.</w:t>
            </w:r>
          </w:p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szCs w:val="24"/>
              </w:rPr>
              <w:t xml:space="preserve">Документы, указанные в подпункте 1, 4, 5, 6, 7 и 8 пункта 2.5 настоящего Административного регламента, направляются заявителем (застройщиком) самостоятельно, если указанные документы (их копии или сведения, </w:t>
            </w:r>
            <w:r w:rsidRPr="00DC4E6C">
              <w:rPr>
                <w:szCs w:val="24"/>
              </w:rPr>
              <w:lastRenderedPageBreak/>
              <w:t xml:space="preserve">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указанные 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Министерством в органах и организациях, </w:t>
            </w:r>
            <w:r w:rsidRPr="00DC4E6C">
              <w:rPr>
                <w:szCs w:val="24"/>
              </w:rPr>
              <w:br/>
              <w:t>в распоряжении которых находятся указанные документы, если заявитель (застройщик) не представил указанные документы самостоятельно.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</w:rPr>
            </w:pPr>
            <w:r w:rsidRPr="00DC4E6C">
              <w:rPr>
                <w:rFonts w:eastAsia="Calibri"/>
                <w:szCs w:val="24"/>
              </w:rPr>
              <w:t>Указанные в под</w:t>
            </w:r>
            <w:hyperlink r:id="rId21" w:history="1">
              <w:r w:rsidRPr="00DC4E6C">
                <w:rPr>
                  <w:rFonts w:eastAsia="Calibri"/>
                  <w:szCs w:val="24"/>
                </w:rPr>
                <w:t>пунктах 6</w:t>
              </w:r>
            </w:hyperlink>
            <w:r w:rsidRPr="00DC4E6C">
              <w:rPr>
                <w:rFonts w:eastAsia="Calibri"/>
                <w:szCs w:val="24"/>
              </w:rPr>
              <w:t xml:space="preserve"> и </w:t>
            </w:r>
            <w:hyperlink r:id="rId22" w:history="1">
              <w:r w:rsidRPr="00DC4E6C">
                <w:rPr>
                  <w:rFonts w:eastAsia="Calibri"/>
                  <w:szCs w:val="24"/>
                </w:rPr>
                <w:t xml:space="preserve">9 </w:t>
              </w:r>
            </w:hyperlink>
            <w:r w:rsidRPr="00DC4E6C">
              <w:rPr>
                <w:rFonts w:eastAsia="Calibri"/>
                <w:szCs w:val="24"/>
              </w:rPr>
              <w:t xml:space="preserve">пункта 2.5.2 настоящего Административного регламента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</w:t>
            </w:r>
            <w:hyperlink r:id="rId23" w:history="1">
              <w:r w:rsidRPr="00DC4E6C">
                <w:rPr>
                  <w:rFonts w:eastAsia="Calibri"/>
                  <w:szCs w:val="24"/>
                </w:rPr>
                <w:t>законодательством</w:t>
              </w:r>
            </w:hyperlink>
            <w:r w:rsidRPr="00DC4E6C">
              <w:rPr>
                <w:rFonts w:eastAsia="Calibri"/>
                <w:szCs w:val="24"/>
              </w:rPr>
              <w:t xml:space="preserve"> об энергосбережении и о повышении энергетической эффективности.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</w:rPr>
            </w:pPr>
            <w:r w:rsidRPr="00DC4E6C">
              <w:rPr>
                <w:rFonts w:eastAsia="Calibri"/>
                <w:szCs w:val="24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Административного регламента.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rFonts w:eastAsia="Calibri"/>
                <w:szCs w:val="24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55 ГрК РФ</w:t>
            </w: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2.7. Перечень органов государственной власти и их структурных подразделений, </w:t>
            </w: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государственной услуги не требуется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Основания для отказа в приеме документов не предусмотрены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DC4E6C">
              <w:rPr>
                <w:rFonts w:eastAsia="Calibri"/>
                <w:szCs w:val="24"/>
                <w:lang w:eastAsia="en-US"/>
              </w:rPr>
              <w:t>1. Основания для приостановления предоставления государственной услуги отсутствуют.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DC4E6C">
              <w:rPr>
                <w:rFonts w:eastAsia="Calibri"/>
                <w:szCs w:val="24"/>
                <w:lang w:eastAsia="en-US"/>
              </w:rPr>
              <w:t>2. Основанием для отказа в выдаче разрешения на ввод объекта в эксплуатацию являются: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DC4E6C">
              <w:rPr>
                <w:rFonts w:eastAsia="Calibri"/>
                <w:szCs w:val="24"/>
                <w:lang w:eastAsia="en-US"/>
              </w:rPr>
              <w:t xml:space="preserve">1) отсутствие документов, указанных в </w:t>
            </w:r>
            <w:hyperlink r:id="rId24" w:history="1">
              <w:r w:rsidRPr="00DC4E6C">
                <w:rPr>
                  <w:rFonts w:eastAsia="Calibri"/>
                  <w:szCs w:val="24"/>
                  <w:lang w:eastAsia="en-US"/>
                </w:rPr>
                <w:t>части 3</w:t>
              </w:r>
            </w:hyperlink>
            <w:r w:rsidRPr="00DC4E6C">
              <w:rPr>
                <w:rFonts w:eastAsia="Calibri"/>
                <w:szCs w:val="24"/>
                <w:lang w:eastAsia="en-US"/>
              </w:rPr>
              <w:t xml:space="preserve"> ст.55. ГрК РФ;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DC4E6C">
              <w:rPr>
                <w:rFonts w:eastAsia="Calibri"/>
                <w:szCs w:val="24"/>
                <w:lang w:eastAsia="en-US"/>
              </w:rPr>
              <w:t>2) 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DC4E6C">
              <w:rPr>
                <w:rFonts w:eastAsia="Calibri"/>
                <w:szCs w:val="24"/>
                <w:lang w:eastAsia="en-US"/>
              </w:rPr>
              <w:t>3) несоответствие объекта капитального строительства требованиям, установленным в разрешении на строительство;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DC4E6C">
              <w:rPr>
                <w:rFonts w:eastAsia="Calibri"/>
                <w:szCs w:val="24"/>
                <w:lang w:eastAsia="en-US"/>
              </w:rPr>
              <w:t>4) 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строительства.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DC4E6C">
              <w:rPr>
                <w:rFonts w:eastAsia="Calibri"/>
                <w:szCs w:val="24"/>
                <w:lang w:eastAsia="en-US"/>
              </w:rPr>
              <w:t xml:space="preserve">5) несоответствие объекта капитального строительства требованиям к </w:t>
            </w:r>
            <w:r w:rsidRPr="00DC4E6C">
              <w:rPr>
                <w:rFonts w:eastAsia="Calibri"/>
                <w:szCs w:val="24"/>
                <w:lang w:eastAsia="en-US"/>
              </w:rPr>
              <w:lastRenderedPageBreak/>
              <w:t>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DC4E6C">
              <w:rPr>
                <w:rFonts w:eastAsia="Calibri"/>
                <w:szCs w:val="24"/>
                <w:lang w:eastAsia="en-US"/>
              </w:rPr>
              <w:t>6)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rFonts w:eastAsia="Calibri"/>
                <w:szCs w:val="24"/>
                <w:lang w:eastAsia="en-US"/>
              </w:rPr>
              <w:t xml:space="preserve">Основанием для отказа в выдаче разрешения на ввод объекта в эксплуатацию, кроме указанных оснований, является невыполнение застройщиком требований, предусмотренных частью 18 </w:t>
            </w:r>
            <w:hyperlink r:id="rId25" w:history="1">
              <w:r w:rsidRPr="00DC4E6C">
                <w:rPr>
                  <w:rFonts w:eastAsia="Calibri"/>
                  <w:szCs w:val="24"/>
                  <w:lang w:eastAsia="en-US"/>
                </w:rPr>
                <w:t>статьи 51</w:t>
              </w:r>
            </w:hyperlink>
            <w:r w:rsidRPr="00DC4E6C">
              <w:rPr>
                <w:rFonts w:eastAsia="Calibri"/>
                <w:szCs w:val="24"/>
                <w:lang w:eastAsia="en-US"/>
              </w:rPr>
              <w:t xml:space="preserve"> ГрК РФ.</w:t>
            </w:r>
          </w:p>
          <w:p w:rsidR="000C01FE" w:rsidRPr="00DC4E6C" w:rsidRDefault="000C01FE" w:rsidP="00EF49AA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DC4E6C">
              <w:rPr>
                <w:szCs w:val="24"/>
              </w:rPr>
              <w:t>Неполучение (несвоевременное получение) документов, запрошенных в соответствии с частями 3.2 и 3.3 статьи 55 ГрК РФ, не может являться основанием для отказа в выдаче разрешения на ввод объекта в эксплуатацию.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55 ГрК РФ</w:t>
            </w: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Предоставление необходимых и обязательных услуг не требуется.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2.12. Максимальный срок ожидания в очереди при подаче запроса о предоставлении государственной услуги и при </w:t>
            </w: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получении результата предоставления таких услуг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lastRenderedPageBreak/>
              <w:t>Максимальный срок ожидания приема (обслуживания) заявителя не должен превышать 15 минут</w:t>
            </w:r>
          </w:p>
          <w:p w:rsidR="000C01FE" w:rsidRPr="00DC4E6C" w:rsidRDefault="000C01FE" w:rsidP="00EF49AA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 xml:space="preserve">Очередность для отдельных категорий получателей государственной услуги не установлена.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 Срок регистрации запроса заявителя о предоставлении государственной услуги</w:t>
            </w:r>
            <w:r w:rsidRPr="0098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 электронной форме</w:t>
            </w:r>
            <w:r w:rsidRPr="00982C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В день поступления заявления в Министерство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Специализированное помещение или иное помещение, в котором осуществляется предоставление государственной услуги, должно обеспечивать:</w:t>
            </w:r>
          </w:p>
          <w:p w:rsidR="000C01FE" w:rsidRPr="00DC4E6C" w:rsidRDefault="000C01FE" w:rsidP="00EF49AA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комфортное расположение заявителя и должностного лица уполномоченного подразделения;</w:t>
            </w:r>
          </w:p>
          <w:p w:rsidR="000C01FE" w:rsidRPr="00DC4E6C" w:rsidRDefault="000C01FE" w:rsidP="00EF49AA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возможность и удобство оформления заявителем необходимых документов;</w:t>
            </w:r>
          </w:p>
          <w:p w:rsidR="000C01FE" w:rsidRPr="00DC4E6C" w:rsidRDefault="000C01FE" w:rsidP="00EF49AA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телефонную связь;</w:t>
            </w:r>
          </w:p>
          <w:p w:rsidR="000C01FE" w:rsidRPr="00DC4E6C" w:rsidRDefault="000C01FE" w:rsidP="00EF49AA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возможность копирования документов;</w:t>
            </w:r>
          </w:p>
          <w:p w:rsidR="000C01FE" w:rsidRPr="00DC4E6C" w:rsidRDefault="000C01FE" w:rsidP="00EF49AA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наличие письменных принадлежностей и бумаги формата A4.</w:t>
            </w:r>
          </w:p>
          <w:p w:rsidR="000C01FE" w:rsidRPr="00DC4E6C" w:rsidRDefault="000C01FE" w:rsidP="00EF49AA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Обеспечивается беспрепятственный доступ инвалидов к месту предоставления государственной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0C01FE" w:rsidRPr="00DC4E6C" w:rsidRDefault="000C01FE" w:rsidP="00EF49AA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C4E6C">
              <w:rPr>
                <w:szCs w:val="24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FE" w:rsidRPr="00DC4E6C" w:rsidTr="00EF49AA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</w:t>
            </w: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Показателями доступности государственной услуги являются: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расположенность помещения Министерства в зоне государственной доступности к общественному транспорту;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в сети Интернет, на едином портале государственных и муниципальных услуг; 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в электронном виде с помощью информационных ресурсов Министерства в сети Интернет;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инвалидам в преодолении барьеров, мешающих получению </w:t>
            </w: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услуг наравне с другими лицами.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Качество предоставления государственной услуги характеризуется отсутствием: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нарушений сроков предоставления государственной услуги;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жалоб на действия (бездействие) государственных служащих, предоставляющих государственную услугу;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жалоб на некорректное, невнимательное отношение государственных служащих, оказывающих государственную услугу, к заявителям.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взаимодействий заявителя со специалистами уполномоченного подразделения Министерства: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при направлении заявления и документов по почте - не более одного (без учета консультаций).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Продолжительность взаимодействия с заявителем - не более 15 минут.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в многофункциональных центрах, а также через удаленные рабочие места не предоставляется.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Информация о ходе предоставления государственной услуги может быть получена заявителем при устном обращении в Министерство.</w:t>
            </w:r>
          </w:p>
          <w:p w:rsidR="000C01FE" w:rsidRPr="00DC4E6C" w:rsidRDefault="000C01FE" w:rsidP="00EF49AA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заявителем информации о ходе предоставления государственной услуги на официальном сайте Министерства в сети «Интернет», на Едином портале государственных и муниципальных услуг не реализована.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FE" w:rsidRPr="00DC4E6C" w:rsidTr="00EF49AA">
        <w:trPr>
          <w:trHeight w:val="269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 Особенности предоставления государственной услуги в электронной форме, в том числе с использованием порталов государственных и муниципальных услуг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Имеется возможность подачи заявления о предоставлении государственной услуги в электронном виде через информационную систему «Портал Правительства Республики Татарстан» </w:t>
            </w:r>
            <w:r w:rsidRPr="00DC4E6C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Интернет-приемная Портала Правительства Республики Татарстан.</w:t>
            </w:r>
          </w:p>
          <w:p w:rsidR="000C01FE" w:rsidRPr="00DC4E6C" w:rsidRDefault="000C01FE" w:rsidP="00EF49AA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6C">
              <w:rPr>
                <w:rFonts w:ascii="Times New Roman" w:hAnsi="Times New Roman" w:cs="Times New Roman"/>
                <w:sz w:val="24"/>
                <w:szCs w:val="24"/>
              </w:rPr>
              <w:t xml:space="preserve">Прием, регистрация и рассмотрение заявлений, направленных в Министерство через Интернет-приемную Портала Правительства Республики Татарстан, осуществляется в порядке, предусмотренном приказом Министерства от 23.03.2007 № 47/о «Об утверждении Регламента функционирования системы </w:t>
            </w:r>
            <w:r w:rsidRPr="00D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«Интернет-приемная» Портала Правительства Республики Татарстан».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1FE" w:rsidRPr="00DC4E6C" w:rsidRDefault="000C01FE" w:rsidP="00EF49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1FE" w:rsidRPr="00DC4E6C" w:rsidRDefault="000C01FE" w:rsidP="000C01FE">
      <w:pPr>
        <w:autoSpaceDE w:val="0"/>
        <w:autoSpaceDN w:val="0"/>
        <w:adjustRightInd w:val="0"/>
        <w:rPr>
          <w:sz w:val="28"/>
          <w:szCs w:val="28"/>
        </w:rPr>
        <w:sectPr w:rsidR="000C01FE" w:rsidRPr="00DC4E6C" w:rsidSect="00A4518C">
          <w:pgSz w:w="16840" w:h="11907" w:orient="landscape" w:code="9"/>
          <w:pgMar w:top="1418" w:right="1134" w:bottom="1134" w:left="1134" w:header="720" w:footer="720" w:gutter="0"/>
          <w:cols w:space="720"/>
          <w:docGrid w:linePitch="326"/>
        </w:sectPr>
      </w:pPr>
    </w:p>
    <w:p w:rsidR="000C01FE" w:rsidRPr="00DC4E6C" w:rsidRDefault="000C01FE" w:rsidP="000C01F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C01FE" w:rsidRPr="00DC4E6C" w:rsidRDefault="000C01FE" w:rsidP="000C01F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</w:pPr>
      <w:r w:rsidRPr="00DC4E6C">
        <w:rPr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  <w:r w:rsidRPr="00DC4E6C">
        <w:t xml:space="preserve"> 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оформлении документов, необходимых для предоставления государственной услуги;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2) прием и регистрация заявлений о выдаче разрешений на ввод объекта в эксплуатацию;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3) рассмотрение заявления и проверка комплектности представленных документов;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4) принятие решения о выдаче разрешений на ввод объекта в эксплуатацию;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5) межведомственные электронные взаимодействия;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7) порядок предоставления государственной услуги через МФЦ;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8) исправление технических ошибок.</w:t>
      </w:r>
    </w:p>
    <w:p w:rsidR="000C01FE" w:rsidRPr="00DC4E6C" w:rsidRDefault="000C01FE" w:rsidP="000C01FE">
      <w:pPr>
        <w:numPr>
          <w:ilvl w:val="2"/>
          <w:numId w:val="2"/>
        </w:numPr>
        <w:tabs>
          <w:tab w:val="left" w:pos="720"/>
        </w:tabs>
        <w:autoSpaceDE w:val="0"/>
        <w:autoSpaceDN w:val="0"/>
        <w:adjustRightInd w:val="0"/>
        <w:ind w:left="0" w:firstLine="709"/>
        <w:outlineLvl w:val="3"/>
        <w:rPr>
          <w:sz w:val="28"/>
          <w:szCs w:val="28"/>
        </w:rPr>
      </w:pPr>
      <w:r w:rsidRPr="00DC4E6C">
        <w:rPr>
          <w:sz w:val="28"/>
          <w:szCs w:val="28"/>
        </w:rPr>
        <w:t>Блок схема последовательности действий по предоставлению государственной услуги представлена в Приложении № 2 к настоящему Административному регламенту.</w:t>
      </w:r>
    </w:p>
    <w:p w:rsidR="000C01FE" w:rsidRPr="00DC4E6C" w:rsidRDefault="000C01FE" w:rsidP="000C01FE">
      <w:pPr>
        <w:widowControl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</w:rPr>
      </w:pPr>
      <w:r w:rsidRPr="00DC4E6C">
        <w:rPr>
          <w:rFonts w:eastAsia="Calibri"/>
          <w:sz w:val="28"/>
          <w:szCs w:val="28"/>
        </w:rPr>
        <w:t xml:space="preserve"> Консультирование заявителя,</w:t>
      </w:r>
      <w:r w:rsidRPr="00DC4E6C">
        <w:t xml:space="preserve"> </w:t>
      </w:r>
      <w:r w:rsidRPr="00DC4E6C">
        <w:rPr>
          <w:rFonts w:eastAsia="Calibri"/>
          <w:sz w:val="28"/>
          <w:szCs w:val="28"/>
        </w:rPr>
        <w:t>оказание помощи заявителю, в том числе в части составления заявления и оформлении документов, необходимых для предоставления государственной услуги.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rFonts w:eastAsia="Calibri"/>
          <w:sz w:val="28"/>
          <w:szCs w:val="28"/>
        </w:rPr>
        <w:t>Заявитель вправе обратиться в уполномоченное подразделение в письменной форме, форме электронного сообщения через Интернет-приемную официального портала Правительства Республики Татарстан (</w:t>
      </w:r>
      <w:hyperlink r:id="rId26" w:history="1">
        <w:r w:rsidRPr="00DC4E6C">
          <w:rPr>
            <w:rStyle w:val="ab"/>
            <w:sz w:val="28"/>
            <w:szCs w:val="28"/>
            <w:lang w:val="en-US"/>
          </w:rPr>
          <w:t>http</w:t>
        </w:r>
        <w:r w:rsidRPr="00DC4E6C">
          <w:rPr>
            <w:rStyle w:val="ab"/>
            <w:sz w:val="28"/>
            <w:szCs w:val="28"/>
          </w:rPr>
          <w:t>://</w:t>
        </w:r>
        <w:r w:rsidRPr="00DC4E6C">
          <w:rPr>
            <w:rStyle w:val="ab"/>
            <w:sz w:val="28"/>
            <w:szCs w:val="28"/>
            <w:lang w:val="en-US"/>
          </w:rPr>
          <w:t>www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minstroy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tatar</w:t>
        </w:r>
        <w:r w:rsidRPr="00DC4E6C">
          <w:rPr>
            <w:rStyle w:val="ab"/>
            <w:sz w:val="28"/>
            <w:szCs w:val="28"/>
          </w:rPr>
          <w:t>.</w:t>
        </w:r>
        <w:r w:rsidRPr="00DC4E6C">
          <w:rPr>
            <w:rStyle w:val="ab"/>
            <w:sz w:val="28"/>
            <w:szCs w:val="28"/>
            <w:lang w:val="en-US"/>
          </w:rPr>
          <w:t>ru</w:t>
        </w:r>
      </w:hyperlink>
      <w:r w:rsidRPr="00DC4E6C">
        <w:rPr>
          <w:rFonts w:eastAsia="Calibri"/>
          <w:sz w:val="28"/>
          <w:szCs w:val="28"/>
        </w:rPr>
        <w:t>) или в форме личного обращения к должностному лицу для получения консультаций о порядке получения государственной услуги.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DC4E6C">
        <w:rPr>
          <w:rFonts w:eastAsia="Calibri"/>
          <w:sz w:val="28"/>
          <w:szCs w:val="28"/>
        </w:rPr>
        <w:t xml:space="preserve">Специалист уполномоченного подразделения </w:t>
      </w:r>
      <w:r w:rsidRPr="00DC4E6C">
        <w:rPr>
          <w:sz w:val="28"/>
          <w:szCs w:val="28"/>
        </w:rPr>
        <w:t>консультирует заявителя, в том числе по составу, форме и содержанию документации, необходимой для получения государственной услуги и оказывает помощь заявителю, в том числе в части оформления документов, необходимых для предоставления государственной услуги</w:t>
      </w:r>
      <w:r w:rsidRPr="00DC4E6C">
        <w:rPr>
          <w:rFonts w:eastAsia="Calibri"/>
          <w:sz w:val="28"/>
          <w:szCs w:val="28"/>
        </w:rPr>
        <w:t>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DC4E6C">
        <w:rPr>
          <w:rFonts w:eastAsia="Calibri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rFonts w:eastAsia="Calibri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 и оказание помощи заявителю, в том числе в части составления заявления и оформлении документов, необходимых для предоставления государственной услуги.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DC4E6C">
        <w:rPr>
          <w:sz w:val="28"/>
          <w:szCs w:val="28"/>
        </w:rPr>
        <w:t>3.3. Прием и регистрация заявлений о выдаче разрешений на ввод объекта в эксплуатацию.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DC4E6C">
        <w:rPr>
          <w:sz w:val="28"/>
          <w:szCs w:val="28"/>
        </w:rPr>
        <w:lastRenderedPageBreak/>
        <w:t>3.3.1. Заявитель лично, через доверенное лицо или по почте подает заявление о предоставлении государственной услуги и представляет документы в соответствии с пунктом 2.5. настоящего Регламента в отдел организационной работы и делопроизводства Министерства.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DC4E6C">
        <w:rPr>
          <w:sz w:val="28"/>
          <w:szCs w:val="28"/>
        </w:rPr>
        <w:t>3.3.2. Специалист отдела организационной работы и делопроизводства Министерства регистрирует заявление и документы в порядке, установленном Инструкцией по делопроизводству Министерства, и направляет в уполномоченное подразделение на рассмотрение.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DC4E6C">
        <w:rPr>
          <w:sz w:val="28"/>
          <w:szCs w:val="28"/>
        </w:rPr>
        <w:t>Заявление о предоставлении государственной услуги в электронной форме направляется в уполномоченное подразделение по электронной почте или через Интернет-приемную.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DC4E6C">
        <w:rPr>
          <w:sz w:val="28"/>
          <w:szCs w:val="28"/>
        </w:rPr>
        <w:t>Регистрация указанных документов совершается в день поступления в Министерство.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DC4E6C">
        <w:rPr>
          <w:sz w:val="28"/>
          <w:szCs w:val="28"/>
        </w:rPr>
        <w:t>Процедуры, устанавливаемые настоящим пунктом, осуществляются в день поступления документов в Министерство.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DC4E6C">
        <w:rPr>
          <w:sz w:val="28"/>
          <w:szCs w:val="28"/>
        </w:rPr>
        <w:t>Результат процедур: зарегистрированное заявление и документы.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DC4E6C">
        <w:rPr>
          <w:sz w:val="28"/>
          <w:szCs w:val="28"/>
        </w:rPr>
        <w:t>3.3.3. Должностные лица уполномоченного подразделения, на которых возложена обязанность по исполнению государственной услуги (далее – специалисты Отдела), ведут Журнал регистрации заявлений о выдаче разрешений на ввод объекта в эксплуатацию (далее – Журнал).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В Журнале указывается: 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дата представления заявителем документов (дата поступления в Министерство); 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наименование заявителя; 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фамилия и инициалы должностного лица уполномоченного подразделения, принявшего документы; 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наименование объекта и количество листов (папок, коробок и т.д.) поступивших документов; 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дата подготовки разрешения на ввод объекта в эксплуатацию; 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дата передачи заявителю разрешения на ввод объекта в эксплуатацию (отказа в выдаче разрешения на ввод объекта в эксплуатацию) или дата почтового отправления; 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подпись лица, получившего разрешение на ввод объекта в эксплуатацию (отказ в выдаче разрешения на ввод объекта в эксплуатацию с приложением документов); 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примечание.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Журнал ведется в рукописной и электронной формах в соответствии с Приложением № 3 к настоящему Регламенту.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Процедуры, устанавливаемые настоящим пунктом, осуществляются в день регистрации заявления и документов в Министерстве.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Результат процедур: запись в Журнале.</w:t>
      </w:r>
    </w:p>
    <w:p w:rsidR="000C01FE" w:rsidRPr="00DC4E6C" w:rsidRDefault="000C01FE" w:rsidP="000C01FE">
      <w:pPr>
        <w:tabs>
          <w:tab w:val="left" w:pos="1276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DC4E6C">
        <w:rPr>
          <w:sz w:val="28"/>
          <w:szCs w:val="28"/>
        </w:rPr>
        <w:t>3.4.</w:t>
      </w:r>
      <w:r w:rsidRPr="00DC4E6C">
        <w:rPr>
          <w:sz w:val="28"/>
          <w:szCs w:val="28"/>
        </w:rPr>
        <w:tab/>
        <w:t>Рассмотрение заявления и проверка комплектности представленных документов.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3.4.1. Специалисты Отдела осуществляют проверку комплектности представленных документов на соответствие требованиям пункта 2.5 настоящего </w:t>
      </w:r>
      <w:r w:rsidRPr="00DC4E6C">
        <w:rPr>
          <w:sz w:val="28"/>
          <w:szCs w:val="28"/>
        </w:rPr>
        <w:lastRenderedPageBreak/>
        <w:t>Административного регламента.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Процедуры, устанавливаемые настоящим пунктом, осуществляются в день регистрации поступившего заявления.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Результат процедур: установление комплектности представленных документов.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3.4.2. В случае отсутствия полного перечня документов, прилагаемых к заявлениям в соответствии требованиями настоящего Административного регламента, необходимых для получения разрешения на ввод объекта в эксплуатацию, специалисты Отдела направляют заявителю письмом или вручают под роспись уведомление об отказе в выдаче разрешения на ввод объекта в эксплуатацию с указанием причин отказа за подписью уполномоченного должностного лица Министерства</w:t>
      </w:r>
      <w:r w:rsidRPr="00DC4E6C">
        <w:t xml:space="preserve"> </w:t>
      </w:r>
      <w:r w:rsidRPr="00DC4E6C">
        <w:rPr>
          <w:sz w:val="28"/>
          <w:szCs w:val="28"/>
        </w:rPr>
        <w:t xml:space="preserve">и вносят соответствующие записи в Журнал. 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Вместе с уведомлением об отказе в выдаче разрешения на ввод объекта в эксплуатацию заявителям (их уполномоченным представителям) возвращаются все представленные ими документы.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Процедуры, устанавливаемые настоящим пунктом, осуществляются в течение 3 рабочих дней после завершения предыдущей процедуры.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Результат процедур: отказ в выдаче разрешения на ввод объекта в эксплуатацию и уведомление заявителя.</w:t>
      </w:r>
    </w:p>
    <w:p w:rsidR="000C01FE" w:rsidRPr="00DC4E6C" w:rsidRDefault="000C01FE" w:rsidP="000C01F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C4E6C">
        <w:rPr>
          <w:sz w:val="28"/>
          <w:szCs w:val="28"/>
        </w:rPr>
        <w:t>3.5. Формирование и направление межведомственных запросов в органы, участвующие в предоставлении государственной услуги.</w:t>
      </w:r>
    </w:p>
    <w:p w:rsidR="000C01FE" w:rsidRPr="00DC4E6C" w:rsidRDefault="000C01FE" w:rsidP="000C01F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C4E6C">
        <w:rPr>
          <w:sz w:val="28"/>
          <w:szCs w:val="28"/>
        </w:rPr>
        <w:t>3.5.1. В случае отсутствия оснований для отказа в предоставлении государственной услуги (поступление документов, установленных в пунктом 2.5 настоящего Административного регламента) специалисты  Отдела направляют межведомственный запрос в органы государственной власти, органы местного самоуправления и иные организации, участвующие в процессе межведомственного электронного взаимодействия, для получения сведений согласно перечню документов, указанному в п. 2.6 настоящего Административного регламента.</w:t>
      </w:r>
    </w:p>
    <w:p w:rsidR="000C01FE" w:rsidRPr="00DC4E6C" w:rsidRDefault="000C01FE" w:rsidP="000C01F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C4E6C">
        <w:rPr>
          <w:sz w:val="28"/>
          <w:szCs w:val="28"/>
        </w:rPr>
        <w:t>Процедуры, устанавливаемые настоящим пунктом, осуществляются в течение 1 рабочего дня с момента окончания процедуры 3.4.1 настоящего Административного регламента.</w:t>
      </w:r>
    </w:p>
    <w:p w:rsidR="000C01FE" w:rsidRPr="00DC4E6C" w:rsidRDefault="000C01FE" w:rsidP="000C01F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C4E6C">
        <w:rPr>
          <w:sz w:val="28"/>
          <w:szCs w:val="28"/>
        </w:rPr>
        <w:t>Результат процедур: запросы, направленные в соответствующие органы.</w:t>
      </w:r>
    </w:p>
    <w:p w:rsidR="000C01FE" w:rsidRPr="00DC4E6C" w:rsidRDefault="000C01FE" w:rsidP="000C01F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C4E6C">
        <w:rPr>
          <w:sz w:val="28"/>
          <w:szCs w:val="28"/>
        </w:rPr>
        <w:t>3.5.2. Органы, участвующие в процессе межведомственного электронного взаимодействия, в установленный срок представляют документы, указанные в п.2.6 настоящего Административного регламента.</w:t>
      </w:r>
    </w:p>
    <w:p w:rsidR="000C01FE" w:rsidRPr="00DC4E6C" w:rsidRDefault="000C01FE" w:rsidP="000C01F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C4E6C">
        <w:rPr>
          <w:sz w:val="28"/>
          <w:szCs w:val="28"/>
        </w:rPr>
        <w:t>Процедуры, устанавливаемые настоящим пунктом, осуществляются в течение 3 рабочих дней со дня поступления запроса в орган, участвующий в процессе межведомственного электронного взаимодействия.</w:t>
      </w:r>
    </w:p>
    <w:p w:rsidR="000C01FE" w:rsidRPr="00DC4E6C" w:rsidRDefault="000C01FE" w:rsidP="000C01F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C4E6C">
        <w:rPr>
          <w:sz w:val="28"/>
          <w:szCs w:val="28"/>
        </w:rPr>
        <w:t>Результат процедур: ответы на запросы или уведомление об отсутствии информации.</w:t>
      </w:r>
    </w:p>
    <w:p w:rsidR="000C01FE" w:rsidRPr="00DC4E6C" w:rsidRDefault="000C01FE" w:rsidP="000C01F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C4E6C">
        <w:rPr>
          <w:sz w:val="28"/>
          <w:szCs w:val="28"/>
        </w:rPr>
        <w:t>3.6. Принятие решения о выдаче разрешений на ввод объекта в эксплуатацию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r w:rsidRPr="00DC4E6C">
        <w:rPr>
          <w:sz w:val="28"/>
          <w:szCs w:val="28"/>
        </w:rPr>
        <w:t>3.6.1. Специалисты Отдела обеспечивают проверку наличия и правильности оформления документов и проводят осмотр объекта капитального строительства.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 xml:space="preserve">Специалисты Отдела в ходе осмотра построенного, реконструированного объекта капитального строительства осуществляют проверку соответствия такого </w:t>
      </w:r>
      <w:r w:rsidRPr="00DC4E6C">
        <w:rPr>
          <w:sz w:val="28"/>
          <w:szCs w:val="28"/>
        </w:rPr>
        <w:lastRenderedPageBreak/>
        <w:t xml:space="preserve">объекта требованиям, установленным в разрешении на строительство, разрешенному использованию земельного участка,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проекту планировки территории и проекту межевания территории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строительства, а также ограничениям, установленным в соответствии с земельным и иным законодательством Российской Федерации. 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sz w:val="28"/>
          <w:szCs w:val="28"/>
        </w:rPr>
        <w:t>трех</w:t>
      </w:r>
      <w:r w:rsidRPr="00DC4E6C">
        <w:rPr>
          <w:sz w:val="28"/>
          <w:szCs w:val="28"/>
        </w:rPr>
        <w:t xml:space="preserve"> рабочих дней после проверки комплектности представленных документов (с момента окончания процедуры 3.4.1 настоящего Административного регламента).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Результат процедур: проверенные документы и осмотр объекта.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3.6.2. В случае несоответствия представленных документов и построенного, реконструированного объекта капитального строительства требованиям пункта 3.6.1 настоящего Административного регламента, специалисты Отдела: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подготавливают уведомление об отказе в выдаче разрешения на ввод объекта в эксплуатацию за подписью уполномоченного должностного лица Министерства с указанием причин отказа;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направляют подготовленное  уведомление об отказе письмом в адрес заявителя (его уполномоченного представителя) либо вручают под роспись заявителю (его уполномоченному представителю) лично зарегистрированное в установленном порядке;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вносят соответствующую запись в Журнал. 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Вместе с уведомлением об отказе в выдаче разрешения на ввод объекта в эксплуатацию заявителю (его уполномоченному представителю) возвращаются все представленные ими документы. 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sz w:val="28"/>
          <w:szCs w:val="28"/>
        </w:rPr>
        <w:t>одного</w:t>
      </w:r>
      <w:r w:rsidRPr="00DC4E6C">
        <w:rPr>
          <w:sz w:val="28"/>
          <w:szCs w:val="28"/>
        </w:rPr>
        <w:t xml:space="preserve"> рабочего дня с момента окончания предыдущей процедуры.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Результат процедур: отказ в выдаче разрешения на ввод объекта в эксплуатацию и уведомление заявителя.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3.6.3. Специалисты Отдела в случае соответствия представленных документов и построенного, реконструированного объекта требованиям пункта 3.6.1 настоящего Административного регламента: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подготавливают разрешение на ввод объекта в эксплуатацию по форме, утвержденной приказом Министерства строительства и жилищно-коммунального хозяйства Российской Федерации от 19 февраля 2015г. № 117/пр «Об утверждении формы разрешения на строительство и формы разрешения на ввод объекта в эксплуатацию». Разрешение на ввод объекта в эксплуатацию изготавливается в двух экземплярах, один из которых выдается заявителю (его уполномоченному представителю), второй хранится в архиве Министерства. Разрешение на ввод объекта в эксплуатацию учитывается в Реестре выданных разрешений на ввод </w:t>
      </w:r>
      <w:r w:rsidRPr="00DC4E6C">
        <w:rPr>
          <w:sz w:val="28"/>
          <w:szCs w:val="28"/>
        </w:rPr>
        <w:lastRenderedPageBreak/>
        <w:t>согласно Приложении № 4 к настоящему Административному регламенту (далее - Реестр) под отдельным порядковым номером;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извещают заявителя (его уполномоченного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разрешения;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регистрируют решение о выдаче разрешения на ввод объекта в эксплуатацию в Журнале.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sz w:val="28"/>
          <w:szCs w:val="28"/>
        </w:rPr>
        <w:t>одного</w:t>
      </w:r>
      <w:r w:rsidRPr="00DC4E6C">
        <w:rPr>
          <w:sz w:val="28"/>
          <w:szCs w:val="28"/>
        </w:rPr>
        <w:t xml:space="preserve"> рабочего дня со дня окончания проверки документов на соответствие требованиям законодательства и проведения осмотра объекта капитального строительства (с момента окончания процедуры 3.6.1  настоящего Административного регламента).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Результат процедур: подготовленное разрешение на ввод объекта в эксплуатацию, извещение заявителя (его уполномоченного представителя) о результате предоставления государственной услуги.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3.6.4. Специалист Отдела выдает заявителю (его уполномоченному представителю) оформленное разрешение на ввод объекта в эксплуатацию под роспись в журнале выданных разрешений.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Процедуры, устанавливаемые настоящим пунктом, осуществляются в течение 15 минут, в порядке очередности, в день прибытия заявителя.</w:t>
      </w:r>
    </w:p>
    <w:p w:rsidR="000C01FE" w:rsidRPr="00DC4E6C" w:rsidRDefault="000C01FE" w:rsidP="000C01FE">
      <w:pPr>
        <w:widowControl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C4E6C">
        <w:rPr>
          <w:sz w:val="28"/>
          <w:szCs w:val="28"/>
        </w:rPr>
        <w:t>Результат процедур: выданное разрешение на ввод объекта в эксплуатацию.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>3.7. Государственная услуга в многофункциональных центрах, а также через удаленные рабочие места не предоставляется.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>3.8. Исправление технической ошибки.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>3.8.1. В случае обнаружения технической ошибки в документе, являющемся результатом услуги, заявитель представляет в Отдел:</w:t>
      </w:r>
    </w:p>
    <w:p w:rsidR="000C01FE" w:rsidRPr="00DC4E6C" w:rsidRDefault="000C01FE" w:rsidP="000C01FE">
      <w:pPr>
        <w:pStyle w:val="ad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 xml:space="preserve">заявление об исправлении технической ошибки (рекомендуемая форма заявления представлена в </w:t>
      </w:r>
      <w:r w:rsidRPr="00DC4E6C">
        <w:rPr>
          <w:rFonts w:ascii="Times New Roman" w:hAnsi="Times New Roman" w:cs="Times New Roman"/>
          <w:sz w:val="28"/>
          <w:szCs w:val="28"/>
        </w:rPr>
        <w:t>Приложении № 5</w:t>
      </w:r>
      <w:r w:rsidRPr="00DC4E6C">
        <w:rPr>
          <w:rStyle w:val="FontStyle12"/>
          <w:sz w:val="28"/>
          <w:szCs w:val="28"/>
        </w:rPr>
        <w:t>);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>документ, выданный заявителю как результат услуги, в котором содержится техническая ошибка;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услуги, подается заявителем (уполномоченным представителем) лично, либо почтовым отправлением, либо посредством электронной почты, либо через единый портал государственных и муниципальных услуг.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 xml:space="preserve">3.8.3. Специалист Отдела рассматривает документы и в целях внесения </w:t>
      </w:r>
      <w:r w:rsidRPr="00DC4E6C">
        <w:rPr>
          <w:rStyle w:val="FontStyle12"/>
          <w:sz w:val="28"/>
          <w:szCs w:val="28"/>
        </w:rPr>
        <w:lastRenderedPageBreak/>
        <w:t>исправлений в документ, являющийся результатом услуги, осуществляет процедуры, предусмотренные пунктом 3.6.3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>Процедура, устанавливаемая настоящим пунктом, осуществляется в течение трех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ind w:firstLine="709"/>
        <w:rPr>
          <w:rStyle w:val="FontStyle12"/>
          <w:sz w:val="28"/>
          <w:szCs w:val="28"/>
        </w:rPr>
      </w:pPr>
      <w:r w:rsidRPr="00DC4E6C">
        <w:rPr>
          <w:rStyle w:val="FontStyle12"/>
          <w:sz w:val="28"/>
          <w:szCs w:val="28"/>
        </w:rPr>
        <w:t>Результат процедуры: выданный (направленный) заявителю документ.</w:t>
      </w:r>
    </w:p>
    <w:p w:rsidR="000C01FE" w:rsidRPr="00DC4E6C" w:rsidRDefault="000C01FE" w:rsidP="000C01FE">
      <w:pPr>
        <w:tabs>
          <w:tab w:val="left" w:pos="720"/>
        </w:tabs>
        <w:autoSpaceDE w:val="0"/>
        <w:autoSpaceDN w:val="0"/>
        <w:adjustRightInd w:val="0"/>
        <w:rPr>
          <w:rStyle w:val="FontStyle12"/>
          <w:sz w:val="28"/>
          <w:szCs w:val="28"/>
        </w:rPr>
      </w:pPr>
    </w:p>
    <w:p w:rsidR="000C01FE" w:rsidRPr="00DC4E6C" w:rsidRDefault="000C01FE" w:rsidP="000C01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C4E6C">
        <w:rPr>
          <w:bCs/>
          <w:sz w:val="28"/>
          <w:szCs w:val="28"/>
        </w:rPr>
        <w:t>4. Порядок и формы контроля за предоставлением</w:t>
      </w:r>
    </w:p>
    <w:p w:rsidR="000C01FE" w:rsidRPr="00DC4E6C" w:rsidRDefault="000C01FE" w:rsidP="000C01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C4E6C">
        <w:rPr>
          <w:bCs/>
          <w:sz w:val="28"/>
          <w:szCs w:val="28"/>
        </w:rPr>
        <w:t>государственной услуги</w:t>
      </w:r>
    </w:p>
    <w:p w:rsidR="000C01FE" w:rsidRPr="00DC4E6C" w:rsidRDefault="000C01FE" w:rsidP="000C01FE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4.1. Текущий контроль за соблюдением и исполнением должностными лицами Министерства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за выполнение соответствующей административной процедуры. 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4.2. Текущий контроль осуществляется путем проведения проверок соблюдения и исполнения должностными лицам Министерства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 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Текущий контроль осуществляется на постоянной основе.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4.3.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Министерства.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4.4. Проверки полноты и качества предоставления государственной услуги осуществляются на основании актов Министерства.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Министерства) и внеплановыми. 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1) в связи с проверкой устранения ранее выявленных нарушений требований настоящего Административного регламента и иных нормативных правовых актов, устанавливающих требования к предоставлению государственной услуги;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2) обращений физических и юридических лиц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 xml:space="preserve">4.6. Результаты проверки полноты и качества предоставления государственной услуги оформляются актом, в котором отмечаются выявленные недостатки и </w:t>
      </w:r>
      <w:r w:rsidRPr="00DC4E6C">
        <w:rPr>
          <w:sz w:val="28"/>
          <w:szCs w:val="28"/>
        </w:rPr>
        <w:lastRenderedPageBreak/>
        <w:t>предложения по их устранению.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4.7.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C01FE" w:rsidRPr="00DC4E6C" w:rsidRDefault="000C01FE" w:rsidP="000C01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4.8. Контроль за предоставлением государственной услуги со стороны заявителей осуществляется путем получения информации, предусмотренной настоящим Административным регламентом, а также путем обжалования действий (бездействия) должностного лица, принимаемого им решения при предоставлении государственной услуги.</w:t>
      </w:r>
    </w:p>
    <w:p w:rsidR="000C01FE" w:rsidRPr="00DC4E6C" w:rsidRDefault="000C01FE" w:rsidP="000C01FE">
      <w:pPr>
        <w:autoSpaceDE w:val="0"/>
        <w:autoSpaceDN w:val="0"/>
        <w:adjustRightInd w:val="0"/>
        <w:rPr>
          <w:sz w:val="28"/>
          <w:szCs w:val="28"/>
        </w:rPr>
      </w:pPr>
    </w:p>
    <w:p w:rsidR="000C01FE" w:rsidRPr="00DC4E6C" w:rsidRDefault="000C01FE" w:rsidP="000C01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C4E6C">
        <w:rPr>
          <w:bCs/>
          <w:sz w:val="28"/>
          <w:szCs w:val="28"/>
        </w:rPr>
        <w:t xml:space="preserve">5. Досудебный (внесудебный) порядок обжалования заявителем </w:t>
      </w:r>
    </w:p>
    <w:p w:rsidR="000C01FE" w:rsidRPr="00DC4E6C" w:rsidRDefault="000C01FE" w:rsidP="000C01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C4E6C">
        <w:rPr>
          <w:bCs/>
          <w:sz w:val="28"/>
          <w:szCs w:val="28"/>
        </w:rPr>
        <w:t>решений и действий (бездействия) органа, предоставляющего государственную услугу, а также должностного лица, предоставляющего государственную услугу, либо государственного служащего</w:t>
      </w:r>
    </w:p>
    <w:p w:rsidR="000C01FE" w:rsidRPr="00DC4E6C" w:rsidRDefault="000C01FE" w:rsidP="000C01FE">
      <w:pPr>
        <w:autoSpaceDE w:val="0"/>
        <w:autoSpaceDN w:val="0"/>
        <w:adjustRightInd w:val="0"/>
        <w:rPr>
          <w:sz w:val="28"/>
          <w:szCs w:val="28"/>
        </w:rPr>
      </w:pPr>
    </w:p>
    <w:p w:rsidR="000C01FE" w:rsidRPr="00DC4E6C" w:rsidRDefault="000C01FE" w:rsidP="000C01FE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5.1.</w:t>
      </w:r>
      <w:r w:rsidRPr="00DC4E6C">
        <w:rPr>
          <w:sz w:val="28"/>
          <w:szCs w:val="28"/>
        </w:rPr>
        <w:tab/>
        <w:t>Получатели государственной услуги имеют право на обжалование в досудебном порядке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Жалобы на решения, принятые руководителем Управления (отдела), подаются в Министерство на имя курирующего заместителя министра или министра, решения принятые заместителем министра (министром) могут быть обжалованы в Кабинет Министров Республики Татарстан.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5.2.</w:t>
      </w:r>
      <w:r w:rsidRPr="00DC4E6C">
        <w:rPr>
          <w:sz w:val="28"/>
          <w:szCs w:val="28"/>
        </w:rPr>
        <w:tab/>
        <w:t>Заявитель может обратиться с жалобой, в том числе в следующих случаях: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нарушение срока предоставления государственной услуги;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затребование с заявителя при предоставлении государственной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 xml:space="preserve"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</w:t>
      </w:r>
      <w:r w:rsidRPr="00DC4E6C">
        <w:rPr>
          <w:sz w:val="28"/>
          <w:szCs w:val="28"/>
        </w:rPr>
        <w:lastRenderedPageBreak/>
        <w:t>документах либо нарушение установленного срока таких исправлений.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5.3.</w:t>
      </w:r>
      <w:r w:rsidRPr="00DC4E6C">
        <w:rPr>
          <w:sz w:val="28"/>
          <w:szCs w:val="28"/>
        </w:rPr>
        <w:tab/>
        <w:t>Жалоба подается в письменной форме на бумажном носителе или в электронной форме.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Жалоба может быть направлена по почте, через многофункциональный центр государственных и муниципальных услуг, с использованием информационно- телекоммуникационной сети «Интернет», официального сайта Министерства (http://minstroy.tatarstan.ru/), Портала государственных и муниципальных услуг Республики Татарстан (https://uslugi.tatar.ru/), Единого портала государственных муниципальных услуг (функций) (http://www.gosuslugi.ru/), а также может быть принята при личном приеме заявителя.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5.4.</w:t>
      </w:r>
      <w:r w:rsidRPr="00DC4E6C">
        <w:rPr>
          <w:sz w:val="28"/>
          <w:szCs w:val="28"/>
        </w:rPr>
        <w:tab/>
        <w:t>Срок рассмотрения жалобы - в течение пятнадцати рабочих дней со дня ее регистрации,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5.5.</w:t>
      </w:r>
      <w:r w:rsidRPr="00DC4E6C">
        <w:rPr>
          <w:sz w:val="28"/>
          <w:szCs w:val="28"/>
        </w:rPr>
        <w:tab/>
        <w:t>Жалоба должна содержать следующую информацию: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1)</w:t>
      </w:r>
      <w:r w:rsidRPr="00DC4E6C">
        <w:rPr>
          <w:sz w:val="28"/>
          <w:szCs w:val="28"/>
        </w:rPr>
        <w:tab/>
        <w:t>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2)</w:t>
      </w:r>
      <w:r w:rsidRPr="00DC4E6C">
        <w:rPr>
          <w:sz w:val="28"/>
          <w:szCs w:val="28"/>
        </w:rPr>
        <w:tab/>
        <w:t>фамилию, имя, отчество (последнее – при наличии), сведения о месте жительства заявителя – физического лица либо наименование, сведение о месте нахождения заявителя – юридического лица, действующего от имени заявителя.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3)</w:t>
      </w:r>
      <w:r w:rsidRPr="00DC4E6C">
        <w:rPr>
          <w:sz w:val="28"/>
          <w:szCs w:val="28"/>
        </w:rPr>
        <w:tab/>
        <w:t>сведения об обжалуемых решениях и действиях (бездействии) органа, предоставляющего государственную услугу,  должностного лица органа, предоставляющего государственную услугу, или государственного служащего;</w:t>
      </w:r>
    </w:p>
    <w:p w:rsidR="000C01FE" w:rsidRPr="00DC4E6C" w:rsidRDefault="000C01FE" w:rsidP="000C01FE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DC4E6C">
        <w:rPr>
          <w:sz w:val="28"/>
          <w:szCs w:val="28"/>
        </w:rPr>
        <w:t>4)</w:t>
      </w:r>
      <w:r w:rsidRPr="00DC4E6C">
        <w:rPr>
          <w:sz w:val="28"/>
          <w:szCs w:val="28"/>
        </w:rPr>
        <w:tab/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0C01FE" w:rsidRPr="00DC4E6C" w:rsidRDefault="000C01FE" w:rsidP="000C01FE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5.6.</w:t>
      </w:r>
      <w:r w:rsidRPr="00DC4E6C">
        <w:rPr>
          <w:sz w:val="28"/>
          <w:szCs w:val="28"/>
        </w:rPr>
        <w:tab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C01FE" w:rsidRPr="00DC4E6C" w:rsidRDefault="000C01FE" w:rsidP="000C01FE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5.7. Жалоба подписывается подавшим ее получателем государственной услуги.</w:t>
      </w:r>
    </w:p>
    <w:p w:rsidR="000C01FE" w:rsidRPr="00DC4E6C" w:rsidRDefault="000C01FE" w:rsidP="000C01FE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DC4E6C">
        <w:rPr>
          <w:sz w:val="28"/>
          <w:szCs w:val="28"/>
        </w:rPr>
        <w:t>5.8.</w:t>
      </w:r>
      <w:r w:rsidRPr="00DC4E6C">
        <w:rPr>
          <w:sz w:val="28"/>
          <w:szCs w:val="28"/>
        </w:rPr>
        <w:tab/>
        <w:t>По результатам рассмотрения жалобы должностное лицо, указанное в пункте 5.1 настоящего регламента принимает одно из следующих решений:</w:t>
      </w:r>
    </w:p>
    <w:p w:rsidR="000C01FE" w:rsidRPr="00DC4E6C" w:rsidRDefault="000C01FE" w:rsidP="000C01FE">
      <w:pPr>
        <w:tabs>
          <w:tab w:val="left" w:pos="1276"/>
        </w:tabs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DC4E6C">
        <w:rPr>
          <w:rFonts w:ascii="Times New Roman CYR" w:hAnsi="Times New Roman CYR" w:cs="Times New Roman CYR"/>
          <w:sz w:val="28"/>
          <w:szCs w:val="28"/>
        </w:rPr>
        <w:t>1)</w:t>
      </w:r>
      <w:r w:rsidRPr="00DC4E6C">
        <w:rPr>
          <w:rFonts w:ascii="Times New Roman CYR" w:hAnsi="Times New Roman CYR" w:cs="Times New Roman CYR"/>
          <w:sz w:val="28"/>
          <w:szCs w:val="28"/>
        </w:rPr>
        <w:tab/>
        <w:t xml:space="preserve">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</w:t>
      </w:r>
      <w:r w:rsidRPr="00DC4E6C">
        <w:rPr>
          <w:rFonts w:ascii="Times New Roman CYR" w:hAnsi="Times New Roman CYR" w:cs="Times New Roman CYR"/>
          <w:sz w:val="28"/>
          <w:szCs w:val="28"/>
        </w:rPr>
        <w:lastRenderedPageBreak/>
        <w:t>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0C01FE" w:rsidRPr="00DC4E6C" w:rsidRDefault="000C01FE" w:rsidP="000C01FE">
      <w:pPr>
        <w:tabs>
          <w:tab w:val="left" w:pos="1276"/>
        </w:tabs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DC4E6C">
        <w:rPr>
          <w:rFonts w:ascii="Times New Roman CYR" w:hAnsi="Times New Roman CYR" w:cs="Times New Roman CYR"/>
          <w:sz w:val="28"/>
          <w:szCs w:val="28"/>
        </w:rPr>
        <w:t>2)</w:t>
      </w:r>
      <w:r w:rsidRPr="00DC4E6C">
        <w:rPr>
          <w:rFonts w:ascii="Times New Roman CYR" w:hAnsi="Times New Roman CYR" w:cs="Times New Roman CYR"/>
          <w:sz w:val="28"/>
          <w:szCs w:val="28"/>
        </w:rPr>
        <w:tab/>
        <w:t>отказывает в удовлетворении жалобы.</w:t>
      </w:r>
    </w:p>
    <w:p w:rsidR="000C01FE" w:rsidRPr="00DC4E6C" w:rsidRDefault="000C01FE" w:rsidP="000C01FE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DC4E6C">
        <w:rPr>
          <w:rFonts w:ascii="Times New Roman CYR" w:hAnsi="Times New Roman CYR" w:cs="Times New Roman CYR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ответ о результатах рассмотрения жалобы.</w:t>
      </w:r>
    </w:p>
    <w:p w:rsidR="000C01FE" w:rsidRPr="00DC4E6C" w:rsidRDefault="000C01FE" w:rsidP="000C01FE">
      <w:pPr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 w:rsidRPr="00DC4E6C">
        <w:rPr>
          <w:bCs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C01FE" w:rsidRPr="00DC4E6C" w:rsidRDefault="000C01FE" w:rsidP="000C01FE">
      <w:pPr>
        <w:autoSpaceDE w:val="0"/>
        <w:autoSpaceDN w:val="0"/>
        <w:adjustRightInd w:val="0"/>
        <w:ind w:firstLine="720"/>
        <w:rPr>
          <w:bCs/>
          <w:sz w:val="28"/>
          <w:szCs w:val="28"/>
        </w:rPr>
        <w:sectPr w:rsidR="000C01FE" w:rsidRPr="00DC4E6C" w:rsidSect="002C2FDF">
          <w:pgSz w:w="11907" w:h="16840" w:code="9"/>
          <w:pgMar w:top="1134" w:right="567" w:bottom="1134" w:left="1134" w:header="720" w:footer="720" w:gutter="0"/>
          <w:cols w:space="720"/>
          <w:docGrid w:linePitch="326"/>
        </w:sectPr>
      </w:pPr>
    </w:p>
    <w:p w:rsidR="000C01FE" w:rsidRPr="00DC4E6C" w:rsidRDefault="000C01FE" w:rsidP="000C01FE">
      <w:pPr>
        <w:autoSpaceDE w:val="0"/>
        <w:autoSpaceDN w:val="0"/>
        <w:adjustRightInd w:val="0"/>
        <w:ind w:left="5103"/>
        <w:jc w:val="left"/>
        <w:outlineLvl w:val="1"/>
      </w:pPr>
      <w:r w:rsidRPr="00DC4E6C">
        <w:lastRenderedPageBreak/>
        <w:t>Приложение № 1</w:t>
      </w:r>
    </w:p>
    <w:p w:rsidR="000C01FE" w:rsidRPr="00DC4E6C" w:rsidRDefault="000C01FE" w:rsidP="000C01FE">
      <w:pPr>
        <w:autoSpaceDE w:val="0"/>
        <w:autoSpaceDN w:val="0"/>
        <w:adjustRightInd w:val="0"/>
        <w:ind w:left="5103"/>
        <w:jc w:val="left"/>
        <w:outlineLvl w:val="1"/>
      </w:pPr>
      <w:r w:rsidRPr="00DC4E6C">
        <w:t>к Административному регламенту</w:t>
      </w:r>
    </w:p>
    <w:p w:rsidR="000C01FE" w:rsidRPr="00DC4E6C" w:rsidRDefault="000C01FE" w:rsidP="000C01FE">
      <w:pPr>
        <w:autoSpaceDE w:val="0"/>
        <w:autoSpaceDN w:val="0"/>
        <w:adjustRightInd w:val="0"/>
        <w:ind w:left="5103"/>
        <w:jc w:val="left"/>
        <w:outlineLvl w:val="1"/>
      </w:pPr>
      <w:r w:rsidRPr="00DC4E6C">
        <w:t>Министерства строительства, архитектуры</w:t>
      </w:r>
    </w:p>
    <w:p w:rsidR="000C01FE" w:rsidRPr="00DC4E6C" w:rsidRDefault="000C01FE" w:rsidP="000C01FE">
      <w:pPr>
        <w:autoSpaceDE w:val="0"/>
        <w:autoSpaceDN w:val="0"/>
        <w:adjustRightInd w:val="0"/>
        <w:ind w:left="5103"/>
        <w:jc w:val="left"/>
        <w:outlineLvl w:val="1"/>
      </w:pPr>
      <w:r w:rsidRPr="00DC4E6C">
        <w:t>и жилищно-коммунального хозяйства Республики Татарстан по предоставлению государственной услуги по выдаче разрешений  на ввод в эксплуатацию объектов капитального строительства</w:t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rPr>
          <w:sz w:val="28"/>
        </w:rPr>
      </w:pP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rPr>
          <w:sz w:val="28"/>
        </w:rPr>
      </w:pP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DC4E6C">
        <w:t xml:space="preserve">кому: </w:t>
      </w:r>
      <w:r w:rsidRPr="00DC4E6C">
        <w:rPr>
          <w:sz w:val="28"/>
          <w:u w:val="single"/>
        </w:rPr>
        <w:t>Министерство строительства, архитектуры и жилищно-коммунального хозяйства Республики Татарстан</w:t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DC4E6C">
        <w:t>от кого:</w:t>
      </w:r>
      <w:r w:rsidRPr="00DC4E6C">
        <w:tab/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ind w:left="1985"/>
        <w:jc w:val="center"/>
        <w:rPr>
          <w:sz w:val="18"/>
        </w:rPr>
      </w:pPr>
      <w:r w:rsidRPr="00DC4E6C">
        <w:rPr>
          <w:sz w:val="18"/>
        </w:rPr>
        <w:t xml:space="preserve">(наименование юридического лица - застройщика, планирующего осуществлять строительство, </w:t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DC4E6C">
        <w:tab/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ind w:left="1985"/>
        <w:jc w:val="center"/>
        <w:rPr>
          <w:sz w:val="18"/>
        </w:rPr>
      </w:pPr>
      <w:r w:rsidRPr="00DC4E6C">
        <w:rPr>
          <w:sz w:val="18"/>
        </w:rPr>
        <w:t>капитальный ремонт или реконструкцию; ИНН; юридический и почтовый адреса; ФИО</w:t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DC4E6C">
        <w:tab/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ind w:left="1985"/>
        <w:jc w:val="center"/>
      </w:pPr>
      <w:r w:rsidRPr="00DC4E6C">
        <w:rPr>
          <w:sz w:val="18"/>
        </w:rPr>
        <w:t>руководителя; телефон; банковские реквизиты  (наименование банка, р/с, к/с, БИК)</w:t>
      </w:r>
    </w:p>
    <w:p w:rsidR="000C01FE" w:rsidRPr="00DC4E6C" w:rsidRDefault="000C01FE" w:rsidP="000C01FE">
      <w:pPr>
        <w:autoSpaceDE w:val="0"/>
        <w:autoSpaceDN w:val="0"/>
        <w:adjustRightInd w:val="0"/>
        <w:rPr>
          <w:sz w:val="28"/>
        </w:rPr>
      </w:pPr>
    </w:p>
    <w:p w:rsidR="000C01FE" w:rsidRPr="00DC4E6C" w:rsidRDefault="000C01FE" w:rsidP="000C01FE">
      <w:pPr>
        <w:autoSpaceDE w:val="0"/>
        <w:autoSpaceDN w:val="0"/>
        <w:adjustRightInd w:val="0"/>
        <w:rPr>
          <w:sz w:val="28"/>
        </w:rPr>
      </w:pPr>
    </w:p>
    <w:p w:rsidR="000C01FE" w:rsidRPr="00DC4E6C" w:rsidRDefault="000C01FE" w:rsidP="000C01FE">
      <w:pPr>
        <w:autoSpaceDE w:val="0"/>
        <w:autoSpaceDN w:val="0"/>
        <w:adjustRightInd w:val="0"/>
        <w:ind w:firstLine="840"/>
        <w:jc w:val="center"/>
        <w:rPr>
          <w:b/>
          <w:sz w:val="28"/>
        </w:rPr>
      </w:pPr>
      <w:r w:rsidRPr="00DC4E6C">
        <w:rPr>
          <w:b/>
          <w:sz w:val="28"/>
        </w:rPr>
        <w:t>Заявление</w:t>
      </w:r>
    </w:p>
    <w:p w:rsidR="000C01FE" w:rsidRPr="00DC4E6C" w:rsidRDefault="000C01FE" w:rsidP="000C01FE">
      <w:pPr>
        <w:autoSpaceDE w:val="0"/>
        <w:autoSpaceDN w:val="0"/>
        <w:adjustRightInd w:val="0"/>
        <w:ind w:firstLine="840"/>
        <w:jc w:val="center"/>
        <w:rPr>
          <w:b/>
          <w:sz w:val="28"/>
        </w:rPr>
      </w:pPr>
      <w:r w:rsidRPr="00DC4E6C">
        <w:rPr>
          <w:b/>
          <w:sz w:val="28"/>
        </w:rPr>
        <w:t>о выдаче разрешения на ввод в эксплуатацию</w:t>
      </w:r>
    </w:p>
    <w:p w:rsidR="000C01FE" w:rsidRPr="00DC4E6C" w:rsidRDefault="000C01FE" w:rsidP="000C01FE">
      <w:pPr>
        <w:autoSpaceDE w:val="0"/>
        <w:autoSpaceDN w:val="0"/>
        <w:adjustRightInd w:val="0"/>
        <w:ind w:firstLine="840"/>
        <w:jc w:val="center"/>
      </w:pP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40"/>
        <w:rPr>
          <w:sz w:val="28"/>
        </w:rPr>
      </w:pPr>
      <w:r w:rsidRPr="00DC4E6C">
        <w:rPr>
          <w:sz w:val="28"/>
        </w:rPr>
        <w:t>Прошу выдать разрешение на ввод в эксплуатацию объекта капитального строительства</w:t>
      </w:r>
      <w:r w:rsidRPr="00DC4E6C">
        <w:rPr>
          <w:sz w:val="28"/>
        </w:rPr>
        <w:tab/>
      </w: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ind w:firstLine="1560"/>
        <w:jc w:val="center"/>
        <w:rPr>
          <w:sz w:val="18"/>
        </w:rPr>
      </w:pPr>
      <w:r w:rsidRPr="00DC4E6C">
        <w:rPr>
          <w:sz w:val="18"/>
        </w:rPr>
        <w:t>(наименование объекта)</w:t>
      </w:r>
    </w:p>
    <w:p w:rsidR="000C01FE" w:rsidRPr="00DC4E6C" w:rsidRDefault="000C01FE" w:rsidP="000C01FE">
      <w:pPr>
        <w:tabs>
          <w:tab w:val="left" w:leader="underscore" w:pos="9639"/>
        </w:tabs>
        <w:autoSpaceDE w:val="0"/>
        <w:autoSpaceDN w:val="0"/>
        <w:adjustRightInd w:val="0"/>
        <w:spacing w:line="276" w:lineRule="auto"/>
      </w:pPr>
      <w:r w:rsidRPr="00DC4E6C">
        <w:rPr>
          <w:sz w:val="28"/>
        </w:rPr>
        <w:t>на земельном участке по адресу:</w:t>
      </w:r>
      <w:r w:rsidRPr="00DC4E6C">
        <w:tab/>
      </w: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ind w:firstLine="3402"/>
        <w:jc w:val="center"/>
        <w:rPr>
          <w:sz w:val="18"/>
        </w:rPr>
      </w:pPr>
      <w:r w:rsidRPr="00DC4E6C">
        <w:rPr>
          <w:sz w:val="18"/>
        </w:rPr>
        <w:t>(город,  район,  улица,  номер участка)</w:t>
      </w:r>
    </w:p>
    <w:p w:rsidR="000C01FE" w:rsidRPr="00DC4E6C" w:rsidRDefault="000C01FE" w:rsidP="000C01FE">
      <w:pPr>
        <w:tabs>
          <w:tab w:val="left" w:leader="underscore" w:pos="8506"/>
        </w:tabs>
        <w:autoSpaceDE w:val="0"/>
        <w:autoSpaceDN w:val="0"/>
        <w:adjustRightInd w:val="0"/>
        <w:spacing w:line="276" w:lineRule="auto"/>
      </w:pPr>
      <w:r w:rsidRPr="00DC4E6C">
        <w:rPr>
          <w:sz w:val="28"/>
        </w:rPr>
        <w:t>Строительство (реконструкция) осуществлено на основании</w:t>
      </w:r>
      <w:r w:rsidRPr="00DC4E6C">
        <w:t xml:space="preserve"> </w:t>
      </w:r>
      <w:r w:rsidRPr="00DC4E6C">
        <w:rPr>
          <w:sz w:val="28"/>
        </w:rPr>
        <w:t>______________________от «____»___________________ г. №______________.</w:t>
      </w:r>
    </w:p>
    <w:p w:rsidR="000C01FE" w:rsidRPr="00DC4E6C" w:rsidRDefault="000C01FE" w:rsidP="000C01FE">
      <w:pPr>
        <w:tabs>
          <w:tab w:val="left" w:leader="underscore" w:pos="8506"/>
        </w:tabs>
        <w:autoSpaceDE w:val="0"/>
        <w:autoSpaceDN w:val="0"/>
        <w:adjustRightInd w:val="0"/>
        <w:spacing w:line="276" w:lineRule="auto"/>
        <w:ind w:firstLine="840"/>
        <w:jc w:val="left"/>
        <w:rPr>
          <w:sz w:val="18"/>
        </w:rPr>
      </w:pPr>
      <w:r w:rsidRPr="00DC4E6C">
        <w:rPr>
          <w:sz w:val="18"/>
        </w:rPr>
        <w:t>(наименование документа)</w:t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40"/>
        <w:rPr>
          <w:sz w:val="28"/>
          <w:szCs w:val="28"/>
        </w:rPr>
      </w:pPr>
      <w:r w:rsidRPr="00DC4E6C">
        <w:rPr>
          <w:sz w:val="28"/>
        </w:rPr>
        <w:t xml:space="preserve">Право на пользование землей </w:t>
      </w:r>
      <w:r w:rsidRPr="00DC4E6C">
        <w:rPr>
          <w:sz w:val="28"/>
          <w:szCs w:val="28"/>
        </w:rPr>
        <w:t>закреплено</w:t>
      </w:r>
      <w:r w:rsidRPr="00DC4E6C">
        <w:rPr>
          <w:sz w:val="28"/>
          <w:szCs w:val="28"/>
        </w:rPr>
        <w:tab/>
      </w:r>
    </w:p>
    <w:p w:rsidR="000C01FE" w:rsidRPr="00DC4E6C" w:rsidRDefault="000C01FE" w:rsidP="000C01FE">
      <w:pPr>
        <w:tabs>
          <w:tab w:val="left" w:leader="underscore" w:pos="8506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C4E6C">
        <w:rPr>
          <w:sz w:val="28"/>
          <w:szCs w:val="28"/>
        </w:rPr>
        <w:t>______________________от «____»___________________ г. №______________.</w:t>
      </w:r>
    </w:p>
    <w:p w:rsidR="000C01FE" w:rsidRPr="00DC4E6C" w:rsidRDefault="000C01FE" w:rsidP="000C01FE">
      <w:pPr>
        <w:tabs>
          <w:tab w:val="left" w:leader="underscore" w:pos="8506"/>
        </w:tabs>
        <w:autoSpaceDE w:val="0"/>
        <w:autoSpaceDN w:val="0"/>
        <w:adjustRightInd w:val="0"/>
        <w:spacing w:line="276" w:lineRule="auto"/>
        <w:ind w:firstLine="840"/>
        <w:jc w:val="left"/>
        <w:rPr>
          <w:sz w:val="18"/>
        </w:rPr>
      </w:pPr>
      <w:r w:rsidRPr="00DC4E6C">
        <w:rPr>
          <w:sz w:val="18"/>
        </w:rPr>
        <w:t>(наименование документа)</w:t>
      </w:r>
    </w:p>
    <w:p w:rsidR="000C01FE" w:rsidRPr="00DC4E6C" w:rsidRDefault="000C01FE" w:rsidP="000C01FE">
      <w:pPr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line="276" w:lineRule="auto"/>
        <w:ind w:firstLine="851"/>
        <w:rPr>
          <w:sz w:val="28"/>
        </w:rPr>
      </w:pPr>
      <w:r w:rsidRPr="00DC4E6C">
        <w:rPr>
          <w:sz w:val="28"/>
        </w:rPr>
        <w:t>Дополнительно информируем:</w:t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51"/>
      </w:pPr>
      <w:r w:rsidRPr="00DC4E6C">
        <w:rPr>
          <w:spacing w:val="-10"/>
          <w:sz w:val="28"/>
        </w:rPr>
        <w:t>Ф</w:t>
      </w:r>
      <w:r w:rsidRPr="00DC4E6C">
        <w:rPr>
          <w:sz w:val="28"/>
        </w:rPr>
        <w:t>инансирование строительства (реконструкции, капитального ремонта) застройщиком осуществлялось</w:t>
      </w:r>
      <w:r w:rsidRPr="00DC4E6C">
        <w:rPr>
          <w:b/>
        </w:rPr>
        <w:tab/>
      </w: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ind w:firstLine="3119"/>
        <w:jc w:val="center"/>
        <w:rPr>
          <w:sz w:val="18"/>
        </w:rPr>
      </w:pPr>
      <w:r w:rsidRPr="00DC4E6C">
        <w:rPr>
          <w:sz w:val="18"/>
        </w:rPr>
        <w:t>(банковские реквизиты и номер счета)</w:t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40"/>
        <w:rPr>
          <w:sz w:val="28"/>
        </w:rPr>
      </w:pPr>
      <w:r w:rsidRPr="00DC4E6C">
        <w:rPr>
          <w:sz w:val="28"/>
        </w:rPr>
        <w:t>Работы проводились подрядным (хозяйственным) способом в соответствии с договором от «___»______________20_____г. №</w:t>
      </w:r>
      <w:r w:rsidRPr="00DC4E6C">
        <w:rPr>
          <w:sz w:val="28"/>
        </w:rPr>
        <w:tab/>
      </w:r>
    </w:p>
    <w:p w:rsidR="000C01FE" w:rsidRPr="00DC4E6C" w:rsidRDefault="000C01FE" w:rsidP="000C01FE">
      <w:pPr>
        <w:tabs>
          <w:tab w:val="left" w:leader="underscore" w:pos="9639"/>
        </w:tabs>
        <w:autoSpaceDE w:val="0"/>
        <w:autoSpaceDN w:val="0"/>
        <w:adjustRightInd w:val="0"/>
        <w:spacing w:line="276" w:lineRule="auto"/>
      </w:pPr>
      <w:r w:rsidRPr="00DC4E6C">
        <w:tab/>
      </w:r>
    </w:p>
    <w:p w:rsidR="000C01FE" w:rsidRPr="00DC4E6C" w:rsidRDefault="000C01FE" w:rsidP="000C01FE">
      <w:pPr>
        <w:tabs>
          <w:tab w:val="left" w:pos="9639"/>
        </w:tabs>
        <w:autoSpaceDE w:val="0"/>
        <w:autoSpaceDN w:val="0"/>
        <w:adjustRightInd w:val="0"/>
        <w:spacing w:line="276" w:lineRule="auto"/>
        <w:jc w:val="center"/>
        <w:rPr>
          <w:sz w:val="18"/>
        </w:rPr>
      </w:pPr>
      <w:r w:rsidRPr="00DC4E6C">
        <w:rPr>
          <w:sz w:val="18"/>
        </w:rPr>
        <w:t>(наименование организации, ИНН, юридический и почтовый адреса, ФИО руководителя, номер телефона, банковские</w:t>
      </w:r>
    </w:p>
    <w:p w:rsidR="000C01FE" w:rsidRPr="00DC4E6C" w:rsidRDefault="000C01FE" w:rsidP="000C01FE">
      <w:pPr>
        <w:tabs>
          <w:tab w:val="left" w:leader="underscore" w:pos="9639"/>
        </w:tabs>
        <w:autoSpaceDE w:val="0"/>
        <w:autoSpaceDN w:val="0"/>
        <w:adjustRightInd w:val="0"/>
        <w:spacing w:line="276" w:lineRule="auto"/>
      </w:pPr>
      <w:r w:rsidRPr="00DC4E6C">
        <w:tab/>
      </w:r>
    </w:p>
    <w:p w:rsidR="000C01FE" w:rsidRPr="00DC4E6C" w:rsidRDefault="000C01FE" w:rsidP="000C01FE">
      <w:pPr>
        <w:tabs>
          <w:tab w:val="left" w:pos="9639"/>
        </w:tabs>
        <w:autoSpaceDE w:val="0"/>
        <w:autoSpaceDN w:val="0"/>
        <w:adjustRightInd w:val="0"/>
        <w:spacing w:line="276" w:lineRule="auto"/>
        <w:jc w:val="center"/>
        <w:rPr>
          <w:sz w:val="18"/>
        </w:rPr>
      </w:pPr>
      <w:r w:rsidRPr="00DC4E6C">
        <w:rPr>
          <w:sz w:val="18"/>
        </w:rPr>
        <w:t>реквизиты  (наименование банка, р/с, к/с, БИК)</w:t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40"/>
        <w:rPr>
          <w:sz w:val="28"/>
        </w:rPr>
      </w:pPr>
      <w:r w:rsidRPr="00DC4E6C">
        <w:rPr>
          <w:sz w:val="28"/>
        </w:rPr>
        <w:t>Право выполнения строительно-монтажных работ закреплено</w:t>
      </w:r>
      <w:r w:rsidRPr="00DC4E6C">
        <w:rPr>
          <w:sz w:val="28"/>
        </w:rPr>
        <w:tab/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rPr>
          <w:sz w:val="28"/>
        </w:rPr>
      </w:pPr>
      <w:r w:rsidRPr="00DC4E6C">
        <w:rPr>
          <w:sz w:val="28"/>
        </w:rPr>
        <w:tab/>
      </w: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ind w:firstLine="840"/>
        <w:jc w:val="center"/>
        <w:rPr>
          <w:sz w:val="18"/>
        </w:rPr>
      </w:pPr>
      <w:r w:rsidRPr="00DC4E6C">
        <w:rPr>
          <w:sz w:val="18"/>
        </w:rPr>
        <w:t>(наименование документа и уполномоченной организации, его выдавшей)</w:t>
      </w:r>
    </w:p>
    <w:p w:rsidR="000C01FE" w:rsidRPr="00DC4E6C" w:rsidRDefault="000C01FE" w:rsidP="000C01FE">
      <w:pPr>
        <w:spacing w:line="276" w:lineRule="auto"/>
        <w:rPr>
          <w:sz w:val="28"/>
        </w:rPr>
      </w:pPr>
      <w:r w:rsidRPr="00DC4E6C">
        <w:rPr>
          <w:sz w:val="28"/>
        </w:rPr>
        <w:t>______________________от «____»___________________ г. №______________.</w:t>
      </w:r>
    </w:p>
    <w:p w:rsidR="000C01FE" w:rsidRPr="00DC4E6C" w:rsidRDefault="000C01FE" w:rsidP="000C01FE">
      <w:pPr>
        <w:spacing w:line="276" w:lineRule="auto"/>
        <w:ind w:firstLine="851"/>
        <w:rPr>
          <w:sz w:val="28"/>
        </w:rPr>
      </w:pPr>
      <w:r w:rsidRPr="00DC4E6C">
        <w:rPr>
          <w:sz w:val="28"/>
        </w:rPr>
        <w:lastRenderedPageBreak/>
        <w:t>Производителем работ приказом_____________ от «___»___________г. № ________назначен____________________ имеющий__________специальное</w:t>
      </w:r>
    </w:p>
    <w:p w:rsidR="000C01FE" w:rsidRPr="00DC4E6C" w:rsidRDefault="000C01FE" w:rsidP="000C01FE">
      <w:pPr>
        <w:spacing w:line="276" w:lineRule="auto"/>
        <w:ind w:firstLine="851"/>
        <w:jc w:val="left"/>
        <w:rPr>
          <w:sz w:val="18"/>
        </w:rPr>
      </w:pPr>
      <w:r w:rsidRPr="00DC4E6C">
        <w:rPr>
          <w:sz w:val="18"/>
        </w:rPr>
        <w:t xml:space="preserve">                                     (должность, фамилия, имя, отчество)                             (высшее, среднее)</w:t>
      </w:r>
    </w:p>
    <w:p w:rsidR="000C01FE" w:rsidRPr="00DC4E6C" w:rsidRDefault="000C01FE" w:rsidP="000C01FE">
      <w:pPr>
        <w:tabs>
          <w:tab w:val="left" w:leader="underscore" w:pos="4440"/>
        </w:tabs>
        <w:autoSpaceDE w:val="0"/>
        <w:autoSpaceDN w:val="0"/>
        <w:adjustRightInd w:val="0"/>
        <w:spacing w:line="276" w:lineRule="auto"/>
        <w:rPr>
          <w:sz w:val="28"/>
        </w:rPr>
      </w:pPr>
      <w:r w:rsidRPr="00DC4E6C">
        <w:rPr>
          <w:sz w:val="28"/>
        </w:rPr>
        <w:t>образование и стаж работы в строительстве____лет.</w:t>
      </w:r>
    </w:p>
    <w:p w:rsidR="000C01FE" w:rsidRPr="00DC4E6C" w:rsidRDefault="000C01FE" w:rsidP="000C01FE">
      <w:pPr>
        <w:tabs>
          <w:tab w:val="left" w:leader="underscore" w:pos="696"/>
          <w:tab w:val="left" w:leader="underscore" w:pos="2266"/>
          <w:tab w:val="left" w:leader="underscore" w:pos="9639"/>
        </w:tabs>
        <w:autoSpaceDE w:val="0"/>
        <w:autoSpaceDN w:val="0"/>
        <w:adjustRightInd w:val="0"/>
        <w:spacing w:line="276" w:lineRule="auto"/>
        <w:ind w:firstLine="851"/>
        <w:rPr>
          <w:sz w:val="28"/>
        </w:rPr>
      </w:pPr>
      <w:r w:rsidRPr="00DC4E6C">
        <w:rPr>
          <w:sz w:val="28"/>
        </w:rPr>
        <w:t>Строительный контроль в соответствии с договором от «___»________г. № _____________осуществлялся</w:t>
      </w:r>
      <w:r w:rsidRPr="00DC4E6C">
        <w:rPr>
          <w:sz w:val="28"/>
        </w:rPr>
        <w:tab/>
      </w:r>
    </w:p>
    <w:p w:rsidR="000C01FE" w:rsidRPr="00DC4E6C" w:rsidRDefault="000C01FE" w:rsidP="000C01FE">
      <w:pPr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line="276" w:lineRule="auto"/>
        <w:ind w:firstLine="3402"/>
        <w:jc w:val="center"/>
        <w:rPr>
          <w:sz w:val="18"/>
        </w:rPr>
      </w:pPr>
      <w:r w:rsidRPr="00DC4E6C">
        <w:rPr>
          <w:sz w:val="18"/>
        </w:rPr>
        <w:t xml:space="preserve">(наименование организации, ИНН, юридический и почтовый адреса,  ФИО </w:t>
      </w:r>
    </w:p>
    <w:p w:rsidR="000C01FE" w:rsidRPr="00DC4E6C" w:rsidRDefault="000C01FE" w:rsidP="000C01FE">
      <w:pPr>
        <w:tabs>
          <w:tab w:val="left" w:leader="underscore" w:pos="9639"/>
        </w:tabs>
        <w:autoSpaceDE w:val="0"/>
        <w:autoSpaceDN w:val="0"/>
        <w:adjustRightInd w:val="0"/>
        <w:spacing w:line="276" w:lineRule="auto"/>
        <w:rPr>
          <w:sz w:val="18"/>
        </w:rPr>
      </w:pPr>
      <w:r w:rsidRPr="00DC4E6C">
        <w:rPr>
          <w:sz w:val="18"/>
        </w:rPr>
        <w:tab/>
      </w:r>
    </w:p>
    <w:p w:rsidR="000C01FE" w:rsidRPr="00DC4E6C" w:rsidRDefault="000C01FE" w:rsidP="000C01FE">
      <w:pPr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line="276" w:lineRule="auto"/>
        <w:ind w:firstLine="851"/>
        <w:jc w:val="center"/>
        <w:rPr>
          <w:sz w:val="18"/>
        </w:rPr>
      </w:pPr>
      <w:r w:rsidRPr="00DC4E6C">
        <w:rPr>
          <w:sz w:val="18"/>
        </w:rPr>
        <w:t>руководителя,  номер телефона, банковские реквизиты (наименование банка, р/с, к/с, БИК)</w:t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rPr>
          <w:sz w:val="28"/>
        </w:rPr>
      </w:pPr>
      <w:r w:rsidRPr="00DC4E6C">
        <w:rPr>
          <w:sz w:val="28"/>
        </w:rPr>
        <w:t>право выполнения функций заказчика (застройщика) закреплено</w:t>
      </w:r>
      <w:r w:rsidRPr="00DC4E6C">
        <w:rPr>
          <w:sz w:val="28"/>
        </w:rPr>
        <w:tab/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</w:pPr>
      <w:r w:rsidRPr="00DC4E6C">
        <w:tab/>
      </w: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ind w:firstLine="398"/>
        <w:jc w:val="center"/>
        <w:rPr>
          <w:sz w:val="18"/>
        </w:rPr>
      </w:pPr>
      <w:r w:rsidRPr="00DC4E6C">
        <w:rPr>
          <w:sz w:val="18"/>
        </w:rPr>
        <w:t>(наименование документа и организации, его выдавшей)</w:t>
      </w:r>
    </w:p>
    <w:p w:rsidR="000C01FE" w:rsidRPr="00DC4E6C" w:rsidRDefault="000C01FE" w:rsidP="000C01FE">
      <w:pPr>
        <w:tabs>
          <w:tab w:val="left" w:leader="underscore" w:pos="8506"/>
        </w:tabs>
        <w:autoSpaceDE w:val="0"/>
        <w:autoSpaceDN w:val="0"/>
        <w:adjustRightInd w:val="0"/>
        <w:spacing w:line="276" w:lineRule="auto"/>
        <w:rPr>
          <w:sz w:val="28"/>
        </w:rPr>
      </w:pPr>
      <w:r w:rsidRPr="00DC4E6C">
        <w:rPr>
          <w:sz w:val="28"/>
        </w:rPr>
        <w:t>______________________от «____»___________________ г. №______________.</w:t>
      </w:r>
    </w:p>
    <w:p w:rsidR="000C01FE" w:rsidRPr="00DC4E6C" w:rsidRDefault="000C01FE" w:rsidP="000C01FE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51"/>
      </w:pPr>
      <w:r w:rsidRPr="00DC4E6C">
        <w:rPr>
          <w:sz w:val="28"/>
        </w:rPr>
        <w:t>Обязуюсь обо всех изменениях, связанных с приведенными в настоящем заявлении сведениями, сообщать в</w:t>
      </w:r>
      <w:r w:rsidRPr="00DC4E6C">
        <w:tab/>
      </w: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ind w:firstLine="4111"/>
        <w:jc w:val="center"/>
        <w:rPr>
          <w:sz w:val="18"/>
        </w:rPr>
      </w:pPr>
      <w:r w:rsidRPr="00DC4E6C">
        <w:rPr>
          <w:sz w:val="18"/>
        </w:rPr>
        <w:t>(наименование уполномоченного органа)</w:t>
      </w: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rPr>
          <w:sz w:val="28"/>
        </w:rPr>
      </w:pP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rPr>
          <w:sz w:val="28"/>
        </w:rPr>
      </w:pP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rPr>
          <w:sz w:val="20"/>
        </w:rPr>
      </w:pPr>
      <w:r w:rsidRPr="00DC4E6C">
        <w:rPr>
          <w:sz w:val="20"/>
        </w:rPr>
        <w:t>_____________________                             __________________                         ______________________________</w:t>
      </w:r>
    </w:p>
    <w:p w:rsidR="000C01FE" w:rsidRPr="00DC4E6C" w:rsidRDefault="000C01FE" w:rsidP="000C01FE">
      <w:pPr>
        <w:tabs>
          <w:tab w:val="left" w:pos="3710"/>
          <w:tab w:val="left" w:pos="6350"/>
        </w:tabs>
        <w:autoSpaceDE w:val="0"/>
        <w:autoSpaceDN w:val="0"/>
        <w:adjustRightInd w:val="0"/>
        <w:spacing w:before="14" w:line="276" w:lineRule="auto"/>
        <w:rPr>
          <w:sz w:val="18"/>
        </w:rPr>
      </w:pPr>
      <w:r w:rsidRPr="00DC4E6C">
        <w:rPr>
          <w:sz w:val="18"/>
        </w:rPr>
        <w:t xml:space="preserve">             (должность)</w:t>
      </w:r>
      <w:r w:rsidRPr="00DC4E6C">
        <w:rPr>
          <w:sz w:val="14"/>
        </w:rPr>
        <w:tab/>
      </w:r>
      <w:r w:rsidRPr="00DC4E6C">
        <w:rPr>
          <w:sz w:val="18"/>
        </w:rPr>
        <w:t xml:space="preserve">        (подпись)</w:t>
      </w:r>
      <w:r w:rsidRPr="00DC4E6C">
        <w:rPr>
          <w:sz w:val="14"/>
        </w:rPr>
        <w:tab/>
      </w:r>
      <w:r w:rsidRPr="00DC4E6C">
        <w:rPr>
          <w:sz w:val="18"/>
        </w:rPr>
        <w:t xml:space="preserve">                                    (Ф.И.О.)</w:t>
      </w: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rPr>
          <w:sz w:val="28"/>
        </w:rPr>
      </w:pP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rPr>
          <w:sz w:val="28"/>
        </w:rPr>
      </w:pPr>
    </w:p>
    <w:p w:rsidR="000C01FE" w:rsidRPr="00DC4E6C" w:rsidRDefault="000C01FE" w:rsidP="000C01FE">
      <w:pPr>
        <w:tabs>
          <w:tab w:val="left" w:pos="3710"/>
          <w:tab w:val="left" w:pos="6350"/>
        </w:tabs>
        <w:autoSpaceDE w:val="0"/>
        <w:autoSpaceDN w:val="0"/>
        <w:adjustRightInd w:val="0"/>
        <w:spacing w:line="276" w:lineRule="auto"/>
      </w:pPr>
      <w:r w:rsidRPr="00DC4E6C">
        <w:rPr>
          <w:sz w:val="28"/>
        </w:rPr>
        <w:t xml:space="preserve">«___»______________20_____ г. </w:t>
      </w:r>
      <w:r w:rsidRPr="00DC4E6C">
        <w:t xml:space="preserve">                                                  </w:t>
      </w:r>
      <w:r w:rsidRPr="00DC4E6C">
        <w:rPr>
          <w:sz w:val="18"/>
        </w:rPr>
        <w:t>М.П.</w:t>
      </w:r>
    </w:p>
    <w:p w:rsidR="000C01FE" w:rsidRPr="00DC4E6C" w:rsidRDefault="000C01FE" w:rsidP="000C01FE">
      <w:pPr>
        <w:autoSpaceDE w:val="0"/>
        <w:autoSpaceDN w:val="0"/>
        <w:adjustRightInd w:val="0"/>
        <w:spacing w:line="276" w:lineRule="auto"/>
        <w:jc w:val="right"/>
        <w:outlineLvl w:val="1"/>
        <w:sectPr w:rsidR="000C01FE" w:rsidRPr="00DC4E6C" w:rsidSect="002D5E5C">
          <w:headerReference w:type="default" r:id="rId27"/>
          <w:pgSz w:w="11907" w:h="16840" w:code="9"/>
          <w:pgMar w:top="1134" w:right="1134" w:bottom="1134" w:left="1134" w:header="720" w:footer="720" w:gutter="0"/>
          <w:cols w:space="720"/>
          <w:docGrid w:linePitch="326"/>
        </w:sectPr>
      </w:pPr>
    </w:p>
    <w:p w:rsidR="000C01FE" w:rsidRPr="00DC4E6C" w:rsidRDefault="000C01FE" w:rsidP="000C01FE">
      <w:pPr>
        <w:tabs>
          <w:tab w:val="left" w:pos="8789"/>
        </w:tabs>
        <w:autoSpaceDE w:val="0"/>
        <w:autoSpaceDN w:val="0"/>
        <w:adjustRightInd w:val="0"/>
        <w:ind w:left="9498"/>
        <w:jc w:val="left"/>
        <w:outlineLvl w:val="1"/>
      </w:pPr>
      <w:r w:rsidRPr="00DC4E6C">
        <w:lastRenderedPageBreak/>
        <w:t>Приложение №  2</w:t>
      </w:r>
    </w:p>
    <w:p w:rsidR="000C01FE" w:rsidRPr="00DC4E6C" w:rsidRDefault="000C01FE" w:rsidP="000C01FE">
      <w:pPr>
        <w:tabs>
          <w:tab w:val="left" w:pos="8789"/>
        </w:tabs>
        <w:autoSpaceDE w:val="0"/>
        <w:autoSpaceDN w:val="0"/>
        <w:adjustRightInd w:val="0"/>
        <w:ind w:left="9498"/>
        <w:jc w:val="left"/>
        <w:outlineLvl w:val="1"/>
      </w:pPr>
      <w:r w:rsidRPr="00DC4E6C">
        <w:t>к Административному регламенту</w:t>
      </w:r>
    </w:p>
    <w:p w:rsidR="000C01FE" w:rsidRPr="00DC4E6C" w:rsidRDefault="000C01FE" w:rsidP="000C01FE">
      <w:pPr>
        <w:tabs>
          <w:tab w:val="left" w:pos="8789"/>
        </w:tabs>
        <w:autoSpaceDE w:val="0"/>
        <w:autoSpaceDN w:val="0"/>
        <w:adjustRightInd w:val="0"/>
        <w:ind w:left="9498"/>
        <w:jc w:val="left"/>
        <w:outlineLvl w:val="1"/>
      </w:pPr>
      <w:r w:rsidRPr="00DC4E6C">
        <w:t>Министерства строительства, архитектуры</w:t>
      </w:r>
    </w:p>
    <w:p w:rsidR="000C01FE" w:rsidRDefault="000C01FE" w:rsidP="000C01FE">
      <w:pPr>
        <w:tabs>
          <w:tab w:val="left" w:pos="8789"/>
        </w:tabs>
        <w:autoSpaceDE w:val="0"/>
        <w:autoSpaceDN w:val="0"/>
        <w:adjustRightInd w:val="0"/>
        <w:ind w:left="9498"/>
        <w:jc w:val="left"/>
        <w:outlineLvl w:val="1"/>
      </w:pPr>
      <w:r w:rsidRPr="00DC4E6C">
        <w:t>и жилищно-коммунального хозяйства Республики Татарстан по предоставлению государственной услуги по выдаче разрешений  на ввод в эксплуатацию объектов капитального строительства</w:t>
      </w:r>
    </w:p>
    <w:p w:rsidR="000C01FE" w:rsidRPr="00984E17" w:rsidRDefault="000C01FE" w:rsidP="000C01FE">
      <w:pPr>
        <w:ind w:left="9498"/>
        <w:jc w:val="left"/>
      </w:pPr>
      <w:r w:rsidRPr="00984E17">
        <w:t>(в редакции приказа Министерства</w:t>
      </w:r>
    </w:p>
    <w:p w:rsidR="000C01FE" w:rsidRPr="00984E17" w:rsidRDefault="000C01FE" w:rsidP="000C01FE">
      <w:pPr>
        <w:ind w:left="9498"/>
        <w:jc w:val="left"/>
      </w:pPr>
      <w:r w:rsidRPr="00984E17">
        <w:t>строительства, архитектуры и жилищно-коммунального хозяйства Республики Татарстан</w:t>
      </w:r>
    </w:p>
    <w:p w:rsidR="000C01FE" w:rsidRPr="00DE48F2" w:rsidRDefault="000C01FE" w:rsidP="000C01FE">
      <w:pPr>
        <w:ind w:left="9498"/>
        <w:jc w:val="left"/>
        <w:rPr>
          <w:noProof/>
        </w:rPr>
      </w:pPr>
      <w:r w:rsidRPr="00984E17">
        <w:t>от «__»____2017 г. №____)</w:t>
      </w:r>
    </w:p>
    <w:p w:rsidR="000C01FE" w:rsidRPr="00DC4E6C" w:rsidRDefault="000C01FE" w:rsidP="000C01FE"/>
    <w:p w:rsidR="000C01FE" w:rsidRPr="00DC4E6C" w:rsidRDefault="000C01FE" w:rsidP="000C01FE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DC4E6C">
        <w:rPr>
          <w:rFonts w:ascii="Times New Roman" w:hAnsi="Times New Roman"/>
          <w:b w:val="0"/>
          <w:color w:val="auto"/>
          <w:sz w:val="28"/>
        </w:rPr>
        <w:t>Блок-схема предоставлении государственной услуги</w:t>
      </w:r>
    </w:p>
    <w:p w:rsidR="000C01FE" w:rsidRPr="00DC4E6C" w:rsidRDefault="000C01FE" w:rsidP="000C01FE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1157605</wp:posOffset>
            </wp:positionH>
            <wp:positionV relativeFrom="paragraph">
              <wp:posOffset>38100</wp:posOffset>
            </wp:positionV>
            <wp:extent cx="8123555" cy="4680585"/>
            <wp:effectExtent l="0" t="0" r="0" b="0"/>
            <wp:wrapSquare wrapText="bothSides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555" cy="468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/>
    <w:p w:rsidR="000C01FE" w:rsidRPr="00DC4E6C" w:rsidRDefault="000C01FE" w:rsidP="000C01FE">
      <w:pPr>
        <w:sectPr w:rsidR="000C01FE" w:rsidRPr="00DC4E6C" w:rsidSect="00984E17">
          <w:pgSz w:w="16838" w:h="11906" w:orient="landscape" w:code="9"/>
          <w:pgMar w:top="709" w:right="778" w:bottom="850" w:left="770" w:header="426" w:footer="708" w:gutter="0"/>
          <w:cols w:space="708"/>
          <w:docGrid w:linePitch="360"/>
        </w:sectPr>
      </w:pPr>
    </w:p>
    <w:p w:rsidR="000C01FE" w:rsidRPr="00DC4E6C" w:rsidRDefault="000C01FE" w:rsidP="000C01FE">
      <w:pPr>
        <w:pStyle w:val="ad"/>
        <w:tabs>
          <w:tab w:val="left" w:pos="9356"/>
        </w:tabs>
        <w:ind w:left="9356"/>
        <w:jc w:val="left"/>
        <w:rPr>
          <w:rFonts w:ascii="Times New Roman" w:hAnsi="Times New Roman" w:cs="Times New Roman"/>
          <w:sz w:val="24"/>
          <w:szCs w:val="24"/>
        </w:rPr>
      </w:pPr>
      <w:r w:rsidRPr="00DC4E6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0C01FE" w:rsidRPr="00DC4E6C" w:rsidRDefault="000C01FE" w:rsidP="000C01FE">
      <w:pPr>
        <w:tabs>
          <w:tab w:val="left" w:pos="9356"/>
        </w:tabs>
        <w:autoSpaceDE w:val="0"/>
        <w:autoSpaceDN w:val="0"/>
        <w:adjustRightInd w:val="0"/>
        <w:ind w:left="9356"/>
        <w:jc w:val="left"/>
        <w:outlineLvl w:val="1"/>
      </w:pPr>
      <w:r w:rsidRPr="00DC4E6C">
        <w:t>к Административному регламенту</w:t>
      </w:r>
    </w:p>
    <w:p w:rsidR="000C01FE" w:rsidRPr="00DC4E6C" w:rsidRDefault="000C01FE" w:rsidP="000C01FE">
      <w:pPr>
        <w:tabs>
          <w:tab w:val="left" w:pos="9356"/>
        </w:tabs>
        <w:autoSpaceDE w:val="0"/>
        <w:autoSpaceDN w:val="0"/>
        <w:adjustRightInd w:val="0"/>
        <w:ind w:left="9356"/>
        <w:jc w:val="left"/>
        <w:outlineLvl w:val="1"/>
      </w:pPr>
      <w:r w:rsidRPr="00DC4E6C">
        <w:t>Министерства строительства, архитектуры</w:t>
      </w:r>
    </w:p>
    <w:p w:rsidR="000C01FE" w:rsidRPr="00DC4E6C" w:rsidRDefault="000C01FE" w:rsidP="000C01FE">
      <w:pPr>
        <w:tabs>
          <w:tab w:val="left" w:pos="9356"/>
        </w:tabs>
        <w:autoSpaceDE w:val="0"/>
        <w:autoSpaceDN w:val="0"/>
        <w:adjustRightInd w:val="0"/>
        <w:ind w:left="9356"/>
        <w:jc w:val="left"/>
        <w:outlineLvl w:val="1"/>
      </w:pPr>
      <w:r w:rsidRPr="00DC4E6C">
        <w:t xml:space="preserve">и жилищно-коммунального хозяйства Республики </w:t>
      </w:r>
    </w:p>
    <w:p w:rsidR="000C01FE" w:rsidRPr="00DC4E6C" w:rsidRDefault="000C01FE" w:rsidP="000C01FE">
      <w:pPr>
        <w:tabs>
          <w:tab w:val="left" w:pos="9356"/>
        </w:tabs>
        <w:autoSpaceDE w:val="0"/>
        <w:autoSpaceDN w:val="0"/>
        <w:adjustRightInd w:val="0"/>
        <w:ind w:left="9356"/>
        <w:jc w:val="left"/>
        <w:outlineLvl w:val="1"/>
      </w:pPr>
      <w:r w:rsidRPr="00DC4E6C">
        <w:t xml:space="preserve">Татарстан по предоставлению государственной </w:t>
      </w:r>
    </w:p>
    <w:p w:rsidR="000C01FE" w:rsidRPr="00DC4E6C" w:rsidRDefault="000C01FE" w:rsidP="000C01FE">
      <w:pPr>
        <w:tabs>
          <w:tab w:val="left" w:pos="9356"/>
        </w:tabs>
        <w:autoSpaceDE w:val="0"/>
        <w:autoSpaceDN w:val="0"/>
        <w:adjustRightInd w:val="0"/>
        <w:ind w:left="9356"/>
        <w:jc w:val="left"/>
        <w:outlineLvl w:val="1"/>
      </w:pPr>
      <w:r w:rsidRPr="00DC4E6C">
        <w:t>услуги по выдаче разрешений  на ввод в эксплуатацию объектов капитального строительства</w:t>
      </w:r>
    </w:p>
    <w:p w:rsidR="000C01FE" w:rsidRPr="00DC4E6C" w:rsidRDefault="000C01FE" w:rsidP="000C01FE">
      <w:pPr>
        <w:jc w:val="center"/>
        <w:rPr>
          <w:sz w:val="28"/>
          <w:szCs w:val="28"/>
        </w:rPr>
      </w:pPr>
    </w:p>
    <w:p w:rsidR="000C01FE" w:rsidRPr="00DC4E6C" w:rsidRDefault="000C01FE" w:rsidP="000C01FE">
      <w:pPr>
        <w:jc w:val="center"/>
        <w:rPr>
          <w:sz w:val="28"/>
          <w:szCs w:val="28"/>
        </w:rPr>
      </w:pPr>
    </w:p>
    <w:p w:rsidR="000C01FE" w:rsidRPr="00DC4E6C" w:rsidRDefault="000C01FE" w:rsidP="000C01FE">
      <w:pPr>
        <w:jc w:val="center"/>
        <w:rPr>
          <w:sz w:val="28"/>
          <w:szCs w:val="28"/>
        </w:rPr>
      </w:pPr>
      <w:r w:rsidRPr="00DC4E6C">
        <w:rPr>
          <w:sz w:val="28"/>
          <w:szCs w:val="28"/>
        </w:rPr>
        <w:t xml:space="preserve">Журнал регистрации заявлений о выдаче </w:t>
      </w:r>
    </w:p>
    <w:p w:rsidR="000C01FE" w:rsidRPr="00DC4E6C" w:rsidRDefault="000C01FE" w:rsidP="000C01FE">
      <w:pPr>
        <w:jc w:val="center"/>
        <w:rPr>
          <w:sz w:val="28"/>
          <w:szCs w:val="28"/>
        </w:rPr>
      </w:pPr>
      <w:r w:rsidRPr="00DC4E6C">
        <w:rPr>
          <w:sz w:val="28"/>
          <w:szCs w:val="28"/>
        </w:rPr>
        <w:t>разрешений на ввод объекта в эксплуатацию</w:t>
      </w:r>
    </w:p>
    <w:p w:rsidR="000C01FE" w:rsidRPr="00DC4E6C" w:rsidRDefault="000C01FE" w:rsidP="000C01FE">
      <w:pPr>
        <w:jc w:val="center"/>
        <w:rPr>
          <w:sz w:val="28"/>
          <w:szCs w:val="28"/>
        </w:rPr>
      </w:pPr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4"/>
        <w:gridCol w:w="1928"/>
        <w:gridCol w:w="1066"/>
        <w:gridCol w:w="2348"/>
        <w:gridCol w:w="1961"/>
        <w:gridCol w:w="1724"/>
        <w:gridCol w:w="2451"/>
        <w:gridCol w:w="2249"/>
        <w:gridCol w:w="1275"/>
      </w:tblGrid>
      <w:tr w:rsidR="000C01FE" w:rsidRPr="00DC4E6C" w:rsidTr="00EF49AA">
        <w:tc>
          <w:tcPr>
            <w:tcW w:w="0" w:type="auto"/>
            <w:vAlign w:val="center"/>
          </w:tcPr>
          <w:p w:rsidR="000C01FE" w:rsidRPr="00DC4E6C" w:rsidRDefault="000C01FE" w:rsidP="00EF49AA">
            <w:pPr>
              <w:jc w:val="center"/>
              <w:rPr>
                <w:sz w:val="20"/>
              </w:rPr>
            </w:pPr>
            <w:r w:rsidRPr="00DC4E6C">
              <w:rPr>
                <w:sz w:val="20"/>
              </w:rPr>
              <w:t>№ п/п</w:t>
            </w:r>
          </w:p>
        </w:tc>
        <w:tc>
          <w:tcPr>
            <w:tcW w:w="0" w:type="auto"/>
            <w:vAlign w:val="center"/>
          </w:tcPr>
          <w:p w:rsidR="000C01FE" w:rsidRPr="00DC4E6C" w:rsidRDefault="000C01FE" w:rsidP="00EF49AA">
            <w:pPr>
              <w:jc w:val="center"/>
              <w:rPr>
                <w:sz w:val="20"/>
              </w:rPr>
            </w:pPr>
            <w:r w:rsidRPr="00DC4E6C">
              <w:rPr>
                <w:sz w:val="20"/>
              </w:rPr>
              <w:t>Дата представления заявителем документов (дата поступления в Министерство)</w:t>
            </w:r>
          </w:p>
        </w:tc>
        <w:tc>
          <w:tcPr>
            <w:tcW w:w="0" w:type="auto"/>
            <w:vAlign w:val="center"/>
          </w:tcPr>
          <w:p w:rsidR="000C01FE" w:rsidRPr="00DC4E6C" w:rsidRDefault="000C01FE" w:rsidP="00EF49AA">
            <w:pPr>
              <w:jc w:val="center"/>
              <w:rPr>
                <w:sz w:val="20"/>
              </w:rPr>
            </w:pPr>
            <w:r w:rsidRPr="00DC4E6C">
              <w:rPr>
                <w:sz w:val="20"/>
              </w:rPr>
              <w:t xml:space="preserve">Заявитель   </w:t>
            </w:r>
          </w:p>
        </w:tc>
        <w:tc>
          <w:tcPr>
            <w:tcW w:w="0" w:type="auto"/>
            <w:vAlign w:val="center"/>
          </w:tcPr>
          <w:p w:rsidR="000C01FE" w:rsidRPr="00DC4E6C" w:rsidRDefault="000C01FE" w:rsidP="00EF49AA">
            <w:pPr>
              <w:ind w:left="2" w:hanging="2"/>
              <w:jc w:val="center"/>
              <w:rPr>
                <w:sz w:val="20"/>
              </w:rPr>
            </w:pPr>
            <w:r w:rsidRPr="00DC4E6C">
              <w:rPr>
                <w:sz w:val="20"/>
              </w:rPr>
              <w:t>Фамилия и инициалы должностного лица уполномоченного структурного подразделения, принявшего документы</w:t>
            </w:r>
          </w:p>
        </w:tc>
        <w:tc>
          <w:tcPr>
            <w:tcW w:w="0" w:type="auto"/>
            <w:vAlign w:val="center"/>
          </w:tcPr>
          <w:p w:rsidR="000C01FE" w:rsidRPr="00DC4E6C" w:rsidRDefault="000C01FE" w:rsidP="00EF49AA">
            <w:pPr>
              <w:jc w:val="center"/>
              <w:rPr>
                <w:sz w:val="20"/>
              </w:rPr>
            </w:pPr>
            <w:r w:rsidRPr="00DC4E6C">
              <w:rPr>
                <w:sz w:val="20"/>
              </w:rPr>
              <w:t>Наименование объекта и количество листов (папок, коробок и т.д.) поступивших документов</w:t>
            </w:r>
          </w:p>
        </w:tc>
        <w:tc>
          <w:tcPr>
            <w:tcW w:w="0" w:type="auto"/>
            <w:vAlign w:val="center"/>
          </w:tcPr>
          <w:p w:rsidR="000C01FE" w:rsidRPr="00DC4E6C" w:rsidRDefault="000C01FE" w:rsidP="00EF49AA">
            <w:pPr>
              <w:jc w:val="center"/>
              <w:rPr>
                <w:sz w:val="20"/>
              </w:rPr>
            </w:pPr>
            <w:r w:rsidRPr="00DC4E6C">
              <w:rPr>
                <w:sz w:val="20"/>
              </w:rPr>
              <w:t>Дата подготовки разрешения на ввод объекта в эксплуатацию</w:t>
            </w:r>
          </w:p>
        </w:tc>
        <w:tc>
          <w:tcPr>
            <w:tcW w:w="0" w:type="auto"/>
            <w:vAlign w:val="center"/>
          </w:tcPr>
          <w:p w:rsidR="000C01FE" w:rsidRPr="00DC4E6C" w:rsidRDefault="000C01FE" w:rsidP="00EF49AA">
            <w:pPr>
              <w:jc w:val="center"/>
              <w:rPr>
                <w:sz w:val="20"/>
              </w:rPr>
            </w:pPr>
            <w:r w:rsidRPr="00DC4E6C">
              <w:rPr>
                <w:sz w:val="20"/>
              </w:rPr>
              <w:t xml:space="preserve">Дата передачи заявителю разрешения на  ввод объекта в эксплуатацию  </w:t>
            </w:r>
            <w:r w:rsidRPr="00DC4E6C">
              <w:rPr>
                <w:sz w:val="20"/>
                <w:u w:val="single"/>
              </w:rPr>
              <w:t>(отказа в выдаче разрешение на ввод объекта в эксплуатацию) или дата почтового отправления</w:t>
            </w:r>
          </w:p>
        </w:tc>
        <w:tc>
          <w:tcPr>
            <w:tcW w:w="0" w:type="auto"/>
            <w:vAlign w:val="center"/>
          </w:tcPr>
          <w:p w:rsidR="000C01FE" w:rsidRPr="00DC4E6C" w:rsidRDefault="000C01FE" w:rsidP="00EF49AA">
            <w:pPr>
              <w:jc w:val="center"/>
              <w:rPr>
                <w:sz w:val="20"/>
              </w:rPr>
            </w:pPr>
            <w:r w:rsidRPr="00DC4E6C">
              <w:rPr>
                <w:sz w:val="20"/>
              </w:rPr>
              <w:t>Подпись лица, получившего разрешения на ввод объекта в эксплуатацию (отказ в выдаче разрешения на ввод объекта в эксплуатацию)</w:t>
            </w:r>
          </w:p>
        </w:tc>
        <w:tc>
          <w:tcPr>
            <w:tcW w:w="0" w:type="auto"/>
            <w:vAlign w:val="center"/>
          </w:tcPr>
          <w:p w:rsidR="000C01FE" w:rsidRPr="00DC4E6C" w:rsidRDefault="000C01FE" w:rsidP="00EF49AA">
            <w:pPr>
              <w:jc w:val="center"/>
              <w:rPr>
                <w:sz w:val="20"/>
              </w:rPr>
            </w:pPr>
            <w:r w:rsidRPr="00DC4E6C">
              <w:rPr>
                <w:sz w:val="20"/>
              </w:rPr>
              <w:t>Примечание</w:t>
            </w:r>
          </w:p>
        </w:tc>
      </w:tr>
      <w:tr w:rsidR="000C01FE" w:rsidRPr="00DC4E6C" w:rsidTr="00EF49AA">
        <w:tc>
          <w:tcPr>
            <w:tcW w:w="0" w:type="auto"/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1</w:t>
            </w:r>
          </w:p>
        </w:tc>
        <w:tc>
          <w:tcPr>
            <w:tcW w:w="0" w:type="auto"/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2</w:t>
            </w:r>
          </w:p>
        </w:tc>
        <w:tc>
          <w:tcPr>
            <w:tcW w:w="0" w:type="auto"/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3</w:t>
            </w:r>
          </w:p>
        </w:tc>
        <w:tc>
          <w:tcPr>
            <w:tcW w:w="0" w:type="auto"/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4</w:t>
            </w:r>
          </w:p>
        </w:tc>
        <w:tc>
          <w:tcPr>
            <w:tcW w:w="0" w:type="auto"/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5</w:t>
            </w:r>
          </w:p>
        </w:tc>
        <w:tc>
          <w:tcPr>
            <w:tcW w:w="0" w:type="auto"/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6</w:t>
            </w:r>
          </w:p>
        </w:tc>
        <w:tc>
          <w:tcPr>
            <w:tcW w:w="0" w:type="auto"/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7</w:t>
            </w:r>
          </w:p>
        </w:tc>
        <w:tc>
          <w:tcPr>
            <w:tcW w:w="0" w:type="auto"/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8</w:t>
            </w:r>
          </w:p>
        </w:tc>
        <w:tc>
          <w:tcPr>
            <w:tcW w:w="0" w:type="auto"/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9</w:t>
            </w:r>
          </w:p>
        </w:tc>
      </w:tr>
      <w:tr w:rsidR="000C01FE" w:rsidRPr="00DC4E6C" w:rsidTr="00EF49AA"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</w:tr>
      <w:tr w:rsidR="000C01FE" w:rsidRPr="00DC4E6C" w:rsidTr="00EF49AA"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</w:tr>
      <w:tr w:rsidR="000C01FE" w:rsidRPr="00DC4E6C" w:rsidTr="00EF49AA"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</w:tr>
      <w:tr w:rsidR="000C01FE" w:rsidRPr="00DC4E6C" w:rsidTr="00EF49AA"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C01FE" w:rsidRPr="00DC4E6C" w:rsidRDefault="000C01FE" w:rsidP="00EF49AA">
            <w:pPr>
              <w:rPr>
                <w:szCs w:val="24"/>
              </w:rPr>
            </w:pPr>
          </w:p>
        </w:tc>
      </w:tr>
    </w:tbl>
    <w:p w:rsidR="000C01FE" w:rsidRPr="00DC4E6C" w:rsidRDefault="000C01FE" w:rsidP="000C01FE">
      <w:pPr>
        <w:autoSpaceDE w:val="0"/>
        <w:autoSpaceDN w:val="0"/>
        <w:adjustRightInd w:val="0"/>
        <w:ind w:firstLine="720"/>
        <w:rPr>
          <w:bCs/>
          <w:sz w:val="28"/>
          <w:szCs w:val="28"/>
        </w:rPr>
        <w:sectPr w:rsidR="000C01FE" w:rsidRPr="00DC4E6C" w:rsidSect="003E051F">
          <w:pgSz w:w="16838" w:h="11906" w:orient="landscape" w:code="9"/>
          <w:pgMar w:top="1134" w:right="778" w:bottom="850" w:left="770" w:header="708" w:footer="708" w:gutter="0"/>
          <w:cols w:space="708"/>
          <w:docGrid w:linePitch="360"/>
        </w:sectPr>
      </w:pPr>
    </w:p>
    <w:p w:rsidR="000C01FE" w:rsidRPr="00DC4E6C" w:rsidRDefault="000C01FE" w:rsidP="000C01FE">
      <w:pPr>
        <w:pStyle w:val="ad"/>
        <w:ind w:left="9356"/>
        <w:jc w:val="left"/>
        <w:rPr>
          <w:rFonts w:ascii="Times New Roman" w:hAnsi="Times New Roman" w:cs="Times New Roman"/>
          <w:sz w:val="24"/>
          <w:szCs w:val="24"/>
        </w:rPr>
      </w:pPr>
      <w:r w:rsidRPr="00DC4E6C">
        <w:rPr>
          <w:rFonts w:ascii="Times New Roman" w:hAnsi="Times New Roman" w:cs="Times New Roman"/>
          <w:sz w:val="24"/>
          <w:szCs w:val="24"/>
        </w:rPr>
        <w:lastRenderedPageBreak/>
        <w:t>Приложение № 4</w:t>
      </w:r>
    </w:p>
    <w:p w:rsidR="000C01FE" w:rsidRPr="00DC4E6C" w:rsidRDefault="000C01FE" w:rsidP="000C01FE">
      <w:pPr>
        <w:autoSpaceDE w:val="0"/>
        <w:autoSpaceDN w:val="0"/>
        <w:adjustRightInd w:val="0"/>
        <w:ind w:left="9356"/>
        <w:jc w:val="left"/>
        <w:outlineLvl w:val="1"/>
      </w:pPr>
      <w:r w:rsidRPr="00DC4E6C">
        <w:t>к Административному регламенту</w:t>
      </w:r>
    </w:p>
    <w:p w:rsidR="000C01FE" w:rsidRPr="00DC4E6C" w:rsidRDefault="000C01FE" w:rsidP="000C01FE">
      <w:pPr>
        <w:autoSpaceDE w:val="0"/>
        <w:autoSpaceDN w:val="0"/>
        <w:adjustRightInd w:val="0"/>
        <w:ind w:left="9356"/>
        <w:jc w:val="left"/>
        <w:outlineLvl w:val="1"/>
      </w:pPr>
      <w:r w:rsidRPr="00DC4E6C">
        <w:t>Министерства строительства, архитектуры</w:t>
      </w:r>
    </w:p>
    <w:p w:rsidR="000C01FE" w:rsidRPr="00DC4E6C" w:rsidRDefault="000C01FE" w:rsidP="000C01FE">
      <w:pPr>
        <w:autoSpaceDE w:val="0"/>
        <w:autoSpaceDN w:val="0"/>
        <w:adjustRightInd w:val="0"/>
        <w:ind w:left="9356"/>
        <w:jc w:val="left"/>
        <w:outlineLvl w:val="1"/>
      </w:pPr>
      <w:r w:rsidRPr="00DC4E6C">
        <w:t>и жилищно-коммунального хозяйства Республики Татарстан по предоставлению государственной услуги по выдаче разрешений  на ввод в эксплуатацию объектов капитального строительства</w:t>
      </w:r>
    </w:p>
    <w:p w:rsidR="000C01FE" w:rsidRPr="00DC4E6C" w:rsidRDefault="000C01FE" w:rsidP="000C01FE">
      <w:pPr>
        <w:rPr>
          <w:sz w:val="28"/>
          <w:szCs w:val="28"/>
        </w:rPr>
      </w:pPr>
    </w:p>
    <w:p w:rsidR="000C01FE" w:rsidRPr="00DC4E6C" w:rsidRDefault="000C01FE" w:rsidP="000C01FE">
      <w:pPr>
        <w:rPr>
          <w:sz w:val="28"/>
          <w:szCs w:val="28"/>
        </w:rPr>
      </w:pPr>
    </w:p>
    <w:p w:rsidR="000C01FE" w:rsidRPr="00DC4E6C" w:rsidRDefault="000C01FE" w:rsidP="000C01FE">
      <w:pPr>
        <w:jc w:val="center"/>
        <w:rPr>
          <w:sz w:val="28"/>
          <w:szCs w:val="28"/>
        </w:rPr>
      </w:pPr>
      <w:r w:rsidRPr="00DC4E6C">
        <w:rPr>
          <w:sz w:val="28"/>
          <w:szCs w:val="28"/>
        </w:rPr>
        <w:t>Реестр выданных разрешений на ввод объектов в эксплуатацию</w:t>
      </w:r>
    </w:p>
    <w:p w:rsidR="000C01FE" w:rsidRPr="00DC4E6C" w:rsidRDefault="000C01FE" w:rsidP="000C01FE">
      <w:pPr>
        <w:rPr>
          <w:sz w:val="28"/>
          <w:szCs w:val="28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2171"/>
        <w:gridCol w:w="2310"/>
        <w:gridCol w:w="2819"/>
        <w:gridCol w:w="2100"/>
        <w:gridCol w:w="1913"/>
        <w:gridCol w:w="1820"/>
        <w:gridCol w:w="1774"/>
      </w:tblGrid>
      <w:tr w:rsidR="000C01FE" w:rsidRPr="00DC4E6C" w:rsidTr="00EF49A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1FE" w:rsidRPr="00DC4E6C" w:rsidRDefault="000C01FE" w:rsidP="00EF49AA">
            <w:pPr>
              <w:jc w:val="center"/>
              <w:rPr>
                <w:sz w:val="22"/>
                <w:lang w:eastAsia="en-US"/>
              </w:rPr>
            </w:pPr>
            <w:r w:rsidRPr="00DC4E6C">
              <w:rPr>
                <w:sz w:val="22"/>
              </w:rPr>
              <w:t>№ п/п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1FE" w:rsidRPr="00DC4E6C" w:rsidRDefault="000C01FE" w:rsidP="00EF49AA">
            <w:pPr>
              <w:jc w:val="center"/>
              <w:rPr>
                <w:sz w:val="22"/>
                <w:lang w:eastAsia="en-US"/>
              </w:rPr>
            </w:pPr>
            <w:r w:rsidRPr="00DC4E6C">
              <w:rPr>
                <w:sz w:val="22"/>
              </w:rPr>
              <w:t>Номер и дата входящего документа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1FE" w:rsidRPr="00DC4E6C" w:rsidRDefault="000C01FE" w:rsidP="00EF49AA">
            <w:pPr>
              <w:jc w:val="center"/>
              <w:rPr>
                <w:sz w:val="22"/>
                <w:lang w:eastAsia="en-US"/>
              </w:rPr>
            </w:pPr>
            <w:r w:rsidRPr="00DC4E6C">
              <w:rPr>
                <w:sz w:val="22"/>
              </w:rPr>
              <w:t>Заявитель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1FE" w:rsidRPr="00DC4E6C" w:rsidRDefault="000C01FE" w:rsidP="00EF49AA">
            <w:pPr>
              <w:jc w:val="center"/>
              <w:rPr>
                <w:sz w:val="22"/>
                <w:lang w:eastAsia="en-US"/>
              </w:rPr>
            </w:pPr>
            <w:r w:rsidRPr="00DC4E6C">
              <w:rPr>
                <w:sz w:val="22"/>
              </w:rPr>
              <w:t>Наименование объекта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1FE" w:rsidRPr="00DC4E6C" w:rsidRDefault="000C01FE" w:rsidP="00EF49AA">
            <w:pPr>
              <w:jc w:val="center"/>
              <w:rPr>
                <w:sz w:val="22"/>
                <w:lang w:eastAsia="en-US"/>
              </w:rPr>
            </w:pPr>
            <w:r w:rsidRPr="00DC4E6C">
              <w:rPr>
                <w:sz w:val="22"/>
              </w:rPr>
              <w:t>Дата</w:t>
            </w:r>
          </w:p>
          <w:p w:rsidR="000C01FE" w:rsidRPr="00DC4E6C" w:rsidRDefault="000C01FE" w:rsidP="00EF49AA">
            <w:pPr>
              <w:jc w:val="center"/>
              <w:rPr>
                <w:sz w:val="22"/>
                <w:lang w:eastAsia="en-US"/>
              </w:rPr>
            </w:pPr>
            <w:r w:rsidRPr="00DC4E6C">
              <w:rPr>
                <w:sz w:val="22"/>
              </w:rPr>
              <w:t>и номер разрешения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1FE" w:rsidRPr="00DC4E6C" w:rsidRDefault="000C01FE" w:rsidP="00EF49AA">
            <w:pPr>
              <w:jc w:val="center"/>
              <w:rPr>
                <w:sz w:val="22"/>
                <w:lang w:eastAsia="en-US"/>
              </w:rPr>
            </w:pPr>
            <w:r w:rsidRPr="00DC4E6C">
              <w:rPr>
                <w:sz w:val="22"/>
              </w:rPr>
              <w:t>Срок действия разрешения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1FE" w:rsidRPr="00DC4E6C" w:rsidRDefault="000C01FE" w:rsidP="00EF49AA">
            <w:pPr>
              <w:jc w:val="center"/>
              <w:rPr>
                <w:sz w:val="22"/>
                <w:lang w:eastAsia="en-US"/>
              </w:rPr>
            </w:pPr>
            <w:r w:rsidRPr="00DC4E6C">
              <w:rPr>
                <w:sz w:val="22"/>
              </w:rPr>
              <w:t xml:space="preserve">Номер </w:t>
            </w:r>
          </w:p>
          <w:p w:rsidR="000C01FE" w:rsidRPr="00DC4E6C" w:rsidRDefault="000C01FE" w:rsidP="00EF49AA">
            <w:pPr>
              <w:jc w:val="center"/>
              <w:rPr>
                <w:sz w:val="22"/>
                <w:lang w:eastAsia="en-US"/>
              </w:rPr>
            </w:pPr>
            <w:r w:rsidRPr="00DC4E6C">
              <w:rPr>
                <w:sz w:val="22"/>
              </w:rPr>
              <w:t>и дата исходящего документа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jc w:val="center"/>
              <w:rPr>
                <w:sz w:val="22"/>
                <w:lang w:eastAsia="en-US"/>
              </w:rPr>
            </w:pPr>
          </w:p>
          <w:p w:rsidR="000C01FE" w:rsidRPr="00DC4E6C" w:rsidRDefault="000C01FE" w:rsidP="00EF49AA">
            <w:pPr>
              <w:jc w:val="center"/>
              <w:rPr>
                <w:sz w:val="22"/>
                <w:lang w:eastAsia="en-US"/>
              </w:rPr>
            </w:pPr>
            <w:r w:rsidRPr="00DC4E6C">
              <w:rPr>
                <w:sz w:val="22"/>
              </w:rPr>
              <w:t>Примечание</w:t>
            </w:r>
          </w:p>
        </w:tc>
      </w:tr>
      <w:tr w:rsidR="000C01FE" w:rsidRPr="00DC4E6C" w:rsidTr="00EF49A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4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7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jc w:val="center"/>
              <w:rPr>
                <w:i/>
                <w:sz w:val="18"/>
                <w:szCs w:val="24"/>
              </w:rPr>
            </w:pPr>
            <w:r w:rsidRPr="00DC4E6C">
              <w:rPr>
                <w:i/>
                <w:sz w:val="18"/>
                <w:szCs w:val="24"/>
              </w:rPr>
              <w:t>8</w:t>
            </w:r>
          </w:p>
        </w:tc>
      </w:tr>
      <w:tr w:rsidR="000C01FE" w:rsidRPr="00DC4E6C" w:rsidTr="00EF49A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</w:tr>
      <w:tr w:rsidR="000C01FE" w:rsidRPr="00DC4E6C" w:rsidTr="00EF49A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</w:tr>
      <w:tr w:rsidR="000C01FE" w:rsidRPr="00DC4E6C" w:rsidTr="00EF49A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</w:tr>
      <w:tr w:rsidR="000C01FE" w:rsidRPr="00DC4E6C" w:rsidTr="00EF49A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FE" w:rsidRPr="00DC4E6C" w:rsidRDefault="000C01FE" w:rsidP="00EF49AA">
            <w:pPr>
              <w:rPr>
                <w:sz w:val="22"/>
                <w:lang w:eastAsia="en-US"/>
              </w:rPr>
            </w:pPr>
          </w:p>
        </w:tc>
      </w:tr>
    </w:tbl>
    <w:p w:rsidR="000C01FE" w:rsidRPr="00DC4E6C" w:rsidRDefault="000C01FE" w:rsidP="000C01FE">
      <w:pPr>
        <w:jc w:val="center"/>
        <w:rPr>
          <w:sz w:val="28"/>
          <w:szCs w:val="28"/>
        </w:rPr>
      </w:pPr>
    </w:p>
    <w:p w:rsidR="000C01FE" w:rsidRPr="00DC4E6C" w:rsidRDefault="000C01FE" w:rsidP="000C01FE">
      <w:pPr>
        <w:jc w:val="center"/>
        <w:rPr>
          <w:sz w:val="28"/>
          <w:szCs w:val="28"/>
          <w:lang w:eastAsia="en-US"/>
        </w:rPr>
        <w:sectPr w:rsidR="000C01FE" w:rsidRPr="00DC4E6C" w:rsidSect="00513574">
          <w:pgSz w:w="16838" w:h="11906" w:orient="landscape" w:code="9"/>
          <w:pgMar w:top="1134" w:right="778" w:bottom="850" w:left="770" w:header="708" w:footer="708" w:gutter="0"/>
          <w:cols w:space="708"/>
          <w:docGrid w:linePitch="360"/>
        </w:sectPr>
      </w:pPr>
    </w:p>
    <w:p w:rsidR="000C01FE" w:rsidRPr="00DC4E6C" w:rsidRDefault="000C01FE" w:rsidP="000C01FE">
      <w:pPr>
        <w:pStyle w:val="ad"/>
        <w:ind w:left="5103"/>
        <w:jc w:val="left"/>
        <w:rPr>
          <w:rFonts w:ascii="Times New Roman" w:hAnsi="Times New Roman" w:cs="Times New Roman"/>
          <w:sz w:val="24"/>
          <w:szCs w:val="22"/>
        </w:rPr>
      </w:pPr>
      <w:r w:rsidRPr="00DC4E6C">
        <w:rPr>
          <w:rFonts w:ascii="Times New Roman" w:hAnsi="Times New Roman" w:cs="Times New Roman"/>
          <w:sz w:val="24"/>
          <w:szCs w:val="22"/>
        </w:rPr>
        <w:lastRenderedPageBreak/>
        <w:t>Приложение № 5</w:t>
      </w:r>
    </w:p>
    <w:p w:rsidR="000C01FE" w:rsidRPr="00DC4E6C" w:rsidRDefault="000C01FE" w:rsidP="000C01FE">
      <w:pPr>
        <w:autoSpaceDE w:val="0"/>
        <w:autoSpaceDN w:val="0"/>
        <w:adjustRightInd w:val="0"/>
        <w:ind w:left="5103"/>
        <w:jc w:val="left"/>
        <w:outlineLvl w:val="1"/>
      </w:pPr>
      <w:r w:rsidRPr="00DC4E6C">
        <w:t>к Административному регламенту</w:t>
      </w:r>
    </w:p>
    <w:p w:rsidR="000C01FE" w:rsidRPr="00DC4E6C" w:rsidRDefault="000C01FE" w:rsidP="000C01FE">
      <w:pPr>
        <w:autoSpaceDE w:val="0"/>
        <w:autoSpaceDN w:val="0"/>
        <w:adjustRightInd w:val="0"/>
        <w:ind w:left="5103"/>
        <w:jc w:val="left"/>
        <w:outlineLvl w:val="1"/>
      </w:pPr>
      <w:r w:rsidRPr="00DC4E6C">
        <w:t>Министерства строительства, архитектуры</w:t>
      </w:r>
    </w:p>
    <w:p w:rsidR="000C01FE" w:rsidRPr="00DC4E6C" w:rsidRDefault="000C01FE" w:rsidP="000C01FE">
      <w:pPr>
        <w:autoSpaceDE w:val="0"/>
        <w:autoSpaceDN w:val="0"/>
        <w:adjustRightInd w:val="0"/>
        <w:ind w:left="5103"/>
        <w:jc w:val="left"/>
        <w:outlineLvl w:val="1"/>
      </w:pPr>
      <w:r w:rsidRPr="00DC4E6C">
        <w:t>и жилищно-коммунального хозяйства Республики Татарстан по предоставлению государственной услуги по выдаче разрешений  на ввод в эксплуатацию объектов капитального строительства</w:t>
      </w:r>
    </w:p>
    <w:p w:rsidR="000C01FE" w:rsidRPr="00DC4E6C" w:rsidRDefault="000C01FE" w:rsidP="000C01FE">
      <w:pPr>
        <w:pStyle w:val="Style4"/>
        <w:widowControl/>
        <w:tabs>
          <w:tab w:val="right" w:leader="underscore" w:pos="9639"/>
        </w:tabs>
        <w:spacing w:line="240" w:lineRule="auto"/>
        <w:jc w:val="left"/>
        <w:rPr>
          <w:rStyle w:val="FontStyle23"/>
          <w:sz w:val="28"/>
          <w:szCs w:val="22"/>
        </w:rPr>
      </w:pPr>
    </w:p>
    <w:p w:rsidR="000C01FE" w:rsidRPr="00DC4E6C" w:rsidRDefault="000C01FE" w:rsidP="000C01FE">
      <w:pPr>
        <w:pStyle w:val="Style4"/>
        <w:widowControl/>
        <w:tabs>
          <w:tab w:val="right" w:leader="underscore" w:pos="9639"/>
        </w:tabs>
        <w:spacing w:line="240" w:lineRule="auto"/>
        <w:jc w:val="left"/>
        <w:rPr>
          <w:rStyle w:val="FontStyle23"/>
          <w:sz w:val="28"/>
          <w:szCs w:val="22"/>
        </w:rPr>
      </w:pPr>
    </w:p>
    <w:p w:rsidR="000C01FE" w:rsidRPr="00DC4E6C" w:rsidRDefault="000C01FE" w:rsidP="000C01FE">
      <w:pPr>
        <w:pStyle w:val="Style4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</w:rPr>
      </w:pPr>
      <w:r w:rsidRPr="00DC4E6C">
        <w:rPr>
          <w:rStyle w:val="FontStyle23"/>
        </w:rPr>
        <w:t xml:space="preserve">кому: </w:t>
      </w:r>
      <w:r w:rsidRPr="00DC4E6C">
        <w:rPr>
          <w:rStyle w:val="FontStyle23"/>
          <w:sz w:val="28"/>
          <w:u w:val="single"/>
        </w:rPr>
        <w:t>Министерство строительства, архитектуры и жилищно-коммунального хозяйства Республики Татарстан___________</w:t>
      </w:r>
    </w:p>
    <w:p w:rsidR="000C01FE" w:rsidRPr="00DC4E6C" w:rsidRDefault="000C01FE" w:rsidP="000C01FE">
      <w:pPr>
        <w:pStyle w:val="Style4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</w:rPr>
      </w:pPr>
      <w:r w:rsidRPr="00DC4E6C">
        <w:rPr>
          <w:rStyle w:val="FontStyle23"/>
        </w:rPr>
        <w:t>от кого:</w:t>
      </w:r>
      <w:r w:rsidRPr="00DC4E6C">
        <w:rPr>
          <w:rStyle w:val="FontStyle23"/>
        </w:rPr>
        <w:tab/>
      </w:r>
    </w:p>
    <w:p w:rsidR="000C01FE" w:rsidRPr="00DC4E6C" w:rsidRDefault="000C01FE" w:rsidP="000C01FE">
      <w:pPr>
        <w:pStyle w:val="Style5"/>
        <w:widowControl/>
        <w:spacing w:line="240" w:lineRule="auto"/>
        <w:ind w:left="2127" w:firstLine="0"/>
        <w:jc w:val="center"/>
        <w:rPr>
          <w:rStyle w:val="FontStyle23"/>
        </w:rPr>
      </w:pPr>
      <w:r w:rsidRPr="00DC4E6C">
        <w:rPr>
          <w:rStyle w:val="FontStyle23"/>
        </w:rPr>
        <w:t xml:space="preserve">(наименование юридического лица - застройщика, планирующего осуществлять строительство, </w:t>
      </w:r>
    </w:p>
    <w:p w:rsidR="000C01FE" w:rsidRPr="00DC4E6C" w:rsidRDefault="000C01FE" w:rsidP="000C01FE">
      <w:pPr>
        <w:pStyle w:val="Style16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  <w:rFonts w:ascii="Times New Roman" w:hAnsi="Times New Roman"/>
        </w:rPr>
      </w:pPr>
      <w:r w:rsidRPr="00DC4E6C">
        <w:rPr>
          <w:rStyle w:val="FontStyle23"/>
          <w:rFonts w:ascii="Times New Roman" w:hAnsi="Times New Roman"/>
        </w:rPr>
        <w:tab/>
      </w:r>
    </w:p>
    <w:p w:rsidR="000C01FE" w:rsidRPr="00DC4E6C" w:rsidRDefault="000C01FE" w:rsidP="000C01FE">
      <w:pPr>
        <w:pStyle w:val="Style16"/>
        <w:widowControl/>
        <w:tabs>
          <w:tab w:val="right" w:leader="underscore" w:pos="9639"/>
        </w:tabs>
        <w:spacing w:line="240" w:lineRule="auto"/>
        <w:ind w:left="2127" w:firstLine="0"/>
        <w:jc w:val="center"/>
        <w:rPr>
          <w:rStyle w:val="FontStyle23"/>
          <w:rFonts w:ascii="Times New Roman" w:hAnsi="Times New Roman"/>
        </w:rPr>
      </w:pPr>
      <w:r w:rsidRPr="00DC4E6C">
        <w:rPr>
          <w:rStyle w:val="FontStyle23"/>
          <w:rFonts w:ascii="Times New Roman" w:hAnsi="Times New Roman"/>
        </w:rPr>
        <w:t>капитальный ремонт или реконструкцию; ИНН; юридический и почтовый адреса; ФИО</w:t>
      </w:r>
    </w:p>
    <w:p w:rsidR="000C01FE" w:rsidRPr="00DC4E6C" w:rsidRDefault="000C01FE" w:rsidP="000C01FE">
      <w:pPr>
        <w:pStyle w:val="Style16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  <w:rFonts w:ascii="Times New Roman" w:hAnsi="Times New Roman"/>
        </w:rPr>
      </w:pPr>
      <w:r w:rsidRPr="00DC4E6C">
        <w:rPr>
          <w:rStyle w:val="FontStyle23"/>
          <w:rFonts w:ascii="Times New Roman" w:hAnsi="Times New Roman"/>
        </w:rPr>
        <w:tab/>
      </w:r>
    </w:p>
    <w:p w:rsidR="000C01FE" w:rsidRPr="00DC4E6C" w:rsidRDefault="000C01FE" w:rsidP="000C01FE">
      <w:pPr>
        <w:pStyle w:val="Style16"/>
        <w:widowControl/>
        <w:tabs>
          <w:tab w:val="right" w:leader="underscore" w:pos="9639"/>
        </w:tabs>
        <w:spacing w:line="240" w:lineRule="auto"/>
        <w:ind w:left="2127" w:firstLine="0"/>
        <w:jc w:val="center"/>
        <w:rPr>
          <w:rStyle w:val="FontStyle23"/>
          <w:rFonts w:ascii="Times New Roman" w:hAnsi="Times New Roman"/>
        </w:rPr>
      </w:pPr>
      <w:r w:rsidRPr="00DC4E6C">
        <w:rPr>
          <w:rStyle w:val="FontStyle23"/>
          <w:rFonts w:ascii="Times New Roman" w:hAnsi="Times New Roman"/>
        </w:rPr>
        <w:t>руководителя; телефон; банковские реквизиты  (наименование банка, р/с, к/с, БИК)</w:t>
      </w:r>
    </w:p>
    <w:p w:rsidR="000C01FE" w:rsidRPr="00DC4E6C" w:rsidRDefault="000C01FE" w:rsidP="000C01FE">
      <w:pPr>
        <w:pStyle w:val="Style6"/>
        <w:widowControl/>
        <w:rPr>
          <w:rStyle w:val="FontStyle23"/>
          <w:rFonts w:ascii="Times New Roman" w:hAnsi="Times New Roman"/>
          <w:sz w:val="28"/>
        </w:rPr>
      </w:pPr>
    </w:p>
    <w:p w:rsidR="000C01FE" w:rsidRPr="00DC4E6C" w:rsidRDefault="000C01FE" w:rsidP="000C01FE">
      <w:pPr>
        <w:pStyle w:val="Style6"/>
        <w:widowControl/>
        <w:rPr>
          <w:rStyle w:val="FontStyle23"/>
          <w:rFonts w:ascii="Times New Roman" w:hAnsi="Times New Roman"/>
          <w:sz w:val="32"/>
        </w:rPr>
      </w:pPr>
    </w:p>
    <w:p w:rsidR="000C01FE" w:rsidRPr="00DC4E6C" w:rsidRDefault="000C01FE" w:rsidP="000C01FE">
      <w:pPr>
        <w:pStyle w:val="Style3"/>
        <w:widowControl/>
        <w:spacing w:line="240" w:lineRule="auto"/>
        <w:jc w:val="center"/>
        <w:rPr>
          <w:rStyle w:val="FontStyle23"/>
          <w:b/>
          <w:sz w:val="28"/>
        </w:rPr>
      </w:pPr>
      <w:r w:rsidRPr="00DC4E6C">
        <w:rPr>
          <w:rStyle w:val="FontStyle23"/>
          <w:b/>
          <w:sz w:val="28"/>
        </w:rPr>
        <w:t>Заявление</w:t>
      </w:r>
    </w:p>
    <w:p w:rsidR="000C01FE" w:rsidRPr="00DC4E6C" w:rsidRDefault="000C01FE" w:rsidP="000C01FE">
      <w:pPr>
        <w:pStyle w:val="Style3"/>
        <w:widowControl/>
        <w:spacing w:line="240" w:lineRule="auto"/>
        <w:jc w:val="center"/>
        <w:rPr>
          <w:rStyle w:val="FontStyle23"/>
          <w:b/>
          <w:sz w:val="28"/>
        </w:rPr>
      </w:pPr>
      <w:r w:rsidRPr="00DC4E6C">
        <w:rPr>
          <w:rStyle w:val="FontStyle23"/>
          <w:b/>
          <w:sz w:val="28"/>
        </w:rPr>
        <w:t>об исправлении технической ошибки</w:t>
      </w:r>
    </w:p>
    <w:p w:rsidR="000C01FE" w:rsidRPr="00DC4E6C" w:rsidRDefault="000C01FE" w:rsidP="000C01FE">
      <w:pPr>
        <w:pStyle w:val="Style3"/>
        <w:widowControl/>
        <w:spacing w:line="240" w:lineRule="auto"/>
        <w:ind w:firstLine="0"/>
      </w:pPr>
    </w:p>
    <w:p w:rsidR="000C01FE" w:rsidRPr="00DC4E6C" w:rsidRDefault="000C01FE" w:rsidP="000C01FE">
      <w:pPr>
        <w:pStyle w:val="Style3"/>
        <w:widowControl/>
        <w:tabs>
          <w:tab w:val="right" w:leader="underscore" w:pos="9639"/>
        </w:tabs>
        <w:spacing w:line="240" w:lineRule="auto"/>
        <w:rPr>
          <w:rStyle w:val="FontStyle23"/>
        </w:rPr>
      </w:pPr>
      <w:r w:rsidRPr="00DC4E6C">
        <w:rPr>
          <w:rStyle w:val="FontStyle23"/>
          <w:sz w:val="28"/>
        </w:rPr>
        <w:t>В разрешении от_________20__г. №______________________на ввод в эксплуатацию объекта капитального строительства</w:t>
      </w:r>
      <w:r w:rsidRPr="00DC4E6C">
        <w:rPr>
          <w:rStyle w:val="FontStyle23"/>
        </w:rPr>
        <w:tab/>
      </w:r>
    </w:p>
    <w:p w:rsidR="000C01FE" w:rsidRPr="00DC4E6C" w:rsidRDefault="000C01FE" w:rsidP="000C01FE">
      <w:pPr>
        <w:pStyle w:val="Style16"/>
        <w:widowControl/>
        <w:tabs>
          <w:tab w:val="right" w:leader="underscore" w:pos="9639"/>
        </w:tabs>
        <w:spacing w:line="240" w:lineRule="auto"/>
        <w:ind w:left="6096" w:firstLine="0"/>
        <w:jc w:val="center"/>
        <w:rPr>
          <w:rStyle w:val="FontStyle23"/>
          <w:rFonts w:ascii="Times New Roman" w:hAnsi="Times New Roman"/>
        </w:rPr>
      </w:pPr>
      <w:r w:rsidRPr="00DC4E6C">
        <w:rPr>
          <w:rStyle w:val="FontStyle23"/>
          <w:rFonts w:ascii="Times New Roman" w:hAnsi="Times New Roman"/>
        </w:rPr>
        <w:t>(наименование объекта)</w:t>
      </w:r>
    </w:p>
    <w:p w:rsidR="000C01FE" w:rsidRPr="00DC4E6C" w:rsidRDefault="000C01FE" w:rsidP="000C01FE">
      <w:pPr>
        <w:pStyle w:val="Style3"/>
        <w:widowControl/>
        <w:tabs>
          <w:tab w:val="left" w:leader="underscore" w:pos="9639"/>
        </w:tabs>
        <w:spacing w:line="240" w:lineRule="auto"/>
        <w:ind w:firstLine="0"/>
        <w:rPr>
          <w:rStyle w:val="FontStyle23"/>
        </w:rPr>
      </w:pPr>
      <w:r w:rsidRPr="00DC4E6C">
        <w:rPr>
          <w:rStyle w:val="FontStyle23"/>
          <w:sz w:val="28"/>
        </w:rPr>
        <w:t>на земельном участке по адресу:</w:t>
      </w:r>
      <w:r w:rsidRPr="00DC4E6C">
        <w:rPr>
          <w:rStyle w:val="FontStyle23"/>
        </w:rPr>
        <w:tab/>
      </w:r>
    </w:p>
    <w:p w:rsidR="000C01FE" w:rsidRPr="00DC4E6C" w:rsidRDefault="000C01FE" w:rsidP="000C01FE">
      <w:pPr>
        <w:pStyle w:val="Style16"/>
        <w:widowControl/>
        <w:tabs>
          <w:tab w:val="right" w:leader="underscore" w:pos="9639"/>
        </w:tabs>
        <w:spacing w:line="240" w:lineRule="auto"/>
        <w:ind w:left="3969" w:firstLine="0"/>
        <w:jc w:val="center"/>
        <w:rPr>
          <w:rStyle w:val="FontStyle23"/>
          <w:rFonts w:ascii="Times New Roman" w:hAnsi="Times New Roman"/>
        </w:rPr>
      </w:pPr>
      <w:r w:rsidRPr="00DC4E6C">
        <w:rPr>
          <w:rStyle w:val="FontStyle23"/>
          <w:rFonts w:ascii="Times New Roman" w:hAnsi="Times New Roman"/>
        </w:rPr>
        <w:t>(город,  район,  улица,  номер участка)</w:t>
      </w:r>
    </w:p>
    <w:p w:rsidR="000C01FE" w:rsidRPr="00DC4E6C" w:rsidRDefault="000C01FE" w:rsidP="000C01FE">
      <w:pPr>
        <w:pStyle w:val="Style3"/>
        <w:widowControl/>
        <w:spacing w:line="240" w:lineRule="auto"/>
        <w:ind w:firstLine="0"/>
        <w:rPr>
          <w:sz w:val="28"/>
        </w:rPr>
      </w:pPr>
      <w:r w:rsidRPr="00DC4E6C">
        <w:rPr>
          <w:sz w:val="28"/>
        </w:rPr>
        <w:t>допущена техническая ошибка.</w:t>
      </w:r>
    </w:p>
    <w:p w:rsidR="000C01FE" w:rsidRPr="00DC4E6C" w:rsidRDefault="000C01FE" w:rsidP="000C01FE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Cs w:val="20"/>
        </w:rPr>
      </w:pPr>
      <w:r w:rsidRPr="00DC4E6C">
        <w:rPr>
          <w:rFonts w:ascii="Times New Roman" w:hAnsi="Times New Roman"/>
          <w:sz w:val="28"/>
          <w:szCs w:val="20"/>
        </w:rPr>
        <w:t xml:space="preserve">В </w:t>
      </w:r>
      <w:r w:rsidRPr="00DC4E6C">
        <w:rPr>
          <w:rStyle w:val="FontStyle23"/>
          <w:rFonts w:ascii="Times New Roman" w:hAnsi="Times New Roman"/>
          <w:sz w:val="28"/>
        </w:rPr>
        <w:t>разрешении</w:t>
      </w:r>
      <w:r w:rsidRPr="00DC4E6C">
        <w:rPr>
          <w:rFonts w:ascii="Times New Roman" w:hAnsi="Times New Roman"/>
          <w:sz w:val="28"/>
          <w:szCs w:val="20"/>
        </w:rPr>
        <w:t xml:space="preserve"> </w:t>
      </w:r>
      <w:r w:rsidRPr="00DC4E6C">
        <w:rPr>
          <w:rStyle w:val="FontStyle23"/>
          <w:rFonts w:ascii="Times New Roman" w:hAnsi="Times New Roman"/>
          <w:sz w:val="28"/>
        </w:rPr>
        <w:t xml:space="preserve">на ввод в эксплуатацию объекта капитального строительства </w:t>
      </w:r>
      <w:r w:rsidRPr="00DC4E6C">
        <w:rPr>
          <w:rFonts w:ascii="Times New Roman" w:hAnsi="Times New Roman"/>
          <w:sz w:val="28"/>
          <w:szCs w:val="20"/>
        </w:rPr>
        <w:t xml:space="preserve">внесена запись </w:t>
      </w:r>
      <w:r w:rsidRPr="00DC4E6C">
        <w:rPr>
          <w:rFonts w:ascii="Times New Roman" w:hAnsi="Times New Roman"/>
          <w:szCs w:val="20"/>
        </w:rPr>
        <w:t>_________________________________________________</w:t>
      </w:r>
    </w:p>
    <w:p w:rsidR="000C01FE" w:rsidRPr="00DC4E6C" w:rsidRDefault="000C01FE" w:rsidP="000C01FE">
      <w:pPr>
        <w:pStyle w:val="Style3"/>
        <w:widowControl/>
        <w:spacing w:line="240" w:lineRule="auto"/>
        <w:ind w:firstLine="3544"/>
        <w:jc w:val="center"/>
        <w:rPr>
          <w:rStyle w:val="FontStyle23"/>
        </w:rPr>
      </w:pPr>
      <w:r w:rsidRPr="00DC4E6C">
        <w:rPr>
          <w:rStyle w:val="FontStyle23"/>
        </w:rPr>
        <w:t>(вписать нужное)</w:t>
      </w:r>
    </w:p>
    <w:p w:rsidR="000C01FE" w:rsidRPr="00DC4E6C" w:rsidRDefault="000C01FE" w:rsidP="000C01FE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Cs w:val="20"/>
        </w:rPr>
      </w:pPr>
      <w:r w:rsidRPr="00DC4E6C">
        <w:rPr>
          <w:rFonts w:ascii="Times New Roman" w:hAnsi="Times New Roman"/>
          <w:sz w:val="28"/>
          <w:szCs w:val="20"/>
        </w:rPr>
        <w:t xml:space="preserve">В соответствии с </w:t>
      </w:r>
      <w:r w:rsidRPr="00DC4E6C">
        <w:rPr>
          <w:rFonts w:ascii="Times New Roman" w:hAnsi="Times New Roman"/>
          <w:szCs w:val="20"/>
        </w:rPr>
        <w:t>______________________________________________________</w:t>
      </w:r>
    </w:p>
    <w:p w:rsidR="000C01FE" w:rsidRPr="00DC4E6C" w:rsidRDefault="000C01FE" w:rsidP="000C01FE">
      <w:pPr>
        <w:pStyle w:val="Style3"/>
        <w:widowControl/>
        <w:spacing w:line="240" w:lineRule="auto"/>
        <w:ind w:firstLine="2835"/>
        <w:jc w:val="center"/>
        <w:rPr>
          <w:rStyle w:val="FontStyle23"/>
        </w:rPr>
      </w:pPr>
      <w:r w:rsidRPr="00DC4E6C">
        <w:rPr>
          <w:rStyle w:val="FontStyle23"/>
        </w:rPr>
        <w:t>(указать наименование и реквизиты документа)</w:t>
      </w:r>
    </w:p>
    <w:p w:rsidR="000C01FE" w:rsidRPr="00DC4E6C" w:rsidRDefault="000C01FE" w:rsidP="000C01FE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Cs w:val="20"/>
        </w:rPr>
      </w:pPr>
      <w:r w:rsidRPr="00DC4E6C">
        <w:rPr>
          <w:rFonts w:ascii="Times New Roman" w:hAnsi="Times New Roman"/>
          <w:sz w:val="28"/>
          <w:szCs w:val="20"/>
        </w:rPr>
        <w:t>правильная запись</w:t>
      </w:r>
      <w:r w:rsidRPr="00DC4E6C">
        <w:rPr>
          <w:rFonts w:ascii="Times New Roman" w:hAnsi="Times New Roman"/>
          <w:szCs w:val="20"/>
        </w:rPr>
        <w:t>_____________________________________________________________</w:t>
      </w:r>
    </w:p>
    <w:p w:rsidR="000C01FE" w:rsidRPr="00DC4E6C" w:rsidRDefault="000C01FE" w:rsidP="000C01FE">
      <w:pPr>
        <w:pStyle w:val="Style3"/>
        <w:widowControl/>
        <w:spacing w:line="240" w:lineRule="auto"/>
        <w:ind w:firstLine="2835"/>
        <w:jc w:val="center"/>
        <w:rPr>
          <w:rStyle w:val="FontStyle23"/>
        </w:rPr>
      </w:pPr>
      <w:r w:rsidRPr="00DC4E6C">
        <w:rPr>
          <w:rStyle w:val="FontStyle23"/>
        </w:rPr>
        <w:t>(вписать нужное)</w:t>
      </w:r>
    </w:p>
    <w:p w:rsidR="000C01FE" w:rsidRPr="00DC4E6C" w:rsidRDefault="000C01FE" w:rsidP="000C01FE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DC4E6C">
        <w:rPr>
          <w:rFonts w:ascii="Times New Roman" w:hAnsi="Times New Roman"/>
          <w:sz w:val="28"/>
          <w:szCs w:val="20"/>
        </w:rPr>
        <w:t>На основании изложенного прошу:</w:t>
      </w:r>
    </w:p>
    <w:p w:rsidR="000C01FE" w:rsidRPr="00DC4E6C" w:rsidRDefault="000C01FE" w:rsidP="000C01FE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DC4E6C">
        <w:rPr>
          <w:rFonts w:ascii="Times New Roman" w:hAnsi="Times New Roman"/>
          <w:sz w:val="28"/>
          <w:szCs w:val="20"/>
        </w:rPr>
        <w:t xml:space="preserve">1. Исправить техническую ошибку, допущенную в </w:t>
      </w:r>
      <w:r w:rsidRPr="00DC4E6C">
        <w:rPr>
          <w:rStyle w:val="FontStyle23"/>
          <w:rFonts w:ascii="Times New Roman" w:hAnsi="Times New Roman"/>
          <w:sz w:val="28"/>
        </w:rPr>
        <w:t>разрешении</w:t>
      </w:r>
      <w:r w:rsidRPr="00DC4E6C">
        <w:rPr>
          <w:rFonts w:ascii="Times New Roman" w:hAnsi="Times New Roman"/>
          <w:sz w:val="28"/>
          <w:szCs w:val="20"/>
        </w:rPr>
        <w:t xml:space="preserve"> </w:t>
      </w:r>
      <w:r w:rsidRPr="00DC4E6C">
        <w:rPr>
          <w:rStyle w:val="FontStyle23"/>
          <w:rFonts w:ascii="Times New Roman" w:hAnsi="Times New Roman"/>
          <w:sz w:val="28"/>
        </w:rPr>
        <w:t>на ввод в эксплуатацию объекта капитального строительства</w:t>
      </w:r>
      <w:r w:rsidRPr="00DC4E6C">
        <w:rPr>
          <w:sz w:val="28"/>
        </w:rPr>
        <w:t xml:space="preserve"> </w:t>
      </w:r>
      <w:r w:rsidRPr="00DC4E6C">
        <w:rPr>
          <w:rStyle w:val="FontStyle23"/>
          <w:rFonts w:ascii="Times New Roman" w:hAnsi="Times New Roman"/>
          <w:sz w:val="28"/>
        </w:rPr>
        <w:t>от_________20__г. №_______________________;</w:t>
      </w:r>
    </w:p>
    <w:p w:rsidR="000C01FE" w:rsidRPr="00DC4E6C" w:rsidRDefault="000C01FE" w:rsidP="000C01FE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DC4E6C">
        <w:rPr>
          <w:rFonts w:ascii="Times New Roman" w:hAnsi="Times New Roman"/>
          <w:sz w:val="28"/>
          <w:szCs w:val="20"/>
        </w:rPr>
        <w:t>2. Выдать исправленное</w:t>
      </w:r>
      <w:r w:rsidRPr="00DC4E6C">
        <w:rPr>
          <w:rStyle w:val="FontStyle23"/>
          <w:rFonts w:ascii="Times New Roman" w:hAnsi="Times New Roman"/>
          <w:sz w:val="28"/>
        </w:rPr>
        <w:t xml:space="preserve"> разрешение</w:t>
      </w:r>
      <w:r w:rsidRPr="00DC4E6C">
        <w:rPr>
          <w:rFonts w:ascii="Times New Roman" w:hAnsi="Times New Roman"/>
          <w:sz w:val="28"/>
          <w:szCs w:val="20"/>
        </w:rPr>
        <w:t xml:space="preserve"> </w:t>
      </w:r>
      <w:r w:rsidRPr="00DC4E6C">
        <w:rPr>
          <w:rStyle w:val="FontStyle23"/>
          <w:rFonts w:ascii="Times New Roman" w:hAnsi="Times New Roman"/>
          <w:sz w:val="28"/>
        </w:rPr>
        <w:t>на ввод в эксплуатацию вышеуказанного объекта капитального строительства.</w:t>
      </w:r>
    </w:p>
    <w:p w:rsidR="000C01FE" w:rsidRPr="00DC4E6C" w:rsidRDefault="000C01FE" w:rsidP="000C01FE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</w:p>
    <w:p w:rsidR="000C01FE" w:rsidRPr="00DC4E6C" w:rsidRDefault="000C01FE" w:rsidP="000C01FE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DC4E6C">
        <w:rPr>
          <w:rFonts w:ascii="Times New Roman" w:hAnsi="Times New Roman"/>
          <w:sz w:val="28"/>
          <w:szCs w:val="20"/>
        </w:rPr>
        <w:t>Документы, предоставленные для исправления технической ошибки, и сведения, указанные в заявлении, достоверны.</w:t>
      </w:r>
    </w:p>
    <w:p w:rsidR="000C01FE" w:rsidRPr="00DC4E6C" w:rsidRDefault="000C01FE" w:rsidP="000C01FE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DC4E6C">
        <w:rPr>
          <w:rFonts w:ascii="Times New Roman" w:hAnsi="Times New Roman"/>
          <w:sz w:val="28"/>
          <w:szCs w:val="20"/>
        </w:rPr>
        <w:t>Расписку о принятии документов для исправления технической ошибки получил.</w:t>
      </w:r>
    </w:p>
    <w:p w:rsidR="000C01FE" w:rsidRPr="00DC4E6C" w:rsidRDefault="000C01FE" w:rsidP="000C01FE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8"/>
          <w:szCs w:val="20"/>
        </w:rPr>
      </w:pPr>
    </w:p>
    <w:p w:rsidR="000C01FE" w:rsidRPr="00DC4E6C" w:rsidRDefault="000C01FE" w:rsidP="000C01FE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0"/>
          <w:szCs w:val="20"/>
        </w:rPr>
      </w:pPr>
      <w:r w:rsidRPr="00DC4E6C">
        <w:rPr>
          <w:rFonts w:ascii="Times New Roman" w:hAnsi="Times New Roman"/>
          <w:sz w:val="20"/>
          <w:szCs w:val="20"/>
        </w:rPr>
        <w:t>_____________________                             __________________                         ______________________________</w:t>
      </w:r>
    </w:p>
    <w:p w:rsidR="000C01FE" w:rsidRPr="00DC4E6C" w:rsidRDefault="000C01FE" w:rsidP="000C01FE">
      <w:pPr>
        <w:pStyle w:val="Style11"/>
        <w:widowControl/>
        <w:tabs>
          <w:tab w:val="left" w:pos="3710"/>
          <w:tab w:val="left" w:pos="6350"/>
        </w:tabs>
        <w:spacing w:before="14" w:line="240" w:lineRule="auto"/>
        <w:ind w:firstLine="0"/>
        <w:jc w:val="both"/>
        <w:rPr>
          <w:rStyle w:val="FontStyle23"/>
          <w:rFonts w:ascii="Times New Roman" w:hAnsi="Times New Roman"/>
          <w:szCs w:val="14"/>
        </w:rPr>
      </w:pPr>
      <w:r w:rsidRPr="00DC4E6C">
        <w:rPr>
          <w:rStyle w:val="FontStyle23"/>
          <w:rFonts w:ascii="Times New Roman" w:hAnsi="Times New Roman"/>
          <w:szCs w:val="14"/>
        </w:rPr>
        <w:t xml:space="preserve">             (должность)</w:t>
      </w:r>
      <w:r w:rsidRPr="00DC4E6C">
        <w:rPr>
          <w:rStyle w:val="FontStyle23"/>
          <w:rFonts w:ascii="Times New Roman" w:hAnsi="Times New Roman"/>
          <w:sz w:val="14"/>
          <w:szCs w:val="14"/>
        </w:rPr>
        <w:tab/>
      </w:r>
      <w:r w:rsidRPr="00DC4E6C">
        <w:rPr>
          <w:rStyle w:val="FontStyle23"/>
          <w:rFonts w:ascii="Times New Roman" w:hAnsi="Times New Roman"/>
          <w:szCs w:val="14"/>
        </w:rPr>
        <w:t xml:space="preserve">           (подпись)</w:t>
      </w:r>
      <w:r w:rsidRPr="00DC4E6C">
        <w:rPr>
          <w:rStyle w:val="FontStyle23"/>
          <w:rFonts w:ascii="Times New Roman" w:hAnsi="Times New Roman"/>
          <w:sz w:val="14"/>
          <w:szCs w:val="14"/>
        </w:rPr>
        <w:tab/>
      </w:r>
      <w:r w:rsidRPr="00DC4E6C">
        <w:rPr>
          <w:rStyle w:val="FontStyle23"/>
          <w:rFonts w:ascii="Times New Roman" w:hAnsi="Times New Roman"/>
          <w:szCs w:val="14"/>
        </w:rPr>
        <w:t xml:space="preserve">                                    (Ф.И.О.)</w:t>
      </w:r>
    </w:p>
    <w:p w:rsidR="000C01FE" w:rsidRPr="00DC4E6C" w:rsidRDefault="000C01FE" w:rsidP="000C01FE">
      <w:pPr>
        <w:pStyle w:val="Style11"/>
        <w:widowControl/>
        <w:tabs>
          <w:tab w:val="left" w:pos="3710"/>
          <w:tab w:val="left" w:pos="6350"/>
        </w:tabs>
        <w:spacing w:line="240" w:lineRule="auto"/>
        <w:ind w:firstLine="0"/>
        <w:jc w:val="both"/>
        <w:rPr>
          <w:rStyle w:val="FontStyle23"/>
          <w:rFonts w:ascii="Times New Roman" w:hAnsi="Times New Roman"/>
        </w:rPr>
      </w:pPr>
      <w:r w:rsidRPr="00DC4E6C">
        <w:rPr>
          <w:rStyle w:val="FontStyle23"/>
          <w:rFonts w:ascii="Times New Roman" w:hAnsi="Times New Roman"/>
          <w:sz w:val="28"/>
        </w:rPr>
        <w:lastRenderedPageBreak/>
        <w:t>«___»______________20_____г.</w:t>
      </w:r>
      <w:r w:rsidRPr="00DC4E6C">
        <w:rPr>
          <w:rStyle w:val="FontStyle23"/>
          <w:rFonts w:ascii="Times New Roman" w:hAnsi="Times New Roman"/>
        </w:rPr>
        <w:t xml:space="preserve">                               </w:t>
      </w:r>
      <w:bookmarkStart w:id="0" w:name="_GoBack"/>
      <w:bookmarkEnd w:id="0"/>
      <w:r w:rsidRPr="00DC4E6C">
        <w:rPr>
          <w:rStyle w:val="FontStyle23"/>
          <w:rFonts w:ascii="Times New Roman" w:hAnsi="Times New Roman"/>
        </w:rPr>
        <w:t xml:space="preserve">                    М.П.</w:t>
      </w:r>
    </w:p>
    <w:p w:rsidR="000C01FE" w:rsidRPr="00DC4E6C" w:rsidRDefault="000C01FE" w:rsidP="000C01FE">
      <w:pPr>
        <w:pStyle w:val="Style11"/>
        <w:widowControl/>
        <w:tabs>
          <w:tab w:val="left" w:pos="3710"/>
          <w:tab w:val="left" w:pos="6350"/>
        </w:tabs>
        <w:spacing w:line="240" w:lineRule="auto"/>
        <w:ind w:firstLine="0"/>
        <w:jc w:val="both"/>
        <w:rPr>
          <w:sz w:val="28"/>
          <w:szCs w:val="28"/>
          <w:lang w:eastAsia="en-US"/>
        </w:rPr>
        <w:sectPr w:rsidR="000C01FE" w:rsidRPr="00DC4E6C" w:rsidSect="00491DE4">
          <w:pgSz w:w="11906" w:h="16838" w:code="9"/>
          <w:pgMar w:top="709" w:right="1134" w:bottom="567" w:left="1134" w:header="708" w:footer="708" w:gutter="0"/>
          <w:cols w:space="708"/>
          <w:docGrid w:linePitch="360"/>
        </w:sectPr>
      </w:pPr>
    </w:p>
    <w:p w:rsidR="000C01FE" w:rsidRPr="00DC4E6C" w:rsidRDefault="000C01FE" w:rsidP="000C01FE">
      <w:pPr>
        <w:ind w:left="5103"/>
        <w:rPr>
          <w:spacing w:val="-6"/>
          <w:szCs w:val="24"/>
        </w:rPr>
      </w:pPr>
      <w:r w:rsidRPr="00DC4E6C">
        <w:rPr>
          <w:spacing w:val="-6"/>
          <w:szCs w:val="24"/>
        </w:rPr>
        <w:lastRenderedPageBreak/>
        <w:t>Приложение № 6</w:t>
      </w:r>
    </w:p>
    <w:p w:rsidR="000C01FE" w:rsidRPr="00DC4E6C" w:rsidRDefault="000C01FE" w:rsidP="000C01FE">
      <w:pPr>
        <w:autoSpaceDE w:val="0"/>
        <w:autoSpaceDN w:val="0"/>
        <w:ind w:left="5103"/>
        <w:rPr>
          <w:rFonts w:cs="Courier New"/>
          <w:szCs w:val="24"/>
        </w:rPr>
      </w:pPr>
      <w:r w:rsidRPr="00DC4E6C">
        <w:rPr>
          <w:rFonts w:cs="Courier New"/>
          <w:szCs w:val="24"/>
        </w:rPr>
        <w:t>к Административному регламенту</w:t>
      </w:r>
    </w:p>
    <w:p w:rsidR="000C01FE" w:rsidRPr="00DC4E6C" w:rsidRDefault="000C01FE" w:rsidP="000C01FE">
      <w:pPr>
        <w:autoSpaceDE w:val="0"/>
        <w:autoSpaceDN w:val="0"/>
        <w:ind w:left="5103"/>
        <w:rPr>
          <w:rFonts w:cs="Courier New"/>
          <w:szCs w:val="24"/>
        </w:rPr>
      </w:pPr>
      <w:r w:rsidRPr="00DC4E6C">
        <w:rPr>
          <w:rFonts w:cs="Courier New"/>
          <w:szCs w:val="24"/>
        </w:rPr>
        <w:t>Министерства строительства, архитектуры</w:t>
      </w:r>
    </w:p>
    <w:p w:rsidR="000C01FE" w:rsidRDefault="000C01FE" w:rsidP="000C01FE">
      <w:pPr>
        <w:autoSpaceDE w:val="0"/>
        <w:autoSpaceDN w:val="0"/>
        <w:ind w:left="5103"/>
        <w:rPr>
          <w:rFonts w:cs="Courier New"/>
          <w:szCs w:val="24"/>
        </w:rPr>
      </w:pPr>
      <w:r w:rsidRPr="00DC4E6C">
        <w:rPr>
          <w:rFonts w:cs="Courier New"/>
          <w:szCs w:val="24"/>
        </w:rPr>
        <w:t>и жилищно-коммунального хозяйства Республики Татарстан по предоставлению государственной услуги по выдаче разрешений  на ввод в эксплуатацию объектов капитального строительства</w:t>
      </w:r>
    </w:p>
    <w:p w:rsidR="000C01FE" w:rsidRPr="00984E17" w:rsidRDefault="000C01FE" w:rsidP="000C01FE">
      <w:pPr>
        <w:ind w:left="5103"/>
        <w:jc w:val="left"/>
      </w:pPr>
      <w:r w:rsidRPr="00984E17">
        <w:t>(в редакции приказа Министерства</w:t>
      </w:r>
    </w:p>
    <w:p w:rsidR="000C01FE" w:rsidRPr="00984E17" w:rsidRDefault="000C01FE" w:rsidP="000C01FE">
      <w:pPr>
        <w:ind w:left="5103"/>
        <w:jc w:val="left"/>
      </w:pPr>
      <w:r w:rsidRPr="00984E17">
        <w:t>строительства, архитектуры и жилищно-коммунального хозяйства Республики Татарстан</w:t>
      </w:r>
    </w:p>
    <w:p w:rsidR="000C01FE" w:rsidRPr="00DE48F2" w:rsidRDefault="000C01FE" w:rsidP="000C01FE">
      <w:pPr>
        <w:ind w:left="5103"/>
        <w:jc w:val="left"/>
        <w:rPr>
          <w:noProof/>
        </w:rPr>
      </w:pPr>
      <w:r w:rsidRPr="00984E17">
        <w:t>от «__»____2017 г. №____)</w:t>
      </w:r>
    </w:p>
    <w:p w:rsidR="000C01FE" w:rsidRPr="00DC4E6C" w:rsidRDefault="000C01FE" w:rsidP="000C01FE">
      <w:pPr>
        <w:autoSpaceDE w:val="0"/>
        <w:autoSpaceDN w:val="0"/>
        <w:ind w:left="5103"/>
        <w:rPr>
          <w:b/>
          <w:bCs/>
          <w:szCs w:val="24"/>
        </w:rPr>
      </w:pPr>
    </w:p>
    <w:p w:rsidR="000C01FE" w:rsidRPr="00DC4E6C" w:rsidRDefault="000C01FE" w:rsidP="000C01FE">
      <w:pPr>
        <w:jc w:val="center"/>
        <w:rPr>
          <w:sz w:val="28"/>
          <w:szCs w:val="28"/>
        </w:rPr>
      </w:pPr>
    </w:p>
    <w:p w:rsidR="000C01FE" w:rsidRPr="00DC4E6C" w:rsidRDefault="000C01FE" w:rsidP="000C01FE">
      <w:pPr>
        <w:jc w:val="center"/>
        <w:rPr>
          <w:sz w:val="28"/>
          <w:szCs w:val="28"/>
        </w:rPr>
      </w:pPr>
    </w:p>
    <w:p w:rsidR="000C01FE" w:rsidRPr="00DC4E6C" w:rsidRDefault="000C01FE" w:rsidP="000C01FE">
      <w:pPr>
        <w:jc w:val="center"/>
        <w:rPr>
          <w:b/>
          <w:sz w:val="28"/>
          <w:szCs w:val="28"/>
        </w:rPr>
      </w:pPr>
      <w:r w:rsidRPr="00DC4E6C">
        <w:rPr>
          <w:b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исполнения.</w:t>
      </w:r>
    </w:p>
    <w:p w:rsidR="000C01FE" w:rsidRPr="00DC4E6C" w:rsidRDefault="000C01FE" w:rsidP="000C01FE">
      <w:pPr>
        <w:rPr>
          <w:sz w:val="28"/>
          <w:szCs w:val="28"/>
        </w:rPr>
      </w:pPr>
    </w:p>
    <w:p w:rsidR="000C01FE" w:rsidRPr="00DC4E6C" w:rsidRDefault="000C01FE" w:rsidP="000C01FE">
      <w:pPr>
        <w:spacing w:after="240"/>
        <w:jc w:val="center"/>
        <w:rPr>
          <w:b/>
          <w:sz w:val="28"/>
          <w:szCs w:val="28"/>
        </w:rPr>
      </w:pPr>
      <w:r w:rsidRPr="00DC4E6C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32"/>
        <w:gridCol w:w="4027"/>
      </w:tblGrid>
      <w:tr w:rsidR="000C01FE" w:rsidRPr="00DC4E6C" w:rsidTr="00EF49AA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FE" w:rsidRPr="00DC4E6C" w:rsidRDefault="000C01FE" w:rsidP="00EF49AA">
            <w:pPr>
              <w:suppressAutoHyphens/>
              <w:jc w:val="center"/>
              <w:rPr>
                <w:sz w:val="28"/>
                <w:szCs w:val="28"/>
              </w:rPr>
            </w:pPr>
            <w:r w:rsidRPr="00DC4E6C">
              <w:rPr>
                <w:sz w:val="28"/>
                <w:szCs w:val="28"/>
              </w:rPr>
              <w:t>Должность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FE" w:rsidRPr="00DC4E6C" w:rsidRDefault="000C01FE" w:rsidP="00EF49AA">
            <w:pPr>
              <w:suppressAutoHyphens/>
              <w:jc w:val="center"/>
              <w:rPr>
                <w:sz w:val="28"/>
                <w:szCs w:val="28"/>
              </w:rPr>
            </w:pPr>
            <w:r w:rsidRPr="00DC4E6C">
              <w:rPr>
                <w:sz w:val="28"/>
                <w:szCs w:val="28"/>
              </w:rPr>
              <w:t>Телефон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FE" w:rsidRPr="00DC4E6C" w:rsidRDefault="000C01FE" w:rsidP="00EF49AA">
            <w:pPr>
              <w:suppressAutoHyphens/>
              <w:jc w:val="center"/>
              <w:rPr>
                <w:sz w:val="28"/>
                <w:szCs w:val="28"/>
              </w:rPr>
            </w:pPr>
            <w:r w:rsidRPr="00DC4E6C">
              <w:rPr>
                <w:sz w:val="28"/>
                <w:szCs w:val="28"/>
              </w:rPr>
              <w:t>Электронный адрес</w:t>
            </w:r>
          </w:p>
        </w:tc>
      </w:tr>
      <w:tr w:rsidR="000C01FE" w:rsidRPr="00DC4E6C" w:rsidTr="00EF49A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FE" w:rsidRPr="00DC4E6C" w:rsidRDefault="000C01FE" w:rsidP="00EF49AA">
            <w:pPr>
              <w:suppressAutoHyphens/>
              <w:rPr>
                <w:sz w:val="28"/>
                <w:szCs w:val="28"/>
              </w:rPr>
            </w:pPr>
            <w:r w:rsidRPr="00DC4E6C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FE" w:rsidRPr="00DC4E6C" w:rsidRDefault="000C01FE" w:rsidP="00EF49AA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C4E6C">
              <w:rPr>
                <w:b/>
                <w:sz w:val="28"/>
                <w:szCs w:val="28"/>
              </w:rPr>
              <w:t>231-14-03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FE" w:rsidRPr="00DC4E6C" w:rsidRDefault="000C01FE" w:rsidP="00EF49AA">
            <w:pPr>
              <w:rPr>
                <w:rStyle w:val="ab"/>
                <w:color w:val="00B050"/>
                <w:sz w:val="28"/>
                <w:szCs w:val="28"/>
              </w:rPr>
            </w:pPr>
            <w:r w:rsidRPr="00DC4E6C">
              <w:rPr>
                <w:rStyle w:val="ab"/>
                <w:color w:val="00B050"/>
                <w:sz w:val="28"/>
                <w:szCs w:val="28"/>
              </w:rPr>
              <w:t>Aleksey.Frolov@tatar.ru</w:t>
            </w:r>
          </w:p>
        </w:tc>
      </w:tr>
      <w:tr w:rsidR="000C01FE" w:rsidRPr="00DC4E6C" w:rsidTr="00EF49A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FE" w:rsidRPr="00DC4E6C" w:rsidRDefault="000C01FE" w:rsidP="00EF49AA">
            <w:pPr>
              <w:suppressAutoHyphens/>
              <w:rPr>
                <w:sz w:val="28"/>
                <w:szCs w:val="28"/>
              </w:rPr>
            </w:pPr>
            <w:r w:rsidRPr="00DC4E6C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FE" w:rsidRPr="00DC4E6C" w:rsidRDefault="000C01FE" w:rsidP="00EF49AA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C4E6C">
              <w:rPr>
                <w:b/>
                <w:sz w:val="28"/>
                <w:szCs w:val="28"/>
              </w:rPr>
              <w:t>231-14-05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FE" w:rsidRPr="00DC4E6C" w:rsidRDefault="000C01FE" w:rsidP="00EF49AA">
            <w:pPr>
              <w:rPr>
                <w:rStyle w:val="ab"/>
                <w:color w:val="00B050"/>
                <w:sz w:val="28"/>
                <w:szCs w:val="28"/>
              </w:rPr>
            </w:pPr>
            <w:r w:rsidRPr="00DC4E6C">
              <w:rPr>
                <w:rStyle w:val="ab"/>
                <w:color w:val="00B050"/>
                <w:sz w:val="28"/>
                <w:szCs w:val="28"/>
              </w:rPr>
              <w:t>Ilshat.Gimaev@tatar.ru</w:t>
            </w:r>
          </w:p>
        </w:tc>
      </w:tr>
      <w:tr w:rsidR="000C01FE" w:rsidRPr="00DC4E6C" w:rsidTr="00EF49A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FE" w:rsidRPr="00DC4E6C" w:rsidRDefault="000C01FE" w:rsidP="00EF49AA">
            <w:pPr>
              <w:suppressAutoHyphens/>
              <w:rPr>
                <w:sz w:val="28"/>
                <w:szCs w:val="28"/>
              </w:rPr>
            </w:pPr>
            <w:r w:rsidRPr="00DC4E6C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FE" w:rsidRPr="00DC4E6C" w:rsidRDefault="000C01FE" w:rsidP="00EF49AA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C4E6C">
              <w:rPr>
                <w:b/>
                <w:sz w:val="28"/>
                <w:szCs w:val="28"/>
              </w:rPr>
              <w:t>231-17-08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FE" w:rsidRPr="00DC4E6C" w:rsidRDefault="000C01FE" w:rsidP="00EF49AA">
            <w:pPr>
              <w:rPr>
                <w:rStyle w:val="ab"/>
                <w:color w:val="00B050"/>
                <w:sz w:val="28"/>
                <w:szCs w:val="28"/>
              </w:rPr>
            </w:pPr>
            <w:r w:rsidRPr="00DC4E6C">
              <w:rPr>
                <w:rStyle w:val="ab"/>
                <w:color w:val="00B050"/>
                <w:sz w:val="28"/>
                <w:szCs w:val="28"/>
              </w:rPr>
              <w:t>Dinar.Sagdatullin@tatar.ru</w:t>
            </w:r>
          </w:p>
        </w:tc>
      </w:tr>
      <w:tr w:rsidR="000C01FE" w:rsidRPr="00DC4E6C" w:rsidTr="00EF49A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FE" w:rsidRPr="00DC4E6C" w:rsidRDefault="000C01FE" w:rsidP="00EF49AA">
            <w:pPr>
              <w:suppressAutoHyphens/>
            </w:pPr>
            <w:r w:rsidRPr="00DC4E6C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FE" w:rsidRPr="00DC4E6C" w:rsidRDefault="000C01FE" w:rsidP="00EF49AA">
            <w:pPr>
              <w:suppressAutoHyphens/>
              <w:jc w:val="center"/>
              <w:rPr>
                <w:rStyle w:val="ab"/>
              </w:rPr>
            </w:pPr>
            <w:r w:rsidRPr="00DC4E6C">
              <w:rPr>
                <w:b/>
                <w:sz w:val="28"/>
                <w:szCs w:val="28"/>
              </w:rPr>
              <w:t>231-14-57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FE" w:rsidRPr="00DC4E6C" w:rsidRDefault="000C01FE" w:rsidP="00EF49AA">
            <w:pPr>
              <w:rPr>
                <w:rStyle w:val="ab"/>
                <w:color w:val="00B050"/>
                <w:sz w:val="28"/>
                <w:szCs w:val="28"/>
              </w:rPr>
            </w:pPr>
            <w:r w:rsidRPr="00DC4E6C">
              <w:rPr>
                <w:rStyle w:val="ab"/>
                <w:color w:val="00B050"/>
                <w:sz w:val="28"/>
                <w:szCs w:val="28"/>
              </w:rPr>
              <w:t>Dmitriy.Yasakov@tatar.ru</w:t>
            </w:r>
          </w:p>
        </w:tc>
      </w:tr>
    </w:tbl>
    <w:p w:rsidR="000C01FE" w:rsidRPr="00DC4E6C" w:rsidRDefault="000C01FE" w:rsidP="000C01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01FE" w:rsidRPr="00DC4E6C" w:rsidRDefault="000C01FE" w:rsidP="000C01FE">
      <w:pPr>
        <w:spacing w:after="240"/>
        <w:jc w:val="center"/>
        <w:rPr>
          <w:sz w:val="28"/>
          <w:szCs w:val="28"/>
        </w:rPr>
      </w:pPr>
      <w:r w:rsidRPr="00DC4E6C">
        <w:rPr>
          <w:sz w:val="28"/>
          <w:szCs w:val="28"/>
        </w:rPr>
        <w:t>Кабинет Министров Республики Татарстан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3969"/>
      </w:tblGrid>
      <w:tr w:rsidR="000C01FE" w:rsidRPr="00DC4E6C" w:rsidTr="00EF49AA">
        <w:trPr>
          <w:trHeight w:val="571"/>
        </w:trPr>
        <w:tc>
          <w:tcPr>
            <w:tcW w:w="4077" w:type="dxa"/>
            <w:shd w:val="clear" w:color="auto" w:fill="auto"/>
          </w:tcPr>
          <w:p w:rsidR="000C01FE" w:rsidRPr="00DC4E6C" w:rsidRDefault="000C01FE" w:rsidP="00EF49AA">
            <w:pPr>
              <w:jc w:val="center"/>
              <w:rPr>
                <w:bCs/>
                <w:sz w:val="28"/>
                <w:szCs w:val="28"/>
              </w:rPr>
            </w:pPr>
            <w:r w:rsidRPr="00DC4E6C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0C01FE" w:rsidRPr="00DC4E6C" w:rsidRDefault="000C01FE" w:rsidP="00EF49AA">
            <w:pPr>
              <w:jc w:val="center"/>
              <w:rPr>
                <w:bCs/>
                <w:sz w:val="28"/>
                <w:szCs w:val="28"/>
              </w:rPr>
            </w:pPr>
            <w:r w:rsidRPr="00DC4E6C">
              <w:rPr>
                <w:bCs/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shd w:val="clear" w:color="auto" w:fill="auto"/>
          </w:tcPr>
          <w:p w:rsidR="000C01FE" w:rsidRPr="00DC4E6C" w:rsidRDefault="000C01FE" w:rsidP="00EF49AA">
            <w:pPr>
              <w:jc w:val="center"/>
              <w:rPr>
                <w:bCs/>
                <w:sz w:val="28"/>
                <w:szCs w:val="28"/>
              </w:rPr>
            </w:pPr>
            <w:r w:rsidRPr="00DC4E6C">
              <w:rPr>
                <w:bCs/>
                <w:sz w:val="28"/>
                <w:szCs w:val="28"/>
              </w:rPr>
              <w:t>Электронный адрес</w:t>
            </w:r>
          </w:p>
        </w:tc>
      </w:tr>
      <w:tr w:rsidR="000C01FE" w:rsidRPr="00DC4E6C" w:rsidTr="00EF49AA">
        <w:tc>
          <w:tcPr>
            <w:tcW w:w="4077" w:type="dxa"/>
            <w:shd w:val="clear" w:color="auto" w:fill="auto"/>
          </w:tcPr>
          <w:p w:rsidR="000C01FE" w:rsidRPr="00DC4E6C" w:rsidRDefault="000C01FE" w:rsidP="00EF49AA">
            <w:pPr>
              <w:rPr>
                <w:b/>
                <w:bCs/>
                <w:sz w:val="28"/>
                <w:szCs w:val="28"/>
              </w:rPr>
            </w:pPr>
            <w:r w:rsidRPr="00DC4E6C">
              <w:rPr>
                <w:sz w:val="28"/>
                <w:szCs w:val="28"/>
              </w:rPr>
              <w:t>Начальник отдела по реализации инвестиционных программ в дорожном и строительном комплексах Управления строительства, транспорта, жилищно-коммунального и дорожного хозяйств</w:t>
            </w:r>
          </w:p>
        </w:tc>
        <w:tc>
          <w:tcPr>
            <w:tcW w:w="1843" w:type="dxa"/>
            <w:shd w:val="clear" w:color="auto" w:fill="auto"/>
          </w:tcPr>
          <w:p w:rsidR="000C01FE" w:rsidRPr="00DC4E6C" w:rsidRDefault="000C01FE" w:rsidP="00EF49AA">
            <w:pPr>
              <w:jc w:val="center"/>
              <w:rPr>
                <w:b/>
                <w:bCs/>
                <w:sz w:val="28"/>
                <w:szCs w:val="28"/>
              </w:rPr>
            </w:pPr>
            <w:r w:rsidRPr="00DC4E6C">
              <w:rPr>
                <w:b/>
                <w:bCs/>
                <w:sz w:val="28"/>
                <w:szCs w:val="28"/>
              </w:rPr>
              <w:t>264-77-24</w:t>
            </w:r>
          </w:p>
        </w:tc>
        <w:tc>
          <w:tcPr>
            <w:tcW w:w="3969" w:type="dxa"/>
            <w:shd w:val="clear" w:color="auto" w:fill="auto"/>
          </w:tcPr>
          <w:p w:rsidR="000C01FE" w:rsidRPr="00DC4E6C" w:rsidRDefault="000C01FE" w:rsidP="00EF49AA">
            <w:pPr>
              <w:rPr>
                <w:b/>
                <w:bCs/>
                <w:color w:val="00B050"/>
                <w:sz w:val="28"/>
                <w:szCs w:val="28"/>
              </w:rPr>
            </w:pPr>
            <w:hyperlink r:id="rId28" w:history="1">
              <w:r w:rsidRPr="00DC4E6C">
                <w:rPr>
                  <w:rStyle w:val="ab"/>
                  <w:color w:val="00B050"/>
                  <w:sz w:val="28"/>
                  <w:szCs w:val="28"/>
                </w:rPr>
                <w:t>Yuriy.Azin@tatar.ru</w:t>
              </w:r>
            </w:hyperlink>
          </w:p>
        </w:tc>
      </w:tr>
    </w:tbl>
    <w:p w:rsidR="000C01FE" w:rsidRPr="00DC4E6C" w:rsidRDefault="000C01FE" w:rsidP="000C01FE">
      <w:pPr>
        <w:pStyle w:val="Style11"/>
        <w:widowControl/>
        <w:tabs>
          <w:tab w:val="left" w:pos="3710"/>
          <w:tab w:val="left" w:pos="6350"/>
        </w:tabs>
        <w:spacing w:line="240" w:lineRule="auto"/>
        <w:ind w:firstLine="0"/>
        <w:jc w:val="both"/>
        <w:rPr>
          <w:sz w:val="28"/>
          <w:szCs w:val="28"/>
          <w:lang w:eastAsia="en-US"/>
        </w:rPr>
      </w:pPr>
    </w:p>
    <w:p w:rsidR="000C01FE" w:rsidRPr="00DE48F2" w:rsidRDefault="000C01FE" w:rsidP="000E3803">
      <w:pPr>
        <w:jc w:val="center"/>
      </w:pPr>
    </w:p>
    <w:sectPr w:rsidR="000C01FE" w:rsidRPr="00DE48F2" w:rsidSect="000E3803">
      <w:pgSz w:w="11907" w:h="16840" w:code="9"/>
      <w:pgMar w:top="1134" w:right="992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61" w:rsidRDefault="009F1661" w:rsidP="000E3803">
      <w:r>
        <w:separator/>
      </w:r>
    </w:p>
  </w:endnote>
  <w:endnote w:type="continuationSeparator" w:id="0">
    <w:p w:rsidR="009F1661" w:rsidRDefault="009F1661" w:rsidP="000E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61" w:rsidRDefault="009F1661" w:rsidP="000E3803">
      <w:r>
        <w:separator/>
      </w:r>
    </w:p>
  </w:footnote>
  <w:footnote w:type="continuationSeparator" w:id="0">
    <w:p w:rsidR="009F1661" w:rsidRDefault="009F1661" w:rsidP="000E3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FE" w:rsidRDefault="000C01FE" w:rsidP="00F3376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FE" w:rsidRPr="00F33767" w:rsidRDefault="000C01FE" w:rsidP="00F337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3CE"/>
    <w:multiLevelType w:val="multilevel"/>
    <w:tmpl w:val="AB9E7D88"/>
    <w:lvl w:ilvl="0">
      <w:start w:val="4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EC7C88"/>
    <w:multiLevelType w:val="multilevel"/>
    <w:tmpl w:val="B232B002"/>
    <w:lvl w:ilvl="0">
      <w:start w:val="3"/>
      <w:numFmt w:val="decimal"/>
      <w:lvlText w:val="%1."/>
      <w:lvlJc w:val="left"/>
      <w:pPr>
        <w:ind w:left="932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">
    <w:nsid w:val="49DC52CD"/>
    <w:multiLevelType w:val="hybridMultilevel"/>
    <w:tmpl w:val="C868C08C"/>
    <w:lvl w:ilvl="0" w:tplc="9A5EA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7A1E37"/>
    <w:multiLevelType w:val="multilevel"/>
    <w:tmpl w:val="B94C15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32357"/>
    <w:rsid w:val="000341F9"/>
    <w:rsid w:val="00040A79"/>
    <w:rsid w:val="000463B2"/>
    <w:rsid w:val="00047B73"/>
    <w:rsid w:val="0006519E"/>
    <w:rsid w:val="00087C0C"/>
    <w:rsid w:val="000B5082"/>
    <w:rsid w:val="000C01FE"/>
    <w:rsid w:val="000E3803"/>
    <w:rsid w:val="000F3060"/>
    <w:rsid w:val="000F5968"/>
    <w:rsid w:val="00105933"/>
    <w:rsid w:val="00146BB9"/>
    <w:rsid w:val="001A3127"/>
    <w:rsid w:val="001D53A7"/>
    <w:rsid w:val="002A45C9"/>
    <w:rsid w:val="002F010E"/>
    <w:rsid w:val="00390999"/>
    <w:rsid w:val="003B28ED"/>
    <w:rsid w:val="003E0F3D"/>
    <w:rsid w:val="00431BF8"/>
    <w:rsid w:val="00446B8E"/>
    <w:rsid w:val="00464982"/>
    <w:rsid w:val="004B5932"/>
    <w:rsid w:val="00521B65"/>
    <w:rsid w:val="0060469A"/>
    <w:rsid w:val="00612B6A"/>
    <w:rsid w:val="0063476B"/>
    <w:rsid w:val="00650BF8"/>
    <w:rsid w:val="006700A4"/>
    <w:rsid w:val="00673D92"/>
    <w:rsid w:val="006E5949"/>
    <w:rsid w:val="00732853"/>
    <w:rsid w:val="007372DB"/>
    <w:rsid w:val="007A59B5"/>
    <w:rsid w:val="007D1F21"/>
    <w:rsid w:val="007D31A9"/>
    <w:rsid w:val="007F4DAF"/>
    <w:rsid w:val="0081600F"/>
    <w:rsid w:val="008402B3"/>
    <w:rsid w:val="00853A5F"/>
    <w:rsid w:val="00892649"/>
    <w:rsid w:val="0089326D"/>
    <w:rsid w:val="008A45F2"/>
    <w:rsid w:val="008F35E8"/>
    <w:rsid w:val="00905E7E"/>
    <w:rsid w:val="00967A6A"/>
    <w:rsid w:val="009A3CAA"/>
    <w:rsid w:val="009C7656"/>
    <w:rsid w:val="009F1661"/>
    <w:rsid w:val="00A42689"/>
    <w:rsid w:val="00A81A71"/>
    <w:rsid w:val="00AA37A5"/>
    <w:rsid w:val="00AB1BE1"/>
    <w:rsid w:val="00AB6D09"/>
    <w:rsid w:val="00AD0C15"/>
    <w:rsid w:val="00AD6509"/>
    <w:rsid w:val="00AD7CA8"/>
    <w:rsid w:val="00B07801"/>
    <w:rsid w:val="00B32204"/>
    <w:rsid w:val="00B70F5E"/>
    <w:rsid w:val="00B72436"/>
    <w:rsid w:val="00BE1BEB"/>
    <w:rsid w:val="00C469D7"/>
    <w:rsid w:val="00D359F2"/>
    <w:rsid w:val="00D37036"/>
    <w:rsid w:val="00D41127"/>
    <w:rsid w:val="00D501E6"/>
    <w:rsid w:val="00DA60CF"/>
    <w:rsid w:val="00DC70FE"/>
    <w:rsid w:val="00DD3865"/>
    <w:rsid w:val="00DD7167"/>
    <w:rsid w:val="00DE48F2"/>
    <w:rsid w:val="00DE7D41"/>
    <w:rsid w:val="00E22A77"/>
    <w:rsid w:val="00E379EB"/>
    <w:rsid w:val="00E514BC"/>
    <w:rsid w:val="00ED6358"/>
    <w:rsid w:val="00F066EF"/>
    <w:rsid w:val="00F84E6E"/>
    <w:rsid w:val="00F935BC"/>
    <w:rsid w:val="00FA0827"/>
    <w:rsid w:val="00F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082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87C0C"/>
    <w:pPr>
      <w:widowControl/>
      <w:spacing w:before="100" w:beforeAutospacing="1" w:after="100" w:afterAutospacing="1"/>
      <w:jc w:val="left"/>
    </w:pPr>
    <w:rPr>
      <w:szCs w:val="24"/>
    </w:rPr>
  </w:style>
  <w:style w:type="paragraph" w:styleId="a7">
    <w:name w:val="header"/>
    <w:basedOn w:val="a"/>
    <w:link w:val="a8"/>
    <w:uiPriority w:val="99"/>
    <w:unhideWhenUsed/>
    <w:rsid w:val="000E38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38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E38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380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rsid w:val="000E3803"/>
    <w:rPr>
      <w:color w:val="0000FF"/>
      <w:u w:val="single"/>
    </w:rPr>
  </w:style>
  <w:style w:type="character" w:customStyle="1" w:styleId="ac">
    <w:name w:val="Основной текст_"/>
    <w:link w:val="5"/>
    <w:rsid w:val="00673D9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c"/>
    <w:rsid w:val="00673D92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  <w:style w:type="paragraph" w:customStyle="1" w:styleId="ConsPlusTitle">
    <w:name w:val="ConsPlusTitle"/>
    <w:uiPriority w:val="99"/>
    <w:rsid w:val="000C01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C01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C01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0C01FE"/>
    <w:pPr>
      <w:autoSpaceDE w:val="0"/>
      <w:autoSpaceDN w:val="0"/>
      <w:adjustRightInd w:val="0"/>
      <w:spacing w:line="323" w:lineRule="exact"/>
      <w:ind w:firstLine="840"/>
    </w:pPr>
    <w:rPr>
      <w:szCs w:val="24"/>
    </w:rPr>
  </w:style>
  <w:style w:type="paragraph" w:customStyle="1" w:styleId="Style4">
    <w:name w:val="Style4"/>
    <w:basedOn w:val="a"/>
    <w:uiPriority w:val="99"/>
    <w:rsid w:val="000C01FE"/>
    <w:pPr>
      <w:autoSpaceDE w:val="0"/>
      <w:autoSpaceDN w:val="0"/>
      <w:adjustRightInd w:val="0"/>
      <w:spacing w:line="321" w:lineRule="exact"/>
      <w:ind w:firstLine="677"/>
    </w:pPr>
    <w:rPr>
      <w:szCs w:val="24"/>
    </w:rPr>
  </w:style>
  <w:style w:type="paragraph" w:customStyle="1" w:styleId="Style5">
    <w:name w:val="Style5"/>
    <w:basedOn w:val="a"/>
    <w:uiPriority w:val="99"/>
    <w:rsid w:val="000C01FE"/>
    <w:pPr>
      <w:autoSpaceDE w:val="0"/>
      <w:autoSpaceDN w:val="0"/>
      <w:adjustRightInd w:val="0"/>
      <w:spacing w:line="320" w:lineRule="exact"/>
      <w:ind w:firstLine="542"/>
    </w:pPr>
    <w:rPr>
      <w:szCs w:val="24"/>
    </w:rPr>
  </w:style>
  <w:style w:type="character" w:customStyle="1" w:styleId="FontStyle12">
    <w:name w:val="Font Style12"/>
    <w:rsid w:val="000C01F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0C01FE"/>
    <w:pPr>
      <w:autoSpaceDE w:val="0"/>
      <w:autoSpaceDN w:val="0"/>
      <w:adjustRightInd w:val="0"/>
      <w:jc w:val="left"/>
    </w:pPr>
    <w:rPr>
      <w:rFonts w:ascii="Arial" w:hAnsi="Arial"/>
      <w:szCs w:val="24"/>
    </w:rPr>
  </w:style>
  <w:style w:type="paragraph" w:customStyle="1" w:styleId="Style11">
    <w:name w:val="Style11"/>
    <w:basedOn w:val="a"/>
    <w:uiPriority w:val="99"/>
    <w:rsid w:val="000C01FE"/>
    <w:pPr>
      <w:autoSpaceDE w:val="0"/>
      <w:autoSpaceDN w:val="0"/>
      <w:adjustRightInd w:val="0"/>
      <w:spacing w:line="226" w:lineRule="exact"/>
      <w:ind w:firstLine="398"/>
      <w:jc w:val="left"/>
    </w:pPr>
    <w:rPr>
      <w:rFonts w:ascii="Arial" w:hAnsi="Arial"/>
      <w:szCs w:val="24"/>
    </w:rPr>
  </w:style>
  <w:style w:type="paragraph" w:customStyle="1" w:styleId="Style16">
    <w:name w:val="Style16"/>
    <w:basedOn w:val="a"/>
    <w:uiPriority w:val="99"/>
    <w:rsid w:val="000C01FE"/>
    <w:pPr>
      <w:autoSpaceDE w:val="0"/>
      <w:autoSpaceDN w:val="0"/>
      <w:adjustRightInd w:val="0"/>
      <w:spacing w:line="226" w:lineRule="exact"/>
      <w:ind w:firstLine="2333"/>
      <w:jc w:val="left"/>
    </w:pPr>
    <w:rPr>
      <w:rFonts w:ascii="Arial" w:hAnsi="Arial"/>
      <w:szCs w:val="24"/>
    </w:rPr>
  </w:style>
  <w:style w:type="character" w:customStyle="1" w:styleId="FontStyle23">
    <w:name w:val="Font Style23"/>
    <w:uiPriority w:val="99"/>
    <w:rsid w:val="000C01FE"/>
    <w:rPr>
      <w:rFonts w:ascii="Courier New" w:hAnsi="Courier New" w:cs="Courier New"/>
      <w:sz w:val="18"/>
      <w:szCs w:val="18"/>
    </w:rPr>
  </w:style>
  <w:style w:type="paragraph" w:customStyle="1" w:styleId="ad">
    <w:name w:val="Таблицы (моноширинный)"/>
    <w:basedOn w:val="a"/>
    <w:next w:val="a"/>
    <w:uiPriority w:val="99"/>
    <w:rsid w:val="000C01FE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11">
    <w:name w:val="Основной текст1"/>
    <w:rsid w:val="000C01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082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87C0C"/>
    <w:pPr>
      <w:widowControl/>
      <w:spacing w:before="100" w:beforeAutospacing="1" w:after="100" w:afterAutospacing="1"/>
      <w:jc w:val="left"/>
    </w:pPr>
    <w:rPr>
      <w:szCs w:val="24"/>
    </w:rPr>
  </w:style>
  <w:style w:type="paragraph" w:styleId="a7">
    <w:name w:val="header"/>
    <w:basedOn w:val="a"/>
    <w:link w:val="a8"/>
    <w:uiPriority w:val="99"/>
    <w:unhideWhenUsed/>
    <w:rsid w:val="000E38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38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E38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380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rsid w:val="000E3803"/>
    <w:rPr>
      <w:color w:val="0000FF"/>
      <w:u w:val="single"/>
    </w:rPr>
  </w:style>
  <w:style w:type="character" w:customStyle="1" w:styleId="ac">
    <w:name w:val="Основной текст_"/>
    <w:link w:val="5"/>
    <w:rsid w:val="00673D9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c"/>
    <w:rsid w:val="00673D92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  <w:style w:type="paragraph" w:customStyle="1" w:styleId="ConsPlusTitle">
    <w:name w:val="ConsPlusTitle"/>
    <w:uiPriority w:val="99"/>
    <w:rsid w:val="000C01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C01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C01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0C01FE"/>
    <w:pPr>
      <w:autoSpaceDE w:val="0"/>
      <w:autoSpaceDN w:val="0"/>
      <w:adjustRightInd w:val="0"/>
      <w:spacing w:line="323" w:lineRule="exact"/>
      <w:ind w:firstLine="840"/>
    </w:pPr>
    <w:rPr>
      <w:szCs w:val="24"/>
    </w:rPr>
  </w:style>
  <w:style w:type="paragraph" w:customStyle="1" w:styleId="Style4">
    <w:name w:val="Style4"/>
    <w:basedOn w:val="a"/>
    <w:uiPriority w:val="99"/>
    <w:rsid w:val="000C01FE"/>
    <w:pPr>
      <w:autoSpaceDE w:val="0"/>
      <w:autoSpaceDN w:val="0"/>
      <w:adjustRightInd w:val="0"/>
      <w:spacing w:line="321" w:lineRule="exact"/>
      <w:ind w:firstLine="677"/>
    </w:pPr>
    <w:rPr>
      <w:szCs w:val="24"/>
    </w:rPr>
  </w:style>
  <w:style w:type="paragraph" w:customStyle="1" w:styleId="Style5">
    <w:name w:val="Style5"/>
    <w:basedOn w:val="a"/>
    <w:uiPriority w:val="99"/>
    <w:rsid w:val="000C01FE"/>
    <w:pPr>
      <w:autoSpaceDE w:val="0"/>
      <w:autoSpaceDN w:val="0"/>
      <w:adjustRightInd w:val="0"/>
      <w:spacing w:line="320" w:lineRule="exact"/>
      <w:ind w:firstLine="542"/>
    </w:pPr>
    <w:rPr>
      <w:szCs w:val="24"/>
    </w:rPr>
  </w:style>
  <w:style w:type="character" w:customStyle="1" w:styleId="FontStyle12">
    <w:name w:val="Font Style12"/>
    <w:rsid w:val="000C01F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0C01FE"/>
    <w:pPr>
      <w:autoSpaceDE w:val="0"/>
      <w:autoSpaceDN w:val="0"/>
      <w:adjustRightInd w:val="0"/>
      <w:jc w:val="left"/>
    </w:pPr>
    <w:rPr>
      <w:rFonts w:ascii="Arial" w:hAnsi="Arial"/>
      <w:szCs w:val="24"/>
    </w:rPr>
  </w:style>
  <w:style w:type="paragraph" w:customStyle="1" w:styleId="Style11">
    <w:name w:val="Style11"/>
    <w:basedOn w:val="a"/>
    <w:uiPriority w:val="99"/>
    <w:rsid w:val="000C01FE"/>
    <w:pPr>
      <w:autoSpaceDE w:val="0"/>
      <w:autoSpaceDN w:val="0"/>
      <w:adjustRightInd w:val="0"/>
      <w:spacing w:line="226" w:lineRule="exact"/>
      <w:ind w:firstLine="398"/>
      <w:jc w:val="left"/>
    </w:pPr>
    <w:rPr>
      <w:rFonts w:ascii="Arial" w:hAnsi="Arial"/>
      <w:szCs w:val="24"/>
    </w:rPr>
  </w:style>
  <w:style w:type="paragraph" w:customStyle="1" w:styleId="Style16">
    <w:name w:val="Style16"/>
    <w:basedOn w:val="a"/>
    <w:uiPriority w:val="99"/>
    <w:rsid w:val="000C01FE"/>
    <w:pPr>
      <w:autoSpaceDE w:val="0"/>
      <w:autoSpaceDN w:val="0"/>
      <w:adjustRightInd w:val="0"/>
      <w:spacing w:line="226" w:lineRule="exact"/>
      <w:ind w:firstLine="2333"/>
      <w:jc w:val="left"/>
    </w:pPr>
    <w:rPr>
      <w:rFonts w:ascii="Arial" w:hAnsi="Arial"/>
      <w:szCs w:val="24"/>
    </w:rPr>
  </w:style>
  <w:style w:type="character" w:customStyle="1" w:styleId="FontStyle23">
    <w:name w:val="Font Style23"/>
    <w:uiPriority w:val="99"/>
    <w:rsid w:val="000C01FE"/>
    <w:rPr>
      <w:rFonts w:ascii="Courier New" w:hAnsi="Courier New" w:cs="Courier New"/>
      <w:sz w:val="18"/>
      <w:szCs w:val="18"/>
    </w:rPr>
  </w:style>
  <w:style w:type="paragraph" w:customStyle="1" w:styleId="ad">
    <w:name w:val="Таблицы (моноширинный)"/>
    <w:basedOn w:val="a"/>
    <w:next w:val="a"/>
    <w:uiPriority w:val="99"/>
    <w:rsid w:val="000C01FE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11">
    <w:name w:val="Основной текст1"/>
    <w:rsid w:val="000C01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nstroy.tatar.ru" TargetMode="External"/><Relationship Id="rId18" Type="http://schemas.openxmlformats.org/officeDocument/2006/relationships/hyperlink" Target="consultantplus://offline/ref=DDCF972E1D02EBC588230F8E3275AA22BBDB1533624F65C0414FA28A43607BA3C8B33BE32CC14E74RFy7G" TargetMode="External"/><Relationship Id="rId26" Type="http://schemas.openxmlformats.org/officeDocument/2006/relationships/hyperlink" Target="http://www.minstroy.tatar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E0998BB015DD22CEC1C805EA10DC2CC566417FFF5DD55922D8ECB8D26EF706393E657C43BC9BFF7p4SCO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sagkh@tatar.ru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8F2E03D54D52D37B6828831614B7560351C81FAAB087D5D25780BCB8974782741BD0AE44AD48B553f37F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" TargetMode="External"/><Relationship Id="rId20" Type="http://schemas.openxmlformats.org/officeDocument/2006/relationships/hyperlink" Target="consultantplus://offline/ref=2EDD34F01F700FAC360EBEF91B3A113148E374C4C5B69005D11340DE354BA7804E232DFCB86D249311QC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instroy.tatar.ru" TargetMode="External"/><Relationship Id="rId24" Type="http://schemas.openxmlformats.org/officeDocument/2006/relationships/hyperlink" Target="consultantplus://offline/ref=C9D606EAC682CB955E3B68A964D996653416FD3E6E83CC507DE923B4924DF6C97E52F5BB68A43997y45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consultantplus://offline/ref=6E0998BB015DD22CEC1C805EA10DC2CC566416FBF1DA55922D8ECB8D26EF706393E657C43BC8BAF5p4SCO" TargetMode="External"/><Relationship Id="rId28" Type="http://schemas.openxmlformats.org/officeDocument/2006/relationships/hyperlink" Target="mailto:Yuriy.Azin@tatar.ru" TargetMode="External"/><Relationship Id="rId10" Type="http://schemas.openxmlformats.org/officeDocument/2006/relationships/hyperlink" Target="mailto:Yuriy.Azin@tatar.ru" TargetMode="External"/><Relationship Id="rId19" Type="http://schemas.openxmlformats.org/officeDocument/2006/relationships/hyperlink" Target="consultantplus://offline/ref=67EB6FC665F5DEDBE9C124F264F33884A24680E535F567C74EAF5495AD1CB67D9C7751BDDBf5bE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uslugi.tatar.ru/" TargetMode="External"/><Relationship Id="rId22" Type="http://schemas.openxmlformats.org/officeDocument/2006/relationships/hyperlink" Target="consultantplus://offline/ref=6E0998BB015DD22CEC1C805EA10DC2CC566417FFF5DD55922D8ECB8D26EF706393E657C43BC9BFF7p4SDO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9914</Words>
  <Characters>56512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Залялова</cp:lastModifiedBy>
  <cp:revision>2</cp:revision>
  <cp:lastPrinted>2017-03-20T13:53:00Z</cp:lastPrinted>
  <dcterms:created xsi:type="dcterms:W3CDTF">2017-03-22T06:40:00Z</dcterms:created>
  <dcterms:modified xsi:type="dcterms:W3CDTF">2017-03-22T06:40:00Z</dcterms:modified>
</cp:coreProperties>
</file>