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6CB" w:rsidRDefault="008176CB">
      <w:pPr>
        <w:pStyle w:val="a3"/>
      </w:pPr>
    </w:p>
    <w:p w:rsidR="008176CB" w:rsidRDefault="008176CB">
      <w:pPr>
        <w:pStyle w:val="a3"/>
      </w:pPr>
    </w:p>
    <w:p w:rsidR="008176CB" w:rsidRDefault="008176CB">
      <w:pPr>
        <w:pStyle w:val="a3"/>
      </w:pPr>
    </w:p>
    <w:p w:rsidR="008176CB" w:rsidRDefault="008176CB">
      <w:pPr>
        <w:pStyle w:val="a3"/>
      </w:pPr>
    </w:p>
    <w:p w:rsidR="008176CB" w:rsidRDefault="00FE072B" w:rsidP="002F0B6F">
      <w:pPr>
        <w:pStyle w:val="1"/>
        <w:spacing w:line="288" w:lineRule="auto"/>
        <w:ind w:left="0" w:firstLine="970"/>
      </w:pPr>
      <w:r>
        <w:t xml:space="preserve">О внесении изменений в постановление Исполнительного комитета </w:t>
      </w:r>
      <w:proofErr w:type="spellStart"/>
      <w:r>
        <w:t>г.Казани</w:t>
      </w:r>
      <w:proofErr w:type="spellEnd"/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03.04.2017</w:t>
      </w:r>
      <w:r>
        <w:rPr>
          <w:spacing w:val="-7"/>
        </w:rPr>
        <w:t xml:space="preserve"> </w:t>
      </w:r>
      <w:r>
        <w:t>№961</w:t>
      </w:r>
      <w:r>
        <w:rPr>
          <w:spacing w:val="-7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rPr>
          <w:spacing w:val="-2"/>
        </w:rPr>
        <w:t>изъятия,</w:t>
      </w:r>
    </w:p>
    <w:p w:rsidR="008176CB" w:rsidRDefault="00FE072B" w:rsidP="002F0B6F">
      <w:pPr>
        <w:spacing w:line="288" w:lineRule="auto"/>
        <w:ind w:firstLine="9"/>
        <w:jc w:val="both"/>
        <w:rPr>
          <w:b/>
          <w:sz w:val="28"/>
        </w:rPr>
      </w:pPr>
      <w:r>
        <w:rPr>
          <w:b/>
          <w:sz w:val="28"/>
        </w:rPr>
        <w:t>хранения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изъятых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вещей,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явившихся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орудиями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совершения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 предметами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правонарушения</w:t>
      </w:r>
      <w:r w:rsidR="009E572B"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имеющих значение доказательств по делу об административном правонарушении»</w:t>
      </w:r>
    </w:p>
    <w:p w:rsidR="00272CB7" w:rsidRDefault="00272CB7" w:rsidP="002F0B6F">
      <w:pPr>
        <w:spacing w:line="288" w:lineRule="auto"/>
        <w:ind w:firstLine="9"/>
        <w:jc w:val="both"/>
        <w:rPr>
          <w:b/>
          <w:sz w:val="28"/>
        </w:rPr>
      </w:pPr>
    </w:p>
    <w:p w:rsidR="008176CB" w:rsidRDefault="00FE072B" w:rsidP="002F0B6F">
      <w:pPr>
        <w:pStyle w:val="a3"/>
        <w:spacing w:line="288" w:lineRule="auto"/>
        <w:ind w:firstLine="705"/>
        <w:jc w:val="both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 xml:space="preserve">с </w:t>
      </w:r>
      <w:hyperlink r:id="rId5">
        <w:r>
          <w:t>Гражданским</w:t>
        </w:r>
        <w:r>
          <w:rPr>
            <w:spacing w:val="40"/>
          </w:rPr>
          <w:t xml:space="preserve"> </w:t>
        </w:r>
        <w:r>
          <w:t>кодексом</w:t>
        </w:r>
      </w:hyperlink>
      <w:r>
        <w:t xml:space="preserve"> Российской</w:t>
      </w:r>
      <w:r>
        <w:rPr>
          <w:spacing w:val="40"/>
        </w:rPr>
        <w:t xml:space="preserve"> </w:t>
      </w:r>
      <w:r>
        <w:t>Федерации, федеральными законами</w:t>
      </w:r>
      <w:r>
        <w:rPr>
          <w:spacing w:val="-1"/>
        </w:rPr>
        <w:t xml:space="preserve"> </w:t>
      </w:r>
      <w:hyperlink r:id="rId6">
        <w:r>
          <w:t>от</w:t>
        </w:r>
        <w:r>
          <w:rPr>
            <w:spacing w:val="-2"/>
          </w:rPr>
          <w:t xml:space="preserve"> </w:t>
        </w:r>
        <w:r>
          <w:t>06.10.2003</w:t>
        </w:r>
        <w:r w:rsidR="001D2A02">
          <w:t>г.</w:t>
        </w:r>
        <w:r>
          <w:t xml:space="preserve"> №131-ФЗ</w:t>
        </w:r>
      </w:hyperlink>
      <w:r>
        <w:t xml:space="preserve"> «Об общих</w:t>
      </w:r>
      <w:r>
        <w:rPr>
          <w:spacing w:val="-5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организации местного самоупр</w:t>
      </w:r>
      <w:r w:rsidR="00BC6F44">
        <w:t>авления в Российской Федерации»</w:t>
      </w:r>
      <w:r w:rsidR="00732CDE">
        <w:t>,</w:t>
      </w:r>
      <w:r>
        <w:rPr>
          <w:spacing w:val="40"/>
        </w:rPr>
        <w:t xml:space="preserve"> </w:t>
      </w:r>
      <w:r w:rsidR="001D2A02">
        <w:t>от 20.03.2025г. №</w:t>
      </w:r>
      <w:r>
        <w:t xml:space="preserve">33-ФЗ «Об общих принципах организации местного самоуправления в единой системе публичной власти», </w:t>
      </w:r>
      <w:hyperlink r:id="rId7">
        <w:r>
          <w:t>от 28.12.2009</w:t>
        </w:r>
        <w:r w:rsidR="001D2A02">
          <w:t>г. №</w:t>
        </w:r>
        <w:r>
          <w:t>381-ФЗ</w:t>
        </w:r>
      </w:hyperlink>
      <w:r>
        <w:t xml:space="preserve"> «Об основах государственного регулирования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 w:rsidR="00BC6F44">
        <w:t>Федерации»</w:t>
      </w:r>
      <w:r w:rsidR="009E572B">
        <w:t>,</w:t>
      </w:r>
      <w:r w:rsidR="001D2A02">
        <w:t xml:space="preserve"> статьями</w:t>
      </w:r>
      <w:r>
        <w:rPr>
          <w:spacing w:val="40"/>
        </w:rPr>
        <w:t xml:space="preserve"> </w:t>
      </w:r>
      <w:r>
        <w:t>1.3.1, 27.10, 28.3</w:t>
      </w:r>
      <w:r w:rsidR="009E572B">
        <w:t xml:space="preserve"> Кодекса</w:t>
      </w:r>
      <w:r>
        <w:t xml:space="preserve"> Российской Федерации об административных правонарушениях, Кодексом Республики Татарстан</w:t>
      </w:r>
      <w:r>
        <w:rPr>
          <w:spacing w:val="40"/>
        </w:rPr>
        <w:t xml:space="preserve"> </w:t>
      </w:r>
      <w:r>
        <w:t>об административны</w:t>
      </w:r>
      <w:r w:rsidR="009E572B">
        <w:t xml:space="preserve">х правонарушениях от 19 декабря </w:t>
      </w:r>
      <w:r w:rsidR="001D2A02">
        <w:t>2006г. №</w:t>
      </w:r>
      <w:r>
        <w:t>80-ЗРТ,</w:t>
      </w:r>
      <w:r>
        <w:rPr>
          <w:spacing w:val="80"/>
        </w:rPr>
        <w:t xml:space="preserve"> </w:t>
      </w:r>
      <w:r>
        <w:t>Законом Республики Татарстан от 30.07.2010</w:t>
      </w:r>
      <w:r w:rsidR="001D2A02">
        <w:t>г. №</w:t>
      </w:r>
      <w:r>
        <w:t>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</w:t>
      </w:r>
      <w:r w:rsidR="009E572B">
        <w:t>нистративных правонарушениях», п</w:t>
      </w:r>
      <w:r>
        <w:t>остановлением Исполнительного комитета муниципального образования города</w:t>
      </w:r>
      <w:r w:rsidR="009E572B">
        <w:t xml:space="preserve"> Казани от 28 декабря </w:t>
      </w:r>
      <w:r w:rsidR="001D2A02">
        <w:t>2010г. №</w:t>
      </w:r>
      <w:r>
        <w:t>11717 «О перечне должностных лиц Исполнительного комитета г. Казани, уполномоченных составлять протоколы об административных</w:t>
      </w:r>
      <w:r>
        <w:rPr>
          <w:spacing w:val="40"/>
        </w:rPr>
        <w:t xml:space="preserve"> </w:t>
      </w:r>
      <w:r>
        <w:t>правонарушениях»,</w:t>
      </w:r>
      <w:r>
        <w:rPr>
          <w:spacing w:val="40"/>
        </w:rPr>
        <w:t xml:space="preserve"> </w:t>
      </w:r>
      <w:r>
        <w:t>руководствуясь</w:t>
      </w:r>
      <w:r>
        <w:rPr>
          <w:spacing w:val="-2"/>
        </w:rPr>
        <w:t xml:space="preserve"> </w:t>
      </w:r>
      <w:hyperlink r:id="rId8">
        <w:r>
          <w:t>Уставом</w:t>
        </w:r>
      </w:hyperlink>
      <w:r>
        <w:rPr>
          <w:spacing w:val="-1"/>
        </w:rPr>
        <w:t xml:space="preserve"> </w:t>
      </w:r>
      <w:r>
        <w:t xml:space="preserve">муниципального </w:t>
      </w:r>
      <w:r>
        <w:rPr>
          <w:color w:val="21272E"/>
        </w:rPr>
        <w:t>образования города Казани, в целях установления в органах местного самоуправления г. Казани единого порядка осуществления мероприятий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по привлечению к административной ответственности за нарушение требований организации уличной торговли и оказания услуг,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хранению и уничтожению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изъятых орудий (предметов) административного правонарушения,</w:t>
      </w:r>
      <w:r>
        <w:rPr>
          <w:color w:val="21272E"/>
          <w:spacing w:val="40"/>
        </w:rPr>
        <w:t xml:space="preserve"> </w:t>
      </w:r>
      <w:r>
        <w:rPr>
          <w:b/>
          <w:color w:val="21272E"/>
        </w:rPr>
        <w:t>постановляю</w:t>
      </w:r>
      <w:r>
        <w:rPr>
          <w:color w:val="21272E"/>
        </w:rPr>
        <w:t>:</w:t>
      </w:r>
    </w:p>
    <w:p w:rsidR="002F0B6F" w:rsidRPr="002F0B6F" w:rsidRDefault="00FE072B" w:rsidP="002F0B6F">
      <w:pPr>
        <w:pStyle w:val="a4"/>
        <w:numPr>
          <w:ilvl w:val="0"/>
          <w:numId w:val="7"/>
        </w:numPr>
        <w:tabs>
          <w:tab w:val="left" w:pos="736"/>
        </w:tabs>
        <w:spacing w:before="0" w:line="288" w:lineRule="auto"/>
        <w:ind w:left="0" w:firstLine="0"/>
        <w:jc w:val="both"/>
        <w:rPr>
          <w:sz w:val="28"/>
        </w:rPr>
        <w:sectPr w:rsidR="002F0B6F" w:rsidRPr="002F0B6F" w:rsidSect="00272CB7">
          <w:type w:val="continuous"/>
          <w:pgSz w:w="11910" w:h="16840"/>
          <w:pgMar w:top="851" w:right="567" w:bottom="1134" w:left="1134" w:header="720" w:footer="720" w:gutter="0"/>
          <w:cols w:space="720"/>
          <w:docGrid w:linePitch="299"/>
        </w:sectPr>
      </w:pPr>
      <w:r>
        <w:rPr>
          <w:color w:val="21272E"/>
          <w:sz w:val="28"/>
        </w:rPr>
        <w:t>Внести в</w:t>
      </w:r>
      <w:r>
        <w:rPr>
          <w:color w:val="21272E"/>
          <w:spacing w:val="-2"/>
          <w:sz w:val="28"/>
        </w:rPr>
        <w:t xml:space="preserve"> </w:t>
      </w:r>
      <w:r w:rsidR="001D2A02">
        <w:rPr>
          <w:sz w:val="28"/>
        </w:rPr>
        <w:t>п</w:t>
      </w:r>
      <w:r>
        <w:rPr>
          <w:sz w:val="28"/>
        </w:rPr>
        <w:t>остановление Исполнительного комитета муниципального</w:t>
      </w:r>
      <w:r w:rsidR="001D2A02">
        <w:rPr>
          <w:sz w:val="28"/>
        </w:rPr>
        <w:t xml:space="preserve"> образования города Казан</w:t>
      </w:r>
      <w:r w:rsidR="009E572B">
        <w:rPr>
          <w:sz w:val="28"/>
        </w:rPr>
        <w:t xml:space="preserve">и от 03 апреля </w:t>
      </w:r>
      <w:r w:rsidR="001D2A02">
        <w:rPr>
          <w:sz w:val="28"/>
        </w:rPr>
        <w:t>2017г. №</w:t>
      </w:r>
      <w:r>
        <w:rPr>
          <w:sz w:val="28"/>
        </w:rPr>
        <w:t>961 «Об утверждении 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порядке изъятия, хранения, выдачи и уничтожения изъятых орудий (предметов) административного правонарушения и документов, имеющих значение доказательств по делу</w:t>
      </w:r>
      <w:r>
        <w:rPr>
          <w:spacing w:val="-1"/>
          <w:sz w:val="28"/>
        </w:rPr>
        <w:t xml:space="preserve"> </w:t>
      </w:r>
      <w:r>
        <w:rPr>
          <w:sz w:val="28"/>
        </w:rPr>
        <w:t>об административном правонарушении»</w:t>
      </w:r>
      <w:r>
        <w:rPr>
          <w:spacing w:val="-1"/>
          <w:sz w:val="28"/>
        </w:rPr>
        <w:t xml:space="preserve"> </w:t>
      </w:r>
      <w:r>
        <w:rPr>
          <w:color w:val="21272E"/>
          <w:sz w:val="28"/>
        </w:rPr>
        <w:t xml:space="preserve">(с учетом внесенных в него постановлениями Исполнительного комитета </w:t>
      </w:r>
      <w:proofErr w:type="spellStart"/>
      <w:r>
        <w:rPr>
          <w:color w:val="21272E"/>
          <w:sz w:val="28"/>
        </w:rPr>
        <w:t>г.Казани</w:t>
      </w:r>
      <w:proofErr w:type="spellEnd"/>
      <w:r>
        <w:rPr>
          <w:color w:val="21272E"/>
          <w:sz w:val="28"/>
        </w:rPr>
        <w:t xml:space="preserve"> изменений от 09.09.2019</w:t>
      </w:r>
      <w:r w:rsidR="001D2A02">
        <w:rPr>
          <w:color w:val="21272E"/>
          <w:sz w:val="28"/>
        </w:rPr>
        <w:t>г.</w:t>
      </w:r>
      <w:r>
        <w:rPr>
          <w:color w:val="21272E"/>
          <w:sz w:val="28"/>
        </w:rPr>
        <w:t xml:space="preserve"> №31</w:t>
      </w:r>
      <w:r w:rsidR="007841A2">
        <w:rPr>
          <w:color w:val="21272E"/>
          <w:sz w:val="28"/>
        </w:rPr>
        <w:t xml:space="preserve">66, от 02 октября </w:t>
      </w:r>
      <w:r w:rsidR="001D2A02">
        <w:rPr>
          <w:color w:val="21272E"/>
          <w:sz w:val="28"/>
        </w:rPr>
        <w:t>2025г. №</w:t>
      </w:r>
      <w:r w:rsidR="002F0B6F">
        <w:rPr>
          <w:color w:val="21272E"/>
          <w:sz w:val="28"/>
        </w:rPr>
        <w:t>3323</w:t>
      </w:r>
      <w:r>
        <w:rPr>
          <w:color w:val="21272E"/>
          <w:sz w:val="28"/>
        </w:rPr>
        <w:t>)</w:t>
      </w:r>
      <w:r>
        <w:rPr>
          <w:color w:val="21272E"/>
          <w:spacing w:val="40"/>
          <w:sz w:val="28"/>
        </w:rPr>
        <w:t xml:space="preserve"> </w:t>
      </w:r>
      <w:r>
        <w:rPr>
          <w:color w:val="21272E"/>
          <w:sz w:val="28"/>
        </w:rPr>
        <w:t>следующие изменения:</w:t>
      </w:r>
    </w:p>
    <w:p w:rsidR="008176CB" w:rsidRDefault="00FE072B" w:rsidP="002F0B6F">
      <w:pPr>
        <w:pStyle w:val="a4"/>
        <w:numPr>
          <w:ilvl w:val="1"/>
          <w:numId w:val="7"/>
        </w:numPr>
        <w:tabs>
          <w:tab w:val="left" w:pos="635"/>
        </w:tabs>
        <w:spacing w:before="0" w:line="288" w:lineRule="auto"/>
        <w:ind w:left="0" w:firstLine="0"/>
        <w:rPr>
          <w:sz w:val="28"/>
        </w:rPr>
      </w:pPr>
      <w:r>
        <w:rPr>
          <w:color w:val="21272E"/>
          <w:sz w:val="28"/>
        </w:rPr>
        <w:lastRenderedPageBreak/>
        <w:t>преамбулу</w:t>
      </w:r>
      <w:r>
        <w:rPr>
          <w:color w:val="21272E"/>
          <w:spacing w:val="-15"/>
          <w:sz w:val="28"/>
        </w:rPr>
        <w:t xml:space="preserve"> </w:t>
      </w:r>
      <w:r>
        <w:rPr>
          <w:color w:val="21272E"/>
          <w:sz w:val="28"/>
        </w:rPr>
        <w:t>изложить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в</w:t>
      </w:r>
      <w:r>
        <w:rPr>
          <w:color w:val="21272E"/>
          <w:spacing w:val="-11"/>
          <w:sz w:val="28"/>
        </w:rPr>
        <w:t xml:space="preserve"> </w:t>
      </w:r>
      <w:r>
        <w:rPr>
          <w:color w:val="21272E"/>
          <w:sz w:val="28"/>
        </w:rPr>
        <w:t>следующей</w:t>
      </w:r>
      <w:r>
        <w:rPr>
          <w:color w:val="21272E"/>
          <w:spacing w:val="-11"/>
          <w:sz w:val="28"/>
        </w:rPr>
        <w:t xml:space="preserve"> </w:t>
      </w:r>
      <w:r>
        <w:rPr>
          <w:color w:val="21272E"/>
          <w:spacing w:val="-2"/>
          <w:sz w:val="28"/>
        </w:rPr>
        <w:t>редакции:</w:t>
      </w:r>
    </w:p>
    <w:p w:rsidR="002C0A2E" w:rsidRPr="001D2A02" w:rsidRDefault="00FE072B" w:rsidP="002F0B6F">
      <w:pPr>
        <w:pStyle w:val="a3"/>
        <w:spacing w:line="288" w:lineRule="auto"/>
        <w:jc w:val="both"/>
      </w:pPr>
      <w:r>
        <w:rPr>
          <w:color w:val="25282E"/>
        </w:rPr>
        <w:t>«В соответствии с Федеральными законами от 06.10.2003</w:t>
      </w:r>
      <w:r w:rsidR="001D2A02">
        <w:rPr>
          <w:color w:val="25282E"/>
        </w:rPr>
        <w:t>г.</w:t>
      </w:r>
      <w:r w:rsidR="0068316C">
        <w:rPr>
          <w:color w:val="25282E"/>
        </w:rPr>
        <w:t xml:space="preserve"> №131-ФЗ «</w:t>
      </w:r>
      <w:r>
        <w:rPr>
          <w:color w:val="25282E"/>
        </w:rPr>
        <w:t>Об общих принципах организации местного самоуп</w:t>
      </w:r>
      <w:r w:rsidR="0068316C">
        <w:rPr>
          <w:color w:val="25282E"/>
        </w:rPr>
        <w:t>равления в Российской Федерации»</w:t>
      </w:r>
      <w:r>
        <w:rPr>
          <w:color w:val="25282E"/>
        </w:rPr>
        <w:t xml:space="preserve">, </w:t>
      </w:r>
      <w:hyperlink r:id="rId9">
        <w:r>
          <w:t>от</w:t>
        </w:r>
      </w:hyperlink>
      <w:r>
        <w:t xml:space="preserve"> </w:t>
      </w:r>
      <w:hyperlink r:id="rId10">
        <w:r>
          <w:t>28.12.2009</w:t>
        </w:r>
        <w:r w:rsidR="001D2A02">
          <w:t>г.</w:t>
        </w:r>
        <w:r>
          <w:t xml:space="preserve"> №</w:t>
        </w:r>
        <w:r>
          <w:rPr>
            <w:spacing w:val="-2"/>
          </w:rPr>
          <w:t xml:space="preserve"> </w:t>
        </w:r>
        <w:r>
          <w:t>381-ФЗ</w:t>
        </w:r>
      </w:hyperlink>
      <w:r>
        <w:t xml:space="preserve"> </w:t>
      </w:r>
      <w:r w:rsidR="0068316C">
        <w:rPr>
          <w:color w:val="25282E"/>
        </w:rPr>
        <w:t>«</w:t>
      </w:r>
      <w:r>
        <w:rPr>
          <w:color w:val="25282E"/>
        </w:rPr>
        <w:t>Об основах государственного регулирования торговой деятельности в Российской Федерации</w:t>
      </w:r>
      <w:r w:rsidR="0068316C">
        <w:rPr>
          <w:color w:val="25282E"/>
        </w:rPr>
        <w:t>»</w:t>
      </w:r>
      <w:r w:rsidR="007841A2">
        <w:rPr>
          <w:color w:val="25282E"/>
        </w:rPr>
        <w:t>,</w:t>
      </w:r>
      <w:r w:rsidRPr="00140F9D">
        <w:rPr>
          <w:color w:val="25282E"/>
        </w:rPr>
        <w:t xml:space="preserve"> </w:t>
      </w:r>
      <w:hyperlink r:id="rId11">
        <w:r w:rsidR="001D2A02">
          <w:t>статьями</w:t>
        </w:r>
        <w:r w:rsidRPr="00140F9D">
          <w:t xml:space="preserve"> 1.3.1, 27.10, 28.3</w:t>
        </w:r>
      </w:hyperlink>
      <w:r w:rsidRPr="00140F9D">
        <w:rPr>
          <w:spacing w:val="80"/>
        </w:rPr>
        <w:t xml:space="preserve"> </w:t>
      </w:r>
      <w:r w:rsidRPr="00140F9D">
        <w:rPr>
          <w:color w:val="25282E"/>
        </w:rPr>
        <w:t xml:space="preserve">Кодекса Российской Федерации об </w:t>
      </w:r>
      <w:r w:rsidRPr="00E567A7">
        <w:rPr>
          <w:color w:val="25282E"/>
        </w:rPr>
        <w:t>административных правонарушениях,</w:t>
      </w:r>
      <w:r w:rsidRPr="00140F9D">
        <w:rPr>
          <w:color w:val="25282E"/>
        </w:rPr>
        <w:t xml:space="preserve"> </w:t>
      </w:r>
      <w:r>
        <w:rPr>
          <w:color w:val="25282E"/>
        </w:rPr>
        <w:t>Кодексом Республики Татарстан об административных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правонарушениях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от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19</w:t>
      </w:r>
      <w:r w:rsidR="007841A2">
        <w:rPr>
          <w:color w:val="25282E"/>
          <w:spacing w:val="-2"/>
        </w:rPr>
        <w:t xml:space="preserve"> декабря </w:t>
      </w:r>
      <w:r>
        <w:rPr>
          <w:color w:val="25282E"/>
        </w:rPr>
        <w:t>2006г.</w:t>
      </w:r>
      <w:r w:rsidR="001D2A02">
        <w:t xml:space="preserve"> </w:t>
      </w:r>
      <w:r w:rsidR="001D2A02">
        <w:rPr>
          <w:color w:val="25282E"/>
        </w:rPr>
        <w:t>№</w:t>
      </w:r>
      <w:r>
        <w:rPr>
          <w:color w:val="25282E"/>
        </w:rPr>
        <w:t>80-ЗРТ,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Законом Респу</w:t>
      </w:r>
      <w:r w:rsidR="001D2A02">
        <w:rPr>
          <w:color w:val="25282E"/>
        </w:rPr>
        <w:t>блики Татарстан от 30.07.2010 №</w:t>
      </w:r>
      <w:r>
        <w:rPr>
          <w:color w:val="25282E"/>
        </w:rPr>
        <w:t>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</w:t>
      </w:r>
      <w:r w:rsidR="001D2A02">
        <w:rPr>
          <w:color w:val="25282E"/>
        </w:rPr>
        <w:t>нистративных правонарушениях», п</w:t>
      </w:r>
      <w:r>
        <w:rPr>
          <w:color w:val="25282E"/>
        </w:rPr>
        <w:t>остановлением Исполнительного комитета муниципального образования г</w:t>
      </w:r>
      <w:r w:rsidR="001D2A02">
        <w:rPr>
          <w:color w:val="25282E"/>
        </w:rPr>
        <w:t>орода Казани от 28.12.2010г. №</w:t>
      </w:r>
      <w:r>
        <w:rPr>
          <w:color w:val="25282E"/>
        </w:rPr>
        <w:t>11717 «О перечне должностных лиц Исполнительного комитета г. Казани, уполномоченных составлять</w:t>
      </w:r>
      <w:r>
        <w:rPr>
          <w:color w:val="25282E"/>
          <w:spacing w:val="80"/>
          <w:w w:val="150"/>
        </w:rPr>
        <w:t xml:space="preserve"> </w:t>
      </w:r>
      <w:r>
        <w:rPr>
          <w:color w:val="25282E"/>
        </w:rPr>
        <w:t>протоколы</w:t>
      </w:r>
      <w:r>
        <w:rPr>
          <w:color w:val="25282E"/>
          <w:spacing w:val="80"/>
          <w:w w:val="150"/>
        </w:rPr>
        <w:t xml:space="preserve"> </w:t>
      </w:r>
      <w:r>
        <w:rPr>
          <w:color w:val="25282E"/>
        </w:rPr>
        <w:t>об</w:t>
      </w:r>
      <w:r>
        <w:rPr>
          <w:color w:val="25282E"/>
          <w:spacing w:val="80"/>
          <w:w w:val="150"/>
        </w:rPr>
        <w:t xml:space="preserve"> </w:t>
      </w:r>
      <w:r>
        <w:rPr>
          <w:color w:val="25282E"/>
        </w:rPr>
        <w:t>административных</w:t>
      </w:r>
      <w:r>
        <w:rPr>
          <w:color w:val="25282E"/>
          <w:spacing w:val="80"/>
          <w:w w:val="150"/>
        </w:rPr>
        <w:t xml:space="preserve"> </w:t>
      </w:r>
      <w:r>
        <w:rPr>
          <w:color w:val="25282E"/>
        </w:rPr>
        <w:t>правонарушениях»,</w:t>
      </w:r>
      <w:r>
        <w:rPr>
          <w:color w:val="25282E"/>
          <w:spacing w:val="80"/>
        </w:rPr>
        <w:t xml:space="preserve"> </w:t>
      </w:r>
      <w:r>
        <w:rPr>
          <w:color w:val="25282E"/>
        </w:rPr>
        <w:t>руководствуясь</w:t>
      </w:r>
      <w:r>
        <w:rPr>
          <w:color w:val="25282E"/>
          <w:spacing w:val="-2"/>
        </w:rPr>
        <w:t xml:space="preserve"> </w:t>
      </w:r>
      <w:hyperlink r:id="rId12">
        <w:r>
          <w:t>Уставом</w:t>
        </w:r>
      </w:hyperlink>
      <w:r>
        <w:rPr>
          <w:spacing w:val="40"/>
        </w:rPr>
        <w:t xml:space="preserve"> </w:t>
      </w:r>
      <w:r>
        <w:rPr>
          <w:color w:val="25282E"/>
        </w:rPr>
        <w:t>города Казани, в целях установления в органах местного самоуправления г. Казани единого порядка осуществления мероприятий по привлечению к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административной ответственности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 xml:space="preserve">за нарушение требований организации уличной торговли и оказания услуг на территории </w:t>
      </w:r>
      <w:proofErr w:type="spellStart"/>
      <w:r>
        <w:rPr>
          <w:color w:val="25282E"/>
        </w:rPr>
        <w:t>г.Казани</w:t>
      </w:r>
      <w:proofErr w:type="spellEnd"/>
      <w:r>
        <w:rPr>
          <w:color w:val="25282E"/>
        </w:rPr>
        <w:t>, хранению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и уничтожению изъятых орудий (предметов) ад</w:t>
      </w:r>
      <w:r w:rsidR="0068316C">
        <w:rPr>
          <w:color w:val="25282E"/>
        </w:rPr>
        <w:t>министративного правонарушения</w:t>
      </w:r>
      <w:r>
        <w:rPr>
          <w:color w:val="25282E"/>
        </w:rPr>
        <w:t xml:space="preserve"> </w:t>
      </w:r>
      <w:r>
        <w:rPr>
          <w:b/>
          <w:color w:val="25282E"/>
          <w:spacing w:val="-2"/>
        </w:rPr>
        <w:t>постановляю</w:t>
      </w:r>
      <w:r w:rsidR="0068316C">
        <w:rPr>
          <w:b/>
          <w:color w:val="25282E"/>
          <w:spacing w:val="-2"/>
        </w:rPr>
        <w:t>:»</w:t>
      </w:r>
      <w:r w:rsidR="00272CB7" w:rsidRPr="00272CB7">
        <w:rPr>
          <w:color w:val="25282E"/>
          <w:spacing w:val="-2"/>
        </w:rPr>
        <w:t>;</w:t>
      </w:r>
    </w:p>
    <w:p w:rsidR="008176CB" w:rsidRDefault="00E8173D" w:rsidP="002F0B6F">
      <w:pPr>
        <w:pStyle w:val="a3"/>
        <w:spacing w:line="288" w:lineRule="auto"/>
        <w:jc w:val="both"/>
      </w:pPr>
      <w:r>
        <w:rPr>
          <w:color w:val="21272E"/>
        </w:rPr>
        <w:t>1.2</w:t>
      </w:r>
      <w:r w:rsidR="005D7798">
        <w:rPr>
          <w:color w:val="21272E"/>
        </w:rPr>
        <w:t xml:space="preserve"> </w:t>
      </w:r>
      <w:r w:rsidR="00FE072B">
        <w:rPr>
          <w:color w:val="21272E"/>
          <w:spacing w:val="-8"/>
        </w:rPr>
        <w:t xml:space="preserve"> </w:t>
      </w:r>
      <w:r w:rsidR="00FE072B">
        <w:rPr>
          <w:color w:val="21272E"/>
        </w:rPr>
        <w:t>дополнить</w:t>
      </w:r>
      <w:r w:rsidR="00FE072B">
        <w:rPr>
          <w:color w:val="21272E"/>
          <w:spacing w:val="-8"/>
        </w:rPr>
        <w:t xml:space="preserve"> </w:t>
      </w:r>
      <w:r w:rsidR="00FE072B">
        <w:rPr>
          <w:color w:val="21272E"/>
        </w:rPr>
        <w:t>пунктом</w:t>
      </w:r>
      <w:r w:rsidR="00FE072B">
        <w:rPr>
          <w:color w:val="21272E"/>
          <w:spacing w:val="-6"/>
        </w:rPr>
        <w:t xml:space="preserve"> </w:t>
      </w:r>
      <w:r w:rsidR="00FE072B">
        <w:rPr>
          <w:color w:val="21272E"/>
        </w:rPr>
        <w:t>1(1)</w:t>
      </w:r>
      <w:r w:rsidR="00FE072B">
        <w:rPr>
          <w:color w:val="21272E"/>
          <w:spacing w:val="-8"/>
        </w:rPr>
        <w:t xml:space="preserve"> </w:t>
      </w:r>
      <w:r w:rsidR="00FE072B">
        <w:rPr>
          <w:color w:val="21272E"/>
        </w:rPr>
        <w:t>следующего</w:t>
      </w:r>
      <w:r w:rsidR="00FE072B">
        <w:rPr>
          <w:color w:val="21272E"/>
          <w:spacing w:val="-2"/>
        </w:rPr>
        <w:t xml:space="preserve"> содержания:</w:t>
      </w:r>
    </w:p>
    <w:p w:rsidR="008176CB" w:rsidRDefault="002C0A2E" w:rsidP="002F0B6F">
      <w:pPr>
        <w:pStyle w:val="a3"/>
        <w:spacing w:line="288" w:lineRule="auto"/>
        <w:jc w:val="both"/>
      </w:pPr>
      <w:r>
        <w:rPr>
          <w:color w:val="22272F"/>
        </w:rPr>
        <w:t xml:space="preserve">«Определить уполномоченными лицами по составлению протоколов </w:t>
      </w:r>
      <w:r w:rsidRPr="0017582A">
        <w:rPr>
          <w:color w:val="22272F"/>
        </w:rPr>
        <w:t>об административных правонарушениях</w:t>
      </w:r>
      <w:r>
        <w:rPr>
          <w:color w:val="22272F"/>
        </w:rPr>
        <w:t xml:space="preserve"> за </w:t>
      </w:r>
      <w:r w:rsidRPr="0056586A">
        <w:rPr>
          <w:color w:val="22272F"/>
        </w:rPr>
        <w:t>нарушение требований организации уличной торговли и оказания услуг</w:t>
      </w:r>
      <w:r>
        <w:rPr>
          <w:color w:val="22272F"/>
        </w:rPr>
        <w:t xml:space="preserve">, в том числе изъятие вещей и </w:t>
      </w:r>
      <w:r w:rsidR="002F0B6F">
        <w:rPr>
          <w:color w:val="22272F"/>
        </w:rPr>
        <w:t>документов,</w:t>
      </w:r>
      <w:r>
        <w:rPr>
          <w:color w:val="22272F"/>
        </w:rPr>
        <w:t xml:space="preserve"> явившихся орудиями совершения или предметами административного правонарушения д</w:t>
      </w:r>
      <w:r w:rsidRPr="004D5130">
        <w:rPr>
          <w:color w:val="22272F"/>
        </w:rPr>
        <w:t>олжностны</w:t>
      </w:r>
      <w:r>
        <w:rPr>
          <w:color w:val="22272F"/>
        </w:rPr>
        <w:t>х</w:t>
      </w:r>
      <w:r w:rsidRPr="004D5130">
        <w:rPr>
          <w:color w:val="22272F"/>
        </w:rPr>
        <w:t xml:space="preserve"> лиц</w:t>
      </w:r>
      <w:r>
        <w:rPr>
          <w:color w:val="22272F"/>
        </w:rPr>
        <w:t xml:space="preserve"> Администраций районов </w:t>
      </w:r>
      <w:proofErr w:type="spellStart"/>
      <w:r>
        <w:rPr>
          <w:color w:val="22272F"/>
        </w:rPr>
        <w:t>г.Казани</w:t>
      </w:r>
      <w:proofErr w:type="spellEnd"/>
      <w:r>
        <w:rPr>
          <w:color w:val="22272F"/>
        </w:rPr>
        <w:t>, уполномоченны</w:t>
      </w:r>
      <w:r w:rsidR="000D1410">
        <w:rPr>
          <w:color w:val="22272F"/>
        </w:rPr>
        <w:t>х</w:t>
      </w:r>
      <w:r>
        <w:rPr>
          <w:color w:val="22272F"/>
        </w:rPr>
        <w:t xml:space="preserve"> </w:t>
      </w:r>
      <w:r w:rsidRPr="00186CE3">
        <w:rPr>
          <w:color w:val="22272F"/>
        </w:rPr>
        <w:t>Постановлением Исполнительного комитета муниципального образова</w:t>
      </w:r>
      <w:r w:rsidR="00BC6F44">
        <w:rPr>
          <w:color w:val="22272F"/>
        </w:rPr>
        <w:t xml:space="preserve">ния </w:t>
      </w:r>
      <w:proofErr w:type="spellStart"/>
      <w:r w:rsidR="00BC6F44">
        <w:rPr>
          <w:color w:val="22272F"/>
        </w:rPr>
        <w:t>г.</w:t>
      </w:r>
      <w:r w:rsidR="001D2A02">
        <w:rPr>
          <w:color w:val="22272F"/>
        </w:rPr>
        <w:t>Казани</w:t>
      </w:r>
      <w:proofErr w:type="spellEnd"/>
      <w:r w:rsidR="001D2A02">
        <w:rPr>
          <w:color w:val="22272F"/>
        </w:rPr>
        <w:t xml:space="preserve"> от 28.12.2010г. №</w:t>
      </w:r>
      <w:r w:rsidRPr="00186CE3">
        <w:rPr>
          <w:color w:val="22272F"/>
        </w:rPr>
        <w:t>11717</w:t>
      </w:r>
      <w:r>
        <w:rPr>
          <w:color w:val="22272F"/>
        </w:rPr>
        <w:t>»</w:t>
      </w:r>
    </w:p>
    <w:p w:rsidR="008176CB" w:rsidRPr="00E8173D" w:rsidRDefault="00E8173D" w:rsidP="00E8173D">
      <w:pPr>
        <w:tabs>
          <w:tab w:val="left" w:pos="635"/>
        </w:tabs>
        <w:spacing w:line="288" w:lineRule="auto"/>
        <w:rPr>
          <w:sz w:val="28"/>
        </w:rPr>
      </w:pPr>
      <w:r>
        <w:rPr>
          <w:color w:val="21272E"/>
          <w:sz w:val="28"/>
        </w:rPr>
        <w:t>1.</w:t>
      </w:r>
      <w:r w:rsidR="00732CDE">
        <w:rPr>
          <w:color w:val="21272E"/>
          <w:sz w:val="28"/>
        </w:rPr>
        <w:t>3</w:t>
      </w:r>
      <w:r w:rsidR="00980E5B" w:rsidRPr="00E8173D">
        <w:rPr>
          <w:color w:val="21272E"/>
          <w:sz w:val="28"/>
        </w:rPr>
        <w:t xml:space="preserve">. </w:t>
      </w:r>
      <w:r w:rsidR="00FE072B" w:rsidRPr="00E8173D">
        <w:rPr>
          <w:color w:val="21272E"/>
          <w:sz w:val="28"/>
        </w:rPr>
        <w:t>дополнить</w:t>
      </w:r>
      <w:r w:rsidR="00FE072B" w:rsidRPr="00E8173D">
        <w:rPr>
          <w:color w:val="21272E"/>
          <w:spacing w:val="-11"/>
          <w:sz w:val="28"/>
        </w:rPr>
        <w:t xml:space="preserve"> </w:t>
      </w:r>
      <w:r w:rsidR="00FE072B" w:rsidRPr="00E8173D">
        <w:rPr>
          <w:color w:val="21272E"/>
          <w:sz w:val="28"/>
        </w:rPr>
        <w:t>пунктом</w:t>
      </w:r>
      <w:r w:rsidR="00FE072B" w:rsidRPr="00E8173D">
        <w:rPr>
          <w:color w:val="21272E"/>
          <w:spacing w:val="-5"/>
          <w:sz w:val="28"/>
        </w:rPr>
        <w:t xml:space="preserve"> </w:t>
      </w:r>
      <w:r w:rsidR="00FE072B" w:rsidRPr="00E8173D">
        <w:rPr>
          <w:color w:val="21272E"/>
          <w:sz w:val="28"/>
        </w:rPr>
        <w:t>3(2)</w:t>
      </w:r>
      <w:r w:rsidR="00FE072B" w:rsidRPr="00E8173D">
        <w:rPr>
          <w:color w:val="21272E"/>
          <w:spacing w:val="-10"/>
          <w:sz w:val="28"/>
        </w:rPr>
        <w:t xml:space="preserve"> </w:t>
      </w:r>
      <w:r w:rsidR="00FE072B" w:rsidRPr="00E8173D">
        <w:rPr>
          <w:color w:val="21272E"/>
          <w:sz w:val="28"/>
        </w:rPr>
        <w:t>следующего</w:t>
      </w:r>
      <w:r w:rsidR="00FE072B" w:rsidRPr="00E8173D">
        <w:rPr>
          <w:color w:val="21272E"/>
          <w:spacing w:val="-9"/>
          <w:sz w:val="28"/>
        </w:rPr>
        <w:t xml:space="preserve"> </w:t>
      </w:r>
      <w:r w:rsidR="00FE072B" w:rsidRPr="00E8173D">
        <w:rPr>
          <w:color w:val="21272E"/>
          <w:spacing w:val="-2"/>
          <w:sz w:val="28"/>
        </w:rPr>
        <w:t>содержания:</w:t>
      </w:r>
    </w:p>
    <w:p w:rsidR="008176CB" w:rsidRDefault="00FE072B" w:rsidP="002F0B6F">
      <w:pPr>
        <w:pStyle w:val="a3"/>
        <w:spacing w:line="288" w:lineRule="auto"/>
        <w:ind w:firstLine="72"/>
        <w:jc w:val="both"/>
      </w:pPr>
      <w:r>
        <w:rPr>
          <w:color w:val="21272E"/>
        </w:rPr>
        <w:t>«3(2).</w:t>
      </w:r>
      <w:r w:rsidR="00E8173D">
        <w:rPr>
          <w:color w:val="21272E"/>
        </w:rPr>
        <w:t xml:space="preserve"> </w:t>
      </w:r>
      <w:r>
        <w:rPr>
          <w:color w:val="21272E"/>
        </w:rPr>
        <w:t xml:space="preserve">Утвердить </w:t>
      </w:r>
      <w:r>
        <w:t xml:space="preserve">Положение </w:t>
      </w:r>
      <w:r>
        <w:rPr>
          <w:color w:val="21272E"/>
        </w:rPr>
        <w:t xml:space="preserve">о Комиссии по уничтожению изъятых орудий (предметов) административного правонарушения </w:t>
      </w:r>
      <w:r>
        <w:t xml:space="preserve">согласно </w:t>
      </w:r>
      <w:r w:rsidRPr="00140F9D">
        <w:t xml:space="preserve">приложению № </w:t>
      </w:r>
      <w:r w:rsidR="009571DE">
        <w:t>4</w:t>
      </w:r>
      <w:r w:rsidRPr="00140F9D">
        <w:t xml:space="preserve"> </w:t>
      </w:r>
      <w:r>
        <w:rPr>
          <w:color w:val="21272E"/>
        </w:rPr>
        <w:t>к настоящему постановлению.»</w:t>
      </w:r>
    </w:p>
    <w:p w:rsidR="008176CB" w:rsidRPr="00A61B4C" w:rsidRDefault="00A61B4C" w:rsidP="00A61B4C">
      <w:pPr>
        <w:tabs>
          <w:tab w:val="left" w:pos="707"/>
        </w:tabs>
        <w:spacing w:line="288" w:lineRule="auto"/>
        <w:rPr>
          <w:sz w:val="28"/>
        </w:rPr>
      </w:pPr>
      <w:r>
        <w:rPr>
          <w:color w:val="21272E"/>
          <w:sz w:val="28"/>
        </w:rPr>
        <w:t>1.4</w:t>
      </w:r>
      <w:r w:rsidR="005D7798" w:rsidRPr="00A61B4C">
        <w:rPr>
          <w:color w:val="21272E"/>
          <w:sz w:val="28"/>
        </w:rPr>
        <w:t xml:space="preserve">. </w:t>
      </w:r>
      <w:r w:rsidR="00FE072B" w:rsidRPr="00A61B4C">
        <w:rPr>
          <w:color w:val="21272E"/>
          <w:sz w:val="28"/>
        </w:rPr>
        <w:t>в</w:t>
      </w:r>
      <w:r w:rsidR="00FE072B" w:rsidRPr="00A61B4C">
        <w:rPr>
          <w:color w:val="21272E"/>
          <w:spacing w:val="-11"/>
          <w:sz w:val="28"/>
        </w:rPr>
        <w:t xml:space="preserve"> </w:t>
      </w:r>
      <w:r w:rsidR="00FE072B" w:rsidRPr="00A61B4C">
        <w:rPr>
          <w:color w:val="21272E"/>
          <w:sz w:val="28"/>
        </w:rPr>
        <w:t>Приложение</w:t>
      </w:r>
      <w:r w:rsidR="00FE072B" w:rsidRPr="00A61B4C">
        <w:rPr>
          <w:color w:val="21272E"/>
          <w:spacing w:val="-9"/>
          <w:sz w:val="28"/>
        </w:rPr>
        <w:t xml:space="preserve"> </w:t>
      </w:r>
      <w:r w:rsidR="00FE072B" w:rsidRPr="00A61B4C">
        <w:rPr>
          <w:color w:val="21272E"/>
          <w:spacing w:val="-5"/>
          <w:sz w:val="28"/>
        </w:rPr>
        <w:t>№1:</w:t>
      </w:r>
    </w:p>
    <w:p w:rsidR="008176CB" w:rsidRDefault="00A61B4C" w:rsidP="002F0B6F">
      <w:pPr>
        <w:pStyle w:val="a3"/>
        <w:spacing w:line="288" w:lineRule="auto"/>
        <w:jc w:val="both"/>
      </w:pPr>
      <w:r>
        <w:rPr>
          <w:color w:val="22272F"/>
        </w:rPr>
        <w:t>1.4.1</w:t>
      </w:r>
      <w:r w:rsidR="002F0B6F">
        <w:rPr>
          <w:color w:val="22272F"/>
        </w:rPr>
        <w:t xml:space="preserve">. в </w:t>
      </w:r>
      <w:r w:rsidR="00BF2BAC">
        <w:rPr>
          <w:color w:val="22272F"/>
        </w:rPr>
        <w:t xml:space="preserve">пункте 2.4. раздела </w:t>
      </w:r>
      <w:r w:rsidR="00BF2BAC">
        <w:rPr>
          <w:color w:val="22272F"/>
          <w:lang w:val="en-US"/>
        </w:rPr>
        <w:t>II</w:t>
      </w:r>
      <w:r w:rsidR="00BF2BAC" w:rsidRPr="00547C03">
        <w:rPr>
          <w:color w:val="22272F"/>
        </w:rPr>
        <w:t xml:space="preserve"> </w:t>
      </w:r>
      <w:r w:rsidR="00BF2BAC">
        <w:rPr>
          <w:color w:val="22272F"/>
        </w:rPr>
        <w:t xml:space="preserve">после слов «в специальное помещение» добавить слова </w:t>
      </w:r>
      <w:r w:rsidR="00BF2BAC" w:rsidRPr="00EE5A6B">
        <w:rPr>
          <w:color w:val="22272F"/>
        </w:rPr>
        <w:t>«, либо лицо, его замещающее»</w:t>
      </w:r>
      <w:r w:rsidR="00FE072B">
        <w:rPr>
          <w:color w:val="21272E"/>
        </w:rPr>
        <w:t>;</w:t>
      </w:r>
    </w:p>
    <w:p w:rsidR="008176CB" w:rsidRPr="002F0B6F" w:rsidRDefault="005D7798" w:rsidP="002F0B6F">
      <w:pPr>
        <w:tabs>
          <w:tab w:val="left" w:pos="903"/>
        </w:tabs>
        <w:spacing w:line="288" w:lineRule="auto"/>
        <w:jc w:val="both"/>
        <w:rPr>
          <w:sz w:val="28"/>
        </w:rPr>
      </w:pPr>
      <w:r>
        <w:rPr>
          <w:color w:val="21272E"/>
          <w:sz w:val="28"/>
        </w:rPr>
        <w:t>1.</w:t>
      </w:r>
      <w:r w:rsidR="00A61B4C">
        <w:rPr>
          <w:color w:val="21272E"/>
          <w:sz w:val="28"/>
        </w:rPr>
        <w:t>4</w:t>
      </w:r>
      <w:r w:rsidR="002F0B6F">
        <w:rPr>
          <w:color w:val="21272E"/>
          <w:sz w:val="28"/>
        </w:rPr>
        <w:t>.</w:t>
      </w:r>
      <w:r w:rsidR="00A61B4C">
        <w:rPr>
          <w:color w:val="21272E"/>
          <w:sz w:val="28"/>
        </w:rPr>
        <w:t>2</w:t>
      </w:r>
      <w:r w:rsidR="002F0B6F">
        <w:rPr>
          <w:color w:val="21272E"/>
          <w:sz w:val="28"/>
        </w:rPr>
        <w:t xml:space="preserve">. </w:t>
      </w:r>
      <w:r w:rsidR="00FE072B" w:rsidRPr="00BF2BAC">
        <w:rPr>
          <w:color w:val="21272E"/>
          <w:sz w:val="28"/>
        </w:rPr>
        <w:t>в</w:t>
      </w:r>
      <w:r w:rsidR="00FE072B" w:rsidRPr="00BF2BAC">
        <w:rPr>
          <w:color w:val="21272E"/>
          <w:spacing w:val="53"/>
          <w:sz w:val="28"/>
        </w:rPr>
        <w:t xml:space="preserve"> </w:t>
      </w:r>
      <w:r w:rsidR="00FE072B" w:rsidRPr="00BF2BAC">
        <w:rPr>
          <w:color w:val="21272E"/>
          <w:sz w:val="28"/>
        </w:rPr>
        <w:t>пункте</w:t>
      </w:r>
      <w:r w:rsidR="00FE072B" w:rsidRPr="00BF2BAC">
        <w:rPr>
          <w:color w:val="21272E"/>
          <w:spacing w:val="56"/>
          <w:sz w:val="28"/>
        </w:rPr>
        <w:t xml:space="preserve"> </w:t>
      </w:r>
      <w:r w:rsidR="00FE072B" w:rsidRPr="00BF2BAC">
        <w:rPr>
          <w:color w:val="21272E"/>
          <w:sz w:val="28"/>
        </w:rPr>
        <w:t>3.2</w:t>
      </w:r>
      <w:r w:rsidR="00FE072B" w:rsidRPr="00BF2BAC">
        <w:rPr>
          <w:color w:val="21272E"/>
          <w:spacing w:val="56"/>
          <w:sz w:val="28"/>
        </w:rPr>
        <w:t xml:space="preserve"> </w:t>
      </w:r>
      <w:r w:rsidR="00FE072B" w:rsidRPr="00BF2BAC">
        <w:rPr>
          <w:color w:val="21272E"/>
          <w:sz w:val="28"/>
        </w:rPr>
        <w:t>раздела</w:t>
      </w:r>
      <w:r w:rsidR="00FE072B" w:rsidRPr="00BF2BAC">
        <w:rPr>
          <w:color w:val="21272E"/>
          <w:spacing w:val="55"/>
          <w:sz w:val="28"/>
        </w:rPr>
        <w:t xml:space="preserve"> </w:t>
      </w:r>
      <w:r w:rsidR="00FE072B" w:rsidRPr="00BF2BAC">
        <w:rPr>
          <w:color w:val="21272E"/>
          <w:sz w:val="28"/>
        </w:rPr>
        <w:t>III</w:t>
      </w:r>
      <w:r w:rsidR="00FE072B" w:rsidRPr="00BF2BAC">
        <w:rPr>
          <w:color w:val="21272E"/>
          <w:spacing w:val="54"/>
          <w:sz w:val="28"/>
        </w:rPr>
        <w:t xml:space="preserve"> </w:t>
      </w:r>
      <w:r w:rsidR="00FE072B" w:rsidRPr="00BF2BAC">
        <w:rPr>
          <w:color w:val="21272E"/>
          <w:sz w:val="28"/>
        </w:rPr>
        <w:t>слова</w:t>
      </w:r>
      <w:r w:rsidR="00FE072B" w:rsidRPr="00BF2BAC">
        <w:rPr>
          <w:color w:val="21272E"/>
          <w:spacing w:val="57"/>
          <w:sz w:val="28"/>
        </w:rPr>
        <w:t xml:space="preserve"> </w:t>
      </w:r>
      <w:r w:rsidR="00FE072B" w:rsidRPr="00BF2BAC">
        <w:rPr>
          <w:color w:val="21272E"/>
          <w:sz w:val="28"/>
        </w:rPr>
        <w:t>«настоящей</w:t>
      </w:r>
      <w:r w:rsidR="00FE072B" w:rsidRPr="00BF2BAC">
        <w:rPr>
          <w:color w:val="21272E"/>
          <w:spacing w:val="54"/>
          <w:sz w:val="28"/>
        </w:rPr>
        <w:t xml:space="preserve"> </w:t>
      </w:r>
      <w:r w:rsidR="00FE072B" w:rsidRPr="00BF2BAC">
        <w:rPr>
          <w:color w:val="21272E"/>
          <w:sz w:val="28"/>
        </w:rPr>
        <w:t>инструкции»</w:t>
      </w:r>
      <w:r w:rsidR="00FE072B" w:rsidRPr="00BF2BAC">
        <w:rPr>
          <w:color w:val="21272E"/>
          <w:spacing w:val="51"/>
          <w:sz w:val="28"/>
        </w:rPr>
        <w:t xml:space="preserve"> </w:t>
      </w:r>
      <w:r w:rsidR="00FE072B" w:rsidRPr="00BF2BAC">
        <w:rPr>
          <w:color w:val="21272E"/>
          <w:sz w:val="28"/>
        </w:rPr>
        <w:t>заменить</w:t>
      </w:r>
      <w:r w:rsidR="00FE072B" w:rsidRPr="00BF2BAC">
        <w:rPr>
          <w:color w:val="21272E"/>
          <w:spacing w:val="52"/>
          <w:sz w:val="28"/>
        </w:rPr>
        <w:t xml:space="preserve"> </w:t>
      </w:r>
      <w:r w:rsidR="00BF2BAC" w:rsidRPr="002F0B6F">
        <w:rPr>
          <w:color w:val="21272E"/>
          <w:sz w:val="28"/>
          <w:szCs w:val="28"/>
        </w:rPr>
        <w:t>словами</w:t>
      </w:r>
      <w:r w:rsidR="002F0B6F" w:rsidRPr="002F0B6F">
        <w:rPr>
          <w:color w:val="21272E"/>
          <w:sz w:val="28"/>
          <w:szCs w:val="28"/>
        </w:rPr>
        <w:t xml:space="preserve"> </w:t>
      </w:r>
      <w:r w:rsidR="00FE072B" w:rsidRPr="002F0B6F">
        <w:rPr>
          <w:color w:val="21272E"/>
          <w:sz w:val="28"/>
          <w:szCs w:val="28"/>
        </w:rPr>
        <w:lastRenderedPageBreak/>
        <w:t>«</w:t>
      </w:r>
      <w:r w:rsidR="00FE072B" w:rsidRPr="00A61B4C">
        <w:rPr>
          <w:color w:val="21272E"/>
          <w:sz w:val="28"/>
          <w:szCs w:val="28"/>
        </w:rPr>
        <w:t>настоящего</w:t>
      </w:r>
      <w:r w:rsidR="00FE072B" w:rsidRPr="00A61B4C">
        <w:rPr>
          <w:color w:val="21272E"/>
          <w:spacing w:val="-15"/>
          <w:sz w:val="28"/>
          <w:szCs w:val="28"/>
        </w:rPr>
        <w:t xml:space="preserve"> </w:t>
      </w:r>
      <w:r w:rsidR="00A25AE0" w:rsidRPr="00A61B4C">
        <w:rPr>
          <w:color w:val="21272E"/>
          <w:spacing w:val="-2"/>
          <w:sz w:val="28"/>
          <w:szCs w:val="28"/>
        </w:rPr>
        <w:t>Положения</w:t>
      </w:r>
      <w:r w:rsidR="00FE072B" w:rsidRPr="002F0B6F">
        <w:rPr>
          <w:color w:val="21272E"/>
          <w:spacing w:val="-2"/>
          <w:sz w:val="28"/>
          <w:szCs w:val="28"/>
        </w:rPr>
        <w:t>»;</w:t>
      </w:r>
    </w:p>
    <w:p w:rsidR="00BF2BAC" w:rsidRPr="00A61B4C" w:rsidRDefault="00A61B4C" w:rsidP="00A61B4C">
      <w:pPr>
        <w:tabs>
          <w:tab w:val="left" w:pos="822"/>
        </w:tabs>
        <w:spacing w:line="288" w:lineRule="auto"/>
        <w:rPr>
          <w:sz w:val="28"/>
        </w:rPr>
      </w:pPr>
      <w:r>
        <w:rPr>
          <w:sz w:val="28"/>
        </w:rPr>
        <w:t>1.4.3.</w:t>
      </w:r>
      <w:r w:rsidR="00BF2BAC" w:rsidRPr="00A61B4C">
        <w:rPr>
          <w:sz w:val="28"/>
        </w:rPr>
        <w:t>пункт 3.5. раздела III изложить в следующей редакции:</w:t>
      </w:r>
    </w:p>
    <w:p w:rsidR="00BF2BAC" w:rsidRPr="00272CB7" w:rsidRDefault="00BF2BAC" w:rsidP="002F0B6F">
      <w:pPr>
        <w:tabs>
          <w:tab w:val="left" w:pos="822"/>
        </w:tabs>
        <w:spacing w:line="288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BF2BAC">
        <w:rPr>
          <w:sz w:val="28"/>
        </w:rPr>
        <w:t xml:space="preserve">«3.5. В случае если владелец изъятых вещей и документов не обратился с заявлением о выдаче изъятых вещей и документов в течение 30 дней со дня </w:t>
      </w:r>
      <w:r w:rsidR="008C74BE" w:rsidRPr="00A61B4C">
        <w:rPr>
          <w:sz w:val="28"/>
        </w:rPr>
        <w:t xml:space="preserve">вступления постановления по делу об административном правонарушении </w:t>
      </w:r>
      <w:r w:rsidR="00A61B4C" w:rsidRPr="00A61B4C">
        <w:rPr>
          <w:sz w:val="28"/>
        </w:rPr>
        <w:t xml:space="preserve">в законную силу,  </w:t>
      </w:r>
      <w:r w:rsidR="00A61B4C">
        <w:rPr>
          <w:sz w:val="28"/>
        </w:rPr>
        <w:t xml:space="preserve">либо </w:t>
      </w:r>
      <w:r w:rsidRPr="00BF2BAC">
        <w:rPr>
          <w:sz w:val="28"/>
        </w:rPr>
        <w:t>отказался от изъятых вещей и документов в письменной форме, либо не явился за получением изъятых вещей и документов после направления заявления об их выдаче, Администрацией района (районов) предпринимаются действия по обращению изъятых вещей и документов в муниципальную собственность в порядке, предусмотренном действующим законодательством Российской Федерации.»</w:t>
      </w:r>
      <w:r w:rsidR="003C5EA1">
        <w:rPr>
          <w:sz w:val="28"/>
        </w:rPr>
        <w:t>;</w:t>
      </w:r>
    </w:p>
    <w:p w:rsidR="008176CB" w:rsidRPr="00BF2BAC" w:rsidRDefault="00BF2BAC" w:rsidP="002F0B6F">
      <w:pPr>
        <w:tabs>
          <w:tab w:val="left" w:pos="822"/>
        </w:tabs>
        <w:spacing w:line="288" w:lineRule="auto"/>
        <w:jc w:val="both"/>
        <w:rPr>
          <w:sz w:val="28"/>
        </w:rPr>
      </w:pPr>
      <w:r>
        <w:rPr>
          <w:sz w:val="28"/>
        </w:rPr>
        <w:t>1.</w:t>
      </w:r>
      <w:r w:rsidR="00A61B4C">
        <w:rPr>
          <w:sz w:val="28"/>
        </w:rPr>
        <w:t>4</w:t>
      </w:r>
      <w:r>
        <w:rPr>
          <w:sz w:val="28"/>
        </w:rPr>
        <w:t>.</w:t>
      </w:r>
      <w:r w:rsidR="00A61B4C">
        <w:rPr>
          <w:sz w:val="28"/>
        </w:rPr>
        <w:t>4</w:t>
      </w:r>
      <w:r>
        <w:rPr>
          <w:sz w:val="28"/>
        </w:rPr>
        <w:t xml:space="preserve">. </w:t>
      </w:r>
      <w:r w:rsidR="00FE072B" w:rsidRPr="00BF2BAC">
        <w:rPr>
          <w:sz w:val="28"/>
        </w:rPr>
        <w:t xml:space="preserve">приложение №2 к </w:t>
      </w:r>
      <w:r w:rsidR="00A61B4C" w:rsidRPr="00A61B4C">
        <w:rPr>
          <w:sz w:val="28"/>
        </w:rPr>
        <w:t>Положени</w:t>
      </w:r>
      <w:r w:rsidR="00A61B4C">
        <w:rPr>
          <w:sz w:val="28"/>
        </w:rPr>
        <w:t>ю</w:t>
      </w:r>
      <w:r w:rsidR="00A61B4C" w:rsidRPr="00A61B4C">
        <w:rPr>
          <w:sz w:val="28"/>
        </w:rPr>
        <w:t xml:space="preserve"> о порядке изъятия, хранения, выдачи и уничтожения изъятых орудий (предметов) административного правонарушения и документов, имеющих значение доказательств по делу об административном правонарушении</w:t>
      </w:r>
      <w:r w:rsidR="00FE072B" w:rsidRPr="00BF2BAC">
        <w:rPr>
          <w:sz w:val="28"/>
        </w:rPr>
        <w:t xml:space="preserve"> изложить в редакции согласно приложению №1 к настоящему поста</w:t>
      </w:r>
      <w:r w:rsidR="003C5EA1">
        <w:rPr>
          <w:sz w:val="28"/>
        </w:rPr>
        <w:t>новлению.</w:t>
      </w:r>
      <w:r w:rsidR="00FE072B" w:rsidRPr="00BF2BAC">
        <w:rPr>
          <w:sz w:val="28"/>
        </w:rPr>
        <w:t xml:space="preserve"> </w:t>
      </w:r>
    </w:p>
    <w:p w:rsidR="008176CB" w:rsidRDefault="00FE072B" w:rsidP="002F0B6F">
      <w:pPr>
        <w:pStyle w:val="a3"/>
        <w:spacing w:line="288" w:lineRule="auto"/>
        <w:jc w:val="both"/>
      </w:pPr>
      <w:r>
        <w:t>1.</w:t>
      </w:r>
      <w:r w:rsidR="00A61B4C">
        <w:t>5</w:t>
      </w:r>
      <w:r w:rsidR="00BC6F44">
        <w:t>.</w:t>
      </w:r>
      <w:r>
        <w:t xml:space="preserve"> в приложении №2 слова «Расчет суммы затрат за перемещение и хранение </w:t>
      </w:r>
      <w:r w:rsidR="007841A2">
        <w:rPr>
          <w:color w:val="21272E"/>
        </w:rPr>
        <w:t>изъятого имущества:» исключить.</w:t>
      </w:r>
    </w:p>
    <w:p w:rsidR="008176CB" w:rsidRDefault="00FE072B" w:rsidP="002F0B6F">
      <w:pPr>
        <w:pStyle w:val="a3"/>
        <w:spacing w:line="288" w:lineRule="auto"/>
        <w:jc w:val="both"/>
        <w:rPr>
          <w:i/>
        </w:rPr>
      </w:pPr>
      <w:r>
        <w:rPr>
          <w:color w:val="21272E"/>
        </w:rPr>
        <w:t>1.</w:t>
      </w:r>
      <w:r w:rsidR="00A61B4C">
        <w:rPr>
          <w:color w:val="21272E"/>
        </w:rPr>
        <w:t>6</w:t>
      </w:r>
      <w:r>
        <w:rPr>
          <w:color w:val="21272E"/>
        </w:rPr>
        <w:t>. приложение №3 изложить в редакции согласно приложению №2 к настоящему постановлению</w:t>
      </w:r>
      <w:r w:rsidR="007841A2">
        <w:rPr>
          <w:color w:val="21272E"/>
        </w:rPr>
        <w:t>.</w:t>
      </w:r>
    </w:p>
    <w:p w:rsidR="008176CB" w:rsidRDefault="00FE072B" w:rsidP="002F0B6F">
      <w:pPr>
        <w:spacing w:line="288" w:lineRule="auto"/>
        <w:jc w:val="both"/>
        <w:rPr>
          <w:sz w:val="28"/>
        </w:rPr>
      </w:pPr>
      <w:r>
        <w:rPr>
          <w:color w:val="21272E"/>
          <w:sz w:val="28"/>
        </w:rPr>
        <w:t>1.</w:t>
      </w:r>
      <w:r w:rsidR="00A61B4C">
        <w:rPr>
          <w:color w:val="21272E"/>
          <w:sz w:val="28"/>
        </w:rPr>
        <w:t>7</w:t>
      </w:r>
      <w:r w:rsidR="00BC6F44">
        <w:rPr>
          <w:color w:val="21272E"/>
          <w:sz w:val="28"/>
        </w:rPr>
        <w:t>.</w:t>
      </w:r>
      <w:r>
        <w:rPr>
          <w:color w:val="21272E"/>
          <w:sz w:val="28"/>
        </w:rPr>
        <w:t xml:space="preserve"> </w:t>
      </w:r>
      <w:r w:rsidR="00BF2BAC">
        <w:rPr>
          <w:color w:val="21272E"/>
          <w:sz w:val="28"/>
        </w:rPr>
        <w:t>д</w:t>
      </w:r>
      <w:r>
        <w:rPr>
          <w:color w:val="21272E"/>
          <w:sz w:val="28"/>
        </w:rPr>
        <w:t>ополнить приложением №4 в редакции согласно приложению №3 к</w:t>
      </w:r>
      <w:r>
        <w:rPr>
          <w:color w:val="21272E"/>
          <w:spacing w:val="40"/>
          <w:sz w:val="28"/>
        </w:rPr>
        <w:t xml:space="preserve"> </w:t>
      </w:r>
      <w:r w:rsidR="00FD5185">
        <w:rPr>
          <w:color w:val="21272E"/>
          <w:sz w:val="28"/>
        </w:rPr>
        <w:t>настоящему постановлению.</w:t>
      </w:r>
    </w:p>
    <w:p w:rsidR="008176CB" w:rsidRPr="00CB23DB" w:rsidRDefault="00FE072B" w:rsidP="00166414">
      <w:pPr>
        <w:pStyle w:val="a4"/>
        <w:numPr>
          <w:ilvl w:val="0"/>
          <w:numId w:val="7"/>
        </w:numPr>
        <w:tabs>
          <w:tab w:val="left" w:pos="709"/>
        </w:tabs>
        <w:spacing w:line="288" w:lineRule="auto"/>
        <w:ind w:left="0" w:firstLine="0"/>
        <w:jc w:val="both"/>
        <w:rPr>
          <w:color w:val="21272E"/>
          <w:sz w:val="28"/>
        </w:rPr>
      </w:pPr>
      <w:r>
        <w:rPr>
          <w:color w:val="21272E"/>
          <w:sz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hyperlink r:id="rId13" w:history="1">
        <w:r w:rsidR="00BC6F44" w:rsidRPr="00B34656">
          <w:rPr>
            <w:rStyle w:val="a5"/>
            <w:sz w:val="28"/>
          </w:rPr>
          <w:t>www.docskzn.ru)</w:t>
        </w:r>
      </w:hyperlink>
      <w:r w:rsidR="00CB23DB">
        <w:rPr>
          <w:color w:val="21272E"/>
          <w:spacing w:val="40"/>
          <w:sz w:val="28"/>
        </w:rPr>
        <w:t xml:space="preserve">, </w:t>
      </w:r>
      <w:r w:rsidR="00CB23DB" w:rsidRPr="00A61B4C">
        <w:rPr>
          <w:color w:val="21272E"/>
          <w:sz w:val="28"/>
        </w:rPr>
        <w:t xml:space="preserve">на официальном портале правовой информации Республики Татарстан </w:t>
      </w:r>
      <w:r w:rsidR="006601DF" w:rsidRPr="00A61B4C">
        <w:rPr>
          <w:color w:val="21272E"/>
          <w:sz w:val="28"/>
        </w:rPr>
        <w:t>(</w:t>
      </w:r>
      <w:hyperlink r:id="rId14" w:history="1">
        <w:r w:rsidR="00166414" w:rsidRPr="00A61B4C">
          <w:rPr>
            <w:rStyle w:val="a5"/>
            <w:sz w:val="28"/>
            <w:u w:val="none"/>
            <w:lang w:val="en-US"/>
          </w:rPr>
          <w:t>www</w:t>
        </w:r>
        <w:r w:rsidR="00166414" w:rsidRPr="00A61B4C">
          <w:rPr>
            <w:rStyle w:val="a5"/>
            <w:sz w:val="28"/>
            <w:u w:val="none"/>
          </w:rPr>
          <w:t>.pravo.tatars</w:t>
        </w:r>
        <w:r w:rsidR="00AC2DB6" w:rsidRPr="00A61B4C">
          <w:rPr>
            <w:rStyle w:val="a5"/>
            <w:sz w:val="28"/>
            <w:u w:val="none"/>
          </w:rPr>
          <w:t>tan.ru</w:t>
        </w:r>
      </w:hyperlink>
      <w:r w:rsidR="006601DF" w:rsidRPr="00A61B4C">
        <w:rPr>
          <w:color w:val="21272E"/>
          <w:sz w:val="28"/>
        </w:rPr>
        <w:t>)</w:t>
      </w:r>
      <w:r w:rsidR="00CB23DB" w:rsidRPr="00A61B4C">
        <w:rPr>
          <w:color w:val="21272E"/>
          <w:sz w:val="28"/>
        </w:rPr>
        <w:t xml:space="preserve"> и</w:t>
      </w:r>
      <w:r w:rsidRPr="00CB23DB">
        <w:rPr>
          <w:color w:val="21272E"/>
          <w:sz w:val="28"/>
        </w:rPr>
        <w:t xml:space="preserve"> разместить его на официальном портале органов</w:t>
      </w:r>
      <w:r w:rsidR="00BC6F44" w:rsidRPr="00CB23DB">
        <w:rPr>
          <w:color w:val="21272E"/>
          <w:sz w:val="28"/>
        </w:rPr>
        <w:t xml:space="preserve"> местного самоуправления </w:t>
      </w:r>
      <w:proofErr w:type="spellStart"/>
      <w:r w:rsidR="00BC6F44" w:rsidRPr="00CB23DB">
        <w:rPr>
          <w:color w:val="21272E"/>
          <w:sz w:val="28"/>
        </w:rPr>
        <w:t>г.</w:t>
      </w:r>
      <w:r w:rsidRPr="00CB23DB">
        <w:rPr>
          <w:color w:val="21272E"/>
          <w:sz w:val="28"/>
        </w:rPr>
        <w:t>Казани</w:t>
      </w:r>
      <w:proofErr w:type="spellEnd"/>
      <w:r w:rsidRPr="00CB23DB">
        <w:rPr>
          <w:color w:val="21272E"/>
          <w:sz w:val="28"/>
        </w:rPr>
        <w:t xml:space="preserve"> </w:t>
      </w:r>
      <w:r w:rsidRPr="00CB23DB">
        <w:rPr>
          <w:color w:val="21272E"/>
          <w:spacing w:val="-2"/>
          <w:sz w:val="28"/>
        </w:rPr>
        <w:t>(</w:t>
      </w:r>
      <w:hyperlink r:id="rId15">
        <w:r w:rsidRPr="00CB23DB">
          <w:rPr>
            <w:color w:val="0000FF"/>
            <w:spacing w:val="-2"/>
            <w:sz w:val="28"/>
            <w:u w:val="single" w:color="0000FF"/>
          </w:rPr>
          <w:t>www.kzn.ru</w:t>
        </w:r>
      </w:hyperlink>
      <w:r w:rsidRPr="00CB23DB">
        <w:rPr>
          <w:color w:val="21272E"/>
          <w:spacing w:val="-2"/>
          <w:sz w:val="28"/>
        </w:rPr>
        <w:t>).</w:t>
      </w:r>
    </w:p>
    <w:p w:rsidR="008176CB" w:rsidRDefault="00FE072B" w:rsidP="002F0B6F">
      <w:pPr>
        <w:pStyle w:val="a4"/>
        <w:numPr>
          <w:ilvl w:val="0"/>
          <w:numId w:val="7"/>
        </w:numPr>
        <w:tabs>
          <w:tab w:val="left" w:pos="462"/>
        </w:tabs>
        <w:spacing w:before="0" w:line="288" w:lineRule="auto"/>
        <w:ind w:left="0" w:firstLine="0"/>
        <w:jc w:val="both"/>
        <w:rPr>
          <w:sz w:val="28"/>
        </w:rPr>
      </w:pPr>
      <w:r>
        <w:rPr>
          <w:color w:val="21272E"/>
          <w:sz w:val="28"/>
        </w:rPr>
        <w:t>Контроль за выполнением настоящего постановления возложить на заместителя Руководителя Исполнит</w:t>
      </w:r>
      <w:r w:rsidR="00BC6F44">
        <w:rPr>
          <w:color w:val="21272E"/>
          <w:sz w:val="28"/>
        </w:rPr>
        <w:t xml:space="preserve">ельного комитета </w:t>
      </w:r>
      <w:proofErr w:type="spellStart"/>
      <w:r w:rsidR="00BC6F44">
        <w:rPr>
          <w:color w:val="21272E"/>
          <w:sz w:val="28"/>
        </w:rPr>
        <w:t>г.Казани</w:t>
      </w:r>
      <w:proofErr w:type="spellEnd"/>
      <w:r w:rsidR="00BC6F44">
        <w:rPr>
          <w:color w:val="21272E"/>
          <w:sz w:val="28"/>
        </w:rPr>
        <w:t xml:space="preserve"> </w:t>
      </w:r>
      <w:proofErr w:type="spellStart"/>
      <w:r w:rsidR="00BC6F44">
        <w:rPr>
          <w:color w:val="21272E"/>
          <w:sz w:val="28"/>
        </w:rPr>
        <w:t>И.С.</w:t>
      </w:r>
      <w:r>
        <w:rPr>
          <w:color w:val="21272E"/>
          <w:sz w:val="28"/>
        </w:rPr>
        <w:t>Шакирова</w:t>
      </w:r>
      <w:proofErr w:type="spellEnd"/>
      <w:r>
        <w:rPr>
          <w:color w:val="21272E"/>
          <w:sz w:val="28"/>
        </w:rPr>
        <w:t>.</w:t>
      </w:r>
    </w:p>
    <w:p w:rsidR="008176CB" w:rsidRDefault="008176CB" w:rsidP="002F0B6F">
      <w:pPr>
        <w:pStyle w:val="a3"/>
        <w:spacing w:line="288" w:lineRule="auto"/>
        <w:jc w:val="both"/>
      </w:pPr>
    </w:p>
    <w:p w:rsidR="008176CB" w:rsidRDefault="008176CB" w:rsidP="002F0B6F">
      <w:pPr>
        <w:pStyle w:val="a3"/>
        <w:spacing w:line="288" w:lineRule="auto"/>
        <w:jc w:val="both"/>
      </w:pPr>
    </w:p>
    <w:p w:rsidR="008176CB" w:rsidRDefault="00FE072B" w:rsidP="002F0B6F">
      <w:pPr>
        <w:pStyle w:val="1"/>
        <w:tabs>
          <w:tab w:val="left" w:pos="8761"/>
        </w:tabs>
        <w:spacing w:line="288" w:lineRule="auto"/>
        <w:ind w:left="0"/>
      </w:pPr>
      <w:r>
        <w:rPr>
          <w:spacing w:val="-2"/>
        </w:rPr>
        <w:t>Руководитель</w:t>
      </w:r>
      <w:r w:rsidR="002F0B6F">
        <w:t xml:space="preserve">                                                                                                  </w:t>
      </w:r>
      <w:proofErr w:type="spellStart"/>
      <w:r>
        <w:rPr>
          <w:spacing w:val="-2"/>
        </w:rPr>
        <w:t>Р.Г.Гафаров</w:t>
      </w:r>
      <w:proofErr w:type="spellEnd"/>
    </w:p>
    <w:p w:rsidR="008176CB" w:rsidRDefault="008176CB" w:rsidP="002F0B6F">
      <w:pPr>
        <w:pStyle w:val="1"/>
        <w:spacing w:line="288" w:lineRule="auto"/>
        <w:ind w:left="0"/>
        <w:sectPr w:rsidR="008176CB" w:rsidSect="002F0B6F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8176CB" w:rsidRDefault="00FE072B">
      <w:pPr>
        <w:pStyle w:val="a3"/>
        <w:spacing w:before="75"/>
        <w:ind w:left="9502"/>
        <w:jc w:val="both"/>
      </w:pPr>
      <w:r>
        <w:rPr>
          <w:color w:val="25282E"/>
        </w:rPr>
        <w:lastRenderedPageBreak/>
        <w:t>Приложение</w:t>
      </w:r>
      <w:r>
        <w:rPr>
          <w:color w:val="25282E"/>
          <w:spacing w:val="-16"/>
        </w:rPr>
        <w:t xml:space="preserve"> </w:t>
      </w:r>
      <w:r>
        <w:rPr>
          <w:color w:val="25282E"/>
          <w:spacing w:val="-5"/>
        </w:rPr>
        <w:t>№1</w:t>
      </w:r>
    </w:p>
    <w:p w:rsidR="008176CB" w:rsidRDefault="00FE072B">
      <w:pPr>
        <w:spacing w:before="282" w:line="275" w:lineRule="exact"/>
        <w:ind w:left="9502"/>
        <w:jc w:val="both"/>
        <w:rPr>
          <w:b/>
          <w:sz w:val="24"/>
        </w:rPr>
      </w:pPr>
      <w:r>
        <w:rPr>
          <w:b/>
          <w:color w:val="25282E"/>
          <w:sz w:val="24"/>
        </w:rPr>
        <w:t>Приложение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>№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pacing w:val="-10"/>
          <w:sz w:val="24"/>
        </w:rPr>
        <w:t>2</w:t>
      </w:r>
    </w:p>
    <w:p w:rsidR="008176CB" w:rsidRDefault="005B1FF6" w:rsidP="005B1FF6">
      <w:pPr>
        <w:pStyle w:val="a3"/>
        <w:ind w:left="9498"/>
        <w:rPr>
          <w:b/>
          <w:sz w:val="24"/>
        </w:rPr>
      </w:pPr>
      <w:r>
        <w:rPr>
          <w:b/>
          <w:color w:val="25282E"/>
          <w:sz w:val="24"/>
          <w:szCs w:val="22"/>
        </w:rPr>
        <w:t xml:space="preserve">к </w:t>
      </w:r>
      <w:r w:rsidR="00A61B4C" w:rsidRPr="00A61B4C">
        <w:rPr>
          <w:b/>
          <w:color w:val="25282E"/>
          <w:sz w:val="24"/>
          <w:szCs w:val="22"/>
        </w:rPr>
        <w:t xml:space="preserve">Положению о порядке изъятия, хранения, выдачи и уничтожения изъятых орудий (предметов) административного правонарушения и документов, </w:t>
      </w:r>
      <w:bookmarkStart w:id="0" w:name="_GoBack"/>
      <w:bookmarkEnd w:id="0"/>
      <w:r w:rsidR="00A61B4C" w:rsidRPr="00A61B4C">
        <w:rPr>
          <w:b/>
          <w:color w:val="25282E"/>
          <w:sz w:val="24"/>
          <w:szCs w:val="22"/>
        </w:rPr>
        <w:t>имеющих значение доказательств по делу об административном правонарушении</w:t>
      </w:r>
    </w:p>
    <w:p w:rsidR="008176CB" w:rsidRDefault="00FE072B">
      <w:pPr>
        <w:ind w:right="274"/>
        <w:jc w:val="right"/>
        <w:rPr>
          <w:b/>
          <w:sz w:val="24"/>
        </w:rPr>
      </w:pPr>
      <w:r>
        <w:rPr>
          <w:b/>
          <w:color w:val="25282E"/>
          <w:spacing w:val="-2"/>
          <w:sz w:val="24"/>
        </w:rPr>
        <w:t>(форма)</w:t>
      </w:r>
    </w:p>
    <w:p w:rsidR="008176CB" w:rsidRDefault="008176CB">
      <w:pPr>
        <w:pStyle w:val="a3"/>
        <w:spacing w:before="106"/>
        <w:rPr>
          <w:b/>
          <w:sz w:val="24"/>
        </w:rPr>
      </w:pPr>
    </w:p>
    <w:p w:rsidR="008176CB" w:rsidRDefault="00FE072B">
      <w:pPr>
        <w:tabs>
          <w:tab w:val="left" w:pos="3036"/>
        </w:tabs>
        <w:spacing w:line="275" w:lineRule="exact"/>
        <w:ind w:right="72"/>
        <w:jc w:val="center"/>
        <w:rPr>
          <w:b/>
          <w:sz w:val="24"/>
        </w:rPr>
      </w:pPr>
      <w:bookmarkStart w:id="1" w:name="Журнал_N_________________учета_изъятых_о"/>
      <w:bookmarkEnd w:id="1"/>
      <w:r>
        <w:rPr>
          <w:b/>
          <w:color w:val="25282E"/>
          <w:sz w:val="24"/>
        </w:rPr>
        <w:t xml:space="preserve">Журнал N </w:t>
      </w:r>
      <w:r>
        <w:rPr>
          <w:b/>
          <w:color w:val="25282E"/>
          <w:sz w:val="24"/>
          <w:u w:val="single" w:color="24272D"/>
        </w:rPr>
        <w:tab/>
      </w:r>
    </w:p>
    <w:p w:rsidR="008176CB" w:rsidRDefault="00FE072B">
      <w:pPr>
        <w:spacing w:line="275" w:lineRule="exact"/>
        <w:ind w:right="141"/>
        <w:jc w:val="center"/>
        <w:rPr>
          <w:b/>
          <w:sz w:val="24"/>
        </w:rPr>
      </w:pPr>
      <w:r>
        <w:rPr>
          <w:b/>
          <w:color w:val="25282E"/>
          <w:sz w:val="24"/>
        </w:rPr>
        <w:t>учета</w:t>
      </w:r>
      <w:r>
        <w:rPr>
          <w:b/>
          <w:color w:val="25282E"/>
          <w:spacing w:val="-6"/>
          <w:sz w:val="24"/>
        </w:rPr>
        <w:t xml:space="preserve"> </w:t>
      </w:r>
      <w:r>
        <w:rPr>
          <w:b/>
          <w:color w:val="25282E"/>
          <w:sz w:val="24"/>
        </w:rPr>
        <w:t>изъятых</w:t>
      </w:r>
      <w:r>
        <w:rPr>
          <w:b/>
          <w:color w:val="25282E"/>
          <w:spacing w:val="-8"/>
          <w:sz w:val="24"/>
        </w:rPr>
        <w:t xml:space="preserve"> </w:t>
      </w:r>
      <w:r>
        <w:rPr>
          <w:b/>
          <w:color w:val="25282E"/>
          <w:sz w:val="24"/>
        </w:rPr>
        <w:t>орудий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>или</w:t>
      </w:r>
      <w:r>
        <w:rPr>
          <w:b/>
          <w:color w:val="25282E"/>
          <w:spacing w:val="-4"/>
          <w:sz w:val="24"/>
        </w:rPr>
        <w:t xml:space="preserve"> </w:t>
      </w:r>
      <w:r>
        <w:rPr>
          <w:b/>
          <w:color w:val="25282E"/>
          <w:sz w:val="24"/>
        </w:rPr>
        <w:t>предметов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>административного</w:t>
      </w:r>
      <w:r>
        <w:rPr>
          <w:b/>
          <w:color w:val="25282E"/>
          <w:spacing w:val="-8"/>
          <w:sz w:val="24"/>
        </w:rPr>
        <w:t xml:space="preserve"> </w:t>
      </w:r>
      <w:r>
        <w:rPr>
          <w:b/>
          <w:color w:val="25282E"/>
          <w:spacing w:val="-2"/>
          <w:sz w:val="24"/>
        </w:rPr>
        <w:t>правонарушения</w:t>
      </w:r>
    </w:p>
    <w:p w:rsidR="008176CB" w:rsidRDefault="00FE072B">
      <w:pPr>
        <w:pStyle w:val="a3"/>
        <w:spacing w:before="1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3640201</wp:posOffset>
                </wp:positionH>
                <wp:positionV relativeFrom="paragraph">
                  <wp:posOffset>172399</wp:posOffset>
                </wp:positionV>
                <wp:extent cx="3505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CAF16" id="Graphic 4" o:spid="_x0000_s1026" style="position:absolute;margin-left:286.65pt;margin-top:13.55pt;width:27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" path="m,l3505200,e" filled="f" strokecolor="#24272d" strokeweight=".26669mm">
                <v:path arrowok="t"/>
                <w10:wrap type="topAndBottom" anchorx="page"/>
              </v:shape>
            </w:pict>
          </mc:Fallback>
        </mc:AlternateContent>
      </w:r>
    </w:p>
    <w:p w:rsidR="008176CB" w:rsidRDefault="00FE072B">
      <w:pPr>
        <w:ind w:right="132"/>
        <w:jc w:val="center"/>
        <w:rPr>
          <w:sz w:val="24"/>
        </w:rPr>
      </w:pPr>
      <w:r>
        <w:rPr>
          <w:color w:val="25282E"/>
          <w:sz w:val="24"/>
        </w:rPr>
        <w:t>(наименование</w:t>
      </w:r>
      <w:r>
        <w:rPr>
          <w:color w:val="25282E"/>
          <w:spacing w:val="-4"/>
          <w:sz w:val="24"/>
        </w:rPr>
        <w:t xml:space="preserve"> </w:t>
      </w:r>
      <w:r>
        <w:rPr>
          <w:color w:val="25282E"/>
          <w:spacing w:val="-2"/>
          <w:sz w:val="24"/>
        </w:rPr>
        <w:t>подразделения)</w:t>
      </w:r>
    </w:p>
    <w:p w:rsidR="008176CB" w:rsidRDefault="008176CB">
      <w:pPr>
        <w:pStyle w:val="a3"/>
        <w:spacing w:before="160"/>
        <w:rPr>
          <w:sz w:val="20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397"/>
        <w:gridCol w:w="7273"/>
      </w:tblGrid>
      <w:tr w:rsidR="008176CB">
        <w:trPr>
          <w:trHeight w:val="539"/>
        </w:trPr>
        <w:tc>
          <w:tcPr>
            <w:tcW w:w="8397" w:type="dxa"/>
          </w:tcPr>
          <w:p w:rsidR="008176CB" w:rsidRDefault="00FE072B">
            <w:pPr>
              <w:pStyle w:val="TableParagraph"/>
              <w:tabs>
                <w:tab w:val="left" w:pos="2096"/>
                <w:tab w:val="left" w:pos="2638"/>
              </w:tabs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Начат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:rsidR="008176CB" w:rsidRDefault="00FE072B">
            <w:pPr>
              <w:pStyle w:val="TableParagraph"/>
              <w:tabs>
                <w:tab w:val="left" w:pos="2264"/>
                <w:tab w:val="left" w:pos="2801"/>
              </w:tabs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Окончен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273" w:type="dxa"/>
          </w:tcPr>
          <w:p w:rsidR="008176CB" w:rsidRDefault="00FE072B">
            <w:pPr>
              <w:pStyle w:val="TableParagraph"/>
              <w:tabs>
                <w:tab w:val="left" w:pos="7277"/>
              </w:tabs>
              <w:spacing w:line="265" w:lineRule="exact"/>
              <w:ind w:left="5428" w:right="-15"/>
              <w:rPr>
                <w:sz w:val="24"/>
              </w:rPr>
            </w:pPr>
            <w:r>
              <w:rPr>
                <w:sz w:val="24"/>
              </w:rPr>
              <w:t xml:space="preserve">Том N </w:t>
            </w:r>
            <w:r>
              <w:rPr>
                <w:sz w:val="24"/>
                <w:u w:val="single"/>
              </w:rPr>
              <w:tab/>
            </w:r>
          </w:p>
          <w:p w:rsidR="008176CB" w:rsidRDefault="00FE072B">
            <w:pPr>
              <w:pStyle w:val="TableParagraph"/>
              <w:tabs>
                <w:tab w:val="left" w:pos="6529"/>
              </w:tabs>
              <w:spacing w:line="255" w:lineRule="exact"/>
              <w:ind w:left="5533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листах</w:t>
            </w:r>
          </w:p>
        </w:tc>
      </w:tr>
    </w:tbl>
    <w:p w:rsidR="008176CB" w:rsidRDefault="008176CB">
      <w:pPr>
        <w:pStyle w:val="a3"/>
        <w:rPr>
          <w:sz w:val="20"/>
        </w:rPr>
      </w:pPr>
    </w:p>
    <w:p w:rsidR="008176CB" w:rsidRDefault="008176CB">
      <w:pPr>
        <w:pStyle w:val="a3"/>
        <w:spacing w:before="117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60"/>
        <w:gridCol w:w="1701"/>
        <w:gridCol w:w="1701"/>
        <w:gridCol w:w="1957"/>
        <w:gridCol w:w="1133"/>
        <w:gridCol w:w="989"/>
        <w:gridCol w:w="989"/>
        <w:gridCol w:w="1267"/>
        <w:gridCol w:w="1461"/>
        <w:gridCol w:w="1366"/>
        <w:gridCol w:w="988"/>
      </w:tblGrid>
      <w:tr w:rsidR="004F1EF5" w:rsidTr="00A61B4C">
        <w:trPr>
          <w:trHeight w:val="274"/>
        </w:trPr>
        <w:tc>
          <w:tcPr>
            <w:tcW w:w="533" w:type="dxa"/>
            <w:tcBorders>
              <w:bottom w:val="nil"/>
            </w:tcBorders>
          </w:tcPr>
          <w:p w:rsidR="004F1EF5" w:rsidRDefault="004F1EF5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560" w:type="dxa"/>
            <w:tcBorders>
              <w:bottom w:val="nil"/>
            </w:tcBorders>
          </w:tcPr>
          <w:p w:rsidR="004F1EF5" w:rsidRPr="00A61B4C" w:rsidRDefault="004F1EF5">
            <w:pPr>
              <w:pStyle w:val="TableParagraph"/>
              <w:spacing w:line="254" w:lineRule="exact"/>
              <w:ind w:left="35" w:right="22"/>
              <w:jc w:val="center"/>
              <w:rPr>
                <w:sz w:val="24"/>
              </w:rPr>
            </w:pPr>
            <w:r w:rsidRPr="00A61B4C">
              <w:rPr>
                <w:sz w:val="24"/>
              </w:rPr>
              <w:t>Номер</w:t>
            </w:r>
            <w:r w:rsidRPr="00A61B4C">
              <w:rPr>
                <w:spacing w:val="-2"/>
                <w:sz w:val="24"/>
              </w:rPr>
              <w:t xml:space="preserve"> </w:t>
            </w:r>
            <w:r w:rsidRPr="00A61B4C">
              <w:rPr>
                <w:sz w:val="24"/>
              </w:rPr>
              <w:t>и</w:t>
            </w:r>
            <w:r w:rsidRPr="00A61B4C">
              <w:rPr>
                <w:spacing w:val="6"/>
                <w:sz w:val="24"/>
              </w:rPr>
              <w:t xml:space="preserve"> </w:t>
            </w:r>
            <w:r w:rsidRPr="00A61B4C">
              <w:rPr>
                <w:spacing w:val="-4"/>
                <w:sz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4F1EF5" w:rsidRDefault="004F1EF5">
            <w:pPr>
              <w:pStyle w:val="TableParagraph"/>
              <w:spacing w:line="254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Должность,</w:t>
            </w:r>
          </w:p>
          <w:p w:rsidR="004F1EF5" w:rsidRDefault="004F1EF5">
            <w:pPr>
              <w:pStyle w:val="TableParagraph"/>
              <w:ind w:left="35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r>
              <w:rPr>
                <w:spacing w:val="-2"/>
                <w:sz w:val="24"/>
              </w:rPr>
              <w:t>лица,</w:t>
            </w:r>
          </w:p>
          <w:p w:rsidR="004F1EF5" w:rsidRDefault="004F1EF5">
            <w:pPr>
              <w:pStyle w:val="TableParagraph"/>
              <w:ind w:left="3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производившего</w:t>
            </w:r>
          </w:p>
          <w:p w:rsidR="004F1EF5" w:rsidRDefault="004F1EF5" w:rsidP="004F1EF5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изъятие</w:t>
            </w:r>
          </w:p>
          <w:p w:rsidR="004F1EF5" w:rsidRDefault="004F1EF5">
            <w:pPr>
              <w:pStyle w:val="TableParagraph"/>
              <w:ind w:left="3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орудий</w:t>
            </w:r>
          </w:p>
          <w:p w:rsidR="004F1EF5" w:rsidRDefault="004F1EF5">
            <w:pPr>
              <w:pStyle w:val="TableParagraph"/>
              <w:ind w:left="3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(предметов)</w:t>
            </w:r>
          </w:p>
          <w:p w:rsidR="004F1EF5" w:rsidRDefault="004F1EF5" w:rsidP="004F1EF5">
            <w:pPr>
              <w:pStyle w:val="TableParagraph"/>
              <w:ind w:left="3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4F1EF5" w:rsidRDefault="004F1EF5" w:rsidP="004F1EF5">
            <w:pPr>
              <w:pStyle w:val="TableParagraph"/>
              <w:ind w:left="35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</w:tc>
        <w:tc>
          <w:tcPr>
            <w:tcW w:w="1701" w:type="dxa"/>
            <w:vMerge w:val="restart"/>
          </w:tcPr>
          <w:p w:rsidR="004F1EF5" w:rsidRDefault="004F1EF5" w:rsidP="00FE072B">
            <w:pPr>
              <w:pStyle w:val="TableParagraph"/>
              <w:spacing w:line="254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4F1EF5" w:rsidRDefault="004F1EF5" w:rsidP="00FE072B">
            <w:pPr>
              <w:pStyle w:val="TableParagraph"/>
              <w:ind w:left="3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  <w:p w:rsidR="004F1EF5" w:rsidRDefault="004F1EF5" w:rsidP="00FE072B">
            <w:pPr>
              <w:pStyle w:val="TableParagraph"/>
              <w:ind w:left="3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изъятых</w:t>
            </w:r>
          </w:p>
          <w:p w:rsidR="004F1EF5" w:rsidRDefault="004F1EF5" w:rsidP="00FE072B">
            <w:pPr>
              <w:pStyle w:val="TableParagraph"/>
              <w:ind w:left="35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орудий</w:t>
            </w:r>
          </w:p>
          <w:p w:rsidR="004F1EF5" w:rsidRDefault="004F1EF5" w:rsidP="00FE072B">
            <w:pPr>
              <w:pStyle w:val="TableParagraph"/>
              <w:ind w:left="3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(предметов)</w:t>
            </w:r>
          </w:p>
          <w:p w:rsidR="004F1EF5" w:rsidRDefault="004F1EF5" w:rsidP="00FE072B">
            <w:pPr>
              <w:pStyle w:val="TableParagraph"/>
              <w:ind w:left="35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администратовного</w:t>
            </w:r>
            <w:proofErr w:type="spellEnd"/>
          </w:p>
          <w:p w:rsidR="004F1EF5" w:rsidRDefault="004F1EF5" w:rsidP="00FE072B">
            <w:pPr>
              <w:pStyle w:val="TableParagraph"/>
              <w:ind w:left="35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  <w:p w:rsidR="004F1EF5" w:rsidRDefault="004F1EF5" w:rsidP="00FE072B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:rsidR="004F1EF5" w:rsidRDefault="004F1EF5" w:rsidP="00FE072B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1957" w:type="dxa"/>
            <w:vMerge w:val="restart"/>
          </w:tcPr>
          <w:p w:rsidR="004F1EF5" w:rsidRDefault="004F1EF5">
            <w:pPr>
              <w:pStyle w:val="TableParagraph"/>
              <w:spacing w:line="254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Наименование,</w:t>
            </w:r>
          </w:p>
          <w:p w:rsidR="004F1EF5" w:rsidRDefault="004F1EF5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4F1EF5" w:rsidRDefault="004F1EF5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(вес,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объем),</w:t>
            </w:r>
          </w:p>
          <w:p w:rsidR="004F1EF5" w:rsidRDefault="004F1EF5">
            <w:pPr>
              <w:pStyle w:val="TableParagraph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4F1EF5" w:rsidRDefault="004F1EF5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упаковке</w:t>
            </w:r>
          </w:p>
          <w:p w:rsidR="004F1EF5" w:rsidRDefault="004F1EF5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изъятых</w:t>
            </w:r>
          </w:p>
          <w:p w:rsidR="004F1EF5" w:rsidRDefault="004F1EF5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орудий</w:t>
            </w:r>
          </w:p>
          <w:p w:rsidR="004F1EF5" w:rsidRDefault="004F1EF5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(предметов)</w:t>
            </w:r>
          </w:p>
          <w:p w:rsidR="004F1EF5" w:rsidRDefault="004F1EF5">
            <w:pPr>
              <w:pStyle w:val="TableParagraph"/>
              <w:ind w:left="10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административого</w:t>
            </w:r>
            <w:proofErr w:type="spellEnd"/>
          </w:p>
          <w:p w:rsidR="004F1EF5" w:rsidRDefault="004F1EF5">
            <w:pPr>
              <w:pStyle w:val="TableParagraph"/>
              <w:spacing w:line="254" w:lineRule="exact"/>
              <w:ind w:left="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122" w:type="dxa"/>
            <w:gridSpan w:val="2"/>
            <w:vMerge w:val="restart"/>
          </w:tcPr>
          <w:p w:rsidR="004F1EF5" w:rsidRDefault="004F1EF5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ФИО,</w:t>
            </w:r>
          </w:p>
          <w:p w:rsidR="004F1EF5" w:rsidRDefault="004F1EF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  <w:p w:rsidR="004F1EF5" w:rsidRDefault="004F1EF5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 xml:space="preserve">передавшего </w:t>
            </w:r>
            <w:r>
              <w:rPr>
                <w:spacing w:val="-5"/>
                <w:sz w:val="24"/>
              </w:rPr>
              <w:t>на</w:t>
            </w:r>
          </w:p>
          <w:p w:rsidR="004F1EF5" w:rsidRDefault="004F1EF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изъятые</w:t>
            </w:r>
          </w:p>
          <w:p w:rsidR="004F1EF5" w:rsidRDefault="004F1EF5">
            <w:pPr>
              <w:pStyle w:val="TableParagraph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орудия</w:t>
            </w:r>
          </w:p>
          <w:p w:rsidR="004F1EF5" w:rsidRDefault="004F1EF5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(предметы)</w:t>
            </w:r>
          </w:p>
          <w:p w:rsidR="004F1EF5" w:rsidRDefault="004F1EF5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административног</w:t>
            </w:r>
            <w:proofErr w:type="spellEnd"/>
          </w:p>
          <w:p w:rsidR="004F1EF5" w:rsidRDefault="004F1E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правонарушения</w:t>
            </w:r>
          </w:p>
          <w:p w:rsidR="004F1EF5" w:rsidRDefault="004F1EF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документы,</w:t>
            </w:r>
          </w:p>
          <w:p w:rsidR="004F1EF5" w:rsidRDefault="004F1EF5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 xml:space="preserve">ФИО, </w:t>
            </w:r>
            <w:r>
              <w:rPr>
                <w:spacing w:val="-2"/>
                <w:sz w:val="24"/>
              </w:rPr>
              <w:t>подпись</w:t>
            </w:r>
          </w:p>
          <w:p w:rsidR="004F1EF5" w:rsidRDefault="004F1EF5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принявшего</w:t>
            </w:r>
          </w:p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хранение.</w:t>
            </w:r>
          </w:p>
        </w:tc>
        <w:tc>
          <w:tcPr>
            <w:tcW w:w="2256" w:type="dxa"/>
            <w:gridSpan w:val="2"/>
            <w:vMerge w:val="restart"/>
          </w:tcPr>
          <w:p w:rsidR="004F1EF5" w:rsidRDefault="004F1EF5">
            <w:pPr>
              <w:pStyle w:val="TableParagraph"/>
              <w:spacing w:line="254" w:lineRule="exact"/>
              <w:ind w:left="47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выдачи</w:t>
            </w:r>
          </w:p>
          <w:p w:rsidR="004F1EF5" w:rsidRDefault="004F1EF5">
            <w:pPr>
              <w:pStyle w:val="TableParagraph"/>
              <w:ind w:left="647"/>
              <w:rPr>
                <w:sz w:val="24"/>
              </w:rPr>
            </w:pPr>
            <w:r>
              <w:rPr>
                <w:spacing w:val="-2"/>
                <w:sz w:val="24"/>
              </w:rPr>
              <w:t>(возврата</w:t>
            </w:r>
          </w:p>
          <w:p w:rsidR="004F1EF5" w:rsidRDefault="004F1EF5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владельцу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изъятых</w:t>
            </w:r>
          </w:p>
          <w:p w:rsidR="004F1EF5" w:rsidRDefault="004F1EF5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вещей), сведения</w:t>
            </w:r>
            <w:r>
              <w:rPr>
                <w:spacing w:val="-10"/>
                <w:sz w:val="24"/>
              </w:rPr>
              <w:t xml:space="preserve"> о</w:t>
            </w:r>
          </w:p>
          <w:p w:rsidR="004F1EF5" w:rsidRDefault="004F1EF5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получившем</w:t>
            </w:r>
          </w:p>
          <w:p w:rsidR="004F1EF5" w:rsidRDefault="004F1EF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орудия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(предметы)</w:t>
            </w:r>
          </w:p>
          <w:p w:rsidR="004F1EF5" w:rsidRDefault="004F1EF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4F1EF5" w:rsidRDefault="004F1EF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F1EF5" w:rsidRDefault="004F1EF5">
            <w:pPr>
              <w:pStyle w:val="TableParagraph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</w:p>
          <w:p w:rsidR="004F1EF5" w:rsidRDefault="004F1EF5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лице</w:t>
            </w:r>
          </w:p>
          <w:p w:rsidR="004F1EF5" w:rsidRDefault="004F1EF5">
            <w:pPr>
              <w:pStyle w:val="TableParagraph"/>
              <w:spacing w:line="254" w:lineRule="exact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выдавшем,</w:t>
            </w:r>
          </w:p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подписи;</w:t>
            </w:r>
          </w:p>
        </w:tc>
        <w:tc>
          <w:tcPr>
            <w:tcW w:w="1461" w:type="dxa"/>
            <w:vMerge w:val="restart"/>
          </w:tcPr>
          <w:p w:rsidR="004F1EF5" w:rsidRDefault="004F1EF5">
            <w:pPr>
              <w:pStyle w:val="TableParagraph"/>
              <w:spacing w:line="254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4F1EF5" w:rsidRDefault="004F1EF5">
            <w:pPr>
              <w:pStyle w:val="TableParagraph"/>
              <w:ind w:left="1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уничтожении</w:t>
            </w:r>
          </w:p>
          <w:p w:rsidR="004F1EF5" w:rsidRDefault="004F1EF5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изъятых</w:t>
            </w:r>
          </w:p>
          <w:p w:rsidR="004F1EF5" w:rsidRDefault="004F1EF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орудий</w:t>
            </w:r>
          </w:p>
          <w:p w:rsidR="004F1EF5" w:rsidRDefault="004F1EF5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(предметов)</w:t>
            </w:r>
          </w:p>
          <w:p w:rsidR="004F1EF5" w:rsidRDefault="004F1EF5">
            <w:pPr>
              <w:pStyle w:val="TableParagraph"/>
              <w:ind w:left="13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</w:t>
            </w:r>
            <w:proofErr w:type="spellEnd"/>
          </w:p>
          <w:p w:rsidR="004F1EF5" w:rsidRDefault="004F1EF5">
            <w:pPr>
              <w:pStyle w:val="TableParagraph"/>
              <w:ind w:left="13" w:right="1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</w:p>
          <w:p w:rsidR="004F1EF5" w:rsidRDefault="004F1EF5">
            <w:pPr>
              <w:pStyle w:val="TableParagraph"/>
              <w:ind w:left="13" w:righ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правонарушени</w:t>
            </w:r>
            <w:proofErr w:type="spellEnd"/>
          </w:p>
          <w:p w:rsidR="004F1EF5" w:rsidRDefault="004F1EF5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:rsidR="004F1EF5" w:rsidRDefault="004F1EF5">
            <w:pPr>
              <w:pStyle w:val="TableParagraph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(дата,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кем</w:t>
            </w:r>
          </w:p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принято)</w:t>
            </w:r>
          </w:p>
        </w:tc>
        <w:tc>
          <w:tcPr>
            <w:tcW w:w="1366" w:type="dxa"/>
            <w:vMerge w:val="restart"/>
          </w:tcPr>
          <w:p w:rsidR="004F1EF5" w:rsidRDefault="004F1EF5">
            <w:pPr>
              <w:pStyle w:val="TableParagraph"/>
              <w:spacing w:line="254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4F1EF5" w:rsidRDefault="004F1EF5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акта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4F1EF5" w:rsidRDefault="004F1EF5">
            <w:pPr>
              <w:pStyle w:val="TableParagraph"/>
              <w:ind w:left="10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уничто</w:t>
            </w:r>
            <w:proofErr w:type="spellEnd"/>
          </w:p>
          <w:p w:rsidR="004F1EF5" w:rsidRDefault="004F1EF5">
            <w:pPr>
              <w:pStyle w:val="TableParagraph"/>
              <w:ind w:left="11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жении</w:t>
            </w:r>
            <w:proofErr w:type="spellEnd"/>
          </w:p>
          <w:p w:rsidR="004F1EF5" w:rsidRDefault="004F1EF5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орудий</w:t>
            </w:r>
          </w:p>
          <w:p w:rsidR="004F1EF5" w:rsidRDefault="004F1EF5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предм</w:t>
            </w:r>
            <w:proofErr w:type="spellEnd"/>
          </w:p>
          <w:p w:rsidR="004F1EF5" w:rsidRDefault="004F1EF5">
            <w:pPr>
              <w:pStyle w:val="TableParagraph"/>
              <w:ind w:left="10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етов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4F1EF5" w:rsidRDefault="004F1EF5">
            <w:pPr>
              <w:pStyle w:val="TableParagraph"/>
              <w:ind w:left="10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</w:t>
            </w:r>
            <w:proofErr w:type="spellEnd"/>
          </w:p>
          <w:p w:rsidR="004F1EF5" w:rsidRDefault="004F1EF5">
            <w:pPr>
              <w:pStyle w:val="TableParagraph"/>
              <w:ind w:left="10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страти</w:t>
            </w:r>
            <w:proofErr w:type="spellEnd"/>
          </w:p>
          <w:p w:rsidR="004F1EF5" w:rsidRDefault="004F1EF5">
            <w:pPr>
              <w:pStyle w:val="TableParagraph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</w:p>
          <w:p w:rsidR="004F1EF5" w:rsidRDefault="004F1EF5">
            <w:pPr>
              <w:pStyle w:val="TableParagraph"/>
              <w:spacing w:line="254" w:lineRule="exact"/>
              <w:ind w:left="11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правон</w:t>
            </w:r>
            <w:proofErr w:type="spellEnd"/>
          </w:p>
          <w:p w:rsidR="004F1EF5" w:rsidRDefault="004F1EF5">
            <w:pPr>
              <w:pStyle w:val="TableParagraph"/>
              <w:ind w:left="10" w:righ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арушен</w:t>
            </w:r>
            <w:proofErr w:type="spellEnd"/>
          </w:p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</w:p>
        </w:tc>
        <w:tc>
          <w:tcPr>
            <w:tcW w:w="988" w:type="dxa"/>
            <w:vMerge w:val="restart"/>
          </w:tcPr>
          <w:p w:rsidR="004F1EF5" w:rsidRDefault="004F1EF5">
            <w:pPr>
              <w:pStyle w:val="TableParagraph"/>
              <w:spacing w:line="254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</w:t>
            </w:r>
          </w:p>
          <w:p w:rsidR="004F1EF5" w:rsidRDefault="004F1EF5" w:rsidP="00464A26">
            <w:pPr>
              <w:pStyle w:val="TableParagraph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чание</w:t>
            </w:r>
            <w:proofErr w:type="spellEnd"/>
          </w:p>
        </w:tc>
      </w:tr>
      <w:tr w:rsidR="004F1EF5" w:rsidTr="00A61B4C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Pr="00A61B4C" w:rsidRDefault="004F1EF5">
            <w:pPr>
              <w:pStyle w:val="TableParagraph"/>
              <w:ind w:left="35" w:right="23"/>
              <w:jc w:val="center"/>
              <w:rPr>
                <w:sz w:val="24"/>
              </w:rPr>
            </w:pPr>
            <w:r w:rsidRPr="00A61B4C">
              <w:rPr>
                <w:spacing w:val="-2"/>
                <w:sz w:val="24"/>
              </w:rPr>
              <w:t>протокола,</w:t>
            </w: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vMerge/>
            <w:tcBorders>
              <w:bottom w:val="nil"/>
            </w:tcBorders>
          </w:tcPr>
          <w:p w:rsidR="004F1EF5" w:rsidRDefault="004F1EF5">
            <w:pPr>
              <w:pStyle w:val="TableParagraph"/>
              <w:ind w:left="10" w:right="1"/>
              <w:jc w:val="center"/>
              <w:rPr>
                <w:sz w:val="24"/>
              </w:rPr>
            </w:pPr>
          </w:p>
        </w:tc>
      </w:tr>
      <w:tr w:rsidR="004F1EF5" w:rsidTr="00A61B4C">
        <w:trPr>
          <w:trHeight w:val="201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Pr="00A61B4C" w:rsidRDefault="004F1EF5">
            <w:pPr>
              <w:pStyle w:val="TableParagraph"/>
              <w:ind w:left="35" w:right="22"/>
              <w:jc w:val="center"/>
              <w:rPr>
                <w:sz w:val="24"/>
              </w:rPr>
            </w:pPr>
            <w:r w:rsidRPr="00A61B4C">
              <w:rPr>
                <w:sz w:val="24"/>
              </w:rPr>
              <w:t>сведения</w:t>
            </w:r>
            <w:r w:rsidRPr="00A61B4C">
              <w:rPr>
                <w:spacing w:val="-3"/>
                <w:sz w:val="24"/>
              </w:rPr>
              <w:t xml:space="preserve"> </w:t>
            </w:r>
            <w:r w:rsidRPr="00A61B4C">
              <w:rPr>
                <w:spacing w:val="-10"/>
                <w:sz w:val="24"/>
              </w:rPr>
              <w:t>о</w:t>
            </w: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Pr="00A61B4C" w:rsidRDefault="004F1EF5">
            <w:pPr>
              <w:pStyle w:val="TableParagraph"/>
              <w:ind w:left="35" w:right="24"/>
              <w:jc w:val="center"/>
              <w:rPr>
                <w:sz w:val="24"/>
              </w:rPr>
            </w:pPr>
            <w:r w:rsidRPr="00A61B4C">
              <w:rPr>
                <w:sz w:val="24"/>
              </w:rPr>
              <w:t>лице,</w:t>
            </w:r>
            <w:r w:rsidRPr="00A61B4C">
              <w:rPr>
                <w:spacing w:val="-2"/>
                <w:sz w:val="24"/>
              </w:rPr>
              <w:t xml:space="preserve"> </w:t>
            </w:r>
            <w:r w:rsidRPr="00A61B4C">
              <w:rPr>
                <w:spacing w:val="-10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Pr="00A61B4C" w:rsidRDefault="004F1EF5">
            <w:pPr>
              <w:pStyle w:val="TableParagraph"/>
              <w:ind w:left="35" w:right="19"/>
              <w:jc w:val="center"/>
              <w:rPr>
                <w:sz w:val="24"/>
              </w:rPr>
            </w:pPr>
            <w:r w:rsidRPr="00A61B4C">
              <w:rPr>
                <w:spacing w:val="-2"/>
                <w:sz w:val="24"/>
              </w:rPr>
              <w:t>отношении</w:t>
            </w: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Pr="00A61B4C" w:rsidRDefault="004F1EF5">
            <w:pPr>
              <w:pStyle w:val="TableParagraph"/>
              <w:ind w:left="35" w:right="22"/>
              <w:jc w:val="center"/>
              <w:rPr>
                <w:sz w:val="24"/>
              </w:rPr>
            </w:pPr>
            <w:r w:rsidRPr="00A61B4C">
              <w:rPr>
                <w:spacing w:val="-2"/>
                <w:sz w:val="24"/>
              </w:rPr>
              <w:t>которого</w:t>
            </w: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Pr="00A61B4C" w:rsidRDefault="004F1EF5">
            <w:pPr>
              <w:pStyle w:val="TableParagraph"/>
              <w:ind w:left="35" w:right="23"/>
              <w:jc w:val="center"/>
              <w:rPr>
                <w:sz w:val="24"/>
              </w:rPr>
            </w:pPr>
            <w:r w:rsidRPr="00A61B4C">
              <w:rPr>
                <w:spacing w:val="-2"/>
                <w:sz w:val="24"/>
              </w:rPr>
              <w:t>составлен</w:t>
            </w: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Pr="00A61B4C" w:rsidRDefault="004F1EF5">
            <w:pPr>
              <w:pStyle w:val="TableParagraph"/>
              <w:ind w:left="35" w:right="18"/>
              <w:jc w:val="center"/>
              <w:rPr>
                <w:sz w:val="24"/>
              </w:rPr>
            </w:pPr>
            <w:r w:rsidRPr="00A61B4C">
              <w:rPr>
                <w:spacing w:val="-2"/>
                <w:sz w:val="24"/>
              </w:rPr>
              <w:t>протокол</w:t>
            </w: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 w:rsidP="00584127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>
            <w:pPr>
              <w:pStyle w:val="TableParagraph"/>
              <w:ind w:left="35" w:right="25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F1EF5" w:rsidRDefault="004F1EF5" w:rsidP="004F1EF5">
            <w:pPr>
              <w:pStyle w:val="TableParagraph"/>
              <w:ind w:right="36"/>
              <w:rPr>
                <w:sz w:val="24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</w:tcPr>
          <w:p w:rsidR="004F1EF5" w:rsidRDefault="004F1EF5" w:rsidP="008B072B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3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F1EF5" w:rsidRDefault="004F1EF5" w:rsidP="007E57ED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</w:tcPr>
          <w:p w:rsidR="004F1EF5" w:rsidRDefault="004F1EF5" w:rsidP="000A0F7D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</w:tcPr>
          <w:p w:rsidR="004F1EF5" w:rsidRDefault="004F1EF5" w:rsidP="007871E7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vMerge/>
            <w:tcBorders>
              <w:bottom w:val="nil"/>
            </w:tcBorders>
          </w:tcPr>
          <w:p w:rsidR="004F1EF5" w:rsidRDefault="004F1EF5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F1EF5" w:rsidRDefault="004F1EF5">
            <w:pPr>
              <w:pStyle w:val="TableParagraph"/>
              <w:ind w:left="10" w:right="5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2"/>
            <w:vMerge/>
            <w:tcBorders>
              <w:bottom w:val="nil"/>
            </w:tcBorders>
          </w:tcPr>
          <w:p w:rsidR="004F1EF5" w:rsidRDefault="004F1EF5">
            <w:pPr>
              <w:pStyle w:val="TableParagraph"/>
              <w:ind w:left="254"/>
              <w:rPr>
                <w:sz w:val="24"/>
              </w:rPr>
            </w:pPr>
          </w:p>
        </w:tc>
        <w:tc>
          <w:tcPr>
            <w:tcW w:w="2256" w:type="dxa"/>
            <w:gridSpan w:val="2"/>
            <w:vMerge/>
            <w:tcBorders>
              <w:bottom w:val="nil"/>
            </w:tcBorders>
          </w:tcPr>
          <w:p w:rsidR="004F1EF5" w:rsidRDefault="004F1EF5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66" w:type="dxa"/>
            <w:vMerge/>
          </w:tcPr>
          <w:p w:rsidR="004F1EF5" w:rsidRDefault="004F1EF5" w:rsidP="007808E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1EF5" w:rsidTr="00A61B4C">
        <w:trPr>
          <w:trHeight w:val="277"/>
        </w:trPr>
        <w:tc>
          <w:tcPr>
            <w:tcW w:w="533" w:type="dxa"/>
            <w:tcBorders>
              <w:top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2" w:type="dxa"/>
            <w:gridSpan w:val="2"/>
            <w:tcBorders>
              <w:top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56" w:type="dxa"/>
            <w:gridSpan w:val="2"/>
            <w:tcBorders>
              <w:top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61" w:type="dxa"/>
            <w:tcBorders>
              <w:top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66" w:type="dxa"/>
            <w:vMerge/>
          </w:tcPr>
          <w:p w:rsidR="004F1EF5" w:rsidRDefault="004F1EF5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4F1EF5" w:rsidRDefault="004F1EF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176CB" w:rsidTr="00A61B4C">
        <w:trPr>
          <w:trHeight w:val="278"/>
        </w:trPr>
        <w:tc>
          <w:tcPr>
            <w:tcW w:w="533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57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8176CB" w:rsidRDefault="00FE072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сдал</w:t>
            </w:r>
          </w:p>
        </w:tc>
        <w:tc>
          <w:tcPr>
            <w:tcW w:w="989" w:type="dxa"/>
          </w:tcPr>
          <w:p w:rsidR="008176CB" w:rsidRDefault="00FE072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принял</w:t>
            </w:r>
          </w:p>
        </w:tc>
        <w:tc>
          <w:tcPr>
            <w:tcW w:w="989" w:type="dxa"/>
          </w:tcPr>
          <w:p w:rsidR="008176CB" w:rsidRDefault="00FE072B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выдал</w:t>
            </w:r>
          </w:p>
        </w:tc>
        <w:tc>
          <w:tcPr>
            <w:tcW w:w="1267" w:type="dxa"/>
          </w:tcPr>
          <w:p w:rsidR="008176CB" w:rsidRDefault="00FE072B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получил</w:t>
            </w:r>
          </w:p>
        </w:tc>
        <w:tc>
          <w:tcPr>
            <w:tcW w:w="1461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66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88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176CB" w:rsidTr="00A61B4C">
        <w:trPr>
          <w:trHeight w:val="273"/>
        </w:trPr>
        <w:tc>
          <w:tcPr>
            <w:tcW w:w="533" w:type="dxa"/>
          </w:tcPr>
          <w:p w:rsidR="008176CB" w:rsidRDefault="00FE072B">
            <w:pPr>
              <w:pStyle w:val="TableParagraph"/>
              <w:spacing w:line="25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176CB" w:rsidRDefault="00FE072B">
            <w:pPr>
              <w:pStyle w:val="TableParagraph"/>
              <w:spacing w:line="253" w:lineRule="exact"/>
              <w:ind w:left="35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8176CB" w:rsidRDefault="00FE072B">
            <w:pPr>
              <w:pStyle w:val="TableParagraph"/>
              <w:spacing w:line="253" w:lineRule="exact"/>
              <w:ind w:left="35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:rsidR="008176CB" w:rsidRDefault="00FE072B">
            <w:pPr>
              <w:pStyle w:val="TableParagraph"/>
              <w:spacing w:line="253" w:lineRule="exact"/>
              <w:ind w:left="35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7" w:type="dxa"/>
          </w:tcPr>
          <w:p w:rsidR="008176CB" w:rsidRDefault="00FE072B">
            <w:pPr>
              <w:pStyle w:val="TableParagraph"/>
              <w:spacing w:line="25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2" w:type="dxa"/>
            <w:gridSpan w:val="2"/>
          </w:tcPr>
          <w:p w:rsidR="008176CB" w:rsidRDefault="00FE072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9" w:type="dxa"/>
          </w:tcPr>
          <w:p w:rsidR="008176CB" w:rsidRDefault="00FE072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67" w:type="dxa"/>
          </w:tcPr>
          <w:p w:rsidR="008176CB" w:rsidRDefault="00FE072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61" w:type="dxa"/>
          </w:tcPr>
          <w:p w:rsidR="008176CB" w:rsidRDefault="00FE072B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66" w:type="dxa"/>
          </w:tcPr>
          <w:p w:rsidR="008176CB" w:rsidRDefault="00FE072B">
            <w:pPr>
              <w:pStyle w:val="TableParagraph"/>
              <w:spacing w:line="253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8" w:type="dxa"/>
          </w:tcPr>
          <w:p w:rsidR="008176CB" w:rsidRDefault="00FE072B">
            <w:pPr>
              <w:pStyle w:val="TableParagraph"/>
              <w:spacing w:line="253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176CB" w:rsidTr="00A61B4C">
        <w:trPr>
          <w:trHeight w:val="278"/>
        </w:trPr>
        <w:tc>
          <w:tcPr>
            <w:tcW w:w="533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57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2" w:type="dxa"/>
            <w:gridSpan w:val="2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89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7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61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66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88" w:type="dxa"/>
          </w:tcPr>
          <w:p w:rsidR="008176CB" w:rsidRDefault="008176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176CB" w:rsidRDefault="008176CB">
      <w:pPr>
        <w:pStyle w:val="TableParagraph"/>
        <w:spacing w:line="240" w:lineRule="auto"/>
        <w:rPr>
          <w:sz w:val="20"/>
        </w:rPr>
        <w:sectPr w:rsidR="008176CB">
          <w:pgSz w:w="16840" w:h="11910" w:orient="landscape"/>
          <w:pgMar w:top="480" w:right="283" w:bottom="280" w:left="566" w:header="720" w:footer="720" w:gutter="0"/>
          <w:cols w:space="720"/>
        </w:sectPr>
      </w:pPr>
    </w:p>
    <w:p w:rsidR="008176CB" w:rsidRDefault="00FE072B">
      <w:pPr>
        <w:pStyle w:val="a3"/>
        <w:spacing w:before="61"/>
        <w:ind w:left="7094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№2</w:t>
      </w:r>
    </w:p>
    <w:p w:rsidR="008176CB" w:rsidRDefault="008176CB">
      <w:pPr>
        <w:pStyle w:val="a3"/>
        <w:rPr>
          <w:i/>
        </w:rPr>
      </w:pPr>
    </w:p>
    <w:p w:rsidR="008176CB" w:rsidRDefault="008176CB">
      <w:pPr>
        <w:pStyle w:val="a3"/>
        <w:spacing w:before="182"/>
        <w:rPr>
          <w:i/>
        </w:rPr>
      </w:pPr>
    </w:p>
    <w:p w:rsidR="008176CB" w:rsidRDefault="00FE072B">
      <w:pPr>
        <w:pStyle w:val="1"/>
        <w:spacing w:line="276" w:lineRule="auto"/>
        <w:ind w:hanging="1681"/>
        <w:jc w:val="left"/>
      </w:pPr>
      <w:r>
        <w:t>Состав</w:t>
      </w:r>
      <w:r>
        <w:rPr>
          <w:spacing w:val="-7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уничтожению</w:t>
      </w:r>
      <w:r>
        <w:rPr>
          <w:spacing w:val="-7"/>
        </w:rPr>
        <w:t xml:space="preserve"> </w:t>
      </w:r>
      <w:r>
        <w:t>изъятых</w:t>
      </w:r>
      <w:r>
        <w:rPr>
          <w:spacing w:val="-6"/>
        </w:rPr>
        <w:t xml:space="preserve"> </w:t>
      </w:r>
      <w:r>
        <w:t>орудий (предметов) административного правонарушения</w:t>
      </w:r>
    </w:p>
    <w:p w:rsidR="008176CB" w:rsidRDefault="00FE072B">
      <w:pPr>
        <w:pStyle w:val="a3"/>
        <w:spacing w:before="196" w:line="276" w:lineRule="auto"/>
        <w:ind w:left="425" w:right="150"/>
        <w:jc w:val="both"/>
      </w:pPr>
      <w:r>
        <w:rPr>
          <w:b/>
        </w:rPr>
        <w:t xml:space="preserve">Председатель Комиссии </w:t>
      </w:r>
      <w:r>
        <w:t xml:space="preserve">- заместитель Руководителя Исполнительного комитета </w:t>
      </w:r>
      <w:proofErr w:type="spellStart"/>
      <w:r>
        <w:t>г.Казани</w:t>
      </w:r>
      <w:proofErr w:type="spellEnd"/>
      <w:r>
        <w:t>, курирующий сферы транспорта, экономического развития и торговли</w:t>
      </w:r>
    </w:p>
    <w:p w:rsidR="008176CB" w:rsidRDefault="00FE072B">
      <w:pPr>
        <w:spacing w:before="200" w:line="276" w:lineRule="auto"/>
        <w:ind w:left="425" w:right="147"/>
        <w:jc w:val="both"/>
        <w:rPr>
          <w:sz w:val="28"/>
        </w:rPr>
      </w:pPr>
      <w:r>
        <w:rPr>
          <w:b/>
          <w:sz w:val="28"/>
        </w:rPr>
        <w:t xml:space="preserve">Заместитель председателя Комиссии </w:t>
      </w:r>
      <w:r>
        <w:rPr>
          <w:sz w:val="28"/>
        </w:rPr>
        <w:t>- председатель Комитета потребительского рынка Исполнительного комитета г. Казани</w:t>
      </w:r>
    </w:p>
    <w:p w:rsidR="008176CB" w:rsidRDefault="00FE072B">
      <w:pPr>
        <w:pStyle w:val="a3"/>
        <w:spacing w:before="201" w:line="276" w:lineRule="auto"/>
        <w:ind w:left="425" w:right="138"/>
        <w:jc w:val="both"/>
      </w:pPr>
      <w:r>
        <w:rPr>
          <w:b/>
        </w:rPr>
        <w:t>Секретарь комиссии</w:t>
      </w:r>
      <w:r>
        <w:t xml:space="preserve">: сотрудник Администрации района (районов) Исполнительного комитета </w:t>
      </w:r>
      <w:proofErr w:type="spellStart"/>
      <w:r>
        <w:t>г.Казани</w:t>
      </w:r>
      <w:proofErr w:type="spellEnd"/>
      <w:r>
        <w:t xml:space="preserve"> на территории, которого проводились мероприятия по пресечению несанкционированной торговли</w:t>
      </w:r>
    </w:p>
    <w:p w:rsidR="008176CB" w:rsidRDefault="00FE072B">
      <w:pPr>
        <w:pStyle w:val="1"/>
        <w:spacing w:before="205"/>
        <w:ind w:left="425"/>
        <w:jc w:val="left"/>
      </w:pPr>
      <w:r>
        <w:t>Члены</w:t>
      </w:r>
      <w:r>
        <w:rPr>
          <w:spacing w:val="-9"/>
        </w:rPr>
        <w:t xml:space="preserve"> </w:t>
      </w:r>
      <w:r>
        <w:rPr>
          <w:spacing w:val="-2"/>
        </w:rPr>
        <w:t>Комиссии:</w:t>
      </w:r>
    </w:p>
    <w:p w:rsidR="008176CB" w:rsidRDefault="00FE072B">
      <w:pPr>
        <w:pStyle w:val="a3"/>
        <w:spacing w:before="239" w:line="278" w:lineRule="auto"/>
        <w:ind w:left="425" w:right="136"/>
        <w:jc w:val="both"/>
      </w:pPr>
      <w:r>
        <w:t>глава Администрации района (район</w:t>
      </w:r>
      <w:r w:rsidR="00BC6F44">
        <w:t xml:space="preserve">ов) Исполнительного комитета </w:t>
      </w:r>
      <w:proofErr w:type="spellStart"/>
      <w:r w:rsidR="00BC6F44">
        <w:t>г.</w:t>
      </w:r>
      <w:r>
        <w:t>Казани</w:t>
      </w:r>
      <w:proofErr w:type="spellEnd"/>
      <w:r>
        <w:t xml:space="preserve"> на территории, которого проводились мероприятия по пресечению несанкционированной торговли</w:t>
      </w:r>
    </w:p>
    <w:p w:rsidR="008176CB" w:rsidRDefault="00FE072B">
      <w:pPr>
        <w:pStyle w:val="a3"/>
        <w:spacing w:before="195" w:line="276" w:lineRule="auto"/>
        <w:ind w:left="425" w:right="142"/>
        <w:jc w:val="both"/>
      </w:pPr>
      <w:r>
        <w:t>заместитель главы Администрации района (район</w:t>
      </w:r>
      <w:r w:rsidR="00BC6F44">
        <w:t xml:space="preserve">ов) Исполнительного комитета </w:t>
      </w:r>
      <w:proofErr w:type="spellStart"/>
      <w:r w:rsidR="00BC6F44">
        <w:t>г.</w:t>
      </w:r>
      <w:r>
        <w:t>Казани</w:t>
      </w:r>
      <w:proofErr w:type="spellEnd"/>
      <w:r>
        <w:t xml:space="preserve"> на территории, которых</w:t>
      </w:r>
      <w:r>
        <w:rPr>
          <w:spacing w:val="40"/>
        </w:rPr>
        <w:t xml:space="preserve"> </w:t>
      </w:r>
      <w:r>
        <w:t>проводились мероприятия по пресечению несанкционированной торговли</w:t>
      </w:r>
    </w:p>
    <w:p w:rsidR="008176CB" w:rsidRDefault="00FE072B">
      <w:pPr>
        <w:pStyle w:val="a3"/>
        <w:spacing w:before="200" w:line="276" w:lineRule="auto"/>
        <w:ind w:left="425" w:right="150"/>
        <w:jc w:val="both"/>
      </w:pPr>
      <w:r>
        <w:t>начальник отдела по вопросам общественной безопасности и взаимодействию с правоохранительными органами Аппар</w:t>
      </w:r>
      <w:r w:rsidR="00BC6F44">
        <w:t xml:space="preserve">ата Исполнительного комитета </w:t>
      </w:r>
      <w:proofErr w:type="spellStart"/>
      <w:r w:rsidR="00BC6F44">
        <w:t>г.</w:t>
      </w:r>
      <w:r>
        <w:t>Казани</w:t>
      </w:r>
      <w:proofErr w:type="spellEnd"/>
      <w:r>
        <w:rPr>
          <w:spacing w:val="40"/>
        </w:rPr>
        <w:t xml:space="preserve"> </w:t>
      </w:r>
      <w:r>
        <w:t>(при необходимости)</w:t>
      </w:r>
    </w:p>
    <w:p w:rsidR="008176CB" w:rsidRDefault="00FE072B">
      <w:pPr>
        <w:pStyle w:val="a3"/>
        <w:spacing w:before="201" w:line="276" w:lineRule="auto"/>
        <w:ind w:left="425" w:right="151"/>
        <w:jc w:val="both"/>
      </w:pPr>
      <w:r>
        <w:t>начальник Управления по организации деятельности административных комиссий Исполнительного комитета г. Казани (при необходимости)</w:t>
      </w:r>
    </w:p>
    <w:p w:rsidR="008176CB" w:rsidRDefault="00FE072B">
      <w:pPr>
        <w:pStyle w:val="a3"/>
        <w:spacing w:before="200" w:line="276" w:lineRule="auto"/>
        <w:ind w:left="425" w:right="137"/>
        <w:jc w:val="both"/>
      </w:pPr>
      <w:r>
        <w:t>начальник Административно-технической инспек</w:t>
      </w:r>
      <w:r w:rsidR="00BC6F44">
        <w:t xml:space="preserve">ции Исполнительного комитета </w:t>
      </w:r>
      <w:proofErr w:type="spellStart"/>
      <w:r w:rsidR="00BC6F44">
        <w:t>г.</w:t>
      </w:r>
      <w:r>
        <w:t>Казани</w:t>
      </w:r>
      <w:proofErr w:type="spellEnd"/>
      <w:r>
        <w:t xml:space="preserve"> (при необходимости)</w:t>
      </w:r>
    </w:p>
    <w:p w:rsidR="008176CB" w:rsidRDefault="00FE072B">
      <w:pPr>
        <w:pStyle w:val="a3"/>
        <w:spacing w:before="200"/>
        <w:ind w:left="425"/>
      </w:pPr>
      <w:r>
        <w:t>директор</w:t>
      </w:r>
      <w:r>
        <w:rPr>
          <w:spacing w:val="-7"/>
        </w:rPr>
        <w:t xml:space="preserve"> </w:t>
      </w:r>
      <w:r>
        <w:t>Дирекции</w:t>
      </w:r>
      <w:r>
        <w:rPr>
          <w:spacing w:val="-6"/>
        </w:rPr>
        <w:t xml:space="preserve"> </w:t>
      </w:r>
      <w:r>
        <w:t>парков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скверов</w:t>
      </w:r>
      <w:r>
        <w:rPr>
          <w:spacing w:val="-8"/>
        </w:rPr>
        <w:t xml:space="preserve"> </w:t>
      </w:r>
      <w:proofErr w:type="spellStart"/>
      <w:r>
        <w:t>г.Казани</w:t>
      </w:r>
      <w:proofErr w:type="spellEnd"/>
      <w:r>
        <w:rPr>
          <w:spacing w:val="-2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необходимости)</w:t>
      </w:r>
    </w:p>
    <w:p w:rsidR="008176CB" w:rsidRDefault="00FE072B">
      <w:pPr>
        <w:pStyle w:val="a3"/>
        <w:spacing w:before="245"/>
        <w:ind w:left="425"/>
      </w:pPr>
      <w:r>
        <w:t>заместитель</w:t>
      </w:r>
      <w:r>
        <w:rPr>
          <w:spacing w:val="-10"/>
        </w:rPr>
        <w:t xml:space="preserve"> </w:t>
      </w:r>
      <w:r>
        <w:t>начальника</w:t>
      </w:r>
      <w:r>
        <w:rPr>
          <w:spacing w:val="-6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МВД</w:t>
      </w:r>
      <w:r>
        <w:rPr>
          <w:spacing w:val="-6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proofErr w:type="spellStart"/>
      <w:r>
        <w:t>г.Казани</w:t>
      </w:r>
      <w:proofErr w:type="spellEnd"/>
      <w:r>
        <w:rPr>
          <w:spacing w:val="-7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rPr>
          <w:spacing w:val="-2"/>
        </w:rPr>
        <w:t>согласованию)</w:t>
      </w:r>
    </w:p>
    <w:p w:rsidR="008176CB" w:rsidRDefault="00FE072B">
      <w:pPr>
        <w:pStyle w:val="a3"/>
        <w:spacing w:before="249" w:line="276" w:lineRule="auto"/>
        <w:ind w:left="425" w:right="139"/>
        <w:jc w:val="both"/>
      </w:pPr>
      <w:r>
        <w:t>заместитель начальника отдела участковых уполномоченных полиции и</w:t>
      </w:r>
      <w:r w:rsidR="00BC6F44">
        <w:t xml:space="preserve"> по делам несовершеннолетних </w:t>
      </w:r>
      <w:proofErr w:type="spellStart"/>
      <w:r w:rsidR="00BC6F44">
        <w:t>г.</w:t>
      </w:r>
      <w:r>
        <w:t>Казани</w:t>
      </w:r>
      <w:proofErr w:type="spellEnd"/>
      <w:r>
        <w:t xml:space="preserve"> (по согласованию)</w:t>
      </w:r>
    </w:p>
    <w:p w:rsidR="008176CB" w:rsidRDefault="00FE072B">
      <w:pPr>
        <w:pStyle w:val="a3"/>
        <w:spacing w:before="201" w:line="276" w:lineRule="auto"/>
        <w:ind w:left="425" w:right="136"/>
        <w:jc w:val="both"/>
      </w:pPr>
      <w:r>
        <w:t xml:space="preserve">Персональный состав членов Комиссии утверждается решением Главы администрации района (районов) Исполнительного комитета </w:t>
      </w:r>
      <w:proofErr w:type="spellStart"/>
      <w:r>
        <w:t>г.Казани</w:t>
      </w:r>
      <w:proofErr w:type="spellEnd"/>
      <w:r>
        <w:t xml:space="preserve"> на</w:t>
      </w:r>
      <w:r>
        <w:rPr>
          <w:spacing w:val="40"/>
        </w:rPr>
        <w:t xml:space="preserve"> </w:t>
      </w:r>
      <w:r>
        <w:t>территории которого проводились мероприятия по пресечению несанкционированной торговли.</w:t>
      </w:r>
    </w:p>
    <w:p w:rsidR="008176CB" w:rsidRDefault="008176CB">
      <w:pPr>
        <w:pStyle w:val="a3"/>
        <w:spacing w:line="276" w:lineRule="auto"/>
        <w:jc w:val="both"/>
        <w:sectPr w:rsidR="008176CB">
          <w:pgSz w:w="11910" w:h="16840"/>
          <w:pgMar w:top="480" w:right="708" w:bottom="280" w:left="425" w:header="720" w:footer="720" w:gutter="0"/>
          <w:cols w:space="720"/>
        </w:sectPr>
      </w:pPr>
    </w:p>
    <w:p w:rsidR="008176CB" w:rsidRDefault="00FE072B">
      <w:pPr>
        <w:pStyle w:val="a3"/>
        <w:spacing w:before="61"/>
        <w:ind w:right="846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rPr>
          <w:spacing w:val="-5"/>
        </w:rPr>
        <w:t>№3</w:t>
      </w:r>
    </w:p>
    <w:p w:rsidR="008176CB" w:rsidRDefault="008176CB">
      <w:pPr>
        <w:pStyle w:val="a3"/>
        <w:spacing w:before="182"/>
        <w:rPr>
          <w:i/>
        </w:rPr>
      </w:pPr>
    </w:p>
    <w:p w:rsidR="008176CB" w:rsidRDefault="00FE072B">
      <w:pPr>
        <w:pStyle w:val="1"/>
        <w:spacing w:line="276" w:lineRule="auto"/>
        <w:ind w:hanging="2056"/>
        <w:jc w:val="left"/>
      </w:pPr>
      <w:r>
        <w:t>Положение</w:t>
      </w:r>
      <w:r>
        <w:rPr>
          <w:spacing w:val="-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уничтожению</w:t>
      </w:r>
      <w:r>
        <w:rPr>
          <w:spacing w:val="-5"/>
        </w:rPr>
        <w:t xml:space="preserve"> </w:t>
      </w:r>
      <w:r>
        <w:t>изъятых</w:t>
      </w:r>
      <w:r>
        <w:rPr>
          <w:spacing w:val="-8"/>
        </w:rPr>
        <w:t xml:space="preserve"> </w:t>
      </w:r>
      <w:r>
        <w:t>орудий</w:t>
      </w:r>
      <w:r>
        <w:rPr>
          <w:spacing w:val="-6"/>
        </w:rPr>
        <w:t xml:space="preserve"> </w:t>
      </w:r>
      <w:r>
        <w:t>(предметов) административного правонарушения</w:t>
      </w:r>
    </w:p>
    <w:p w:rsidR="008176CB" w:rsidRDefault="00FE072B">
      <w:pPr>
        <w:pStyle w:val="a4"/>
        <w:numPr>
          <w:ilvl w:val="0"/>
          <w:numId w:val="3"/>
        </w:numPr>
        <w:tabs>
          <w:tab w:val="left" w:pos="4480"/>
        </w:tabs>
        <w:spacing w:before="200"/>
        <w:ind w:left="4480" w:hanging="25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176CB" w:rsidRDefault="00FE072B">
      <w:pPr>
        <w:pStyle w:val="a3"/>
        <w:spacing w:before="245" w:line="336" w:lineRule="auto"/>
        <w:ind w:left="425" w:right="146"/>
        <w:jc w:val="both"/>
      </w:pPr>
      <w:r>
        <w:t>1.1</w:t>
      </w:r>
      <w:r>
        <w:rPr>
          <w:spacing w:val="-1"/>
        </w:rPr>
        <w:t xml:space="preserve"> </w:t>
      </w:r>
      <w:r>
        <w:t>Комиссия по уничтожению изъятых орудий (предметов) административного правонарушения (далее - Комиссия) образована в целях принятия решений об уничтожении (утилизации) изъятых орудий (предметов) административного правонарушения, являющихся предметом несанкционированной торговли.</w:t>
      </w:r>
    </w:p>
    <w:p w:rsidR="008176CB" w:rsidRDefault="00FE072B">
      <w:pPr>
        <w:pStyle w:val="a3"/>
        <w:spacing w:line="336" w:lineRule="auto"/>
        <w:ind w:left="425" w:right="137"/>
        <w:jc w:val="both"/>
      </w:pPr>
      <w:r>
        <w:t xml:space="preserve">1.2. Комиссия в своей деятельности руководствуется </w:t>
      </w:r>
      <w:hyperlink r:id="rId16">
        <w:r>
          <w:t>Гражданским кодексом</w:t>
        </w:r>
      </w:hyperlink>
      <w:r>
        <w:t xml:space="preserve"> Российской Федерации, Федеральными законами </w:t>
      </w:r>
      <w:hyperlink r:id="rId17">
        <w:r>
          <w:t>от 06.10.2003</w:t>
        </w:r>
        <w:r w:rsidR="00BC6F44">
          <w:t>г.</w:t>
        </w:r>
        <w:r>
          <w:t xml:space="preserve"> №131-ФЗ</w:t>
        </w:r>
      </w:hyperlink>
      <w:r>
        <w:t xml:space="preserve"> "Об</w:t>
      </w:r>
      <w:r>
        <w:rPr>
          <w:spacing w:val="40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 xml:space="preserve">организации местного самоуправления в Российской Федерации", </w:t>
      </w:r>
      <w:hyperlink r:id="rId18">
        <w:r w:rsidR="00BC6F44">
          <w:t xml:space="preserve">от </w:t>
        </w:r>
        <w:r>
          <w:t>28.12.2009</w:t>
        </w:r>
        <w:r w:rsidR="00BC6F44">
          <w:t>г.</w:t>
        </w:r>
        <w:r>
          <w:t xml:space="preserve"> №381-ФЗ</w:t>
        </w:r>
      </w:hyperlink>
      <w:r>
        <w:t xml:space="preserve"> «Об основах государственного регулирования торговой деяте</w:t>
      </w:r>
      <w:r w:rsidR="00BC6F44">
        <w:t>льности в Российской Федерации»</w:t>
      </w:r>
      <w:r>
        <w:t xml:space="preserve"> </w:t>
      </w:r>
      <w:hyperlink r:id="rId19">
        <w:r>
          <w:t>статьями 1.3.1, 27.10, 28.3</w:t>
        </w:r>
      </w:hyperlink>
      <w:r w:rsidR="00BC6F44">
        <w:t>,</w:t>
      </w:r>
      <w:r>
        <w:t xml:space="preserve"> Кодекса Российской Федерации об административных правонарушениях Кодексом Республики Татарстан</w:t>
      </w:r>
      <w:r>
        <w:rPr>
          <w:spacing w:val="80"/>
        </w:rPr>
        <w:t xml:space="preserve"> </w:t>
      </w:r>
      <w:r>
        <w:t>об административны</w:t>
      </w:r>
      <w:r w:rsidR="00BC6F44">
        <w:t>х правонарушениях от 19.12.2006г. №</w:t>
      </w:r>
      <w:r>
        <w:t>80-ЗРТ,</w:t>
      </w:r>
      <w:r>
        <w:rPr>
          <w:spacing w:val="40"/>
        </w:rPr>
        <w:t xml:space="preserve"> </w:t>
      </w:r>
      <w:r>
        <w:t>Законом Республики Татарстан от 30.07.2010</w:t>
      </w:r>
      <w:r w:rsidR="00BC6F44">
        <w:t>г. №</w:t>
      </w:r>
      <w:r>
        <w:t>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</w:t>
      </w:r>
      <w:r w:rsidR="00BC6F44">
        <w:t>нистративных правонарушениях», п</w:t>
      </w:r>
      <w:r>
        <w:t>остановлением Исполнительного комитета му</w:t>
      </w:r>
      <w:r w:rsidR="00BC6F44">
        <w:t xml:space="preserve">ниципального образования </w:t>
      </w:r>
      <w:proofErr w:type="spellStart"/>
      <w:r w:rsidR="00BC6F44">
        <w:t>г.</w:t>
      </w:r>
      <w:r>
        <w:t>Казани</w:t>
      </w:r>
      <w:proofErr w:type="spellEnd"/>
      <w:r>
        <w:t xml:space="preserve"> от 28</w:t>
      </w:r>
      <w:r w:rsidR="00BC6F44">
        <w:t>.12.2010г. №</w:t>
      </w:r>
      <w:r>
        <w:t xml:space="preserve">11717 «О перечне должностных </w:t>
      </w:r>
      <w:r w:rsidR="00BC6F44">
        <w:t xml:space="preserve">лиц Исполнительного комитета </w:t>
      </w:r>
      <w:proofErr w:type="spellStart"/>
      <w:r w:rsidR="00BC6F44">
        <w:t>г.</w:t>
      </w:r>
      <w:r>
        <w:t>Казани</w:t>
      </w:r>
      <w:proofErr w:type="spellEnd"/>
      <w:r>
        <w:t xml:space="preserve">, уполномоченных составлять протоколы об административных правонарушениях» </w:t>
      </w:r>
      <w:hyperlink r:id="rId20">
        <w:r>
          <w:t>Уставом</w:t>
        </w:r>
      </w:hyperlink>
      <w:r w:rsidR="00BC6F44">
        <w:t xml:space="preserve"> </w:t>
      </w:r>
      <w:proofErr w:type="spellStart"/>
      <w:r w:rsidR="00BC6F44">
        <w:t>г.</w:t>
      </w:r>
      <w:r>
        <w:t>Казани</w:t>
      </w:r>
      <w:proofErr w:type="spellEnd"/>
      <w:r>
        <w:t>, Порядком осуществления мероприятий по привлечению к административной ответственности за нарушение требований организации уличной торговли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оказания услуг на территории</w:t>
      </w:r>
      <w:r>
        <w:rPr>
          <w:spacing w:val="-1"/>
        </w:rPr>
        <w:t xml:space="preserve"> </w:t>
      </w:r>
      <w:proofErr w:type="spellStart"/>
      <w:r>
        <w:t>г.Казани</w:t>
      </w:r>
      <w:proofErr w:type="spellEnd"/>
      <w:r>
        <w:t>,</w:t>
      </w:r>
      <w:r>
        <w:rPr>
          <w:spacing w:val="-3"/>
        </w:rPr>
        <w:t xml:space="preserve"> </w:t>
      </w:r>
      <w:r>
        <w:t>а также настоящим Положением.</w:t>
      </w:r>
    </w:p>
    <w:p w:rsidR="008176CB" w:rsidRDefault="00FE072B">
      <w:pPr>
        <w:pStyle w:val="1"/>
        <w:numPr>
          <w:ilvl w:val="0"/>
          <w:numId w:val="3"/>
        </w:numPr>
        <w:tabs>
          <w:tab w:val="left" w:pos="787"/>
        </w:tabs>
        <w:spacing w:before="3"/>
        <w:ind w:left="787" w:hanging="362"/>
        <w:jc w:val="both"/>
      </w:pPr>
      <w:r>
        <w:t>Основная</w:t>
      </w:r>
      <w:r>
        <w:rPr>
          <w:spacing w:val="-15"/>
        </w:rPr>
        <w:t xml:space="preserve"> </w:t>
      </w:r>
      <w:r>
        <w:t>задача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</w:p>
    <w:p w:rsidR="008176CB" w:rsidRDefault="00FE072B">
      <w:pPr>
        <w:pStyle w:val="a3"/>
        <w:spacing w:before="125" w:line="336" w:lineRule="auto"/>
        <w:ind w:left="425" w:right="132"/>
        <w:jc w:val="both"/>
      </w:pPr>
      <w:r>
        <w:t>2.1</w:t>
      </w:r>
      <w:r w:rsidR="009E572B">
        <w:t>.</w:t>
      </w:r>
      <w:r>
        <w:t xml:space="preserve"> Основной задачей Комиссии является комиссионное принятие решений об утилизации (уничтожении) изъятых орудий (предметов) административного правонарушения, в том числе некачественной и (или) опасной пищевой продукции, являющихся предметом несанкционированной торговли</w:t>
      </w:r>
    </w:p>
    <w:p w:rsidR="008176CB" w:rsidRDefault="00FE072B">
      <w:pPr>
        <w:pStyle w:val="1"/>
        <w:numPr>
          <w:ilvl w:val="0"/>
          <w:numId w:val="3"/>
        </w:numPr>
        <w:tabs>
          <w:tab w:val="left" w:pos="891"/>
        </w:tabs>
        <w:spacing w:before="7"/>
        <w:ind w:left="891" w:hanging="466"/>
        <w:jc w:val="both"/>
      </w:pPr>
      <w:r>
        <w:t>Права</w:t>
      </w:r>
      <w:r>
        <w:rPr>
          <w:spacing w:val="-14"/>
        </w:rPr>
        <w:t xml:space="preserve"> </w:t>
      </w:r>
      <w:r>
        <w:rPr>
          <w:spacing w:val="-2"/>
        </w:rPr>
        <w:t>Комиссии</w:t>
      </w:r>
    </w:p>
    <w:p w:rsidR="008176CB" w:rsidRDefault="008176CB">
      <w:pPr>
        <w:pStyle w:val="1"/>
        <w:sectPr w:rsidR="008176CB">
          <w:pgSz w:w="11910" w:h="16840"/>
          <w:pgMar w:top="480" w:right="708" w:bottom="280" w:left="425" w:header="720" w:footer="720" w:gutter="0"/>
          <w:cols w:space="720"/>
        </w:sectPr>
      </w:pPr>
    </w:p>
    <w:p w:rsidR="008176CB" w:rsidRDefault="00FE072B">
      <w:pPr>
        <w:pStyle w:val="a3"/>
        <w:spacing w:before="61" w:line="336" w:lineRule="auto"/>
        <w:ind w:left="425" w:right="148"/>
        <w:jc w:val="both"/>
      </w:pPr>
      <w:r>
        <w:lastRenderedPageBreak/>
        <w:t>3.1</w:t>
      </w:r>
      <w:r w:rsidR="009E572B">
        <w:t>.</w:t>
      </w:r>
      <w:r>
        <w:t xml:space="preserve"> Комиссия вправе запрашивать в установленном законодательством Российской Федерации порядке у компетентных органов необходимую для рассмотрения и решения вопросов, относящихся к компетенции Комиссии, информацию.</w:t>
      </w:r>
    </w:p>
    <w:p w:rsidR="008176CB" w:rsidRDefault="00FE072B">
      <w:pPr>
        <w:pStyle w:val="1"/>
        <w:numPr>
          <w:ilvl w:val="0"/>
          <w:numId w:val="3"/>
        </w:numPr>
        <w:tabs>
          <w:tab w:val="left" w:pos="879"/>
        </w:tabs>
        <w:spacing w:before="6"/>
        <w:ind w:left="879" w:hanging="454"/>
        <w:jc w:val="both"/>
      </w:pPr>
      <w:r>
        <w:rPr>
          <w:spacing w:val="-2"/>
        </w:rPr>
        <w:t>Организация</w:t>
      </w:r>
      <w:r>
        <w:rPr>
          <w:spacing w:val="5"/>
        </w:rPr>
        <w:t xml:space="preserve"> </w:t>
      </w:r>
      <w:r>
        <w:rPr>
          <w:spacing w:val="-2"/>
        </w:rPr>
        <w:t>деятельности</w:t>
      </w:r>
      <w:r>
        <w:rPr>
          <w:spacing w:val="5"/>
        </w:rPr>
        <w:t xml:space="preserve"> </w:t>
      </w:r>
      <w:r>
        <w:rPr>
          <w:spacing w:val="-2"/>
        </w:rPr>
        <w:t>Комиссии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1009"/>
        </w:tabs>
        <w:spacing w:before="125" w:line="336" w:lineRule="auto"/>
        <w:ind w:right="157" w:firstLine="0"/>
        <w:rPr>
          <w:sz w:val="28"/>
        </w:rPr>
      </w:pPr>
      <w:r>
        <w:rPr>
          <w:sz w:val="28"/>
        </w:rPr>
        <w:t>Комиссию возглавляет Председатель Комиссии, а в случае его отсутствия Заместитель Председателя Комиссии.</w:t>
      </w:r>
    </w:p>
    <w:p w:rsidR="008176CB" w:rsidRPr="009571DE" w:rsidRDefault="00FE072B">
      <w:pPr>
        <w:spacing w:before="1" w:line="336" w:lineRule="auto"/>
        <w:ind w:left="425" w:right="142"/>
        <w:jc w:val="both"/>
        <w:rPr>
          <w:sz w:val="28"/>
        </w:rPr>
      </w:pPr>
      <w:r>
        <w:rPr>
          <w:sz w:val="28"/>
        </w:rPr>
        <w:t xml:space="preserve">Функции секретаря Комиссии выполняет сотрудник Администрации районов </w:t>
      </w:r>
      <w:proofErr w:type="spellStart"/>
      <w:r>
        <w:rPr>
          <w:sz w:val="28"/>
        </w:rPr>
        <w:t>г.</w:t>
      </w:r>
      <w:r w:rsidRPr="009571DE">
        <w:rPr>
          <w:sz w:val="28"/>
        </w:rPr>
        <w:t>Казани</w:t>
      </w:r>
      <w:proofErr w:type="spellEnd"/>
      <w:r w:rsidRPr="009571DE">
        <w:rPr>
          <w:sz w:val="28"/>
        </w:rPr>
        <w:t xml:space="preserve"> на территории, которых</w:t>
      </w:r>
      <w:r w:rsidRPr="009571DE">
        <w:rPr>
          <w:spacing w:val="40"/>
          <w:sz w:val="28"/>
        </w:rPr>
        <w:t xml:space="preserve"> </w:t>
      </w:r>
      <w:r w:rsidRPr="009571DE">
        <w:rPr>
          <w:sz w:val="28"/>
        </w:rPr>
        <w:t>проводились мероприятия по пресечению несанкционированной торговли.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918"/>
        </w:tabs>
        <w:spacing w:before="2"/>
        <w:ind w:left="918" w:hanging="493"/>
        <w:rPr>
          <w:sz w:val="28"/>
        </w:rPr>
      </w:pPr>
      <w:r>
        <w:rPr>
          <w:sz w:val="28"/>
        </w:rPr>
        <w:t>Председатель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компетенции: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24"/>
        <w:ind w:left="587" w:hanging="162"/>
        <w:jc w:val="left"/>
        <w:rPr>
          <w:sz w:val="28"/>
        </w:rPr>
      </w:pPr>
      <w:r>
        <w:rPr>
          <w:sz w:val="28"/>
        </w:rPr>
        <w:t>руководит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ind w:left="587" w:hanging="162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30"/>
        <w:ind w:left="587" w:hanging="162"/>
        <w:jc w:val="left"/>
        <w:rPr>
          <w:sz w:val="28"/>
        </w:rPr>
      </w:pPr>
      <w:r>
        <w:rPr>
          <w:sz w:val="28"/>
        </w:rPr>
        <w:t>председательствует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30"/>
        <w:ind w:left="587" w:hanging="162"/>
        <w:jc w:val="left"/>
        <w:rPr>
          <w:sz w:val="28"/>
        </w:rPr>
      </w:pPr>
      <w:r>
        <w:rPr>
          <w:sz w:val="28"/>
        </w:rPr>
        <w:t>распределяет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ind w:left="587" w:hanging="162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ind w:left="587" w:hanging="162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Комиссией;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30"/>
        <w:ind w:left="587" w:hanging="162"/>
        <w:jc w:val="left"/>
        <w:rPr>
          <w:sz w:val="28"/>
        </w:rPr>
      </w:pPr>
      <w:r>
        <w:rPr>
          <w:sz w:val="28"/>
        </w:rPr>
        <w:t>подписывает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ind w:left="587" w:hanging="162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решающего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918"/>
        </w:tabs>
        <w:ind w:left="918" w:hanging="493"/>
        <w:rPr>
          <w:sz w:val="28"/>
        </w:rPr>
      </w:pPr>
      <w:r>
        <w:rPr>
          <w:sz w:val="28"/>
        </w:rPr>
        <w:t>Заместитель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30"/>
        <w:ind w:left="587" w:hanging="162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Комиссией;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ind w:left="587" w:hanging="162"/>
        <w:jc w:val="left"/>
        <w:rPr>
          <w:sz w:val="28"/>
        </w:rPr>
      </w:pPr>
      <w:r>
        <w:rPr>
          <w:sz w:val="28"/>
        </w:rPr>
        <w:t>знакомится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Комиссией;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24"/>
        <w:ind w:left="587" w:hanging="162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председателя;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30"/>
        <w:ind w:left="587" w:hanging="162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отсутствия.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918"/>
        </w:tabs>
        <w:ind w:left="918" w:hanging="493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659"/>
        </w:tabs>
        <w:spacing w:before="130"/>
        <w:ind w:left="659" w:hanging="234"/>
        <w:jc w:val="left"/>
        <w:rPr>
          <w:sz w:val="28"/>
        </w:rPr>
      </w:pPr>
      <w:r>
        <w:rPr>
          <w:sz w:val="28"/>
        </w:rPr>
        <w:t>вносят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659"/>
        </w:tabs>
        <w:ind w:left="659" w:hanging="234"/>
        <w:jc w:val="left"/>
        <w:rPr>
          <w:sz w:val="28"/>
        </w:rPr>
      </w:pPr>
      <w:r>
        <w:rPr>
          <w:sz w:val="28"/>
        </w:rPr>
        <w:t>знакомятся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Комиссией;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659"/>
        </w:tabs>
        <w:ind w:left="659" w:hanging="234"/>
        <w:jc w:val="left"/>
        <w:rPr>
          <w:sz w:val="28"/>
        </w:rPr>
      </w:pPr>
      <w:r>
        <w:rPr>
          <w:sz w:val="28"/>
        </w:rPr>
        <w:t>выполняют</w:t>
      </w:r>
      <w:r>
        <w:rPr>
          <w:spacing w:val="-8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председателя;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769"/>
        </w:tabs>
        <w:spacing w:before="130" w:line="336" w:lineRule="auto"/>
        <w:ind w:left="425" w:right="151" w:firstLine="0"/>
        <w:rPr>
          <w:sz w:val="28"/>
        </w:rPr>
      </w:pPr>
      <w:r>
        <w:rPr>
          <w:sz w:val="28"/>
        </w:rPr>
        <w:t>участвуют в подготовке вопросов заседания Комиссии и осуществляют необходимые меры по выполнению ее решений;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760"/>
        </w:tabs>
        <w:spacing w:before="1" w:line="336" w:lineRule="auto"/>
        <w:ind w:left="425" w:right="148" w:firstLine="0"/>
        <w:rPr>
          <w:sz w:val="28"/>
        </w:rPr>
      </w:pPr>
      <w:r>
        <w:rPr>
          <w:sz w:val="28"/>
        </w:rPr>
        <w:t xml:space="preserve">докладывают на заседаниях Комиссии по вопросам, относящимся к их </w:t>
      </w:r>
      <w:r>
        <w:rPr>
          <w:spacing w:val="-2"/>
          <w:sz w:val="28"/>
        </w:rPr>
        <w:t>компетенции.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1090"/>
        </w:tabs>
        <w:spacing w:before="1" w:line="333" w:lineRule="auto"/>
        <w:ind w:right="148" w:firstLine="0"/>
        <w:rPr>
          <w:sz w:val="28"/>
        </w:rPr>
      </w:pPr>
      <w:r>
        <w:rPr>
          <w:sz w:val="28"/>
        </w:rPr>
        <w:t>При необходимости для участия в заседаниях Комиссии могут быть приглашены не являющиеся членами Комиссии представители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правоохранительных, надзорных органов, общественных и иных организаций.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918"/>
        </w:tabs>
        <w:spacing w:before="7"/>
        <w:ind w:left="918" w:hanging="493"/>
        <w:rPr>
          <w:sz w:val="28"/>
        </w:rPr>
      </w:pPr>
      <w:r>
        <w:rPr>
          <w:sz w:val="28"/>
        </w:rPr>
        <w:t>Секретарь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8176CB" w:rsidRDefault="008176CB">
      <w:pPr>
        <w:pStyle w:val="a4"/>
        <w:rPr>
          <w:sz w:val="28"/>
        </w:rPr>
        <w:sectPr w:rsidR="008176CB">
          <w:pgSz w:w="11910" w:h="16840"/>
          <w:pgMar w:top="480" w:right="708" w:bottom="280" w:left="425" w:header="720" w:footer="720" w:gutter="0"/>
          <w:cols w:space="720"/>
        </w:sectPr>
      </w:pPr>
    </w:p>
    <w:p w:rsidR="008176CB" w:rsidRDefault="00FE072B">
      <w:pPr>
        <w:pStyle w:val="a4"/>
        <w:numPr>
          <w:ilvl w:val="2"/>
          <w:numId w:val="2"/>
        </w:numPr>
        <w:tabs>
          <w:tab w:val="left" w:pos="630"/>
        </w:tabs>
        <w:spacing w:before="61" w:line="336" w:lineRule="auto"/>
        <w:ind w:left="425" w:right="138" w:firstLine="0"/>
        <w:rPr>
          <w:sz w:val="28"/>
        </w:rPr>
      </w:pPr>
      <w:r>
        <w:rPr>
          <w:sz w:val="28"/>
        </w:rPr>
        <w:lastRenderedPageBreak/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вынесенным на рассмотрение Комиссии, в том числе о дате, времени и месте проведения заседаний, не менее чем за 3 рабочих дня до их начала и обеспечивает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их необходимыми материалами;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841"/>
        </w:tabs>
        <w:spacing w:before="3" w:line="336" w:lineRule="auto"/>
        <w:ind w:left="425" w:right="153" w:firstLine="0"/>
        <w:rPr>
          <w:sz w:val="28"/>
        </w:rPr>
      </w:pPr>
      <w:r>
        <w:rPr>
          <w:sz w:val="28"/>
        </w:rPr>
        <w:t>оформляет протокол заседания Комиссии с занесением сведений о присутствующих на заседании Комиссии лицах;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587"/>
        </w:tabs>
        <w:spacing w:before="1"/>
        <w:ind w:left="587" w:hanging="162"/>
        <w:rPr>
          <w:sz w:val="28"/>
        </w:rPr>
      </w:pPr>
      <w:r>
        <w:rPr>
          <w:sz w:val="28"/>
        </w:rPr>
        <w:t>обеспечивает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8176CB" w:rsidRDefault="00FE072B">
      <w:pPr>
        <w:pStyle w:val="a4"/>
        <w:numPr>
          <w:ilvl w:val="2"/>
          <w:numId w:val="2"/>
        </w:numPr>
        <w:tabs>
          <w:tab w:val="left" w:pos="664"/>
        </w:tabs>
        <w:spacing w:line="333" w:lineRule="auto"/>
        <w:ind w:left="425" w:right="143" w:firstLine="0"/>
        <w:rPr>
          <w:sz w:val="28"/>
        </w:rPr>
      </w:pPr>
      <w:r>
        <w:rPr>
          <w:sz w:val="28"/>
        </w:rPr>
        <w:t>выполняет по поручению председателя Комиссии и заместителя Председателя Комиссии иные необходимые организационные мероприятия, обеспечивающие деятельность Комиссии;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1009"/>
        </w:tabs>
        <w:spacing w:before="7" w:line="276" w:lineRule="auto"/>
        <w:ind w:right="132" w:firstLine="0"/>
        <w:rPr>
          <w:sz w:val="28"/>
        </w:rPr>
      </w:pPr>
      <w:r>
        <w:rPr>
          <w:sz w:val="28"/>
        </w:rPr>
        <w:t xml:space="preserve">Заседания Комиссии проводятся при необходимости принятия решений об утилизации (уничтожении) изъятых орудий (предметов) административного правонарушения, в том числе некачественной и (или) опасной пищевой продукции, являющихся предметом несанкционированной торговли, изъятых в соответствии с </w:t>
      </w:r>
      <w:hyperlink r:id="rId21">
        <w:r>
          <w:rPr>
            <w:sz w:val="28"/>
          </w:rPr>
          <w:t>частью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1</w:t>
        </w:r>
        <w:r>
          <w:rPr>
            <w:spacing w:val="40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27.10</w:t>
        </w:r>
      </w:hyperlink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hyperlink r:id="rId22">
        <w:r>
          <w:rPr>
            <w:sz w:val="28"/>
          </w:rPr>
          <w:t>частью 6</w:t>
        </w:r>
        <w:r>
          <w:rPr>
            <w:spacing w:val="40"/>
            <w:sz w:val="28"/>
          </w:rPr>
          <w:t xml:space="preserve"> </w:t>
        </w:r>
        <w:r>
          <w:rPr>
            <w:sz w:val="28"/>
          </w:rPr>
          <w:t>статьи 28.3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административных правонарушениях Российской Федерации.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918"/>
        </w:tabs>
        <w:spacing w:before="1"/>
        <w:ind w:left="918" w:hanging="493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заслушиваются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956"/>
        </w:tabs>
        <w:spacing w:before="48" w:line="276" w:lineRule="auto"/>
        <w:ind w:right="145" w:firstLine="0"/>
        <w:rPr>
          <w:sz w:val="28"/>
        </w:rPr>
      </w:pPr>
      <w:r>
        <w:rPr>
          <w:sz w:val="28"/>
        </w:rPr>
        <w:t>Заседание</w:t>
      </w:r>
      <w:r>
        <w:rPr>
          <w:spacing w:val="3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33"/>
          <w:sz w:val="28"/>
        </w:rPr>
        <w:t xml:space="preserve"> </w:t>
      </w:r>
      <w:r>
        <w:rPr>
          <w:sz w:val="28"/>
        </w:rPr>
        <w:t>правомочным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3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33"/>
          <w:sz w:val="28"/>
        </w:rPr>
        <w:t xml:space="preserve"> </w:t>
      </w:r>
      <w:r>
        <w:rPr>
          <w:sz w:val="28"/>
        </w:rPr>
        <w:t>более 50% числа членов Комиссии.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1157"/>
        </w:tabs>
        <w:spacing w:before="3" w:line="276" w:lineRule="auto"/>
        <w:ind w:right="149" w:firstLine="0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числа</w:t>
      </w:r>
      <w:r>
        <w:rPr>
          <w:spacing w:val="8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80"/>
          <w:sz w:val="28"/>
        </w:rPr>
        <w:t xml:space="preserve"> </w:t>
      </w:r>
      <w:r>
        <w:rPr>
          <w:sz w:val="28"/>
        </w:rPr>
        <w:t>Комиссии, присутствующих на заседании, путем открытого голосования.</w:t>
      </w:r>
    </w:p>
    <w:p w:rsidR="008176CB" w:rsidRDefault="00FE072B">
      <w:pPr>
        <w:pStyle w:val="a4"/>
        <w:numPr>
          <w:ilvl w:val="1"/>
          <w:numId w:val="2"/>
        </w:numPr>
        <w:tabs>
          <w:tab w:val="left" w:pos="1081"/>
        </w:tabs>
        <w:spacing w:before="0" w:line="276" w:lineRule="auto"/>
        <w:ind w:right="147" w:firstLine="0"/>
        <w:rPr>
          <w:sz w:val="28"/>
        </w:rPr>
      </w:pPr>
      <w:r>
        <w:rPr>
          <w:sz w:val="28"/>
        </w:rPr>
        <w:t>В 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если голоса членов Комиссии делятся поровну, решающим голосом обладает Председатель Комиссии.</w:t>
      </w:r>
    </w:p>
    <w:p w:rsidR="008176CB" w:rsidRDefault="00FE072B">
      <w:pPr>
        <w:pStyle w:val="a4"/>
        <w:numPr>
          <w:ilvl w:val="1"/>
          <w:numId w:val="1"/>
        </w:numPr>
        <w:tabs>
          <w:tab w:val="left" w:pos="1013"/>
        </w:tabs>
        <w:spacing w:before="0" w:line="276" w:lineRule="auto"/>
        <w:ind w:right="152" w:firstLine="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8176CB" w:rsidRDefault="008176CB">
      <w:pPr>
        <w:pStyle w:val="a4"/>
        <w:spacing w:line="276" w:lineRule="auto"/>
        <w:jc w:val="left"/>
        <w:rPr>
          <w:sz w:val="28"/>
        </w:rPr>
        <w:sectPr w:rsidR="008176CB">
          <w:pgSz w:w="11910" w:h="16840"/>
          <w:pgMar w:top="480" w:right="708" w:bottom="280" w:left="425" w:header="720" w:footer="720" w:gutter="0"/>
          <w:cols w:space="720"/>
        </w:sectPr>
      </w:pPr>
    </w:p>
    <w:p w:rsidR="008176CB" w:rsidRDefault="00FE072B">
      <w:pPr>
        <w:pStyle w:val="a3"/>
        <w:spacing w:before="61" w:line="278" w:lineRule="auto"/>
        <w:ind w:left="4962"/>
      </w:pPr>
      <w:r>
        <w:lastRenderedPageBreak/>
        <w:t>Приложение к положению о Комиссии по уничтожению</w:t>
      </w:r>
      <w:r>
        <w:rPr>
          <w:spacing w:val="-13"/>
        </w:rPr>
        <w:t xml:space="preserve"> </w:t>
      </w:r>
      <w:r>
        <w:t>изъятых</w:t>
      </w:r>
      <w:r>
        <w:rPr>
          <w:spacing w:val="-15"/>
        </w:rPr>
        <w:t xml:space="preserve"> </w:t>
      </w:r>
      <w:r>
        <w:t>орудий</w:t>
      </w:r>
      <w:r>
        <w:rPr>
          <w:spacing w:val="-12"/>
        </w:rPr>
        <w:t xml:space="preserve"> </w:t>
      </w:r>
      <w:r>
        <w:t>(предметов) административного правонарушения</w:t>
      </w:r>
    </w:p>
    <w:p w:rsidR="008176CB" w:rsidRDefault="008176CB">
      <w:pPr>
        <w:pStyle w:val="a3"/>
      </w:pPr>
    </w:p>
    <w:p w:rsidR="008176CB" w:rsidRDefault="008176CB">
      <w:pPr>
        <w:pStyle w:val="a3"/>
        <w:spacing w:before="93"/>
      </w:pPr>
    </w:p>
    <w:p w:rsidR="008176CB" w:rsidRDefault="00FE072B">
      <w:pPr>
        <w:ind w:left="857" w:right="427"/>
        <w:jc w:val="center"/>
        <w:rPr>
          <w:b/>
          <w:sz w:val="24"/>
        </w:rPr>
      </w:pPr>
      <w:r>
        <w:rPr>
          <w:b/>
          <w:spacing w:val="-2"/>
          <w:sz w:val="24"/>
        </w:rPr>
        <w:t>Протокол</w:t>
      </w:r>
    </w:p>
    <w:p w:rsidR="008176CB" w:rsidRDefault="00FE072B">
      <w:pPr>
        <w:spacing w:before="41"/>
        <w:ind w:left="846" w:right="427"/>
        <w:jc w:val="center"/>
        <w:rPr>
          <w:b/>
          <w:sz w:val="24"/>
        </w:rPr>
      </w:pPr>
      <w:r>
        <w:rPr>
          <w:b/>
          <w:sz w:val="24"/>
        </w:rPr>
        <w:t>Комиссии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уничтожению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изъятых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орудий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(предметов)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административного</w:t>
      </w:r>
    </w:p>
    <w:p w:rsidR="008176CB" w:rsidRDefault="00FE072B">
      <w:pPr>
        <w:spacing w:before="40"/>
        <w:ind w:left="430" w:right="857"/>
        <w:jc w:val="center"/>
        <w:rPr>
          <w:b/>
          <w:sz w:val="24"/>
        </w:rPr>
      </w:pPr>
      <w:r>
        <w:rPr>
          <w:b/>
          <w:spacing w:val="-2"/>
          <w:sz w:val="24"/>
        </w:rPr>
        <w:t>правонарушения</w:t>
      </w:r>
    </w:p>
    <w:p w:rsidR="008176CB" w:rsidRDefault="008176CB">
      <w:pPr>
        <w:pStyle w:val="a3"/>
        <w:rPr>
          <w:b/>
          <w:sz w:val="24"/>
        </w:rPr>
      </w:pPr>
    </w:p>
    <w:p w:rsidR="008176CB" w:rsidRDefault="008176CB">
      <w:pPr>
        <w:pStyle w:val="a3"/>
        <w:spacing w:before="205"/>
        <w:rPr>
          <w:b/>
          <w:sz w:val="24"/>
        </w:rPr>
      </w:pPr>
    </w:p>
    <w:p w:rsidR="008176CB" w:rsidRDefault="00FE072B">
      <w:pPr>
        <w:tabs>
          <w:tab w:val="left" w:pos="455"/>
          <w:tab w:val="left" w:pos="1446"/>
          <w:tab w:val="left" w:pos="1988"/>
          <w:tab w:val="left" w:pos="5637"/>
          <w:tab w:val="left" w:pos="9317"/>
          <w:tab w:val="left" w:pos="10092"/>
        </w:tabs>
        <w:ind w:right="393"/>
        <w:jc w:val="center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  <w:t xml:space="preserve">г. Казань, </w:t>
      </w:r>
      <w:r>
        <w:rPr>
          <w:sz w:val="24"/>
          <w:u w:val="single"/>
        </w:rPr>
        <w:tab/>
      </w:r>
      <w:r>
        <w:rPr>
          <w:sz w:val="24"/>
        </w:rPr>
        <w:t xml:space="preserve">, д. </w:t>
      </w:r>
      <w:r>
        <w:rPr>
          <w:sz w:val="24"/>
          <w:u w:val="single"/>
        </w:rPr>
        <w:tab/>
      </w:r>
    </w:p>
    <w:p w:rsidR="008176CB" w:rsidRDefault="00FE072B">
      <w:pPr>
        <w:spacing w:before="242"/>
        <w:ind w:left="851" w:right="427"/>
        <w:jc w:val="center"/>
        <w:rPr>
          <w:sz w:val="24"/>
        </w:rPr>
      </w:pP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 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протокола)</w:t>
      </w:r>
    </w:p>
    <w:p w:rsidR="008176CB" w:rsidRDefault="00FE072B">
      <w:pPr>
        <w:spacing w:before="243"/>
        <w:ind w:left="141"/>
        <w:rPr>
          <w:b/>
          <w:sz w:val="24"/>
        </w:rPr>
      </w:pPr>
      <w:r>
        <w:rPr>
          <w:b/>
          <w:spacing w:val="-2"/>
          <w:sz w:val="24"/>
        </w:rPr>
        <w:t>Присутствовали:</w:t>
      </w:r>
    </w:p>
    <w:p w:rsidR="008176CB" w:rsidRDefault="00FE072B">
      <w:pPr>
        <w:tabs>
          <w:tab w:val="left" w:pos="6731"/>
        </w:tabs>
        <w:spacing w:before="41"/>
        <w:ind w:left="141"/>
        <w:rPr>
          <w:sz w:val="24"/>
        </w:rPr>
      </w:pPr>
      <w:r>
        <w:rPr>
          <w:b/>
          <w:sz w:val="24"/>
        </w:rPr>
        <w:t xml:space="preserve">Председатель Комиссии </w:t>
      </w:r>
      <w:r>
        <w:rPr>
          <w:sz w:val="24"/>
          <w:u w:val="single"/>
        </w:rPr>
        <w:tab/>
      </w:r>
    </w:p>
    <w:p w:rsidR="008176CB" w:rsidRDefault="00FE072B">
      <w:pPr>
        <w:spacing w:before="41"/>
        <w:ind w:left="3805"/>
        <w:rPr>
          <w:sz w:val="24"/>
        </w:rPr>
      </w:pPr>
      <w:r>
        <w:rPr>
          <w:sz w:val="24"/>
        </w:rPr>
        <w:t>(должность,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ФИО)</w:t>
      </w:r>
    </w:p>
    <w:p w:rsidR="008176CB" w:rsidRDefault="00FE072B">
      <w:pPr>
        <w:tabs>
          <w:tab w:val="left" w:pos="8234"/>
        </w:tabs>
        <w:spacing w:before="41"/>
        <w:ind w:left="141"/>
        <w:rPr>
          <w:sz w:val="24"/>
        </w:rPr>
      </w:pPr>
      <w:r>
        <w:rPr>
          <w:b/>
          <w:sz w:val="24"/>
        </w:rPr>
        <w:t xml:space="preserve">Заместитель председателя Комиссии </w:t>
      </w:r>
      <w:r>
        <w:rPr>
          <w:sz w:val="24"/>
          <w:u w:val="single"/>
        </w:rPr>
        <w:tab/>
      </w:r>
    </w:p>
    <w:p w:rsidR="008176CB" w:rsidRDefault="00FE072B">
      <w:pPr>
        <w:spacing w:before="41"/>
        <w:ind w:left="5246"/>
        <w:rPr>
          <w:sz w:val="24"/>
        </w:rPr>
      </w:pPr>
      <w:r>
        <w:rPr>
          <w:sz w:val="24"/>
        </w:rPr>
        <w:t>(должность,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ФИО)</w:t>
      </w:r>
    </w:p>
    <w:p w:rsidR="008176CB" w:rsidRDefault="00FE072B">
      <w:pPr>
        <w:tabs>
          <w:tab w:val="left" w:pos="6467"/>
        </w:tabs>
        <w:spacing w:before="41"/>
        <w:ind w:left="141"/>
        <w:rPr>
          <w:sz w:val="24"/>
        </w:rPr>
      </w:pPr>
      <w:r>
        <w:rPr>
          <w:b/>
          <w:sz w:val="24"/>
        </w:rPr>
        <w:t>Секретарь Комиссии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8176CB" w:rsidRDefault="00FE072B">
      <w:pPr>
        <w:spacing w:before="40"/>
        <w:ind w:left="3627"/>
        <w:rPr>
          <w:sz w:val="24"/>
        </w:rPr>
      </w:pPr>
      <w:r>
        <w:rPr>
          <w:sz w:val="24"/>
        </w:rPr>
        <w:t>(должность,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ФИО)</w:t>
      </w:r>
    </w:p>
    <w:p w:rsidR="008176CB" w:rsidRDefault="00FE072B">
      <w:pPr>
        <w:spacing w:before="46"/>
        <w:ind w:left="141"/>
        <w:rPr>
          <w:b/>
          <w:sz w:val="24"/>
        </w:rPr>
      </w:pPr>
      <w:r>
        <w:rPr>
          <w:b/>
          <w:sz w:val="24"/>
        </w:rPr>
        <w:t xml:space="preserve">Члены </w:t>
      </w:r>
      <w:r>
        <w:rPr>
          <w:b/>
          <w:spacing w:val="-2"/>
          <w:sz w:val="24"/>
        </w:rPr>
        <w:t>Комиссии:</w:t>
      </w:r>
    </w:p>
    <w:p w:rsidR="008176CB" w:rsidRDefault="00FE072B">
      <w:pPr>
        <w:pStyle w:val="a3"/>
        <w:spacing w:before="5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196736</wp:posOffset>
                </wp:positionV>
                <wp:extent cx="1829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8C35" id="Graphic 5" o:spid="_x0000_s1026" style="position:absolute;margin-left:28.3pt;margin-top:15.5pt;width:14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" path="m,l18294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8176CB" w:rsidRDefault="00FE072B">
      <w:pPr>
        <w:spacing w:before="36"/>
        <w:ind w:left="141"/>
        <w:rPr>
          <w:sz w:val="24"/>
        </w:rPr>
      </w:pPr>
      <w:r>
        <w:rPr>
          <w:sz w:val="24"/>
        </w:rPr>
        <w:t>(должность,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ФИО)</w:t>
      </w:r>
    </w:p>
    <w:p w:rsidR="008176CB" w:rsidRDefault="008176CB">
      <w:pPr>
        <w:pStyle w:val="a3"/>
        <w:spacing w:before="91"/>
        <w:rPr>
          <w:sz w:val="24"/>
        </w:rPr>
      </w:pPr>
    </w:p>
    <w:p w:rsidR="008176CB" w:rsidRDefault="00FE072B">
      <w:pPr>
        <w:ind w:left="141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дня:</w:t>
      </w:r>
    </w:p>
    <w:p w:rsidR="008176CB" w:rsidRDefault="00FE072B">
      <w:pPr>
        <w:pStyle w:val="a3"/>
        <w:spacing w:before="5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195198</wp:posOffset>
                </wp:positionV>
                <wp:extent cx="5105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56E2" id="Graphic 6" o:spid="_x0000_s1026" style="position:absolute;margin-left:28.3pt;margin-top:15.35pt;width:40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zCIQIAAH8EAAAOAAAAZHJzL2Uyb0RvYy54bWysVMFu2zAMvQ/YPwi6L3aCNS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" path="m,l5105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176CB" w:rsidRDefault="008176CB">
      <w:pPr>
        <w:pStyle w:val="a3"/>
        <w:spacing w:before="82"/>
        <w:rPr>
          <w:b/>
          <w:sz w:val="24"/>
        </w:rPr>
      </w:pPr>
    </w:p>
    <w:p w:rsidR="008176CB" w:rsidRDefault="00FE072B">
      <w:pPr>
        <w:ind w:left="141"/>
        <w:rPr>
          <w:sz w:val="24"/>
        </w:rPr>
      </w:pPr>
      <w:r>
        <w:rPr>
          <w:b/>
          <w:sz w:val="24"/>
        </w:rPr>
        <w:t>Слушали: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Докладчик</w:t>
      </w:r>
    </w:p>
    <w:p w:rsidR="008176CB" w:rsidRDefault="00FE072B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199445</wp:posOffset>
                </wp:positionV>
                <wp:extent cx="2210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9AA86" id="Graphic 7" o:spid="_x0000_s1026" style="position:absolute;margin-left:28.3pt;margin-top:15.7pt;width:174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" path="m,l22104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8176CB" w:rsidRDefault="00FE072B">
      <w:pPr>
        <w:spacing w:before="36"/>
        <w:ind w:left="141"/>
        <w:rPr>
          <w:sz w:val="24"/>
        </w:rPr>
      </w:pPr>
      <w:r>
        <w:rPr>
          <w:sz w:val="24"/>
        </w:rPr>
        <w:t>(должность,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ФИО)</w:t>
      </w:r>
    </w:p>
    <w:p w:rsidR="008176CB" w:rsidRDefault="008176CB">
      <w:pPr>
        <w:pStyle w:val="a3"/>
        <w:spacing w:before="91"/>
        <w:rPr>
          <w:sz w:val="24"/>
        </w:rPr>
      </w:pPr>
    </w:p>
    <w:p w:rsidR="008176CB" w:rsidRDefault="00FE072B">
      <w:pPr>
        <w:tabs>
          <w:tab w:val="left" w:leader="hyphen" w:pos="5754"/>
        </w:tabs>
        <w:spacing w:before="1"/>
        <w:ind w:left="141"/>
        <w:rPr>
          <w:b/>
          <w:sz w:val="24"/>
        </w:rPr>
      </w:pPr>
      <w:r>
        <w:rPr>
          <w:b/>
          <w:sz w:val="24"/>
        </w:rPr>
        <w:t>Голосовали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----------за,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-------------</w:t>
      </w:r>
      <w:r>
        <w:rPr>
          <w:b/>
          <w:spacing w:val="-2"/>
          <w:sz w:val="24"/>
        </w:rPr>
        <w:t>против,</w:t>
      </w:r>
      <w:r w:rsidR="00182684">
        <w:rPr>
          <w:b/>
          <w:spacing w:val="-2"/>
          <w:sz w:val="24"/>
        </w:rPr>
        <w:t xml:space="preserve"> </w:t>
      </w:r>
      <w:r>
        <w:rPr>
          <w:sz w:val="24"/>
        </w:rPr>
        <w:tab/>
      </w:r>
      <w:r>
        <w:rPr>
          <w:b/>
          <w:spacing w:val="-2"/>
          <w:sz w:val="24"/>
        </w:rPr>
        <w:t>воздержались</w:t>
      </w:r>
    </w:p>
    <w:p w:rsidR="008176CB" w:rsidRDefault="00FE072B">
      <w:pPr>
        <w:spacing w:before="40"/>
        <w:ind w:left="141"/>
        <w:rPr>
          <w:b/>
          <w:sz w:val="24"/>
        </w:rPr>
      </w:pPr>
      <w:r>
        <w:rPr>
          <w:b/>
          <w:sz w:val="24"/>
        </w:rPr>
        <w:t>Комиссия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решила:</w:t>
      </w:r>
    </w:p>
    <w:p w:rsidR="008176CB" w:rsidRDefault="00FE072B">
      <w:pPr>
        <w:pStyle w:val="a3"/>
        <w:spacing w:before="5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196807</wp:posOffset>
                </wp:positionV>
                <wp:extent cx="5486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7414B" id="Graphic 8" o:spid="_x0000_s1026" style="position:absolute;margin-left:28.3pt;margin-top:15.5pt;width:6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n1+IQIAAH8EAAAOAAAAZHJzL2Uyb0RvYy54bWysVE1v2zAMvQ/YfxB0X+wEXZ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" path="m,l548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8176CB" w:rsidRDefault="008176CB">
      <w:pPr>
        <w:pStyle w:val="a3"/>
        <w:rPr>
          <w:b/>
          <w:sz w:val="24"/>
        </w:rPr>
      </w:pPr>
    </w:p>
    <w:p w:rsidR="008176CB" w:rsidRDefault="008176CB">
      <w:pPr>
        <w:pStyle w:val="a3"/>
        <w:spacing w:before="7"/>
        <w:rPr>
          <w:b/>
          <w:sz w:val="24"/>
        </w:rPr>
      </w:pPr>
    </w:p>
    <w:p w:rsidR="008176CB" w:rsidRDefault="00FE072B">
      <w:pPr>
        <w:tabs>
          <w:tab w:val="left" w:pos="8439"/>
        </w:tabs>
        <w:ind w:left="141"/>
        <w:rPr>
          <w:sz w:val="24"/>
        </w:rPr>
      </w:pPr>
      <w:r>
        <w:rPr>
          <w:b/>
          <w:sz w:val="24"/>
        </w:rPr>
        <w:t xml:space="preserve">Председатель комиссии </w:t>
      </w:r>
      <w:r>
        <w:rPr>
          <w:sz w:val="24"/>
          <w:u w:val="single"/>
        </w:rPr>
        <w:tab/>
      </w:r>
    </w:p>
    <w:p w:rsidR="008176CB" w:rsidRDefault="00FE072B">
      <w:pPr>
        <w:spacing w:before="233"/>
        <w:ind w:left="204"/>
        <w:rPr>
          <w:sz w:val="24"/>
        </w:rPr>
      </w:pPr>
      <w:r>
        <w:rPr>
          <w:sz w:val="24"/>
        </w:rPr>
        <w:t>(подпись)</w:t>
      </w:r>
      <w:r>
        <w:rPr>
          <w:spacing w:val="-5"/>
          <w:sz w:val="24"/>
        </w:rPr>
        <w:t xml:space="preserve"> </w:t>
      </w:r>
      <w:r>
        <w:rPr>
          <w:sz w:val="24"/>
        </w:rPr>
        <w:t>(инициалы,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:rsidR="008176CB" w:rsidRDefault="00FE072B">
      <w:pPr>
        <w:tabs>
          <w:tab w:val="left" w:pos="8459"/>
        </w:tabs>
        <w:spacing w:before="247"/>
        <w:ind w:left="141"/>
        <w:rPr>
          <w:sz w:val="24"/>
        </w:rPr>
      </w:pPr>
      <w:r>
        <w:rPr>
          <w:b/>
          <w:sz w:val="24"/>
        </w:rPr>
        <w:t xml:space="preserve">Секретарь комиссии </w:t>
      </w:r>
      <w:r>
        <w:rPr>
          <w:sz w:val="24"/>
          <w:u w:val="single"/>
        </w:rPr>
        <w:tab/>
      </w:r>
    </w:p>
    <w:p w:rsidR="008176CB" w:rsidRDefault="00FE072B">
      <w:pPr>
        <w:spacing w:before="238"/>
        <w:ind w:left="204"/>
        <w:rPr>
          <w:sz w:val="24"/>
        </w:rPr>
      </w:pPr>
      <w:r>
        <w:rPr>
          <w:sz w:val="24"/>
        </w:rPr>
        <w:t>(подпись)</w:t>
      </w:r>
      <w:r>
        <w:rPr>
          <w:spacing w:val="-5"/>
          <w:sz w:val="24"/>
        </w:rPr>
        <w:t xml:space="preserve"> </w:t>
      </w:r>
      <w:r>
        <w:rPr>
          <w:sz w:val="24"/>
        </w:rPr>
        <w:t>(инициалы,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:rsidR="008176CB" w:rsidRDefault="00FE072B">
      <w:pPr>
        <w:spacing w:before="248"/>
        <w:ind w:left="141"/>
        <w:rPr>
          <w:b/>
          <w:sz w:val="24"/>
        </w:rPr>
      </w:pPr>
      <w:r>
        <w:rPr>
          <w:b/>
          <w:sz w:val="24"/>
        </w:rPr>
        <w:t xml:space="preserve">Члены </w:t>
      </w:r>
      <w:r>
        <w:rPr>
          <w:b/>
          <w:spacing w:val="-2"/>
          <w:sz w:val="24"/>
        </w:rPr>
        <w:t>комиссии</w:t>
      </w:r>
    </w:p>
    <w:p w:rsidR="008176CB" w:rsidRDefault="00FE072B">
      <w:pPr>
        <w:pStyle w:val="a3"/>
        <w:spacing w:before="4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399592</wp:posOffset>
                </wp:positionH>
                <wp:positionV relativeFrom="paragraph">
                  <wp:posOffset>196420</wp:posOffset>
                </wp:positionV>
                <wp:extent cx="377062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0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0629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  <a:path w="3770629">
                              <a:moveTo>
                                <a:pt x="1563471" y="0"/>
                              </a:moveTo>
                              <a:lnTo>
                                <a:pt x="377022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1295C" id="Graphic 9" o:spid="_x0000_s1026" style="position:absolute;margin-left:31.45pt;margin-top:15.45pt;width:296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0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" path="m,l1524000,em1563471,l377022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8176CB" w:rsidRDefault="00FE072B">
      <w:pPr>
        <w:spacing w:before="36"/>
        <w:ind w:left="204"/>
        <w:rPr>
          <w:sz w:val="24"/>
        </w:rPr>
      </w:pPr>
      <w:r>
        <w:rPr>
          <w:sz w:val="24"/>
        </w:rPr>
        <w:t>(подпись)</w:t>
      </w:r>
      <w:r>
        <w:rPr>
          <w:spacing w:val="-5"/>
          <w:sz w:val="24"/>
        </w:rPr>
        <w:t xml:space="preserve"> </w:t>
      </w:r>
      <w:r>
        <w:rPr>
          <w:sz w:val="24"/>
        </w:rPr>
        <w:t>(инициалы,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фамилия)</w:t>
      </w:r>
    </w:p>
    <w:sectPr w:rsidR="008176CB">
      <w:pgSz w:w="11910" w:h="16840"/>
      <w:pgMar w:top="48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28FD"/>
    <w:multiLevelType w:val="multilevel"/>
    <w:tmpl w:val="4184C78A"/>
    <w:lvl w:ilvl="0">
      <w:start w:val="4"/>
      <w:numFmt w:val="decimal"/>
      <w:lvlText w:val="%1"/>
      <w:lvlJc w:val="left"/>
      <w:pPr>
        <w:ind w:left="425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0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590"/>
      </w:pPr>
      <w:rPr>
        <w:rFonts w:hint="default"/>
        <w:lang w:val="ru-RU" w:eastAsia="en-US" w:bidi="ar-SA"/>
      </w:rPr>
    </w:lvl>
  </w:abstractNum>
  <w:abstractNum w:abstractNumId="1" w15:restartNumberingAfterBreak="0">
    <w:nsid w:val="0CB23647"/>
    <w:multiLevelType w:val="multilevel"/>
    <w:tmpl w:val="9598574E"/>
    <w:lvl w:ilvl="0">
      <w:start w:val="1"/>
      <w:numFmt w:val="decimal"/>
      <w:lvlText w:val="%1"/>
      <w:lvlJc w:val="left"/>
      <w:pPr>
        <w:ind w:left="862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62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42795C"/>
    <w:multiLevelType w:val="multilevel"/>
    <w:tmpl w:val="1FBCD2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A351A"/>
    <w:multiLevelType w:val="multilevel"/>
    <w:tmpl w:val="DF9AB4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1272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21272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21272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72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72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72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1272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72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1272E"/>
      </w:rPr>
    </w:lvl>
  </w:abstractNum>
  <w:abstractNum w:abstractNumId="4" w15:restartNumberingAfterBreak="0">
    <w:nsid w:val="1AC362BC"/>
    <w:multiLevelType w:val="multilevel"/>
    <w:tmpl w:val="DEAAAAB0"/>
    <w:lvl w:ilvl="0">
      <w:start w:val="4"/>
      <w:numFmt w:val="decimal"/>
      <w:lvlText w:val="%1"/>
      <w:lvlJc w:val="left"/>
      <w:pPr>
        <w:ind w:left="425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EC235F1"/>
    <w:multiLevelType w:val="hybridMultilevel"/>
    <w:tmpl w:val="38BC1300"/>
    <w:lvl w:ilvl="0" w:tplc="4454D46C">
      <w:start w:val="1"/>
      <w:numFmt w:val="upperRoman"/>
      <w:lvlText w:val="%1."/>
      <w:lvlJc w:val="left"/>
      <w:pPr>
        <w:ind w:left="4482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CCF862">
      <w:numFmt w:val="bullet"/>
      <w:lvlText w:val="•"/>
      <w:lvlJc w:val="left"/>
      <w:pPr>
        <w:ind w:left="5109" w:hanging="254"/>
      </w:pPr>
      <w:rPr>
        <w:rFonts w:hint="default"/>
        <w:lang w:val="ru-RU" w:eastAsia="en-US" w:bidi="ar-SA"/>
      </w:rPr>
    </w:lvl>
    <w:lvl w:ilvl="2" w:tplc="64D81918">
      <w:numFmt w:val="bullet"/>
      <w:lvlText w:val="•"/>
      <w:lvlJc w:val="left"/>
      <w:pPr>
        <w:ind w:left="5738" w:hanging="254"/>
      </w:pPr>
      <w:rPr>
        <w:rFonts w:hint="default"/>
        <w:lang w:val="ru-RU" w:eastAsia="en-US" w:bidi="ar-SA"/>
      </w:rPr>
    </w:lvl>
    <w:lvl w:ilvl="3" w:tplc="04EAF1AE">
      <w:numFmt w:val="bullet"/>
      <w:lvlText w:val="•"/>
      <w:lvlJc w:val="left"/>
      <w:pPr>
        <w:ind w:left="6367" w:hanging="254"/>
      </w:pPr>
      <w:rPr>
        <w:rFonts w:hint="default"/>
        <w:lang w:val="ru-RU" w:eastAsia="en-US" w:bidi="ar-SA"/>
      </w:rPr>
    </w:lvl>
    <w:lvl w:ilvl="4" w:tplc="5846C74C">
      <w:numFmt w:val="bullet"/>
      <w:lvlText w:val="•"/>
      <w:lvlJc w:val="left"/>
      <w:pPr>
        <w:ind w:left="6996" w:hanging="254"/>
      </w:pPr>
      <w:rPr>
        <w:rFonts w:hint="default"/>
        <w:lang w:val="ru-RU" w:eastAsia="en-US" w:bidi="ar-SA"/>
      </w:rPr>
    </w:lvl>
    <w:lvl w:ilvl="5" w:tplc="596AAAFE">
      <w:numFmt w:val="bullet"/>
      <w:lvlText w:val="•"/>
      <w:lvlJc w:val="left"/>
      <w:pPr>
        <w:ind w:left="7625" w:hanging="254"/>
      </w:pPr>
      <w:rPr>
        <w:rFonts w:hint="default"/>
        <w:lang w:val="ru-RU" w:eastAsia="en-US" w:bidi="ar-SA"/>
      </w:rPr>
    </w:lvl>
    <w:lvl w:ilvl="6" w:tplc="506809B4">
      <w:numFmt w:val="bullet"/>
      <w:lvlText w:val="•"/>
      <w:lvlJc w:val="left"/>
      <w:pPr>
        <w:ind w:left="8254" w:hanging="254"/>
      </w:pPr>
      <w:rPr>
        <w:rFonts w:hint="default"/>
        <w:lang w:val="ru-RU" w:eastAsia="en-US" w:bidi="ar-SA"/>
      </w:rPr>
    </w:lvl>
    <w:lvl w:ilvl="7" w:tplc="89FE3E84">
      <w:numFmt w:val="bullet"/>
      <w:lvlText w:val="•"/>
      <w:lvlJc w:val="left"/>
      <w:pPr>
        <w:ind w:left="8883" w:hanging="254"/>
      </w:pPr>
      <w:rPr>
        <w:rFonts w:hint="default"/>
        <w:lang w:val="ru-RU" w:eastAsia="en-US" w:bidi="ar-SA"/>
      </w:rPr>
    </w:lvl>
    <w:lvl w:ilvl="8" w:tplc="B5C85988">
      <w:numFmt w:val="bullet"/>
      <w:lvlText w:val="•"/>
      <w:lvlJc w:val="left"/>
      <w:pPr>
        <w:ind w:left="9512" w:hanging="254"/>
      </w:pPr>
      <w:rPr>
        <w:rFonts w:hint="default"/>
        <w:lang w:val="ru-RU" w:eastAsia="en-US" w:bidi="ar-SA"/>
      </w:rPr>
    </w:lvl>
  </w:abstractNum>
  <w:abstractNum w:abstractNumId="6" w15:restartNumberingAfterBreak="0">
    <w:nsid w:val="224C6743"/>
    <w:multiLevelType w:val="multilevel"/>
    <w:tmpl w:val="A6DCB43E"/>
    <w:lvl w:ilvl="0">
      <w:start w:val="1"/>
      <w:numFmt w:val="decimal"/>
      <w:lvlText w:val="%1"/>
      <w:lvlJc w:val="left"/>
      <w:pPr>
        <w:ind w:left="142" w:hanging="73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2" w:hanging="73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42" w:hanging="730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44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730"/>
      </w:pPr>
      <w:rPr>
        <w:rFonts w:hint="default"/>
        <w:lang w:val="ru-RU" w:eastAsia="en-US" w:bidi="ar-SA"/>
      </w:rPr>
    </w:lvl>
  </w:abstractNum>
  <w:abstractNum w:abstractNumId="7" w15:restartNumberingAfterBreak="0">
    <w:nsid w:val="2E924D5F"/>
    <w:multiLevelType w:val="multilevel"/>
    <w:tmpl w:val="D234A3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1272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21272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72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72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72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72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1272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72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1272E"/>
      </w:rPr>
    </w:lvl>
  </w:abstractNum>
  <w:abstractNum w:abstractNumId="8" w15:restartNumberingAfterBreak="0">
    <w:nsid w:val="2F9E7E59"/>
    <w:multiLevelType w:val="multilevel"/>
    <w:tmpl w:val="33C0A508"/>
    <w:lvl w:ilvl="0">
      <w:start w:val="1"/>
      <w:numFmt w:val="decimal"/>
      <w:lvlText w:val="%1"/>
      <w:lvlJc w:val="left"/>
      <w:pPr>
        <w:ind w:left="636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79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5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0" w:hanging="634"/>
      </w:pPr>
      <w:rPr>
        <w:rFonts w:hint="default"/>
        <w:lang w:val="ru-RU" w:eastAsia="en-US" w:bidi="ar-SA"/>
      </w:rPr>
    </w:lvl>
  </w:abstractNum>
  <w:abstractNum w:abstractNumId="9" w15:restartNumberingAfterBreak="0">
    <w:nsid w:val="537166C1"/>
    <w:multiLevelType w:val="multilevel"/>
    <w:tmpl w:val="6EECEB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8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2160"/>
      </w:pPr>
      <w:rPr>
        <w:rFonts w:hint="default"/>
      </w:rPr>
    </w:lvl>
  </w:abstractNum>
  <w:abstractNum w:abstractNumId="10" w15:restartNumberingAfterBreak="0">
    <w:nsid w:val="60207F1A"/>
    <w:multiLevelType w:val="multilevel"/>
    <w:tmpl w:val="DC5665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21272E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21272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72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1272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1272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272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1272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1272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1272E"/>
      </w:rPr>
    </w:lvl>
  </w:abstractNum>
  <w:abstractNum w:abstractNumId="11" w15:restartNumberingAfterBreak="0">
    <w:nsid w:val="74AE753C"/>
    <w:multiLevelType w:val="multilevel"/>
    <w:tmpl w:val="A3E898A2"/>
    <w:lvl w:ilvl="0">
      <w:start w:val="1"/>
      <w:numFmt w:val="decimal"/>
      <w:lvlText w:val="%1."/>
      <w:lvlJc w:val="left"/>
      <w:pPr>
        <w:ind w:left="142" w:hanging="5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3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495"/>
      </w:pPr>
      <w:rPr>
        <w:rFonts w:hint="default"/>
        <w:lang w:val="ru-RU" w:eastAsia="en-US" w:bidi="ar-SA"/>
      </w:rPr>
    </w:lvl>
  </w:abstractNum>
  <w:abstractNum w:abstractNumId="12" w15:restartNumberingAfterBreak="0">
    <w:nsid w:val="772A6608"/>
    <w:multiLevelType w:val="multilevel"/>
    <w:tmpl w:val="2E3032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1272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21272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72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72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72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72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1272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72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1272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76CB"/>
    <w:rsid w:val="000D1410"/>
    <w:rsid w:val="00140F9D"/>
    <w:rsid w:val="001611F8"/>
    <w:rsid w:val="00166414"/>
    <w:rsid w:val="00182684"/>
    <w:rsid w:val="001D2A02"/>
    <w:rsid w:val="00262A81"/>
    <w:rsid w:val="002705E1"/>
    <w:rsid w:val="00272CB7"/>
    <w:rsid w:val="002C0A2E"/>
    <w:rsid w:val="002F0B6F"/>
    <w:rsid w:val="003C5EA1"/>
    <w:rsid w:val="00432EAC"/>
    <w:rsid w:val="004B2F35"/>
    <w:rsid w:val="004E3322"/>
    <w:rsid w:val="004F1EF5"/>
    <w:rsid w:val="005A7101"/>
    <w:rsid w:val="005B1FF6"/>
    <w:rsid w:val="005D7798"/>
    <w:rsid w:val="006601DF"/>
    <w:rsid w:val="0068316C"/>
    <w:rsid w:val="00732CDE"/>
    <w:rsid w:val="007841A2"/>
    <w:rsid w:val="008176CB"/>
    <w:rsid w:val="008C74BE"/>
    <w:rsid w:val="009571DE"/>
    <w:rsid w:val="00980E5B"/>
    <w:rsid w:val="009E572B"/>
    <w:rsid w:val="00A25AE0"/>
    <w:rsid w:val="00A41E4D"/>
    <w:rsid w:val="00A61B4C"/>
    <w:rsid w:val="00AC2DB6"/>
    <w:rsid w:val="00BC6F44"/>
    <w:rsid w:val="00BF2BAC"/>
    <w:rsid w:val="00C95E9B"/>
    <w:rsid w:val="00CB23DB"/>
    <w:rsid w:val="00CE7991"/>
    <w:rsid w:val="00E567A7"/>
    <w:rsid w:val="00E8173D"/>
    <w:rsid w:val="00ED52EA"/>
    <w:rsid w:val="00FD5185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91EFD-FA20-4FED-AD7E-45D0A99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3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9"/>
      <w:ind w:left="58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styleId="a5">
    <w:name w:val="Hyperlink"/>
    <w:basedOn w:val="a0"/>
    <w:uiPriority w:val="99"/>
    <w:unhideWhenUsed/>
    <w:rsid w:val="00BC6F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B23D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2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F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8124768/entry/10000" TargetMode="External"/><Relationship Id="rId13" Type="http://schemas.openxmlformats.org/officeDocument/2006/relationships/hyperlink" Target="http://www.docskzn.ru)" TargetMode="External"/><Relationship Id="rId18" Type="http://schemas.openxmlformats.org/officeDocument/2006/relationships/hyperlink" Target="https://internet.garant.ru/document/redirect/12171992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25267/271001" TargetMode="External"/><Relationship Id="rId7" Type="http://schemas.openxmlformats.org/officeDocument/2006/relationships/hyperlink" Target="https://internet.garant.ru/%23/document/12171992/entry/0" TargetMode="External"/><Relationship Id="rId12" Type="http://schemas.openxmlformats.org/officeDocument/2006/relationships/hyperlink" Target="https://internet.garant.ru/%23/document/8124768/entry/10000" TargetMode="External"/><Relationship Id="rId17" Type="http://schemas.openxmlformats.org/officeDocument/2006/relationships/hyperlink" Target="https://internet.garant.ru/document/redirect/186367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64072/0" TargetMode="External"/><Relationship Id="rId20" Type="http://schemas.openxmlformats.org/officeDocument/2006/relationships/hyperlink" Target="https://internet.garant.ru/document/redirect/72370998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%23/document/186367/entry/0" TargetMode="External"/><Relationship Id="rId11" Type="http://schemas.openxmlformats.org/officeDocument/2006/relationships/hyperlink" Target="https://internet.garant.ru/%23/document/12125267/entry/27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nternet.garant.ru/%23/document/10164072/entry/0" TargetMode="External"/><Relationship Id="rId15" Type="http://schemas.openxmlformats.org/officeDocument/2006/relationships/hyperlink" Target="http://www.kzn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%23/document/12171992/entry/0" TargetMode="External"/><Relationship Id="rId19" Type="http://schemas.openxmlformats.org/officeDocument/2006/relationships/hyperlink" Target="https://internet.garant.ru/%23/document/12125267/entry/2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%23/document/12171992/entry/0" TargetMode="External"/><Relationship Id="rId14" Type="http://schemas.openxmlformats.org/officeDocument/2006/relationships/hyperlink" Target="file:///C:\Users\kabirov.r\Downloads\www.pravo.tatarstan.ru" TargetMode="External"/><Relationship Id="rId22" Type="http://schemas.openxmlformats.org/officeDocument/2006/relationships/hyperlink" Target="https://internet.garant.ru/document/redirect/12125267/2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Рачкова-Чукина Татьяна Саидовна</dc:creator>
  <cp:lastModifiedBy>Кабиров Руслан</cp:lastModifiedBy>
  <cp:revision>5</cp:revision>
  <cp:lastPrinted>2026-04-27T12:31:00Z</cp:lastPrinted>
  <dcterms:created xsi:type="dcterms:W3CDTF">2026-04-27T14:02:00Z</dcterms:created>
  <dcterms:modified xsi:type="dcterms:W3CDTF">2026-04-28T06:42:00Z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iLovePDF</vt:lpwstr>
  </property>
</Properties>
</file>