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886" w:rsidRDefault="00834C8E">
      <w:pPr>
        <w:spacing w:line="26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КАБИНЕТ МИНИСТРОВ РЕСПУБЛИКИ ТАТАРСТАН</w:t>
      </w:r>
    </w:p>
    <w:p w:rsidR="00FD2886" w:rsidRDefault="00FD2886">
      <w:pPr>
        <w:spacing w:line="264" w:lineRule="auto"/>
        <w:jc w:val="center"/>
        <w:rPr>
          <w:sz w:val="28"/>
          <w:szCs w:val="28"/>
        </w:rPr>
      </w:pPr>
    </w:p>
    <w:p w:rsidR="00FD2886" w:rsidRDefault="00834C8E">
      <w:pPr>
        <w:spacing w:line="26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D2886" w:rsidRDefault="00FD2886">
      <w:pPr>
        <w:spacing w:after="100" w:afterAutospacing="1" w:line="264" w:lineRule="auto"/>
        <w:jc w:val="center"/>
        <w:rPr>
          <w:b/>
          <w:sz w:val="28"/>
          <w:szCs w:val="28"/>
        </w:rPr>
      </w:pPr>
    </w:p>
    <w:p w:rsidR="00FD2886" w:rsidRDefault="00834C8E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  <w:t xml:space="preserve">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______</w:t>
      </w:r>
    </w:p>
    <w:p w:rsidR="00FD2886" w:rsidRDefault="00FD2886">
      <w:pPr>
        <w:widowControl w:val="0"/>
        <w:ind w:right="4818"/>
        <w:jc w:val="both"/>
        <w:rPr>
          <w:sz w:val="28"/>
          <w:szCs w:val="28"/>
        </w:rPr>
      </w:pPr>
    </w:p>
    <w:p w:rsidR="00FD2886" w:rsidRDefault="00FD2886">
      <w:pPr>
        <w:widowControl w:val="0"/>
        <w:ind w:right="4818"/>
        <w:jc w:val="both"/>
        <w:rPr>
          <w:sz w:val="28"/>
          <w:szCs w:val="28"/>
        </w:rPr>
      </w:pPr>
    </w:p>
    <w:p w:rsidR="00D06777" w:rsidRPr="00D06777" w:rsidRDefault="00D06777" w:rsidP="007125B5">
      <w:pPr>
        <w:widowControl w:val="0"/>
        <w:ind w:right="5102"/>
        <w:jc w:val="both"/>
        <w:rPr>
          <w:sz w:val="28"/>
          <w:szCs w:val="28"/>
        </w:rPr>
      </w:pPr>
      <w:r w:rsidRPr="00D06777">
        <w:rPr>
          <w:sz w:val="28"/>
          <w:szCs w:val="28"/>
        </w:rPr>
        <w:t xml:space="preserve">О внесении изменений в отдельные </w:t>
      </w:r>
      <w:r w:rsidR="00EE0BC6">
        <w:rPr>
          <w:sz w:val="28"/>
          <w:szCs w:val="28"/>
        </w:rPr>
        <w:t xml:space="preserve">нормативные правовые акты </w:t>
      </w:r>
      <w:r w:rsidRPr="00D06777">
        <w:rPr>
          <w:sz w:val="28"/>
          <w:szCs w:val="28"/>
        </w:rPr>
        <w:t>Кабинета Министров Республики Татарстан</w:t>
      </w:r>
    </w:p>
    <w:p w:rsidR="00D06777" w:rsidRPr="00D06777" w:rsidRDefault="00D06777" w:rsidP="00D06777">
      <w:pPr>
        <w:widowControl w:val="0"/>
        <w:ind w:right="4818"/>
        <w:jc w:val="both"/>
        <w:rPr>
          <w:sz w:val="28"/>
          <w:szCs w:val="28"/>
        </w:rPr>
      </w:pPr>
    </w:p>
    <w:p w:rsidR="00B342BB" w:rsidRPr="004E3FE9" w:rsidRDefault="00B342BB" w:rsidP="00B342BB">
      <w:pPr>
        <w:pStyle w:val="aff7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E3FE9">
        <w:rPr>
          <w:rFonts w:ascii="Times New Roman" w:hAnsi="Times New Roman"/>
          <w:bCs/>
          <w:sz w:val="28"/>
          <w:szCs w:val="28"/>
          <w:lang w:eastAsia="ru-RU"/>
        </w:rPr>
        <w:t>Кабинет Министров Республики Татарстан ПОСТАНОВЛЯЕТ:</w:t>
      </w:r>
    </w:p>
    <w:p w:rsidR="00D06777" w:rsidRDefault="00D06777" w:rsidP="00D06777">
      <w:pPr>
        <w:widowControl w:val="0"/>
        <w:ind w:right="4818"/>
        <w:jc w:val="both"/>
        <w:rPr>
          <w:sz w:val="28"/>
          <w:szCs w:val="28"/>
        </w:rPr>
      </w:pPr>
    </w:p>
    <w:p w:rsidR="00B342BB" w:rsidRPr="00B342BB" w:rsidRDefault="00B342BB" w:rsidP="00B342BB">
      <w:pPr>
        <w:pStyle w:val="afd"/>
        <w:widowControl w:val="0"/>
        <w:numPr>
          <w:ilvl w:val="0"/>
          <w:numId w:val="5"/>
        </w:numPr>
        <w:ind w:left="0" w:right="-1" w:firstLine="709"/>
        <w:jc w:val="both"/>
        <w:rPr>
          <w:sz w:val="28"/>
          <w:szCs w:val="28"/>
        </w:rPr>
      </w:pPr>
      <w:r w:rsidRPr="00B342BB">
        <w:rPr>
          <w:sz w:val="28"/>
          <w:szCs w:val="28"/>
        </w:rPr>
        <w:t>Внести в Положение о порядке предоставления денежных выплат, пособий, субсидий и стипендий отдельным категориям населения в Республике Татарстан, утвержденное постановлением Кабинета Министров Республики Татарстан от 17.12.2004 № 542 «Об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Татарстан» (с изменениями, внесенными постановлениями Кабинета Министров Республики Татарстан от 22.01.2005 № 22, от 30.05.2005 № 239, от 02.10.2006 № 490, от 06.04.2007 № 123, от 08.09.2008 № 640, от 29.11.2010 № 956, от 21.06.2011 № 496, от 06.12.2011 № 1001, от 13.04.2012 № 304, от 19.01.2013 № 20, от 12.03.2013 № 157, от 08.02.2014 № 80, от 05.12.2014 № 947, от 15.04.2015 № 254, от 01.12.2015 № 911, от 22.06.2016 № 425, от 10.05.2017 № 268, от 28.08.2017 № 604, от 27.10.2017 № 812, от 01.11.2017 № 833, от 25.12.2018 № 1228, от 07.03.2019 № 163, от 05.08.2019 № 644, от 10.12.2019 № 1131, от 02.06.2020 № 461, от 11.09.2020 № 827, от 05.11.2020 № 999, от 16.12.2020 № 1141, от 12.07.2021 № 567, от 13.08.2021 № 713, от 28.09.2021 № 918, от 11.03.2022 № 214, от 30.12.2022 № 1479, от 03.03.2023 № 200, от 16.10.2023 № 1313, от 01.02.2024 № 53, от 01.03.2024 № 108, от 16.05.2024 № 326, от 04.03.2025 № 131,</w:t>
      </w:r>
      <w:r w:rsidRPr="00B342BB">
        <w:t xml:space="preserve"> </w:t>
      </w:r>
      <w:r>
        <w:t xml:space="preserve"> </w:t>
      </w:r>
      <w:r w:rsidRPr="00B342BB">
        <w:rPr>
          <w:sz w:val="28"/>
          <w:szCs w:val="28"/>
        </w:rPr>
        <w:t>от 13.09.2025 № 691,</w:t>
      </w:r>
      <w:r>
        <w:rPr>
          <w:sz w:val="28"/>
          <w:szCs w:val="28"/>
        </w:rPr>
        <w:t xml:space="preserve"> о</w:t>
      </w:r>
      <w:r w:rsidRPr="00B342BB">
        <w:rPr>
          <w:sz w:val="28"/>
          <w:szCs w:val="28"/>
        </w:rPr>
        <w:t xml:space="preserve">т 01.12.2025 </w:t>
      </w:r>
      <w:r>
        <w:rPr>
          <w:sz w:val="28"/>
          <w:szCs w:val="28"/>
        </w:rPr>
        <w:t>№</w:t>
      </w:r>
      <w:r w:rsidRPr="00B342BB">
        <w:rPr>
          <w:sz w:val="28"/>
          <w:szCs w:val="28"/>
        </w:rPr>
        <w:t xml:space="preserve"> 1027</w:t>
      </w:r>
      <w:r>
        <w:rPr>
          <w:sz w:val="28"/>
          <w:szCs w:val="28"/>
        </w:rPr>
        <w:t>)</w:t>
      </w:r>
      <w:r w:rsidRPr="00B342BB">
        <w:rPr>
          <w:sz w:val="28"/>
          <w:szCs w:val="28"/>
        </w:rPr>
        <w:t>, следующие изменения:</w:t>
      </w:r>
    </w:p>
    <w:p w:rsidR="00FD2886" w:rsidRDefault="00B342BB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42BB">
        <w:rPr>
          <w:sz w:val="28"/>
          <w:szCs w:val="28"/>
        </w:rPr>
        <w:t>ункт</w:t>
      </w:r>
      <w:r>
        <w:rPr>
          <w:sz w:val="28"/>
          <w:szCs w:val="28"/>
        </w:rPr>
        <w:t xml:space="preserve"> 5.1 дополнить словами «</w:t>
      </w:r>
      <w:r w:rsidRPr="00B342BB">
        <w:rPr>
          <w:sz w:val="28"/>
          <w:szCs w:val="28"/>
        </w:rPr>
        <w:t>или до достижения старшим ребенком, являющимся инвалидом с детства, возраста 23 лет</w:t>
      </w:r>
      <w:r>
        <w:rPr>
          <w:sz w:val="28"/>
          <w:szCs w:val="28"/>
        </w:rPr>
        <w:t>»;</w:t>
      </w:r>
    </w:p>
    <w:p w:rsidR="00B342BB" w:rsidRDefault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5.2 изложить в следующей редакции:</w:t>
      </w:r>
    </w:p>
    <w:p w:rsidR="000666B7" w:rsidRPr="000666B7" w:rsidRDefault="000666B7" w:rsidP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666B7">
        <w:rPr>
          <w:sz w:val="28"/>
          <w:szCs w:val="28"/>
        </w:rPr>
        <w:t>5.2. Для назначения ежемесячной субсидии на проезд граждане, указанные в пункте 5.1 настоящего Положения, или лица, уполномоченные ими на основании доверенности, представляют в отделение Центра по месту жительства:</w:t>
      </w:r>
    </w:p>
    <w:p w:rsidR="000666B7" w:rsidRPr="000666B7" w:rsidRDefault="000666B7" w:rsidP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0666B7">
        <w:rPr>
          <w:sz w:val="28"/>
          <w:szCs w:val="28"/>
        </w:rPr>
        <w:t>заявление о назначении ежемесячной субсидии на проезд;</w:t>
      </w:r>
    </w:p>
    <w:p w:rsidR="000666B7" w:rsidRPr="000666B7" w:rsidRDefault="000666B7" w:rsidP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0666B7">
        <w:rPr>
          <w:sz w:val="28"/>
          <w:szCs w:val="28"/>
        </w:rPr>
        <w:t>копию свидетельства о государственной регистрации рождения ребенка, выданного компетентным органом иностранного государства, и его нотариально удостоверенного перевода на русский язык;</w:t>
      </w:r>
    </w:p>
    <w:p w:rsidR="000666B7" w:rsidRPr="000666B7" w:rsidRDefault="000666B7" w:rsidP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0666B7">
        <w:rPr>
          <w:sz w:val="28"/>
          <w:szCs w:val="28"/>
        </w:rPr>
        <w:t>копию документа о прохождении обучения за пределами Российской Федерации с указанием даты выпуска, выданного на территории иностранного государства, и его нотариально удостоверенного перевода на русский язык (представляется ежегодно в начале учебного года);</w:t>
      </w:r>
    </w:p>
    <w:p w:rsidR="000666B7" w:rsidRPr="000666B7" w:rsidRDefault="000666B7" w:rsidP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0666B7">
        <w:rPr>
          <w:sz w:val="28"/>
          <w:szCs w:val="28"/>
        </w:rPr>
        <w:lastRenderedPageBreak/>
        <w:t xml:space="preserve">копию справки о факте обучения ребенка в возрасте от 18 до 23 лет по очной форме обучения в профессиональной образовательной организации, образовательной организации высшего образования или в организации, осуществляющей обучение, дата выдачи которой не превышает 60 календарных дней на дату подачи заявления; </w:t>
      </w:r>
    </w:p>
    <w:p w:rsidR="000666B7" w:rsidRPr="000666B7" w:rsidRDefault="000666B7" w:rsidP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0666B7">
        <w:rPr>
          <w:sz w:val="28"/>
          <w:szCs w:val="28"/>
        </w:rPr>
        <w:t>копию вступившего в законную силу решения суда об определении места жительства ребенка (детей) или соглашение между родителями об определении места жительства ребенка (детей), при раздельном проживании родителей;</w:t>
      </w:r>
    </w:p>
    <w:p w:rsidR="000666B7" w:rsidRPr="000666B7" w:rsidRDefault="000666B7" w:rsidP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0666B7">
        <w:rPr>
          <w:sz w:val="28"/>
          <w:szCs w:val="28"/>
        </w:rPr>
        <w:t>копию доверенности в случае, если для назначения ежемесячной субсидии на проезд заявление представляется доверенным лицом.</w:t>
      </w:r>
    </w:p>
    <w:p w:rsidR="000666B7" w:rsidRDefault="000666B7" w:rsidP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0666B7">
        <w:rPr>
          <w:sz w:val="28"/>
          <w:szCs w:val="28"/>
        </w:rPr>
        <w:t>В случае если копии документов не заверены в соответствии с законодательством Российской Федерации, они представляются с предъявлением оригиналов и заверяются специалистом отделения Центра.</w:t>
      </w:r>
      <w:r>
        <w:rPr>
          <w:sz w:val="28"/>
          <w:szCs w:val="28"/>
        </w:rPr>
        <w:t>»;</w:t>
      </w:r>
    </w:p>
    <w:p w:rsidR="000666B7" w:rsidRDefault="000666B7" w:rsidP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5.3 дополнить абзацем следующего содержания:</w:t>
      </w:r>
    </w:p>
    <w:p w:rsidR="000666B7" w:rsidRDefault="000666B7" w:rsidP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666B7">
        <w:rPr>
          <w:sz w:val="28"/>
          <w:szCs w:val="28"/>
        </w:rPr>
        <w:t>о факте установления инвалидности с детства</w:t>
      </w:r>
      <w:r>
        <w:rPr>
          <w:sz w:val="28"/>
          <w:szCs w:val="28"/>
        </w:rPr>
        <w:t>.»;</w:t>
      </w:r>
    </w:p>
    <w:p w:rsidR="000666B7" w:rsidRDefault="000666B7" w:rsidP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шестой пункта 5.7 дополнить словами «(</w:t>
      </w:r>
      <w:r w:rsidR="00FB3A10">
        <w:rPr>
          <w:sz w:val="28"/>
          <w:szCs w:val="28"/>
        </w:rPr>
        <w:t>з</w:t>
      </w:r>
      <w:r>
        <w:rPr>
          <w:sz w:val="28"/>
          <w:szCs w:val="28"/>
        </w:rPr>
        <w:t xml:space="preserve">а исключением инвалидов с </w:t>
      </w:r>
      <w:r w:rsidR="004676A5">
        <w:rPr>
          <w:sz w:val="28"/>
          <w:szCs w:val="28"/>
        </w:rPr>
        <w:t>детства</w:t>
      </w:r>
      <w:r w:rsidR="00734800" w:rsidRPr="00734800">
        <w:rPr>
          <w:sz w:val="28"/>
          <w:szCs w:val="28"/>
        </w:rPr>
        <w:t xml:space="preserve"> </w:t>
      </w:r>
      <w:r w:rsidR="00734800" w:rsidRPr="000666B7">
        <w:rPr>
          <w:sz w:val="28"/>
          <w:szCs w:val="28"/>
        </w:rPr>
        <w:t>в возрасте до 23 лет</w:t>
      </w:r>
      <w:r>
        <w:rPr>
          <w:sz w:val="28"/>
          <w:szCs w:val="28"/>
        </w:rPr>
        <w:t>)»;</w:t>
      </w:r>
    </w:p>
    <w:p w:rsidR="008006E0" w:rsidRDefault="008006E0" w:rsidP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в </w:t>
      </w:r>
      <w:r w:rsidR="000666B7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="000666B7">
        <w:rPr>
          <w:sz w:val="28"/>
          <w:szCs w:val="28"/>
        </w:rPr>
        <w:t xml:space="preserve"> 5.7</w:t>
      </w:r>
      <w:r w:rsidR="000666B7" w:rsidRPr="000666B7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:</w:t>
      </w:r>
      <w:r w:rsidR="000666B7" w:rsidRPr="000666B7">
        <w:rPr>
          <w:sz w:val="28"/>
          <w:szCs w:val="28"/>
          <w:vertAlign w:val="superscript"/>
        </w:rPr>
        <w:t xml:space="preserve"> </w:t>
      </w:r>
    </w:p>
    <w:p w:rsidR="008006E0" w:rsidRDefault="008006E0" w:rsidP="008006E0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8006E0">
        <w:rPr>
          <w:sz w:val="28"/>
          <w:szCs w:val="28"/>
        </w:rPr>
        <w:t xml:space="preserve">в абзаце первом </w:t>
      </w:r>
      <w:r>
        <w:rPr>
          <w:sz w:val="28"/>
          <w:szCs w:val="28"/>
        </w:rPr>
        <w:t>слово «четвертом» заменить словом «пятом»;</w:t>
      </w:r>
    </w:p>
    <w:p w:rsidR="008006E0" w:rsidRPr="008006E0" w:rsidRDefault="008006E0" w:rsidP="008006E0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втором </w:t>
      </w:r>
      <w:r w:rsidRPr="008006E0">
        <w:rPr>
          <w:sz w:val="28"/>
          <w:szCs w:val="28"/>
        </w:rPr>
        <w:t>слов</w:t>
      </w:r>
      <w:r>
        <w:rPr>
          <w:sz w:val="28"/>
          <w:szCs w:val="28"/>
        </w:rPr>
        <w:t>о</w:t>
      </w:r>
      <w:r w:rsidRPr="008006E0">
        <w:rPr>
          <w:sz w:val="28"/>
          <w:szCs w:val="28"/>
        </w:rPr>
        <w:t xml:space="preserve"> «четвертом» за</w:t>
      </w:r>
      <w:r>
        <w:rPr>
          <w:sz w:val="28"/>
          <w:szCs w:val="28"/>
        </w:rPr>
        <w:t>менить словом «пятом»;</w:t>
      </w:r>
    </w:p>
    <w:p w:rsidR="00D06777" w:rsidRDefault="000666B7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0666B7">
        <w:rPr>
          <w:sz w:val="28"/>
          <w:szCs w:val="28"/>
        </w:rPr>
        <w:t xml:space="preserve">в абзаце десятом пункта </w:t>
      </w:r>
      <w:r>
        <w:rPr>
          <w:sz w:val="28"/>
          <w:szCs w:val="28"/>
        </w:rPr>
        <w:t>5.8 слово «вторым» заменить словом «первым».</w:t>
      </w:r>
    </w:p>
    <w:p w:rsidR="00E01285" w:rsidRPr="00E01285" w:rsidRDefault="00E01285" w:rsidP="00DD01BD">
      <w:pPr>
        <w:pStyle w:val="afff0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01285">
        <w:rPr>
          <w:sz w:val="28"/>
          <w:szCs w:val="28"/>
        </w:rPr>
        <w:t xml:space="preserve">Внести в </w:t>
      </w:r>
      <w:r w:rsidR="00FB3A10" w:rsidRPr="00E01285">
        <w:rPr>
          <w:sz w:val="28"/>
          <w:szCs w:val="28"/>
        </w:rPr>
        <w:t>Поряд</w:t>
      </w:r>
      <w:r w:rsidR="00FB3A10">
        <w:rPr>
          <w:sz w:val="28"/>
          <w:szCs w:val="28"/>
        </w:rPr>
        <w:t>о</w:t>
      </w:r>
      <w:r w:rsidR="00FB3A10" w:rsidRPr="00E01285">
        <w:rPr>
          <w:sz w:val="28"/>
          <w:szCs w:val="28"/>
        </w:rPr>
        <w:t>к выдачи удостоверения, подтверждающего статус многодетной семьи в Р</w:t>
      </w:r>
      <w:r w:rsidR="00FB3A10">
        <w:rPr>
          <w:sz w:val="28"/>
          <w:szCs w:val="28"/>
        </w:rPr>
        <w:t>оссийской Федерации, утвержденный</w:t>
      </w:r>
      <w:r w:rsidR="00FB3A10" w:rsidRPr="00E01285">
        <w:rPr>
          <w:sz w:val="28"/>
          <w:szCs w:val="28"/>
        </w:rPr>
        <w:t xml:space="preserve"> </w:t>
      </w:r>
      <w:r w:rsidRPr="00E01285">
        <w:rPr>
          <w:sz w:val="28"/>
          <w:szCs w:val="28"/>
        </w:rPr>
        <w:t>постановление</w:t>
      </w:r>
      <w:r w:rsidR="00FB3A10">
        <w:rPr>
          <w:sz w:val="28"/>
          <w:szCs w:val="28"/>
        </w:rPr>
        <w:t>м</w:t>
      </w:r>
      <w:r w:rsidRPr="00E01285">
        <w:rPr>
          <w:sz w:val="28"/>
          <w:szCs w:val="28"/>
        </w:rPr>
        <w:t xml:space="preserve"> Кабинета Министров Республики Татарстан от 17.10.2024 </w:t>
      </w:r>
      <w:r>
        <w:rPr>
          <w:sz w:val="28"/>
          <w:szCs w:val="28"/>
        </w:rPr>
        <w:t xml:space="preserve">№ </w:t>
      </w:r>
      <w:r w:rsidRPr="00E01285">
        <w:rPr>
          <w:sz w:val="28"/>
          <w:szCs w:val="28"/>
        </w:rPr>
        <w:t xml:space="preserve">893 </w:t>
      </w:r>
      <w:r>
        <w:rPr>
          <w:sz w:val="28"/>
          <w:szCs w:val="28"/>
        </w:rPr>
        <w:t>«</w:t>
      </w:r>
      <w:r w:rsidRPr="00E01285">
        <w:rPr>
          <w:sz w:val="28"/>
          <w:szCs w:val="28"/>
        </w:rPr>
        <w:t>О порядке выдачи удостоверения, подтверждающего статус многодетной семьи в Российской Федерации</w:t>
      </w:r>
      <w:r>
        <w:rPr>
          <w:sz w:val="28"/>
          <w:szCs w:val="28"/>
        </w:rPr>
        <w:t>»</w:t>
      </w:r>
      <w:r w:rsidRPr="00E01285">
        <w:rPr>
          <w:sz w:val="28"/>
          <w:szCs w:val="28"/>
        </w:rPr>
        <w:t xml:space="preserve"> (с изменениями, внесенными постановлением Кабинета Министров Республики Татарстан от 20.11.2025 </w:t>
      </w:r>
      <w:r>
        <w:rPr>
          <w:sz w:val="28"/>
          <w:szCs w:val="28"/>
        </w:rPr>
        <w:t>№</w:t>
      </w:r>
      <w:r w:rsidRPr="00E01285">
        <w:rPr>
          <w:sz w:val="28"/>
          <w:szCs w:val="28"/>
        </w:rPr>
        <w:t xml:space="preserve"> 971</w:t>
      </w:r>
      <w:r>
        <w:rPr>
          <w:sz w:val="28"/>
          <w:szCs w:val="28"/>
        </w:rPr>
        <w:t xml:space="preserve">, от </w:t>
      </w:r>
      <w:r w:rsidRPr="00E01285">
        <w:rPr>
          <w:sz w:val="28"/>
          <w:szCs w:val="28"/>
        </w:rPr>
        <w:t xml:space="preserve">08.05.2026 </w:t>
      </w:r>
      <w:hyperlink r:id="rId8" w:history="1">
        <w:r>
          <w:rPr>
            <w:sz w:val="28"/>
            <w:szCs w:val="28"/>
          </w:rPr>
          <w:t>№</w:t>
        </w:r>
        <w:r w:rsidRPr="00E01285">
          <w:rPr>
            <w:sz w:val="28"/>
            <w:szCs w:val="28"/>
          </w:rPr>
          <w:t xml:space="preserve"> 678</w:t>
        </w:r>
      </w:hyperlink>
      <w:r w:rsidRPr="00E01285">
        <w:rPr>
          <w:sz w:val="28"/>
          <w:szCs w:val="28"/>
        </w:rPr>
        <w:t>) следующие изменения:</w:t>
      </w:r>
    </w:p>
    <w:p w:rsidR="00E01285" w:rsidRDefault="00E01285" w:rsidP="00E01285">
      <w:pPr>
        <w:pStyle w:val="Default"/>
        <w:widowControl w:val="0"/>
        <w:spacing w:line="233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пункт 4 изложить в следующей редакции:</w:t>
      </w:r>
    </w:p>
    <w:p w:rsidR="00E01285" w:rsidRDefault="00E01285" w:rsidP="00E01285">
      <w:pPr>
        <w:pStyle w:val="Default"/>
        <w:widowControl w:val="0"/>
        <w:spacing w:line="233" w:lineRule="auto"/>
        <w:ind w:firstLine="705"/>
        <w:jc w:val="both"/>
        <w:rPr>
          <w:sz w:val="28"/>
          <w:szCs w:val="28"/>
        </w:rPr>
      </w:pPr>
      <w:r w:rsidRPr="00E01285">
        <w:rPr>
          <w:sz w:val="28"/>
          <w:szCs w:val="28"/>
        </w:rPr>
        <w:t>«4. В составе многодетной семьи при оформлении удостоверения учитываются супруги (единственный родитель), фактически проживающие и воспитывающиеся в ней их дети в возрасте до 18 лет и (или) возрасте до 23 лет при условии их обучения в организации, осуществляющей образовательную деятельность, по очной форме обучения, или до достижения старшим ребенком, являющимся инвалидом с детства, возраста 23 лет, в том числе усыновленные (удочеренные), пасынки и падчерицы, а также указанные категории детей, проживающие отдельно от родителей в связи с их обучением в организации, осуществляющей образовательную деятельность, при условии, что все члены многодетной семьи являются гражданами Российской Федерации и не менее чем один из членов многодетной семьи проживает на территории Республики Татарстан.</w:t>
      </w:r>
      <w:r>
        <w:rPr>
          <w:sz w:val="28"/>
          <w:szCs w:val="28"/>
        </w:rPr>
        <w:t>»;</w:t>
      </w:r>
    </w:p>
    <w:p w:rsidR="00E01285" w:rsidRDefault="00E01285" w:rsidP="00E01285">
      <w:pPr>
        <w:pStyle w:val="Default"/>
        <w:widowControl w:val="0"/>
        <w:spacing w:line="233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втором пункта 5 слова </w:t>
      </w:r>
      <w:r w:rsidR="001A429D">
        <w:rPr>
          <w:sz w:val="28"/>
          <w:szCs w:val="28"/>
        </w:rPr>
        <w:t>«</w:t>
      </w:r>
      <w:r w:rsidR="001A429D" w:rsidRPr="001A429D">
        <w:rPr>
          <w:sz w:val="28"/>
          <w:szCs w:val="28"/>
        </w:rPr>
        <w:t>нотариально заверенных копий документов, приложенных к заявлению</w:t>
      </w:r>
      <w:r w:rsidR="001A429D">
        <w:rPr>
          <w:sz w:val="28"/>
          <w:szCs w:val="28"/>
        </w:rPr>
        <w:t>» заменить словами «</w:t>
      </w:r>
      <w:r w:rsidR="001A429D" w:rsidRPr="001A429D">
        <w:rPr>
          <w:sz w:val="28"/>
          <w:szCs w:val="28"/>
        </w:rPr>
        <w:t>приложенных к заявлению копий документов</w:t>
      </w:r>
      <w:r w:rsidR="001A429D">
        <w:rPr>
          <w:sz w:val="28"/>
          <w:szCs w:val="28"/>
        </w:rPr>
        <w:t>,</w:t>
      </w:r>
      <w:r w:rsidR="001A429D" w:rsidRPr="001A429D">
        <w:rPr>
          <w:sz w:val="28"/>
          <w:szCs w:val="28"/>
        </w:rPr>
        <w:t xml:space="preserve"> заверенных в установленном законодательством Российской Федерации порядке</w:t>
      </w:r>
      <w:r w:rsidR="001A429D">
        <w:rPr>
          <w:sz w:val="28"/>
          <w:szCs w:val="28"/>
        </w:rPr>
        <w:t>»;</w:t>
      </w:r>
    </w:p>
    <w:p w:rsidR="001A429D" w:rsidRDefault="001A429D" w:rsidP="00E01285">
      <w:pPr>
        <w:pStyle w:val="Default"/>
        <w:widowControl w:val="0"/>
        <w:spacing w:line="233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 пункте 6:</w:t>
      </w:r>
    </w:p>
    <w:p w:rsidR="001A429D" w:rsidRDefault="001A429D" w:rsidP="001A429D">
      <w:pPr>
        <w:pStyle w:val="Default"/>
        <w:widowControl w:val="0"/>
        <w:spacing w:line="233" w:lineRule="auto"/>
        <w:ind w:firstLine="705"/>
        <w:jc w:val="both"/>
        <w:rPr>
          <w:sz w:val="28"/>
          <w:szCs w:val="28"/>
        </w:rPr>
      </w:pPr>
      <w:r w:rsidRPr="00042914">
        <w:rPr>
          <w:sz w:val="28"/>
          <w:szCs w:val="28"/>
          <w:highlight w:val="yellow"/>
        </w:rPr>
        <w:t>абзац шесто</w:t>
      </w:r>
      <w:r w:rsidR="007125B5" w:rsidRPr="00042914">
        <w:rPr>
          <w:sz w:val="28"/>
          <w:szCs w:val="28"/>
          <w:highlight w:val="yellow"/>
        </w:rPr>
        <w:t>й</w:t>
      </w:r>
      <w:r w:rsidRPr="00042914">
        <w:rPr>
          <w:sz w:val="28"/>
          <w:szCs w:val="28"/>
          <w:highlight w:val="yellow"/>
        </w:rPr>
        <w:t xml:space="preserve"> после слов «23 лет</w:t>
      </w:r>
      <w:r w:rsidR="00FB3A10" w:rsidRPr="00042914">
        <w:rPr>
          <w:sz w:val="28"/>
          <w:szCs w:val="28"/>
          <w:highlight w:val="yellow"/>
        </w:rPr>
        <w:t>»</w:t>
      </w:r>
      <w:r w:rsidRPr="00042914">
        <w:rPr>
          <w:sz w:val="28"/>
          <w:szCs w:val="28"/>
          <w:highlight w:val="yellow"/>
        </w:rPr>
        <w:t xml:space="preserve"> дополнить словами «(за исключением инвалидов с детства в возрасте до 23 лет)»;</w:t>
      </w:r>
    </w:p>
    <w:p w:rsidR="001A429D" w:rsidRPr="001A429D" w:rsidRDefault="001A429D" w:rsidP="001A429D">
      <w:pPr>
        <w:pStyle w:val="Default"/>
        <w:widowControl w:val="0"/>
        <w:spacing w:line="233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абзаце </w:t>
      </w:r>
      <w:r w:rsidR="007125B5">
        <w:rPr>
          <w:sz w:val="28"/>
          <w:szCs w:val="28"/>
        </w:rPr>
        <w:t>двенадцатом</w:t>
      </w:r>
      <w:r>
        <w:rPr>
          <w:sz w:val="28"/>
          <w:szCs w:val="28"/>
        </w:rPr>
        <w:t xml:space="preserve"> слово «нотариально» заменить словами «</w:t>
      </w:r>
      <w:r w:rsidRPr="001A429D">
        <w:rPr>
          <w:sz w:val="28"/>
          <w:szCs w:val="28"/>
        </w:rPr>
        <w:t>в установленном законодательством Российской Федерации порядке</w:t>
      </w:r>
      <w:r>
        <w:rPr>
          <w:sz w:val="28"/>
          <w:szCs w:val="28"/>
        </w:rPr>
        <w:t>»;</w:t>
      </w:r>
    </w:p>
    <w:p w:rsidR="00FD2886" w:rsidRDefault="001A429D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1A429D">
        <w:rPr>
          <w:sz w:val="28"/>
          <w:szCs w:val="28"/>
        </w:rPr>
        <w:t xml:space="preserve">в </w:t>
      </w:r>
      <w:r w:rsidR="007125B5">
        <w:rPr>
          <w:sz w:val="28"/>
          <w:szCs w:val="28"/>
        </w:rPr>
        <w:t>абзаце тринадцатом</w:t>
      </w:r>
      <w:r>
        <w:rPr>
          <w:sz w:val="28"/>
          <w:szCs w:val="28"/>
        </w:rPr>
        <w:t xml:space="preserve"> </w:t>
      </w:r>
      <w:r w:rsidRPr="001A429D">
        <w:rPr>
          <w:sz w:val="28"/>
          <w:szCs w:val="28"/>
        </w:rPr>
        <w:t>слово «нотариально» заменить словами «в установленном законодательством Российской Федерации порядке»;</w:t>
      </w:r>
    </w:p>
    <w:p w:rsidR="007125B5" w:rsidRDefault="001A429D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7</w:t>
      </w:r>
      <w:r w:rsidR="007125B5">
        <w:rPr>
          <w:sz w:val="28"/>
          <w:szCs w:val="28"/>
        </w:rPr>
        <w:t xml:space="preserve"> изложить в следующей редакции:</w:t>
      </w:r>
    </w:p>
    <w:p w:rsidR="007125B5" w:rsidRPr="007125B5" w:rsidRDefault="007125B5" w:rsidP="007125B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125B5">
        <w:rPr>
          <w:sz w:val="28"/>
          <w:szCs w:val="28"/>
        </w:rPr>
        <w:t>7. Управление (отдел) получает на основании межведомственных запросов, в том числе в электронной форме с использованием системы межведомственного информационного взаимодействия, следующие сведения из уполномоченных органов и из государственных информационных систем:</w:t>
      </w:r>
    </w:p>
    <w:p w:rsidR="007125B5" w:rsidRPr="007125B5" w:rsidRDefault="007125B5" w:rsidP="007125B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7125B5">
        <w:rPr>
          <w:sz w:val="28"/>
          <w:szCs w:val="28"/>
        </w:rPr>
        <w:t>о рождении ребенка (детей);</w:t>
      </w:r>
    </w:p>
    <w:p w:rsidR="007125B5" w:rsidRPr="007125B5" w:rsidRDefault="007125B5" w:rsidP="007125B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7125B5">
        <w:rPr>
          <w:sz w:val="28"/>
          <w:szCs w:val="28"/>
        </w:rPr>
        <w:t>о заключении (расторжении) брака;</w:t>
      </w:r>
    </w:p>
    <w:p w:rsidR="007125B5" w:rsidRPr="007125B5" w:rsidRDefault="007125B5" w:rsidP="007125B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7125B5">
        <w:rPr>
          <w:sz w:val="28"/>
          <w:szCs w:val="28"/>
        </w:rPr>
        <w:t>о факте постоянного проживания (временного пребывания) на территории Республики Татарстан;</w:t>
      </w:r>
    </w:p>
    <w:p w:rsidR="007125B5" w:rsidRPr="007125B5" w:rsidRDefault="007125B5" w:rsidP="007125B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7125B5">
        <w:rPr>
          <w:sz w:val="28"/>
          <w:szCs w:val="28"/>
        </w:rPr>
        <w:t>о лишении родительских прав;</w:t>
      </w:r>
    </w:p>
    <w:p w:rsidR="007125B5" w:rsidRPr="007125B5" w:rsidRDefault="007125B5" w:rsidP="007125B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7125B5">
        <w:rPr>
          <w:sz w:val="28"/>
          <w:szCs w:val="28"/>
        </w:rPr>
        <w:t>о прохождении обучения ребенка (детей) в возрасте от 18 до 23 лет в общеобразовательной организации на территории Республики Татарстан;</w:t>
      </w:r>
    </w:p>
    <w:p w:rsidR="007125B5" w:rsidRPr="007125B5" w:rsidRDefault="007125B5" w:rsidP="007125B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7125B5">
        <w:rPr>
          <w:sz w:val="28"/>
          <w:szCs w:val="28"/>
        </w:rPr>
        <w:t>о выдаче другому супругу (родителю) удостоверения, подтверждающего статус многодетной семьи в Российской Федерации, в случае расторжения брака между родителями или если супруги (родители) проживают по разным адресам;</w:t>
      </w:r>
    </w:p>
    <w:p w:rsidR="007125B5" w:rsidRDefault="007125B5" w:rsidP="007125B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7125B5">
        <w:rPr>
          <w:sz w:val="28"/>
          <w:szCs w:val="28"/>
        </w:rPr>
        <w:t xml:space="preserve">о документе, удостоверяющем личность гражданина Российской Федерации на </w:t>
      </w:r>
      <w:r>
        <w:rPr>
          <w:sz w:val="28"/>
          <w:szCs w:val="28"/>
        </w:rPr>
        <w:t>территории Российской Федерации;</w:t>
      </w:r>
    </w:p>
    <w:p w:rsidR="007125B5" w:rsidRPr="007125B5" w:rsidRDefault="007125B5" w:rsidP="007125B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625AD7">
        <w:rPr>
          <w:sz w:val="28"/>
          <w:szCs w:val="28"/>
        </w:rPr>
        <w:t>о факте уста</w:t>
      </w:r>
      <w:r w:rsidR="00525C84" w:rsidRPr="00625AD7">
        <w:rPr>
          <w:sz w:val="28"/>
          <w:szCs w:val="28"/>
        </w:rPr>
        <w:t>новления инвалидности с детства</w:t>
      </w:r>
      <w:r w:rsidRPr="00625AD7">
        <w:rPr>
          <w:sz w:val="28"/>
          <w:szCs w:val="28"/>
        </w:rPr>
        <w:t>.</w:t>
      </w:r>
    </w:p>
    <w:p w:rsidR="007125B5" w:rsidRDefault="007125B5" w:rsidP="007125B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7125B5">
        <w:rPr>
          <w:sz w:val="28"/>
          <w:szCs w:val="28"/>
        </w:rPr>
        <w:t>Заявитель вправе по своей инициативе представить в Управление (отдел) документы, содержащие сведения, указанные в настоящем пункте.</w:t>
      </w:r>
      <w:r w:rsidR="00387180">
        <w:rPr>
          <w:sz w:val="28"/>
          <w:szCs w:val="28"/>
        </w:rPr>
        <w:t>»;</w:t>
      </w:r>
    </w:p>
    <w:p w:rsidR="001A429D" w:rsidRDefault="00042914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пункте 8:</w:t>
      </w:r>
    </w:p>
    <w:p w:rsidR="00042914" w:rsidRDefault="00042914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первый дополнить словами «</w:t>
      </w:r>
      <w:r w:rsidRPr="00042914">
        <w:rPr>
          <w:sz w:val="28"/>
          <w:szCs w:val="28"/>
        </w:rPr>
        <w:t>направляется заявителю в течение одного рабочего дня со дня принятия решения о выдаче удостоверения (отказе в выдаче удостоверения) указанным в заявлении способом</w:t>
      </w:r>
      <w:r>
        <w:rPr>
          <w:sz w:val="28"/>
          <w:szCs w:val="28"/>
        </w:rPr>
        <w:t>»;</w:t>
      </w:r>
    </w:p>
    <w:p w:rsidR="00042914" w:rsidRPr="00042914" w:rsidRDefault="00042914">
      <w:pPr>
        <w:pStyle w:val="Default"/>
        <w:widowControl w:val="0"/>
        <w:spacing w:line="233" w:lineRule="auto"/>
        <w:ind w:firstLine="708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абзац второй признать утратившим силу;</w:t>
      </w:r>
    </w:p>
    <w:p w:rsidR="001A429D" w:rsidRDefault="001A429D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13 </w:t>
      </w:r>
      <w:r w:rsidR="00A60975">
        <w:rPr>
          <w:sz w:val="28"/>
          <w:szCs w:val="28"/>
        </w:rPr>
        <w:t xml:space="preserve">слова </w:t>
      </w:r>
      <w:r w:rsidR="00A60975" w:rsidRPr="00A60975">
        <w:rPr>
          <w:sz w:val="28"/>
          <w:szCs w:val="28"/>
        </w:rPr>
        <w:t>«</w:t>
      </w:r>
      <w:r w:rsidR="00A60975">
        <w:rPr>
          <w:sz w:val="28"/>
          <w:szCs w:val="28"/>
        </w:rPr>
        <w:t xml:space="preserve">в </w:t>
      </w:r>
      <w:r w:rsidR="00A60975" w:rsidRPr="00A60975">
        <w:rPr>
          <w:sz w:val="28"/>
          <w:szCs w:val="28"/>
        </w:rPr>
        <w:t>соответствии с настоящим Порядком</w:t>
      </w:r>
      <w:r w:rsidR="00A60975">
        <w:rPr>
          <w:sz w:val="28"/>
          <w:szCs w:val="28"/>
        </w:rPr>
        <w:t>» заменить словами «</w:t>
      </w:r>
      <w:r w:rsidR="00A60975" w:rsidRPr="00A60975">
        <w:rPr>
          <w:sz w:val="28"/>
          <w:szCs w:val="28"/>
        </w:rPr>
        <w:t xml:space="preserve">в порядке, предусмотренном пунктами </w:t>
      </w:r>
      <w:r w:rsidR="00A60975">
        <w:rPr>
          <w:sz w:val="28"/>
          <w:szCs w:val="28"/>
        </w:rPr>
        <w:t>4-12</w:t>
      </w:r>
      <w:r w:rsidR="00A60975" w:rsidRPr="00A60975">
        <w:rPr>
          <w:sz w:val="28"/>
          <w:szCs w:val="28"/>
        </w:rPr>
        <w:t xml:space="preserve"> настоящего Порядка</w:t>
      </w:r>
      <w:r w:rsidR="00A60975">
        <w:rPr>
          <w:sz w:val="28"/>
          <w:szCs w:val="28"/>
        </w:rPr>
        <w:t>»;</w:t>
      </w:r>
    </w:p>
    <w:p w:rsidR="00A60975" w:rsidRDefault="00A6097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14 изложить в следующей редакции:</w:t>
      </w:r>
    </w:p>
    <w:p w:rsidR="00A60975" w:rsidRPr="00A60975" w:rsidRDefault="00A60975" w:rsidP="00A6097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60975">
        <w:rPr>
          <w:sz w:val="28"/>
          <w:szCs w:val="28"/>
        </w:rPr>
        <w:t xml:space="preserve">14. В случае утраты или порчи удостоверения заявитель обращается в Управление (отдел) по месту жительства (пребывания) с заявлением о выдаче дубликата удостоверения по форме, утвержденной Министерством труда, занятости и социальной защиты Республики Татарстан. </w:t>
      </w:r>
    </w:p>
    <w:p w:rsidR="00A60975" w:rsidRDefault="00A60975" w:rsidP="00A6097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A60975">
        <w:rPr>
          <w:sz w:val="28"/>
          <w:szCs w:val="28"/>
        </w:rPr>
        <w:t>К заявлению о выдаче дубликата удостоверения прилагается фотография заявителя и ее (его) супруга(-</w:t>
      </w:r>
      <w:proofErr w:type="spellStart"/>
      <w:r w:rsidRPr="00A60975">
        <w:rPr>
          <w:sz w:val="28"/>
          <w:szCs w:val="28"/>
        </w:rPr>
        <w:t>ги</w:t>
      </w:r>
      <w:proofErr w:type="spellEnd"/>
      <w:r w:rsidRPr="00A60975">
        <w:rPr>
          <w:sz w:val="28"/>
          <w:szCs w:val="28"/>
        </w:rPr>
        <w:t>) размером 3 x 4 сантиметра.</w:t>
      </w:r>
    </w:p>
    <w:p w:rsidR="00525C84" w:rsidRPr="00A60975" w:rsidRDefault="00525C84" w:rsidP="00A6097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525C84">
        <w:rPr>
          <w:sz w:val="28"/>
          <w:szCs w:val="28"/>
        </w:rPr>
        <w:t>Сведения о ранее выданном удостоверении запрашиваются Управлением (отделом) с использованием системы межведомственного информационного взаимодействия, в том числе в электронной форме.</w:t>
      </w:r>
    </w:p>
    <w:p w:rsidR="00A60975" w:rsidRPr="00A60975" w:rsidRDefault="00A60975" w:rsidP="00A6097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A60975">
        <w:rPr>
          <w:sz w:val="28"/>
          <w:szCs w:val="28"/>
        </w:rPr>
        <w:t xml:space="preserve">Рассмотрение заявления о выдаче дубликата удостоверения, принятие решения о выдаче дубликата удостоверения и выдача дубликата удостоверения осуществляются в течение </w:t>
      </w:r>
      <w:r w:rsidR="00101114">
        <w:rPr>
          <w:sz w:val="28"/>
          <w:szCs w:val="28"/>
        </w:rPr>
        <w:t>пяти</w:t>
      </w:r>
      <w:bookmarkStart w:id="0" w:name="_GoBack"/>
      <w:bookmarkEnd w:id="0"/>
      <w:r w:rsidRPr="00A60975">
        <w:rPr>
          <w:sz w:val="28"/>
          <w:szCs w:val="28"/>
        </w:rPr>
        <w:t xml:space="preserve"> рабочих дней со дня регистрации заявления о выдаче дубликата удостоверения.</w:t>
      </w:r>
    </w:p>
    <w:p w:rsidR="00A60975" w:rsidRDefault="00A60975" w:rsidP="00A6097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A60975">
        <w:rPr>
          <w:sz w:val="28"/>
          <w:szCs w:val="28"/>
        </w:rPr>
        <w:t xml:space="preserve">Дубликат удостоверения выдается с отметкой </w:t>
      </w:r>
      <w:r>
        <w:rPr>
          <w:sz w:val="28"/>
          <w:szCs w:val="28"/>
        </w:rPr>
        <w:t>«</w:t>
      </w:r>
      <w:r w:rsidRPr="00A60975">
        <w:rPr>
          <w:sz w:val="28"/>
          <w:szCs w:val="28"/>
        </w:rPr>
        <w:t>дубликат</w:t>
      </w:r>
      <w:r>
        <w:rPr>
          <w:sz w:val="28"/>
          <w:szCs w:val="28"/>
        </w:rPr>
        <w:t>»</w:t>
      </w:r>
      <w:r w:rsidRPr="00A60975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A60975" w:rsidRDefault="00A60975" w:rsidP="00A6097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пункте 15:</w:t>
      </w:r>
    </w:p>
    <w:p w:rsidR="00A60975" w:rsidRDefault="00A60975" w:rsidP="00A6097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абзаце первом второе предложение исключить;</w:t>
      </w:r>
    </w:p>
    <w:p w:rsidR="00DD01BD" w:rsidRDefault="007125B5" w:rsidP="00A6097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7125B5">
        <w:rPr>
          <w:sz w:val="28"/>
          <w:szCs w:val="28"/>
        </w:rPr>
        <w:t>абзац</w:t>
      </w:r>
      <w:r w:rsidR="00DD01BD" w:rsidRPr="007125B5">
        <w:rPr>
          <w:sz w:val="28"/>
          <w:szCs w:val="28"/>
        </w:rPr>
        <w:t xml:space="preserve"> втор</w:t>
      </w:r>
      <w:r w:rsidRPr="007125B5">
        <w:rPr>
          <w:sz w:val="28"/>
          <w:szCs w:val="28"/>
        </w:rPr>
        <w:t>ой</w:t>
      </w:r>
      <w:r w:rsidR="00DD01BD">
        <w:rPr>
          <w:sz w:val="28"/>
          <w:szCs w:val="28"/>
        </w:rPr>
        <w:t xml:space="preserve"> после слова «заявлению» дополнить словами «</w:t>
      </w:r>
      <w:r w:rsidR="00DD01BD" w:rsidRPr="00DD01BD">
        <w:rPr>
          <w:sz w:val="28"/>
          <w:szCs w:val="28"/>
        </w:rPr>
        <w:t>о внесении изменений в удостоверение</w:t>
      </w:r>
      <w:r w:rsidR="00DD01BD">
        <w:rPr>
          <w:sz w:val="28"/>
          <w:szCs w:val="28"/>
        </w:rPr>
        <w:t>»;</w:t>
      </w:r>
    </w:p>
    <w:p w:rsidR="00DD01BD" w:rsidRDefault="00DD01BD" w:rsidP="00A60975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  <w:r w:rsidRPr="00DD01BD">
        <w:rPr>
          <w:sz w:val="28"/>
          <w:szCs w:val="28"/>
        </w:rPr>
        <w:t xml:space="preserve">абзац </w:t>
      </w:r>
      <w:r>
        <w:rPr>
          <w:sz w:val="28"/>
          <w:szCs w:val="28"/>
        </w:rPr>
        <w:t>пят</w:t>
      </w:r>
      <w:r w:rsidR="007125B5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  <w:r w:rsidRPr="00DD01BD">
        <w:rPr>
          <w:sz w:val="28"/>
          <w:szCs w:val="28"/>
        </w:rPr>
        <w:t>после слова «заявлению» дополнить словами «о внесении изменений в удостоверение»</w:t>
      </w:r>
      <w:r w:rsidR="00FB3A10">
        <w:rPr>
          <w:sz w:val="28"/>
          <w:szCs w:val="28"/>
        </w:rPr>
        <w:t>.</w:t>
      </w:r>
    </w:p>
    <w:p w:rsidR="00FB3A10" w:rsidRDefault="00FB3A10" w:rsidP="00DD01BD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</w:p>
    <w:p w:rsidR="008006E0" w:rsidRDefault="008006E0" w:rsidP="00DD01BD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</w:p>
    <w:p w:rsidR="008006E0" w:rsidRDefault="008006E0" w:rsidP="00DD01BD">
      <w:pPr>
        <w:pStyle w:val="Default"/>
        <w:widowControl w:val="0"/>
        <w:spacing w:line="233" w:lineRule="auto"/>
        <w:ind w:firstLine="708"/>
        <w:jc w:val="both"/>
        <w:rPr>
          <w:sz w:val="28"/>
          <w:szCs w:val="28"/>
        </w:rPr>
      </w:pPr>
    </w:p>
    <w:p w:rsidR="00FD2886" w:rsidRDefault="00834C8E">
      <w:pPr>
        <w:pStyle w:val="ConsPlusNormal"/>
        <w:widowControl w:val="0"/>
        <w:spacing w:line="233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Премьер-министр</w:t>
      </w:r>
    </w:p>
    <w:p w:rsidR="00FD2886" w:rsidRDefault="00834C8E">
      <w:pPr>
        <w:pStyle w:val="ConsPlusNormal"/>
        <w:widowControl w:val="0"/>
        <w:spacing w:line="233" w:lineRule="auto"/>
        <w:ind w:firstLine="0"/>
        <w:rPr>
          <w:rFonts w:ascii="Times New Roman" w:hAnsi="Times New Roman" w:cs="Times New Roman"/>
          <w:b/>
          <w:strike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А.В. Песошин</w:t>
      </w:r>
    </w:p>
    <w:sectPr w:rsidR="00FD2886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C8E" w:rsidRDefault="00834C8E">
      <w:r>
        <w:separator/>
      </w:r>
    </w:p>
  </w:endnote>
  <w:endnote w:type="continuationSeparator" w:id="0">
    <w:p w:rsidR="00834C8E" w:rsidRDefault="0083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C8E" w:rsidRDefault="00834C8E">
      <w:r>
        <w:separator/>
      </w:r>
    </w:p>
  </w:footnote>
  <w:footnote w:type="continuationSeparator" w:id="0">
    <w:p w:rsidR="00834C8E" w:rsidRDefault="00834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7653934"/>
      <w:docPartObj>
        <w:docPartGallery w:val="Page Numbers (Top of Page)"/>
        <w:docPartUnique/>
      </w:docPartObj>
    </w:sdtPr>
    <w:sdtEndPr/>
    <w:sdtContent>
      <w:p w:rsidR="00FD2886" w:rsidRDefault="00834C8E">
        <w:pPr>
          <w:pStyle w:val="af6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101114">
          <w:rPr>
            <w:noProof/>
            <w:sz w:val="28"/>
            <w:szCs w:val="28"/>
          </w:rPr>
          <w:t>4</w:t>
        </w:r>
        <w:r>
          <w:rPr>
            <w:sz w:val="28"/>
            <w:szCs w:val="28"/>
          </w:rPr>
          <w:fldChar w:fldCharType="end"/>
        </w:r>
      </w:p>
    </w:sdtContent>
  </w:sdt>
  <w:p w:rsidR="00FD2886" w:rsidRDefault="00FD2886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F77DB"/>
    <w:multiLevelType w:val="hybridMultilevel"/>
    <w:tmpl w:val="AFB2D9EA"/>
    <w:lvl w:ilvl="0" w:tplc="75D03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BCAC656">
      <w:start w:val="1"/>
      <w:numFmt w:val="lowerLetter"/>
      <w:lvlText w:val="%2."/>
      <w:lvlJc w:val="left"/>
      <w:pPr>
        <w:ind w:left="1789" w:hanging="360"/>
      </w:pPr>
    </w:lvl>
    <w:lvl w:ilvl="2" w:tplc="7244FF66">
      <w:start w:val="1"/>
      <w:numFmt w:val="lowerRoman"/>
      <w:lvlText w:val="%3."/>
      <w:lvlJc w:val="right"/>
      <w:pPr>
        <w:ind w:left="2509" w:hanging="180"/>
      </w:pPr>
    </w:lvl>
    <w:lvl w:ilvl="3" w:tplc="92C06546">
      <w:start w:val="1"/>
      <w:numFmt w:val="decimal"/>
      <w:lvlText w:val="%4."/>
      <w:lvlJc w:val="left"/>
      <w:pPr>
        <w:ind w:left="3229" w:hanging="360"/>
      </w:pPr>
    </w:lvl>
    <w:lvl w:ilvl="4" w:tplc="B4E07816">
      <w:start w:val="1"/>
      <w:numFmt w:val="lowerLetter"/>
      <w:lvlText w:val="%5."/>
      <w:lvlJc w:val="left"/>
      <w:pPr>
        <w:ind w:left="3949" w:hanging="360"/>
      </w:pPr>
    </w:lvl>
    <w:lvl w:ilvl="5" w:tplc="5D7E3FBC">
      <w:start w:val="1"/>
      <w:numFmt w:val="lowerRoman"/>
      <w:lvlText w:val="%6."/>
      <w:lvlJc w:val="right"/>
      <w:pPr>
        <w:ind w:left="4669" w:hanging="180"/>
      </w:pPr>
    </w:lvl>
    <w:lvl w:ilvl="6" w:tplc="A0DCC2A4">
      <w:start w:val="1"/>
      <w:numFmt w:val="decimal"/>
      <w:lvlText w:val="%7."/>
      <w:lvlJc w:val="left"/>
      <w:pPr>
        <w:ind w:left="5389" w:hanging="360"/>
      </w:pPr>
    </w:lvl>
    <w:lvl w:ilvl="7" w:tplc="AE1AA114">
      <w:start w:val="1"/>
      <w:numFmt w:val="lowerLetter"/>
      <w:lvlText w:val="%8."/>
      <w:lvlJc w:val="left"/>
      <w:pPr>
        <w:ind w:left="6109" w:hanging="360"/>
      </w:pPr>
    </w:lvl>
    <w:lvl w:ilvl="8" w:tplc="E756673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42188B"/>
    <w:multiLevelType w:val="hybridMultilevel"/>
    <w:tmpl w:val="9EB87A08"/>
    <w:lvl w:ilvl="0" w:tplc="0DD281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84E5280">
      <w:start w:val="1"/>
      <w:numFmt w:val="lowerLetter"/>
      <w:lvlText w:val="%2."/>
      <w:lvlJc w:val="left"/>
      <w:pPr>
        <w:ind w:left="1788" w:hanging="360"/>
      </w:pPr>
    </w:lvl>
    <w:lvl w:ilvl="2" w:tplc="8C4E169A">
      <w:start w:val="1"/>
      <w:numFmt w:val="lowerRoman"/>
      <w:lvlText w:val="%3."/>
      <w:lvlJc w:val="right"/>
      <w:pPr>
        <w:ind w:left="2508" w:hanging="180"/>
      </w:pPr>
    </w:lvl>
    <w:lvl w:ilvl="3" w:tplc="8BAE2D7C">
      <w:start w:val="1"/>
      <w:numFmt w:val="decimal"/>
      <w:lvlText w:val="%4."/>
      <w:lvlJc w:val="left"/>
      <w:pPr>
        <w:ind w:left="3228" w:hanging="360"/>
      </w:pPr>
    </w:lvl>
    <w:lvl w:ilvl="4" w:tplc="68D88700">
      <w:start w:val="1"/>
      <w:numFmt w:val="lowerLetter"/>
      <w:lvlText w:val="%5."/>
      <w:lvlJc w:val="left"/>
      <w:pPr>
        <w:ind w:left="3948" w:hanging="360"/>
      </w:pPr>
    </w:lvl>
    <w:lvl w:ilvl="5" w:tplc="9F924BD8">
      <w:start w:val="1"/>
      <w:numFmt w:val="lowerRoman"/>
      <w:lvlText w:val="%6."/>
      <w:lvlJc w:val="right"/>
      <w:pPr>
        <w:ind w:left="4668" w:hanging="180"/>
      </w:pPr>
    </w:lvl>
    <w:lvl w:ilvl="6" w:tplc="EC16B508">
      <w:start w:val="1"/>
      <w:numFmt w:val="decimal"/>
      <w:lvlText w:val="%7."/>
      <w:lvlJc w:val="left"/>
      <w:pPr>
        <w:ind w:left="5388" w:hanging="360"/>
      </w:pPr>
    </w:lvl>
    <w:lvl w:ilvl="7" w:tplc="9E268D00">
      <w:start w:val="1"/>
      <w:numFmt w:val="lowerLetter"/>
      <w:lvlText w:val="%8."/>
      <w:lvlJc w:val="left"/>
      <w:pPr>
        <w:ind w:left="6108" w:hanging="360"/>
      </w:pPr>
    </w:lvl>
    <w:lvl w:ilvl="8" w:tplc="BF6E51DE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295B4E"/>
    <w:multiLevelType w:val="hybridMultilevel"/>
    <w:tmpl w:val="035C5758"/>
    <w:lvl w:ilvl="0" w:tplc="4D3A3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562A22C">
      <w:start w:val="1"/>
      <w:numFmt w:val="lowerLetter"/>
      <w:lvlText w:val="%2."/>
      <w:lvlJc w:val="left"/>
      <w:pPr>
        <w:ind w:left="1788" w:hanging="360"/>
      </w:pPr>
    </w:lvl>
    <w:lvl w:ilvl="2" w:tplc="E14EF6BC">
      <w:start w:val="1"/>
      <w:numFmt w:val="lowerRoman"/>
      <w:lvlText w:val="%3."/>
      <w:lvlJc w:val="right"/>
      <w:pPr>
        <w:ind w:left="2508" w:hanging="180"/>
      </w:pPr>
    </w:lvl>
    <w:lvl w:ilvl="3" w:tplc="37401546">
      <w:start w:val="1"/>
      <w:numFmt w:val="decimal"/>
      <w:lvlText w:val="%4."/>
      <w:lvlJc w:val="left"/>
      <w:pPr>
        <w:ind w:left="3228" w:hanging="360"/>
      </w:pPr>
    </w:lvl>
    <w:lvl w:ilvl="4" w:tplc="9320B9A6">
      <w:start w:val="1"/>
      <w:numFmt w:val="lowerLetter"/>
      <w:lvlText w:val="%5."/>
      <w:lvlJc w:val="left"/>
      <w:pPr>
        <w:ind w:left="3948" w:hanging="360"/>
      </w:pPr>
    </w:lvl>
    <w:lvl w:ilvl="5" w:tplc="8466D0D6">
      <w:start w:val="1"/>
      <w:numFmt w:val="lowerRoman"/>
      <w:lvlText w:val="%6."/>
      <w:lvlJc w:val="right"/>
      <w:pPr>
        <w:ind w:left="4668" w:hanging="180"/>
      </w:pPr>
    </w:lvl>
    <w:lvl w:ilvl="6" w:tplc="5DAE476C">
      <w:start w:val="1"/>
      <w:numFmt w:val="decimal"/>
      <w:lvlText w:val="%7."/>
      <w:lvlJc w:val="left"/>
      <w:pPr>
        <w:ind w:left="5388" w:hanging="360"/>
      </w:pPr>
    </w:lvl>
    <w:lvl w:ilvl="7" w:tplc="58064672">
      <w:start w:val="1"/>
      <w:numFmt w:val="lowerLetter"/>
      <w:lvlText w:val="%8."/>
      <w:lvlJc w:val="left"/>
      <w:pPr>
        <w:ind w:left="6108" w:hanging="360"/>
      </w:pPr>
    </w:lvl>
    <w:lvl w:ilvl="8" w:tplc="D0C4965E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EE4E6E"/>
    <w:multiLevelType w:val="hybridMultilevel"/>
    <w:tmpl w:val="C040EB76"/>
    <w:lvl w:ilvl="0" w:tplc="88048A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7B67D4E"/>
    <w:multiLevelType w:val="hybridMultilevel"/>
    <w:tmpl w:val="D7E640F0"/>
    <w:lvl w:ilvl="0" w:tplc="A4E0C9D8">
      <w:start w:val="1"/>
      <w:numFmt w:val="decimal"/>
      <w:lvlText w:val="%1."/>
      <w:lvlJc w:val="left"/>
      <w:pPr>
        <w:ind w:left="786" w:hanging="360"/>
      </w:pPr>
    </w:lvl>
    <w:lvl w:ilvl="1" w:tplc="19F29F70">
      <w:start w:val="1"/>
      <w:numFmt w:val="lowerLetter"/>
      <w:lvlText w:val="%2."/>
      <w:lvlJc w:val="left"/>
      <w:pPr>
        <w:ind w:left="1506" w:hanging="360"/>
      </w:pPr>
    </w:lvl>
    <w:lvl w:ilvl="2" w:tplc="3022E200">
      <w:start w:val="1"/>
      <w:numFmt w:val="lowerRoman"/>
      <w:lvlText w:val="%3."/>
      <w:lvlJc w:val="right"/>
      <w:pPr>
        <w:ind w:left="2226" w:hanging="180"/>
      </w:pPr>
    </w:lvl>
    <w:lvl w:ilvl="3" w:tplc="B8121696">
      <w:start w:val="1"/>
      <w:numFmt w:val="decimal"/>
      <w:lvlText w:val="%4."/>
      <w:lvlJc w:val="left"/>
      <w:pPr>
        <w:ind w:left="2946" w:hanging="360"/>
      </w:pPr>
    </w:lvl>
    <w:lvl w:ilvl="4" w:tplc="CC0EB9DC">
      <w:start w:val="1"/>
      <w:numFmt w:val="lowerLetter"/>
      <w:lvlText w:val="%5."/>
      <w:lvlJc w:val="left"/>
      <w:pPr>
        <w:ind w:left="3666" w:hanging="360"/>
      </w:pPr>
    </w:lvl>
    <w:lvl w:ilvl="5" w:tplc="D54C8272">
      <w:start w:val="1"/>
      <w:numFmt w:val="lowerRoman"/>
      <w:lvlText w:val="%6."/>
      <w:lvlJc w:val="right"/>
      <w:pPr>
        <w:ind w:left="4386" w:hanging="180"/>
      </w:pPr>
    </w:lvl>
    <w:lvl w:ilvl="6" w:tplc="AFC6E5C4">
      <w:start w:val="1"/>
      <w:numFmt w:val="decimal"/>
      <w:lvlText w:val="%7."/>
      <w:lvlJc w:val="left"/>
      <w:pPr>
        <w:ind w:left="5106" w:hanging="360"/>
      </w:pPr>
    </w:lvl>
    <w:lvl w:ilvl="7" w:tplc="16540056">
      <w:start w:val="1"/>
      <w:numFmt w:val="lowerLetter"/>
      <w:lvlText w:val="%8."/>
      <w:lvlJc w:val="left"/>
      <w:pPr>
        <w:ind w:left="5826" w:hanging="360"/>
      </w:pPr>
    </w:lvl>
    <w:lvl w:ilvl="8" w:tplc="4BF8EE3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3D87B7F"/>
    <w:multiLevelType w:val="hybridMultilevel"/>
    <w:tmpl w:val="16DEAAB2"/>
    <w:lvl w:ilvl="0" w:tplc="239438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86"/>
    <w:rsid w:val="00042914"/>
    <w:rsid w:val="000526C5"/>
    <w:rsid w:val="000666B7"/>
    <w:rsid w:val="00101114"/>
    <w:rsid w:val="001A429D"/>
    <w:rsid w:val="00387180"/>
    <w:rsid w:val="004676A5"/>
    <w:rsid w:val="00525C84"/>
    <w:rsid w:val="00625AD7"/>
    <w:rsid w:val="007125B5"/>
    <w:rsid w:val="00734800"/>
    <w:rsid w:val="008006E0"/>
    <w:rsid w:val="00834C8E"/>
    <w:rsid w:val="008B6618"/>
    <w:rsid w:val="008E5491"/>
    <w:rsid w:val="00A60975"/>
    <w:rsid w:val="00B342BB"/>
    <w:rsid w:val="00C33076"/>
    <w:rsid w:val="00CC2270"/>
    <w:rsid w:val="00CD3091"/>
    <w:rsid w:val="00D06777"/>
    <w:rsid w:val="00DD01BD"/>
    <w:rsid w:val="00E01285"/>
    <w:rsid w:val="00EE0BC6"/>
    <w:rsid w:val="00F0187E"/>
    <w:rsid w:val="00F6538A"/>
    <w:rsid w:val="00FB3A10"/>
    <w:rsid w:val="00FD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FC25"/>
  <w15:docId w15:val="{D72AF381-8545-466F-83E7-4B901F60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num" w:pos="0"/>
      </w:tabs>
      <w:jc w:val="both"/>
      <w:outlineLvl w:val="1"/>
    </w:pPr>
    <w:rPr>
      <w:sz w:val="28"/>
      <w:szCs w:val="20"/>
      <w:lang w:eastAsia="zh-CN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8"/>
      <w:szCs w:val="20"/>
      <w:lang w:val="en-US" w:eastAsia="zh-CN"/>
    </w:rPr>
  </w:style>
  <w:style w:type="paragraph" w:styleId="4">
    <w:name w:val="heading 4"/>
    <w:basedOn w:val="a"/>
    <w:next w:val="a"/>
    <w:link w:val="40"/>
    <w:qFormat/>
    <w:pPr>
      <w:keepNext/>
      <w:ind w:firstLine="3960"/>
      <w:jc w:val="right"/>
      <w:outlineLvl w:val="3"/>
    </w:pPr>
    <w:rPr>
      <w:sz w:val="28"/>
      <w:szCs w:val="20"/>
      <w:lang w:eastAsia="zh-CN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szCs w:val="20"/>
      <w:lang w:eastAsia="zh-CN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szCs w:val="20"/>
      <w:lang w:eastAsia="zh-CN"/>
    </w:rPr>
  </w:style>
  <w:style w:type="paragraph" w:styleId="7">
    <w:name w:val="heading 7"/>
    <w:basedOn w:val="a"/>
    <w:next w:val="a"/>
    <w:link w:val="70"/>
    <w:qFormat/>
    <w:pPr>
      <w:keepNext/>
      <w:jc w:val="both"/>
      <w:outlineLvl w:val="6"/>
    </w:pPr>
    <w:rPr>
      <w:szCs w:val="20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styleId="ad">
    <w:name w:val="Balloon Text"/>
    <w:basedOn w:val="a"/>
    <w:link w:val="ae"/>
    <w:uiPriority w:val="99"/>
    <w:semiHidden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Pr>
      <w:b/>
      <w:sz w:val="28"/>
      <w:lang w:eastAsia="zh-CN"/>
    </w:rPr>
  </w:style>
  <w:style w:type="character" w:customStyle="1" w:styleId="20">
    <w:name w:val="Заголовок 2 Знак"/>
    <w:link w:val="2"/>
    <w:uiPriority w:val="9"/>
    <w:rPr>
      <w:sz w:val="28"/>
      <w:lang w:eastAsia="zh-CN"/>
    </w:rPr>
  </w:style>
  <w:style w:type="character" w:customStyle="1" w:styleId="30">
    <w:name w:val="Заголовок 3 Знак"/>
    <w:link w:val="3"/>
    <w:rPr>
      <w:sz w:val="28"/>
      <w:lang w:val="en-US" w:eastAsia="zh-CN"/>
    </w:rPr>
  </w:style>
  <w:style w:type="character" w:customStyle="1" w:styleId="40">
    <w:name w:val="Заголовок 4 Знак"/>
    <w:link w:val="4"/>
    <w:rPr>
      <w:sz w:val="28"/>
      <w:lang w:eastAsia="zh-CN"/>
    </w:rPr>
  </w:style>
  <w:style w:type="character" w:customStyle="1" w:styleId="50">
    <w:name w:val="Заголовок 5 Знак"/>
    <w:link w:val="5"/>
    <w:rPr>
      <w:sz w:val="24"/>
      <w:lang w:eastAsia="zh-CN"/>
    </w:rPr>
  </w:style>
  <w:style w:type="character" w:customStyle="1" w:styleId="60">
    <w:name w:val="Заголовок 6 Знак"/>
    <w:link w:val="6"/>
    <w:rPr>
      <w:b/>
      <w:sz w:val="24"/>
      <w:lang w:eastAsia="zh-CN"/>
    </w:rPr>
  </w:style>
  <w:style w:type="character" w:customStyle="1" w:styleId="70">
    <w:name w:val="Заголовок 7 Знак"/>
    <w:link w:val="7"/>
    <w:rPr>
      <w:sz w:val="24"/>
      <w:lang w:eastAsia="zh-CN"/>
    </w:rPr>
  </w:style>
  <w:style w:type="paragraph" w:customStyle="1" w:styleId="13">
    <w:name w:val="Стиль Стиль Заголовок 1 + все прописные"/>
    <w:basedOn w:val="a"/>
    <w:pPr>
      <w:keepNext/>
      <w:spacing w:before="240" w:after="60" w:line="360" w:lineRule="auto"/>
      <w:outlineLvl w:val="0"/>
    </w:pPr>
    <w:rPr>
      <w:b/>
      <w:bCs/>
      <w:sz w:val="32"/>
      <w:szCs w:val="32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 w:cs="Arial"/>
    </w:rPr>
  </w:style>
  <w:style w:type="paragraph" w:customStyle="1" w:styleId="ConsTitle">
    <w:name w:val="ConsTitle"/>
    <w:pPr>
      <w:ind w:right="19772"/>
    </w:pPr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character" w:styleId="af1">
    <w:name w:val="FollowedHyperlink"/>
    <w:rPr>
      <w:color w:val="800080"/>
      <w:u w:val="single"/>
    </w:rPr>
  </w:style>
  <w:style w:type="paragraph" w:styleId="af2">
    <w:name w:val="Body Text"/>
    <w:basedOn w:val="a"/>
    <w:link w:val="af3"/>
    <w:pPr>
      <w:jc w:val="both"/>
    </w:pPr>
    <w:rPr>
      <w:sz w:val="28"/>
      <w:szCs w:val="20"/>
      <w:lang w:eastAsia="zh-CN"/>
    </w:rPr>
  </w:style>
  <w:style w:type="character" w:customStyle="1" w:styleId="af3">
    <w:name w:val="Основной текст Знак"/>
    <w:link w:val="af2"/>
    <w:rPr>
      <w:sz w:val="28"/>
      <w:lang w:eastAsia="zh-CN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  <w:rPr>
      <w:sz w:val="20"/>
      <w:szCs w:val="20"/>
      <w:lang w:eastAsia="zh-CN"/>
    </w:rPr>
  </w:style>
  <w:style w:type="character" w:customStyle="1" w:styleId="af5">
    <w:name w:val="Нижний колонтитул Знак"/>
    <w:link w:val="af4"/>
    <w:uiPriority w:val="99"/>
    <w:rPr>
      <w:lang w:eastAsia="zh-CN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sz w:val="24"/>
      <w:szCs w:val="24"/>
    </w:rPr>
  </w:style>
  <w:style w:type="character" w:styleId="af8">
    <w:name w:val="page number"/>
  </w:style>
  <w:style w:type="paragraph" w:customStyle="1" w:styleId="ConsPlusTitle">
    <w:name w:val="ConsPlusTitle"/>
    <w:rPr>
      <w:rFonts w:ascii="Arial" w:eastAsia="SimSun" w:hAnsi="Arial" w:cs="Arial"/>
      <w:b/>
      <w:bCs/>
      <w:lang w:eastAsia="zh-CN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</w:rPr>
  </w:style>
  <w:style w:type="paragraph" w:customStyle="1" w:styleId="af9">
    <w:name w:val="???????"/>
    <w:pPr>
      <w:widowControl w:val="0"/>
    </w:pPr>
    <w:rPr>
      <w:sz w:val="28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styleId="afa">
    <w:name w:val="footnote text"/>
    <w:basedOn w:val="a"/>
    <w:link w:val="afb"/>
    <w:rPr>
      <w:sz w:val="20"/>
      <w:szCs w:val="20"/>
    </w:rPr>
  </w:style>
  <w:style w:type="character" w:customStyle="1" w:styleId="afb">
    <w:name w:val="Текст сноски Знак"/>
    <w:basedOn w:val="a0"/>
    <w:link w:val="afa"/>
  </w:style>
  <w:style w:type="character" w:styleId="afc">
    <w:name w:val="footnote reference"/>
    <w:rPr>
      <w:vertAlign w:val="superscript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customStyle="1" w:styleId="ae">
    <w:name w:val="Текст выноски Знак"/>
    <w:link w:val="ad"/>
    <w:uiPriority w:val="99"/>
    <w:semiHidden/>
    <w:rPr>
      <w:rFonts w:ascii="Tahoma" w:hAnsi="Tahoma" w:cs="Tahoma"/>
      <w:sz w:val="16"/>
      <w:szCs w:val="16"/>
    </w:rPr>
  </w:style>
  <w:style w:type="paragraph" w:customStyle="1" w:styleId="afe">
    <w:name w:val="Прижатый влево"/>
    <w:basedOn w:val="a"/>
    <w:next w:val="a"/>
    <w:uiPriority w:val="99"/>
    <w:pPr>
      <w:widowControl w:val="0"/>
    </w:pPr>
    <w:rPr>
      <w:rFonts w:ascii="Arial" w:hAnsi="Arial" w:cs="Arial"/>
    </w:rPr>
  </w:style>
  <w:style w:type="character" w:customStyle="1" w:styleId="aff">
    <w:name w:val="Гипертекстовая ссылка"/>
    <w:uiPriority w:val="99"/>
    <w:rPr>
      <w:b/>
      <w:bCs/>
      <w:color w:val="106BBE"/>
    </w:rPr>
  </w:style>
  <w:style w:type="paragraph" w:customStyle="1" w:styleId="aff0">
    <w:name w:val="Нормальный (таблица)"/>
    <w:basedOn w:val="a"/>
    <w:next w:val="a"/>
    <w:uiPriority w:val="99"/>
    <w:pPr>
      <w:widowControl w:val="0"/>
      <w:jc w:val="both"/>
    </w:pPr>
    <w:rPr>
      <w:rFonts w:ascii="Arial" w:hAnsi="Arial" w:cs="Arial"/>
    </w:rPr>
  </w:style>
  <w:style w:type="paragraph" w:styleId="aff1">
    <w:name w:val="Body Text Indent"/>
    <w:basedOn w:val="a"/>
    <w:link w:val="aff2"/>
    <w:unhideWhenUsed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rPr>
      <w:sz w:val="24"/>
      <w:szCs w:val="24"/>
    </w:rPr>
  </w:style>
  <w:style w:type="paragraph" w:styleId="aff3">
    <w:name w:val="endnote text"/>
    <w:basedOn w:val="a"/>
    <w:link w:val="aff4"/>
    <w:uiPriority w:val="99"/>
    <w:unhideWhenUsed/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</w:style>
  <w:style w:type="character" w:styleId="aff5">
    <w:name w:val="endnote reference"/>
    <w:uiPriority w:val="99"/>
    <w:unhideWhenUsed/>
    <w:rPr>
      <w:vertAlign w:val="superscript"/>
    </w:rPr>
  </w:style>
  <w:style w:type="character" w:styleId="aff6">
    <w:name w:val="line number"/>
    <w:uiPriority w:val="99"/>
    <w:unhideWhenUsed/>
  </w:style>
  <w:style w:type="paragraph" w:styleId="aff7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4">
    <w:name w:val="Текст выноски Знак1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концевой сноски Знак1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character" w:styleId="aff8">
    <w:name w:val="annotation reference"/>
    <w:unhideWhenUsed/>
    <w:rPr>
      <w:sz w:val="16"/>
      <w:szCs w:val="16"/>
    </w:rPr>
  </w:style>
  <w:style w:type="paragraph" w:styleId="aff9">
    <w:name w:val="annotation text"/>
    <w:basedOn w:val="a"/>
    <w:link w:val="affa"/>
    <w:uiPriority w:val="99"/>
    <w:unhideWhenUsed/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</w:style>
  <w:style w:type="paragraph" w:styleId="affb">
    <w:name w:val="annotation subject"/>
    <w:basedOn w:val="aff9"/>
    <w:next w:val="aff9"/>
    <w:link w:val="affc"/>
    <w:uiPriority w:val="99"/>
    <w:unhideWhenUsed/>
    <w:rPr>
      <w:b/>
      <w:bCs/>
    </w:rPr>
  </w:style>
  <w:style w:type="character" w:customStyle="1" w:styleId="affc">
    <w:name w:val="Тема примечания Знак"/>
    <w:link w:val="affb"/>
    <w:uiPriority w:val="99"/>
    <w:rPr>
      <w:b/>
      <w:bCs/>
    </w:rPr>
  </w:style>
  <w:style w:type="paragraph" w:styleId="affd">
    <w:name w:val="Revision"/>
    <w:hidden/>
    <w:uiPriority w:val="99"/>
    <w:semiHidden/>
    <w:rPr>
      <w:sz w:val="24"/>
      <w:szCs w:val="24"/>
    </w:rPr>
  </w:style>
  <w:style w:type="paragraph" w:customStyle="1" w:styleId="16">
    <w:name w:val="Без интервала1"/>
    <w:rPr>
      <w:rFonts w:ascii="Calibri" w:hAnsi="Calibri"/>
      <w:sz w:val="22"/>
      <w:szCs w:val="22"/>
      <w:lang w:eastAsia="en-US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character" w:customStyle="1" w:styleId="affe">
    <w:name w:val="Основной текст_"/>
    <w:link w:val="100"/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affe"/>
    <w:pPr>
      <w:shd w:val="clear" w:color="auto" w:fill="FFFFFF"/>
      <w:spacing w:before="960" w:line="322" w:lineRule="exact"/>
    </w:pPr>
    <w:rPr>
      <w:sz w:val="27"/>
      <w:szCs w:val="27"/>
    </w:rPr>
  </w:style>
  <w:style w:type="character" w:styleId="afff">
    <w:name w:val="Emphasis"/>
    <w:qFormat/>
    <w:rPr>
      <w:i/>
      <w:iCs/>
    </w:rPr>
  </w:style>
  <w:style w:type="paragraph" w:customStyle="1" w:styleId="17">
    <w:name w:val="Обычный1"/>
    <w:pPr>
      <w:widowControl w:val="0"/>
    </w:pPr>
  </w:style>
  <w:style w:type="paragraph" w:customStyle="1" w:styleId="Default">
    <w:name w:val="Default"/>
    <w:rPr>
      <w:rFonts w:eastAsia="Calibri"/>
      <w:color w:val="000000"/>
      <w:sz w:val="24"/>
      <w:szCs w:val="24"/>
    </w:rPr>
  </w:style>
  <w:style w:type="paragraph" w:styleId="afff0">
    <w:name w:val="Normal (Web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4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63&amp;n=197515&amp;dst=100005&amp;field=134&amp;date=06.07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77ACC-7BF8-4673-B737-17E9F16F9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ТАТАРСТАН РЕСПУБЛИКАСЫ</vt:lpstr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ТАТАРСТАН РЕСПУБЛИКАСЫ</dc:title>
  <dc:subject/>
  <dc:creator>lib</dc:creator>
  <cp:keywords/>
  <dc:description/>
  <cp:lastModifiedBy>Фарахова Индира Ильфатовна</cp:lastModifiedBy>
  <cp:revision>11</cp:revision>
  <dcterms:created xsi:type="dcterms:W3CDTF">2026-07-17T08:18:00Z</dcterms:created>
  <dcterms:modified xsi:type="dcterms:W3CDTF">2026-07-20T13:45:00Z</dcterms:modified>
</cp:coreProperties>
</file>