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04" w:rsidRDefault="00673504" w:rsidP="00673504">
      <w:pPr>
        <w:pStyle w:val="ConsPlusTitle"/>
        <w:suppressAutoHyphens/>
        <w:jc w:val="right"/>
        <w:rPr>
          <w:b w:val="0"/>
        </w:rPr>
      </w:pPr>
      <w:bookmarkStart w:id="0" w:name="_GoBack"/>
      <w:bookmarkEnd w:id="0"/>
      <w:r>
        <w:rPr>
          <w:b w:val="0"/>
        </w:rPr>
        <w:t>Проект</w:t>
      </w:r>
    </w:p>
    <w:p w:rsidR="00673504" w:rsidRDefault="00673504" w:rsidP="00673504">
      <w:pPr>
        <w:pStyle w:val="ConsPlusTitle"/>
        <w:suppressAutoHyphens/>
        <w:jc w:val="right"/>
        <w:rPr>
          <w:b w:val="0"/>
        </w:rPr>
      </w:pPr>
    </w:p>
    <w:p w:rsidR="00673504" w:rsidRDefault="00673504" w:rsidP="002D7E3D">
      <w:pPr>
        <w:pStyle w:val="ConsPlusTitle"/>
        <w:suppressAutoHyphens/>
        <w:jc w:val="center"/>
        <w:rPr>
          <w:b w:val="0"/>
        </w:rPr>
      </w:pPr>
    </w:p>
    <w:p w:rsidR="00673504" w:rsidRDefault="00673504" w:rsidP="002D7E3D">
      <w:pPr>
        <w:pStyle w:val="ConsPlusTitle"/>
        <w:suppressAutoHyphens/>
        <w:jc w:val="center"/>
        <w:rPr>
          <w:b w:val="0"/>
        </w:rPr>
      </w:pPr>
    </w:p>
    <w:p w:rsidR="00673504" w:rsidRDefault="00673504" w:rsidP="002D7E3D">
      <w:pPr>
        <w:pStyle w:val="ConsPlusTitle"/>
        <w:suppressAutoHyphens/>
        <w:jc w:val="center"/>
        <w:rPr>
          <w:b w:val="0"/>
        </w:rPr>
      </w:pPr>
    </w:p>
    <w:p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3449F4" w:rsidRDefault="003449F4" w:rsidP="002D7E3D">
      <w:pPr>
        <w:pStyle w:val="ConsPlusTitle"/>
        <w:suppressAutoHyphens/>
        <w:jc w:val="center"/>
      </w:pPr>
    </w:p>
    <w:p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3449F4" w:rsidRPr="003E54FE" w:rsidRDefault="003449F4" w:rsidP="002D7E3D">
      <w:pPr>
        <w:pStyle w:val="ConsPlusTitle"/>
        <w:tabs>
          <w:tab w:val="left" w:pos="2835"/>
          <w:tab w:val="center" w:pos="5244"/>
        </w:tabs>
        <w:suppressAutoHyphens/>
        <w:jc w:val="both"/>
        <w:rPr>
          <w:b w:val="0"/>
        </w:rPr>
      </w:pPr>
      <w:r w:rsidRPr="003E54FE">
        <w:rPr>
          <w:b w:val="0"/>
        </w:rPr>
        <w:t xml:space="preserve">от ____________ </w:t>
      </w:r>
      <w:r w:rsidR="002070D1">
        <w:rPr>
          <w:b w:val="0"/>
        </w:rPr>
        <w:t xml:space="preserve">                                                                                             </w:t>
      </w:r>
      <w:r w:rsidR="003576D7" w:rsidRPr="003E54FE">
        <w:rPr>
          <w:b w:val="0"/>
        </w:rPr>
        <w:t>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3449F4" w:rsidRPr="003449F4" w:rsidRDefault="003449F4" w:rsidP="002D7E3D">
            <w:pPr>
              <w:pStyle w:val="ConsPlusTitle"/>
              <w:suppressAutoHyphens/>
              <w:jc w:val="both"/>
              <w:rPr>
                <w:b w:val="0"/>
              </w:rPr>
            </w:pPr>
            <w:r w:rsidRPr="00B9315E">
              <w:rPr>
                <w:b w:val="0"/>
              </w:rPr>
              <w:t>О внесении изменений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r w:rsidRPr="003449F4">
              <w:rPr>
                <w:b w:val="0"/>
              </w:rPr>
              <w:t>от 31.12.2014 № 1100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 w:rsidR="002070D1"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>услуг поставщиками социальных услуг в 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:rsidR="006B5179" w:rsidRDefault="006B5179" w:rsidP="002D7E3D">
            <w:pPr>
              <w:pStyle w:val="ConsPlusTitle"/>
              <w:suppressAutoHyphens/>
              <w:jc w:val="both"/>
            </w:pPr>
          </w:p>
          <w:p w:rsidR="006B5179" w:rsidRDefault="006B5179" w:rsidP="002D7E3D">
            <w:pPr>
              <w:pStyle w:val="ConsPlusTitle"/>
              <w:suppressAutoHyphens/>
              <w:jc w:val="both"/>
            </w:pPr>
          </w:p>
        </w:tc>
      </w:tr>
    </w:tbl>
    <w:p w:rsidR="003449F4" w:rsidRDefault="003449F4" w:rsidP="002D7E3D">
      <w:pPr>
        <w:pStyle w:val="ConsPlusNormal"/>
        <w:suppressAutoHyphens/>
        <w:ind w:firstLine="540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:rsidR="00B17D91" w:rsidRDefault="00B17D91" w:rsidP="002D7E3D">
      <w:pPr>
        <w:pStyle w:val="ConsPlusNormal"/>
        <w:suppressAutoHyphens/>
        <w:ind w:firstLine="540"/>
        <w:jc w:val="both"/>
      </w:pPr>
    </w:p>
    <w:p w:rsidR="003449F4" w:rsidRDefault="003449F4" w:rsidP="002D7E3D">
      <w:pPr>
        <w:pStyle w:val="ConsPlusNormal"/>
        <w:suppressAutoHyphens/>
        <w:ind w:firstLine="567"/>
        <w:jc w:val="both"/>
      </w:pPr>
      <w:proofErr w:type="gramStart"/>
      <w:r w:rsidRPr="008D5357">
        <w:t xml:space="preserve">Внести в </w:t>
      </w:r>
      <w:r w:rsidR="00235579" w:rsidRPr="00CC2788">
        <w:t>По</w:t>
      </w:r>
      <w:r w:rsidR="00235579" w:rsidRPr="00235579">
        <w:t>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r w:rsidR="00FF37A7" w:rsidRPr="00F70CA3">
        <w:t xml:space="preserve"> (с изменениями, внесенными постановлениями Кабинета Министров Республики Татарстан </w:t>
      </w:r>
      <w:r w:rsidR="00F70CA3" w:rsidRPr="00F70CA3">
        <w:t xml:space="preserve">от 09.03.2016 </w:t>
      </w:r>
      <w:hyperlink r:id="rId6" w:history="1">
        <w:r w:rsidR="00F70CA3">
          <w:t>№</w:t>
        </w:r>
        <w:r w:rsidR="00F70CA3" w:rsidRPr="00F70CA3">
          <w:t>133</w:t>
        </w:r>
      </w:hyperlink>
      <w:r w:rsidR="00F70CA3" w:rsidRPr="00F70CA3">
        <w:t xml:space="preserve">, от 08.05.2016 </w:t>
      </w:r>
      <w:hyperlink r:id="rId7" w:history="1">
        <w:r w:rsidR="00F70CA3" w:rsidRPr="00F70CA3">
          <w:t>№ 286</w:t>
        </w:r>
      </w:hyperlink>
      <w:r w:rsidR="00F70CA3" w:rsidRPr="00F70CA3">
        <w:t xml:space="preserve">, от 21.06.2016 </w:t>
      </w:r>
      <w:hyperlink r:id="rId8" w:history="1">
        <w:r w:rsidR="00F70CA3" w:rsidRPr="00F70CA3">
          <w:t>№ 419</w:t>
        </w:r>
        <w:proofErr w:type="gramEnd"/>
      </w:hyperlink>
      <w:r w:rsidR="00F70CA3" w:rsidRPr="00F70CA3">
        <w:t xml:space="preserve">, от 04.10.2016 </w:t>
      </w:r>
      <w:hyperlink r:id="rId9" w:history="1">
        <w:r w:rsidR="00F70CA3" w:rsidRPr="00F70CA3">
          <w:t>№ 715</w:t>
        </w:r>
      </w:hyperlink>
      <w:r w:rsidR="00F70CA3" w:rsidRPr="00F70CA3">
        <w:t xml:space="preserve">, от 22.12.2016 </w:t>
      </w:r>
      <w:hyperlink r:id="rId10" w:history="1">
        <w:r w:rsidR="00F70CA3" w:rsidRPr="00F70CA3">
          <w:t>№ 968</w:t>
        </w:r>
      </w:hyperlink>
      <w:r w:rsidR="00FF37A7" w:rsidRPr="00F70CA3">
        <w:t>)</w:t>
      </w:r>
      <w:r w:rsidR="00FF37A7">
        <w:t xml:space="preserve"> (далее – Порядок), </w:t>
      </w:r>
      <w:r w:rsidRPr="00036A9E">
        <w:t>следующие изменения:</w:t>
      </w:r>
    </w:p>
    <w:p w:rsidR="00B60FF6" w:rsidRDefault="005B6606" w:rsidP="002D7E3D">
      <w:pPr>
        <w:pStyle w:val="ConsPlusNormal"/>
        <w:suppressAutoHyphens/>
        <w:ind w:firstLine="567"/>
        <w:jc w:val="both"/>
      </w:pPr>
      <w:r>
        <w:t>р</w:t>
      </w:r>
      <w:r w:rsidR="00B60FF6">
        <w:t>аздел</w:t>
      </w:r>
      <w:r>
        <w:t xml:space="preserve"> </w:t>
      </w:r>
      <w:r w:rsidR="00381A3C" w:rsidRPr="00681D4E">
        <w:rPr>
          <w:lang w:val="en-US"/>
        </w:rPr>
        <w:t>I</w:t>
      </w:r>
      <w:r>
        <w:t xml:space="preserve"> </w:t>
      </w:r>
      <w:r w:rsidR="005027E2" w:rsidRPr="00681D4E">
        <w:t xml:space="preserve">Порядка </w:t>
      </w:r>
      <w:r w:rsidR="00B60FF6">
        <w:t xml:space="preserve">изложить в следующей редакции: </w:t>
      </w:r>
    </w:p>
    <w:p w:rsidR="00343756" w:rsidRPr="00343756" w:rsidRDefault="007A2EB3" w:rsidP="002D7E3D">
      <w:pPr>
        <w:suppressAutoHyphens/>
        <w:autoSpaceDE w:val="0"/>
        <w:autoSpaceDN w:val="0"/>
        <w:adjustRightInd w:val="0"/>
        <w:ind w:firstLine="540"/>
        <w:jc w:val="center"/>
      </w:pPr>
      <w:r>
        <w:t>«</w:t>
      </w:r>
      <w:r w:rsidR="00343756" w:rsidRPr="00681D4E">
        <w:rPr>
          <w:lang w:val="en-US"/>
        </w:rPr>
        <w:t>I</w:t>
      </w:r>
      <w:r w:rsidR="00343756">
        <w:t>.</w:t>
      </w:r>
      <w:r w:rsidR="000C2963">
        <w:t xml:space="preserve"> </w:t>
      </w:r>
      <w:r w:rsidR="00343756">
        <w:t>Общие положения</w:t>
      </w:r>
    </w:p>
    <w:p w:rsidR="00343756" w:rsidRDefault="00343756" w:rsidP="002D7E3D">
      <w:pPr>
        <w:suppressAutoHyphens/>
        <w:autoSpaceDE w:val="0"/>
        <w:autoSpaceDN w:val="0"/>
        <w:adjustRightInd w:val="0"/>
        <w:ind w:firstLine="540"/>
        <w:jc w:val="both"/>
      </w:pPr>
    </w:p>
    <w:p w:rsidR="003C5FC9" w:rsidRDefault="007A2EB3" w:rsidP="002D7E3D">
      <w:pPr>
        <w:pStyle w:val="a4"/>
        <w:numPr>
          <w:ilvl w:val="1"/>
          <w:numId w:val="7"/>
        </w:numPr>
        <w:suppressAutoHyphens/>
        <w:autoSpaceDE w:val="0"/>
        <w:autoSpaceDN w:val="0"/>
        <w:adjustRightInd w:val="0"/>
        <w:jc w:val="center"/>
      </w:pPr>
      <w:r w:rsidRPr="007A2EB3">
        <w:t>Общие вопросы орган</w:t>
      </w:r>
      <w:r w:rsidR="00630F8A">
        <w:t>изации социального обслуживания</w:t>
      </w:r>
    </w:p>
    <w:p w:rsidR="00343756" w:rsidRDefault="00343756" w:rsidP="002D7E3D">
      <w:pPr>
        <w:suppressAutoHyphens/>
        <w:autoSpaceDE w:val="0"/>
        <w:autoSpaceDN w:val="0"/>
        <w:adjustRightInd w:val="0"/>
        <w:ind w:firstLine="540"/>
        <w:jc w:val="center"/>
      </w:pPr>
    </w:p>
    <w:p w:rsidR="00D66B9C" w:rsidRPr="00D66B9C" w:rsidRDefault="00D66B9C" w:rsidP="002D7E3D">
      <w:pPr>
        <w:pStyle w:val="a4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540"/>
        <w:jc w:val="both"/>
      </w:pPr>
      <w:proofErr w:type="gramStart"/>
      <w:r w:rsidRPr="00D66B9C">
        <w:t xml:space="preserve">Порядок предоставления социальных услуг поставщиками социальных услуг в стационарной форме социального обслуживания в Республике Татарстан (далее - Порядок) регламентирует предоставление социальных услуг в стационарной форме социального обслуживания поставщиками социальных услуг в Республике Татарстан гражданам Российской Федерации, иностранным гражданам и лицам без </w:t>
      </w:r>
      <w:r w:rsidRPr="00D66B9C">
        <w:lastRenderedPageBreak/>
        <w:t>гражданства, постоянно проживающим на территории Российской Федерации, беженцам (далее - граждане, гражданин).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 xml:space="preserve">Действие настоящего Порядка в части предоставления социальных услуг поставщиками социальных услуг в стационарной форме социального обслуживания в Республике Татарстан в домах-интернатах (пансионатах) для престарелых и инвалидов, специальных домах-интернатах для престарелых и инвалидов, в центрах социальной адаптации для лиц без определенного места жительства и занятий распространяется также на лиц из числа граждан </w:t>
      </w:r>
      <w:r w:rsidRPr="00A25EBA">
        <w:t>Украины и лиц без гражданства, постоянно проживающих на территории</w:t>
      </w:r>
      <w:proofErr w:type="gramEnd"/>
      <w:r w:rsidRPr="00A25EBA">
        <w:t xml:space="preserve"> Украины, </w:t>
      </w:r>
      <w:proofErr w:type="gramStart"/>
      <w:r w:rsidRPr="00A25EBA">
        <w:t>прибывших</w:t>
      </w:r>
      <w:proofErr w:type="gramEnd"/>
      <w:r w:rsidRPr="00A25EBA">
        <w:t xml:space="preserve"> на территорию Российской Федерации в экстренном массовом порядке</w:t>
      </w:r>
      <w:r w:rsidRPr="00D66B9C">
        <w:t xml:space="preserve"> и ходатайствующих о признании беженцем на территории Российской Федерации либо о предоставлении временного убежища на территории Российской Федерации или получивших статус беженца или удостоверение о временном убежище.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Социальное обслуживание в стационарной форме осуществляется посредством оказания получателю социальных услуг комплекса социальных услуг в соответствии с индивидуальной программой предоставления социальных услуг при постоянном, временном или пятидневном (в неделю) круглосуточном проживании в организации социального обслуживания.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Типовые формы документов, используемых при предоставлении социальных услуг в стационарной форме социального обслуживания, утверждаются Министерством труда, занятости и социальной защиты Республики Татарстан, за исключением форм документов, устанавливаемых в соответствии с законодательством федеральными органами государственной власти.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Граждане, принимаемые на социальное обслуживание в стационарной форме, должны быть ознакомлены с перечнем и содержанием предоставляемых им социальных услуг, условиями и правилами их предоставления, а также правилами поведения граждан при предоставлении социальных услуг в стационарной форме.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При предоставлении социальных услуг в стационарной форме социального обслуживания поставщик социальных услуг в соответствии с законодательством обязан: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соблюдать права человека и гражданина;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обеспечивать неприкосновенность личности и безопасность получателей социальных услуг;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обеспечить ознакомление получателей социальных услуг (их законных представителей) с</w:t>
      </w:r>
      <w:r w:rsidR="000C2963">
        <w:t xml:space="preserve"> </w:t>
      </w:r>
      <w:r w:rsidRPr="00D66B9C">
        <w:t>правоустанавливающими документами, на основании которых поставщик осуществляет свою деятельность и оказывает социальные услуги;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обеспечить сохранность личных вещей и ценностей получателей социальных услуг;</w:t>
      </w:r>
    </w:p>
    <w:p w:rsidR="00D66B9C" w:rsidRPr="00AE3D6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информировать получателей социальных услуг о правилах техники безопасности, пожарной </w:t>
      </w:r>
      <w:r w:rsidRPr="00AE3D6C">
        <w:t>безопасности, эксплуатации предоставляемых приборов и оборудования;</w:t>
      </w:r>
    </w:p>
    <w:p w:rsidR="00D66B9C" w:rsidRPr="00AE3D6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AE3D6C">
        <w:t xml:space="preserve">обеспечить </w:t>
      </w:r>
      <w:r w:rsidR="003A7022" w:rsidRPr="00AE3D6C">
        <w:t>при предоставлении социальных услуг условия</w:t>
      </w:r>
      <w:r w:rsidRPr="00AE3D6C">
        <w:t>, соответствующие санитарно-гигиеническим требованиям, а также надлежащий уход;</w:t>
      </w:r>
    </w:p>
    <w:p w:rsidR="00D66B9C" w:rsidRPr="00AE3D6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AE3D6C">
        <w:t>исполнять иные обязанности, связанные с реализацией прав получателей социальных услуг на социальное обслуживание.</w:t>
      </w:r>
    </w:p>
    <w:p w:rsidR="00B26C2B" w:rsidRPr="00D66B9C" w:rsidRDefault="00B26C2B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AE3D6C">
        <w:t>Получатели социальных услуг имеют право на о</w:t>
      </w:r>
      <w:r w:rsidR="00D66B9C" w:rsidRPr="00AE3D6C">
        <w:t xml:space="preserve">бжалование </w:t>
      </w:r>
      <w:r w:rsidRPr="00AE3D6C">
        <w:t xml:space="preserve">в соответствии с законодательством в досудебном и (или) в судебном порядке решений и </w:t>
      </w:r>
      <w:r w:rsidR="00D66B9C" w:rsidRPr="00AE3D6C">
        <w:t>действий</w:t>
      </w:r>
      <w:r w:rsidR="00660EF7" w:rsidRPr="00AE3D6C">
        <w:t xml:space="preserve"> </w:t>
      </w:r>
      <w:r w:rsidRPr="00AE3D6C">
        <w:lastRenderedPageBreak/>
        <w:t>(бездействи</w:t>
      </w:r>
      <w:r w:rsidR="00660EF7" w:rsidRPr="00AE3D6C">
        <w:t>я</w:t>
      </w:r>
      <w:r w:rsidRPr="00AE3D6C">
        <w:t>) поставщика социальных услуг и его работников</w:t>
      </w:r>
      <w:r w:rsidR="00D66B9C" w:rsidRPr="00AE3D6C">
        <w:t xml:space="preserve">, </w:t>
      </w:r>
      <w:r w:rsidRPr="00AE3D6C">
        <w:t xml:space="preserve">участвующих в предоставлении </w:t>
      </w:r>
      <w:r w:rsidR="00D66B9C" w:rsidRPr="00AE3D6C">
        <w:t>социальных услуг</w:t>
      </w:r>
      <w:r w:rsidRPr="00AE3D6C">
        <w:t>.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При получении социальных услуг в стационарной форме социального обслуживания получатели социальных услуг имеют право на отказ от предоставления социальных услуг.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Поставщик социальных услуг вправе отказать получателю социальных услуг в предоставлении социальных услуг в стационарной форме социального обслуживания, в том числе временно, в связи с наличием у него медицинских противопоказаний к получению социальных услуг в стационарной форме социального обслуживания, подтвержденных заключением уполномоченной медицинской организации, а также в случае непредставления получателем социальных услуг сведений и документов, необходимых для предоставления социальных услуг, которые</w:t>
      </w:r>
      <w:proofErr w:type="gramEnd"/>
      <w:r w:rsidRPr="00D66B9C">
        <w:t xml:space="preserve"> получатель социальной услуги в соответствии с действующим законодательством обязан представить лично.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Социальные услуги, предоставляемые сверх установленных настоящим Порядком количества и (или) объема, оплачиваются гражданами на условиях, определяемых договором с поставщиком социальных услуг в соответствии с законодательством.</w:t>
      </w:r>
    </w:p>
    <w:p w:rsidR="00D66B9C" w:rsidRPr="00D66B9C" w:rsidRDefault="00D66B9C" w:rsidP="002D7E3D">
      <w:pPr>
        <w:pStyle w:val="a4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540"/>
        <w:jc w:val="both"/>
      </w:pPr>
      <w:r w:rsidRPr="00D66B9C">
        <w:t>Право на внеочередной прием на стационарное социальное обслуживание имеют: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инвалиды боевых действий;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инвалиды Великой Отечественной войны;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гражданской войны или</w:t>
      </w:r>
      <w:proofErr w:type="gramEnd"/>
      <w:r w:rsidRPr="00D66B9C">
        <w:t xml:space="preserve"> период Великой Отечественной войны на временно оккупированных территориях СССР;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лица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</w:t>
      </w:r>
      <w:proofErr w:type="gramEnd"/>
      <w:r w:rsidRPr="00D66B9C">
        <w:t xml:space="preserve"> армии;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lastRenderedPageBreak/>
        <w:t>сотрудники разведки, контрразведки, выполнявшие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</w:t>
      </w:r>
      <w:proofErr w:type="gramEnd"/>
      <w:r w:rsidRPr="00D66B9C">
        <w:t xml:space="preserve">, </w:t>
      </w:r>
      <w:proofErr w:type="spellStart"/>
      <w:r w:rsidRPr="00D66B9C">
        <w:t>Совинформбюро</w:t>
      </w:r>
      <w:proofErr w:type="spellEnd"/>
      <w:r w:rsidRPr="00D66B9C">
        <w:t xml:space="preserve"> и радио, кинооператоры Центральной студии документальных фильмов (кинохроники), командированные в период Великой Отечественной войны в действующую армию;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</w:t>
      </w:r>
      <w:proofErr w:type="gramEnd"/>
      <w:r w:rsidRPr="00D66B9C">
        <w:t xml:space="preserve"> принимавшие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года. </w:t>
      </w:r>
      <w:proofErr w:type="gramStart"/>
      <w:r w:rsidRPr="00D66B9C">
        <w:t xml:space="preserve">Лица, принимавшие участие в операциях по боевому тралению в подразделениях, не входивших в состав действующего флота, в период Великой Отечественной войны, а также </w:t>
      </w:r>
      <w:proofErr w:type="spellStart"/>
      <w:r w:rsidRPr="00D66B9C">
        <w:t>привлекавшиеся</w:t>
      </w:r>
      <w:proofErr w:type="spellEnd"/>
      <w:r w:rsidRPr="00D66B9C">
        <w:t xml:space="preserve"> организациями </w:t>
      </w:r>
      <w:proofErr w:type="spellStart"/>
      <w:r w:rsidRPr="00D66B9C">
        <w:t>Осоавиахима</w:t>
      </w:r>
      <w:proofErr w:type="spellEnd"/>
      <w:r w:rsidRPr="00D66B9C">
        <w:t xml:space="preserve"> СССР и органами местной власти к разминированию территорий и объектов, сбору боеприпасов и военной техники в период с 22 июня 1941 года по 9 мая 1945 года;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</w:t>
      </w:r>
    </w:p>
    <w:p w:rsidR="00D66B9C" w:rsidRPr="00D66B9C" w:rsidRDefault="005A63CD" w:rsidP="002D7E3D">
      <w:pPr>
        <w:suppressAutoHyphens/>
        <w:autoSpaceDE w:val="0"/>
        <w:autoSpaceDN w:val="0"/>
        <w:adjustRightInd w:val="0"/>
        <w:ind w:firstLine="540"/>
        <w:jc w:val="both"/>
      </w:pPr>
      <w:r>
        <w:t>лица, награжденные медалью «За оборону Ленинграда»</w:t>
      </w:r>
      <w:r w:rsidR="00D66B9C" w:rsidRPr="00D66B9C">
        <w:t>, инвалиды с детства вследствие ранения, контузии или увечья, связанных с боевыми действиями в период Великой Отечественной войны 1941 - 1945 годов;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</w:t>
      </w:r>
      <w:proofErr w:type="gramEnd"/>
      <w:r w:rsidRPr="00D66B9C">
        <w:t xml:space="preserve"> военнослужащие, награжденные орденами или медалями СССР за службу в указанный период;</w:t>
      </w:r>
    </w:p>
    <w:p w:rsidR="00D66B9C" w:rsidRPr="00D66B9C" w:rsidRDefault="005A63CD" w:rsidP="002D7E3D">
      <w:pPr>
        <w:suppressAutoHyphens/>
        <w:autoSpaceDE w:val="0"/>
        <w:autoSpaceDN w:val="0"/>
        <w:adjustRightInd w:val="0"/>
        <w:ind w:firstLine="540"/>
        <w:jc w:val="both"/>
      </w:pPr>
      <w:r>
        <w:t>лица, награжденные знаком «Жителю блокадного Ленинграда»</w:t>
      </w:r>
      <w:r w:rsidR="00D66B9C" w:rsidRPr="00D66B9C">
        <w:t>.</w:t>
      </w:r>
    </w:p>
    <w:p w:rsidR="00D66B9C" w:rsidRPr="00D66B9C" w:rsidRDefault="00D66B9C" w:rsidP="002D7E3D">
      <w:pPr>
        <w:pStyle w:val="a4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540"/>
        <w:jc w:val="both"/>
      </w:pPr>
      <w:r w:rsidRPr="00D66B9C">
        <w:t>Право на первоочередной прием на стационарное социальное обслуживание имеют: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 xml:space="preserve">нетрудоспособная супруга (нетрудоспособный супруг) погибшего (умершего) инвалида Великой Отечественной войны, участника Великой Отечественной войны, инвалида боевых действий и ветерана боевых действий, состоявшая (состоявший) на его иждивении и получающая (получающий) пенсию по случаю потери кормильца </w:t>
      </w:r>
      <w:r w:rsidRPr="00D66B9C">
        <w:lastRenderedPageBreak/>
        <w:t>(имеющая (имеющий) право на ее получение) в соответствии с пенсионным законодательством Российской Федерации;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нетрудоспособная супруга (нетрудоспособный супруг) погибшего при исполнении обязанностей военной службы (служебных обязанностей) военнослужащего,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нетрудоспособная супруга (нетрудоспособный супруг) военнослужащего, погибшего в плену, признанного в установленном законодательством порядке пропавшим без вести в районах боевых действий, со времени исключения указанного военнослужащего из списков воинских частей,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нетрудоспособная супруга (нетрудоспособный супруг) погибшего в Великой Отечественной войне лица из числа личного состава групп самозащиты объектовых и аварийных команд местной противовоздушной обороны,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нетрудоспособная супруга (нетрудоспособный супруг) погибшего в Великой Отечественной войне лица из числа работников госпиталей и больниц города Ленинграда,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вынужденные переселенцы (престарелые или инвалиды), нуждающиеся в постоянном уходе.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Независимо от состояния трудоспособности, нахождения на иждивении, получения пенсии или заработной платы право на первоочередной прием на стационарное социальное обслуживание имеют: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 вступившие в повторный брак супруги погибших (умерших) инвалидов Великой Отечественной войны, инвалидов боевых действий;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 вступившие в повторный брак супруги погибших (умерших) участников Великой Отечественной войны;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 вступившие в повторный брак супруги погибших (умерших) ветеранов боевых действий, проживающие одиноко, или с несовершеннолетними детьми, или с детьми старше возраста 18 лет, ставшими инвалидами до достижения ими возраста 18 лет, или с детьми, не достигшими возраста 23 лет и обучающимися в образовательных организациях по очной форме обучения;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 вступившие в повторный брак супруги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погибших работников госпиталей и больниц города Ленинграда;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lastRenderedPageBreak/>
        <w:t>не вступившие в повторный брак супруги погибших (умерших) 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 вступившие в повторный брак супруги погибших военнослужащих, погибших в плену, признанных в установленном законодательством порядке пропавшими без вести в районах боевых действий, со времени исключения указанных военнослужащих из списков воинских частей;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родители погибших (умерших) инвалидов Великой Отечественной войны, инвалидов боевых действий; участников Великой Отечественной войны и ветеранов боевых действий;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родители погибших (умерших) 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родители погибших военнослужащих, погибших в плену, признанных в установленном законодательством порядке пропавшими без вести в районах боевых действий, со времени исключения указанных военнослужащих из списков воинских частей;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родители погибших (умерших) в Великой Отечественной войне лиц из числа личного состава групп самозащиты объектовых и аварийных команд местной противовоздушной обороны, а также погибших работников госпиталей и больниц города Ленинграда.</w:t>
      </w:r>
    </w:p>
    <w:p w:rsidR="00D66B9C" w:rsidRPr="00D66B9C" w:rsidRDefault="001F2ECB" w:rsidP="002D7E3D">
      <w:pPr>
        <w:suppressAutoHyphens/>
        <w:autoSpaceDE w:val="0"/>
        <w:autoSpaceDN w:val="0"/>
        <w:adjustRightInd w:val="0"/>
        <w:ind w:firstLine="540"/>
        <w:jc w:val="both"/>
      </w:pPr>
      <w:r>
        <w:t>1.1.4</w:t>
      </w:r>
      <w:r w:rsidR="00145D78">
        <w:t>.</w:t>
      </w:r>
      <w:r w:rsidR="007A66C7">
        <w:t xml:space="preserve"> </w:t>
      </w:r>
      <w:r w:rsidR="00D66B9C" w:rsidRPr="00D66B9C">
        <w:t>Преимущество при приеме на стационарное социальное обслуживание имеют:</w:t>
      </w:r>
    </w:p>
    <w:p w:rsidR="00D66B9C" w:rsidRPr="00D66B9C" w:rsidRDefault="004A124B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>
        <w:t xml:space="preserve">1) </w:t>
      </w:r>
      <w:r w:rsidR="00D66B9C" w:rsidRPr="00D66B9C">
        <w:t>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период;</w:t>
      </w:r>
      <w:proofErr w:type="gramEnd"/>
    </w:p>
    <w:p w:rsidR="00D66B9C" w:rsidRPr="00D66B9C" w:rsidRDefault="004A124B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>
        <w:t xml:space="preserve">2) </w:t>
      </w:r>
      <w:r w:rsidR="00D66B9C" w:rsidRPr="00D66B9C"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3)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4) граждане, подвергшиеся радиационному воздействию вследствие ядерных испытаний на Семипалатинском полигоне и которые получили суммарную (накопленную) эффективную дозу облучения, превышающую 25 </w:t>
      </w:r>
      <w:proofErr w:type="spellStart"/>
      <w:r w:rsidRPr="00D66B9C">
        <w:t>сЗв</w:t>
      </w:r>
      <w:proofErr w:type="spellEnd"/>
      <w:r w:rsidRPr="00D66B9C">
        <w:t xml:space="preserve"> (бэр);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5)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left="540"/>
        <w:jc w:val="both"/>
      </w:pPr>
      <w:r w:rsidRPr="00D66B9C">
        <w:t>6) инвалиды вследствие чернобыльской катастрофы из числа: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</w:t>
      </w:r>
      <w:r w:rsidRPr="00D66B9C">
        <w:lastRenderedPageBreak/>
        <w:t>отчуждения на Чернобыльской АЭС или занятых на эксплуатации или других работах на Чернобыльской АЭС;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 на Чернобыльской АЭС;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граждан, эвакуированных из зоны отчуждения на Чернобыльской АЭС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7) члены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семьи умерших инвалидов вследствие чернобыльской катастрофы;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8)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на Чернобыльской АЭС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</w:t>
      </w:r>
      <w:proofErr w:type="gramEnd"/>
      <w:r w:rsidRPr="00D66B9C">
        <w:t xml:space="preserve">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 на Чернобыльской АЭС, включая летно-подъемный, инженерно-технический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 на Чернобыльской АЭС; граждане, в том числе военнослужащие и военнообязанные, призванные на военные сборы и принимавшие участие в 1988 - 1</w:t>
      </w:r>
      <w:r w:rsidR="001F2ECB">
        <w:t>990 годах в работах по объекту «Укрытие»</w:t>
      </w:r>
      <w:r w:rsidRPr="00D66B9C">
        <w:t xml:space="preserve">; </w:t>
      </w:r>
      <w:proofErr w:type="gramStart"/>
      <w:r w:rsidRPr="00D66B9C">
        <w:t>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</w:t>
      </w:r>
      <w:proofErr w:type="gramEnd"/>
      <w:r w:rsidRPr="00D66B9C">
        <w:t xml:space="preserve"> в результате чернобыльской катастрофы и являвшихся источником ионизирующих излучений;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9) члены семей, в том числе вдовы (вдовцы) умерших участников ликвидации последствий катастрофы на Чернобыльской АЭС;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10)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на Чернобыльской АЭС или занятые в этот период на эксплуатации или других работах на Чернобыльской АЭС; </w:t>
      </w:r>
      <w:r w:rsidRPr="00D66B9C">
        <w:lastRenderedPageBreak/>
        <w:t>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1988 - 1990 годах службу в зоне отчуждения на Чернобыльской АЭС;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11) рабочие и служащие, а также военнослужащие, лица начальствующего и рядового состава органов внутренних дел, Государственной противопожарной службы, получившие профессиональные заболевания, связанные с лучевым воздействием на работах в зоне отчуждения на Чернобыльской АЭС;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12) граждане, эвакуированные (в том числе выехавшие добровольно) в 1986 году из зоны отчуждения на Чернобыльской АЭС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13) дети и подростки,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родителей;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14) граждане (в том числе временно направленные или командированные), включая военнослужащих и военнообязанных, призванные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принимавшие в 1957 - 1958 годах непосредственное участие в работах по ликвидации последствий аварии в 1957 году н</w:t>
      </w:r>
      <w:r w:rsidR="001F2ECB">
        <w:t>а производственном объединении «Маяк»</w:t>
      </w:r>
      <w:r w:rsidRPr="00D66B9C">
        <w:t>, а также граждане, включая военнослужащих и военнообязанных, призванные на</w:t>
      </w:r>
      <w:proofErr w:type="gramEnd"/>
      <w:r w:rsidRPr="00D66B9C">
        <w:t xml:space="preserve">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D66B9C">
        <w:t>Теча</w:t>
      </w:r>
      <w:proofErr w:type="spellEnd"/>
      <w:r w:rsidRPr="00D66B9C">
        <w:t xml:space="preserve"> в 1949 - 1956 годах;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15) граждане (в том числе временно направленные или командированные), включая военнослужащих и военнообязанных, призванные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принимавшие в 1959 - 1961 годах непосредственное участие в работах по ликвидации последствий аварии в 1957 году н</w:t>
      </w:r>
      <w:r w:rsidR="003D60C0">
        <w:t>а производственном объединении «Маяк»</w:t>
      </w:r>
      <w:r w:rsidRPr="00D66B9C">
        <w:t>, а также граждане, включая военнослужащих и военнообязанных, призванные на</w:t>
      </w:r>
      <w:proofErr w:type="gramEnd"/>
      <w:r w:rsidRPr="00D66B9C">
        <w:t xml:space="preserve">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D66B9C">
        <w:t>Теча</w:t>
      </w:r>
      <w:proofErr w:type="spellEnd"/>
      <w:r w:rsidRPr="00D66B9C">
        <w:t xml:space="preserve"> в 1957 - 1962 годах;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16) 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</w:t>
      </w:r>
      <w:r w:rsidR="0091467C">
        <w:t>а производственном объединении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, включая детей, в том числе детей, которые в момент эвакуации (переселения) </w:t>
      </w:r>
      <w:r w:rsidRPr="00D66B9C">
        <w:lastRenderedPageBreak/>
        <w:t>находились в состоянии внутриутробного развития</w:t>
      </w:r>
      <w:proofErr w:type="gramEnd"/>
      <w:r w:rsidRPr="00D66B9C">
        <w:t xml:space="preserve">, а также военнослужащие, вольнонаемный состав войсковых частей и </w:t>
      </w:r>
      <w:proofErr w:type="spellStart"/>
      <w:r w:rsidRPr="00D66B9C">
        <w:t>спецконтингент</w:t>
      </w:r>
      <w:proofErr w:type="spellEnd"/>
      <w:r w:rsidRPr="00D66B9C">
        <w:t xml:space="preserve">, эвакуированные в 1957 году из зоны радиоактивного загрязнения. </w:t>
      </w:r>
      <w:proofErr w:type="gramStart"/>
      <w:r w:rsidRPr="00D66B9C"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</w:t>
      </w:r>
      <w:r w:rsidR="0000730E">
        <w:t>а производственном объединении «Маяк»</w:t>
      </w:r>
      <w:r w:rsidRPr="00D66B9C">
        <w:t>, а также выехавших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</w:r>
      <w:proofErr w:type="gramEnd"/>
      <w:r w:rsidRPr="00D66B9C">
        <w:t xml:space="preserve"> загрязнению вследствие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>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17) получившие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</w:t>
      </w:r>
      <w:r w:rsidR="001A03AA">
        <w:t>а производственном объединении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>, либо ставшие инвалидами вследствие воздействия радиации: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граждане, проживающие в населенных пунктах, подвергшиеся радиоактивному загрязнению вследствие аварии в 1957 году н</w:t>
      </w:r>
      <w:r w:rsidR="00427C0D">
        <w:t>а производственном объединении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, где средняя годовая эффективная доза облучения составляет в настоящее время свыше 1 </w:t>
      </w:r>
      <w:proofErr w:type="spellStart"/>
      <w:r w:rsidRPr="00D66B9C">
        <w:t>мЗв</w:t>
      </w:r>
      <w:proofErr w:type="spellEnd"/>
      <w:r w:rsidRPr="00D66B9C">
        <w:t xml:space="preserve"> (0,1 бэр) (дополнительно над уровнем естественного радиационного фона для данной местности);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граждане, проживавшие в 1949 - 1956 годах в населенных пунктах, подвергшиеся радиоактивному загрязнению вследствие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 и получившие накопленную эффективную дозу облучения свыше 35 </w:t>
      </w:r>
      <w:proofErr w:type="spellStart"/>
      <w:r w:rsidRPr="00D66B9C">
        <w:t>сЗв</w:t>
      </w:r>
      <w:proofErr w:type="spellEnd"/>
      <w:r w:rsidRPr="00D66B9C">
        <w:t xml:space="preserve"> (бэр);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граждане, проживавшие в 1949 - 1956 годах в населенных пунктах, подвергшиеся радиоактивному загрязнению вследствие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 и получившие накопленную эффективную дозу облучения свыше 7 </w:t>
      </w:r>
      <w:proofErr w:type="spellStart"/>
      <w:r w:rsidRPr="00D66B9C">
        <w:t>сЗв</w:t>
      </w:r>
      <w:proofErr w:type="spellEnd"/>
      <w:r w:rsidRPr="00D66B9C">
        <w:t xml:space="preserve"> (бэр), но не более 35 </w:t>
      </w:r>
      <w:proofErr w:type="spellStart"/>
      <w:r w:rsidRPr="00D66B9C">
        <w:t>сЗв</w:t>
      </w:r>
      <w:proofErr w:type="spellEnd"/>
      <w:r w:rsidRPr="00D66B9C">
        <w:t xml:space="preserve"> (бэр);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 xml:space="preserve">граждане, добровольно выехавшие на новое место жительства из населенных пунктов, подвергшиеся радиоактивному загрязнению вследствие аварии в 1957 году на производственном объединении </w:t>
      </w:r>
      <w:r w:rsidR="00F62AC1">
        <w:t>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, где средняя годовая эффективная доза облучения составляет в настоящее время свыше 1 </w:t>
      </w:r>
      <w:proofErr w:type="spellStart"/>
      <w:r w:rsidRPr="00D66B9C">
        <w:t>мЗв</w:t>
      </w:r>
      <w:proofErr w:type="spellEnd"/>
      <w:r w:rsidRPr="00D66B9C">
        <w:t xml:space="preserve"> (0,1 бэр) (дополнительно над уровнем естественного радиационного фона для данной местности);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18) члены семей, потерявшие кормильца, из числа получивших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</w:t>
      </w:r>
      <w:r w:rsidR="00F62AC1">
        <w:t>а производственном объединении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>, либо ставших инвалидами вследствие воздействия радиации: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</w:t>
      </w:r>
      <w:r w:rsidR="00F62AC1">
        <w:t>а производственном объединении «</w:t>
      </w:r>
      <w:r w:rsidRPr="00D66B9C">
        <w:t>Маяк</w:t>
      </w:r>
      <w:r w:rsidR="00F62AC1">
        <w:t>»</w:t>
      </w:r>
      <w:r w:rsidRPr="00D66B9C">
        <w:t>, а также граждан, включая военнослужащих и военнообязанных, призванных на специальные</w:t>
      </w:r>
      <w:proofErr w:type="gramEnd"/>
      <w:r w:rsidRPr="00D66B9C">
        <w:t xml:space="preserve"> сборы, лиц начальствующего и рядового состава органов внутренних дел, органов </w:t>
      </w:r>
      <w:r w:rsidRPr="00D66B9C">
        <w:lastRenderedPageBreak/>
        <w:t xml:space="preserve">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D66B9C">
        <w:t>Теча</w:t>
      </w:r>
      <w:proofErr w:type="spellEnd"/>
      <w:r w:rsidRPr="00D66B9C">
        <w:t xml:space="preserve"> в 1949 - 1956 годах;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</w:t>
      </w:r>
      <w:r w:rsidR="00CB5F93">
        <w:t>а производственном объединении «Маяк»</w:t>
      </w:r>
      <w:r w:rsidRPr="00D66B9C">
        <w:t>, а также граждан, включая военнослужащих и военнообязанных, призванных на специальные</w:t>
      </w:r>
      <w:proofErr w:type="gramEnd"/>
      <w:r w:rsidRPr="00D66B9C">
        <w:t xml:space="preserve">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D66B9C">
        <w:t>Теча</w:t>
      </w:r>
      <w:proofErr w:type="spellEnd"/>
      <w:r w:rsidRPr="00D66B9C">
        <w:t xml:space="preserve"> в 1957 - 1962 годах;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</w:t>
      </w:r>
      <w:r w:rsidR="008D6FB5">
        <w:t>а производственном объединении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>, включая детей, в том числе детей, которые в момент эвакуации (переселения) находились в состоянии внутриутробного развития, а</w:t>
      </w:r>
      <w:proofErr w:type="gramEnd"/>
      <w:r w:rsidRPr="00D66B9C">
        <w:t xml:space="preserve"> также военнослужащих, вольнонаемный состав войсковых частей и </w:t>
      </w:r>
      <w:proofErr w:type="spellStart"/>
      <w:r w:rsidRPr="00D66B9C">
        <w:t>спецконтингент</w:t>
      </w:r>
      <w:proofErr w:type="spellEnd"/>
      <w:r w:rsidRPr="00D66B9C">
        <w:t xml:space="preserve">, эвакуированных в 1957 году из зоны радиоактивного загрязнения. </w:t>
      </w:r>
      <w:proofErr w:type="gramStart"/>
      <w:r w:rsidRPr="00D66B9C"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</w:t>
      </w:r>
      <w:r w:rsidR="0065010F">
        <w:t>а производственном объединении «Маяк»</w:t>
      </w:r>
      <w:r w:rsidRPr="00D66B9C">
        <w:t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</w:r>
      <w:proofErr w:type="gramEnd"/>
      <w:r w:rsidRPr="00D66B9C">
        <w:t xml:space="preserve"> загрязнению вследствие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>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граждан, проживающих в населенных пунктах, подвергшихся радиоактивному загрязнению вследствие аварии в 1957 году н</w:t>
      </w:r>
      <w:r w:rsidR="00B66625">
        <w:t>а производственном объединении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, где средняя годовая эффективная доза облучения составляет в настоящее время свыше 1 </w:t>
      </w:r>
      <w:proofErr w:type="spellStart"/>
      <w:r w:rsidRPr="00D66B9C">
        <w:t>мЗв</w:t>
      </w:r>
      <w:proofErr w:type="spellEnd"/>
      <w:r w:rsidRPr="00D66B9C">
        <w:t xml:space="preserve"> (0,1 бэр) (дополнительно над уровнем естественного радиационного фона для данной местности);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 и получивших накопленную эффективную дозу облучения свыше 35 </w:t>
      </w:r>
      <w:proofErr w:type="spellStart"/>
      <w:r w:rsidRPr="00D66B9C">
        <w:t>сЗв</w:t>
      </w:r>
      <w:proofErr w:type="spellEnd"/>
      <w:r w:rsidRPr="00D66B9C">
        <w:t xml:space="preserve"> (бэр);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 и получивших накопленную эффективную дозу облучения свыше 7 </w:t>
      </w:r>
      <w:proofErr w:type="spellStart"/>
      <w:r w:rsidRPr="00D66B9C">
        <w:t>сЗв</w:t>
      </w:r>
      <w:proofErr w:type="spellEnd"/>
      <w:r w:rsidRPr="00D66B9C">
        <w:t xml:space="preserve"> (бэр), но не более 35 </w:t>
      </w:r>
      <w:proofErr w:type="spellStart"/>
      <w:r w:rsidRPr="00D66B9C">
        <w:t>сЗв</w:t>
      </w:r>
      <w:proofErr w:type="spellEnd"/>
      <w:r w:rsidRPr="00D66B9C">
        <w:t xml:space="preserve"> (бэр);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</w:t>
      </w:r>
      <w:r w:rsidR="001E3608">
        <w:t>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, где средняя годовая эффективная доза облучения составляет в настоящее время </w:t>
      </w:r>
      <w:r w:rsidRPr="00D66B9C">
        <w:lastRenderedPageBreak/>
        <w:t xml:space="preserve">свыше 1 </w:t>
      </w:r>
      <w:proofErr w:type="spellStart"/>
      <w:r w:rsidRPr="00D66B9C">
        <w:t>мЗв</w:t>
      </w:r>
      <w:proofErr w:type="spellEnd"/>
      <w:r w:rsidRPr="00D66B9C">
        <w:t xml:space="preserve"> (0,1 бэр) (дополнительно над уровнем естественного радиационного фона для данной местности);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19) страдающие заболеваниями вследствие воздействия радиации на их родителей дети первого и второго поколения: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</w:t>
      </w:r>
      <w:r w:rsidR="00BB7B58">
        <w:t xml:space="preserve"> «Маяк»</w:t>
      </w:r>
      <w:r w:rsidRPr="00D66B9C">
        <w:t>, а также граждан, включая военнослужащих и военнообязанных, призванных на специальные</w:t>
      </w:r>
      <w:proofErr w:type="gramEnd"/>
      <w:r w:rsidRPr="00D66B9C">
        <w:t xml:space="preserve">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D66B9C">
        <w:t>Теча</w:t>
      </w:r>
      <w:proofErr w:type="spellEnd"/>
      <w:r w:rsidRPr="00D66B9C">
        <w:t xml:space="preserve"> в 1949 - 1956 годах;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</w:t>
      </w:r>
      <w:r w:rsidR="001D12B5">
        <w:t>твенном объединении «Маяк»</w:t>
      </w:r>
      <w:r w:rsidRPr="00D66B9C">
        <w:t>, а также граждан, включая военнослужащих и военнообязанных, призванных на специальные</w:t>
      </w:r>
      <w:proofErr w:type="gramEnd"/>
      <w:r w:rsidRPr="00D66B9C">
        <w:t xml:space="preserve">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D66B9C">
        <w:t>Теча</w:t>
      </w:r>
      <w:proofErr w:type="spellEnd"/>
      <w:r w:rsidRPr="00D66B9C">
        <w:t xml:space="preserve"> в 1957 - 1962 годах;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</w:t>
      </w:r>
      <w:r w:rsidR="00B13B14">
        <w:t>а производственном объединении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>, включая детей, в том числе детей, которые в момент эвакуации (переселения) находились в состоянии внутриутробного развития, а</w:t>
      </w:r>
      <w:proofErr w:type="gramEnd"/>
      <w:r w:rsidRPr="00D66B9C">
        <w:t xml:space="preserve"> также военнослужащих, вольнонаемный состав войсковых частей и </w:t>
      </w:r>
      <w:proofErr w:type="spellStart"/>
      <w:r w:rsidRPr="00D66B9C">
        <w:t>спецконтингент</w:t>
      </w:r>
      <w:proofErr w:type="spellEnd"/>
      <w:r w:rsidRPr="00D66B9C">
        <w:t xml:space="preserve">, эвакуированных в 1957 году из зоны радиоактивного загрязнения. </w:t>
      </w:r>
      <w:proofErr w:type="gramStart"/>
      <w:r w:rsidRPr="00D66B9C"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</w:t>
      </w:r>
      <w:r w:rsidR="00B13B14">
        <w:t>ии «Маяк»</w:t>
      </w:r>
      <w:r w:rsidRPr="00D66B9C">
        <w:t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</w:r>
      <w:proofErr w:type="gramEnd"/>
      <w:r w:rsidRPr="00D66B9C">
        <w:t xml:space="preserve"> загрязнению вследствие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>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граждан, проживающих в населенных пунктах, подвергшихся радиоактивному загрязнению вследствие аварии в 1957 году н</w:t>
      </w:r>
      <w:r w:rsidR="000D0F6B">
        <w:t>а производственном объединении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, где средняя годовая эффективная доза облучения составляет в настоящее время свыше 1 </w:t>
      </w:r>
      <w:proofErr w:type="spellStart"/>
      <w:r w:rsidRPr="00D66B9C">
        <w:t>мЗв</w:t>
      </w:r>
      <w:proofErr w:type="spellEnd"/>
      <w:r w:rsidRPr="00D66B9C">
        <w:t xml:space="preserve"> (0,1 бэр) </w:t>
      </w:r>
      <w:r w:rsidRPr="00D66B9C">
        <w:lastRenderedPageBreak/>
        <w:t>(дополнительно над уровнем естественного радиационного фона для данной местности);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, и получивших накопленную эффективную дозу облучения свыше 35 </w:t>
      </w:r>
      <w:proofErr w:type="spellStart"/>
      <w:r w:rsidRPr="00D66B9C">
        <w:t>сЗв</w:t>
      </w:r>
      <w:proofErr w:type="spellEnd"/>
      <w:r w:rsidRPr="00D66B9C">
        <w:t xml:space="preserve"> (бэр);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 xml:space="preserve">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, и получивших накопленную эффективную дозу облучения свыше 7 </w:t>
      </w:r>
      <w:proofErr w:type="spellStart"/>
      <w:r w:rsidRPr="00D66B9C">
        <w:t>сЗв</w:t>
      </w:r>
      <w:proofErr w:type="spellEnd"/>
      <w:r w:rsidRPr="00D66B9C">
        <w:t xml:space="preserve"> (бэр), но не более 35 </w:t>
      </w:r>
      <w:proofErr w:type="spellStart"/>
      <w:r w:rsidRPr="00D66B9C">
        <w:t>сЗв</w:t>
      </w:r>
      <w:proofErr w:type="spellEnd"/>
      <w:r w:rsidRPr="00D66B9C">
        <w:t xml:space="preserve"> (бэр);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D66B9C">
        <w:t>граждан, добровольно выехавших на новое место жительства из населенных пунктов, подвергшихся радиоактивному загрязнению вследствие аварии в 1957 году н</w:t>
      </w:r>
      <w:r w:rsidR="00D16F19">
        <w:t>а производственном объединении «Маяк»</w:t>
      </w:r>
      <w:r w:rsidRPr="00D66B9C">
        <w:t xml:space="preserve"> и сбросов радиоактивных отходов в реку </w:t>
      </w:r>
      <w:proofErr w:type="spellStart"/>
      <w:r w:rsidRPr="00D66B9C">
        <w:t>Теча</w:t>
      </w:r>
      <w:proofErr w:type="spellEnd"/>
      <w:r w:rsidRPr="00D66B9C">
        <w:t xml:space="preserve">, где средняя годовая эффективная доза облучения составляет в настоящее время свыше 1 </w:t>
      </w:r>
      <w:proofErr w:type="spellStart"/>
      <w:r w:rsidRPr="00D66B9C">
        <w:t>мЗв</w:t>
      </w:r>
      <w:proofErr w:type="spellEnd"/>
      <w:r w:rsidRPr="00D66B9C">
        <w:t xml:space="preserve"> (0,1 бэр) (дополнительно над уровнем естественного радиационного фона для данной местности);</w:t>
      </w:r>
      <w:proofErr w:type="gramEnd"/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20) 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21)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22) непосредственные участники ликвидации радиационных аварий на ядерных установках надводных и подводных кораблей и других военных объектах;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23) личный состав отдельных подразделений по сборке ядерных зарядов из числа военнослужащих;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24) непосредственные участники подземных испытаний ядерного оружия, проведения и обеспечения работ по сбору и захоронению радиоактивных веществ;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25) члены семей, потерявшие кормильца из числа: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непосредственных участников ликвидации радиационных аварий на ядерных установках надводных и подводных кораблей и других военных объектах;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личного состава отдельных подразделений по сборке ядерных зарядов из числа военнослужащих;</w:t>
      </w:r>
    </w:p>
    <w:p w:rsidR="00D66B9C" w:rsidRPr="00D66B9C" w:rsidRDefault="00D66B9C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D66B9C">
        <w:t>непосредственных участников подземных испытаний ядерного оружия, проведения и обеспечения работ по сбору и захоронению радиоактивных веществ.</w:t>
      </w:r>
    </w:p>
    <w:p w:rsidR="00D66B9C" w:rsidRDefault="00D66B9C" w:rsidP="002D7E3D">
      <w:pPr>
        <w:pStyle w:val="ConsPlusNormal"/>
        <w:suppressAutoHyphens/>
        <w:ind w:firstLine="567"/>
        <w:jc w:val="both"/>
      </w:pPr>
    </w:p>
    <w:p w:rsidR="00D30290" w:rsidRPr="00681D4E" w:rsidRDefault="004B2C69" w:rsidP="002D7E3D">
      <w:pPr>
        <w:suppressAutoHyphens/>
        <w:autoSpaceDE w:val="0"/>
        <w:autoSpaceDN w:val="0"/>
        <w:adjustRightInd w:val="0"/>
        <w:jc w:val="center"/>
        <w:outlineLvl w:val="0"/>
      </w:pPr>
      <w:r>
        <w:t>1</w:t>
      </w:r>
      <w:r w:rsidR="00D30290" w:rsidRPr="00681D4E">
        <w:t>.</w:t>
      </w:r>
      <w:r w:rsidR="00F42DFB">
        <w:t>2</w:t>
      </w:r>
      <w:r w:rsidR="00D30290" w:rsidRPr="00681D4E">
        <w:t>. Порядок обращения за получением социальных услуг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</w:pPr>
      <w:r w:rsidRPr="00681D4E">
        <w:t>в стационарной форме социального обслуживания</w:t>
      </w:r>
    </w:p>
    <w:p w:rsidR="00D30290" w:rsidRPr="006B5179" w:rsidRDefault="00D30290" w:rsidP="002D7E3D">
      <w:pPr>
        <w:suppressAutoHyphens/>
        <w:autoSpaceDE w:val="0"/>
        <w:autoSpaceDN w:val="0"/>
        <w:adjustRightInd w:val="0"/>
        <w:jc w:val="both"/>
      </w:pPr>
    </w:p>
    <w:p w:rsidR="00D30290" w:rsidRPr="00803657" w:rsidRDefault="00D30290" w:rsidP="002D7E3D">
      <w:pPr>
        <w:pStyle w:val="ConsPlusNormal"/>
        <w:suppressAutoHyphens/>
        <w:ind w:firstLine="540"/>
        <w:jc w:val="both"/>
      </w:pPr>
      <w:r w:rsidRPr="0018050F">
        <w:t>1.</w:t>
      </w:r>
      <w:r w:rsidR="00F42DFB">
        <w:t>2</w:t>
      </w:r>
      <w:r w:rsidRPr="0018050F">
        <w:t>.1.</w:t>
      </w:r>
      <w:r w:rsidR="005B6606">
        <w:t xml:space="preserve"> </w:t>
      </w:r>
      <w:proofErr w:type="gramStart"/>
      <w:r w:rsidRPr="0018050F">
        <w:t xml:space="preserve"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</w:t>
      </w:r>
      <w:r w:rsidRPr="0018050F">
        <w:lastRenderedPageBreak/>
        <w:t xml:space="preserve">обслуживания, составленное по форме, утверждаемой приказом Министерства труда и социальной защиты Российской Федерации, либо обращение в его интересах иных граждан, обращение государственных органов, органов местного самоуправления, общественных объединений </w:t>
      </w:r>
      <w:r w:rsidRPr="00803657">
        <w:t>непосредственно</w:t>
      </w:r>
      <w:r w:rsidR="00081530" w:rsidRPr="00803657">
        <w:t xml:space="preserve"> в территориальный орган Министерства труда, занятости и</w:t>
      </w:r>
      <w:proofErr w:type="gramEnd"/>
      <w:r w:rsidR="00081530" w:rsidRPr="00803657">
        <w:t xml:space="preserve"> социальной защиты Республики Татарстан</w:t>
      </w:r>
      <w:r w:rsidR="00F44DB5">
        <w:t xml:space="preserve"> </w:t>
      </w:r>
      <w:r w:rsidR="006B0DDC" w:rsidRPr="00803657">
        <w:t>по месту жительства (месту пребывания)</w:t>
      </w:r>
      <w:r w:rsidRPr="00803657">
        <w:t>, либо переданное заявление или обращение в рамках межведомственного взаимодействия.</w:t>
      </w:r>
    </w:p>
    <w:p w:rsidR="00D30290" w:rsidRPr="0018050F" w:rsidRDefault="00D30290" w:rsidP="002D7E3D">
      <w:pPr>
        <w:pStyle w:val="ConsPlusNormal"/>
        <w:suppressAutoHyphens/>
        <w:ind w:firstLine="540"/>
        <w:jc w:val="both"/>
      </w:pPr>
      <w:r w:rsidRPr="00803657">
        <w:t>1.</w:t>
      </w:r>
      <w:r w:rsidR="00DD2BC6" w:rsidRPr="00803657">
        <w:t>2</w:t>
      </w:r>
      <w:r w:rsidR="00C07D3B" w:rsidRPr="00803657">
        <w:t>.2.</w:t>
      </w:r>
      <w:r w:rsidR="005B6606" w:rsidRPr="00803657">
        <w:t xml:space="preserve"> </w:t>
      </w:r>
      <w:r w:rsidRPr="00803657">
        <w:t>Документы, необходимые для принятия решения о предоставлении социальных услуг в стационарной форме социального обслуживания, представляются получателем социальных услуг лично либо подлежат представлению в рамках межведомственного информационного взаимодействия</w:t>
      </w:r>
      <w:r w:rsidR="005B6606" w:rsidRPr="00803657">
        <w:rPr>
          <w:rFonts w:eastAsiaTheme="minorHAnsi"/>
          <w:bCs/>
          <w:szCs w:val="28"/>
          <w:lang w:eastAsia="en-US"/>
        </w:rPr>
        <w:t xml:space="preserve"> в соответствии с требования</w:t>
      </w:r>
      <w:r w:rsidR="005B6606" w:rsidRPr="00803657">
        <w:t xml:space="preserve">ми </w:t>
      </w:r>
      <w:hyperlink r:id="rId11" w:history="1">
        <w:r w:rsidR="005B6606" w:rsidRPr="00803657">
          <w:t>статьи 7</w:t>
        </w:r>
      </w:hyperlink>
      <w:r w:rsidR="005B6606" w:rsidRPr="00803657">
        <w:rPr>
          <w:rFonts w:eastAsiaTheme="minorHAnsi"/>
          <w:bCs/>
          <w:szCs w:val="28"/>
          <w:lang w:eastAsia="en-US"/>
        </w:rPr>
        <w:t xml:space="preserve"> Федерального закона от 27 июля 2010 г. № 210-ФЗ </w:t>
      </w:r>
      <w:r w:rsidR="00803657" w:rsidRPr="00803657">
        <w:rPr>
          <w:rFonts w:eastAsiaTheme="minorHAnsi"/>
          <w:bCs/>
          <w:szCs w:val="28"/>
          <w:lang w:eastAsia="en-US"/>
        </w:rPr>
        <w:t>«</w:t>
      </w:r>
      <w:r w:rsidR="005B6606" w:rsidRPr="00803657">
        <w:rPr>
          <w:rFonts w:eastAsiaTheme="minorHAnsi"/>
          <w:bCs/>
          <w:szCs w:val="28"/>
          <w:lang w:eastAsia="en-US"/>
        </w:rPr>
        <w:t>Об организации предоставления государственных и муниципальных услуг</w:t>
      </w:r>
      <w:r w:rsidR="00803657" w:rsidRPr="00803657">
        <w:rPr>
          <w:rFonts w:eastAsiaTheme="minorHAnsi"/>
          <w:bCs/>
          <w:szCs w:val="28"/>
          <w:lang w:eastAsia="en-US"/>
        </w:rPr>
        <w:t>»</w:t>
      </w:r>
      <w:r w:rsidR="005B6606" w:rsidRPr="00803657">
        <w:rPr>
          <w:rFonts w:eastAsiaTheme="minorHAnsi"/>
          <w:bCs/>
          <w:szCs w:val="28"/>
          <w:lang w:eastAsia="en-US"/>
        </w:rPr>
        <w:t>.</w:t>
      </w:r>
    </w:p>
    <w:p w:rsidR="00D30290" w:rsidRDefault="00D30290" w:rsidP="002D7E3D">
      <w:pPr>
        <w:suppressAutoHyphens/>
        <w:autoSpaceDE w:val="0"/>
        <w:autoSpaceDN w:val="0"/>
        <w:adjustRightInd w:val="0"/>
        <w:jc w:val="both"/>
      </w:pPr>
    </w:p>
    <w:p w:rsidR="007A66C7" w:rsidRPr="0018050F" w:rsidRDefault="007A66C7" w:rsidP="002D7E3D">
      <w:pPr>
        <w:suppressAutoHyphens/>
        <w:autoSpaceDE w:val="0"/>
        <w:autoSpaceDN w:val="0"/>
        <w:adjustRightInd w:val="0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  <w:outlineLvl w:val="0"/>
      </w:pPr>
      <w:r w:rsidRPr="0018050F">
        <w:t>1.</w:t>
      </w:r>
      <w:r w:rsidR="003F516C">
        <w:t>3.</w:t>
      </w:r>
      <w:r w:rsidRPr="0018050F">
        <w:t xml:space="preserve"> Требования к информационному обеспечению граждан,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</w:pPr>
      <w:proofErr w:type="gramStart"/>
      <w:r w:rsidRPr="0018050F">
        <w:t>признанных</w:t>
      </w:r>
      <w:proofErr w:type="gramEnd"/>
      <w:r w:rsidRPr="0018050F">
        <w:t xml:space="preserve"> нуждающимися в социальном обслуживании,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</w:pPr>
      <w:r w:rsidRPr="0018050F">
        <w:t>при обращении за получением социальных услуг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</w:pPr>
      <w:r w:rsidRPr="0018050F">
        <w:t>и в ходе их оказания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1.</w:t>
      </w:r>
      <w:r w:rsidR="000B38D8">
        <w:t>3</w:t>
      </w:r>
      <w:r w:rsidRPr="0018050F">
        <w:t>.1.</w:t>
      </w:r>
      <w:r w:rsidR="005B6606">
        <w:t xml:space="preserve"> </w:t>
      </w:r>
      <w:proofErr w:type="gramStart"/>
      <w:r w:rsidRPr="0018050F">
        <w:t>Поставщик социальных услуг осуществляет бесплатно в доступной форме информирование граждан, признанных нуждающимися в социальном обслуживании в стационарной форме (их законных представителей), и получателей социальных услуг (их законных представителей) об их правах и обязанностях, видах социальных услуг, сроках, порядке и условиях предоставления социальных услуг в стационарной форме социального обслуживания, тарифах на эти услуги и их стоимости для гражданина, признанного нуждающимся в</w:t>
      </w:r>
      <w:proofErr w:type="gramEnd"/>
      <w:r w:rsidRPr="0018050F">
        <w:t xml:space="preserve"> социальном </w:t>
      </w:r>
      <w:proofErr w:type="gramStart"/>
      <w:r w:rsidRPr="0018050F">
        <w:t>обслуживании</w:t>
      </w:r>
      <w:proofErr w:type="gramEnd"/>
      <w:r w:rsidRPr="0018050F">
        <w:t xml:space="preserve"> (получателя социальных услуг), либо о возможности получать их бесплатно.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1.</w:t>
      </w:r>
      <w:r w:rsidR="000B38D8">
        <w:t>3</w:t>
      </w:r>
      <w:r w:rsidR="004A124B">
        <w:t>.2.</w:t>
      </w:r>
      <w:r w:rsidR="005B6606">
        <w:t xml:space="preserve"> </w:t>
      </w:r>
      <w:r w:rsidRPr="0018050F">
        <w:t>Информирование осуществляется поставщиком социальных услуг с использованием электронной или телефонной связи, информационно-телекоммуникационной сети «Интернет» посредством размещения информации на своем официальном сайте, на информационных стендах в помещении поставщика социальных услуг, в средствах массовой информации, консультирования граждан на личном приеме непосредственно в помещениях поставщиков социальных услуг, иными общедоступными способами.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 xml:space="preserve">Состояние информации о социальных услугах и поставщике социальных услуг, их предоставляющих, должно соответствовать требованиям </w:t>
      </w:r>
      <w:hyperlink r:id="rId12" w:history="1">
        <w:r w:rsidRPr="0018050F">
          <w:t>Закона</w:t>
        </w:r>
      </w:hyperlink>
      <w:r w:rsidRPr="0018050F">
        <w:t xml:space="preserve"> Российской Федерации от 7 февраля 1992 года № 2300-1</w:t>
      </w:r>
      <w:r>
        <w:t xml:space="preserve"> «</w:t>
      </w:r>
      <w:r w:rsidRPr="0018050F">
        <w:t>О защите прав потребителей</w:t>
      </w:r>
      <w:r>
        <w:t>»</w:t>
      </w:r>
      <w:r w:rsidRPr="0018050F">
        <w:t>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Максимальный срок ожидания приема специалистом поставщика социальных услуг при личном обращении граждан для получения информации о работе поставщика социальных услуг, порядке предоставления социальных услуг составляет 15 минут.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1.</w:t>
      </w:r>
      <w:r w:rsidR="000B38D8">
        <w:t>3</w:t>
      </w:r>
      <w:r w:rsidR="006645FA">
        <w:t>.3.</w:t>
      </w:r>
      <w:r w:rsidR="005B6606">
        <w:t xml:space="preserve"> </w:t>
      </w:r>
      <w:proofErr w:type="gramStart"/>
      <w:r w:rsidRPr="0018050F">
        <w:t xml:space="preserve">Поставщик социальных услуг в соответствии со </w:t>
      </w:r>
      <w:hyperlink r:id="rId13" w:history="1">
        <w:r w:rsidRPr="0018050F">
          <w:t>статьей 13</w:t>
        </w:r>
      </w:hyperlink>
      <w:r w:rsidRPr="0018050F">
        <w:t xml:space="preserve"> Федерального закона от 28 декабря 2013 года № 442-ФЗ «Об основах социального обслуживания граждан в Российской Федерации» формирует общедоступный информационный ресурс, содержащий информацию о своей деятельности, обеспечивает доступ к данному ресурсу посредством размещения его на информационных стендах в своем </w:t>
      </w:r>
      <w:r w:rsidRPr="0018050F">
        <w:lastRenderedPageBreak/>
        <w:t xml:space="preserve">помещении, в средствах массовой информации, в информационно-телекоммуникационной сети «Интернет», </w:t>
      </w:r>
      <w:r w:rsidRPr="000C03C2">
        <w:t>в том числе на</w:t>
      </w:r>
      <w:r w:rsidR="005B6606" w:rsidRPr="000C03C2">
        <w:t xml:space="preserve"> </w:t>
      </w:r>
      <w:r w:rsidRPr="000C03C2">
        <w:t>своем</w:t>
      </w:r>
      <w:proofErr w:type="gramEnd"/>
      <w:r w:rsidRPr="000C03C2">
        <w:t xml:space="preserve"> официальном </w:t>
      </w:r>
      <w:proofErr w:type="gramStart"/>
      <w:r w:rsidRPr="000C03C2">
        <w:t>сайте</w:t>
      </w:r>
      <w:proofErr w:type="gramEnd"/>
      <w:r w:rsidRPr="000C03C2">
        <w:t>.</w:t>
      </w:r>
    </w:p>
    <w:p w:rsidR="00D30290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1.</w:t>
      </w:r>
      <w:r w:rsidR="00C44FAE">
        <w:t>3</w:t>
      </w:r>
      <w:r w:rsidR="006645FA">
        <w:t>.4.</w:t>
      </w:r>
      <w:r w:rsidR="005B6606">
        <w:t xml:space="preserve"> </w:t>
      </w:r>
      <w:r w:rsidRPr="0018050F">
        <w:t>Предоставление недостоверной, несвоевременной или недостаточно полной информации о социальных услугах получатели социальных услуг (их законные представители) вправе обжаловать в порядке, установленном законодательством Российской Федерации, в том числе в судебном порядке.</w:t>
      </w:r>
    </w:p>
    <w:p w:rsidR="007A66C7" w:rsidRPr="0018050F" w:rsidRDefault="007A66C7" w:rsidP="002D7E3D">
      <w:pPr>
        <w:suppressAutoHyphens/>
        <w:autoSpaceDE w:val="0"/>
        <w:autoSpaceDN w:val="0"/>
        <w:adjustRightInd w:val="0"/>
        <w:ind w:firstLine="567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  <w:outlineLvl w:val="0"/>
      </w:pPr>
      <w:r w:rsidRPr="0018050F">
        <w:t>1.</w:t>
      </w:r>
      <w:r w:rsidR="0042526B">
        <w:t>4</w:t>
      </w:r>
      <w:r w:rsidRPr="0018050F">
        <w:t>. Требования к безопасности оказания социальных услуг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6656FC">
        <w:t>4</w:t>
      </w:r>
      <w:r w:rsidR="0068628C">
        <w:t>.1.</w:t>
      </w:r>
      <w:r w:rsidR="005B6606">
        <w:t xml:space="preserve"> </w:t>
      </w:r>
      <w:r w:rsidRPr="0018050F">
        <w:t>Поставщик социальных услуг должен быть зарегистрирован в качестве юридического лица либо в качестве индивидуального предпринимателя и иметь: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лицензии, разрешения на виды деятельности, подлежащие лицензированию в соответствии с законодательством;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 xml:space="preserve">документы, регулирующие предоставление социальных услуг, </w:t>
      </w:r>
      <w:proofErr w:type="gramStart"/>
      <w:r w:rsidRPr="0018050F">
        <w:t>контроль за</w:t>
      </w:r>
      <w:proofErr w:type="gramEnd"/>
      <w:r w:rsidRPr="0018050F">
        <w:t xml:space="preserve"> их предоставлением;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иные документы, которые необходимо иметь в соответствии с законодательством.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 xml:space="preserve">Поставщик социальных услуг должен осуществлять постоянный </w:t>
      </w:r>
      <w:proofErr w:type="gramStart"/>
      <w:r w:rsidRPr="0018050F">
        <w:t>контроль за</w:t>
      </w:r>
      <w:proofErr w:type="gramEnd"/>
      <w:r w:rsidRPr="0018050F">
        <w:t xml:space="preserve"> актуальностью документов, их своевременным обновлением и изъятием из обращения устаревших документов.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6656FC">
        <w:t>4</w:t>
      </w:r>
      <w:r w:rsidR="0068628C">
        <w:t>.2.</w:t>
      </w:r>
      <w:r w:rsidR="005B6606">
        <w:t xml:space="preserve"> </w:t>
      </w:r>
      <w:r w:rsidRPr="0018050F">
        <w:t xml:space="preserve">Здания и помещения поставщика социальных услуг должны соответствовать правилам пожарной безопасности, установленным федеральным законодательством; </w:t>
      </w:r>
      <w:proofErr w:type="gramStart"/>
      <w:r w:rsidRPr="0018050F">
        <w:t>санитарно-эпидемиологическим нормам, а также другим нормам и требованиям, утвержденным федеральным и республиканским законодательствами, в том числе по размерам и состоянию помещений, которые должны отвечать требованиям санитарно-гигиенических норм и правил и быть защищены от воздействия факторов, отрицательно влияющих на качество предоставляемых услуг (повышенные температура и влажность воздуха, запыленность, загазованность, шум, вибрация и т.д.).</w:t>
      </w:r>
      <w:proofErr w:type="gramEnd"/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410D51">
        <w:t>4</w:t>
      </w:r>
      <w:r w:rsidR="001B5930">
        <w:t>.3.</w:t>
      </w:r>
      <w:r w:rsidR="005B6606">
        <w:t xml:space="preserve"> </w:t>
      </w:r>
      <w:r w:rsidRPr="0018050F">
        <w:t>Проектные решения и оборудование зданий поставщика социальных услуг должны обеспечивать безопасность получателей социальных услуг, в том числе доступную и безопасную эвакуацию при чрезвычайных ситуациях.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D75C2E">
        <w:t>4</w:t>
      </w:r>
      <w:r w:rsidR="001B5930">
        <w:t>.4.</w:t>
      </w:r>
      <w:r w:rsidR="005B6606">
        <w:t xml:space="preserve"> </w:t>
      </w:r>
      <w:r w:rsidRPr="0018050F">
        <w:t>Оборудование, приборы, аппаратура, инвентарь должны в соответствии с законодательством отвечать требованиям санитарно-эпидемиологических правил и нормативов, а также требованиям к безопасности продукции, установленным законодательством Российской Федерации, использоваться строго по назначению в соответствии с эксплуатационными документами, содержаться в технически исправном состоянии и систематически проверяться.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217066">
        <w:t>4</w:t>
      </w:r>
      <w:r w:rsidR="001B5930">
        <w:t>.5.</w:t>
      </w:r>
      <w:r w:rsidR="005B6606">
        <w:t xml:space="preserve"> </w:t>
      </w:r>
      <w:r w:rsidRPr="0018050F">
        <w:t>Поставщик социальных услуг несет ответственность в порядке, установленном федеральным законодательством и законодательством Республики Татарстан, за выполнение функций, определенных его учредительными документами, соблюдение прав и свобод получателей социальных усл</w:t>
      </w:r>
      <w:r w:rsidRPr="0052558A">
        <w:t>уг</w:t>
      </w:r>
      <w:r w:rsidRPr="0052558A">
        <w:rPr>
          <w:i/>
          <w:sz w:val="32"/>
          <w:szCs w:val="32"/>
        </w:rPr>
        <w:t>.</w:t>
      </w:r>
    </w:p>
    <w:p w:rsidR="00451A83" w:rsidRDefault="00D30290" w:rsidP="002D7E3D">
      <w:pPr>
        <w:pStyle w:val="ConsPlusNormal"/>
        <w:suppressAutoHyphens/>
        <w:ind w:firstLine="540"/>
        <w:jc w:val="both"/>
      </w:pPr>
      <w:r w:rsidRPr="0018050F">
        <w:t>1.</w:t>
      </w:r>
      <w:r w:rsidR="00032395">
        <w:t>4</w:t>
      </w:r>
      <w:r w:rsidR="00ED362F">
        <w:t>.6.</w:t>
      </w:r>
      <w:r w:rsidR="005B6606">
        <w:t xml:space="preserve"> </w:t>
      </w:r>
      <w:r w:rsidRPr="0018050F">
        <w:t xml:space="preserve">Получатели социальных услуг (их законные представители) имеют право на </w:t>
      </w:r>
      <w:r w:rsidR="002E3A0A" w:rsidRPr="00C45B14">
        <w:rPr>
          <w:rFonts w:eastAsiaTheme="minorHAnsi"/>
          <w:bCs/>
          <w:szCs w:val="28"/>
          <w:lang w:eastAsia="en-US"/>
        </w:rPr>
        <w:t xml:space="preserve">конфиденциальность информации личного характера, ставшей известной при оказании </w:t>
      </w:r>
      <w:r w:rsidR="009E4CFE">
        <w:rPr>
          <w:rFonts w:eastAsiaTheme="minorHAnsi"/>
          <w:bCs/>
          <w:szCs w:val="28"/>
          <w:lang w:eastAsia="en-US"/>
        </w:rPr>
        <w:t xml:space="preserve">социальных </w:t>
      </w:r>
      <w:r w:rsidR="002E3A0A" w:rsidRPr="00C45B14">
        <w:rPr>
          <w:rFonts w:eastAsiaTheme="minorHAnsi"/>
          <w:bCs/>
          <w:szCs w:val="28"/>
          <w:lang w:eastAsia="en-US"/>
        </w:rPr>
        <w:t>услуг</w:t>
      </w:r>
      <w:r w:rsidR="00C45B14">
        <w:t>.</w:t>
      </w:r>
    </w:p>
    <w:p w:rsidR="006E4A67" w:rsidRPr="00C45B14" w:rsidRDefault="006E4A67" w:rsidP="002D7E3D">
      <w:pPr>
        <w:pStyle w:val="ConsPlusNormal"/>
        <w:suppressAutoHyphens/>
        <w:ind w:firstLine="540"/>
        <w:jc w:val="both"/>
        <w:rPr>
          <w:rFonts w:eastAsiaTheme="minorHAnsi"/>
          <w:b/>
          <w:bCs/>
          <w:szCs w:val="28"/>
          <w:lang w:eastAsia="en-US"/>
        </w:rPr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  <w:outlineLvl w:val="0"/>
      </w:pPr>
      <w:r w:rsidRPr="0018050F">
        <w:t>1.</w:t>
      </w:r>
      <w:r w:rsidR="000139CD">
        <w:t>5</w:t>
      </w:r>
      <w:r w:rsidRPr="0018050F">
        <w:t>. Требования к уровню кадрового обеспечения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</w:pPr>
      <w:r w:rsidRPr="0018050F">
        <w:t>оказания социальных услуг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1.</w:t>
      </w:r>
      <w:r w:rsidR="00A93BEC">
        <w:t>5</w:t>
      </w:r>
      <w:r w:rsidRPr="0018050F">
        <w:t>.1.</w:t>
      </w:r>
      <w:r w:rsidR="009E4CFE">
        <w:t xml:space="preserve"> </w:t>
      </w:r>
      <w:r w:rsidRPr="0018050F">
        <w:t>Поставщик социальной услуги должен располагать количеством персонала, необходимым для качественного предоставления социальных услуг.</w:t>
      </w:r>
    </w:p>
    <w:p w:rsidR="00D30290" w:rsidRPr="000629A6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1.</w:t>
      </w:r>
      <w:r w:rsidR="004F05C5" w:rsidRPr="000629A6">
        <w:t>5</w:t>
      </w:r>
      <w:r w:rsidR="00EB1151" w:rsidRPr="000629A6">
        <w:t>.2.</w:t>
      </w:r>
      <w:r w:rsidR="009E4CFE" w:rsidRPr="000629A6">
        <w:t xml:space="preserve"> </w:t>
      </w:r>
      <w:r w:rsidRPr="000629A6">
        <w:t xml:space="preserve">Наряду с соответствующей квалификацией, </w:t>
      </w:r>
      <w:r w:rsidR="00E97809" w:rsidRPr="000629A6">
        <w:t xml:space="preserve">работники </w:t>
      </w:r>
      <w:r w:rsidRPr="000629A6">
        <w:t>поставщика социальных услуг должны соблюдать право получателей социальных услуг на уважительное и гуманное отношение к ним.</w:t>
      </w:r>
    </w:p>
    <w:p w:rsidR="00D30290" w:rsidRPr="000629A6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0629A6">
        <w:t>1.</w:t>
      </w:r>
      <w:r w:rsidR="00C860DA" w:rsidRPr="000629A6">
        <w:t>5</w:t>
      </w:r>
      <w:r w:rsidR="00EB1151" w:rsidRPr="000629A6">
        <w:t>.3.</w:t>
      </w:r>
      <w:r w:rsidR="009E4CFE" w:rsidRPr="000629A6">
        <w:t xml:space="preserve"> </w:t>
      </w:r>
      <w:r w:rsidR="00F9012B" w:rsidRPr="000629A6">
        <w:t>Работники</w:t>
      </w:r>
      <w:r w:rsidR="00A25EBA" w:rsidRPr="000629A6">
        <w:t xml:space="preserve"> </w:t>
      </w:r>
      <w:r w:rsidRPr="000629A6">
        <w:t>поставщика социальных услуг при оказании социальных услуг обязаны соблюдать требования, предусмотренные учредительными документами, правила внутреннего трудового распорядка поставщика социальных услуг, качественно выполнять возложенные на них</w:t>
      </w:r>
      <w:r w:rsidR="00413426">
        <w:t xml:space="preserve"> </w:t>
      </w:r>
      <w:r w:rsidRPr="000629A6">
        <w:t>функциональные обязанности в соответствии с должностными инструкциями, строго следовать профессиональной этике.</w:t>
      </w:r>
    </w:p>
    <w:p w:rsidR="007A66C7" w:rsidRDefault="00D30290" w:rsidP="00474A26">
      <w:pPr>
        <w:suppressAutoHyphens/>
        <w:autoSpaceDE w:val="0"/>
        <w:autoSpaceDN w:val="0"/>
        <w:adjustRightInd w:val="0"/>
        <w:ind w:firstLine="567"/>
        <w:jc w:val="both"/>
      </w:pPr>
      <w:r w:rsidRPr="000629A6">
        <w:t>1.</w:t>
      </w:r>
      <w:r w:rsidR="00AC6AA6" w:rsidRPr="000629A6">
        <w:t>5</w:t>
      </w:r>
      <w:r w:rsidR="00663360" w:rsidRPr="000629A6">
        <w:t>.4.</w:t>
      </w:r>
      <w:r w:rsidR="005B6606" w:rsidRPr="000629A6">
        <w:t xml:space="preserve"> </w:t>
      </w:r>
      <w:r w:rsidR="00D40599" w:rsidRPr="000629A6">
        <w:t>Работники</w:t>
      </w:r>
      <w:r w:rsidR="00A25EBA">
        <w:t xml:space="preserve"> </w:t>
      </w:r>
      <w:r w:rsidRPr="00175634">
        <w:t>поставщика социальных услуг оказыва</w:t>
      </w:r>
      <w:r w:rsidR="00F96A63" w:rsidRPr="00175634">
        <w:t>ю</w:t>
      </w:r>
      <w:r w:rsidRPr="00175634">
        <w:t>т социальные услуги в соответствии с должностными инструкциями, устанавливающими их обязанности, права и ответственность.</w:t>
      </w:r>
    </w:p>
    <w:p w:rsidR="009B6ACE" w:rsidRPr="0018050F" w:rsidRDefault="009B6ACE" w:rsidP="00474A26">
      <w:pPr>
        <w:suppressAutoHyphens/>
        <w:autoSpaceDE w:val="0"/>
        <w:autoSpaceDN w:val="0"/>
        <w:adjustRightInd w:val="0"/>
        <w:ind w:firstLine="567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  <w:outlineLvl w:val="0"/>
      </w:pPr>
      <w:r w:rsidRPr="0018050F">
        <w:t>1.</w:t>
      </w:r>
      <w:r w:rsidR="00385525">
        <w:t>6</w:t>
      </w:r>
      <w:r w:rsidRPr="0018050F">
        <w:t>. Расчет размера платы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</w:pPr>
      <w:r w:rsidRPr="0018050F">
        <w:t>за предоставление социальных услуг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464B1B">
        <w:t>6</w:t>
      </w:r>
      <w:r w:rsidR="000F6E73">
        <w:t>.1.</w:t>
      </w:r>
      <w:r w:rsidR="007A66C7">
        <w:t xml:space="preserve"> </w:t>
      </w:r>
      <w:proofErr w:type="gramStart"/>
      <w:r w:rsidRPr="0018050F">
        <w:t>Определение условий предоставления социальных услуг (бесплатно либо за плату или частичную плату), расчет среднедушевого дохода получателя социальных услуг и расчет размера платы за предоставление социальных услуг осуществляются в соответствии с требованиями законодательства поставщиком социальных услуг при приеме на социальное обслуживание и пересматриваются в порядке, предусмотренном законодательством, в процессе социального обслуживания при получении сведений об изменении среднедушевого дохода получателя социальных услуг</w:t>
      </w:r>
      <w:proofErr w:type="gramEnd"/>
      <w:r w:rsidRPr="0018050F">
        <w:t xml:space="preserve"> и (или) </w:t>
      </w:r>
      <w:proofErr w:type="gramStart"/>
      <w:r w:rsidRPr="0018050F">
        <w:t>изменении</w:t>
      </w:r>
      <w:proofErr w:type="gramEnd"/>
      <w:r w:rsidRPr="0018050F">
        <w:t xml:space="preserve"> величины среднедушевого дохода для предоставления социальных услуг бесплатно, установленной в Республике Татарстан.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0A0C90">
        <w:t>6</w:t>
      </w:r>
      <w:r w:rsidRPr="0018050F">
        <w:t>.2.</w:t>
      </w:r>
      <w:r w:rsidR="007A66C7">
        <w:t xml:space="preserve"> </w:t>
      </w:r>
      <w:r w:rsidRPr="0018050F">
        <w:t xml:space="preserve">Плата </w:t>
      </w:r>
      <w:r w:rsidRPr="000629A6">
        <w:t>за предостав</w:t>
      </w:r>
      <w:r w:rsidR="000B0A30">
        <w:t>ление социальных услуг взимаемая</w:t>
      </w:r>
      <w:r w:rsidRPr="000629A6">
        <w:t xml:space="preserve"> поставщиком социальных услуг </w:t>
      </w:r>
      <w:r w:rsidR="006777DB" w:rsidRPr="000629A6">
        <w:t xml:space="preserve">устанавливается </w:t>
      </w:r>
      <w:r w:rsidRPr="000629A6">
        <w:t xml:space="preserve">договором о предоставлении социальных услуг </w:t>
      </w:r>
      <w:r w:rsidR="006777DB" w:rsidRPr="000629A6">
        <w:t>в соответствии</w:t>
      </w:r>
      <w:r w:rsidR="005B6606" w:rsidRPr="000629A6">
        <w:t xml:space="preserve"> </w:t>
      </w:r>
      <w:r w:rsidRPr="000629A6">
        <w:t>с</w:t>
      </w:r>
      <w:r w:rsidR="00A25EBA" w:rsidRPr="000629A6">
        <w:t xml:space="preserve"> </w:t>
      </w:r>
      <w:hyperlink r:id="rId14" w:history="1">
        <w:r w:rsidR="006777DB" w:rsidRPr="000629A6">
          <w:t>п</w:t>
        </w:r>
        <w:r w:rsidRPr="000629A6">
          <w:t>остановлени</w:t>
        </w:r>
        <w:r w:rsidR="006777DB" w:rsidRPr="000629A6">
          <w:t>ем</w:t>
        </w:r>
      </w:hyperlink>
      <w:r w:rsidRPr="0018050F">
        <w:t xml:space="preserve"> Кабинета Министров Республики Татарстан от 29.11.2014 </w:t>
      </w:r>
      <w:r>
        <w:t>№</w:t>
      </w:r>
      <w:r w:rsidRPr="0018050F">
        <w:t xml:space="preserve"> 927 «Об утверждении размера платы за предоставление социальных услуг и порядка ее взимания».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  <w:outlineLvl w:val="0"/>
      </w:pPr>
      <w:r w:rsidRPr="0018050F">
        <w:t>1.</w:t>
      </w:r>
      <w:r w:rsidR="00B70746">
        <w:t>7</w:t>
      </w:r>
      <w:r w:rsidRPr="0018050F">
        <w:t>. Основания для прекращения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</w:pPr>
      <w:r w:rsidRPr="0018050F">
        <w:t>предоставления социальных услуг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847970">
        <w:t>1.</w:t>
      </w:r>
      <w:r w:rsidR="000E1E97" w:rsidRPr="00847970">
        <w:t>7</w:t>
      </w:r>
      <w:r w:rsidR="000F6E73" w:rsidRPr="00847970">
        <w:t>.1.</w:t>
      </w:r>
      <w:r w:rsidR="007A66C7">
        <w:t xml:space="preserve"> </w:t>
      </w:r>
      <w:r w:rsidRPr="00847970">
        <w:t>Основаниями прекращения предоставления социальных услуг в стационарной форме социального обслуживания являются: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1) письменное заявление получателя социальных услуг (его законного представителя) об отказе в предоставлении социальных услуг в стационарной форме социального обслуживания;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2) окончание срока предоставления социальных услуг в соответствии с индивидуальной программой предоставления социальных услуг и (или) истечение срока действия договора о предоставлении социальных услуг;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3) нарушение получателем социальных услуг (законным представителем) условий, предусмотренных договором о предоставлении социальных услуг;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lastRenderedPageBreak/>
        <w:t>4) смерть получателя социальных услуг или ликвидация (прекращение деятельности) поставщика социальных услуг;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5) решение суда о признании получателя социальных услуг безвестно отсутствующим или умершим;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6) осуждение получателя социальных услуг к отбыванию наказания в виде лишения свободы;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7) возникновение у получателя социальных услуг медицинских противопоказаний к получению социальных услуг в стационарной форме социального обслуживания, подтвержденных заключением уполномоченной медицинской организации;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proofErr w:type="gramStart"/>
      <w:r w:rsidRPr="0018050F">
        <w:t>8) истечение срока действия свидетельства о рассмотрении ходатайства о признании беженцем на территории Российской Федерации по существу, справки о рассмотрении заявления о предоставлении временного убежища на территории Российской Федерации или свидетельства о предоставлении временного убежища на территории Российской Федерации в случае, если до дня истечения срока их действия не представлено соответственно удостоверение беженца, удостоверение о предоставлении временного убежища на территории</w:t>
      </w:r>
      <w:proofErr w:type="gramEnd"/>
      <w:r w:rsidRPr="0018050F">
        <w:t xml:space="preserve"> Российской Федерации или удостоверение о предоставлении временного убежища на территории Российской Федерации с продленным сроком действия;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bookmarkStart w:id="1" w:name="Par60"/>
      <w:bookmarkEnd w:id="1"/>
      <w:r w:rsidRPr="0018050F">
        <w:t>9) утрата получателем социальных услуг</w:t>
      </w:r>
      <w:r w:rsidR="004B5A7D" w:rsidRPr="00847970">
        <w:t>,</w:t>
      </w:r>
      <w:r w:rsidR="00A25EBA" w:rsidRPr="00847970">
        <w:t xml:space="preserve"> не </w:t>
      </w:r>
      <w:r w:rsidR="004B5A7D" w:rsidRPr="00847970">
        <w:t xml:space="preserve">являющимся иностранным </w:t>
      </w:r>
      <w:r w:rsidR="00A25EBA" w:rsidRPr="00847970">
        <w:t>гражданином Российской Федерации</w:t>
      </w:r>
      <w:r w:rsidR="004B5A7D" w:rsidRPr="00847970">
        <w:t>,</w:t>
      </w:r>
      <w:r w:rsidR="00A25EBA">
        <w:t xml:space="preserve"> </w:t>
      </w:r>
      <w:r w:rsidRPr="0018050F">
        <w:t>статуса беженца или лишение его статуса беженца</w:t>
      </w:r>
      <w:r w:rsidR="004B5A7D">
        <w:t>;</w:t>
      </w:r>
    </w:p>
    <w:p w:rsidR="004B5A7D" w:rsidRDefault="00D30290" w:rsidP="002D7E3D">
      <w:pPr>
        <w:pStyle w:val="ConsPlusNormal"/>
        <w:suppressAutoHyphens/>
        <w:ind w:firstLine="540"/>
        <w:jc w:val="both"/>
      </w:pPr>
      <w:bookmarkStart w:id="2" w:name="Par62"/>
      <w:bookmarkEnd w:id="2"/>
      <w:r w:rsidRPr="00441B8C">
        <w:t>10) утрата получателем социальных услуг</w:t>
      </w:r>
      <w:r w:rsidR="00A25EBA" w:rsidRPr="00441B8C">
        <w:t xml:space="preserve"> </w:t>
      </w:r>
      <w:r w:rsidR="00A25EBA" w:rsidRPr="00441B8C">
        <w:rPr>
          <w:rFonts w:eastAsiaTheme="minorHAnsi"/>
          <w:iCs/>
          <w:szCs w:val="28"/>
          <w:lang w:eastAsia="en-US"/>
        </w:rPr>
        <w:t xml:space="preserve">из числа граждан Украины и лиц без гражданства, постоянно проживающих на территории Украины и прибывших на территорию Российской Федерации в экстренном массовом порядке, </w:t>
      </w:r>
      <w:r w:rsidRPr="00441B8C">
        <w:t>временного убежища</w:t>
      </w:r>
      <w:r w:rsidR="004B5A7D" w:rsidRPr="00441B8C">
        <w:t xml:space="preserve"> в Российской Федерации или лишение его временного убежища в Российской Федерации.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1.</w:t>
      </w:r>
      <w:r w:rsidR="00F6063B">
        <w:t>7</w:t>
      </w:r>
      <w:r w:rsidR="00942654">
        <w:t>.2.</w:t>
      </w:r>
      <w:r w:rsidR="00A25EBA">
        <w:t xml:space="preserve"> </w:t>
      </w:r>
      <w:r w:rsidRPr="0018050F">
        <w:t>Получатели социальных услуг при возникновении у них медицинских противопоказаний к получению социальных услуг в стационарной форме социального обслуживания обязаны сообщить об этом поставщику социальных услуг в день, когда им стало известно о составлении соответствующего заключения уполномоченной медицинской организацией, но не позднее дня, следующего за днем его получения.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441B8C">
        <w:t>Получатели социальных услуг,</w:t>
      </w:r>
      <w:r w:rsidR="005A3645" w:rsidRPr="00441B8C">
        <w:t xml:space="preserve"> из числа беженцев, а также из числа</w:t>
      </w:r>
      <w:r w:rsidR="005B6606" w:rsidRPr="00441B8C">
        <w:t xml:space="preserve"> </w:t>
      </w:r>
      <w:r w:rsidR="005A3645" w:rsidRPr="00441B8C">
        <w:t>иностранных граждан</w:t>
      </w:r>
      <w:r w:rsidR="00A34693" w:rsidRPr="00441B8C">
        <w:t xml:space="preserve"> и лиц без гражданства</w:t>
      </w:r>
      <w:r w:rsidR="005A3645" w:rsidRPr="00441B8C">
        <w:t xml:space="preserve">, </w:t>
      </w:r>
      <w:r w:rsidRPr="00441B8C">
        <w:t>указанны</w:t>
      </w:r>
      <w:r w:rsidR="005A3645" w:rsidRPr="00441B8C">
        <w:t>х</w:t>
      </w:r>
      <w:r w:rsidRPr="00441B8C">
        <w:t xml:space="preserve"> в абзаце втором </w:t>
      </w:r>
      <w:r w:rsidR="005A3645" w:rsidRPr="00441B8C">
        <w:t>пункта 1.1.1</w:t>
      </w:r>
      <w:r w:rsidRPr="00441B8C">
        <w:t xml:space="preserve">, обязаны сообщить поставщику социальных услуг о наступлении обстоятельств, указанных в </w:t>
      </w:r>
      <w:hyperlink w:anchor="Par60" w:history="1">
        <w:r w:rsidRPr="00441B8C">
          <w:t>подпунктах 9</w:t>
        </w:r>
      </w:hyperlink>
      <w:r w:rsidRPr="00441B8C">
        <w:t xml:space="preserve"> и </w:t>
      </w:r>
      <w:hyperlink w:anchor="Par62" w:history="1">
        <w:r w:rsidRPr="00441B8C">
          <w:t>10 пункта 1.</w:t>
        </w:r>
        <w:r w:rsidR="005A3645" w:rsidRPr="00441B8C">
          <w:t>7</w:t>
        </w:r>
        <w:r w:rsidRPr="00441B8C">
          <w:t>.1</w:t>
        </w:r>
      </w:hyperlink>
      <w:r w:rsidRPr="00441B8C">
        <w:t>, в день наступления данных обстоятельств.</w:t>
      </w:r>
    </w:p>
    <w:p w:rsidR="00A34693" w:rsidRDefault="00A34693" w:rsidP="002D7E3D">
      <w:pPr>
        <w:suppressAutoHyphens/>
        <w:autoSpaceDE w:val="0"/>
        <w:autoSpaceDN w:val="0"/>
        <w:adjustRightInd w:val="0"/>
        <w:jc w:val="center"/>
        <w:outlineLvl w:val="0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center"/>
        <w:outlineLvl w:val="0"/>
      </w:pPr>
      <w:r w:rsidRPr="0018050F">
        <w:t>1.</w:t>
      </w:r>
      <w:r w:rsidR="00287700">
        <w:t>8</w:t>
      </w:r>
      <w:r w:rsidRPr="0018050F">
        <w:t>. Оценка результатов предоставления социальных услуг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jc w:val="both"/>
      </w:pP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BC271F">
        <w:t>8</w:t>
      </w:r>
      <w:r w:rsidR="00956A29">
        <w:t>.1.</w:t>
      </w:r>
      <w:r w:rsidR="007A66C7">
        <w:t xml:space="preserve"> </w:t>
      </w:r>
      <w:r w:rsidRPr="0018050F">
        <w:t>Оценка результатов предоставления социальных услуг осуществляется с учетом качества социальных услуг и включает в себя оценку полноты предоставления социальных услуг в стационарной форме социального обслуживания, в том числе с учетом объема предоставляемых социальных услуг, сроков предоставления социальных услуг, иных критериев, установленных настоящим Порядком, позволяющих оценить полноту предоставления социальных услуг.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87137F">
        <w:t>8</w:t>
      </w:r>
      <w:r w:rsidR="00615751">
        <w:t>.2.</w:t>
      </w:r>
      <w:r w:rsidR="007A66C7">
        <w:t xml:space="preserve"> </w:t>
      </w:r>
      <w:r w:rsidRPr="0018050F">
        <w:t>Оценка качества оказания социально-бытовых услуг включает в себя оценку: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lastRenderedPageBreak/>
        <w:t>1) жилой площади, предоставляемой поставщиком социальных услуг, по размерам и другим жизненным показателям (состояние зданий и помещений, их комфортность), которая должна обеспечивать удобство проживания получателей социальных услуг, а также учитывать (по возможности) физическое и психическое состояние, наклонности, психологическую совместимость при размещении получателей социальных услуг в жилых помещениях (комнатах);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 xml:space="preserve">2) помещений для предоставления социальных услуг, которые по размерам, расположению и конфигурации должны обеспечивать возможность оказания всех видов социальных услуг </w:t>
      </w:r>
      <w:r w:rsidRPr="00F80764">
        <w:t>с учетом специфики получателей социальных услуг,</w:t>
      </w:r>
      <w:r w:rsidRPr="0018050F">
        <w:t xml:space="preserve"> отвечать санитарно-гигиеническим нормам и требованиям;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3) мебели и оборудования, которые должны быть удобными в пользовании, подобранными с учетом физического состояния получателей социальных услуг, отвечать санитарно-гигиеническим нормам;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4) мягкого инвентаря, предоставляемого получателям социальных услуг, который должен быть удобным, соответствовать росту и размерам получателей социальных услуг, отвечать санитарно-гигиеническим нормам и требованиям и (по возможности) их запросам по фасону и расцветке;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5) питания, которое должно быть приготовлено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нормам;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18050F">
        <w:t>6) оказания услуг, предоставляемых получателям социальных услуг, не способным к самообслуживанию, которые должны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  <w:proofErr w:type="gramEnd"/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7) иных социально-бытовых услуг, предоставляемых поставщиком социальных услуг.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AF4629">
        <w:t>8</w:t>
      </w:r>
      <w:r w:rsidR="002E7572">
        <w:t>.3.</w:t>
      </w:r>
      <w:r w:rsidR="007A66C7">
        <w:t xml:space="preserve"> </w:t>
      </w:r>
      <w:r w:rsidRPr="0018050F">
        <w:t>Оценка качества оказания социально-медицинских услуг включает в себя оценку: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1) своевременного и в необходимом объеме выполнения процедур, связанных с сохранением здоровья получателей социальных услуг, путем организации ухода за ними с учетом медицинских показаний, физического и психического состояния;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2) проведения систематического наблюдения за получателями социальных услуг для выявления отклонений в состоянии их здоровья;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3) проведения процедур, связанных с сохранением здоровья получателей социальных услуг, оздоровительных мероприятий, которые должны быть осуществлены с аккуратностью и осторожностью, без причинения какого-либо вреда получателям социальных услуг;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4) 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5) оказания помощи в выполнении занятий по адаптивной физической культуре, которая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lastRenderedPageBreak/>
        <w:t>6) иных социально-медицинских услуг, предоставляемых поставщиком социальных услуг.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3E722D">
        <w:t>8</w:t>
      </w:r>
      <w:r w:rsidRPr="0018050F">
        <w:t>.4.</w:t>
      </w:r>
      <w:r w:rsidR="007A66C7">
        <w:t xml:space="preserve"> </w:t>
      </w:r>
      <w:r w:rsidRPr="0018050F">
        <w:t>Оценка качества социально-психологических услуг включает в себя оценку: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2) 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3) 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</w:t>
      </w:r>
      <w:proofErr w:type="spellStart"/>
      <w:r w:rsidRPr="0018050F">
        <w:t>внутриличностного</w:t>
      </w:r>
      <w:proofErr w:type="spellEnd"/>
      <w:r w:rsidRPr="0018050F">
        <w:t>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4) иных социально-психологических услуг, предоставляемых поставщиком социальных услуг.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1.</w:t>
      </w:r>
      <w:r w:rsidR="00993536">
        <w:t>8</w:t>
      </w:r>
      <w:r w:rsidR="0043192B">
        <w:t>.5.</w:t>
      </w:r>
      <w:r w:rsidR="007A66C7">
        <w:t xml:space="preserve"> </w:t>
      </w:r>
      <w:r w:rsidRPr="0018050F">
        <w:t>Оценка качества социально-педагогических услуг включает в себя оценку: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1) социально-педагогической коррекции,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стационарной форме социального обслуживания;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2) формирования позитивных интересов получателей социальных услуг, организации их досуга, которые должны обеспечивать удовлетворение социокультурных и духовных запросов получателей социальных услуг, расширение кругозора, сферы общения, повышение творческой активности получателей социальных услуг;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3) иных социально-педагогических услуг, предоставляемых поставщиком социальных услуг.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F92A94">
        <w:t>1.</w:t>
      </w:r>
      <w:r w:rsidR="005032D7" w:rsidRPr="00F92A94">
        <w:t>8</w:t>
      </w:r>
      <w:r w:rsidRPr="00F92A94">
        <w:t>.6.</w:t>
      </w:r>
      <w:r w:rsidR="007A66C7">
        <w:t xml:space="preserve"> </w:t>
      </w:r>
      <w:r w:rsidRPr="00F92A94">
        <w:t>Оценка качества социально-трудовых услуг включает в себя оценку: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1) 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2) 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достаточности и своевременности;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3) проводимых мероприятий по оказанию помощи в трудоустройстве;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4) иных социально-трудовых услуг, предоставляемых поставщиком социальных услуг.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1.</w:t>
      </w:r>
      <w:r w:rsidR="00F26A63">
        <w:t>8</w:t>
      </w:r>
      <w:r w:rsidRPr="0018050F">
        <w:t>.7.</w:t>
      </w:r>
      <w:r w:rsidR="007A66C7">
        <w:t xml:space="preserve"> </w:t>
      </w:r>
      <w:r w:rsidRPr="0018050F">
        <w:t>Оценка качества социально-правовых услуг включает в себя оценку: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lastRenderedPageBreak/>
        <w:t>2) эффективности оказания помощи в получении юридических услуг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18050F">
        <w:t>3) иных социально-правовых услуг, предоставляемых поставщиком социальных услуг.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1.</w:t>
      </w:r>
      <w:r w:rsidR="0028490F">
        <w:t>8</w:t>
      </w:r>
      <w:r w:rsidR="003515C8">
        <w:t>.8.</w:t>
      </w:r>
      <w:r w:rsidR="007A66C7">
        <w:t xml:space="preserve"> </w:t>
      </w:r>
      <w:r w:rsidRPr="0018050F">
        <w:t>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1) 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2) проведения социально-реабилитационных мероприятий, которые должны улучшить взаимодействие получателя социальных услуг с обществом;</w:t>
      </w:r>
    </w:p>
    <w:p w:rsidR="00D30290" w:rsidRPr="0018050F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 и благожелательной в отношениях с окружающими, а также обучения внутренней дисциплине личности, способной обслужить себя в бытовых условиях;</w:t>
      </w:r>
    </w:p>
    <w:p w:rsidR="00417A09" w:rsidRPr="006E6C79" w:rsidRDefault="00D30290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18050F">
        <w:t xml:space="preserve">4) иных услуг, оказанных в целях повышения коммуникативного потенциала получателей социальных услуг, имеющих ограничения жизнедеятельности, в том </w:t>
      </w:r>
      <w:r w:rsidRPr="006E6C79">
        <w:t>числе детей-инвалидов, предоставляемых поставщиком социальных услуг</w:t>
      </w:r>
      <w:proofErr w:type="gramStart"/>
      <w:r w:rsidRPr="006E6C79">
        <w:t>.»</w:t>
      </w:r>
      <w:r w:rsidR="0079587B" w:rsidRPr="006E6C79">
        <w:t>;</w:t>
      </w:r>
      <w:proofErr w:type="gramEnd"/>
    </w:p>
    <w:p w:rsidR="00C2159F" w:rsidRDefault="00FC01C5" w:rsidP="002D7E3D">
      <w:pPr>
        <w:pStyle w:val="ConsPlusNormal"/>
        <w:suppressAutoHyphens/>
        <w:ind w:firstLine="567"/>
        <w:jc w:val="both"/>
      </w:pPr>
      <w:r w:rsidRPr="006E6C79">
        <w:t>в пункт</w:t>
      </w:r>
      <w:r w:rsidR="00ED3336" w:rsidRPr="006E6C79">
        <w:t>е</w:t>
      </w:r>
      <w:r w:rsidRPr="006E6C79">
        <w:t xml:space="preserve"> 2.2.1 раздела </w:t>
      </w:r>
      <w:r w:rsidRPr="006E6C79">
        <w:rPr>
          <w:lang w:val="en-US"/>
        </w:rPr>
        <w:t>II</w:t>
      </w:r>
      <w:r w:rsidR="00C2159F">
        <w:t xml:space="preserve"> </w:t>
      </w:r>
      <w:r w:rsidR="00C2159F" w:rsidRPr="006E6C79">
        <w:t>слова «подраздела 1.5» заменить словами «положений подраздела 1.6»;</w:t>
      </w:r>
    </w:p>
    <w:p w:rsidR="00FC01C5" w:rsidRDefault="00C2159F" w:rsidP="002D7E3D">
      <w:pPr>
        <w:pStyle w:val="ConsPlusNormal"/>
        <w:suppressAutoHyphens/>
        <w:ind w:firstLine="567"/>
        <w:jc w:val="both"/>
      </w:pPr>
      <w:r>
        <w:t xml:space="preserve">в </w:t>
      </w:r>
      <w:r w:rsidR="00ED3336" w:rsidRPr="006E6C79">
        <w:t xml:space="preserve">пункте </w:t>
      </w:r>
      <w:r w:rsidR="00FC01C5" w:rsidRPr="006E6C79">
        <w:t>3.2.1</w:t>
      </w:r>
      <w:r w:rsidR="00ED3336" w:rsidRPr="006E6C79">
        <w:t xml:space="preserve"> </w:t>
      </w:r>
      <w:r w:rsidR="00AC244B" w:rsidRPr="006E6C79">
        <w:t xml:space="preserve">раздела </w:t>
      </w:r>
      <w:r w:rsidR="00AC244B" w:rsidRPr="006E6C79">
        <w:rPr>
          <w:lang w:val="en-US"/>
        </w:rPr>
        <w:t>III</w:t>
      </w:r>
      <w:r w:rsidR="00ED3336" w:rsidRPr="006E6C79">
        <w:t xml:space="preserve"> </w:t>
      </w:r>
      <w:r w:rsidR="00FC01C5" w:rsidRPr="006E6C79">
        <w:t>слова «подраздела 1.5</w:t>
      </w:r>
      <w:r w:rsidR="00352E4B" w:rsidRPr="006E6C79">
        <w:t>»</w:t>
      </w:r>
      <w:r w:rsidR="00B71971" w:rsidRPr="006E6C79">
        <w:t xml:space="preserve"> </w:t>
      </w:r>
      <w:r w:rsidR="00FC01C5" w:rsidRPr="006E6C79">
        <w:t>заменить словами «</w:t>
      </w:r>
      <w:r w:rsidR="00ED3336" w:rsidRPr="006E6C79">
        <w:t xml:space="preserve">положений </w:t>
      </w:r>
      <w:r w:rsidR="00FC01C5" w:rsidRPr="006E6C79">
        <w:t>подраздела 1.6</w:t>
      </w:r>
      <w:r w:rsidR="00B71971" w:rsidRPr="006E6C79">
        <w:t>»;</w:t>
      </w:r>
    </w:p>
    <w:p w:rsidR="00B33346" w:rsidRPr="00CA2725" w:rsidRDefault="00BB38D9" w:rsidP="002D7E3D">
      <w:pPr>
        <w:pStyle w:val="ConsPlusNormal"/>
        <w:suppressAutoHyphens/>
        <w:ind w:firstLine="567"/>
        <w:jc w:val="both"/>
      </w:pPr>
      <w:r>
        <w:t xml:space="preserve">подраздел </w:t>
      </w:r>
      <w:r w:rsidR="007626CB" w:rsidRPr="00CA2725">
        <w:t>4.2</w:t>
      </w:r>
      <w:r w:rsidR="00224DDC">
        <w:t xml:space="preserve"> раздела </w:t>
      </w:r>
      <w:r w:rsidR="00224DDC">
        <w:rPr>
          <w:lang w:val="en-US"/>
        </w:rPr>
        <w:t>IV</w:t>
      </w:r>
      <w:r w:rsidR="007626CB" w:rsidRPr="00CA2725">
        <w:t xml:space="preserve"> </w:t>
      </w:r>
      <w:r w:rsidR="005027E2" w:rsidRPr="007004D2">
        <w:t>Порядка</w:t>
      </w:r>
      <w:r w:rsidR="00320234">
        <w:t xml:space="preserve"> </w:t>
      </w:r>
      <w:r w:rsidR="007626CB" w:rsidRPr="00CA2725">
        <w:t>изложить в следующей редакции:</w:t>
      </w:r>
    </w:p>
    <w:p w:rsidR="007626CB" w:rsidRPr="00CA2725" w:rsidRDefault="007626CB" w:rsidP="002D7E3D">
      <w:pPr>
        <w:pStyle w:val="ConsPlusNormal"/>
        <w:suppressAutoHyphens/>
        <w:jc w:val="center"/>
      </w:pPr>
      <w:r w:rsidRPr="00CA2725">
        <w:t>«4.2. Правила предоставления социальных услуг</w:t>
      </w:r>
    </w:p>
    <w:p w:rsidR="007626CB" w:rsidRDefault="007626CB" w:rsidP="002D7E3D">
      <w:pPr>
        <w:pStyle w:val="ConsPlusNormal"/>
        <w:suppressAutoHyphens/>
        <w:jc w:val="center"/>
      </w:pPr>
      <w:r w:rsidRPr="00CA2725">
        <w:t>бесплатно либо за частичную плату</w:t>
      </w:r>
    </w:p>
    <w:p w:rsidR="00FC01C5" w:rsidRPr="00CA2725" w:rsidRDefault="00FC01C5" w:rsidP="002D7E3D">
      <w:pPr>
        <w:pStyle w:val="ConsPlusNormal"/>
        <w:suppressAutoHyphens/>
        <w:jc w:val="center"/>
      </w:pPr>
    </w:p>
    <w:p w:rsidR="007626CB" w:rsidRPr="00CA2725" w:rsidRDefault="007626CB" w:rsidP="002D7E3D">
      <w:pPr>
        <w:pStyle w:val="ConsPlusNormal"/>
        <w:suppressAutoHyphens/>
        <w:ind w:firstLine="567"/>
        <w:jc w:val="both"/>
      </w:pPr>
      <w:r w:rsidRPr="00CA2725">
        <w:t>Социальные услуги в стационарной форме социального обслуживания в детских домах-интернатах для умственно отсталых детей, домах-интернатах для детей с физическими недостатками предоставляются:</w:t>
      </w:r>
    </w:p>
    <w:p w:rsidR="007626CB" w:rsidRPr="00CA2725" w:rsidRDefault="007626CB" w:rsidP="002D7E3D">
      <w:pPr>
        <w:pStyle w:val="ConsPlusNormal"/>
        <w:suppressAutoHyphens/>
        <w:ind w:firstLine="567"/>
        <w:jc w:val="both"/>
      </w:pPr>
      <w:r w:rsidRPr="00CA2725">
        <w:t>несовершеннолетним получателям социальных услуг - бесплатно;</w:t>
      </w:r>
    </w:p>
    <w:p w:rsidR="005027E2" w:rsidRPr="00CA2725" w:rsidRDefault="007626CB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CA2725">
        <w:t xml:space="preserve">совершеннолетним получателям социальных услуг из числа воспитанников детского дома-интерната для умственно отсталых детей, дома-интерната для детей с физическими недостатками, - за плату или </w:t>
      </w:r>
      <w:r w:rsidRPr="00CD19E9">
        <w:t>частичную плату (в размере, определяемом в соответствии с федеральным законодательством об основах социального обслуживания граждан и с учетом</w:t>
      </w:r>
      <w:r w:rsidR="00ED3336" w:rsidRPr="00CD19E9">
        <w:t xml:space="preserve"> </w:t>
      </w:r>
      <w:r w:rsidR="00847075" w:rsidRPr="00CD19E9">
        <w:t xml:space="preserve">положений </w:t>
      </w:r>
      <w:hyperlink r:id="rId15" w:history="1">
        <w:r w:rsidRPr="00CD19E9">
          <w:t>подраздела</w:t>
        </w:r>
        <w:r w:rsidR="00ED3336" w:rsidRPr="00CD19E9">
          <w:t xml:space="preserve"> </w:t>
        </w:r>
        <w:r w:rsidRPr="00CD19E9">
          <w:t>1.</w:t>
        </w:r>
        <w:r w:rsidR="00B73BD7" w:rsidRPr="00CD19E9">
          <w:t>6</w:t>
        </w:r>
        <w:r w:rsidRPr="00CD19E9">
          <w:t xml:space="preserve"> раздела I</w:t>
        </w:r>
      </w:hyperlink>
      <w:r w:rsidRPr="00CA2725">
        <w:t xml:space="preserve"> настоящего Порядка)</w:t>
      </w:r>
      <w:proofErr w:type="gramStart"/>
      <w:r w:rsidR="00262E27">
        <w:t>.</w:t>
      </w:r>
      <w:r w:rsidRPr="00CA2725">
        <w:t>»</w:t>
      </w:r>
      <w:proofErr w:type="gramEnd"/>
      <w:r w:rsidRPr="00CA2725">
        <w:t>;</w:t>
      </w:r>
    </w:p>
    <w:p w:rsidR="0079587B" w:rsidRPr="00CA2725" w:rsidRDefault="00D77C98" w:rsidP="002D7E3D">
      <w:pPr>
        <w:pStyle w:val="ConsPlusNormal"/>
        <w:suppressAutoHyphens/>
        <w:ind w:firstLine="567"/>
        <w:jc w:val="both"/>
      </w:pPr>
      <w:r>
        <w:t xml:space="preserve">пункт </w:t>
      </w:r>
      <w:r w:rsidR="00DA552B" w:rsidRPr="00CA2725">
        <w:t xml:space="preserve">4.3.6 </w:t>
      </w:r>
      <w:r w:rsidR="00B015B8" w:rsidRPr="007004D2">
        <w:t>Порядка</w:t>
      </w:r>
      <w:r w:rsidR="00D764B4">
        <w:t xml:space="preserve"> </w:t>
      </w:r>
      <w:r w:rsidR="00DA552B" w:rsidRPr="00CA2725">
        <w:t>изложить в следующей редакции:</w:t>
      </w:r>
    </w:p>
    <w:p w:rsidR="00DA552B" w:rsidRPr="00CD19E9" w:rsidRDefault="00DA552B" w:rsidP="002D7E3D">
      <w:pPr>
        <w:pStyle w:val="ConsPlusNormal"/>
        <w:suppressAutoHyphens/>
        <w:ind w:firstLine="567"/>
        <w:jc w:val="both"/>
      </w:pPr>
      <w:r w:rsidRPr="00CA2725">
        <w:t>«4</w:t>
      </w:r>
      <w:r w:rsidRPr="00CD19E9">
        <w:t>.3.6. Поставщик социальных услуг исполняет:</w:t>
      </w:r>
    </w:p>
    <w:p w:rsidR="00DA552B" w:rsidRPr="00CD19E9" w:rsidRDefault="00A22AA0" w:rsidP="002D7E3D">
      <w:pPr>
        <w:pStyle w:val="ConsPlusNormal"/>
        <w:suppressAutoHyphens/>
        <w:ind w:firstLine="567"/>
        <w:jc w:val="both"/>
      </w:pPr>
      <w:r w:rsidRPr="00CD19E9">
        <w:t>обязанности</w:t>
      </w:r>
      <w:r w:rsidR="00DA552B" w:rsidRPr="00CD19E9">
        <w:t xml:space="preserve"> опекуна </w:t>
      </w:r>
      <w:r w:rsidR="00B927C8" w:rsidRPr="00CD19E9">
        <w:t>получателей</w:t>
      </w:r>
      <w:r w:rsidR="00DA552B" w:rsidRPr="00CD19E9">
        <w:t xml:space="preserve"> социальных услуг из числа</w:t>
      </w:r>
      <w:r w:rsidR="00B927C8" w:rsidRPr="00CD19E9">
        <w:t xml:space="preserve"> </w:t>
      </w:r>
      <w:r w:rsidR="00DA552B" w:rsidRPr="00CD19E9">
        <w:t xml:space="preserve">детей-сирот и детей, оставшихся без попечения родителей, в возрасте от 4 до 13 лет; </w:t>
      </w:r>
      <w:r w:rsidR="00B927C8" w:rsidRPr="00CD19E9">
        <w:t>лиц</w:t>
      </w:r>
      <w:r w:rsidR="00DA552B" w:rsidRPr="00CD19E9">
        <w:t>, достигших совершеннолетия и признанных судом недееспособными;</w:t>
      </w:r>
    </w:p>
    <w:p w:rsidR="00B35C1C" w:rsidRDefault="00A22AA0" w:rsidP="002D7E3D">
      <w:pPr>
        <w:pStyle w:val="ConsPlusNormal"/>
        <w:suppressAutoHyphens/>
        <w:ind w:firstLine="567"/>
        <w:jc w:val="both"/>
        <w:rPr>
          <w:rFonts w:eastAsiaTheme="minorHAnsi"/>
          <w:szCs w:val="28"/>
          <w:lang w:eastAsia="en-US"/>
        </w:rPr>
      </w:pPr>
      <w:r w:rsidRPr="00CD19E9">
        <w:t xml:space="preserve">обязанности </w:t>
      </w:r>
      <w:r w:rsidR="00DA552B" w:rsidRPr="00CD19E9">
        <w:t xml:space="preserve">попечителя </w:t>
      </w:r>
      <w:r w:rsidR="00676EED" w:rsidRPr="00CD19E9">
        <w:t xml:space="preserve">получателей </w:t>
      </w:r>
      <w:r w:rsidR="00DA552B" w:rsidRPr="00CD19E9">
        <w:t>социальных услуг из числа</w:t>
      </w:r>
      <w:r w:rsidR="002B1E59" w:rsidRPr="00CD19E9">
        <w:t xml:space="preserve"> </w:t>
      </w:r>
      <w:r w:rsidR="00DA552B" w:rsidRPr="00CD19E9">
        <w:t>детей-сирот и детей, оставшихся без попечения родителе</w:t>
      </w:r>
      <w:r w:rsidR="00D5654F" w:rsidRPr="00CD19E9">
        <w:t xml:space="preserve">й, в возрасте от 14 до 17 лет; </w:t>
      </w:r>
      <w:r w:rsidR="002B1E59" w:rsidRPr="00CD19E9">
        <w:t xml:space="preserve">лиц, </w:t>
      </w:r>
      <w:r w:rsidR="00DA552B" w:rsidRPr="00CD19E9">
        <w:lastRenderedPageBreak/>
        <w:t>достигших совершеннолетия</w:t>
      </w:r>
      <w:r w:rsidR="001359FF" w:rsidRPr="00CD19E9">
        <w:t xml:space="preserve"> </w:t>
      </w:r>
      <w:r w:rsidR="00DA552B" w:rsidRPr="00CD19E9">
        <w:rPr>
          <w:rFonts w:eastAsiaTheme="minorHAnsi"/>
          <w:szCs w:val="28"/>
          <w:lang w:eastAsia="en-US"/>
        </w:rPr>
        <w:t>и ограниченных судом в дееспособности.</w:t>
      </w:r>
    </w:p>
    <w:p w:rsidR="00DA552B" w:rsidRDefault="00D77C98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D77C98">
        <w:t>В целях защиты прав и законных интересов получателей социальных услуг поставщик социальных услуг взаимодействует с органами опеки и попечительства, органами, осуществляющими управление в сфере образования, органами управления здравоохранением и иными государственными органами, организациями и службами</w:t>
      </w:r>
      <w:proofErr w:type="gramStart"/>
      <w:r w:rsidRPr="00D77C98">
        <w:t>.</w:t>
      </w:r>
      <w:r w:rsidR="00DA552B" w:rsidRPr="00CA2725">
        <w:t>»;</w:t>
      </w:r>
      <w:proofErr w:type="gramEnd"/>
    </w:p>
    <w:p w:rsidR="00821483" w:rsidRPr="00CD19E9" w:rsidRDefault="00821483" w:rsidP="002D7E3D">
      <w:pPr>
        <w:pStyle w:val="ConsPlusNormal"/>
        <w:suppressAutoHyphens/>
        <w:ind w:firstLine="567"/>
        <w:jc w:val="both"/>
        <w:rPr>
          <w:rFonts w:eastAsiaTheme="minorHAnsi"/>
          <w:i/>
          <w:szCs w:val="28"/>
          <w:lang w:eastAsia="en-US"/>
        </w:rPr>
      </w:pPr>
      <w:r w:rsidRPr="00CD19E9">
        <w:t>абзац шестой пункта 4.3.7 Порядка изложить  в следующей редакции:</w:t>
      </w:r>
    </w:p>
    <w:p w:rsidR="00821483" w:rsidRPr="00CD19E9" w:rsidRDefault="00821483" w:rsidP="002D7E3D">
      <w:pPr>
        <w:suppressAutoHyphens/>
        <w:autoSpaceDE w:val="0"/>
        <w:autoSpaceDN w:val="0"/>
        <w:adjustRightInd w:val="0"/>
        <w:ind w:firstLine="540"/>
        <w:jc w:val="both"/>
      </w:pPr>
      <w:r w:rsidRPr="00CD19E9">
        <w:t xml:space="preserve">«проведение мероприятий, направленных на компенсацию и (или) коррекцию недостатков физического и (или) психического развития, а также отклонений в поведении получателей социальных услуг, в том числе реализацию индивидуальной программы реабилитации или </w:t>
      </w:r>
      <w:proofErr w:type="spellStart"/>
      <w:r w:rsidRPr="00CD19E9">
        <w:t>абилитации</w:t>
      </w:r>
      <w:proofErr w:type="spellEnd"/>
      <w:r w:rsidRPr="00CD19E9">
        <w:t xml:space="preserve"> ребенка-инвалида, индивидуальной программы реабилитации или </w:t>
      </w:r>
      <w:proofErr w:type="spellStart"/>
      <w:r w:rsidRPr="00CD19E9">
        <w:t>абилитации</w:t>
      </w:r>
      <w:proofErr w:type="spellEnd"/>
      <w:r w:rsidRPr="00CD19E9">
        <w:t xml:space="preserve"> инвалида</w:t>
      </w:r>
      <w:proofErr w:type="gramStart"/>
      <w:r w:rsidRPr="00CD19E9">
        <w:t>;»</w:t>
      </w:r>
      <w:proofErr w:type="gramEnd"/>
      <w:r w:rsidRPr="00CD19E9">
        <w:t>;</w:t>
      </w:r>
    </w:p>
    <w:p w:rsidR="00BE1668" w:rsidRPr="00AF44F5" w:rsidRDefault="00BE1668" w:rsidP="002D7E3D">
      <w:pPr>
        <w:pStyle w:val="ConsPlusNormal"/>
        <w:suppressAutoHyphens/>
        <w:ind w:firstLine="567"/>
        <w:jc w:val="both"/>
        <w:rPr>
          <w:rFonts w:eastAsiaTheme="minorHAnsi"/>
          <w:szCs w:val="28"/>
          <w:lang w:eastAsia="en-US"/>
        </w:rPr>
      </w:pPr>
      <w:r w:rsidRPr="00AF44F5">
        <w:rPr>
          <w:rFonts w:eastAsiaTheme="minorHAnsi"/>
          <w:szCs w:val="28"/>
          <w:lang w:eastAsia="en-US"/>
        </w:rPr>
        <w:t>пункт 4.4.1 Порядка</w:t>
      </w:r>
      <w:r w:rsidR="00CD19E9" w:rsidRPr="00AF44F5">
        <w:rPr>
          <w:rFonts w:eastAsiaTheme="minorHAnsi"/>
          <w:szCs w:val="28"/>
          <w:lang w:eastAsia="en-US"/>
        </w:rPr>
        <w:t xml:space="preserve"> </w:t>
      </w:r>
      <w:r w:rsidR="00B915A6" w:rsidRPr="00AF44F5">
        <w:rPr>
          <w:rFonts w:eastAsiaTheme="minorHAnsi"/>
          <w:szCs w:val="28"/>
          <w:lang w:eastAsia="en-US"/>
        </w:rPr>
        <w:t>изложить в следующей редакции</w:t>
      </w:r>
      <w:r w:rsidRPr="00AF44F5">
        <w:rPr>
          <w:rFonts w:eastAsiaTheme="minorHAnsi"/>
          <w:szCs w:val="28"/>
          <w:lang w:eastAsia="en-US"/>
        </w:rPr>
        <w:t>:</w:t>
      </w:r>
    </w:p>
    <w:p w:rsidR="00981CDF" w:rsidRPr="00AF44F5" w:rsidRDefault="00BE1668" w:rsidP="002D7E3D">
      <w:pPr>
        <w:pStyle w:val="ConsPlusNormal"/>
        <w:suppressAutoHyphens/>
        <w:ind w:firstLine="567"/>
        <w:jc w:val="both"/>
      </w:pPr>
      <w:r w:rsidRPr="00AF44F5">
        <w:rPr>
          <w:rFonts w:eastAsiaTheme="minorHAnsi"/>
          <w:szCs w:val="28"/>
          <w:lang w:eastAsia="en-US"/>
        </w:rPr>
        <w:t>«</w:t>
      </w:r>
      <w:r w:rsidR="00981CDF" w:rsidRPr="00AF44F5">
        <w:t xml:space="preserve">Наименования, описание, объемы, показатели качества и оценки результатов социальных услуг, предоставляемых в стационарной форме социального обслуживания в детских домах-интернатах для умственно отсталых детей, домах-интернатах для детей с физическими недостатками несовершеннолетним получателям социальных услуг, представлены в </w:t>
      </w:r>
      <w:hyperlink w:anchor="P2132" w:history="1">
        <w:r w:rsidR="00981CDF" w:rsidRPr="00AF44F5">
          <w:t>приложении № 3</w:t>
        </w:r>
      </w:hyperlink>
      <w:r w:rsidR="00981CDF" w:rsidRPr="00AF44F5">
        <w:t xml:space="preserve"> к настоящему Порядку.</w:t>
      </w:r>
    </w:p>
    <w:p w:rsidR="00F207D2" w:rsidRPr="00AF44F5" w:rsidRDefault="00F207D2" w:rsidP="002D7E3D">
      <w:pPr>
        <w:pStyle w:val="ConsPlusNormal"/>
        <w:suppressAutoHyphens/>
        <w:ind w:firstLine="567"/>
        <w:jc w:val="both"/>
      </w:pPr>
      <w:r w:rsidRPr="00AF44F5">
        <w:t xml:space="preserve">Наименования, описание, объемы, показатели качества и оценки результатов социальных услуг, предоставляемых в стационарной форме социального обслуживания в детских домах-интернатах для умственно отсталых детей, домах-интернатах для детей с физическими недостатками </w:t>
      </w:r>
      <w:r w:rsidRPr="00AF44F5">
        <w:rPr>
          <w:rFonts w:eastAsiaTheme="minorHAnsi"/>
          <w:szCs w:val="28"/>
          <w:lang w:eastAsia="en-US"/>
        </w:rPr>
        <w:t>для получателей социальных услуг в возрасте от 18 до 23 лет</w:t>
      </w:r>
      <w:r w:rsidR="00E17F38" w:rsidRPr="00AF44F5">
        <w:rPr>
          <w:rFonts w:eastAsiaTheme="minorHAnsi"/>
          <w:szCs w:val="28"/>
          <w:lang w:eastAsia="en-US"/>
        </w:rPr>
        <w:t xml:space="preserve">, </w:t>
      </w:r>
      <w:r w:rsidRPr="00AF44F5">
        <w:rPr>
          <w:rFonts w:eastAsiaTheme="minorHAnsi"/>
          <w:szCs w:val="28"/>
          <w:lang w:eastAsia="en-US"/>
        </w:rPr>
        <w:t xml:space="preserve">представлены в </w:t>
      </w:r>
      <w:hyperlink r:id="rId16" w:history="1">
        <w:r w:rsidRPr="00AF44F5">
          <w:rPr>
            <w:rFonts w:eastAsiaTheme="minorHAnsi"/>
            <w:szCs w:val="28"/>
            <w:lang w:eastAsia="en-US"/>
          </w:rPr>
          <w:t>приложении №</w:t>
        </w:r>
      </w:hyperlink>
      <w:r w:rsidR="00092D1D" w:rsidRPr="00AF44F5">
        <w:t xml:space="preserve"> </w:t>
      </w:r>
      <w:r w:rsidRPr="00AF44F5">
        <w:rPr>
          <w:rFonts w:eastAsiaTheme="minorHAnsi"/>
          <w:szCs w:val="28"/>
          <w:lang w:eastAsia="en-US"/>
        </w:rPr>
        <w:t>7 к настоящему Порядку</w:t>
      </w:r>
      <w:proofErr w:type="gramStart"/>
      <w:r w:rsidRPr="00AF44F5">
        <w:rPr>
          <w:rFonts w:eastAsiaTheme="minorHAnsi"/>
          <w:szCs w:val="28"/>
          <w:lang w:eastAsia="en-US"/>
        </w:rPr>
        <w:t>.»;</w:t>
      </w:r>
      <w:proofErr w:type="gramEnd"/>
    </w:p>
    <w:p w:rsidR="0073338E" w:rsidRPr="00892798" w:rsidRDefault="00CC0E1C" w:rsidP="002D7E3D">
      <w:pPr>
        <w:pStyle w:val="ConsPlusNormal"/>
        <w:suppressAutoHyphens/>
        <w:ind w:firstLine="567"/>
        <w:jc w:val="both"/>
      </w:pPr>
      <w:r w:rsidRPr="00892798">
        <w:t>п</w:t>
      </w:r>
      <w:r w:rsidR="0073338E" w:rsidRPr="00892798">
        <w:t xml:space="preserve">ункт 4.4.2 </w:t>
      </w:r>
      <w:r w:rsidR="00B015B8" w:rsidRPr="00892798">
        <w:t xml:space="preserve">Порядка </w:t>
      </w:r>
      <w:r w:rsidR="00952A7C" w:rsidRPr="00892798">
        <w:t>дополнить абзацем следующего содержания:</w:t>
      </w:r>
    </w:p>
    <w:p w:rsidR="002768BC" w:rsidRDefault="00952A7C" w:rsidP="002D7E3D">
      <w:pPr>
        <w:suppressAutoHyphens/>
        <w:autoSpaceDE w:val="0"/>
        <w:autoSpaceDN w:val="0"/>
        <w:adjustRightInd w:val="0"/>
        <w:ind w:firstLine="567"/>
        <w:jc w:val="both"/>
      </w:pPr>
      <w:r w:rsidRPr="00FF245D">
        <w:t>«</w:t>
      </w:r>
      <w:r w:rsidR="003E7890" w:rsidRPr="00FF245D">
        <w:t>Получатели социальных услуг, достигшие возраста от 18</w:t>
      </w:r>
      <w:r w:rsidR="00892798" w:rsidRPr="00FF245D">
        <w:t xml:space="preserve"> </w:t>
      </w:r>
      <w:r w:rsidR="00442921" w:rsidRPr="00FF245D">
        <w:t>лет</w:t>
      </w:r>
      <w:r w:rsidR="003E7890" w:rsidRPr="00FF245D">
        <w:t xml:space="preserve">, вправе </w:t>
      </w:r>
      <w:r w:rsidR="002768BC" w:rsidRPr="00FF245D">
        <w:t xml:space="preserve">продолжить проживание и получение социальных услуг в соответствии с индивидуальной программы предоставления социальных услуг </w:t>
      </w:r>
      <w:r w:rsidR="003E7890" w:rsidRPr="00FF245D">
        <w:t>в детских домах-интернатах для умственно отсталых детей, домах-интернатах для детей с физическими недостатками до завершения ими обучения в образовательной организации</w:t>
      </w:r>
      <w:r w:rsidR="006D63D8" w:rsidRPr="00FF245D">
        <w:t>, но не более чем до 23 лет</w:t>
      </w:r>
      <w:proofErr w:type="gramStart"/>
      <w:r w:rsidR="003E7890" w:rsidRPr="00FF245D">
        <w:t>.»;</w:t>
      </w:r>
      <w:proofErr w:type="gramEnd"/>
    </w:p>
    <w:p w:rsidR="001F2824" w:rsidRPr="00681D4E" w:rsidRDefault="000148D0" w:rsidP="002D7E3D">
      <w:pPr>
        <w:pStyle w:val="ConsPlusNormal"/>
        <w:suppressAutoHyphens/>
        <w:ind w:firstLine="567"/>
        <w:jc w:val="both"/>
      </w:pPr>
      <w:r w:rsidRPr="00681D4E">
        <w:t>п</w:t>
      </w:r>
      <w:r w:rsidR="001F2824" w:rsidRPr="00681D4E">
        <w:t xml:space="preserve">ункт 4.4.4 </w:t>
      </w:r>
      <w:r w:rsidR="00B015B8" w:rsidRPr="00681D4E">
        <w:t xml:space="preserve">Порядка </w:t>
      </w:r>
      <w:r w:rsidR="001F2824" w:rsidRPr="00681D4E">
        <w:t>изложить в следующей редакции:</w:t>
      </w:r>
    </w:p>
    <w:p w:rsidR="00D57256" w:rsidRPr="00FB33C2" w:rsidRDefault="00D57256" w:rsidP="002D7E3D">
      <w:pPr>
        <w:pStyle w:val="ConsPlusNormal"/>
        <w:suppressAutoHyphens/>
        <w:ind w:firstLine="567"/>
        <w:jc w:val="both"/>
      </w:pPr>
      <w:r w:rsidRPr="00681D4E">
        <w:t>«</w:t>
      </w:r>
      <w:r w:rsidR="00AB5703" w:rsidRPr="00681D4E">
        <w:t xml:space="preserve">4.4.4. </w:t>
      </w:r>
      <w:proofErr w:type="spellStart"/>
      <w:r w:rsidR="005B1593" w:rsidRPr="00681D4E">
        <w:t>Подушевой</w:t>
      </w:r>
      <w:proofErr w:type="spellEnd"/>
      <w:r w:rsidRPr="00681D4E">
        <w:t xml:space="preserve"> норматив финансирования социальных услуг в стационарной форме социального обслуживания</w:t>
      </w:r>
      <w:r w:rsidR="005B1593" w:rsidRPr="00681D4E">
        <w:t xml:space="preserve"> в детских домах-интернатах для умственно отсталых детей, домах-интернатах для детей с физическими</w:t>
      </w:r>
      <w:r w:rsidR="0074153A" w:rsidRPr="00681D4E">
        <w:t xml:space="preserve"> недо</w:t>
      </w:r>
      <w:r w:rsidR="005B1593" w:rsidRPr="00681D4E">
        <w:t xml:space="preserve">статками </w:t>
      </w:r>
      <w:r w:rsidRPr="00681D4E">
        <w:t>в зависимости от возраста получател</w:t>
      </w:r>
      <w:r w:rsidR="00557ACE" w:rsidRPr="00681D4E">
        <w:t>ей социальных услуг устанавливае</w:t>
      </w:r>
      <w:r w:rsidRPr="00681D4E">
        <w:t xml:space="preserve">тся Кабинетом Министров </w:t>
      </w:r>
      <w:r w:rsidRPr="00FB33C2">
        <w:t>Республики Татарстан</w:t>
      </w:r>
      <w:proofErr w:type="gramStart"/>
      <w:r w:rsidR="009339CE" w:rsidRPr="00FB33C2">
        <w:t>.</w:t>
      </w:r>
      <w:r w:rsidRPr="00FB33C2">
        <w:t>»</w:t>
      </w:r>
      <w:r w:rsidR="00952A7C" w:rsidRPr="00FB33C2">
        <w:t>;</w:t>
      </w:r>
      <w:proofErr w:type="gramEnd"/>
    </w:p>
    <w:p w:rsidR="00BF4F00" w:rsidRDefault="003C0B33" w:rsidP="002D7E3D">
      <w:pPr>
        <w:pStyle w:val="ConsPlusNormal"/>
        <w:suppressAutoHyphens/>
        <w:ind w:firstLine="567"/>
        <w:jc w:val="both"/>
      </w:pPr>
      <w:r w:rsidRPr="00FB33C2">
        <w:t>в пункт</w:t>
      </w:r>
      <w:r w:rsidR="00892798" w:rsidRPr="00FB33C2">
        <w:t>е</w:t>
      </w:r>
      <w:r w:rsidR="00F35D53" w:rsidRPr="00FB33C2">
        <w:t xml:space="preserve"> 5.2.2</w:t>
      </w:r>
      <w:r w:rsidR="00AC244B" w:rsidRPr="00FB33C2">
        <w:t xml:space="preserve"> раздела </w:t>
      </w:r>
      <w:r w:rsidR="00AC244B" w:rsidRPr="00FB33C2">
        <w:rPr>
          <w:lang w:val="en-US"/>
        </w:rPr>
        <w:t>V</w:t>
      </w:r>
      <w:r w:rsidR="00892798" w:rsidRPr="00FB33C2">
        <w:t xml:space="preserve"> </w:t>
      </w:r>
      <w:r w:rsidR="00BF4F00" w:rsidRPr="00FB33C2">
        <w:t>слова «подраздела 1.5» заменить словами «положений подраздела 1.6»;</w:t>
      </w:r>
    </w:p>
    <w:p w:rsidR="003C0B33" w:rsidRDefault="00BF4F00" w:rsidP="002D7E3D">
      <w:pPr>
        <w:pStyle w:val="ConsPlusNormal"/>
        <w:suppressAutoHyphens/>
        <w:ind w:firstLine="567"/>
        <w:jc w:val="both"/>
      </w:pPr>
      <w:r>
        <w:t xml:space="preserve">в </w:t>
      </w:r>
      <w:r w:rsidR="00892798" w:rsidRPr="00FB33C2">
        <w:t>пункте</w:t>
      </w:r>
      <w:r w:rsidR="00F35D53" w:rsidRPr="00FB33C2">
        <w:t xml:space="preserve"> </w:t>
      </w:r>
      <w:r w:rsidR="003C0B33" w:rsidRPr="00FB33C2">
        <w:t>7.2.1</w:t>
      </w:r>
      <w:r w:rsidR="00892798" w:rsidRPr="00FB33C2">
        <w:t xml:space="preserve"> </w:t>
      </w:r>
      <w:r w:rsidR="00AC244B" w:rsidRPr="00FB33C2">
        <w:t xml:space="preserve">раздела </w:t>
      </w:r>
      <w:r w:rsidR="00AC244B" w:rsidRPr="00FB33C2">
        <w:rPr>
          <w:lang w:val="en-US"/>
        </w:rPr>
        <w:t>VII</w:t>
      </w:r>
      <w:r w:rsidR="003C0B33" w:rsidRPr="00FB33C2">
        <w:t xml:space="preserve"> слова «подраздел</w:t>
      </w:r>
      <w:r w:rsidR="00FC2A15" w:rsidRPr="00FB33C2">
        <w:t>а</w:t>
      </w:r>
      <w:r w:rsidR="003C0B33" w:rsidRPr="00FB33C2">
        <w:t xml:space="preserve"> 1.5</w:t>
      </w:r>
      <w:r w:rsidR="00D4444D" w:rsidRPr="00FB33C2">
        <w:t>»</w:t>
      </w:r>
      <w:r w:rsidR="00FB33C2" w:rsidRPr="00FB33C2">
        <w:t xml:space="preserve"> </w:t>
      </w:r>
      <w:r w:rsidR="003C0B33" w:rsidRPr="00FB33C2">
        <w:t>заменить слова</w:t>
      </w:r>
      <w:r w:rsidR="003B65BD" w:rsidRPr="00FB33C2">
        <w:t>ми</w:t>
      </w:r>
      <w:r w:rsidR="00F35D53" w:rsidRPr="00FB33C2">
        <w:t xml:space="preserve"> «</w:t>
      </w:r>
      <w:r w:rsidR="00892798" w:rsidRPr="00FB33C2">
        <w:t xml:space="preserve">положений </w:t>
      </w:r>
      <w:r w:rsidR="00FC2A15" w:rsidRPr="00FB33C2">
        <w:t xml:space="preserve">подраздела </w:t>
      </w:r>
      <w:r w:rsidR="00F35D53" w:rsidRPr="00FB33C2">
        <w:t>1.6</w:t>
      </w:r>
      <w:r w:rsidR="00D4444D" w:rsidRPr="00FB33C2">
        <w:t>»</w:t>
      </w:r>
      <w:r w:rsidR="003F31E1" w:rsidRPr="00FB33C2">
        <w:t>;</w:t>
      </w:r>
    </w:p>
    <w:p w:rsidR="003F31E1" w:rsidRPr="00327DAF" w:rsidRDefault="001D1233" w:rsidP="002D7E3D">
      <w:pPr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hyperlink r:id="rId17" w:history="1">
        <w:r w:rsidR="003F31E1" w:rsidRPr="00AC244B">
          <w:rPr>
            <w:color w:val="000000" w:themeColor="text1"/>
          </w:rPr>
          <w:t>наименование</w:t>
        </w:r>
      </w:hyperlink>
      <w:r w:rsidR="003F31E1" w:rsidRPr="00AC244B">
        <w:rPr>
          <w:color w:val="000000" w:themeColor="text1"/>
        </w:rPr>
        <w:t xml:space="preserve"> </w:t>
      </w:r>
      <w:r w:rsidR="003F31E1" w:rsidRPr="00327DAF">
        <w:rPr>
          <w:color w:val="000000" w:themeColor="text1"/>
        </w:rPr>
        <w:t>приложения № 3</w:t>
      </w:r>
      <w:r w:rsidR="00327DAF" w:rsidRPr="00327DAF">
        <w:rPr>
          <w:color w:val="000000" w:themeColor="text1"/>
        </w:rPr>
        <w:t xml:space="preserve"> </w:t>
      </w:r>
      <w:r w:rsidR="00FC01C5" w:rsidRPr="00327DAF">
        <w:rPr>
          <w:color w:val="000000" w:themeColor="text1"/>
        </w:rPr>
        <w:t>к Порядку</w:t>
      </w:r>
      <w:r w:rsidR="00327DAF" w:rsidRPr="00327DAF">
        <w:rPr>
          <w:color w:val="000000" w:themeColor="text1"/>
        </w:rPr>
        <w:t xml:space="preserve"> </w:t>
      </w:r>
      <w:r w:rsidR="003F31E1" w:rsidRPr="00327DAF">
        <w:rPr>
          <w:color w:val="000000" w:themeColor="text1"/>
        </w:rPr>
        <w:t>изложить в следующей редакции:</w:t>
      </w:r>
    </w:p>
    <w:p w:rsidR="003F31E1" w:rsidRPr="00327DAF" w:rsidRDefault="003F31E1" w:rsidP="002D7E3D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</w:rPr>
      </w:pPr>
      <w:r w:rsidRPr="00327DAF">
        <w:t>«</w:t>
      </w:r>
      <w:r w:rsidR="0025496B" w:rsidRPr="00327DAF">
        <w:t>Наименования, описание, объемы, показатели качества и оценки результатов социальных услуг, предоставляемых в стационарной форме социального обслуживания в детских домах-интернатах для умственно отсталых детей, домах-интернатах для детей с физическими недостатками несовершеннолетним получателям социальных услуг</w:t>
      </w:r>
      <w:r w:rsidRPr="00327DAF">
        <w:t>»;</w:t>
      </w:r>
    </w:p>
    <w:p w:rsidR="002E287B" w:rsidRDefault="00FC01C5" w:rsidP="002D7E3D">
      <w:pPr>
        <w:pStyle w:val="ConsPlusNormal"/>
        <w:suppressAutoHyphens/>
        <w:ind w:firstLine="567"/>
        <w:jc w:val="both"/>
      </w:pPr>
      <w:r w:rsidRPr="00327DAF">
        <w:t xml:space="preserve">дополнить </w:t>
      </w:r>
      <w:r w:rsidR="00B06F7D" w:rsidRPr="00327DAF">
        <w:t>Порядок</w:t>
      </w:r>
      <w:r w:rsidR="00327DAF" w:rsidRPr="00327DAF">
        <w:t xml:space="preserve"> </w:t>
      </w:r>
      <w:r w:rsidR="002E287B" w:rsidRPr="00327DAF">
        <w:t xml:space="preserve">приложением №7 </w:t>
      </w:r>
      <w:r w:rsidR="00860CAD" w:rsidRPr="00327DAF">
        <w:t>следующе</w:t>
      </w:r>
      <w:r w:rsidR="00EE43BA" w:rsidRPr="00327DAF">
        <w:t>го содержания</w:t>
      </w:r>
      <w:r w:rsidR="002E287B" w:rsidRPr="00327DAF">
        <w:t>:</w:t>
      </w:r>
    </w:p>
    <w:p w:rsidR="008E2AE7" w:rsidRDefault="008E2AE7" w:rsidP="002D7E3D">
      <w:pPr>
        <w:suppressAutoHyphens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2AE7" w:rsidRDefault="008E2AE7" w:rsidP="002D7E3D">
      <w:pPr>
        <w:suppressAutoHyphens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2AE7" w:rsidRDefault="008E2AE7" w:rsidP="002D7E3D">
      <w:pPr>
        <w:suppressAutoHyphens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2AE7" w:rsidRDefault="008E2AE7" w:rsidP="002D7E3D">
      <w:pPr>
        <w:suppressAutoHyphens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C6090" w:rsidRPr="008C6090" w:rsidRDefault="00CC0D18" w:rsidP="002D7E3D">
      <w:pPr>
        <w:suppressAutoHyphens/>
        <w:autoSpaceDE w:val="0"/>
        <w:autoSpaceDN w:val="0"/>
        <w:adjustRightInd w:val="0"/>
        <w:jc w:val="right"/>
        <w:outlineLvl w:val="0"/>
      </w:pPr>
      <w:r>
        <w:rPr>
          <w:sz w:val="24"/>
          <w:szCs w:val="24"/>
        </w:rPr>
        <w:t>«</w:t>
      </w:r>
      <w:r w:rsidR="008C6090" w:rsidRPr="008C6090">
        <w:t xml:space="preserve">Приложение </w:t>
      </w:r>
      <w:r w:rsidR="008C6090" w:rsidRPr="00A84CA5">
        <w:t>№7</w:t>
      </w:r>
    </w:p>
    <w:p w:rsidR="008C6090" w:rsidRPr="008C6090" w:rsidRDefault="008C6090" w:rsidP="002D7E3D">
      <w:pPr>
        <w:suppressAutoHyphens/>
        <w:autoSpaceDE w:val="0"/>
        <w:autoSpaceDN w:val="0"/>
        <w:adjustRightInd w:val="0"/>
        <w:jc w:val="right"/>
      </w:pPr>
      <w:r w:rsidRPr="008C6090">
        <w:t>к Порядку предоставления</w:t>
      </w:r>
    </w:p>
    <w:p w:rsidR="008C6090" w:rsidRPr="008C6090" w:rsidRDefault="008C6090" w:rsidP="002D7E3D">
      <w:pPr>
        <w:suppressAutoHyphens/>
        <w:autoSpaceDE w:val="0"/>
        <w:autoSpaceDN w:val="0"/>
        <w:adjustRightInd w:val="0"/>
        <w:jc w:val="right"/>
      </w:pPr>
      <w:r w:rsidRPr="008C6090">
        <w:t>социальных услуг поставщиками</w:t>
      </w:r>
    </w:p>
    <w:p w:rsidR="008C6090" w:rsidRPr="008C6090" w:rsidRDefault="008C6090" w:rsidP="002D7E3D">
      <w:pPr>
        <w:suppressAutoHyphens/>
        <w:autoSpaceDE w:val="0"/>
        <w:autoSpaceDN w:val="0"/>
        <w:adjustRightInd w:val="0"/>
        <w:jc w:val="right"/>
      </w:pPr>
      <w:r w:rsidRPr="008C6090">
        <w:t>социальных услуг в стационарной форме</w:t>
      </w:r>
    </w:p>
    <w:p w:rsidR="008C6090" w:rsidRPr="008C6090" w:rsidRDefault="008C6090" w:rsidP="002D7E3D">
      <w:pPr>
        <w:suppressAutoHyphens/>
        <w:autoSpaceDE w:val="0"/>
        <w:autoSpaceDN w:val="0"/>
        <w:adjustRightInd w:val="0"/>
        <w:jc w:val="right"/>
      </w:pPr>
      <w:r w:rsidRPr="008C6090">
        <w:t>социального обслуживания</w:t>
      </w:r>
    </w:p>
    <w:p w:rsidR="008C6090" w:rsidRPr="00A84CA5" w:rsidRDefault="008C6090" w:rsidP="002D7E3D">
      <w:pPr>
        <w:suppressAutoHyphens/>
        <w:autoSpaceDE w:val="0"/>
        <w:autoSpaceDN w:val="0"/>
        <w:adjustRightInd w:val="0"/>
        <w:jc w:val="right"/>
      </w:pPr>
      <w:r w:rsidRPr="008C6090">
        <w:t>в Республике Татарстан</w:t>
      </w:r>
    </w:p>
    <w:p w:rsidR="008C6090" w:rsidRDefault="008C6090" w:rsidP="002D7E3D">
      <w:pPr>
        <w:suppressAutoHyphens/>
        <w:autoSpaceDE w:val="0"/>
        <w:autoSpaceDN w:val="0"/>
        <w:adjustRightInd w:val="0"/>
        <w:jc w:val="right"/>
      </w:pPr>
    </w:p>
    <w:p w:rsidR="008C6090" w:rsidRDefault="008C6090" w:rsidP="002D7E3D">
      <w:pPr>
        <w:suppressAutoHyphens/>
        <w:autoSpaceDE w:val="0"/>
        <w:autoSpaceDN w:val="0"/>
        <w:adjustRightInd w:val="0"/>
        <w:jc w:val="right"/>
      </w:pPr>
    </w:p>
    <w:p w:rsidR="008C6090" w:rsidRPr="008C6090" w:rsidRDefault="008C6090" w:rsidP="002D7E3D">
      <w:pPr>
        <w:suppressAutoHyphens/>
        <w:autoSpaceDE w:val="0"/>
        <w:autoSpaceDN w:val="0"/>
        <w:adjustRightInd w:val="0"/>
        <w:jc w:val="center"/>
      </w:pPr>
    </w:p>
    <w:p w:rsidR="007A66C7" w:rsidRDefault="00C20241" w:rsidP="002D7E3D">
      <w:pPr>
        <w:suppressAutoHyphens/>
        <w:autoSpaceDE w:val="0"/>
        <w:autoSpaceDN w:val="0"/>
        <w:adjustRightInd w:val="0"/>
        <w:jc w:val="center"/>
        <w:outlineLvl w:val="1"/>
      </w:pPr>
      <w:r w:rsidRPr="00B06F7D">
        <w:t>Наименования, описание, объемы, показатели качества и оценки</w:t>
      </w:r>
    </w:p>
    <w:p w:rsidR="008C6090" w:rsidRDefault="00C20241" w:rsidP="002D7E3D">
      <w:pPr>
        <w:suppressAutoHyphens/>
        <w:autoSpaceDE w:val="0"/>
        <w:autoSpaceDN w:val="0"/>
        <w:adjustRightInd w:val="0"/>
        <w:jc w:val="center"/>
        <w:outlineLvl w:val="1"/>
      </w:pPr>
      <w:r w:rsidRPr="00B06F7D">
        <w:t>результатов социальных услуг, предоставляемых в стационарной форме социального обслуживания в детских домах-интернатах для умственно отсталых детей, домах-интернатах для детей с физическими недостатками для получателей социальных услуг в возрасте от 18 до 23 лет</w:t>
      </w:r>
    </w:p>
    <w:p w:rsidR="00C20241" w:rsidRPr="00A84CA5" w:rsidRDefault="00C20241" w:rsidP="002D7E3D">
      <w:pPr>
        <w:suppressAutoHyphens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28"/>
        <w:gridCol w:w="3278"/>
        <w:gridCol w:w="1020"/>
        <w:gridCol w:w="1077"/>
        <w:gridCol w:w="2450"/>
      </w:tblGrid>
      <w:tr w:rsidR="008C6090" w:rsidRPr="008C6090" w:rsidTr="00A2099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N </w:t>
            </w:r>
            <w:proofErr w:type="gramStart"/>
            <w:r w:rsidRPr="008C6090">
              <w:rPr>
                <w:sz w:val="24"/>
                <w:szCs w:val="24"/>
              </w:rPr>
              <w:t>п</w:t>
            </w:r>
            <w:proofErr w:type="gramEnd"/>
            <w:r w:rsidRPr="008C6090">
              <w:rPr>
                <w:sz w:val="24"/>
                <w:szCs w:val="24"/>
              </w:rPr>
              <w:t>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Описание социальной услуги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Объем социальной услуги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количество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периодичность предоставления</w:t>
            </w:r>
          </w:p>
        </w:tc>
      </w:tr>
      <w:tr w:rsidR="008C6090" w:rsidRPr="008C6090" w:rsidTr="009339CE">
        <w:trPr>
          <w:trHeight w:val="2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6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Социально-бытовые услуги: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Предоставление площадей для оказания социальных услуг, в том числе: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Предоставление получателям социальных услуг площадей для организации социально-бытовых, социально-медицинских, социально-психологических, социально-педагогических, социально-трудовых, социально-правовых услуг и услуг в целях повышения коммуникативного потенциала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кв. метров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1.1.1.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Предоставление площадей жилых помещений согласно нормативам, утвержденным Кабинетом Министров Республики Татарстан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Жилая площадь по размерам и другим жизненным показателям (состояние помещения и комфортность) должна соответствовать санитарно-гигиеническим нормам и обеспечивать удобство проживания клиентов: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предоставление получателю социальных услуг жилой </w:t>
            </w:r>
            <w:r w:rsidRPr="008C6090">
              <w:rPr>
                <w:sz w:val="24"/>
                <w:szCs w:val="24"/>
              </w:rPr>
              <w:lastRenderedPageBreak/>
              <w:t>площади в комнате на 2 и более койко-места;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кв. метров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6</w:t>
            </w: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090" w:rsidRPr="008C6090" w:rsidTr="00A2099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090" w:rsidRPr="008C6090" w:rsidTr="00A2099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1.2.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Уборка жилых помещений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Санитарно-гигиеническая обработка помещений,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обработка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проветривание;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влажная уборка пола;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влажная уборка стен, дверей;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очистка от пыли мягких покрытий пылесосом;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мытье подоконников, рам, мебели, бытовых приборов, отопительных батарей;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чистка, дезинфекция раковины, унитаза, ванны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Уборка помещений общего пользования, в том числе влажная уборка: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уборка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6090" w:rsidRPr="008C6090" w:rsidTr="009339CE">
        <w:trPr>
          <w:trHeight w:val="444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пола в помещениях для приема пищи;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пола в коридорах;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туалетов, душевых, ванных комнат;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пола в помещениях для организации реабилитационных и лечебных мероприятий, лечебно-трудовой и учебной деятельности, культурного и бытового обслуживания;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оконных стекол и рам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месяц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Подготовка окон, балконных и входных дверей к эксплуатации в осенне-зимний и весенне-летний периоды (утепление, разгерметизация)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подготовка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год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Очистка от мусора (снега) прилегающей территории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очистка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1.3.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Обеспечение </w:t>
            </w:r>
            <w:r w:rsidRPr="008C6090">
              <w:rPr>
                <w:sz w:val="24"/>
                <w:szCs w:val="24"/>
              </w:rPr>
              <w:lastRenderedPageBreak/>
              <w:t>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 xml:space="preserve">Обеспечение получателя </w:t>
            </w:r>
            <w:r w:rsidRPr="008C6090">
              <w:rPr>
                <w:sz w:val="24"/>
                <w:szCs w:val="24"/>
              </w:rPr>
              <w:lastRenderedPageBreak/>
              <w:t>социальных услуг мягким инвентарем (коврик прикроватный, полотенце, постельные принадлежности), товарами санитарно-гигиенического назначения (туалетная бумага, мылящие средства), одеждой и обувью. Одежда и обувь подбираются по сезону, росту и размеру клиента.</w:t>
            </w:r>
          </w:p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Мягкий инвентарь должен быть удобным в пользовании, подобранным с учетом физического состояния клиентов. </w:t>
            </w:r>
            <w:proofErr w:type="gramStart"/>
            <w:r w:rsidRPr="008C6090">
              <w:rPr>
                <w:sz w:val="24"/>
                <w:szCs w:val="24"/>
              </w:rPr>
              <w:t xml:space="preserve">При обеспечении мягким инвентарем также обеспечиваются стирка, сушка, глажение белья, одежды, дезинфекция одежды, постельного и нательного белья, постельных принадлежностей (матрац, одеяло, подушка, покрывало), в том числе после выбытия получателя социальных услуг от поставщика социальных услуг, смена постельного белья, помощь в уходе за индивидуальными техническими средствами реабилитации, протезами, </w:t>
            </w:r>
            <w:proofErr w:type="spellStart"/>
            <w:r w:rsidRPr="008C6090">
              <w:rPr>
                <w:sz w:val="24"/>
                <w:szCs w:val="24"/>
              </w:rPr>
              <w:t>ортезами</w:t>
            </w:r>
            <w:proofErr w:type="spellEnd"/>
            <w:r w:rsidRPr="008C6090">
              <w:rPr>
                <w:sz w:val="24"/>
                <w:szCs w:val="24"/>
              </w:rPr>
              <w:t xml:space="preserve"> и др., централизованная сдача в ремонт обуви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 xml:space="preserve">штук </w:t>
            </w:r>
            <w:r w:rsidRPr="008C6090">
              <w:rPr>
                <w:sz w:val="24"/>
                <w:szCs w:val="24"/>
              </w:rPr>
              <w:lastRenderedPageBreak/>
              <w:t>(комплектов)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 xml:space="preserve">согласно </w:t>
            </w:r>
            <w:r w:rsidRPr="008C6090">
              <w:rPr>
                <w:sz w:val="24"/>
                <w:szCs w:val="24"/>
              </w:rPr>
              <w:lastRenderedPageBreak/>
              <w:t>нормативам, утвержденным Кабинетом Министров Республики Татарстан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 xml:space="preserve">период социального </w:t>
            </w:r>
            <w:r w:rsidRPr="008C6090">
              <w:rPr>
                <w:sz w:val="24"/>
                <w:szCs w:val="24"/>
              </w:rPr>
              <w:lastRenderedPageBreak/>
              <w:t>обслуживания</w:t>
            </w:r>
          </w:p>
        </w:tc>
      </w:tr>
      <w:tr w:rsidR="008C6090" w:rsidRPr="008C6090" w:rsidTr="00A2099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Смена нательного белья;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смена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не реже 1 раза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неделю,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оказание социально-бытовых услуг индивидуального обслуживающего и гигиенического характера,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постоянно: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помощь в перемещении получателя социальных услуг в постели;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ежедневно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помощь в одевании (раздевании);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ежедневно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уборка постели;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ежедневно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умывание;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причесывание волос;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организация предоставления услуг парикмахера;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месяц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бритье бороды, усов (мужчинам);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неделю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стрижка ногтей;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неделю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промывка, обработка медицинскими препаратами ротовой полости, носоглотки, глаз, ушей;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частичного туалета тела (обтирание, обмывание, гигиенические ванны);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полного туалета: мытье лежачего больного в бане (ванне, душе) полностью;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неделю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вынос и обработка судна антисептическими препаратами;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факту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ежедневно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оказание помощи в пользовании катетерами и прочими медицинскими изделиями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факту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ежедневно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1.5.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Горячее питание должно быть приготовлено из доброкачественных продуктов, удовлетворять потребности клиентов по калорийности, соответствовать установленным нормам питания, санитарно-гигиеническим требованиям и предоставлено с учетом состояния здоровья получателя социальных услуг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приемов пищи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сутки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1.6.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Кормление во время организованного питания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кормление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сутки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1.7.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Отправка за счет средств получателя социальных услуг почтовой </w:t>
            </w:r>
            <w:r w:rsidRPr="008C6090">
              <w:rPr>
                <w:sz w:val="24"/>
                <w:szCs w:val="24"/>
              </w:rPr>
              <w:lastRenderedPageBreak/>
              <w:t>корреспонденции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 xml:space="preserve">Написание писем под диктовку, прочтение писем, телеграмм вслух, отправка и получение почтовой корреспонденции за счет </w:t>
            </w:r>
            <w:r w:rsidRPr="008C6090">
              <w:rPr>
                <w:sz w:val="24"/>
                <w:szCs w:val="24"/>
              </w:rPr>
              <w:lastRenderedPageBreak/>
              <w:t>получателей социальных услуг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заявке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Организация транспортной доставки в медицинские организации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вызовов скорой медицинской помощи либо перевозок в лечебно-профилактическое учреждение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Социально-медицинские услуги:</w:t>
            </w:r>
          </w:p>
        </w:tc>
      </w:tr>
      <w:tr w:rsidR="008C6090" w:rsidRPr="008C6090" w:rsidTr="00A2099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2.1.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медицинского осмотра врачом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медицинского осмотра получателя социальных услуг на предмет определения объективного состояния здоровья, наличия (отсутствия) медицинских противопоказаний к приему (нахождению) на обслуживани</w:t>
            </w:r>
            <w:proofErr w:type="gramStart"/>
            <w:r w:rsidRPr="008C6090">
              <w:rPr>
                <w:sz w:val="24"/>
                <w:szCs w:val="24"/>
              </w:rPr>
              <w:t>е(</w:t>
            </w:r>
            <w:proofErr w:type="gramEnd"/>
            <w:r w:rsidRPr="008C6090">
              <w:rPr>
                <w:sz w:val="24"/>
                <w:szCs w:val="24"/>
              </w:rPr>
              <w:t>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осмотров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год,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по назначению врача медицинских процедур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Закапывание капель; смазывание; постановка горчичников, компрессов; внутримышечное и подкожное введение лекарственных средств; обработка и перевязка раневых поверхностей; обработка пролежней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процедур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назначению врача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2.3.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Осмотры медицинской сестры (наблюдение за состоянием здоровья)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осмотров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</w:t>
            </w:r>
          </w:p>
        </w:tc>
      </w:tr>
      <w:tr w:rsidR="008C6090" w:rsidRPr="008C6090" w:rsidTr="00A2099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2.4.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Выполнение процедур, связанных с наблюдением за состоянием </w:t>
            </w:r>
            <w:r w:rsidRPr="008C6090">
              <w:rPr>
                <w:sz w:val="24"/>
                <w:szCs w:val="24"/>
              </w:rPr>
              <w:lastRenderedPageBreak/>
              <w:t>здоровья получателей социальных услуг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измерение температуры тела,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процедур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измерение артериального давления,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процедур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показаниям</w:t>
            </w: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C6090">
              <w:rPr>
                <w:sz w:val="24"/>
                <w:szCs w:val="24"/>
              </w:rPr>
              <w:t>контроль за</w:t>
            </w:r>
            <w:proofErr w:type="gramEnd"/>
            <w:r w:rsidRPr="008C6090">
              <w:rPr>
                <w:sz w:val="24"/>
                <w:szCs w:val="24"/>
              </w:rPr>
              <w:t xml:space="preserve"> приемом лекарств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процедур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назначению врача</w:t>
            </w: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2.5.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оздоровительных мероприятий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Организация и проведение утренней гимнастики, прогулок на свежем воздухе, принятия воздушных ванн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комплекс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день,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2.6.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Санитарно-просветительская работа по формированию здорового образа жизни и вопросам профилактики различных заболеваний; мотивации повысить умственную и физическую работоспособность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месяц,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2.7.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Организация и проведение мероприятий спортивно-оздоровительного характера, направленных на формирование компенсаторных навыков; преодоление физических и психологических проблем, препятствующих полноценной жизни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неделю,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2.8.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Консультирование по вопросам поддержания и сохранения здоровья, проведения оздоровительных мероприятий, оказание квалифицированной помощи в решении социально-медицинских проблем (девиации в поведении, избавления от вредных привычек и др.)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консультаций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месяц,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3.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Социально-психологические услуги: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3.1.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Социально-психологическое консультирование, в том числе по вопросам </w:t>
            </w:r>
            <w:r w:rsidRPr="008C6090">
              <w:rPr>
                <w:sz w:val="24"/>
                <w:szCs w:val="24"/>
              </w:rPr>
              <w:lastRenderedPageBreak/>
              <w:t>внутрисемейных отношений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 xml:space="preserve">Оказание квалифицированной помощи в решении </w:t>
            </w:r>
            <w:proofErr w:type="spellStart"/>
            <w:r w:rsidRPr="008C6090">
              <w:rPr>
                <w:sz w:val="24"/>
                <w:szCs w:val="24"/>
              </w:rPr>
              <w:t>внутриличностных</w:t>
            </w:r>
            <w:proofErr w:type="spellEnd"/>
            <w:r w:rsidRPr="008C6090">
              <w:rPr>
                <w:sz w:val="24"/>
                <w:szCs w:val="24"/>
              </w:rPr>
              <w:t xml:space="preserve"> проблем, проблем межличностного взаимодействия, </w:t>
            </w:r>
            <w:r w:rsidRPr="008C6090">
              <w:rPr>
                <w:sz w:val="24"/>
                <w:szCs w:val="24"/>
              </w:rPr>
              <w:lastRenderedPageBreak/>
              <w:t>предупреждение и преодоление социально-психологических проблем, в том числе путем мобилизации внутренних ресурсов для решения этих проблем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консультаций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год,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Психологическая помощь и поддержка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Исследование совокупности особенностей личности получателя социальных услуг, определение условий компенсации или восстановления нарушенных сфер жизнедеятельности, разработка и реализация перечня мероприятий социально-психологической помощи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комплекс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год,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4.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Социально-педагогические услуги:</w:t>
            </w:r>
          </w:p>
        </w:tc>
      </w:tr>
      <w:tr w:rsidR="008C6090" w:rsidRPr="008C6090" w:rsidTr="00A2099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4.1.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Диагностика социальной </w:t>
            </w:r>
            <w:proofErr w:type="spellStart"/>
            <w:r w:rsidRPr="008C6090">
              <w:rPr>
                <w:sz w:val="24"/>
                <w:szCs w:val="24"/>
              </w:rPr>
              <w:t>дезадаптации</w:t>
            </w:r>
            <w:proofErr w:type="spellEnd"/>
            <w:r w:rsidRPr="008C6090">
              <w:rPr>
                <w:sz w:val="24"/>
                <w:szCs w:val="24"/>
              </w:rPr>
              <w:t xml:space="preserve"> получателя социальных услуг, определение условий компенсации или восстановления нарушенных сфер жизнедеятельности: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комплексов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год,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целенаправленное изменение свойств и качеств личности получателя социальных услуг педагогическими методами; оказание специфической помощи с целью обеспечения полноценного развития и функционирования личности, устранение и профилактика поведенческих нарушений в группах или индивидуально (по показаниям)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курс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год,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4.2.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Формирование позитивных интересов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Организация коллективных мероприятий развлекательно-познавательного характера (литературных вечеров, вечеров встреч и воспоминаний, празднований различных дат);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неделю,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организация и проведение рекреационных мероприятий методами социокультурной деятельности, творчества, содействие в организации занятий по способностям </w:t>
            </w:r>
            <w:r w:rsidRPr="008C6090">
              <w:rPr>
                <w:sz w:val="24"/>
                <w:szCs w:val="24"/>
              </w:rPr>
              <w:lastRenderedPageBreak/>
              <w:t>(музыка, изобразительное искусство, литература, художественная самодеятельность, занятия прикладного характера)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неделю,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Организация досуга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Обеспечение за счет средств получателя социальных услуг книгами, журналами, газетами, настольными играми;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заявке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организация посещения концертов, театров, экскурсий, выставок, других мероприятий с выездом за пределы поставщика социальных услуг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полугодие,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5.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Социально-трудовые услуги: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5.1.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Организация лечебно-трудовой деятельности с учетом состояния здоровья, интересов, желаний, в соответствии с медицинским заключением, обучение доступным профессиональным навыкам и трудовым навыкам (умению владеть инструментами и выполнять простейшие операции, формированию вычислительных и измерительных навыков, умению пользоваться компьютером и электронными информационными ресурсами) (по показаниям)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3 - 5 (по показаниям врача)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неделю, 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5.2.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Организация помощи в получении образования и (или) профессии инвалидами в соответствии с их способностями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Содействие в организации обучения инвалидов, способствование их самореализации, выявление интересов и склонностей к различным видам деятельности путем:</w:t>
            </w:r>
          </w:p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организации и проведения </w:t>
            </w:r>
            <w:proofErr w:type="spellStart"/>
            <w:r w:rsidRPr="008C6090">
              <w:rPr>
                <w:sz w:val="24"/>
                <w:szCs w:val="24"/>
              </w:rPr>
              <w:t>профориентационных</w:t>
            </w:r>
            <w:proofErr w:type="spellEnd"/>
            <w:r w:rsidRPr="008C6090">
              <w:rPr>
                <w:sz w:val="24"/>
                <w:szCs w:val="24"/>
              </w:rPr>
              <w:t xml:space="preserve"> мероприятий;</w:t>
            </w:r>
          </w:p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помощи в выборе вида профессиональной деятельности в соответствии с интересами и возможностями получателя социальной услуги;</w:t>
            </w:r>
          </w:p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информирования об образовательных учреждениях (государственных, муниципальных), осуществляющих обучение инвалидов;</w:t>
            </w:r>
          </w:p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взаимодействия с образовательными учреждениями; обращения в образовательные учреждения;</w:t>
            </w:r>
          </w:p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содействие в сборе документов для обучения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комплекс мероприятий (устанавливается индивидуально)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Содействие в решении вопроса трудоустройства через государственные органы службы занятости населения (по заключению врача о возможности заниматься трудовой деятельностью по состоянию здоровья)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комплекс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в 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6.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Социально-правовые услуги: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6.1.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Содействие в восстановлении документов путем направления запросов в организации, в чьем ведении находятся необходимые сведения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6.2.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Оказание помощи в получении юридических услуг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Содействие в получении бесплатной помощи адвоката в порядке, установленном законодательством, в том числе в целях обеспечения законных прав и интересов недееспособных граждан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7.</w:t>
            </w:r>
          </w:p>
        </w:tc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жизнедеятельности: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7.1.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занятий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7.2.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Проведение социально-</w:t>
            </w:r>
            <w:r w:rsidRPr="008C6090">
              <w:rPr>
                <w:sz w:val="24"/>
                <w:szCs w:val="24"/>
              </w:rPr>
              <w:lastRenderedPageBreak/>
              <w:t>реабилитационных мероприятий в области социального обслуживания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C6090">
              <w:rPr>
                <w:sz w:val="24"/>
                <w:szCs w:val="24"/>
              </w:rPr>
              <w:lastRenderedPageBreak/>
              <w:t xml:space="preserve">Обеспечение проведения в рамках реализации </w:t>
            </w:r>
            <w:r w:rsidRPr="008C6090">
              <w:rPr>
                <w:sz w:val="24"/>
                <w:szCs w:val="24"/>
              </w:rPr>
              <w:lastRenderedPageBreak/>
              <w:t xml:space="preserve">индивидуальной программы реабилитации или </w:t>
            </w:r>
            <w:proofErr w:type="spellStart"/>
            <w:r w:rsidRPr="008C6090">
              <w:rPr>
                <w:sz w:val="24"/>
                <w:szCs w:val="24"/>
              </w:rPr>
              <w:t>абилитации</w:t>
            </w:r>
            <w:proofErr w:type="spellEnd"/>
            <w:r w:rsidRPr="008C6090">
              <w:rPr>
                <w:sz w:val="24"/>
                <w:szCs w:val="24"/>
              </w:rPr>
              <w:t xml:space="preserve"> инвалида социально-педагогической, социально-психологической, социокультурной, социально-бытовой реабилитации и физкультурно-оздоровительных мероприятий, социально-средовой реабилитации, включая обучение доступным социально-средовым навыкам, самоконтролю, персональной сохранности, навыкам общения и другим формам жизнедеятельности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в день, в период социального </w:t>
            </w:r>
            <w:r w:rsidRPr="008C6090">
              <w:rPr>
                <w:sz w:val="24"/>
                <w:szCs w:val="24"/>
              </w:rPr>
              <w:lastRenderedPageBreak/>
              <w:t>обслуживания</w:t>
            </w:r>
          </w:p>
        </w:tc>
      </w:tr>
      <w:tr w:rsidR="008C6090" w:rsidRPr="008C6090" w:rsidTr="00A209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7.3.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C6090">
              <w:rPr>
                <w:sz w:val="24"/>
                <w:szCs w:val="24"/>
              </w:rPr>
              <w:t>Проведение мероприятий обучающего и развивающего характера с целью приобретения (совершенствования) получателем социальных услуг навыков, умений по самообслуживанию, в том числе с использованием технических средств реабилитации, поведения в быту и общественных местах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занятий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постоянно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90" w:rsidRPr="008C6090" w:rsidRDefault="008C6090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период социального обслуживания</w:t>
            </w:r>
          </w:p>
        </w:tc>
      </w:tr>
    </w:tbl>
    <w:p w:rsidR="008C6090" w:rsidRPr="008C6090" w:rsidRDefault="008C6090" w:rsidP="002D7E3D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C6090" w:rsidRPr="008C6090" w:rsidRDefault="008C6090" w:rsidP="002D7E3D">
      <w:pPr>
        <w:suppressAutoHyphens/>
        <w:autoSpaceDE w:val="0"/>
        <w:autoSpaceDN w:val="0"/>
        <w:adjustRightInd w:val="0"/>
        <w:jc w:val="center"/>
        <w:outlineLvl w:val="1"/>
      </w:pPr>
      <w:r w:rsidRPr="008C6090">
        <w:t>Показатели качества и оценки результатов</w:t>
      </w:r>
    </w:p>
    <w:p w:rsidR="008C6090" w:rsidRPr="008C6090" w:rsidRDefault="008C6090" w:rsidP="002D7E3D">
      <w:pPr>
        <w:suppressAutoHyphens/>
        <w:autoSpaceDE w:val="0"/>
        <w:autoSpaceDN w:val="0"/>
        <w:adjustRightInd w:val="0"/>
        <w:jc w:val="center"/>
      </w:pPr>
      <w:r w:rsidRPr="008C6090">
        <w:t>предоставления социальных услуг в стационарной форме</w:t>
      </w:r>
    </w:p>
    <w:p w:rsidR="008C6090" w:rsidRPr="008C6090" w:rsidRDefault="008C6090" w:rsidP="002D7E3D">
      <w:pPr>
        <w:suppressAutoHyphens/>
        <w:autoSpaceDE w:val="0"/>
        <w:autoSpaceDN w:val="0"/>
        <w:adjustRightInd w:val="0"/>
        <w:jc w:val="center"/>
        <w:outlineLvl w:val="1"/>
      </w:pPr>
      <w:r w:rsidRPr="008C6090">
        <w:t xml:space="preserve">социального обслуживания </w:t>
      </w:r>
      <w:r w:rsidR="008411F8" w:rsidRPr="00A84CA5">
        <w:t>в детских домах-интернатах для умственно отсталых детей, домах-интернатах для детей с физическими недостатками для получателей социальных услуг в возрасте от 18 до 23 лет</w:t>
      </w:r>
    </w:p>
    <w:p w:rsidR="008C6090" w:rsidRPr="008C6090" w:rsidRDefault="008C6090" w:rsidP="002D7E3D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219"/>
        <w:gridCol w:w="2551"/>
        <w:gridCol w:w="1776"/>
        <w:gridCol w:w="1486"/>
        <w:gridCol w:w="1276"/>
        <w:gridCol w:w="425"/>
      </w:tblGrid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Пороговое значение </w:t>
            </w:r>
            <w:r w:rsidRPr="008C6090">
              <w:rPr>
                <w:sz w:val="24"/>
                <w:szCs w:val="24"/>
              </w:rPr>
              <w:lastRenderedPageBreak/>
              <w:t>индикатора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Весовой коэффицие</w:t>
            </w:r>
            <w:r w:rsidRPr="008C6090">
              <w:rPr>
                <w:sz w:val="24"/>
                <w:szCs w:val="24"/>
              </w:rPr>
              <w:lastRenderedPageBreak/>
              <w:t>нт индикатора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Отношение фактической величины жилой площади, приходящейся на одно койко-место, </w:t>
            </w:r>
            <w:proofErr w:type="gramStart"/>
            <w:r w:rsidRPr="008C6090">
              <w:rPr>
                <w:sz w:val="24"/>
                <w:szCs w:val="24"/>
              </w:rPr>
              <w:t>к</w:t>
            </w:r>
            <w:proofErr w:type="gramEnd"/>
            <w:r w:rsidRPr="008C6090">
              <w:rPr>
                <w:sz w:val="24"/>
                <w:szCs w:val="24"/>
              </w:rPr>
              <w:t xml:space="preserve"> нормативной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6A6C8C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6C8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43288F" wp14:editId="1F77B7AA">
                  <wp:extent cx="777600" cy="367200"/>
                  <wp:effectExtent l="0" t="0" r="0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6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8C6090">
              <w:rPr>
                <w:sz w:val="24"/>
                <w:szCs w:val="24"/>
              </w:rPr>
              <w:t>Пжф</w:t>
            </w:r>
            <w:proofErr w:type="spellEnd"/>
            <w:r w:rsidRPr="008C6090">
              <w:rPr>
                <w:sz w:val="24"/>
                <w:szCs w:val="24"/>
              </w:rPr>
              <w:t xml:space="preserve"> - фактическая суммарная жилая площадь на нормативно утвержденное количество койко-мест;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8C6090">
              <w:rPr>
                <w:sz w:val="24"/>
                <w:szCs w:val="24"/>
              </w:rPr>
              <w:t>Ккм</w:t>
            </w:r>
            <w:proofErr w:type="spellEnd"/>
            <w:r w:rsidRPr="008C6090">
              <w:rPr>
                <w:sz w:val="24"/>
                <w:szCs w:val="24"/>
              </w:rPr>
              <w:t xml:space="preserve"> - количество нормативно утвержденных койко-мест;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 - нормативная жилая площадь на одно койко-место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1D1233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9" w:history="1">
              <w:r w:rsidR="00960C44" w:rsidRPr="008C6090">
                <w:rPr>
                  <w:sz w:val="24"/>
                  <w:szCs w:val="24"/>
                </w:rPr>
                <w:t>форма</w:t>
              </w:r>
            </w:hyperlink>
            <w:r w:rsidR="00960C44" w:rsidRPr="008C6090">
              <w:rPr>
                <w:sz w:val="24"/>
                <w:szCs w:val="24"/>
              </w:rPr>
              <w:t xml:space="preserve"> государственной статистической отчетности 3-собес, утвержденная Приказом Росстата от 11.09.2009 N 196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Наличие нарушений санитарно-гигиенического режима при оказании социальных услуг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наличие нарушений, зафиксированных в предписаниях контрольно-надзорных органов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акт проверки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Доля аттестованных, аккредитованных, сертифицированных работни</w:t>
            </w:r>
            <w:r w:rsidR="00856897">
              <w:rPr>
                <w:sz w:val="24"/>
                <w:szCs w:val="24"/>
              </w:rPr>
              <w:t xml:space="preserve">ков </w:t>
            </w:r>
            <w:r w:rsidRPr="008C6090">
              <w:rPr>
                <w:sz w:val="24"/>
                <w:szCs w:val="24"/>
              </w:rPr>
              <w:t>непосредственно оказывающих социальные услуги, от общей численности таких работников, подлежащих аттестации, аккредитации, сертификации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CDB3B2" wp14:editId="4473A3AF">
                  <wp:extent cx="709200" cy="367200"/>
                  <wp:effectExtent l="0" t="0" r="0" b="0"/>
                  <wp:docPr id="1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АР - аттестованные, аккредитованные, сертифицированные работники в организации, предоставляющей социальные услуги;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C6090">
              <w:rPr>
                <w:sz w:val="24"/>
                <w:szCs w:val="24"/>
              </w:rPr>
              <w:t>ОКР</w:t>
            </w:r>
            <w:proofErr w:type="gramEnd"/>
            <w:r w:rsidRPr="008C6090">
              <w:rPr>
                <w:sz w:val="24"/>
                <w:szCs w:val="24"/>
              </w:rPr>
              <w:t xml:space="preserve"> - общее количество должностей по штатному расписанию, подлежащих аттестации, аккредитации, сертификации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система мониторинга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Доля получателей социальных </w:t>
            </w:r>
            <w:r w:rsidRPr="008C6090">
              <w:rPr>
                <w:sz w:val="24"/>
                <w:szCs w:val="24"/>
              </w:rPr>
              <w:lastRenderedPageBreak/>
              <w:t>услуг, охваченных трудотерапией, от общей численности получателей социальных услуг, которым рекомендована трудотерапия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(</w:t>
            </w:r>
            <w:proofErr w:type="spellStart"/>
            <w:r w:rsidRPr="008C6090">
              <w:rPr>
                <w:sz w:val="24"/>
                <w:szCs w:val="24"/>
              </w:rPr>
              <w:t>Чотт</w:t>
            </w:r>
            <w:proofErr w:type="spellEnd"/>
            <w:r w:rsidRPr="008C6090">
              <w:rPr>
                <w:sz w:val="24"/>
                <w:szCs w:val="24"/>
              </w:rPr>
              <w:t xml:space="preserve"> / </w:t>
            </w:r>
            <w:proofErr w:type="spellStart"/>
            <w:r w:rsidRPr="008C6090">
              <w:rPr>
                <w:sz w:val="24"/>
                <w:szCs w:val="24"/>
              </w:rPr>
              <w:t>Чртт</w:t>
            </w:r>
            <w:proofErr w:type="spellEnd"/>
            <w:r w:rsidRPr="008C6090">
              <w:rPr>
                <w:sz w:val="24"/>
                <w:szCs w:val="24"/>
              </w:rPr>
              <w:t>) x 100,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8C6090">
              <w:rPr>
                <w:sz w:val="24"/>
                <w:szCs w:val="24"/>
              </w:rPr>
              <w:t>Чотт</w:t>
            </w:r>
            <w:proofErr w:type="spellEnd"/>
            <w:r w:rsidRPr="008C6090">
              <w:rPr>
                <w:sz w:val="24"/>
                <w:szCs w:val="24"/>
              </w:rPr>
              <w:t xml:space="preserve"> - численность </w:t>
            </w:r>
            <w:r w:rsidRPr="008C6090">
              <w:rPr>
                <w:sz w:val="24"/>
                <w:szCs w:val="24"/>
              </w:rPr>
              <w:lastRenderedPageBreak/>
              <w:t>получателей социальных услуг, охваченных трудотерапией;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8C6090">
              <w:rPr>
                <w:sz w:val="24"/>
                <w:szCs w:val="24"/>
              </w:rPr>
              <w:t>Чртт</w:t>
            </w:r>
            <w:proofErr w:type="spellEnd"/>
            <w:r w:rsidRPr="008C6090">
              <w:rPr>
                <w:sz w:val="24"/>
                <w:szCs w:val="24"/>
              </w:rPr>
              <w:t xml:space="preserve"> - общая численность получателей социальных услуг, которым рекомендована трудотерапия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1D1233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1" w:history="1">
              <w:r w:rsidR="00960C44" w:rsidRPr="008C6090">
                <w:rPr>
                  <w:sz w:val="24"/>
                  <w:szCs w:val="24"/>
                </w:rPr>
                <w:t>форма</w:t>
              </w:r>
            </w:hyperlink>
            <w:r w:rsidR="00960C44" w:rsidRPr="008C6090">
              <w:rPr>
                <w:sz w:val="24"/>
                <w:szCs w:val="24"/>
              </w:rPr>
              <w:t xml:space="preserve"> государственной </w:t>
            </w:r>
            <w:r w:rsidR="00960C44" w:rsidRPr="008C6090">
              <w:rPr>
                <w:sz w:val="24"/>
                <w:szCs w:val="24"/>
              </w:rPr>
              <w:lastRenderedPageBreak/>
              <w:t>статистической отчетности 3-собес, утвержденная Приказом Росстата от 11.09.2009 N 196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DD59F3" w:rsidRDefault="00960C44" w:rsidP="002D7E3D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DD59F3">
              <w:rPr>
                <w:sz w:val="24"/>
                <w:szCs w:val="24"/>
              </w:rPr>
              <w:lastRenderedPageBreak/>
              <w:t>Доля получателей социальных услуг, охваченных образовательным процессом по программам, рекомендованным психолого-медико-педагогической комиссией, от общей численности получателей социальных услуг, которым рекомендовано обучение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DD59F3" w:rsidRDefault="00960C44" w:rsidP="002D7E3D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DD59F3">
              <w:rPr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DD59F3" w:rsidRDefault="00960C44" w:rsidP="002D7E3D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DD59F3">
              <w:rPr>
                <w:sz w:val="24"/>
                <w:szCs w:val="24"/>
              </w:rPr>
              <w:t>(</w:t>
            </w:r>
            <w:proofErr w:type="spellStart"/>
            <w:r w:rsidRPr="00DD59F3">
              <w:rPr>
                <w:sz w:val="24"/>
                <w:szCs w:val="24"/>
              </w:rPr>
              <w:t>Чотт</w:t>
            </w:r>
            <w:proofErr w:type="spellEnd"/>
            <w:r w:rsidRPr="00DD59F3">
              <w:rPr>
                <w:sz w:val="24"/>
                <w:szCs w:val="24"/>
              </w:rPr>
              <w:t xml:space="preserve"> / </w:t>
            </w:r>
            <w:proofErr w:type="spellStart"/>
            <w:r w:rsidRPr="00DD59F3">
              <w:rPr>
                <w:sz w:val="24"/>
                <w:szCs w:val="24"/>
              </w:rPr>
              <w:t>Чртт</w:t>
            </w:r>
            <w:proofErr w:type="spellEnd"/>
            <w:r w:rsidRPr="00DD59F3">
              <w:rPr>
                <w:sz w:val="24"/>
                <w:szCs w:val="24"/>
              </w:rPr>
              <w:t>) x 100,</w:t>
            </w:r>
          </w:p>
          <w:p w:rsidR="00960C44" w:rsidRPr="00DD59F3" w:rsidRDefault="00960C44" w:rsidP="002D7E3D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DD59F3">
              <w:rPr>
                <w:sz w:val="24"/>
                <w:szCs w:val="24"/>
              </w:rPr>
              <w:t>где:</w:t>
            </w:r>
          </w:p>
          <w:p w:rsidR="00960C44" w:rsidRPr="00DD59F3" w:rsidRDefault="00960C44" w:rsidP="002D7E3D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D59F3">
              <w:rPr>
                <w:sz w:val="24"/>
                <w:szCs w:val="24"/>
              </w:rPr>
              <w:t>Чотт</w:t>
            </w:r>
            <w:proofErr w:type="spellEnd"/>
            <w:r w:rsidRPr="00DD59F3">
              <w:rPr>
                <w:sz w:val="24"/>
                <w:szCs w:val="24"/>
              </w:rPr>
              <w:t xml:space="preserve"> - численность получателей социальных услуг, охваченных образовательным процессом;</w:t>
            </w:r>
          </w:p>
          <w:p w:rsidR="00960C44" w:rsidRPr="00DD59F3" w:rsidRDefault="00960C44" w:rsidP="002D7E3D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D59F3">
              <w:rPr>
                <w:sz w:val="24"/>
                <w:szCs w:val="24"/>
              </w:rPr>
              <w:t>Чртт</w:t>
            </w:r>
            <w:proofErr w:type="spellEnd"/>
            <w:r w:rsidRPr="00DD59F3">
              <w:rPr>
                <w:sz w:val="24"/>
                <w:szCs w:val="24"/>
              </w:rPr>
              <w:t xml:space="preserve"> - общая численность получателей социальных услуг, которым рекомендовано обучение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DD59F3" w:rsidRDefault="00960C44" w:rsidP="002D7E3D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DD59F3">
              <w:rPr>
                <w:sz w:val="24"/>
                <w:szCs w:val="24"/>
              </w:rPr>
              <w:t>мониторинг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DD59F3" w:rsidRDefault="00960C44" w:rsidP="002D7E3D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DD59F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DD59F3" w:rsidRDefault="00960C44" w:rsidP="002D7E3D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DD59F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DD59F3" w:rsidRDefault="00960C44" w:rsidP="002D7E3D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Доля обоснованных жалоб получателей социальных услуг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AE7A3A" w:rsidRDefault="00E80A2F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ru-RU"/>
              </w:rPr>
              <w:drawing>
                <wp:inline distT="0" distB="0" distL="0" distR="0">
                  <wp:extent cx="715645" cy="42164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8C6090">
              <w:rPr>
                <w:sz w:val="24"/>
                <w:szCs w:val="24"/>
              </w:rPr>
              <w:t>Жо</w:t>
            </w:r>
            <w:proofErr w:type="spellEnd"/>
            <w:r w:rsidRPr="008C6090">
              <w:rPr>
                <w:sz w:val="24"/>
                <w:szCs w:val="24"/>
              </w:rPr>
              <w:t xml:space="preserve"> - число обоснованных жалоб получателей социальных услуг, поступивших в отчетный период;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C6090">
              <w:rPr>
                <w:sz w:val="24"/>
                <w:szCs w:val="24"/>
              </w:rPr>
              <w:t>Ж</w:t>
            </w:r>
            <w:proofErr w:type="gramEnd"/>
            <w:r w:rsidRPr="008C6090">
              <w:rPr>
                <w:sz w:val="24"/>
                <w:szCs w:val="24"/>
              </w:rPr>
              <w:t xml:space="preserve"> - общее число жалоб получателей социальных услуг, поступивших в отчетный период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анализ жалоб получателей социальных услуг и сведений </w:t>
            </w:r>
            <w:proofErr w:type="gramStart"/>
            <w:r w:rsidRPr="008C6090">
              <w:rPr>
                <w:sz w:val="24"/>
                <w:szCs w:val="24"/>
              </w:rPr>
              <w:t>о</w:t>
            </w:r>
            <w:proofErr w:type="gramEnd"/>
            <w:r w:rsidRPr="008C6090">
              <w:rPr>
                <w:sz w:val="24"/>
                <w:szCs w:val="24"/>
              </w:rPr>
              <w:t xml:space="preserve"> принятых по ним мерам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Доля получателей социальных услуг, удовлетворенных качеством и доступностью </w:t>
            </w:r>
            <w:r w:rsidRPr="008C6090">
              <w:rPr>
                <w:sz w:val="24"/>
                <w:szCs w:val="24"/>
              </w:rPr>
              <w:lastRenderedPageBreak/>
              <w:t>социальных услуг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5B3942" wp14:editId="7DB053CB">
                  <wp:extent cx="990000" cy="367200"/>
                  <wp:effectExtent l="0" t="0" r="0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C6090">
              <w:rPr>
                <w:sz w:val="24"/>
                <w:szCs w:val="24"/>
              </w:rPr>
              <w:t>Ок</w:t>
            </w:r>
            <w:proofErr w:type="gramEnd"/>
            <w:r w:rsidRPr="008C6090">
              <w:rPr>
                <w:sz w:val="24"/>
                <w:szCs w:val="24"/>
              </w:rPr>
              <w:t xml:space="preserve"> - число опрошенных, удовлетворенных качеством услуг;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Од - число опрошенных, удовлетворенных доступностью услуг;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О - общее число </w:t>
            </w:r>
            <w:proofErr w:type="gramStart"/>
            <w:r w:rsidRPr="008C6090">
              <w:rPr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по результатам опросов получателей социальных услуг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Укомплектованность штата поставщика социальных услуг специалистами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8B8323" wp14:editId="3332C13D">
                  <wp:extent cx="759600" cy="367200"/>
                  <wp:effectExtent l="0" t="0" r="0" b="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УС - число специалистов, работающих в организации социального обслуживания;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ЧСШ - число ставок специалистов по штатному расписанию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система мониторинга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Доля специалистов, имеющих профильное профессиональное образование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2C0DD0" wp14:editId="5E1AB76F">
                  <wp:extent cx="712800" cy="367200"/>
                  <wp:effectExtent l="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8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- число специалистов, имеющих профильное профессиональное образование;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ОКС - общее число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система мониторинга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Уровень открытости документов, в соответствии с которыми поставщик социальных услуг осуществляет деятельность в сфере социального обслуживания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FBF31E" wp14:editId="79AA9EE9">
                  <wp:extent cx="684000" cy="370800"/>
                  <wp:effectExtent l="0" t="0" r="0" b="0"/>
                  <wp:docPr id="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3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ОД - количество документов, в соответствии с которыми поставщик социальных услуг осуществляет деятельность в сфере социального обслуживания, к которым обеспечен доступ получателям социальных услуг;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ОКД - общее количество документов, в соответствии с которыми поставщик социальных услуг осуществляет деятельность в сфере социального </w:t>
            </w:r>
            <w:r w:rsidRPr="008C6090">
              <w:rPr>
                <w:sz w:val="24"/>
                <w:szCs w:val="24"/>
              </w:rPr>
              <w:lastRenderedPageBreak/>
              <w:t>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по результатам проверок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Уровень обеспеченности специальным и техническим оснащением (оборудование, приборы, аппаратура) помещений поставщика социальных услуг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9F48C2" wp14:editId="76B6F48B">
                  <wp:extent cx="716400" cy="367200"/>
                  <wp:effectExtent l="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КТ - количество функционирующего оборудования, приборов, аппаратуры;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C6090">
              <w:rPr>
                <w:sz w:val="24"/>
                <w:szCs w:val="24"/>
              </w:rPr>
              <w:t>ОКТ</w:t>
            </w:r>
            <w:proofErr w:type="gramEnd"/>
            <w:r w:rsidRPr="008C6090">
              <w:rPr>
                <w:sz w:val="24"/>
                <w:szCs w:val="24"/>
              </w:rPr>
              <w:t xml:space="preserve"> - количество оборудования, приборов, аппаратуры, необходимых для предоставления социальных услуг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результатам проверок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Состояние информации о порядке и правилах предоставления социальных услуг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наличие/отсутствие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наличие актуальной информации о порядке и правилах предоставления социальных услуг на сайте и информационных стендах поставщика социальных услуг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по результатам проверок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rPr>
          <w:trHeight w:val="14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Наличие внутренней системы качества предоставления социальных услуг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наличие/отсутствие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наличие утвержденной внутренней системы качества предоставления социальных услуг (приказ поставщика социальных услуг, учетные формы документов по организации внутреннего контроля качества социального обслуживания)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система мониторинга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44" w:rsidRPr="008C6090" w:rsidTr="007A66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 xml:space="preserve">Уровень </w:t>
            </w:r>
            <w:proofErr w:type="gramStart"/>
            <w:r w:rsidRPr="008C6090">
              <w:rPr>
                <w:sz w:val="24"/>
                <w:szCs w:val="24"/>
              </w:rPr>
              <w:t xml:space="preserve">доступности условий </w:t>
            </w:r>
            <w:r w:rsidRPr="008C6090">
              <w:rPr>
                <w:sz w:val="24"/>
                <w:szCs w:val="24"/>
              </w:rPr>
              <w:lastRenderedPageBreak/>
              <w:t>размещения поставщика социальных услуг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D06FEE" wp14:editId="4E62EBD4">
                  <wp:extent cx="687600" cy="367200"/>
                  <wp:effectExtent l="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где:</w:t>
            </w: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КДЗ - количество структурно-функциональных зон, доступных для инвалидов и других лиц с учетом ограничений их жизнедеятельности; ОКЗ - общее количество структурно-функциональных зон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по результатам обследования структурно-</w:t>
            </w:r>
            <w:r w:rsidRPr="008C6090">
              <w:rPr>
                <w:sz w:val="24"/>
                <w:szCs w:val="24"/>
              </w:rPr>
              <w:lastRenderedPageBreak/>
              <w:t>функциональных зон поставщика социальных услуг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090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66C7" w:rsidRDefault="007A66C7" w:rsidP="002D7E3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44" w:rsidRPr="008C6090" w:rsidRDefault="00960C44" w:rsidP="002D7E3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».</w:t>
            </w:r>
          </w:p>
        </w:tc>
      </w:tr>
    </w:tbl>
    <w:p w:rsidR="007A66C7" w:rsidRPr="007A66C7" w:rsidRDefault="007A66C7" w:rsidP="002D7E3D">
      <w:pPr>
        <w:pStyle w:val="ConsPlusNormal"/>
        <w:suppressAutoHyphens/>
        <w:jc w:val="both"/>
        <w:rPr>
          <w:sz w:val="16"/>
          <w:szCs w:val="16"/>
        </w:rPr>
      </w:pPr>
    </w:p>
    <w:p w:rsidR="00B102A2" w:rsidRDefault="00B102A2" w:rsidP="002D7E3D">
      <w:pPr>
        <w:pStyle w:val="ConsPlusNormal"/>
        <w:suppressAutoHyphens/>
        <w:jc w:val="both"/>
      </w:pPr>
      <w:r>
        <w:t>Премьер-министр</w:t>
      </w:r>
    </w:p>
    <w:p w:rsidR="0079587B" w:rsidRDefault="00B102A2" w:rsidP="002D7E3D">
      <w:pPr>
        <w:pStyle w:val="ConsPlusNormal"/>
        <w:suppressAutoHyphens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C4C">
        <w:t xml:space="preserve">          </w:t>
      </w:r>
      <w:r w:rsidR="00DA53E6">
        <w:t>А.В.</w:t>
      </w:r>
      <w:r w:rsidR="00AB1C4C">
        <w:t xml:space="preserve"> </w:t>
      </w:r>
      <w:proofErr w:type="spellStart"/>
      <w:r w:rsidR="00DA53E6">
        <w:t>Песошин</w:t>
      </w:r>
      <w:proofErr w:type="spellEnd"/>
    </w:p>
    <w:sectPr w:rsidR="0079587B" w:rsidSect="00B015B8">
      <w:pgSz w:w="11907" w:h="16840"/>
      <w:pgMar w:top="851" w:right="567" w:bottom="567" w:left="85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D1"/>
    <w:rsid w:val="00007124"/>
    <w:rsid w:val="0000730E"/>
    <w:rsid w:val="000139CD"/>
    <w:rsid w:val="000148D0"/>
    <w:rsid w:val="00014F68"/>
    <w:rsid w:val="00032395"/>
    <w:rsid w:val="00034234"/>
    <w:rsid w:val="00051E61"/>
    <w:rsid w:val="000629A6"/>
    <w:rsid w:val="00067625"/>
    <w:rsid w:val="00073EB3"/>
    <w:rsid w:val="00074890"/>
    <w:rsid w:val="00074984"/>
    <w:rsid w:val="00074B0C"/>
    <w:rsid w:val="00081530"/>
    <w:rsid w:val="0008243E"/>
    <w:rsid w:val="00086346"/>
    <w:rsid w:val="00090E1C"/>
    <w:rsid w:val="00092D1D"/>
    <w:rsid w:val="00093616"/>
    <w:rsid w:val="00094344"/>
    <w:rsid w:val="000A0C78"/>
    <w:rsid w:val="000A0C90"/>
    <w:rsid w:val="000A77EB"/>
    <w:rsid w:val="000B0A30"/>
    <w:rsid w:val="000B25F9"/>
    <w:rsid w:val="000B38D8"/>
    <w:rsid w:val="000C03C2"/>
    <w:rsid w:val="000C2963"/>
    <w:rsid w:val="000C2FA3"/>
    <w:rsid w:val="000C57A1"/>
    <w:rsid w:val="000C6060"/>
    <w:rsid w:val="000C71C4"/>
    <w:rsid w:val="000D0F6B"/>
    <w:rsid w:val="000E0DA5"/>
    <w:rsid w:val="000E1E97"/>
    <w:rsid w:val="000E6A5D"/>
    <w:rsid w:val="000F4F15"/>
    <w:rsid w:val="000F6E73"/>
    <w:rsid w:val="001173B7"/>
    <w:rsid w:val="001232E7"/>
    <w:rsid w:val="001302F8"/>
    <w:rsid w:val="001359FF"/>
    <w:rsid w:val="00135E2F"/>
    <w:rsid w:val="001367D3"/>
    <w:rsid w:val="00142808"/>
    <w:rsid w:val="00145D78"/>
    <w:rsid w:val="00157650"/>
    <w:rsid w:val="00175634"/>
    <w:rsid w:val="0018050F"/>
    <w:rsid w:val="00194AE0"/>
    <w:rsid w:val="00197C2A"/>
    <w:rsid w:val="001A03AA"/>
    <w:rsid w:val="001A2C52"/>
    <w:rsid w:val="001B5930"/>
    <w:rsid w:val="001C1D2B"/>
    <w:rsid w:val="001D074D"/>
    <w:rsid w:val="001D1233"/>
    <w:rsid w:val="001D12B5"/>
    <w:rsid w:val="001E3608"/>
    <w:rsid w:val="001E36D8"/>
    <w:rsid w:val="001E3916"/>
    <w:rsid w:val="001E6D2D"/>
    <w:rsid w:val="001F2447"/>
    <w:rsid w:val="001F2824"/>
    <w:rsid w:val="001F2ECB"/>
    <w:rsid w:val="002070D1"/>
    <w:rsid w:val="00215530"/>
    <w:rsid w:val="00217066"/>
    <w:rsid w:val="00224DDC"/>
    <w:rsid w:val="00234C1D"/>
    <w:rsid w:val="00235579"/>
    <w:rsid w:val="0024059F"/>
    <w:rsid w:val="002441EB"/>
    <w:rsid w:val="00246A62"/>
    <w:rsid w:val="0025496B"/>
    <w:rsid w:val="00262E27"/>
    <w:rsid w:val="002768BC"/>
    <w:rsid w:val="0028388E"/>
    <w:rsid w:val="0028490F"/>
    <w:rsid w:val="00287700"/>
    <w:rsid w:val="00291CBE"/>
    <w:rsid w:val="00295013"/>
    <w:rsid w:val="002952F8"/>
    <w:rsid w:val="002A0504"/>
    <w:rsid w:val="002A0BA9"/>
    <w:rsid w:val="002A7564"/>
    <w:rsid w:val="002B1E59"/>
    <w:rsid w:val="002B3E60"/>
    <w:rsid w:val="002B66D9"/>
    <w:rsid w:val="002C7FF9"/>
    <w:rsid w:val="002D0DA3"/>
    <w:rsid w:val="002D4244"/>
    <w:rsid w:val="002D5402"/>
    <w:rsid w:val="002D7E3D"/>
    <w:rsid w:val="002E287B"/>
    <w:rsid w:val="002E3A0A"/>
    <w:rsid w:val="002E4E0D"/>
    <w:rsid w:val="002E7572"/>
    <w:rsid w:val="002F60A6"/>
    <w:rsid w:val="002F74D1"/>
    <w:rsid w:val="00305B32"/>
    <w:rsid w:val="00320234"/>
    <w:rsid w:val="00327DAF"/>
    <w:rsid w:val="00343756"/>
    <w:rsid w:val="003449F4"/>
    <w:rsid w:val="00347DA0"/>
    <w:rsid w:val="00350DE5"/>
    <w:rsid w:val="003515C8"/>
    <w:rsid w:val="003516AF"/>
    <w:rsid w:val="00352E4B"/>
    <w:rsid w:val="00353645"/>
    <w:rsid w:val="003576D7"/>
    <w:rsid w:val="003613FE"/>
    <w:rsid w:val="00363841"/>
    <w:rsid w:val="003652D1"/>
    <w:rsid w:val="00373E71"/>
    <w:rsid w:val="00381A3C"/>
    <w:rsid w:val="00383451"/>
    <w:rsid w:val="00385525"/>
    <w:rsid w:val="00390732"/>
    <w:rsid w:val="003A7022"/>
    <w:rsid w:val="003A7DB4"/>
    <w:rsid w:val="003B65BD"/>
    <w:rsid w:val="003C0B33"/>
    <w:rsid w:val="003C5FC9"/>
    <w:rsid w:val="003C75E4"/>
    <w:rsid w:val="003D60C0"/>
    <w:rsid w:val="003E51A7"/>
    <w:rsid w:val="003E722D"/>
    <w:rsid w:val="003E7890"/>
    <w:rsid w:val="003F31E1"/>
    <w:rsid w:val="003F516C"/>
    <w:rsid w:val="00406BA7"/>
    <w:rsid w:val="00410D51"/>
    <w:rsid w:val="00413426"/>
    <w:rsid w:val="004142B8"/>
    <w:rsid w:val="00416A7E"/>
    <w:rsid w:val="00417A09"/>
    <w:rsid w:val="004219F5"/>
    <w:rsid w:val="0042526B"/>
    <w:rsid w:val="00427C0D"/>
    <w:rsid w:val="00431406"/>
    <w:rsid w:val="0043192B"/>
    <w:rsid w:val="00433558"/>
    <w:rsid w:val="0043555A"/>
    <w:rsid w:val="00437B4C"/>
    <w:rsid w:val="00441B8C"/>
    <w:rsid w:val="00442921"/>
    <w:rsid w:val="00451A83"/>
    <w:rsid w:val="00464B1B"/>
    <w:rsid w:val="00474A26"/>
    <w:rsid w:val="004963CE"/>
    <w:rsid w:val="004A08D9"/>
    <w:rsid w:val="004A124B"/>
    <w:rsid w:val="004A3C80"/>
    <w:rsid w:val="004B0F2D"/>
    <w:rsid w:val="004B2C69"/>
    <w:rsid w:val="004B5A7D"/>
    <w:rsid w:val="004E6E98"/>
    <w:rsid w:val="004F0328"/>
    <w:rsid w:val="004F05C5"/>
    <w:rsid w:val="005019B6"/>
    <w:rsid w:val="005027E2"/>
    <w:rsid w:val="005032D7"/>
    <w:rsid w:val="005038AC"/>
    <w:rsid w:val="00506359"/>
    <w:rsid w:val="00516DB3"/>
    <w:rsid w:val="00525176"/>
    <w:rsid w:val="00525263"/>
    <w:rsid w:val="0052558A"/>
    <w:rsid w:val="00532498"/>
    <w:rsid w:val="005350ED"/>
    <w:rsid w:val="00542C29"/>
    <w:rsid w:val="00545C1D"/>
    <w:rsid w:val="00551CD5"/>
    <w:rsid w:val="00557ACE"/>
    <w:rsid w:val="00567CEB"/>
    <w:rsid w:val="005A3645"/>
    <w:rsid w:val="005A3BFC"/>
    <w:rsid w:val="005A63CD"/>
    <w:rsid w:val="005A64F6"/>
    <w:rsid w:val="005B1593"/>
    <w:rsid w:val="005B6606"/>
    <w:rsid w:val="005C027A"/>
    <w:rsid w:val="005D7684"/>
    <w:rsid w:val="00615751"/>
    <w:rsid w:val="006245F2"/>
    <w:rsid w:val="00630F8A"/>
    <w:rsid w:val="00634D59"/>
    <w:rsid w:val="006358CE"/>
    <w:rsid w:val="0065010F"/>
    <w:rsid w:val="006519F0"/>
    <w:rsid w:val="00651A57"/>
    <w:rsid w:val="00653D80"/>
    <w:rsid w:val="00660EF7"/>
    <w:rsid w:val="00663360"/>
    <w:rsid w:val="006645FA"/>
    <w:rsid w:val="006656FC"/>
    <w:rsid w:val="00671ED9"/>
    <w:rsid w:val="00673504"/>
    <w:rsid w:val="00676EED"/>
    <w:rsid w:val="006777DB"/>
    <w:rsid w:val="00681D4E"/>
    <w:rsid w:val="00683D8F"/>
    <w:rsid w:val="0068628C"/>
    <w:rsid w:val="0068641C"/>
    <w:rsid w:val="0069091A"/>
    <w:rsid w:val="00695DA3"/>
    <w:rsid w:val="006A6C8C"/>
    <w:rsid w:val="006A77BE"/>
    <w:rsid w:val="006B0DDC"/>
    <w:rsid w:val="006B2E8A"/>
    <w:rsid w:val="006B5179"/>
    <w:rsid w:val="006C6D59"/>
    <w:rsid w:val="006D63D8"/>
    <w:rsid w:val="006E4A67"/>
    <w:rsid w:val="006E6C79"/>
    <w:rsid w:val="006F3560"/>
    <w:rsid w:val="006F64B0"/>
    <w:rsid w:val="007004D2"/>
    <w:rsid w:val="0070280B"/>
    <w:rsid w:val="00703C73"/>
    <w:rsid w:val="0072784E"/>
    <w:rsid w:val="0073338E"/>
    <w:rsid w:val="0074015E"/>
    <w:rsid w:val="0074153A"/>
    <w:rsid w:val="007443EC"/>
    <w:rsid w:val="0075604C"/>
    <w:rsid w:val="0075664F"/>
    <w:rsid w:val="007626CB"/>
    <w:rsid w:val="00773221"/>
    <w:rsid w:val="0078277F"/>
    <w:rsid w:val="00782780"/>
    <w:rsid w:val="0078616A"/>
    <w:rsid w:val="0079587B"/>
    <w:rsid w:val="007A0B95"/>
    <w:rsid w:val="007A2EB3"/>
    <w:rsid w:val="007A4107"/>
    <w:rsid w:val="007A43E2"/>
    <w:rsid w:val="007A66C7"/>
    <w:rsid w:val="007B16BB"/>
    <w:rsid w:val="007B5BB4"/>
    <w:rsid w:val="007B622D"/>
    <w:rsid w:val="007C2D1B"/>
    <w:rsid w:val="007C30FD"/>
    <w:rsid w:val="007E54A8"/>
    <w:rsid w:val="007E70D3"/>
    <w:rsid w:val="007F61AE"/>
    <w:rsid w:val="007F780D"/>
    <w:rsid w:val="00800941"/>
    <w:rsid w:val="00800DE4"/>
    <w:rsid w:val="00803657"/>
    <w:rsid w:val="00813FF7"/>
    <w:rsid w:val="00821483"/>
    <w:rsid w:val="00825284"/>
    <w:rsid w:val="008255F3"/>
    <w:rsid w:val="0083104E"/>
    <w:rsid w:val="00834855"/>
    <w:rsid w:val="008411F8"/>
    <w:rsid w:val="00844ECE"/>
    <w:rsid w:val="00847075"/>
    <w:rsid w:val="00847970"/>
    <w:rsid w:val="00856897"/>
    <w:rsid w:val="00860CAD"/>
    <w:rsid w:val="00864957"/>
    <w:rsid w:val="0086782D"/>
    <w:rsid w:val="0087137F"/>
    <w:rsid w:val="0088650B"/>
    <w:rsid w:val="00892798"/>
    <w:rsid w:val="008A67AC"/>
    <w:rsid w:val="008C6090"/>
    <w:rsid w:val="008D3AE1"/>
    <w:rsid w:val="008D6FB5"/>
    <w:rsid w:val="008E2AE7"/>
    <w:rsid w:val="008E46AF"/>
    <w:rsid w:val="008F2B70"/>
    <w:rsid w:val="009033F4"/>
    <w:rsid w:val="00911FEA"/>
    <w:rsid w:val="0091467C"/>
    <w:rsid w:val="00922A97"/>
    <w:rsid w:val="00923167"/>
    <w:rsid w:val="00923574"/>
    <w:rsid w:val="0093050D"/>
    <w:rsid w:val="009339CE"/>
    <w:rsid w:val="00937B70"/>
    <w:rsid w:val="00942654"/>
    <w:rsid w:val="009439D0"/>
    <w:rsid w:val="009516BF"/>
    <w:rsid w:val="00952A7C"/>
    <w:rsid w:val="00953F52"/>
    <w:rsid w:val="00956A29"/>
    <w:rsid w:val="00960C44"/>
    <w:rsid w:val="00962DAF"/>
    <w:rsid w:val="009702D7"/>
    <w:rsid w:val="009807FB"/>
    <w:rsid w:val="00981507"/>
    <w:rsid w:val="00981CDF"/>
    <w:rsid w:val="00986C03"/>
    <w:rsid w:val="00990F02"/>
    <w:rsid w:val="00993536"/>
    <w:rsid w:val="009B3D6A"/>
    <w:rsid w:val="009B6ACE"/>
    <w:rsid w:val="009E0169"/>
    <w:rsid w:val="009E4CFE"/>
    <w:rsid w:val="009F118C"/>
    <w:rsid w:val="00A02665"/>
    <w:rsid w:val="00A032DE"/>
    <w:rsid w:val="00A06375"/>
    <w:rsid w:val="00A063FD"/>
    <w:rsid w:val="00A10492"/>
    <w:rsid w:val="00A1509D"/>
    <w:rsid w:val="00A2099A"/>
    <w:rsid w:val="00A22063"/>
    <w:rsid w:val="00A22AA0"/>
    <w:rsid w:val="00A25EBA"/>
    <w:rsid w:val="00A30738"/>
    <w:rsid w:val="00A32BBC"/>
    <w:rsid w:val="00A34693"/>
    <w:rsid w:val="00A51F6C"/>
    <w:rsid w:val="00A84CA5"/>
    <w:rsid w:val="00A90748"/>
    <w:rsid w:val="00A93BEC"/>
    <w:rsid w:val="00AA69A2"/>
    <w:rsid w:val="00AB1C4C"/>
    <w:rsid w:val="00AB5703"/>
    <w:rsid w:val="00AC244B"/>
    <w:rsid w:val="00AC5A0D"/>
    <w:rsid w:val="00AC6AA6"/>
    <w:rsid w:val="00AD7512"/>
    <w:rsid w:val="00AE3D6C"/>
    <w:rsid w:val="00AE7A3A"/>
    <w:rsid w:val="00AF0915"/>
    <w:rsid w:val="00AF44F5"/>
    <w:rsid w:val="00AF4629"/>
    <w:rsid w:val="00B015B8"/>
    <w:rsid w:val="00B02A82"/>
    <w:rsid w:val="00B06F7D"/>
    <w:rsid w:val="00B102A2"/>
    <w:rsid w:val="00B10313"/>
    <w:rsid w:val="00B13B14"/>
    <w:rsid w:val="00B17D91"/>
    <w:rsid w:val="00B216C8"/>
    <w:rsid w:val="00B25298"/>
    <w:rsid w:val="00B26C2B"/>
    <w:rsid w:val="00B33346"/>
    <w:rsid w:val="00B3433A"/>
    <w:rsid w:val="00B35C1C"/>
    <w:rsid w:val="00B47F6E"/>
    <w:rsid w:val="00B56D1E"/>
    <w:rsid w:val="00B60FF6"/>
    <w:rsid w:val="00B63AC8"/>
    <w:rsid w:val="00B66625"/>
    <w:rsid w:val="00B70746"/>
    <w:rsid w:val="00B71971"/>
    <w:rsid w:val="00B73BD7"/>
    <w:rsid w:val="00B8312D"/>
    <w:rsid w:val="00B915A6"/>
    <w:rsid w:val="00B927C8"/>
    <w:rsid w:val="00BB38D9"/>
    <w:rsid w:val="00BB7B58"/>
    <w:rsid w:val="00BC271F"/>
    <w:rsid w:val="00BD1B11"/>
    <w:rsid w:val="00BD2D83"/>
    <w:rsid w:val="00BD7AD5"/>
    <w:rsid w:val="00BE07C3"/>
    <w:rsid w:val="00BE1668"/>
    <w:rsid w:val="00BE61F4"/>
    <w:rsid w:val="00BF0E5D"/>
    <w:rsid w:val="00BF3355"/>
    <w:rsid w:val="00BF4F00"/>
    <w:rsid w:val="00C07D3B"/>
    <w:rsid w:val="00C14C83"/>
    <w:rsid w:val="00C16E2E"/>
    <w:rsid w:val="00C20241"/>
    <w:rsid w:val="00C2159F"/>
    <w:rsid w:val="00C21D2F"/>
    <w:rsid w:val="00C27F61"/>
    <w:rsid w:val="00C3084F"/>
    <w:rsid w:val="00C36606"/>
    <w:rsid w:val="00C42D5D"/>
    <w:rsid w:val="00C44FAE"/>
    <w:rsid w:val="00C45B14"/>
    <w:rsid w:val="00C47AA0"/>
    <w:rsid w:val="00C50CC3"/>
    <w:rsid w:val="00C650C5"/>
    <w:rsid w:val="00C662A6"/>
    <w:rsid w:val="00C73F5D"/>
    <w:rsid w:val="00C74425"/>
    <w:rsid w:val="00C85916"/>
    <w:rsid w:val="00C860DA"/>
    <w:rsid w:val="00CA2725"/>
    <w:rsid w:val="00CA2DFA"/>
    <w:rsid w:val="00CA75C7"/>
    <w:rsid w:val="00CB5F93"/>
    <w:rsid w:val="00CC0D18"/>
    <w:rsid w:val="00CC0E1C"/>
    <w:rsid w:val="00CD160A"/>
    <w:rsid w:val="00CD19E9"/>
    <w:rsid w:val="00CD4471"/>
    <w:rsid w:val="00CD4B9D"/>
    <w:rsid w:val="00CD5DDB"/>
    <w:rsid w:val="00CF5597"/>
    <w:rsid w:val="00CF7D3E"/>
    <w:rsid w:val="00D12764"/>
    <w:rsid w:val="00D16F19"/>
    <w:rsid w:val="00D30290"/>
    <w:rsid w:val="00D346BA"/>
    <w:rsid w:val="00D366B3"/>
    <w:rsid w:val="00D40599"/>
    <w:rsid w:val="00D4444D"/>
    <w:rsid w:val="00D533C7"/>
    <w:rsid w:val="00D5654F"/>
    <w:rsid w:val="00D57256"/>
    <w:rsid w:val="00D608DF"/>
    <w:rsid w:val="00D62DCC"/>
    <w:rsid w:val="00D66B9C"/>
    <w:rsid w:val="00D715C5"/>
    <w:rsid w:val="00D72E92"/>
    <w:rsid w:val="00D75C2E"/>
    <w:rsid w:val="00D764B4"/>
    <w:rsid w:val="00D77C98"/>
    <w:rsid w:val="00DA53E6"/>
    <w:rsid w:val="00DA552B"/>
    <w:rsid w:val="00DA7FA3"/>
    <w:rsid w:val="00DB77E8"/>
    <w:rsid w:val="00DD15E3"/>
    <w:rsid w:val="00DD1BEE"/>
    <w:rsid w:val="00DD2BC6"/>
    <w:rsid w:val="00DD59F3"/>
    <w:rsid w:val="00DE7F90"/>
    <w:rsid w:val="00DF3D3A"/>
    <w:rsid w:val="00E06653"/>
    <w:rsid w:val="00E13BEA"/>
    <w:rsid w:val="00E17F38"/>
    <w:rsid w:val="00E30E1A"/>
    <w:rsid w:val="00E4215C"/>
    <w:rsid w:val="00E566FC"/>
    <w:rsid w:val="00E618D0"/>
    <w:rsid w:val="00E724A7"/>
    <w:rsid w:val="00E740D2"/>
    <w:rsid w:val="00E80A2F"/>
    <w:rsid w:val="00E9036F"/>
    <w:rsid w:val="00E97809"/>
    <w:rsid w:val="00EB1151"/>
    <w:rsid w:val="00EB5A7E"/>
    <w:rsid w:val="00EB6878"/>
    <w:rsid w:val="00EC58E6"/>
    <w:rsid w:val="00EC6455"/>
    <w:rsid w:val="00EC6E6D"/>
    <w:rsid w:val="00ED3336"/>
    <w:rsid w:val="00ED362F"/>
    <w:rsid w:val="00ED6CB8"/>
    <w:rsid w:val="00ED7CC7"/>
    <w:rsid w:val="00EE22E4"/>
    <w:rsid w:val="00EE43BA"/>
    <w:rsid w:val="00F0049A"/>
    <w:rsid w:val="00F207D2"/>
    <w:rsid w:val="00F26A63"/>
    <w:rsid w:val="00F3252D"/>
    <w:rsid w:val="00F35D53"/>
    <w:rsid w:val="00F40A1A"/>
    <w:rsid w:val="00F42DFB"/>
    <w:rsid w:val="00F443D5"/>
    <w:rsid w:val="00F44DB5"/>
    <w:rsid w:val="00F46066"/>
    <w:rsid w:val="00F57692"/>
    <w:rsid w:val="00F6063B"/>
    <w:rsid w:val="00F62AC1"/>
    <w:rsid w:val="00F70CA3"/>
    <w:rsid w:val="00F73BF0"/>
    <w:rsid w:val="00F80764"/>
    <w:rsid w:val="00F8180D"/>
    <w:rsid w:val="00F85307"/>
    <w:rsid w:val="00F9012B"/>
    <w:rsid w:val="00F92A94"/>
    <w:rsid w:val="00F942BB"/>
    <w:rsid w:val="00F96A63"/>
    <w:rsid w:val="00FA28E0"/>
    <w:rsid w:val="00FB26E3"/>
    <w:rsid w:val="00FB33C2"/>
    <w:rsid w:val="00FC01C5"/>
    <w:rsid w:val="00FC2A11"/>
    <w:rsid w:val="00FC2A15"/>
    <w:rsid w:val="00FD3141"/>
    <w:rsid w:val="00FE399C"/>
    <w:rsid w:val="00FF245D"/>
    <w:rsid w:val="00FF37A7"/>
    <w:rsid w:val="00FF4C79"/>
    <w:rsid w:val="00FF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nhideWhenUsed/>
    <w:rsid w:val="00E17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nhideWhenUsed/>
    <w:rsid w:val="00E1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765C9106F00A3B7A6EAC674ECC046AEBB916CACC0007601FD2F5B374FBF3ED759749660A31651F41CD46Fv9VCL" TargetMode="External"/><Relationship Id="rId13" Type="http://schemas.openxmlformats.org/officeDocument/2006/relationships/hyperlink" Target="consultantplus://offline/ref=3A48CF4C6E6C0D159190B2968126D7B74A58602B066CFCDEF9E559CD7EA5CA7624775242A07FF0C9N1LEO" TargetMode="External"/><Relationship Id="rId18" Type="http://schemas.openxmlformats.org/officeDocument/2006/relationships/image" Target="media/image1.wmf"/><Relationship Id="rId26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1094785D79C965DBF74D6481F5FB0099360CBFA6D7C4A47440EBEA45A9AA6FD45DDFFE494EC2Eo8o8P" TargetMode="External"/><Relationship Id="rId7" Type="http://schemas.openxmlformats.org/officeDocument/2006/relationships/hyperlink" Target="consultantplus://offline/ref=554765C9106F00A3B7A6EAC674ECC046AEBB916CACC0027600F82F5B374FBF3ED759749660A31651F41CD46Fv9VCL" TargetMode="External"/><Relationship Id="rId12" Type="http://schemas.openxmlformats.org/officeDocument/2006/relationships/hyperlink" Target="consultantplus://offline/ref=3A48CF4C6E6C0D159190B2968126D7B7495E6622066DFCDEF9E559CD7ENAL5O" TargetMode="External"/><Relationship Id="rId17" Type="http://schemas.openxmlformats.org/officeDocument/2006/relationships/hyperlink" Target="consultantplus://offline/ref=AE01B3BC483B518D8F7E82A91DAE78B51736C4BFDDA29C91C3C941ABD7FCED5A6759E3FBE8DAADAE16DB66V4pDH" TargetMode="External"/><Relationship Id="rId25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27A1E94D91DD732AE533957255E4330C32F672EBE8DF8690D48FA3D5465A4A5D7A9E505BC9255D757CBE396Bo4jCP" TargetMode="External"/><Relationship Id="rId20" Type="http://schemas.openxmlformats.org/officeDocument/2006/relationships/image" Target="media/image2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4765C9106F00A3B7A6EAC674ECC046AEBB916CACC0047704FA2F5B374FBF3ED759749660A31651F41CD46Fv9VCL" TargetMode="External"/><Relationship Id="rId11" Type="http://schemas.openxmlformats.org/officeDocument/2006/relationships/hyperlink" Target="consultantplus://offline/ref=9DC2221EC646F1D23181A2CF74A3484B9AEB5A554F058B3627A414E82A78CA8B0EE40CBCGFT1K" TargetMode="External"/><Relationship Id="rId24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1B60448369FD1E939698D44DEE666E25B8E64265FC9C1BF3898E173870C82B4688EC77D9EF2B5D4F68DCB0z2O7N" TargetMode="External"/><Relationship Id="rId23" Type="http://schemas.openxmlformats.org/officeDocument/2006/relationships/image" Target="media/image4.wmf"/><Relationship Id="rId28" Type="http://schemas.openxmlformats.org/officeDocument/2006/relationships/image" Target="media/image9.wmf"/><Relationship Id="rId10" Type="http://schemas.openxmlformats.org/officeDocument/2006/relationships/hyperlink" Target="consultantplus://offline/ref=554765C9106F00A3B7A6EAC674ECC046AEBB916CACC1047906FD2F5B374FBF3ED759749660A31651F41CD46Fv9VCL" TargetMode="External"/><Relationship Id="rId19" Type="http://schemas.openxmlformats.org/officeDocument/2006/relationships/hyperlink" Target="consultantplus://offline/ref=81094785D79C965DBF74D6481F5FB0099360CBFA6D7C4A47440EBEA45A9AA6FD45DDFFE494EC2Eo8o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4765C9106F00A3B7A6EAC674ECC046AEBB916CACC1067406F92F5B374FBF3ED759749660A31651F41CD46Fv9VCL" TargetMode="External"/><Relationship Id="rId14" Type="http://schemas.openxmlformats.org/officeDocument/2006/relationships/hyperlink" Target="consultantplus://offline/ref=3A48CF4C6E6C0D159190AC9B974A8ABC485538260368F78FA2B25F9A21F5CC2364N3L7O" TargetMode="External"/><Relationship Id="rId22" Type="http://schemas.openxmlformats.org/officeDocument/2006/relationships/image" Target="media/image3.wmf"/><Relationship Id="rId27" Type="http://schemas.openxmlformats.org/officeDocument/2006/relationships/image" Target="media/image8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12255</Words>
  <Characters>69858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Хакимова Айсылу Саматовна</cp:lastModifiedBy>
  <cp:revision>3</cp:revision>
  <cp:lastPrinted>2017-04-21T08:34:00Z</cp:lastPrinted>
  <dcterms:created xsi:type="dcterms:W3CDTF">2017-06-28T07:22:00Z</dcterms:created>
  <dcterms:modified xsi:type="dcterms:W3CDTF">2017-06-28T07:27:00Z</dcterms:modified>
</cp:coreProperties>
</file>