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88D" w:rsidRPr="00B86907" w:rsidRDefault="00714E96" w:rsidP="0079088D">
      <w:pPr>
        <w:widowControl/>
        <w:tabs>
          <w:tab w:val="left" w:pos="4678"/>
          <w:tab w:val="left" w:pos="5103"/>
          <w:tab w:val="left" w:pos="5529"/>
        </w:tabs>
        <w:autoSpaceDE/>
        <w:autoSpaceDN/>
        <w:adjustRightInd/>
        <w:ind w:firstLine="709"/>
        <w:jc w:val="right"/>
        <w:rPr>
          <w:rFonts w:ascii="Times New Roman" w:hAnsi="Times New Roman" w:cs="Times New Roman"/>
          <w:sz w:val="28"/>
          <w:szCs w:val="28"/>
        </w:rPr>
      </w:pPr>
      <w:bookmarkStart w:id="0" w:name="_GoBack"/>
      <w:bookmarkEnd w:id="0"/>
      <w:r w:rsidRPr="00B86907">
        <w:rPr>
          <w:rFonts w:ascii="Times New Roman" w:hAnsi="Times New Roman" w:cs="Times New Roman"/>
          <w:sz w:val="28"/>
          <w:szCs w:val="28"/>
        </w:rPr>
        <w:t>проект</w:t>
      </w:r>
    </w:p>
    <w:p w:rsidR="0079088D" w:rsidRPr="00B86907" w:rsidRDefault="0079088D" w:rsidP="0079088D">
      <w:pPr>
        <w:widowControl/>
        <w:tabs>
          <w:tab w:val="left" w:pos="4678"/>
          <w:tab w:val="left" w:pos="5103"/>
          <w:tab w:val="left" w:pos="5529"/>
        </w:tabs>
        <w:autoSpaceDE/>
        <w:autoSpaceDN/>
        <w:adjustRightInd/>
        <w:ind w:right="4534" w:firstLine="709"/>
        <w:rPr>
          <w:rFonts w:ascii="Times New Roman" w:hAnsi="Times New Roman" w:cs="Times New Roman"/>
          <w:sz w:val="28"/>
          <w:szCs w:val="28"/>
        </w:rPr>
      </w:pPr>
    </w:p>
    <w:p w:rsidR="0079088D" w:rsidRPr="00B86907" w:rsidRDefault="0079088D" w:rsidP="0079088D">
      <w:pPr>
        <w:widowControl/>
        <w:tabs>
          <w:tab w:val="left" w:pos="4678"/>
          <w:tab w:val="left" w:pos="5103"/>
          <w:tab w:val="left" w:pos="5529"/>
        </w:tabs>
        <w:autoSpaceDE/>
        <w:autoSpaceDN/>
        <w:adjustRightInd/>
        <w:ind w:right="4534" w:firstLine="709"/>
        <w:rPr>
          <w:rFonts w:ascii="Times New Roman" w:hAnsi="Times New Roman" w:cs="Times New Roman"/>
          <w:sz w:val="28"/>
          <w:szCs w:val="28"/>
        </w:rPr>
      </w:pPr>
    </w:p>
    <w:p w:rsidR="0079088D" w:rsidRPr="00B86907" w:rsidRDefault="0079088D" w:rsidP="0079088D">
      <w:pPr>
        <w:widowControl/>
        <w:tabs>
          <w:tab w:val="left" w:pos="4678"/>
          <w:tab w:val="left" w:pos="5103"/>
          <w:tab w:val="left" w:pos="5529"/>
        </w:tabs>
        <w:autoSpaceDE/>
        <w:autoSpaceDN/>
        <w:adjustRightInd/>
        <w:ind w:right="4534" w:firstLine="709"/>
        <w:rPr>
          <w:rFonts w:ascii="Times New Roman" w:hAnsi="Times New Roman" w:cs="Times New Roman"/>
          <w:sz w:val="28"/>
          <w:szCs w:val="28"/>
        </w:rPr>
      </w:pPr>
    </w:p>
    <w:p w:rsidR="0079088D" w:rsidRPr="00B86907" w:rsidRDefault="0079088D" w:rsidP="0079088D">
      <w:pPr>
        <w:widowControl/>
        <w:tabs>
          <w:tab w:val="left" w:pos="4678"/>
          <w:tab w:val="left" w:pos="5103"/>
          <w:tab w:val="left" w:pos="5529"/>
        </w:tabs>
        <w:autoSpaceDE/>
        <w:autoSpaceDN/>
        <w:adjustRightInd/>
        <w:ind w:right="4534" w:firstLine="709"/>
        <w:rPr>
          <w:rFonts w:ascii="Times New Roman" w:hAnsi="Times New Roman" w:cs="Times New Roman"/>
          <w:sz w:val="28"/>
          <w:szCs w:val="28"/>
        </w:rPr>
      </w:pPr>
    </w:p>
    <w:p w:rsidR="0079088D" w:rsidRPr="00B86907" w:rsidRDefault="0079088D" w:rsidP="0079088D">
      <w:pPr>
        <w:widowControl/>
        <w:tabs>
          <w:tab w:val="left" w:pos="4678"/>
          <w:tab w:val="left" w:pos="5103"/>
          <w:tab w:val="left" w:pos="5529"/>
        </w:tabs>
        <w:autoSpaceDE/>
        <w:autoSpaceDN/>
        <w:adjustRightInd/>
        <w:ind w:right="4534" w:firstLine="709"/>
        <w:rPr>
          <w:rFonts w:ascii="Times New Roman" w:hAnsi="Times New Roman" w:cs="Times New Roman"/>
          <w:sz w:val="28"/>
          <w:szCs w:val="28"/>
        </w:rPr>
      </w:pPr>
    </w:p>
    <w:p w:rsidR="004F4FA3" w:rsidRPr="00B86907" w:rsidRDefault="004F4FA3" w:rsidP="0079088D">
      <w:pPr>
        <w:widowControl/>
        <w:tabs>
          <w:tab w:val="left" w:pos="4678"/>
          <w:tab w:val="left" w:pos="5103"/>
          <w:tab w:val="left" w:pos="5529"/>
        </w:tabs>
        <w:autoSpaceDE/>
        <w:autoSpaceDN/>
        <w:adjustRightInd/>
        <w:ind w:right="4534" w:firstLine="709"/>
        <w:rPr>
          <w:rFonts w:ascii="Times New Roman" w:hAnsi="Times New Roman" w:cs="Times New Roman"/>
          <w:sz w:val="28"/>
          <w:szCs w:val="28"/>
        </w:rPr>
      </w:pPr>
    </w:p>
    <w:p w:rsidR="004F4FA3" w:rsidRPr="00B86907" w:rsidRDefault="004F4FA3" w:rsidP="0079088D">
      <w:pPr>
        <w:widowControl/>
        <w:tabs>
          <w:tab w:val="left" w:pos="4678"/>
          <w:tab w:val="left" w:pos="5103"/>
          <w:tab w:val="left" w:pos="5529"/>
        </w:tabs>
        <w:autoSpaceDE/>
        <w:autoSpaceDN/>
        <w:adjustRightInd/>
        <w:ind w:right="4534" w:firstLine="709"/>
        <w:rPr>
          <w:rFonts w:ascii="Times New Roman" w:hAnsi="Times New Roman" w:cs="Times New Roman"/>
          <w:sz w:val="28"/>
          <w:szCs w:val="28"/>
        </w:rPr>
      </w:pPr>
    </w:p>
    <w:p w:rsidR="0079088D" w:rsidRPr="00B86907" w:rsidRDefault="0079088D" w:rsidP="0079088D">
      <w:pPr>
        <w:widowControl/>
        <w:tabs>
          <w:tab w:val="left" w:pos="4678"/>
          <w:tab w:val="left" w:pos="5103"/>
          <w:tab w:val="left" w:pos="5529"/>
        </w:tabs>
        <w:autoSpaceDE/>
        <w:autoSpaceDN/>
        <w:adjustRightInd/>
        <w:ind w:right="4534" w:firstLine="709"/>
        <w:rPr>
          <w:rFonts w:ascii="Times New Roman" w:hAnsi="Times New Roman" w:cs="Times New Roman"/>
          <w:sz w:val="28"/>
          <w:szCs w:val="28"/>
        </w:rPr>
      </w:pPr>
    </w:p>
    <w:p w:rsidR="002671E2" w:rsidRPr="00B86907" w:rsidRDefault="002671E2" w:rsidP="0079088D">
      <w:pPr>
        <w:widowControl/>
        <w:tabs>
          <w:tab w:val="left" w:pos="4678"/>
          <w:tab w:val="left" w:pos="5103"/>
          <w:tab w:val="left" w:pos="5529"/>
        </w:tabs>
        <w:autoSpaceDE/>
        <w:autoSpaceDN/>
        <w:adjustRightInd/>
        <w:ind w:right="4534" w:firstLine="709"/>
        <w:rPr>
          <w:rFonts w:ascii="Times New Roman" w:hAnsi="Times New Roman" w:cs="Times New Roman"/>
          <w:sz w:val="28"/>
          <w:szCs w:val="28"/>
        </w:rPr>
      </w:pPr>
    </w:p>
    <w:p w:rsidR="002671E2" w:rsidRPr="00B86907" w:rsidRDefault="002671E2" w:rsidP="0079088D">
      <w:pPr>
        <w:widowControl/>
        <w:tabs>
          <w:tab w:val="left" w:pos="4678"/>
          <w:tab w:val="left" w:pos="5103"/>
          <w:tab w:val="left" w:pos="5529"/>
        </w:tabs>
        <w:autoSpaceDE/>
        <w:autoSpaceDN/>
        <w:adjustRightInd/>
        <w:ind w:right="4534" w:firstLine="709"/>
        <w:rPr>
          <w:rFonts w:ascii="Times New Roman" w:hAnsi="Times New Roman" w:cs="Times New Roman"/>
          <w:sz w:val="28"/>
          <w:szCs w:val="28"/>
        </w:rPr>
      </w:pPr>
    </w:p>
    <w:p w:rsidR="0079088D" w:rsidRPr="00B86907" w:rsidRDefault="0079088D" w:rsidP="0079088D">
      <w:pPr>
        <w:widowControl/>
        <w:autoSpaceDE/>
        <w:autoSpaceDN/>
        <w:adjustRightInd/>
        <w:ind w:right="3967"/>
        <w:rPr>
          <w:rFonts w:ascii="Times New Roman" w:hAnsi="Times New Roman" w:cs="Times New Roman"/>
          <w:sz w:val="28"/>
          <w:szCs w:val="28"/>
        </w:rPr>
      </w:pPr>
    </w:p>
    <w:p w:rsidR="00ED1E8D" w:rsidRPr="00B86907" w:rsidRDefault="00ED1E8D" w:rsidP="0079088D">
      <w:pPr>
        <w:widowControl/>
        <w:autoSpaceDE/>
        <w:autoSpaceDN/>
        <w:adjustRightInd/>
        <w:ind w:right="3967"/>
        <w:rPr>
          <w:rFonts w:ascii="Times New Roman" w:hAnsi="Times New Roman" w:cs="Times New Roman"/>
          <w:sz w:val="28"/>
          <w:szCs w:val="28"/>
        </w:rPr>
      </w:pPr>
    </w:p>
    <w:p w:rsidR="00F95DCA" w:rsidRPr="00B86907" w:rsidRDefault="00F95DCA" w:rsidP="0079088D">
      <w:pPr>
        <w:widowControl/>
        <w:autoSpaceDE/>
        <w:autoSpaceDN/>
        <w:adjustRightInd/>
        <w:ind w:right="3967"/>
        <w:rPr>
          <w:rFonts w:ascii="Times New Roman" w:hAnsi="Times New Roman" w:cs="Times New Roman"/>
          <w:sz w:val="28"/>
          <w:szCs w:val="28"/>
        </w:rPr>
      </w:pPr>
    </w:p>
    <w:p w:rsidR="0079088D" w:rsidRPr="00B86907" w:rsidRDefault="0079088D" w:rsidP="007156DF">
      <w:pPr>
        <w:widowControl/>
        <w:autoSpaceDE/>
        <w:autoSpaceDN/>
        <w:adjustRightInd/>
        <w:ind w:right="5103" w:firstLine="0"/>
        <w:rPr>
          <w:rFonts w:ascii="Times New Roman" w:hAnsi="Times New Roman" w:cs="Times New Roman"/>
          <w:sz w:val="28"/>
          <w:szCs w:val="28"/>
        </w:rPr>
      </w:pPr>
      <w:r w:rsidRPr="00B86907">
        <w:rPr>
          <w:rFonts w:ascii="Times New Roman" w:hAnsi="Times New Roman" w:cs="Times New Roman"/>
          <w:sz w:val="28"/>
          <w:szCs w:val="28"/>
        </w:rPr>
        <w:t xml:space="preserve">О внесении изменений в </w:t>
      </w:r>
      <w:r w:rsidR="003633DD" w:rsidRPr="00B86907">
        <w:rPr>
          <w:rFonts w:ascii="Times New Roman" w:hAnsi="Times New Roman" w:cs="Times New Roman"/>
          <w:sz w:val="28"/>
          <w:szCs w:val="28"/>
        </w:rPr>
        <w:t>г</w:t>
      </w:r>
      <w:r w:rsidRPr="00B86907">
        <w:rPr>
          <w:rFonts w:ascii="Times New Roman" w:hAnsi="Times New Roman" w:cs="Times New Roman"/>
          <w:sz w:val="28"/>
          <w:szCs w:val="28"/>
        </w:rPr>
        <w:t>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w:t>
      </w:r>
      <w:r w:rsidR="00B91D19" w:rsidRPr="00B86907">
        <w:rPr>
          <w:rFonts w:ascii="Times New Roman" w:hAnsi="Times New Roman" w:cs="Times New Roman"/>
          <w:sz w:val="28"/>
          <w:szCs w:val="28"/>
        </w:rPr>
        <w:t xml:space="preserve"> </w:t>
      </w:r>
      <w:r w:rsidR="00DB0F6F" w:rsidRPr="00B86907">
        <w:rPr>
          <w:rFonts w:ascii="Times New Roman" w:hAnsi="Times New Roman" w:cs="Times New Roman"/>
          <w:sz w:val="28"/>
          <w:szCs w:val="28"/>
        </w:rPr>
        <w:t>№</w:t>
      </w:r>
      <w:r w:rsidR="00310A44" w:rsidRPr="00B86907">
        <w:rPr>
          <w:rFonts w:ascii="Times New Roman" w:hAnsi="Times New Roman" w:cs="Times New Roman"/>
          <w:sz w:val="28"/>
          <w:szCs w:val="28"/>
        </w:rPr>
        <w:t xml:space="preserve"> </w:t>
      </w:r>
      <w:r w:rsidRPr="00B86907">
        <w:rPr>
          <w:rFonts w:ascii="Times New Roman" w:hAnsi="Times New Roman" w:cs="Times New Roman"/>
          <w:sz w:val="28"/>
          <w:szCs w:val="28"/>
        </w:rPr>
        <w:t xml:space="preserve">553 «Об утверждении </w:t>
      </w:r>
      <w:r w:rsidR="003633DD" w:rsidRPr="00B86907">
        <w:rPr>
          <w:rFonts w:ascii="Times New Roman" w:hAnsi="Times New Roman" w:cs="Times New Roman"/>
          <w:sz w:val="28"/>
          <w:szCs w:val="28"/>
        </w:rPr>
        <w:t>г</w:t>
      </w:r>
      <w:r w:rsidRPr="00B86907">
        <w:rPr>
          <w:rFonts w:ascii="Times New Roman" w:hAnsi="Times New Roman" w:cs="Times New Roman"/>
          <w:sz w:val="28"/>
          <w:szCs w:val="28"/>
        </w:rPr>
        <w:t>осударственной программы «Содействие занятости населения Республики Татарстан на 2014 – 2020 годы»</w:t>
      </w:r>
    </w:p>
    <w:p w:rsidR="0079088D" w:rsidRPr="00B86907" w:rsidRDefault="0079088D" w:rsidP="0079088D">
      <w:pPr>
        <w:ind w:right="5103"/>
        <w:rPr>
          <w:rFonts w:ascii="Times New Roman" w:hAnsi="Times New Roman" w:cs="Times New Roman"/>
          <w:sz w:val="28"/>
          <w:szCs w:val="28"/>
        </w:rPr>
      </w:pPr>
    </w:p>
    <w:p w:rsidR="0079088D" w:rsidRPr="00B86907" w:rsidRDefault="0079088D" w:rsidP="0079088D">
      <w:pPr>
        <w:rPr>
          <w:rFonts w:ascii="Times New Roman" w:hAnsi="Times New Roman" w:cs="Times New Roman"/>
          <w:sz w:val="28"/>
          <w:szCs w:val="28"/>
        </w:rPr>
      </w:pPr>
    </w:p>
    <w:p w:rsidR="0079088D" w:rsidRPr="00B86907" w:rsidRDefault="0079088D" w:rsidP="0079088D">
      <w:pPr>
        <w:ind w:firstLine="709"/>
        <w:rPr>
          <w:rFonts w:ascii="Times New Roman" w:hAnsi="Times New Roman" w:cs="Times New Roman"/>
          <w:sz w:val="28"/>
          <w:szCs w:val="28"/>
        </w:rPr>
      </w:pPr>
      <w:r w:rsidRPr="00B86907">
        <w:rPr>
          <w:rFonts w:ascii="Times New Roman" w:hAnsi="Times New Roman" w:cs="Times New Roman"/>
          <w:sz w:val="28"/>
          <w:szCs w:val="28"/>
        </w:rPr>
        <w:t>Кабинет Министров Республики Татарстан</w:t>
      </w:r>
      <w:r w:rsidR="00D2552A" w:rsidRPr="00B86907">
        <w:rPr>
          <w:rFonts w:ascii="Times New Roman" w:hAnsi="Times New Roman" w:cs="Times New Roman"/>
          <w:sz w:val="28"/>
          <w:szCs w:val="28"/>
        </w:rPr>
        <w:t xml:space="preserve"> </w:t>
      </w:r>
      <w:r w:rsidRPr="00B86907">
        <w:rPr>
          <w:rFonts w:ascii="Times New Roman" w:hAnsi="Times New Roman" w:cs="Times New Roman"/>
          <w:sz w:val="28"/>
          <w:szCs w:val="28"/>
        </w:rPr>
        <w:t>ПОСТАНОВЛЯЕТ:</w:t>
      </w:r>
    </w:p>
    <w:p w:rsidR="004F4FA3" w:rsidRPr="00B86907" w:rsidRDefault="004F4FA3" w:rsidP="0079088D">
      <w:pPr>
        <w:ind w:firstLine="709"/>
        <w:rPr>
          <w:rFonts w:ascii="Times New Roman" w:hAnsi="Times New Roman" w:cs="Times New Roman"/>
          <w:sz w:val="28"/>
          <w:szCs w:val="28"/>
        </w:rPr>
      </w:pPr>
    </w:p>
    <w:p w:rsidR="0079088D" w:rsidRPr="00B86907" w:rsidRDefault="0079088D" w:rsidP="0079088D">
      <w:pPr>
        <w:spacing w:line="228" w:lineRule="auto"/>
        <w:ind w:firstLine="709"/>
        <w:rPr>
          <w:rFonts w:ascii="Times New Roman" w:hAnsi="Times New Roman" w:cs="Times New Roman"/>
          <w:sz w:val="28"/>
          <w:szCs w:val="28"/>
        </w:rPr>
      </w:pPr>
      <w:r w:rsidRPr="00B86907">
        <w:rPr>
          <w:rFonts w:ascii="Times New Roman" w:hAnsi="Times New Roman" w:cs="Times New Roman"/>
          <w:sz w:val="28"/>
          <w:szCs w:val="28"/>
        </w:rPr>
        <w:t xml:space="preserve">Внести в </w:t>
      </w:r>
      <w:r w:rsidR="00F86993" w:rsidRPr="00B86907">
        <w:rPr>
          <w:rStyle w:val="a4"/>
          <w:rFonts w:ascii="Times New Roman" w:hAnsi="Times New Roman"/>
          <w:b w:val="0"/>
          <w:color w:val="auto"/>
          <w:sz w:val="28"/>
          <w:szCs w:val="28"/>
        </w:rPr>
        <w:t>г</w:t>
      </w:r>
      <w:r w:rsidRPr="00B86907">
        <w:rPr>
          <w:rStyle w:val="a4"/>
          <w:rFonts w:ascii="Times New Roman" w:hAnsi="Times New Roman"/>
          <w:b w:val="0"/>
          <w:color w:val="auto"/>
          <w:sz w:val="28"/>
          <w:szCs w:val="28"/>
        </w:rPr>
        <w:t>осударственную программу</w:t>
      </w:r>
      <w:r w:rsidR="00256FEE" w:rsidRPr="00B86907">
        <w:rPr>
          <w:rStyle w:val="a4"/>
          <w:rFonts w:ascii="Times New Roman" w:hAnsi="Times New Roman"/>
          <w:b w:val="0"/>
          <w:color w:val="auto"/>
          <w:sz w:val="28"/>
          <w:szCs w:val="28"/>
        </w:rPr>
        <w:t xml:space="preserve"> </w:t>
      </w:r>
      <w:r w:rsidRPr="00B86907">
        <w:rPr>
          <w:rFonts w:ascii="Times New Roman" w:hAnsi="Times New Roman" w:cs="Times New Roman"/>
          <w:sz w:val="28"/>
          <w:szCs w:val="28"/>
        </w:rPr>
        <w:t xml:space="preserve">«Содействие занятости населения Республики Татарстан на 2014 – 2020 годы», утвержденную </w:t>
      </w:r>
      <w:hyperlink r:id="rId8" w:history="1">
        <w:r w:rsidRPr="00B86907">
          <w:rPr>
            <w:rStyle w:val="a4"/>
            <w:rFonts w:ascii="Times New Roman" w:hAnsi="Times New Roman"/>
            <w:b w:val="0"/>
            <w:color w:val="auto"/>
            <w:sz w:val="28"/>
            <w:szCs w:val="28"/>
          </w:rPr>
          <w:t>постановлением</w:t>
        </w:r>
      </w:hyperlink>
      <w:r w:rsidRPr="00B86907">
        <w:rPr>
          <w:rFonts w:ascii="Times New Roman" w:hAnsi="Times New Roman" w:cs="Times New Roman"/>
          <w:sz w:val="28"/>
          <w:szCs w:val="28"/>
        </w:rPr>
        <w:t xml:space="preserve"> Кабинета Министров Республики Татарстан от 09.08.2013 № 553 «Об утверждении </w:t>
      </w:r>
      <w:r w:rsidR="003633DD" w:rsidRPr="00B86907">
        <w:rPr>
          <w:rFonts w:ascii="Times New Roman" w:hAnsi="Times New Roman" w:cs="Times New Roman"/>
          <w:sz w:val="28"/>
          <w:szCs w:val="28"/>
        </w:rPr>
        <w:t>г</w:t>
      </w:r>
      <w:r w:rsidRPr="00B86907">
        <w:rPr>
          <w:rFonts w:ascii="Times New Roman" w:hAnsi="Times New Roman" w:cs="Times New Roman"/>
          <w:sz w:val="28"/>
          <w:szCs w:val="28"/>
        </w:rPr>
        <w:t xml:space="preserve">осударственной программы «Содействие занятости населения Республики Татарстан на 2014 – 2020 годы» (с изменениями, внесенными постановлениями Кабинета Министров Республики  Татарстан от 17.02.2014 № 92, </w:t>
      </w:r>
      <w:hyperlink r:id="rId9" w:history="1">
        <w:r w:rsidRPr="00B86907">
          <w:rPr>
            <w:rFonts w:ascii="Times New Roman" w:hAnsi="Times New Roman" w:cs="Times New Roman"/>
            <w:sz w:val="28"/>
            <w:szCs w:val="28"/>
          </w:rPr>
          <w:t>от 31.05.2014 № 37</w:t>
        </w:r>
      </w:hyperlink>
      <w:r w:rsidRPr="00B86907">
        <w:rPr>
          <w:rFonts w:ascii="Times New Roman" w:hAnsi="Times New Roman" w:cs="Times New Roman"/>
          <w:sz w:val="28"/>
          <w:szCs w:val="28"/>
        </w:rPr>
        <w:t xml:space="preserve">1, от 05.09.2014  № 643, от 01.12.2014 № 936, от 26.03.2015 </w:t>
      </w:r>
      <w:r w:rsidR="00A77970" w:rsidRPr="00B86907">
        <w:rPr>
          <w:rFonts w:ascii="Times New Roman" w:hAnsi="Times New Roman" w:cs="Times New Roman"/>
          <w:sz w:val="28"/>
          <w:szCs w:val="28"/>
        </w:rPr>
        <w:t xml:space="preserve">     </w:t>
      </w:r>
      <w:r w:rsidRPr="00B86907">
        <w:rPr>
          <w:rFonts w:ascii="Times New Roman" w:hAnsi="Times New Roman" w:cs="Times New Roman"/>
          <w:sz w:val="28"/>
          <w:szCs w:val="28"/>
        </w:rPr>
        <w:t xml:space="preserve">№ 186, от 28.08.2015 № 626, от 25.09.2015 № 710, от </w:t>
      </w:r>
      <w:r w:rsidR="00333EFC" w:rsidRPr="00B86907">
        <w:rPr>
          <w:rFonts w:ascii="Times New Roman" w:hAnsi="Times New Roman" w:cs="Times New Roman"/>
          <w:sz w:val="28"/>
          <w:szCs w:val="28"/>
        </w:rPr>
        <w:t>29</w:t>
      </w:r>
      <w:r w:rsidRPr="00B86907">
        <w:rPr>
          <w:rFonts w:ascii="Times New Roman" w:hAnsi="Times New Roman" w:cs="Times New Roman"/>
          <w:sz w:val="28"/>
          <w:szCs w:val="28"/>
        </w:rPr>
        <w:t>.12.201</w:t>
      </w:r>
      <w:r w:rsidR="00333EFC" w:rsidRPr="00B86907">
        <w:rPr>
          <w:rFonts w:ascii="Times New Roman" w:hAnsi="Times New Roman" w:cs="Times New Roman"/>
          <w:sz w:val="28"/>
          <w:szCs w:val="28"/>
        </w:rPr>
        <w:t>5</w:t>
      </w:r>
      <w:r w:rsidRPr="00B86907">
        <w:rPr>
          <w:rFonts w:ascii="Times New Roman" w:hAnsi="Times New Roman" w:cs="Times New Roman"/>
          <w:sz w:val="28"/>
          <w:szCs w:val="28"/>
        </w:rPr>
        <w:t xml:space="preserve"> № </w:t>
      </w:r>
      <w:r w:rsidR="00333EFC" w:rsidRPr="00B86907">
        <w:rPr>
          <w:rFonts w:ascii="Times New Roman" w:hAnsi="Times New Roman" w:cs="Times New Roman"/>
          <w:sz w:val="28"/>
          <w:szCs w:val="28"/>
        </w:rPr>
        <w:t>1000</w:t>
      </w:r>
      <w:r w:rsidR="00D9065A" w:rsidRPr="00B86907">
        <w:rPr>
          <w:rFonts w:ascii="Times New Roman" w:hAnsi="Times New Roman" w:cs="Times New Roman"/>
          <w:sz w:val="28"/>
          <w:szCs w:val="28"/>
        </w:rPr>
        <w:t>, от 24.03.2016 № 160, от 13.08.2016 № 554, от 06.12.2016 № 898</w:t>
      </w:r>
      <w:r w:rsidR="00967A81" w:rsidRPr="00B86907">
        <w:rPr>
          <w:rFonts w:ascii="Times New Roman" w:hAnsi="Times New Roman" w:cs="Times New Roman"/>
          <w:sz w:val="28"/>
          <w:szCs w:val="28"/>
        </w:rPr>
        <w:t>, от 13.03.2017 № 134, от 13.07.2017 № 479</w:t>
      </w:r>
      <w:r w:rsidRPr="00B86907">
        <w:rPr>
          <w:rFonts w:ascii="Times New Roman" w:hAnsi="Times New Roman" w:cs="Times New Roman"/>
          <w:sz w:val="28"/>
          <w:szCs w:val="28"/>
        </w:rPr>
        <w:t>) (далее – Программа), следующие изменения:</w:t>
      </w:r>
    </w:p>
    <w:p w:rsidR="0059041F" w:rsidRPr="00B86907" w:rsidRDefault="0059041F" w:rsidP="0059041F">
      <w:pPr>
        <w:spacing w:line="228" w:lineRule="auto"/>
        <w:ind w:firstLine="709"/>
        <w:rPr>
          <w:rFonts w:ascii="Times New Roman" w:hAnsi="Times New Roman" w:cs="Times New Roman"/>
          <w:sz w:val="28"/>
          <w:szCs w:val="28"/>
        </w:rPr>
      </w:pPr>
      <w:r w:rsidRPr="00B86907">
        <w:rPr>
          <w:rFonts w:ascii="Times New Roman" w:hAnsi="Times New Roman" w:cs="Times New Roman"/>
          <w:sz w:val="28"/>
          <w:szCs w:val="28"/>
        </w:rPr>
        <w:t>в паспорте Программы:</w:t>
      </w:r>
    </w:p>
    <w:p w:rsidR="00964905" w:rsidRPr="00B86907" w:rsidRDefault="00964905" w:rsidP="0059041F">
      <w:pPr>
        <w:spacing w:line="228" w:lineRule="auto"/>
        <w:ind w:firstLine="709"/>
        <w:rPr>
          <w:rFonts w:ascii="Times New Roman" w:hAnsi="Times New Roman" w:cs="Times New Roman"/>
          <w:sz w:val="28"/>
          <w:szCs w:val="28"/>
        </w:rPr>
      </w:pPr>
      <w:r w:rsidRPr="00B86907">
        <w:rPr>
          <w:rFonts w:ascii="Times New Roman" w:hAnsi="Times New Roman" w:cs="Times New Roman"/>
          <w:sz w:val="28"/>
          <w:szCs w:val="28"/>
        </w:rPr>
        <w:t xml:space="preserve">строку </w:t>
      </w:r>
      <w:r w:rsidR="00ED2B15" w:rsidRPr="00B86907">
        <w:rPr>
          <w:rFonts w:ascii="Times New Roman" w:hAnsi="Times New Roman" w:cs="Times New Roman"/>
          <w:sz w:val="28"/>
          <w:szCs w:val="28"/>
        </w:rPr>
        <w:t>«</w:t>
      </w:r>
      <w:r w:rsidRPr="00B86907">
        <w:rPr>
          <w:rFonts w:ascii="Times New Roman" w:hAnsi="Times New Roman" w:cs="Times New Roman"/>
          <w:sz w:val="28"/>
          <w:szCs w:val="28"/>
        </w:rPr>
        <w:t>Задачи 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7512"/>
      </w:tblGrid>
      <w:tr w:rsidR="00964905" w:rsidRPr="00B86907" w:rsidTr="00964905">
        <w:tc>
          <w:tcPr>
            <w:tcW w:w="2694" w:type="dxa"/>
            <w:tcBorders>
              <w:top w:val="single" w:sz="4" w:space="0" w:color="auto"/>
              <w:bottom w:val="single" w:sz="4" w:space="0" w:color="auto"/>
              <w:right w:val="single" w:sz="4" w:space="0" w:color="auto"/>
            </w:tcBorders>
          </w:tcPr>
          <w:p w:rsidR="00964905" w:rsidRPr="00B86907" w:rsidRDefault="00964905" w:rsidP="00964905">
            <w:pPr>
              <w:pStyle w:val="afff2"/>
              <w:rPr>
                <w:rFonts w:ascii="Times New Roman" w:hAnsi="Times New Roman" w:cs="Times New Roman"/>
                <w:sz w:val="28"/>
                <w:szCs w:val="28"/>
              </w:rPr>
            </w:pPr>
            <w:r w:rsidRPr="00B86907">
              <w:rPr>
                <w:rFonts w:ascii="Times New Roman" w:hAnsi="Times New Roman" w:cs="Times New Roman"/>
                <w:sz w:val="28"/>
                <w:szCs w:val="28"/>
              </w:rPr>
              <w:t>«Задачи Программы</w:t>
            </w:r>
          </w:p>
        </w:tc>
        <w:tc>
          <w:tcPr>
            <w:tcW w:w="7512" w:type="dxa"/>
            <w:tcBorders>
              <w:top w:val="single" w:sz="4" w:space="0" w:color="auto"/>
              <w:left w:val="single" w:sz="4" w:space="0" w:color="auto"/>
              <w:bottom w:val="single" w:sz="4" w:space="0" w:color="auto"/>
            </w:tcBorders>
          </w:tcPr>
          <w:p w:rsidR="00964905" w:rsidRPr="00B86907" w:rsidRDefault="00964905" w:rsidP="00964905">
            <w:pPr>
              <w:pStyle w:val="afff2"/>
              <w:rPr>
                <w:rFonts w:ascii="Times New Roman" w:hAnsi="Times New Roman" w:cs="Times New Roman"/>
                <w:sz w:val="28"/>
                <w:szCs w:val="28"/>
              </w:rPr>
            </w:pPr>
            <w:r w:rsidRPr="00B86907">
              <w:rPr>
                <w:rFonts w:ascii="Times New Roman" w:hAnsi="Times New Roman" w:cs="Times New Roman"/>
                <w:sz w:val="28"/>
                <w:szCs w:val="28"/>
              </w:rPr>
              <w:t>Обеспечение занятости населения, в том числе путем вовлечения инвалидов в трудовую деятельность</w:t>
            </w:r>
            <w:r w:rsidR="00101AD7" w:rsidRPr="00B86907">
              <w:rPr>
                <w:rFonts w:ascii="Times New Roman" w:hAnsi="Times New Roman" w:cs="Times New Roman"/>
                <w:sz w:val="28"/>
                <w:szCs w:val="28"/>
              </w:rPr>
              <w:t>,</w:t>
            </w:r>
            <w:r w:rsidRPr="00B86907">
              <w:rPr>
                <w:rFonts w:ascii="Times New Roman" w:hAnsi="Times New Roman" w:cs="Times New Roman"/>
                <w:sz w:val="28"/>
                <w:szCs w:val="28"/>
              </w:rPr>
              <w:t xml:space="preserve"> и развитие кадрового потенциала для экономики Республики Татарстан;</w:t>
            </w:r>
          </w:p>
          <w:p w:rsidR="00964905" w:rsidRPr="00B86907" w:rsidRDefault="00964905" w:rsidP="00964905">
            <w:pPr>
              <w:pStyle w:val="afff2"/>
              <w:rPr>
                <w:rFonts w:ascii="Times New Roman" w:hAnsi="Times New Roman" w:cs="Times New Roman"/>
                <w:sz w:val="28"/>
                <w:szCs w:val="28"/>
              </w:rPr>
            </w:pPr>
            <w:r w:rsidRPr="00B86907">
              <w:rPr>
                <w:rFonts w:ascii="Times New Roman" w:hAnsi="Times New Roman" w:cs="Times New Roman"/>
                <w:sz w:val="28"/>
                <w:szCs w:val="28"/>
              </w:rPr>
              <w:t>улучшение условий и охраны труда в целях снижения профессиональных рисков работников организаций, расположенных на территории Республики Татарстан;</w:t>
            </w:r>
          </w:p>
          <w:p w:rsidR="00964905" w:rsidRPr="00B86907" w:rsidRDefault="00964905" w:rsidP="00964905">
            <w:pPr>
              <w:pStyle w:val="afff2"/>
              <w:rPr>
                <w:rFonts w:ascii="Times New Roman" w:hAnsi="Times New Roman" w:cs="Times New Roman"/>
                <w:sz w:val="28"/>
                <w:szCs w:val="28"/>
              </w:rPr>
            </w:pPr>
            <w:r w:rsidRPr="00B86907">
              <w:rPr>
                <w:rFonts w:ascii="Times New Roman" w:hAnsi="Times New Roman" w:cs="Times New Roman"/>
                <w:sz w:val="28"/>
                <w:szCs w:val="28"/>
              </w:rPr>
              <w:lastRenderedPageBreak/>
              <w:t>привлечение и закрепление кадров рабочих профессий и инженерных специальностей на предприятиях Республики Татарстан;»;</w:t>
            </w:r>
          </w:p>
        </w:tc>
      </w:tr>
    </w:tbl>
    <w:p w:rsidR="00964905" w:rsidRPr="00B86907" w:rsidRDefault="00964905" w:rsidP="00964905">
      <w:pPr>
        <w:spacing w:line="228" w:lineRule="auto"/>
        <w:ind w:firstLine="0"/>
        <w:rPr>
          <w:rFonts w:ascii="Times New Roman" w:hAnsi="Times New Roman" w:cs="Times New Roman"/>
          <w:sz w:val="28"/>
          <w:szCs w:val="28"/>
        </w:rPr>
      </w:pPr>
    </w:p>
    <w:p w:rsidR="0059041F" w:rsidRPr="00B86907" w:rsidRDefault="009016E7" w:rsidP="0059041F">
      <w:pPr>
        <w:spacing w:line="228" w:lineRule="auto"/>
        <w:ind w:firstLine="709"/>
        <w:rPr>
          <w:rFonts w:ascii="Times New Roman" w:hAnsi="Times New Roman" w:cs="Times New Roman"/>
          <w:sz w:val="28"/>
          <w:szCs w:val="28"/>
        </w:rPr>
      </w:pPr>
      <w:hyperlink r:id="rId10" w:history="1">
        <w:r w:rsidR="0059041F" w:rsidRPr="00B86907">
          <w:rPr>
            <w:rFonts w:ascii="Times New Roman" w:hAnsi="Times New Roman" w:cs="Times New Roman"/>
            <w:sz w:val="28"/>
            <w:szCs w:val="28"/>
          </w:rPr>
          <w:t>строк</w:t>
        </w:r>
      </w:hyperlink>
      <w:r w:rsidR="0059041F" w:rsidRPr="00B86907">
        <w:rPr>
          <w:rFonts w:ascii="Times New Roman" w:hAnsi="Times New Roman" w:cs="Times New Roman"/>
          <w:sz w:val="28"/>
          <w:szCs w:val="28"/>
        </w:rPr>
        <w:t xml:space="preserve">у «Перечень подпрограмм»  изложить в следующей редакции: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7512"/>
      </w:tblGrid>
      <w:tr w:rsidR="0059041F" w:rsidRPr="00B86907" w:rsidTr="00AD23AD">
        <w:tc>
          <w:tcPr>
            <w:tcW w:w="2694" w:type="dxa"/>
            <w:tcBorders>
              <w:top w:val="single" w:sz="4" w:space="0" w:color="auto"/>
              <w:bottom w:val="single" w:sz="4" w:space="0" w:color="auto"/>
              <w:right w:val="single" w:sz="4" w:space="0" w:color="auto"/>
            </w:tcBorders>
          </w:tcPr>
          <w:p w:rsidR="0059041F" w:rsidRPr="00B86907" w:rsidRDefault="0059041F" w:rsidP="0059041F">
            <w:pPr>
              <w:ind w:firstLine="0"/>
              <w:rPr>
                <w:rFonts w:ascii="Times New Roman" w:hAnsi="Times New Roman" w:cs="Times New Roman"/>
                <w:sz w:val="28"/>
                <w:szCs w:val="28"/>
              </w:rPr>
            </w:pPr>
            <w:bookmarkStart w:id="1" w:name="sub_19"/>
            <w:r w:rsidRPr="00B86907">
              <w:rPr>
                <w:rFonts w:ascii="Times New Roman" w:hAnsi="Times New Roman" w:cs="Times New Roman"/>
                <w:sz w:val="28"/>
                <w:szCs w:val="28"/>
              </w:rPr>
              <w:t xml:space="preserve"> «</w:t>
            </w:r>
            <w:bookmarkEnd w:id="1"/>
            <w:r w:rsidRPr="00B86907">
              <w:rPr>
                <w:rFonts w:ascii="Times New Roman" w:hAnsi="Times New Roman" w:cs="Times New Roman"/>
                <w:sz w:val="28"/>
                <w:szCs w:val="28"/>
              </w:rPr>
              <w:t>Перечень подпрограмм</w:t>
            </w:r>
          </w:p>
        </w:tc>
        <w:tc>
          <w:tcPr>
            <w:tcW w:w="7512" w:type="dxa"/>
            <w:tcBorders>
              <w:top w:val="single" w:sz="4" w:space="0" w:color="auto"/>
              <w:left w:val="single" w:sz="4" w:space="0" w:color="auto"/>
              <w:bottom w:val="single" w:sz="4" w:space="0" w:color="auto"/>
            </w:tcBorders>
          </w:tcPr>
          <w:p w:rsidR="0059041F" w:rsidRPr="00B86907" w:rsidRDefault="009016E7" w:rsidP="0059041F">
            <w:pPr>
              <w:pStyle w:val="afff2"/>
              <w:rPr>
                <w:rFonts w:ascii="Times New Roman" w:hAnsi="Times New Roman" w:cs="Times New Roman"/>
                <w:sz w:val="28"/>
                <w:szCs w:val="28"/>
              </w:rPr>
            </w:pPr>
            <w:hyperlink w:anchor="sub_200" w:history="1">
              <w:r w:rsidR="0059041F" w:rsidRPr="00B86907">
                <w:rPr>
                  <w:rFonts w:ascii="Times New Roman" w:hAnsi="Times New Roman" w:cs="Times New Roman"/>
                  <w:bCs/>
                  <w:sz w:val="28"/>
                  <w:szCs w:val="28"/>
                </w:rPr>
                <w:t>1</w:t>
              </w:r>
            </w:hyperlink>
            <w:r w:rsidR="0059041F" w:rsidRPr="00B86907">
              <w:rPr>
                <w:rFonts w:ascii="Times New Roman" w:hAnsi="Times New Roman" w:cs="Times New Roman"/>
                <w:sz w:val="28"/>
                <w:szCs w:val="28"/>
              </w:rPr>
              <w:t>. Реализация мер содействия занятости населения и регулирование трудовой миграции.</w:t>
            </w:r>
            <w:r w:rsidR="009661B8" w:rsidRPr="00B86907">
              <w:rPr>
                <w:rFonts w:ascii="Times New Roman" w:hAnsi="Times New Roman" w:cs="Times New Roman"/>
                <w:sz w:val="28"/>
                <w:szCs w:val="28"/>
              </w:rPr>
              <w:t xml:space="preserve"> Сопровождение инвалидов молодого возраста при трудоустройстве.</w:t>
            </w:r>
          </w:p>
          <w:p w:rsidR="0059041F" w:rsidRPr="00B86907" w:rsidRDefault="009016E7" w:rsidP="0059041F">
            <w:pPr>
              <w:pStyle w:val="afff2"/>
              <w:rPr>
                <w:rFonts w:ascii="Times New Roman" w:hAnsi="Times New Roman" w:cs="Times New Roman"/>
                <w:sz w:val="28"/>
                <w:szCs w:val="28"/>
              </w:rPr>
            </w:pPr>
            <w:hyperlink w:anchor="sub_300" w:history="1">
              <w:r w:rsidR="0059041F" w:rsidRPr="00B86907">
                <w:rPr>
                  <w:rFonts w:ascii="Times New Roman" w:hAnsi="Times New Roman" w:cs="Times New Roman"/>
                  <w:sz w:val="28"/>
                  <w:szCs w:val="28"/>
                </w:rPr>
                <w:t>2</w:t>
              </w:r>
            </w:hyperlink>
            <w:r w:rsidR="0059041F" w:rsidRPr="00B86907">
              <w:rPr>
                <w:rFonts w:ascii="Times New Roman" w:hAnsi="Times New Roman" w:cs="Times New Roman"/>
                <w:sz w:val="28"/>
                <w:szCs w:val="28"/>
              </w:rPr>
              <w:t>. Улучшение условий и охраны труда в Республике Татарстан на 2014-2020 годы.</w:t>
            </w:r>
          </w:p>
          <w:p w:rsidR="0059041F" w:rsidRPr="00B86907" w:rsidRDefault="009016E7" w:rsidP="0059041F">
            <w:pPr>
              <w:ind w:firstLine="0"/>
              <w:rPr>
                <w:rFonts w:ascii="Times New Roman" w:hAnsi="Times New Roman" w:cs="Times New Roman"/>
                <w:sz w:val="28"/>
                <w:szCs w:val="28"/>
              </w:rPr>
            </w:pPr>
            <w:hyperlink w:anchor="sub_400" w:history="1">
              <w:r w:rsidR="0059041F" w:rsidRPr="00B86907">
                <w:rPr>
                  <w:rFonts w:ascii="Times New Roman" w:hAnsi="Times New Roman" w:cs="Times New Roman"/>
                  <w:sz w:val="28"/>
                  <w:szCs w:val="28"/>
                </w:rPr>
                <w:t>3</w:t>
              </w:r>
            </w:hyperlink>
            <w:r w:rsidR="0059041F" w:rsidRPr="00B86907">
              <w:rPr>
                <w:rFonts w:ascii="Times New Roman" w:hAnsi="Times New Roman" w:cs="Times New Roman"/>
                <w:sz w:val="28"/>
                <w:szCs w:val="28"/>
              </w:rPr>
              <w:t>. Популяризация рабочих и инженерных профессий в Республике Татарстан на 2014-2020 годы»;</w:t>
            </w:r>
          </w:p>
        </w:tc>
      </w:tr>
    </w:tbl>
    <w:p w:rsidR="0059041F" w:rsidRPr="00B86907" w:rsidRDefault="00F75C7A" w:rsidP="0079088D">
      <w:pPr>
        <w:spacing w:line="228" w:lineRule="auto"/>
        <w:ind w:firstLine="709"/>
        <w:rPr>
          <w:rFonts w:ascii="Times New Roman" w:hAnsi="Times New Roman" w:cs="Times New Roman"/>
          <w:sz w:val="28"/>
          <w:szCs w:val="28"/>
        </w:rPr>
      </w:pPr>
      <w:r w:rsidRPr="00B86907">
        <w:rPr>
          <w:rFonts w:ascii="Times New Roman" w:hAnsi="Times New Roman" w:cs="Times New Roman"/>
          <w:sz w:val="28"/>
          <w:szCs w:val="28"/>
        </w:rPr>
        <w:t>в разделе II Программы:</w:t>
      </w:r>
    </w:p>
    <w:p w:rsidR="00F75C7A" w:rsidRPr="00B86907" w:rsidRDefault="00F75C7A" w:rsidP="0079088D">
      <w:pPr>
        <w:spacing w:line="228" w:lineRule="auto"/>
        <w:ind w:firstLine="709"/>
        <w:rPr>
          <w:rFonts w:ascii="Times New Roman" w:hAnsi="Times New Roman" w:cs="Times New Roman"/>
          <w:sz w:val="28"/>
          <w:szCs w:val="28"/>
        </w:rPr>
      </w:pPr>
      <w:r w:rsidRPr="00B86907">
        <w:rPr>
          <w:rFonts w:ascii="Times New Roman" w:hAnsi="Times New Roman" w:cs="Times New Roman"/>
          <w:sz w:val="28"/>
          <w:szCs w:val="28"/>
        </w:rPr>
        <w:t>абзац третий изложить в следующей редакции:</w:t>
      </w:r>
    </w:p>
    <w:p w:rsidR="00AE6061" w:rsidRPr="00B86907" w:rsidRDefault="00F75C7A" w:rsidP="00AE6061">
      <w:pPr>
        <w:pStyle w:val="afff2"/>
        <w:ind w:firstLine="709"/>
        <w:rPr>
          <w:rFonts w:ascii="Times New Roman" w:hAnsi="Times New Roman" w:cs="Times New Roman"/>
          <w:sz w:val="28"/>
          <w:szCs w:val="28"/>
        </w:rPr>
      </w:pPr>
      <w:r w:rsidRPr="00B86907">
        <w:rPr>
          <w:rFonts w:ascii="Times New Roman" w:hAnsi="Times New Roman" w:cs="Times New Roman"/>
          <w:sz w:val="28"/>
          <w:szCs w:val="28"/>
        </w:rPr>
        <w:t>«</w:t>
      </w:r>
      <w:hyperlink w:anchor="sub_200" w:history="1">
        <w:r w:rsidR="00AE6061" w:rsidRPr="00B86907">
          <w:rPr>
            <w:rFonts w:ascii="Times New Roman" w:hAnsi="Times New Roman" w:cs="Times New Roman"/>
            <w:bCs/>
            <w:sz w:val="28"/>
            <w:szCs w:val="28"/>
          </w:rPr>
          <w:t>подпрограмма</w:t>
        </w:r>
      </w:hyperlink>
      <w:r w:rsidR="00AE6061" w:rsidRPr="00B86907">
        <w:rPr>
          <w:rFonts w:ascii="Times New Roman" w:hAnsi="Times New Roman" w:cs="Times New Roman"/>
          <w:sz w:val="28"/>
          <w:szCs w:val="28"/>
        </w:rPr>
        <w:t xml:space="preserve"> «Реализация мер содействия занятости населения и регулирование трудовой миграции. Сопровождение инвалидов молодого возраста при трудоустройстве.»;</w:t>
      </w:r>
    </w:p>
    <w:p w:rsidR="00F75C7A" w:rsidRPr="00B86907" w:rsidRDefault="00196B9F" w:rsidP="0079088D">
      <w:pPr>
        <w:spacing w:line="228" w:lineRule="auto"/>
        <w:ind w:firstLine="709"/>
        <w:rPr>
          <w:rFonts w:ascii="Times New Roman" w:hAnsi="Times New Roman" w:cs="Times New Roman"/>
          <w:sz w:val="28"/>
          <w:szCs w:val="28"/>
        </w:rPr>
      </w:pPr>
      <w:r w:rsidRPr="00B86907">
        <w:rPr>
          <w:rFonts w:ascii="Times New Roman" w:hAnsi="Times New Roman" w:cs="Times New Roman"/>
          <w:sz w:val="28"/>
          <w:szCs w:val="28"/>
        </w:rPr>
        <w:t>абзац восьмой изложить в следующей редакции:</w:t>
      </w:r>
    </w:p>
    <w:p w:rsidR="009122F7" w:rsidRPr="00B86907" w:rsidRDefault="00196B9F" w:rsidP="009122F7">
      <w:pPr>
        <w:ind w:firstLine="709"/>
        <w:rPr>
          <w:rFonts w:ascii="Times New Roman" w:hAnsi="Times New Roman" w:cs="Times New Roman"/>
          <w:sz w:val="28"/>
          <w:szCs w:val="28"/>
        </w:rPr>
      </w:pPr>
      <w:r w:rsidRPr="00B86907">
        <w:rPr>
          <w:rFonts w:ascii="Times New Roman" w:hAnsi="Times New Roman" w:cs="Times New Roman"/>
          <w:sz w:val="28"/>
          <w:szCs w:val="28"/>
        </w:rPr>
        <w:t>«</w:t>
      </w:r>
      <w:r w:rsidR="009122F7" w:rsidRPr="00B86907">
        <w:rPr>
          <w:rFonts w:ascii="Times New Roman" w:hAnsi="Times New Roman" w:cs="Times New Roman"/>
          <w:sz w:val="28"/>
          <w:szCs w:val="28"/>
        </w:rPr>
        <w:t xml:space="preserve">1. Обеспечение занятости населения, </w:t>
      </w:r>
      <w:r w:rsidR="00303DAD" w:rsidRPr="00B86907">
        <w:rPr>
          <w:rFonts w:ascii="Times New Roman" w:hAnsi="Times New Roman" w:cs="Times New Roman"/>
          <w:sz w:val="28"/>
          <w:szCs w:val="28"/>
        </w:rPr>
        <w:t>в том числе путем вовлечения инвалидов в трудовую деятельность</w:t>
      </w:r>
      <w:r w:rsidR="008B6F0A" w:rsidRPr="00B86907">
        <w:rPr>
          <w:rFonts w:ascii="Times New Roman" w:hAnsi="Times New Roman" w:cs="Times New Roman"/>
          <w:sz w:val="28"/>
          <w:szCs w:val="28"/>
        </w:rPr>
        <w:t>,</w:t>
      </w:r>
      <w:r w:rsidR="00303DAD" w:rsidRPr="00B86907">
        <w:rPr>
          <w:rFonts w:ascii="Times New Roman" w:hAnsi="Times New Roman" w:cs="Times New Roman"/>
          <w:sz w:val="28"/>
          <w:szCs w:val="28"/>
        </w:rPr>
        <w:t xml:space="preserve"> и </w:t>
      </w:r>
      <w:r w:rsidR="009122F7" w:rsidRPr="00B86907">
        <w:rPr>
          <w:rFonts w:ascii="Times New Roman" w:hAnsi="Times New Roman" w:cs="Times New Roman"/>
          <w:sz w:val="28"/>
          <w:szCs w:val="28"/>
        </w:rPr>
        <w:t>развитие кадрового потенциала для экономики Республики Татарстан, включая:</w:t>
      </w:r>
      <w:r w:rsidR="00303DAD" w:rsidRPr="00B86907">
        <w:rPr>
          <w:rFonts w:ascii="Times New Roman" w:hAnsi="Times New Roman" w:cs="Times New Roman"/>
          <w:sz w:val="28"/>
          <w:szCs w:val="28"/>
        </w:rPr>
        <w:t>»;</w:t>
      </w:r>
    </w:p>
    <w:p w:rsidR="00F50DA2" w:rsidRPr="00B86907" w:rsidRDefault="00D324C4" w:rsidP="00F50DA2">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абзац тринадцатый </w:t>
      </w:r>
      <w:r w:rsidR="00F50DA2" w:rsidRPr="00B86907">
        <w:rPr>
          <w:rFonts w:ascii="Times New Roman" w:hAnsi="Times New Roman" w:cs="Times New Roman"/>
          <w:sz w:val="28"/>
          <w:szCs w:val="28"/>
        </w:rPr>
        <w:t>раздел</w:t>
      </w:r>
      <w:r w:rsidRPr="00B86907">
        <w:rPr>
          <w:rFonts w:ascii="Times New Roman" w:hAnsi="Times New Roman" w:cs="Times New Roman"/>
          <w:sz w:val="28"/>
          <w:szCs w:val="28"/>
        </w:rPr>
        <w:t>а</w:t>
      </w:r>
      <w:r w:rsidR="00F50DA2" w:rsidRPr="00B86907">
        <w:rPr>
          <w:rFonts w:ascii="Times New Roman" w:hAnsi="Times New Roman" w:cs="Times New Roman"/>
          <w:sz w:val="28"/>
          <w:szCs w:val="28"/>
        </w:rPr>
        <w:t xml:space="preserve"> </w:t>
      </w:r>
      <w:r w:rsidRPr="00B86907">
        <w:rPr>
          <w:rFonts w:ascii="Times New Roman" w:hAnsi="Times New Roman" w:cs="Times New Roman"/>
          <w:sz w:val="28"/>
          <w:szCs w:val="28"/>
        </w:rPr>
        <w:t>дополнить словами «, включая инвалидов молодого возраста»;</w:t>
      </w:r>
    </w:p>
    <w:p w:rsidR="00F50DA2" w:rsidRPr="00B86907" w:rsidRDefault="00F50DA2" w:rsidP="00F50DA2">
      <w:pPr>
        <w:ind w:firstLine="709"/>
        <w:rPr>
          <w:rFonts w:ascii="Times New Roman" w:hAnsi="Times New Roman" w:cs="Times New Roman"/>
          <w:sz w:val="28"/>
          <w:szCs w:val="28"/>
        </w:rPr>
      </w:pPr>
      <w:r w:rsidRPr="00B86907">
        <w:rPr>
          <w:rFonts w:ascii="Times New Roman" w:hAnsi="Times New Roman" w:cs="Times New Roman"/>
          <w:sz w:val="28"/>
          <w:szCs w:val="28"/>
        </w:rPr>
        <w:t>в подпрограмме «Реализация мер содействия занятости населения и регулирование трудовой миграции на 2014 – 2020 годы» Программы</w:t>
      </w:r>
      <w:r w:rsidR="00C1406B" w:rsidRPr="00B86907">
        <w:rPr>
          <w:rFonts w:ascii="Times New Roman" w:hAnsi="Times New Roman" w:cs="Times New Roman"/>
          <w:sz w:val="28"/>
          <w:szCs w:val="28"/>
        </w:rPr>
        <w:t xml:space="preserve"> (далее – Подпрограмма занятости)</w:t>
      </w:r>
      <w:r w:rsidRPr="00B86907">
        <w:rPr>
          <w:rFonts w:ascii="Times New Roman" w:hAnsi="Times New Roman" w:cs="Times New Roman"/>
          <w:sz w:val="28"/>
          <w:szCs w:val="28"/>
        </w:rPr>
        <w:t>:</w:t>
      </w:r>
    </w:p>
    <w:p w:rsidR="0098116B" w:rsidRPr="00B86907" w:rsidRDefault="0098116B" w:rsidP="0098116B">
      <w:pPr>
        <w:ind w:firstLine="709"/>
        <w:rPr>
          <w:rFonts w:ascii="Times New Roman" w:hAnsi="Times New Roman" w:cs="Times New Roman"/>
          <w:sz w:val="28"/>
          <w:szCs w:val="28"/>
        </w:rPr>
      </w:pPr>
      <w:r w:rsidRPr="00B86907">
        <w:rPr>
          <w:rFonts w:ascii="Times New Roman" w:hAnsi="Times New Roman" w:cs="Times New Roman"/>
          <w:sz w:val="28"/>
          <w:szCs w:val="28"/>
        </w:rPr>
        <w:t>наименование подпрограммы «Реализация мер содействия занятости населения и регулирование трудовой миграции на 2014 – 2020 годы» изложить в следующей редакции:</w:t>
      </w:r>
    </w:p>
    <w:p w:rsidR="0098116B" w:rsidRPr="00B86907" w:rsidRDefault="0098116B" w:rsidP="0098116B">
      <w:pPr>
        <w:ind w:firstLine="709"/>
        <w:rPr>
          <w:rFonts w:ascii="Times New Roman" w:hAnsi="Times New Roman" w:cs="Times New Roman"/>
          <w:sz w:val="28"/>
          <w:szCs w:val="28"/>
        </w:rPr>
      </w:pPr>
      <w:r w:rsidRPr="00B86907">
        <w:rPr>
          <w:rFonts w:ascii="Times New Roman" w:hAnsi="Times New Roman" w:cs="Times New Roman"/>
          <w:sz w:val="28"/>
          <w:szCs w:val="28"/>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p>
    <w:p w:rsidR="00E25737" w:rsidRPr="00B86907" w:rsidRDefault="00E25737" w:rsidP="00F50DA2">
      <w:pPr>
        <w:ind w:firstLine="709"/>
        <w:rPr>
          <w:rFonts w:ascii="Times New Roman" w:hAnsi="Times New Roman" w:cs="Times New Roman"/>
          <w:sz w:val="28"/>
          <w:szCs w:val="28"/>
        </w:rPr>
      </w:pPr>
      <w:r w:rsidRPr="00B86907">
        <w:rPr>
          <w:rFonts w:ascii="Times New Roman" w:hAnsi="Times New Roman" w:cs="Times New Roman"/>
          <w:sz w:val="28"/>
          <w:szCs w:val="28"/>
        </w:rPr>
        <w:t>паспорт</w:t>
      </w:r>
      <w:r w:rsidR="00C1406B" w:rsidRPr="00B86907">
        <w:rPr>
          <w:rFonts w:ascii="Times New Roman" w:hAnsi="Times New Roman" w:cs="Times New Roman"/>
          <w:sz w:val="28"/>
          <w:szCs w:val="28"/>
        </w:rPr>
        <w:t xml:space="preserve"> Подпрограммы занятости изложить в следующей редакции:</w:t>
      </w:r>
    </w:p>
    <w:p w:rsidR="00C1406B" w:rsidRPr="00B86907" w:rsidRDefault="0098116B" w:rsidP="00C1406B">
      <w:pPr>
        <w:pStyle w:val="1"/>
        <w:rPr>
          <w:rFonts w:ascii="Times New Roman" w:hAnsi="Times New Roman" w:cs="Times New Roman"/>
          <w:b w:val="0"/>
          <w:color w:val="auto"/>
          <w:sz w:val="28"/>
          <w:szCs w:val="28"/>
        </w:rPr>
      </w:pPr>
      <w:r w:rsidRPr="00B86907">
        <w:rPr>
          <w:rFonts w:ascii="Times New Roman" w:hAnsi="Times New Roman" w:cs="Times New Roman"/>
          <w:b w:val="0"/>
          <w:color w:val="auto"/>
          <w:sz w:val="28"/>
          <w:szCs w:val="28"/>
        </w:rPr>
        <w:t>«</w:t>
      </w:r>
      <w:r w:rsidR="00C1406B" w:rsidRPr="00B86907">
        <w:rPr>
          <w:rFonts w:ascii="Times New Roman" w:hAnsi="Times New Roman" w:cs="Times New Roman"/>
          <w:b w:val="0"/>
          <w:color w:val="auto"/>
          <w:sz w:val="28"/>
          <w:szCs w:val="28"/>
        </w:rPr>
        <w:t>Паспорт</w:t>
      </w:r>
    </w:p>
    <w:p w:rsidR="00C1406B" w:rsidRPr="00B86907" w:rsidRDefault="00C1406B" w:rsidP="00C1406B">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1260"/>
        <w:gridCol w:w="2380"/>
        <w:gridCol w:w="1960"/>
        <w:gridCol w:w="1916"/>
      </w:tblGrid>
      <w:tr w:rsidR="00C1406B" w:rsidRPr="00B86907" w:rsidTr="00AD23AD">
        <w:tc>
          <w:tcPr>
            <w:tcW w:w="2660" w:type="dxa"/>
            <w:tcBorders>
              <w:top w:val="single" w:sz="4" w:space="0" w:color="auto"/>
              <w:bottom w:val="single" w:sz="4" w:space="0" w:color="auto"/>
              <w:right w:val="single" w:sz="4" w:space="0" w:color="auto"/>
            </w:tcBorders>
          </w:tcPr>
          <w:p w:rsidR="00C1406B" w:rsidRPr="00B86907" w:rsidRDefault="00C1406B" w:rsidP="00773118">
            <w:pPr>
              <w:pStyle w:val="afff2"/>
              <w:jc w:val="both"/>
              <w:rPr>
                <w:rFonts w:ascii="Times New Roman" w:hAnsi="Times New Roman" w:cs="Times New Roman"/>
                <w:sz w:val="28"/>
                <w:szCs w:val="28"/>
              </w:rPr>
            </w:pPr>
            <w:r w:rsidRPr="00B86907">
              <w:rPr>
                <w:rFonts w:ascii="Times New Roman" w:hAnsi="Times New Roman" w:cs="Times New Roman"/>
                <w:sz w:val="28"/>
                <w:szCs w:val="28"/>
              </w:rPr>
              <w:t>Наименование подпрограммы</w:t>
            </w:r>
          </w:p>
        </w:tc>
        <w:tc>
          <w:tcPr>
            <w:tcW w:w="7516" w:type="dxa"/>
            <w:gridSpan w:val="4"/>
            <w:tcBorders>
              <w:top w:val="single" w:sz="4" w:space="0" w:color="auto"/>
              <w:left w:val="single" w:sz="4" w:space="0" w:color="auto"/>
              <w:bottom w:val="single" w:sz="4" w:space="0" w:color="auto"/>
            </w:tcBorders>
          </w:tcPr>
          <w:p w:rsidR="00C1406B" w:rsidRPr="00B86907" w:rsidRDefault="0098116B" w:rsidP="00773118">
            <w:pPr>
              <w:pStyle w:val="afff2"/>
              <w:jc w:val="both"/>
              <w:rPr>
                <w:rFonts w:ascii="Times New Roman" w:hAnsi="Times New Roman" w:cs="Times New Roman"/>
                <w:sz w:val="28"/>
                <w:szCs w:val="28"/>
              </w:rPr>
            </w:pPr>
            <w:r w:rsidRPr="00B86907">
              <w:rPr>
                <w:rFonts w:ascii="Times New Roman" w:hAnsi="Times New Roman" w:cs="Times New Roman"/>
                <w:sz w:val="28"/>
                <w:szCs w:val="28"/>
              </w:rPr>
              <w:t>«</w:t>
            </w:r>
            <w:r w:rsidR="00C1406B" w:rsidRPr="00B86907">
              <w:rPr>
                <w:rFonts w:ascii="Times New Roman" w:hAnsi="Times New Roman" w:cs="Times New Roman"/>
                <w:sz w:val="28"/>
                <w:szCs w:val="28"/>
              </w:rPr>
              <w:t>Реализация мер содействия занятости населения и регулирование трудовой миграции</w:t>
            </w:r>
            <w:r w:rsidRPr="00B86907">
              <w:rPr>
                <w:rFonts w:ascii="Times New Roman" w:hAnsi="Times New Roman" w:cs="Times New Roman"/>
                <w:sz w:val="28"/>
                <w:szCs w:val="28"/>
              </w:rPr>
              <w:t>. Сопровождение инвалидов молодого возраста при трудоустройстве</w:t>
            </w:r>
            <w:r w:rsidR="00773118" w:rsidRPr="00B86907">
              <w:rPr>
                <w:rFonts w:ascii="Times New Roman" w:hAnsi="Times New Roman" w:cs="Times New Roman"/>
                <w:sz w:val="28"/>
                <w:szCs w:val="28"/>
              </w:rPr>
              <w:t>»</w:t>
            </w:r>
            <w:r w:rsidR="00C1406B" w:rsidRPr="00B86907">
              <w:rPr>
                <w:rFonts w:ascii="Times New Roman" w:hAnsi="Times New Roman" w:cs="Times New Roman"/>
                <w:sz w:val="28"/>
                <w:szCs w:val="28"/>
              </w:rPr>
              <w:t xml:space="preserve"> (далее - Подпрограмма занятости)</w:t>
            </w:r>
          </w:p>
        </w:tc>
      </w:tr>
      <w:tr w:rsidR="00C1406B" w:rsidRPr="00B86907" w:rsidTr="00AD23AD">
        <w:tc>
          <w:tcPr>
            <w:tcW w:w="2660" w:type="dxa"/>
            <w:tcBorders>
              <w:top w:val="single" w:sz="4" w:space="0" w:color="auto"/>
              <w:bottom w:val="single" w:sz="4" w:space="0" w:color="auto"/>
              <w:right w:val="single" w:sz="4" w:space="0" w:color="auto"/>
            </w:tcBorders>
          </w:tcPr>
          <w:p w:rsidR="00C1406B" w:rsidRPr="00B86907" w:rsidRDefault="00C1406B" w:rsidP="00773118">
            <w:pPr>
              <w:pStyle w:val="afff2"/>
              <w:jc w:val="both"/>
              <w:rPr>
                <w:rFonts w:ascii="Times New Roman" w:hAnsi="Times New Roman" w:cs="Times New Roman"/>
                <w:sz w:val="28"/>
                <w:szCs w:val="28"/>
              </w:rPr>
            </w:pPr>
            <w:r w:rsidRPr="00B86907">
              <w:rPr>
                <w:rFonts w:ascii="Times New Roman" w:hAnsi="Times New Roman" w:cs="Times New Roman"/>
                <w:sz w:val="28"/>
                <w:szCs w:val="28"/>
              </w:rPr>
              <w:t>Государственный заказчик Подпрограммы занятости</w:t>
            </w:r>
          </w:p>
        </w:tc>
        <w:tc>
          <w:tcPr>
            <w:tcW w:w="7516" w:type="dxa"/>
            <w:gridSpan w:val="4"/>
            <w:tcBorders>
              <w:top w:val="single" w:sz="4" w:space="0" w:color="auto"/>
              <w:left w:val="single" w:sz="4" w:space="0" w:color="auto"/>
              <w:bottom w:val="single" w:sz="4" w:space="0" w:color="auto"/>
            </w:tcBorders>
          </w:tcPr>
          <w:p w:rsidR="00C1406B" w:rsidRPr="00B86907" w:rsidRDefault="00C1406B" w:rsidP="00773118">
            <w:pPr>
              <w:pStyle w:val="afff2"/>
              <w:jc w:val="both"/>
              <w:rPr>
                <w:rFonts w:ascii="Times New Roman" w:hAnsi="Times New Roman" w:cs="Times New Roman"/>
                <w:sz w:val="28"/>
                <w:szCs w:val="28"/>
              </w:rPr>
            </w:pPr>
            <w:r w:rsidRPr="00B86907">
              <w:rPr>
                <w:rFonts w:ascii="Times New Roman" w:hAnsi="Times New Roman" w:cs="Times New Roman"/>
                <w:sz w:val="28"/>
                <w:szCs w:val="28"/>
              </w:rPr>
              <w:t>Министерство труда, занятости и социальной защиты Республики Татарстан</w:t>
            </w:r>
          </w:p>
        </w:tc>
      </w:tr>
      <w:tr w:rsidR="00C1406B" w:rsidRPr="00B86907" w:rsidTr="00AD23AD">
        <w:tc>
          <w:tcPr>
            <w:tcW w:w="2660" w:type="dxa"/>
            <w:tcBorders>
              <w:top w:val="single" w:sz="4" w:space="0" w:color="auto"/>
              <w:bottom w:val="single" w:sz="4" w:space="0" w:color="auto"/>
              <w:right w:val="single" w:sz="4" w:space="0" w:color="auto"/>
            </w:tcBorders>
          </w:tcPr>
          <w:p w:rsidR="00C1406B" w:rsidRPr="00B86907" w:rsidRDefault="00C1406B" w:rsidP="00773118">
            <w:pPr>
              <w:pStyle w:val="afff2"/>
              <w:jc w:val="both"/>
              <w:rPr>
                <w:rFonts w:ascii="Times New Roman" w:hAnsi="Times New Roman" w:cs="Times New Roman"/>
                <w:sz w:val="28"/>
                <w:szCs w:val="28"/>
              </w:rPr>
            </w:pPr>
            <w:r w:rsidRPr="00B86907">
              <w:rPr>
                <w:rFonts w:ascii="Times New Roman" w:hAnsi="Times New Roman" w:cs="Times New Roman"/>
                <w:sz w:val="28"/>
                <w:szCs w:val="28"/>
              </w:rPr>
              <w:t>Основной разработчики Подпрограммы занятости</w:t>
            </w:r>
          </w:p>
        </w:tc>
        <w:tc>
          <w:tcPr>
            <w:tcW w:w="7516" w:type="dxa"/>
            <w:gridSpan w:val="4"/>
            <w:tcBorders>
              <w:top w:val="single" w:sz="4" w:space="0" w:color="auto"/>
              <w:left w:val="single" w:sz="4" w:space="0" w:color="auto"/>
              <w:bottom w:val="single" w:sz="4" w:space="0" w:color="auto"/>
            </w:tcBorders>
          </w:tcPr>
          <w:p w:rsidR="00C1406B" w:rsidRPr="00B86907" w:rsidRDefault="00C1406B" w:rsidP="00773118">
            <w:pPr>
              <w:pStyle w:val="afff2"/>
              <w:jc w:val="both"/>
              <w:rPr>
                <w:rFonts w:ascii="Times New Roman" w:hAnsi="Times New Roman" w:cs="Times New Roman"/>
                <w:sz w:val="28"/>
                <w:szCs w:val="28"/>
              </w:rPr>
            </w:pPr>
            <w:r w:rsidRPr="00B86907">
              <w:rPr>
                <w:rFonts w:ascii="Times New Roman" w:hAnsi="Times New Roman" w:cs="Times New Roman"/>
                <w:sz w:val="28"/>
                <w:szCs w:val="28"/>
              </w:rPr>
              <w:t>Министерство труда, занятости и социальной защиты Республики Татарстан</w:t>
            </w:r>
          </w:p>
        </w:tc>
      </w:tr>
      <w:tr w:rsidR="00C1406B" w:rsidRPr="00B86907" w:rsidTr="00AD23AD">
        <w:tc>
          <w:tcPr>
            <w:tcW w:w="2660" w:type="dxa"/>
            <w:tcBorders>
              <w:top w:val="single" w:sz="4" w:space="0" w:color="auto"/>
              <w:bottom w:val="single" w:sz="4" w:space="0" w:color="auto"/>
              <w:right w:val="single" w:sz="4" w:space="0" w:color="auto"/>
            </w:tcBorders>
          </w:tcPr>
          <w:p w:rsidR="00C1406B" w:rsidRPr="00B86907" w:rsidRDefault="00C1406B" w:rsidP="00773118">
            <w:pPr>
              <w:pStyle w:val="afff2"/>
              <w:jc w:val="both"/>
              <w:rPr>
                <w:rFonts w:ascii="Times New Roman" w:hAnsi="Times New Roman" w:cs="Times New Roman"/>
                <w:sz w:val="28"/>
                <w:szCs w:val="28"/>
              </w:rPr>
            </w:pPr>
            <w:r w:rsidRPr="00B86907">
              <w:rPr>
                <w:rFonts w:ascii="Times New Roman" w:hAnsi="Times New Roman" w:cs="Times New Roman"/>
                <w:sz w:val="28"/>
                <w:szCs w:val="28"/>
              </w:rPr>
              <w:lastRenderedPageBreak/>
              <w:t>Цель Подпрограммы занятости</w:t>
            </w:r>
          </w:p>
        </w:tc>
        <w:tc>
          <w:tcPr>
            <w:tcW w:w="7516" w:type="dxa"/>
            <w:gridSpan w:val="4"/>
            <w:tcBorders>
              <w:top w:val="single" w:sz="4" w:space="0" w:color="auto"/>
              <w:left w:val="single" w:sz="4" w:space="0" w:color="auto"/>
              <w:bottom w:val="single" w:sz="4" w:space="0" w:color="auto"/>
            </w:tcBorders>
          </w:tcPr>
          <w:p w:rsidR="00C1406B" w:rsidRPr="00B86907" w:rsidRDefault="00450DE0" w:rsidP="00450DE0">
            <w:pPr>
              <w:pStyle w:val="afff2"/>
              <w:rPr>
                <w:rFonts w:ascii="Times New Roman" w:hAnsi="Times New Roman" w:cs="Times New Roman"/>
                <w:sz w:val="28"/>
                <w:szCs w:val="28"/>
              </w:rPr>
            </w:pPr>
            <w:r w:rsidRPr="00B86907">
              <w:rPr>
                <w:rFonts w:ascii="Times New Roman" w:hAnsi="Times New Roman" w:cs="Times New Roman"/>
                <w:sz w:val="28"/>
                <w:szCs w:val="28"/>
              </w:rPr>
              <w:t>Обеспечение занятости населения, в том числе путем вовлечения инвалидов в трудовую деятельность</w:t>
            </w:r>
            <w:r w:rsidR="008B6F0A" w:rsidRPr="00B86907">
              <w:rPr>
                <w:rFonts w:ascii="Times New Roman" w:hAnsi="Times New Roman" w:cs="Times New Roman"/>
                <w:sz w:val="28"/>
                <w:szCs w:val="28"/>
              </w:rPr>
              <w:t>,</w:t>
            </w:r>
            <w:r w:rsidRPr="00B86907">
              <w:rPr>
                <w:rFonts w:ascii="Times New Roman" w:hAnsi="Times New Roman" w:cs="Times New Roman"/>
                <w:sz w:val="28"/>
                <w:szCs w:val="28"/>
              </w:rPr>
              <w:t xml:space="preserve"> и развитие кадрового потенциала для экономики Республики Татарстан</w:t>
            </w:r>
          </w:p>
        </w:tc>
      </w:tr>
      <w:tr w:rsidR="00C1406B" w:rsidRPr="00B86907" w:rsidTr="00AD23AD">
        <w:tc>
          <w:tcPr>
            <w:tcW w:w="2660" w:type="dxa"/>
            <w:tcBorders>
              <w:top w:val="single" w:sz="4" w:space="0" w:color="auto"/>
              <w:bottom w:val="single" w:sz="4" w:space="0" w:color="auto"/>
              <w:right w:val="single" w:sz="4" w:space="0" w:color="auto"/>
            </w:tcBorders>
          </w:tcPr>
          <w:p w:rsidR="00C1406B" w:rsidRPr="00B86907" w:rsidRDefault="00C1406B" w:rsidP="00773118">
            <w:pPr>
              <w:pStyle w:val="afff2"/>
              <w:jc w:val="both"/>
              <w:rPr>
                <w:rFonts w:ascii="Times New Roman" w:hAnsi="Times New Roman" w:cs="Times New Roman"/>
                <w:sz w:val="28"/>
                <w:szCs w:val="28"/>
              </w:rPr>
            </w:pPr>
            <w:bookmarkStart w:id="2" w:name="sub_20105"/>
            <w:r w:rsidRPr="00B86907">
              <w:rPr>
                <w:rFonts w:ascii="Times New Roman" w:hAnsi="Times New Roman" w:cs="Times New Roman"/>
                <w:sz w:val="28"/>
                <w:szCs w:val="28"/>
              </w:rPr>
              <w:t>Задачи Подпрограммы занятости</w:t>
            </w:r>
            <w:bookmarkEnd w:id="2"/>
          </w:p>
        </w:tc>
        <w:tc>
          <w:tcPr>
            <w:tcW w:w="7516" w:type="dxa"/>
            <w:gridSpan w:val="4"/>
            <w:tcBorders>
              <w:top w:val="single" w:sz="4" w:space="0" w:color="auto"/>
              <w:left w:val="single" w:sz="4" w:space="0" w:color="auto"/>
              <w:bottom w:val="single" w:sz="4" w:space="0" w:color="auto"/>
            </w:tcBorders>
          </w:tcPr>
          <w:p w:rsidR="00C1406B" w:rsidRPr="00B86907" w:rsidRDefault="00C1406B" w:rsidP="00773118">
            <w:pPr>
              <w:pStyle w:val="afff2"/>
              <w:jc w:val="both"/>
              <w:rPr>
                <w:rFonts w:ascii="Times New Roman" w:hAnsi="Times New Roman" w:cs="Times New Roman"/>
                <w:sz w:val="28"/>
                <w:szCs w:val="28"/>
              </w:rPr>
            </w:pPr>
            <w:r w:rsidRPr="00B86907">
              <w:rPr>
                <w:rFonts w:ascii="Times New Roman" w:hAnsi="Times New Roman" w:cs="Times New Roman"/>
                <w:sz w:val="28"/>
                <w:szCs w:val="28"/>
              </w:rPr>
              <w:t>1. Повышение качества и доступности предоставляемых государственных услуг в области содействия занятости населения;</w:t>
            </w:r>
          </w:p>
          <w:p w:rsidR="00C1406B" w:rsidRPr="00B86907" w:rsidRDefault="00C1406B" w:rsidP="00AD23AD">
            <w:pPr>
              <w:pStyle w:val="afff2"/>
              <w:rPr>
                <w:rFonts w:ascii="Times New Roman" w:hAnsi="Times New Roman" w:cs="Times New Roman"/>
                <w:sz w:val="28"/>
                <w:szCs w:val="28"/>
              </w:rPr>
            </w:pPr>
            <w:r w:rsidRPr="00B86907">
              <w:rPr>
                <w:rFonts w:ascii="Times New Roman" w:hAnsi="Times New Roman" w:cs="Times New Roman"/>
                <w:sz w:val="28"/>
                <w:szCs w:val="28"/>
              </w:rPr>
              <w:t>2. Повышение эффективности содействия трудоустройству граждан, ищущих работу;</w:t>
            </w:r>
          </w:p>
          <w:p w:rsidR="00C1406B" w:rsidRPr="00B86907" w:rsidRDefault="00C1406B" w:rsidP="00AD23AD">
            <w:pPr>
              <w:pStyle w:val="afff2"/>
              <w:rPr>
                <w:rFonts w:ascii="Times New Roman" w:hAnsi="Times New Roman" w:cs="Times New Roman"/>
                <w:sz w:val="28"/>
                <w:szCs w:val="28"/>
              </w:rPr>
            </w:pPr>
            <w:r w:rsidRPr="00B86907">
              <w:rPr>
                <w:rFonts w:ascii="Times New Roman" w:hAnsi="Times New Roman" w:cs="Times New Roman"/>
                <w:sz w:val="28"/>
                <w:szCs w:val="28"/>
              </w:rPr>
              <w:t>3. Содействие сохранению действующих и созданию новых рабочих мест;</w:t>
            </w:r>
          </w:p>
          <w:p w:rsidR="00C1406B" w:rsidRPr="00B86907" w:rsidRDefault="00C1406B" w:rsidP="00AD23AD">
            <w:pPr>
              <w:pStyle w:val="afff2"/>
              <w:rPr>
                <w:rFonts w:ascii="Times New Roman" w:hAnsi="Times New Roman" w:cs="Times New Roman"/>
                <w:sz w:val="28"/>
                <w:szCs w:val="28"/>
              </w:rPr>
            </w:pPr>
            <w:r w:rsidRPr="00B86907">
              <w:rPr>
                <w:rFonts w:ascii="Times New Roman" w:hAnsi="Times New Roman" w:cs="Times New Roman"/>
                <w:sz w:val="28"/>
                <w:szCs w:val="28"/>
              </w:rPr>
              <w:t>4. Наиболее полное удовлетворение потребности работодателей в комплектации кадрами;</w:t>
            </w:r>
          </w:p>
          <w:p w:rsidR="00C1406B" w:rsidRPr="00B86907" w:rsidRDefault="00C1406B" w:rsidP="00AD23AD">
            <w:pPr>
              <w:pStyle w:val="afff2"/>
              <w:rPr>
                <w:rFonts w:ascii="Times New Roman" w:hAnsi="Times New Roman" w:cs="Times New Roman"/>
                <w:sz w:val="28"/>
                <w:szCs w:val="28"/>
              </w:rPr>
            </w:pPr>
            <w:r w:rsidRPr="00B86907">
              <w:rPr>
                <w:rFonts w:ascii="Times New Roman" w:hAnsi="Times New Roman" w:cs="Times New Roman"/>
                <w:sz w:val="28"/>
                <w:szCs w:val="28"/>
              </w:rPr>
              <w:t>5. Реализация мер социальной поддержки безработных граждан;</w:t>
            </w:r>
          </w:p>
          <w:p w:rsidR="00C1406B" w:rsidRPr="00B86907" w:rsidRDefault="00C1406B" w:rsidP="00AD23AD">
            <w:pPr>
              <w:pStyle w:val="aff9"/>
              <w:rPr>
                <w:rFonts w:ascii="Times New Roman" w:hAnsi="Times New Roman" w:cs="Times New Roman"/>
                <w:sz w:val="28"/>
                <w:szCs w:val="28"/>
              </w:rPr>
            </w:pPr>
            <w:bookmarkStart w:id="3" w:name="sub_201056"/>
            <w:r w:rsidRPr="00B86907">
              <w:rPr>
                <w:rFonts w:ascii="Times New Roman" w:hAnsi="Times New Roman" w:cs="Times New Roman"/>
                <w:sz w:val="28"/>
                <w:szCs w:val="28"/>
              </w:rPr>
              <w:t>6. Содействие занятости инвалидов. Организация сопровождаемого содействия занятости инвалидов.</w:t>
            </w:r>
            <w:bookmarkEnd w:id="3"/>
          </w:p>
        </w:tc>
      </w:tr>
      <w:tr w:rsidR="00C1406B" w:rsidRPr="00B86907" w:rsidTr="00AD23AD">
        <w:tc>
          <w:tcPr>
            <w:tcW w:w="2660" w:type="dxa"/>
            <w:tcBorders>
              <w:top w:val="single" w:sz="4" w:space="0" w:color="auto"/>
              <w:bottom w:val="single" w:sz="4" w:space="0" w:color="auto"/>
              <w:right w:val="single" w:sz="4" w:space="0" w:color="auto"/>
            </w:tcBorders>
          </w:tcPr>
          <w:p w:rsidR="00C1406B" w:rsidRPr="00B86907" w:rsidRDefault="00C1406B" w:rsidP="00AD23AD">
            <w:pPr>
              <w:pStyle w:val="afff2"/>
              <w:rPr>
                <w:rFonts w:ascii="Times New Roman" w:hAnsi="Times New Roman" w:cs="Times New Roman"/>
                <w:sz w:val="28"/>
                <w:szCs w:val="28"/>
              </w:rPr>
            </w:pPr>
            <w:r w:rsidRPr="00B86907">
              <w:rPr>
                <w:rFonts w:ascii="Times New Roman" w:hAnsi="Times New Roman" w:cs="Times New Roman"/>
                <w:sz w:val="28"/>
                <w:szCs w:val="28"/>
              </w:rPr>
              <w:t>Сроки реализации Подпрограммы занятости</w:t>
            </w:r>
          </w:p>
        </w:tc>
        <w:tc>
          <w:tcPr>
            <w:tcW w:w="7516" w:type="dxa"/>
            <w:gridSpan w:val="4"/>
            <w:tcBorders>
              <w:top w:val="single" w:sz="4" w:space="0" w:color="auto"/>
              <w:left w:val="single" w:sz="4" w:space="0" w:color="auto"/>
              <w:bottom w:val="single" w:sz="4" w:space="0" w:color="auto"/>
            </w:tcBorders>
          </w:tcPr>
          <w:p w:rsidR="00C1406B" w:rsidRPr="00B86907" w:rsidRDefault="00C1406B" w:rsidP="00AD23AD">
            <w:pPr>
              <w:pStyle w:val="afff2"/>
              <w:rPr>
                <w:rFonts w:ascii="Times New Roman" w:hAnsi="Times New Roman" w:cs="Times New Roman"/>
                <w:sz w:val="28"/>
                <w:szCs w:val="28"/>
              </w:rPr>
            </w:pPr>
            <w:r w:rsidRPr="00B86907">
              <w:rPr>
                <w:rFonts w:ascii="Times New Roman" w:hAnsi="Times New Roman" w:cs="Times New Roman"/>
                <w:sz w:val="28"/>
                <w:szCs w:val="28"/>
              </w:rPr>
              <w:t>2014-2020 годы</w:t>
            </w:r>
          </w:p>
        </w:tc>
      </w:tr>
      <w:tr w:rsidR="00C1406B" w:rsidRPr="00B86907" w:rsidTr="00AD23AD">
        <w:tc>
          <w:tcPr>
            <w:tcW w:w="2660" w:type="dxa"/>
            <w:vMerge w:val="restart"/>
            <w:tcBorders>
              <w:top w:val="single" w:sz="4" w:space="0" w:color="auto"/>
              <w:bottom w:val="single" w:sz="4" w:space="0" w:color="auto"/>
              <w:right w:val="single" w:sz="4" w:space="0" w:color="auto"/>
            </w:tcBorders>
          </w:tcPr>
          <w:p w:rsidR="00C1406B" w:rsidRPr="00B86907" w:rsidRDefault="00C1406B" w:rsidP="00AD23AD">
            <w:pPr>
              <w:pStyle w:val="afff2"/>
              <w:rPr>
                <w:rFonts w:ascii="Times New Roman" w:hAnsi="Times New Roman" w:cs="Times New Roman"/>
                <w:sz w:val="28"/>
                <w:szCs w:val="28"/>
              </w:rPr>
            </w:pPr>
            <w:bookmarkStart w:id="4" w:name="sub_3016"/>
            <w:r w:rsidRPr="00B86907">
              <w:rPr>
                <w:rFonts w:ascii="Times New Roman" w:hAnsi="Times New Roman" w:cs="Times New Roman"/>
                <w:sz w:val="28"/>
                <w:szCs w:val="28"/>
              </w:rPr>
              <w:t>Объемы финансирования Подпрограммы занятости с разбивкой по годам и источникам</w:t>
            </w:r>
            <w:bookmarkEnd w:id="4"/>
          </w:p>
        </w:tc>
        <w:tc>
          <w:tcPr>
            <w:tcW w:w="7516" w:type="dxa"/>
            <w:gridSpan w:val="4"/>
            <w:tcBorders>
              <w:top w:val="single" w:sz="4" w:space="0" w:color="auto"/>
              <w:left w:val="single" w:sz="4" w:space="0" w:color="auto"/>
              <w:bottom w:val="single" w:sz="4" w:space="0" w:color="auto"/>
            </w:tcBorders>
          </w:tcPr>
          <w:p w:rsidR="00C1406B" w:rsidRPr="00B86907" w:rsidRDefault="00C1406B" w:rsidP="00322306">
            <w:pPr>
              <w:pStyle w:val="afff2"/>
              <w:jc w:val="both"/>
              <w:rPr>
                <w:rFonts w:ascii="Times New Roman" w:hAnsi="Times New Roman" w:cs="Times New Roman"/>
                <w:sz w:val="28"/>
                <w:szCs w:val="28"/>
              </w:rPr>
            </w:pPr>
            <w:r w:rsidRPr="00B86907">
              <w:rPr>
                <w:rFonts w:ascii="Times New Roman" w:hAnsi="Times New Roman" w:cs="Times New Roman"/>
                <w:sz w:val="28"/>
                <w:szCs w:val="28"/>
              </w:rPr>
              <w:t>Общий объем финансирования Подпрограммы занятости составляет 10463830,38 тыс. рублей, в том числе:</w:t>
            </w:r>
          </w:p>
          <w:p w:rsidR="00C1406B" w:rsidRPr="00B86907" w:rsidRDefault="00C1406B" w:rsidP="00322306">
            <w:pPr>
              <w:pStyle w:val="afff2"/>
              <w:jc w:val="both"/>
              <w:rPr>
                <w:rFonts w:ascii="Times New Roman" w:hAnsi="Times New Roman" w:cs="Times New Roman"/>
                <w:sz w:val="28"/>
                <w:szCs w:val="28"/>
              </w:rPr>
            </w:pPr>
            <w:r w:rsidRPr="00B86907">
              <w:rPr>
                <w:rFonts w:ascii="Times New Roman" w:hAnsi="Times New Roman" w:cs="Times New Roman"/>
                <w:sz w:val="28"/>
                <w:szCs w:val="28"/>
              </w:rPr>
              <w:t>планируемые к привлечению средства федерального бюджета - 5682923,7 тыс. рублей; средства бюджета Республики Татарстан - 4780906,68 тыс. рублей</w:t>
            </w:r>
            <w:r w:rsidR="00744AFB" w:rsidRPr="00B86907">
              <w:rPr>
                <w:rFonts w:ascii="Times New Roman" w:hAnsi="Times New Roman" w:cs="Times New Roman"/>
                <w:sz w:val="28"/>
                <w:szCs w:val="28"/>
              </w:rPr>
              <w:t xml:space="preserve">, из них </w:t>
            </w:r>
            <w:r w:rsidR="00714AF0" w:rsidRPr="00B86907">
              <w:rPr>
                <w:rFonts w:ascii="Times New Roman" w:hAnsi="Times New Roman" w:cs="Times New Roman"/>
                <w:sz w:val="28"/>
                <w:szCs w:val="28"/>
              </w:rPr>
              <w:t xml:space="preserve">на </w:t>
            </w:r>
            <w:r w:rsidR="00322306" w:rsidRPr="00B86907">
              <w:rPr>
                <w:rFonts w:ascii="Times New Roman" w:hAnsi="Times New Roman" w:cs="Times New Roman"/>
                <w:sz w:val="28"/>
                <w:szCs w:val="28"/>
              </w:rPr>
              <w:t>с</w:t>
            </w:r>
            <w:r w:rsidR="00714AF0" w:rsidRPr="00B86907">
              <w:rPr>
                <w:rFonts w:ascii="Times New Roman" w:hAnsi="Times New Roman" w:cs="Times New Roman"/>
                <w:sz w:val="28"/>
                <w:szCs w:val="28"/>
              </w:rPr>
              <w:t xml:space="preserve">одействие занятости </w:t>
            </w:r>
            <w:r w:rsidR="00322306" w:rsidRPr="00B86907">
              <w:rPr>
                <w:rFonts w:ascii="Times New Roman" w:hAnsi="Times New Roman" w:cs="Times New Roman"/>
                <w:sz w:val="28"/>
                <w:szCs w:val="28"/>
              </w:rPr>
              <w:t>и</w:t>
            </w:r>
            <w:r w:rsidR="00714AF0" w:rsidRPr="00B86907">
              <w:rPr>
                <w:rFonts w:ascii="Times New Roman" w:hAnsi="Times New Roman" w:cs="Times New Roman"/>
                <w:sz w:val="28"/>
                <w:szCs w:val="28"/>
              </w:rPr>
              <w:t xml:space="preserve"> </w:t>
            </w:r>
            <w:r w:rsidR="00322306" w:rsidRPr="00B86907">
              <w:rPr>
                <w:rFonts w:ascii="Times New Roman" w:hAnsi="Times New Roman" w:cs="Times New Roman"/>
                <w:sz w:val="28"/>
                <w:szCs w:val="28"/>
              </w:rPr>
              <w:t>о</w:t>
            </w:r>
            <w:r w:rsidR="00714AF0" w:rsidRPr="00B86907">
              <w:rPr>
                <w:rFonts w:ascii="Times New Roman" w:hAnsi="Times New Roman" w:cs="Times New Roman"/>
                <w:sz w:val="28"/>
                <w:szCs w:val="28"/>
              </w:rPr>
              <w:t>рганизаци</w:t>
            </w:r>
            <w:r w:rsidR="00322306" w:rsidRPr="00B86907">
              <w:rPr>
                <w:rFonts w:ascii="Times New Roman" w:hAnsi="Times New Roman" w:cs="Times New Roman"/>
                <w:sz w:val="28"/>
                <w:szCs w:val="28"/>
              </w:rPr>
              <w:t>ю</w:t>
            </w:r>
            <w:r w:rsidR="00714AF0" w:rsidRPr="00B86907">
              <w:rPr>
                <w:rFonts w:ascii="Times New Roman" w:hAnsi="Times New Roman" w:cs="Times New Roman"/>
                <w:sz w:val="28"/>
                <w:szCs w:val="28"/>
              </w:rPr>
              <w:t xml:space="preserve"> сопровождаемого содействия занятости инвалидов</w:t>
            </w:r>
            <w:r w:rsidR="001256E5" w:rsidRPr="00B86907">
              <w:rPr>
                <w:rFonts w:ascii="Times New Roman" w:hAnsi="Times New Roman" w:cs="Times New Roman"/>
                <w:sz w:val="28"/>
                <w:szCs w:val="28"/>
              </w:rPr>
              <w:t>, включая инвалидов молодого возраста,</w:t>
            </w:r>
            <w:r w:rsidR="00714AF0" w:rsidRPr="00B86907">
              <w:rPr>
                <w:rFonts w:ascii="Times New Roman" w:hAnsi="Times New Roman" w:cs="Times New Roman"/>
                <w:sz w:val="28"/>
                <w:szCs w:val="28"/>
              </w:rPr>
              <w:t xml:space="preserve"> – 122,4 млн.рублей</w:t>
            </w:r>
            <w:r w:rsidRPr="00B86907">
              <w:rPr>
                <w:rFonts w:ascii="Times New Roman" w:hAnsi="Times New Roman" w:cs="Times New Roman"/>
                <w:sz w:val="28"/>
                <w:szCs w:val="28"/>
              </w:rPr>
              <w:t>.</w:t>
            </w:r>
          </w:p>
          <w:p w:rsidR="00C1406B" w:rsidRPr="00B86907" w:rsidRDefault="00C1406B" w:rsidP="00AD23AD">
            <w:pPr>
              <w:pStyle w:val="aff9"/>
              <w:jc w:val="right"/>
              <w:rPr>
                <w:rFonts w:ascii="Times New Roman" w:hAnsi="Times New Roman" w:cs="Times New Roman"/>
                <w:sz w:val="28"/>
                <w:szCs w:val="28"/>
              </w:rPr>
            </w:pPr>
            <w:r w:rsidRPr="00B86907">
              <w:rPr>
                <w:rFonts w:ascii="Times New Roman" w:hAnsi="Times New Roman" w:cs="Times New Roman"/>
                <w:sz w:val="28"/>
                <w:szCs w:val="28"/>
              </w:rPr>
              <w:t>(тыс. рублей)</w:t>
            </w:r>
          </w:p>
        </w:tc>
      </w:tr>
      <w:tr w:rsidR="00C1406B" w:rsidRPr="00B86907" w:rsidTr="00AD23AD">
        <w:tc>
          <w:tcPr>
            <w:tcW w:w="2660" w:type="dxa"/>
            <w:vMerge/>
            <w:tcBorders>
              <w:top w:val="single" w:sz="4" w:space="0" w:color="auto"/>
              <w:bottom w:val="single" w:sz="4" w:space="0" w:color="auto"/>
              <w:right w:val="single" w:sz="4" w:space="0" w:color="auto"/>
            </w:tcBorders>
          </w:tcPr>
          <w:p w:rsidR="00C1406B" w:rsidRPr="00B86907" w:rsidRDefault="00C1406B" w:rsidP="00AD23AD">
            <w:pPr>
              <w:pStyle w:val="aff9"/>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Год</w:t>
            </w:r>
          </w:p>
        </w:tc>
        <w:tc>
          <w:tcPr>
            <w:tcW w:w="238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Общий объем средств</w:t>
            </w:r>
          </w:p>
        </w:tc>
        <w:tc>
          <w:tcPr>
            <w:tcW w:w="19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Средства федерального бюджета, планируемые к привлечению</w:t>
            </w:r>
          </w:p>
        </w:tc>
        <w:tc>
          <w:tcPr>
            <w:tcW w:w="1916" w:type="dxa"/>
            <w:tcBorders>
              <w:top w:val="single" w:sz="4" w:space="0" w:color="auto"/>
              <w:left w:val="single" w:sz="4" w:space="0" w:color="auto"/>
              <w:bottom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Средства бюджета Республики Татарстан</w:t>
            </w:r>
          </w:p>
        </w:tc>
      </w:tr>
      <w:tr w:rsidR="00C1406B" w:rsidRPr="00B86907" w:rsidTr="00AD23AD">
        <w:tc>
          <w:tcPr>
            <w:tcW w:w="2660" w:type="dxa"/>
            <w:vMerge/>
            <w:tcBorders>
              <w:top w:val="single" w:sz="4" w:space="0" w:color="auto"/>
              <w:bottom w:val="single" w:sz="4" w:space="0" w:color="auto"/>
              <w:right w:val="single" w:sz="4" w:space="0" w:color="auto"/>
            </w:tcBorders>
          </w:tcPr>
          <w:p w:rsidR="00C1406B" w:rsidRPr="00B86907" w:rsidRDefault="00C1406B" w:rsidP="00AD23AD">
            <w:pPr>
              <w:pStyle w:val="aff9"/>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2014</w:t>
            </w:r>
          </w:p>
        </w:tc>
        <w:tc>
          <w:tcPr>
            <w:tcW w:w="238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1611314,39</w:t>
            </w:r>
          </w:p>
        </w:tc>
        <w:tc>
          <w:tcPr>
            <w:tcW w:w="19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957036,6</w:t>
            </w:r>
          </w:p>
        </w:tc>
        <w:tc>
          <w:tcPr>
            <w:tcW w:w="1916" w:type="dxa"/>
            <w:tcBorders>
              <w:top w:val="single" w:sz="4" w:space="0" w:color="auto"/>
              <w:left w:val="single" w:sz="4" w:space="0" w:color="auto"/>
              <w:bottom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654277,79</w:t>
            </w:r>
          </w:p>
        </w:tc>
      </w:tr>
      <w:tr w:rsidR="00C1406B" w:rsidRPr="00B86907" w:rsidTr="00AD23AD">
        <w:tc>
          <w:tcPr>
            <w:tcW w:w="2660" w:type="dxa"/>
            <w:vMerge/>
            <w:tcBorders>
              <w:top w:val="single" w:sz="4" w:space="0" w:color="auto"/>
              <w:bottom w:val="single" w:sz="4" w:space="0" w:color="auto"/>
              <w:right w:val="single" w:sz="4" w:space="0" w:color="auto"/>
            </w:tcBorders>
          </w:tcPr>
          <w:p w:rsidR="00C1406B" w:rsidRPr="00B86907" w:rsidRDefault="00C1406B" w:rsidP="00AD23AD">
            <w:pPr>
              <w:pStyle w:val="aff9"/>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2015</w:t>
            </w:r>
          </w:p>
        </w:tc>
        <w:tc>
          <w:tcPr>
            <w:tcW w:w="238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1388721,01</w:t>
            </w:r>
          </w:p>
        </w:tc>
        <w:tc>
          <w:tcPr>
            <w:tcW w:w="19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771639,0</w:t>
            </w:r>
          </w:p>
        </w:tc>
        <w:tc>
          <w:tcPr>
            <w:tcW w:w="1916" w:type="dxa"/>
            <w:tcBorders>
              <w:top w:val="single" w:sz="4" w:space="0" w:color="auto"/>
              <w:left w:val="single" w:sz="4" w:space="0" w:color="auto"/>
              <w:bottom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617082,01</w:t>
            </w:r>
          </w:p>
        </w:tc>
      </w:tr>
      <w:tr w:rsidR="00C1406B" w:rsidRPr="00B86907" w:rsidTr="00AD23AD">
        <w:tc>
          <w:tcPr>
            <w:tcW w:w="2660" w:type="dxa"/>
            <w:vMerge/>
            <w:tcBorders>
              <w:top w:val="single" w:sz="4" w:space="0" w:color="auto"/>
              <w:bottom w:val="single" w:sz="4" w:space="0" w:color="auto"/>
              <w:right w:val="single" w:sz="4" w:space="0" w:color="auto"/>
            </w:tcBorders>
          </w:tcPr>
          <w:p w:rsidR="00C1406B" w:rsidRPr="00B86907" w:rsidRDefault="00C1406B" w:rsidP="00AD23AD">
            <w:pPr>
              <w:pStyle w:val="aff9"/>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2016</w:t>
            </w:r>
          </w:p>
        </w:tc>
        <w:tc>
          <w:tcPr>
            <w:tcW w:w="238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1410779,48</w:t>
            </w:r>
          </w:p>
        </w:tc>
        <w:tc>
          <w:tcPr>
            <w:tcW w:w="19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742042,5</w:t>
            </w:r>
          </w:p>
        </w:tc>
        <w:tc>
          <w:tcPr>
            <w:tcW w:w="1916" w:type="dxa"/>
            <w:tcBorders>
              <w:top w:val="single" w:sz="4" w:space="0" w:color="auto"/>
              <w:left w:val="single" w:sz="4" w:space="0" w:color="auto"/>
              <w:bottom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668736,98</w:t>
            </w:r>
          </w:p>
        </w:tc>
      </w:tr>
      <w:tr w:rsidR="00C1406B" w:rsidRPr="00B86907" w:rsidTr="00AD23AD">
        <w:tc>
          <w:tcPr>
            <w:tcW w:w="2660" w:type="dxa"/>
            <w:vMerge/>
            <w:tcBorders>
              <w:top w:val="single" w:sz="4" w:space="0" w:color="auto"/>
              <w:bottom w:val="single" w:sz="4" w:space="0" w:color="auto"/>
              <w:right w:val="single" w:sz="4" w:space="0" w:color="auto"/>
            </w:tcBorders>
          </w:tcPr>
          <w:p w:rsidR="00C1406B" w:rsidRPr="00B86907" w:rsidRDefault="00C1406B" w:rsidP="00AD23AD">
            <w:pPr>
              <w:pStyle w:val="aff9"/>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2017</w:t>
            </w:r>
          </w:p>
        </w:tc>
        <w:tc>
          <w:tcPr>
            <w:tcW w:w="238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1447608,85</w:t>
            </w:r>
          </w:p>
        </w:tc>
        <w:tc>
          <w:tcPr>
            <w:tcW w:w="19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743728,9</w:t>
            </w:r>
          </w:p>
        </w:tc>
        <w:tc>
          <w:tcPr>
            <w:tcW w:w="1916" w:type="dxa"/>
            <w:tcBorders>
              <w:top w:val="single" w:sz="4" w:space="0" w:color="auto"/>
              <w:left w:val="single" w:sz="4" w:space="0" w:color="auto"/>
              <w:bottom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703879,95</w:t>
            </w:r>
          </w:p>
        </w:tc>
      </w:tr>
      <w:tr w:rsidR="00C1406B" w:rsidRPr="00B86907" w:rsidTr="00AD23AD">
        <w:tc>
          <w:tcPr>
            <w:tcW w:w="2660" w:type="dxa"/>
            <w:vMerge/>
            <w:tcBorders>
              <w:top w:val="single" w:sz="4" w:space="0" w:color="auto"/>
              <w:bottom w:val="single" w:sz="4" w:space="0" w:color="auto"/>
              <w:right w:val="single" w:sz="4" w:space="0" w:color="auto"/>
            </w:tcBorders>
          </w:tcPr>
          <w:p w:rsidR="00C1406B" w:rsidRPr="00B86907" w:rsidRDefault="00C1406B" w:rsidP="00AD23AD">
            <w:pPr>
              <w:pStyle w:val="aff9"/>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2018</w:t>
            </w:r>
          </w:p>
        </w:tc>
        <w:tc>
          <w:tcPr>
            <w:tcW w:w="238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1467134,55</w:t>
            </w:r>
          </w:p>
        </w:tc>
        <w:tc>
          <w:tcPr>
            <w:tcW w:w="19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746508,0</w:t>
            </w:r>
          </w:p>
        </w:tc>
        <w:tc>
          <w:tcPr>
            <w:tcW w:w="1916" w:type="dxa"/>
            <w:tcBorders>
              <w:top w:val="single" w:sz="4" w:space="0" w:color="auto"/>
              <w:left w:val="single" w:sz="4" w:space="0" w:color="auto"/>
              <w:bottom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720626,55</w:t>
            </w:r>
          </w:p>
        </w:tc>
      </w:tr>
      <w:tr w:rsidR="00C1406B" w:rsidRPr="00B86907" w:rsidTr="00AD23AD">
        <w:tc>
          <w:tcPr>
            <w:tcW w:w="2660" w:type="dxa"/>
            <w:vMerge/>
            <w:tcBorders>
              <w:top w:val="single" w:sz="4" w:space="0" w:color="auto"/>
              <w:bottom w:val="single" w:sz="4" w:space="0" w:color="auto"/>
              <w:right w:val="single" w:sz="4" w:space="0" w:color="auto"/>
            </w:tcBorders>
          </w:tcPr>
          <w:p w:rsidR="00C1406B" w:rsidRPr="00B86907" w:rsidRDefault="00C1406B" w:rsidP="00AD23AD">
            <w:pPr>
              <w:pStyle w:val="aff9"/>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2019</w:t>
            </w:r>
          </w:p>
        </w:tc>
        <w:tc>
          <w:tcPr>
            <w:tcW w:w="238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1485315,1</w:t>
            </w:r>
          </w:p>
        </w:tc>
        <w:tc>
          <w:tcPr>
            <w:tcW w:w="19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749392,2</w:t>
            </w:r>
          </w:p>
        </w:tc>
        <w:tc>
          <w:tcPr>
            <w:tcW w:w="1916" w:type="dxa"/>
            <w:tcBorders>
              <w:top w:val="single" w:sz="4" w:space="0" w:color="auto"/>
              <w:left w:val="single" w:sz="4" w:space="0" w:color="auto"/>
              <w:bottom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735922,9</w:t>
            </w:r>
          </w:p>
        </w:tc>
      </w:tr>
      <w:tr w:rsidR="00C1406B" w:rsidRPr="00B86907" w:rsidTr="00AD23AD">
        <w:tc>
          <w:tcPr>
            <w:tcW w:w="2660" w:type="dxa"/>
            <w:vMerge/>
            <w:tcBorders>
              <w:top w:val="single" w:sz="4" w:space="0" w:color="auto"/>
              <w:bottom w:val="single" w:sz="4" w:space="0" w:color="auto"/>
              <w:right w:val="single" w:sz="4" w:space="0" w:color="auto"/>
            </w:tcBorders>
          </w:tcPr>
          <w:p w:rsidR="00C1406B" w:rsidRPr="00B86907" w:rsidRDefault="00C1406B" w:rsidP="00AD23AD">
            <w:pPr>
              <w:pStyle w:val="aff9"/>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2020</w:t>
            </w:r>
          </w:p>
        </w:tc>
        <w:tc>
          <w:tcPr>
            <w:tcW w:w="238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1652957,0</w:t>
            </w:r>
          </w:p>
        </w:tc>
        <w:tc>
          <w:tcPr>
            <w:tcW w:w="19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972576,5</w:t>
            </w:r>
          </w:p>
        </w:tc>
        <w:tc>
          <w:tcPr>
            <w:tcW w:w="1916" w:type="dxa"/>
            <w:tcBorders>
              <w:top w:val="single" w:sz="4" w:space="0" w:color="auto"/>
              <w:left w:val="single" w:sz="4" w:space="0" w:color="auto"/>
              <w:bottom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680380,5</w:t>
            </w:r>
          </w:p>
        </w:tc>
      </w:tr>
      <w:tr w:rsidR="00C1406B" w:rsidRPr="00B86907" w:rsidTr="00AD23AD">
        <w:tc>
          <w:tcPr>
            <w:tcW w:w="2660" w:type="dxa"/>
            <w:vMerge/>
            <w:tcBorders>
              <w:top w:val="single" w:sz="4" w:space="0" w:color="auto"/>
              <w:bottom w:val="single" w:sz="4" w:space="0" w:color="auto"/>
              <w:right w:val="single" w:sz="4" w:space="0" w:color="auto"/>
            </w:tcBorders>
          </w:tcPr>
          <w:p w:rsidR="00C1406B" w:rsidRPr="00B86907" w:rsidRDefault="00C1406B" w:rsidP="00AD23AD">
            <w:pPr>
              <w:pStyle w:val="aff9"/>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Итого</w:t>
            </w:r>
          </w:p>
        </w:tc>
        <w:tc>
          <w:tcPr>
            <w:tcW w:w="238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10463830,38</w:t>
            </w:r>
          </w:p>
        </w:tc>
        <w:tc>
          <w:tcPr>
            <w:tcW w:w="1960" w:type="dxa"/>
            <w:tcBorders>
              <w:top w:val="single" w:sz="4" w:space="0" w:color="auto"/>
              <w:left w:val="single" w:sz="4" w:space="0" w:color="auto"/>
              <w:bottom w:val="single" w:sz="4" w:space="0" w:color="auto"/>
              <w:right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5682923,7</w:t>
            </w:r>
          </w:p>
        </w:tc>
        <w:tc>
          <w:tcPr>
            <w:tcW w:w="1916" w:type="dxa"/>
            <w:tcBorders>
              <w:top w:val="single" w:sz="4" w:space="0" w:color="auto"/>
              <w:left w:val="single" w:sz="4" w:space="0" w:color="auto"/>
              <w:bottom w:val="single" w:sz="4" w:space="0" w:color="auto"/>
            </w:tcBorders>
          </w:tcPr>
          <w:p w:rsidR="00C1406B" w:rsidRPr="00B86907" w:rsidRDefault="00C1406B" w:rsidP="00AD23AD">
            <w:pPr>
              <w:pStyle w:val="aff9"/>
              <w:jc w:val="center"/>
              <w:rPr>
                <w:rFonts w:ascii="Times New Roman" w:hAnsi="Times New Roman" w:cs="Times New Roman"/>
                <w:sz w:val="28"/>
                <w:szCs w:val="28"/>
              </w:rPr>
            </w:pPr>
            <w:r w:rsidRPr="00B86907">
              <w:rPr>
                <w:rFonts w:ascii="Times New Roman" w:hAnsi="Times New Roman" w:cs="Times New Roman"/>
                <w:sz w:val="28"/>
                <w:szCs w:val="28"/>
              </w:rPr>
              <w:t>4780906,68</w:t>
            </w:r>
          </w:p>
        </w:tc>
      </w:tr>
      <w:tr w:rsidR="00C1406B" w:rsidRPr="00B86907" w:rsidTr="00AD23AD">
        <w:tc>
          <w:tcPr>
            <w:tcW w:w="2660" w:type="dxa"/>
            <w:tcBorders>
              <w:top w:val="single" w:sz="4" w:space="0" w:color="auto"/>
              <w:bottom w:val="single" w:sz="4" w:space="0" w:color="auto"/>
              <w:right w:val="single" w:sz="4" w:space="0" w:color="auto"/>
            </w:tcBorders>
          </w:tcPr>
          <w:p w:rsidR="00C1406B" w:rsidRPr="00B86907" w:rsidRDefault="00C1406B" w:rsidP="00AD23AD">
            <w:pPr>
              <w:pStyle w:val="afff2"/>
              <w:rPr>
                <w:rFonts w:ascii="Times New Roman" w:hAnsi="Times New Roman" w:cs="Times New Roman"/>
                <w:sz w:val="28"/>
                <w:szCs w:val="28"/>
              </w:rPr>
            </w:pPr>
            <w:bookmarkStart w:id="5" w:name="sub_3017"/>
            <w:r w:rsidRPr="00B86907">
              <w:rPr>
                <w:rFonts w:ascii="Times New Roman" w:hAnsi="Times New Roman" w:cs="Times New Roman"/>
                <w:sz w:val="28"/>
                <w:szCs w:val="28"/>
              </w:rPr>
              <w:t>Ожидаемые конечные результаты реа</w:t>
            </w:r>
            <w:r w:rsidRPr="00B86907">
              <w:rPr>
                <w:rFonts w:ascii="Times New Roman" w:hAnsi="Times New Roman" w:cs="Times New Roman"/>
                <w:sz w:val="28"/>
                <w:szCs w:val="28"/>
              </w:rPr>
              <w:lastRenderedPageBreak/>
              <w:t>лизации целей и задач Подпрограммы занятости (индикаторы оценки результатов) и показатели ее бюджетной эффективности</w:t>
            </w:r>
            <w:bookmarkEnd w:id="5"/>
          </w:p>
        </w:tc>
        <w:tc>
          <w:tcPr>
            <w:tcW w:w="7516" w:type="dxa"/>
            <w:gridSpan w:val="4"/>
            <w:tcBorders>
              <w:top w:val="single" w:sz="4" w:space="0" w:color="auto"/>
              <w:left w:val="single" w:sz="4" w:space="0" w:color="auto"/>
              <w:bottom w:val="single" w:sz="4" w:space="0" w:color="auto"/>
            </w:tcBorders>
          </w:tcPr>
          <w:p w:rsidR="00C1406B" w:rsidRPr="00B86907" w:rsidRDefault="00C1406B" w:rsidP="00AD23AD">
            <w:pPr>
              <w:pStyle w:val="afff2"/>
              <w:rPr>
                <w:rFonts w:ascii="Times New Roman" w:hAnsi="Times New Roman" w:cs="Times New Roman"/>
                <w:sz w:val="28"/>
                <w:szCs w:val="28"/>
              </w:rPr>
            </w:pPr>
            <w:r w:rsidRPr="00B86907">
              <w:rPr>
                <w:rFonts w:ascii="Times New Roman" w:hAnsi="Times New Roman" w:cs="Times New Roman"/>
                <w:sz w:val="28"/>
                <w:szCs w:val="28"/>
              </w:rPr>
              <w:lastRenderedPageBreak/>
              <w:t>По итогам реализации Подпрограммы занятости ожидается достижение к 2020 году следующих результатов:</w:t>
            </w:r>
          </w:p>
          <w:p w:rsidR="00C1406B" w:rsidRPr="00B86907" w:rsidRDefault="00C1406B" w:rsidP="00695A28">
            <w:pPr>
              <w:pStyle w:val="afff2"/>
              <w:jc w:val="both"/>
              <w:rPr>
                <w:rFonts w:ascii="Times New Roman" w:hAnsi="Times New Roman" w:cs="Times New Roman"/>
                <w:sz w:val="28"/>
                <w:szCs w:val="28"/>
              </w:rPr>
            </w:pPr>
            <w:bookmarkStart w:id="6" w:name="sub_3018"/>
            <w:r w:rsidRPr="00B86907">
              <w:rPr>
                <w:rFonts w:ascii="Times New Roman" w:hAnsi="Times New Roman" w:cs="Times New Roman"/>
                <w:sz w:val="28"/>
                <w:szCs w:val="28"/>
              </w:rPr>
              <w:t xml:space="preserve">недопущение уровня регистрируемой безработицы выше 1 </w:t>
            </w:r>
            <w:r w:rsidRPr="00B86907">
              <w:rPr>
                <w:rFonts w:ascii="Times New Roman" w:hAnsi="Times New Roman" w:cs="Times New Roman"/>
                <w:sz w:val="28"/>
                <w:szCs w:val="28"/>
              </w:rPr>
              <w:lastRenderedPageBreak/>
              <w:t>процента;</w:t>
            </w:r>
            <w:bookmarkEnd w:id="6"/>
          </w:p>
          <w:p w:rsidR="006A2962" w:rsidRPr="00B86907" w:rsidRDefault="006A2962" w:rsidP="00695A28">
            <w:pPr>
              <w:ind w:hanging="74"/>
              <w:rPr>
                <w:rFonts w:ascii="Times New Roman" w:hAnsi="Times New Roman" w:cs="Times New Roman"/>
                <w:sz w:val="28"/>
                <w:szCs w:val="28"/>
              </w:rPr>
            </w:pPr>
            <w:r w:rsidRPr="00B86907">
              <w:rPr>
                <w:rFonts w:ascii="Times New Roman" w:hAnsi="Times New Roman" w:cs="Times New Roman"/>
                <w:sz w:val="28"/>
                <w:szCs w:val="28"/>
              </w:rPr>
              <w:t>обеспечение уровня занятости населения не менее 65 процентов;</w:t>
            </w:r>
          </w:p>
          <w:p w:rsidR="00C1406B" w:rsidRPr="00B86907" w:rsidRDefault="00C1406B" w:rsidP="00695A28">
            <w:pPr>
              <w:pStyle w:val="afff2"/>
              <w:jc w:val="both"/>
              <w:rPr>
                <w:rFonts w:ascii="Times New Roman" w:hAnsi="Times New Roman" w:cs="Times New Roman"/>
                <w:sz w:val="28"/>
                <w:szCs w:val="28"/>
              </w:rPr>
            </w:pPr>
            <w:r w:rsidRPr="00B86907">
              <w:rPr>
                <w:rFonts w:ascii="Times New Roman" w:hAnsi="Times New Roman" w:cs="Times New Roman"/>
                <w:sz w:val="28"/>
                <w:szCs w:val="28"/>
              </w:rPr>
              <w:t>снижение средней продолжительности безработицы к концу 2020 года до 5 месяцев;</w:t>
            </w:r>
          </w:p>
          <w:p w:rsidR="00C1406B" w:rsidRPr="00B86907" w:rsidRDefault="00C1406B" w:rsidP="00695A28">
            <w:pPr>
              <w:pStyle w:val="afff2"/>
              <w:jc w:val="both"/>
              <w:rPr>
                <w:rFonts w:ascii="Times New Roman" w:hAnsi="Times New Roman" w:cs="Times New Roman"/>
                <w:sz w:val="28"/>
                <w:szCs w:val="28"/>
              </w:rPr>
            </w:pPr>
            <w:r w:rsidRPr="00B86907">
              <w:rPr>
                <w:rFonts w:ascii="Times New Roman" w:hAnsi="Times New Roman" w:cs="Times New Roman"/>
                <w:sz w:val="28"/>
                <w:szCs w:val="28"/>
              </w:rPr>
              <w:t xml:space="preserve">обеспечение повышения профессионального уровня не менее </w:t>
            </w:r>
            <w:r w:rsidR="00695A28" w:rsidRPr="00B86907">
              <w:rPr>
                <w:rFonts w:ascii="Times New Roman" w:hAnsi="Times New Roman" w:cs="Times New Roman"/>
                <w:sz w:val="28"/>
                <w:szCs w:val="28"/>
              </w:rPr>
              <w:t>12</w:t>
            </w:r>
            <w:r w:rsidRPr="00B86907">
              <w:rPr>
                <w:rFonts w:ascii="Times New Roman" w:hAnsi="Times New Roman" w:cs="Times New Roman"/>
                <w:sz w:val="28"/>
                <w:szCs w:val="28"/>
              </w:rPr>
              <w:t xml:space="preserve"> процентов от численности зарегистрированных безработных граждан;</w:t>
            </w:r>
          </w:p>
          <w:p w:rsidR="00C1406B" w:rsidRPr="00B86907" w:rsidRDefault="00C1406B" w:rsidP="00695A28">
            <w:pPr>
              <w:pStyle w:val="afff2"/>
              <w:jc w:val="both"/>
              <w:rPr>
                <w:rFonts w:ascii="Times New Roman" w:hAnsi="Times New Roman" w:cs="Times New Roman"/>
                <w:sz w:val="28"/>
                <w:szCs w:val="28"/>
              </w:rPr>
            </w:pPr>
            <w:r w:rsidRPr="00B86907">
              <w:rPr>
                <w:rFonts w:ascii="Times New Roman" w:hAnsi="Times New Roman" w:cs="Times New Roman"/>
                <w:sz w:val="28"/>
                <w:szCs w:val="28"/>
              </w:rPr>
              <w:t xml:space="preserve">организация профессиональной ориентации не менее </w:t>
            </w:r>
            <w:r w:rsidR="00695A28" w:rsidRPr="00B86907">
              <w:rPr>
                <w:rFonts w:ascii="Times New Roman" w:hAnsi="Times New Roman" w:cs="Times New Roman"/>
                <w:sz w:val="28"/>
                <w:szCs w:val="28"/>
              </w:rPr>
              <w:t xml:space="preserve">60 </w:t>
            </w:r>
            <w:r w:rsidRPr="00B86907">
              <w:rPr>
                <w:rFonts w:ascii="Times New Roman" w:hAnsi="Times New Roman" w:cs="Times New Roman"/>
                <w:sz w:val="28"/>
                <w:szCs w:val="28"/>
              </w:rPr>
              <w:t>процентов к численности граждан, обратившихся в органы службы занятости в целях поиска работы;</w:t>
            </w:r>
          </w:p>
          <w:p w:rsidR="00C1406B" w:rsidRPr="00B86907" w:rsidRDefault="00C1406B" w:rsidP="00695A28">
            <w:pPr>
              <w:pStyle w:val="afff2"/>
              <w:jc w:val="both"/>
              <w:rPr>
                <w:rFonts w:ascii="Times New Roman" w:hAnsi="Times New Roman" w:cs="Times New Roman"/>
                <w:sz w:val="28"/>
                <w:szCs w:val="28"/>
              </w:rPr>
            </w:pPr>
            <w:r w:rsidRPr="00B86907">
              <w:rPr>
                <w:rFonts w:ascii="Times New Roman" w:hAnsi="Times New Roman" w:cs="Times New Roman"/>
                <w:sz w:val="28"/>
                <w:szCs w:val="28"/>
              </w:rPr>
              <w:t>обеспечение занятости на общественных и временных работах не менее 45 процентов от среднегодовой численности зарегистрированных безработных граждан;</w:t>
            </w:r>
          </w:p>
          <w:p w:rsidR="00C1406B" w:rsidRPr="00B86907" w:rsidRDefault="00C1406B" w:rsidP="00695A28">
            <w:pPr>
              <w:pStyle w:val="afff2"/>
              <w:jc w:val="both"/>
              <w:rPr>
                <w:rFonts w:ascii="Times New Roman" w:hAnsi="Times New Roman" w:cs="Times New Roman"/>
                <w:sz w:val="28"/>
                <w:szCs w:val="28"/>
              </w:rPr>
            </w:pPr>
            <w:r w:rsidRPr="00B86907">
              <w:rPr>
                <w:rFonts w:ascii="Times New Roman" w:hAnsi="Times New Roman" w:cs="Times New Roman"/>
                <w:sz w:val="28"/>
                <w:szCs w:val="28"/>
              </w:rPr>
              <w:t>обеспечение занятости несовершеннолетних граждан в возрасте от 14 до 18 лет в свободное от учебы время не менее 15 процентов от числа граждан данного возраста, проживающих в республике;</w:t>
            </w:r>
          </w:p>
          <w:p w:rsidR="00C1406B" w:rsidRPr="00B86907" w:rsidRDefault="00C1406B" w:rsidP="00695A28">
            <w:pPr>
              <w:pStyle w:val="afff2"/>
              <w:jc w:val="both"/>
              <w:rPr>
                <w:rFonts w:ascii="Times New Roman" w:hAnsi="Times New Roman" w:cs="Times New Roman"/>
                <w:sz w:val="28"/>
                <w:szCs w:val="28"/>
              </w:rPr>
            </w:pPr>
            <w:bookmarkStart w:id="7" w:name="sub_3019"/>
            <w:r w:rsidRPr="00B86907">
              <w:rPr>
                <w:rFonts w:ascii="Times New Roman" w:hAnsi="Times New Roman" w:cs="Times New Roman"/>
                <w:sz w:val="28"/>
                <w:szCs w:val="28"/>
              </w:rPr>
              <w:t>создание в период действия Подпрограммы занятости 1,5 тыс. специализированных рабочих мест для незанятых инвалидов, многодетных родителей и родителей, воспитывающих детей-инвалидов;</w:t>
            </w:r>
            <w:bookmarkEnd w:id="7"/>
          </w:p>
          <w:p w:rsidR="00C1406B" w:rsidRPr="00B86907" w:rsidRDefault="00C1406B" w:rsidP="00695A28">
            <w:pPr>
              <w:pStyle w:val="afff2"/>
              <w:jc w:val="both"/>
              <w:rPr>
                <w:rFonts w:ascii="Times New Roman" w:hAnsi="Times New Roman" w:cs="Times New Roman"/>
                <w:sz w:val="28"/>
                <w:szCs w:val="28"/>
              </w:rPr>
            </w:pPr>
            <w:bookmarkStart w:id="8" w:name="sub_318"/>
            <w:r w:rsidRPr="00B86907">
              <w:rPr>
                <w:rFonts w:ascii="Times New Roman" w:hAnsi="Times New Roman" w:cs="Times New Roman"/>
                <w:sz w:val="28"/>
                <w:szCs w:val="28"/>
              </w:rPr>
              <w:t>содействие безработным гражданам в переезде и безработным гражданам и членам их семей в переселении в другую местность для трудоустройства не менее 0,3 процента при уровне напряженности на рынке труда меньше 1 (0,5 процента при уровне напряженности больше или равно 1) от численности зарегистрированных безработных граждан;</w:t>
            </w:r>
            <w:bookmarkEnd w:id="8"/>
          </w:p>
          <w:p w:rsidR="00C1406B" w:rsidRPr="00B86907" w:rsidRDefault="00C1406B" w:rsidP="00695A28">
            <w:pPr>
              <w:pStyle w:val="afff2"/>
              <w:jc w:val="both"/>
              <w:rPr>
                <w:rFonts w:ascii="Times New Roman" w:hAnsi="Times New Roman" w:cs="Times New Roman"/>
                <w:sz w:val="28"/>
                <w:szCs w:val="28"/>
              </w:rPr>
            </w:pPr>
            <w:r w:rsidRPr="00B86907">
              <w:rPr>
                <w:rFonts w:ascii="Times New Roman" w:hAnsi="Times New Roman" w:cs="Times New Roman"/>
                <w:sz w:val="28"/>
                <w:szCs w:val="28"/>
              </w:rPr>
              <w:t>привлечение не менее 4,5 тыс. безработных граждан в сферу малого предпринимательства;</w:t>
            </w:r>
          </w:p>
          <w:p w:rsidR="00C1406B" w:rsidRPr="00B86907" w:rsidRDefault="00C1406B" w:rsidP="00695A28">
            <w:pPr>
              <w:pStyle w:val="afff2"/>
              <w:jc w:val="both"/>
              <w:rPr>
                <w:rFonts w:ascii="Times New Roman" w:hAnsi="Times New Roman" w:cs="Times New Roman"/>
                <w:sz w:val="28"/>
                <w:szCs w:val="28"/>
              </w:rPr>
            </w:pPr>
            <w:r w:rsidRPr="00B86907">
              <w:rPr>
                <w:rFonts w:ascii="Times New Roman" w:hAnsi="Times New Roman" w:cs="Times New Roman"/>
                <w:sz w:val="28"/>
                <w:szCs w:val="28"/>
              </w:rPr>
              <w:t>информирование о положении на рынке труда не менее 90 процентов от численности экономически активного населения Республики Татарстан;</w:t>
            </w:r>
          </w:p>
          <w:p w:rsidR="00C1406B" w:rsidRPr="00B86907" w:rsidRDefault="00C1406B" w:rsidP="00695A28">
            <w:pPr>
              <w:pStyle w:val="afff2"/>
              <w:jc w:val="both"/>
              <w:rPr>
                <w:rFonts w:ascii="Times New Roman" w:hAnsi="Times New Roman" w:cs="Times New Roman"/>
                <w:sz w:val="28"/>
                <w:szCs w:val="28"/>
              </w:rPr>
            </w:pPr>
            <w:r w:rsidRPr="00B86907">
              <w:rPr>
                <w:rFonts w:ascii="Times New Roman" w:hAnsi="Times New Roman" w:cs="Times New Roman"/>
                <w:sz w:val="28"/>
                <w:szCs w:val="28"/>
              </w:rPr>
              <w:t>содействие в обеспечении занятости более 700 тыс. граждан</w:t>
            </w:r>
            <w:r w:rsidR="00322306" w:rsidRPr="00B86907">
              <w:rPr>
                <w:rFonts w:ascii="Times New Roman" w:hAnsi="Times New Roman" w:cs="Times New Roman"/>
                <w:sz w:val="28"/>
                <w:szCs w:val="28"/>
              </w:rPr>
              <w:t>;</w:t>
            </w:r>
          </w:p>
          <w:p w:rsidR="00DF5370" w:rsidRPr="00B86907" w:rsidRDefault="0053699A" w:rsidP="00695A28">
            <w:pPr>
              <w:pStyle w:val="afffff1"/>
              <w:tabs>
                <w:tab w:val="left" w:pos="1134"/>
              </w:tabs>
              <w:ind w:left="-74"/>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 xml:space="preserve">обеспечение </w:t>
            </w:r>
            <w:r w:rsidR="00DF5370" w:rsidRPr="00B86907">
              <w:rPr>
                <w:rFonts w:ascii="Times New Roman" w:eastAsia="Times New Roman" w:hAnsi="Times New Roman"/>
                <w:sz w:val="28"/>
                <w:szCs w:val="28"/>
                <w:lang w:eastAsia="ru-RU"/>
              </w:rPr>
              <w:t>дол</w:t>
            </w:r>
            <w:r w:rsidRPr="00B86907">
              <w:rPr>
                <w:rFonts w:ascii="Times New Roman" w:eastAsia="Times New Roman" w:hAnsi="Times New Roman"/>
                <w:sz w:val="28"/>
                <w:szCs w:val="28"/>
                <w:lang w:eastAsia="ru-RU"/>
              </w:rPr>
              <w:t>и</w:t>
            </w:r>
            <w:r w:rsidR="00DF5370" w:rsidRPr="00B86907">
              <w:rPr>
                <w:rFonts w:ascii="Times New Roman" w:eastAsia="Times New Roman" w:hAnsi="Times New Roman"/>
                <w:sz w:val="28"/>
                <w:szCs w:val="28"/>
                <w:lang w:eastAsia="ru-RU"/>
              </w:rPr>
              <w:t xml:space="preserve"> инвалидов молодого возраста, трудоустроенных по полученной специальности, направлению подготовки, в течение 3 месяцев после получения образования по образовательным программам высшего образования</w:t>
            </w:r>
            <w:r w:rsidR="00797B58">
              <w:rPr>
                <w:rFonts w:ascii="Times New Roman" w:eastAsia="Times New Roman" w:hAnsi="Times New Roman"/>
                <w:sz w:val="28"/>
                <w:szCs w:val="28"/>
                <w:lang w:eastAsia="ru-RU"/>
              </w:rPr>
              <w:t>,</w:t>
            </w:r>
            <w:r w:rsidR="00CF5A1D" w:rsidRPr="00B86907">
              <w:rPr>
                <w:rFonts w:ascii="Times New Roman" w:eastAsia="Times New Roman" w:hAnsi="Times New Roman"/>
                <w:sz w:val="28"/>
                <w:szCs w:val="28"/>
                <w:lang w:eastAsia="ru-RU"/>
              </w:rPr>
              <w:t xml:space="preserve"> </w:t>
            </w:r>
            <w:r w:rsidR="00695A28" w:rsidRPr="00B86907">
              <w:rPr>
                <w:rFonts w:ascii="Times New Roman" w:eastAsia="Times New Roman" w:hAnsi="Times New Roman"/>
                <w:sz w:val="28"/>
                <w:szCs w:val="28"/>
                <w:lang w:eastAsia="ru-RU"/>
              </w:rPr>
              <w:t xml:space="preserve">– </w:t>
            </w:r>
            <w:r w:rsidR="00EF54A4"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1</w:t>
            </w:r>
            <w:r w:rsidR="003B3D82" w:rsidRPr="00B86907">
              <w:rPr>
                <w:rFonts w:ascii="Times New Roman" w:eastAsia="Times New Roman" w:hAnsi="Times New Roman"/>
                <w:sz w:val="28"/>
                <w:szCs w:val="28"/>
                <w:lang w:eastAsia="ru-RU"/>
              </w:rPr>
              <w:t>5 процентов</w:t>
            </w:r>
            <w:r w:rsidR="00EF54A4" w:rsidRPr="00B86907">
              <w:rPr>
                <w:rFonts w:ascii="Times New Roman" w:eastAsia="Times New Roman" w:hAnsi="Times New Roman"/>
                <w:sz w:val="28"/>
                <w:szCs w:val="28"/>
                <w:lang w:eastAsia="ru-RU"/>
              </w:rPr>
              <w:t xml:space="preserve"> </w:t>
            </w:r>
            <w:r w:rsidR="00CF5A1D" w:rsidRPr="00B86907">
              <w:rPr>
                <w:rFonts w:ascii="Times New Roman" w:eastAsia="Times New Roman" w:hAnsi="Times New Roman"/>
                <w:sz w:val="28"/>
                <w:szCs w:val="28"/>
                <w:lang w:eastAsia="ru-RU"/>
              </w:rPr>
              <w:t>от общей численности инвалидов молодого возраста, зарегистрированных в Республике Татарстан</w:t>
            </w:r>
            <w:r w:rsidR="00DF5370" w:rsidRPr="00B86907">
              <w:rPr>
                <w:rFonts w:ascii="Times New Roman" w:eastAsia="Times New Roman" w:hAnsi="Times New Roman"/>
                <w:sz w:val="28"/>
                <w:szCs w:val="28"/>
                <w:lang w:eastAsia="ru-RU"/>
              </w:rPr>
              <w:t>;</w:t>
            </w:r>
          </w:p>
          <w:p w:rsidR="00DF5370" w:rsidRPr="00B86907" w:rsidRDefault="00A428D7" w:rsidP="00695A28">
            <w:pPr>
              <w:pStyle w:val="afffff1"/>
              <w:tabs>
                <w:tab w:val="left" w:pos="1134"/>
              </w:tabs>
              <w:ind w:left="-74"/>
              <w:jc w:val="both"/>
              <w:rPr>
                <w:rFonts w:ascii="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DF5370" w:rsidRPr="00B86907">
              <w:rPr>
                <w:rFonts w:ascii="Times New Roman" w:eastAsia="Times New Roman" w:hAnsi="Times New Roman"/>
                <w:sz w:val="28"/>
                <w:szCs w:val="28"/>
                <w:lang w:eastAsia="ru-RU"/>
              </w:rPr>
              <w:t xml:space="preserve"> инвалидов молодого возраста, трудо</w:t>
            </w:r>
            <w:r w:rsidR="00DF5370" w:rsidRPr="00B86907">
              <w:rPr>
                <w:rFonts w:ascii="Times New Roman" w:eastAsia="Times New Roman" w:hAnsi="Times New Roman"/>
                <w:sz w:val="28"/>
                <w:szCs w:val="28"/>
                <w:lang w:eastAsia="ru-RU"/>
              </w:rPr>
              <w:lastRenderedPageBreak/>
              <w:t>устроенных по полученной профессии, специальности в течение 3 месяцев после получения образования по образовательным программам среднего профессионального образования</w:t>
            </w:r>
            <w:r w:rsidR="00797B58">
              <w:rPr>
                <w:rFonts w:ascii="Times New Roman" w:eastAsia="Times New Roman" w:hAnsi="Times New Roman"/>
                <w:sz w:val="28"/>
                <w:szCs w:val="28"/>
                <w:lang w:eastAsia="ru-RU"/>
              </w:rPr>
              <w:t>,</w:t>
            </w:r>
            <w:r w:rsidR="003B3D82" w:rsidRPr="00B86907">
              <w:rPr>
                <w:rFonts w:ascii="Times New Roman" w:eastAsia="Times New Roman" w:hAnsi="Times New Roman"/>
                <w:sz w:val="28"/>
                <w:szCs w:val="28"/>
                <w:lang w:eastAsia="ru-RU"/>
              </w:rPr>
              <w:t xml:space="preserve"> – </w:t>
            </w:r>
            <w:r w:rsidR="00EF54A4"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15</w:t>
            </w:r>
            <w:r w:rsidR="003B3D82" w:rsidRPr="00B86907">
              <w:rPr>
                <w:rFonts w:ascii="Times New Roman" w:eastAsia="Times New Roman" w:hAnsi="Times New Roman"/>
                <w:sz w:val="28"/>
                <w:szCs w:val="28"/>
                <w:lang w:eastAsia="ru-RU"/>
              </w:rPr>
              <w:t xml:space="preserve"> процентов</w:t>
            </w:r>
            <w:r w:rsidR="00FE56D2"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DF5370" w:rsidRPr="00B86907">
              <w:rPr>
                <w:rFonts w:ascii="Times New Roman" w:eastAsia="Times New Roman" w:hAnsi="Times New Roman"/>
                <w:sz w:val="28"/>
                <w:szCs w:val="28"/>
                <w:lang w:eastAsia="ru-RU"/>
              </w:rPr>
              <w:t>;</w:t>
            </w:r>
          </w:p>
          <w:p w:rsidR="00DF5370" w:rsidRPr="00B86907" w:rsidRDefault="00A428D7" w:rsidP="00695A28">
            <w:pPr>
              <w:pStyle w:val="afffff1"/>
              <w:tabs>
                <w:tab w:val="left" w:pos="1134"/>
              </w:tabs>
              <w:ind w:left="-74"/>
              <w:jc w:val="both"/>
              <w:rPr>
                <w:rFonts w:ascii="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DF5370" w:rsidRPr="00B86907">
              <w:rPr>
                <w:rFonts w:ascii="Times New Roman" w:eastAsia="Times New Roman" w:hAnsi="Times New Roman"/>
                <w:sz w:val="28"/>
                <w:szCs w:val="28"/>
                <w:lang w:eastAsia="ru-RU"/>
              </w:rPr>
              <w:t xml:space="preserve"> инвалидов молодого возраста, трудоустроенных по полученной специальности, направлению подготовки, в течение 6 месяцев после получения образования по образовательным программам высшего образования</w:t>
            </w:r>
            <w:r w:rsidR="00797B58">
              <w:rPr>
                <w:rFonts w:ascii="Times New Roman" w:eastAsia="Times New Roman" w:hAnsi="Times New Roman"/>
                <w:sz w:val="28"/>
                <w:szCs w:val="28"/>
                <w:lang w:eastAsia="ru-RU"/>
              </w:rPr>
              <w:t>,</w:t>
            </w:r>
            <w:r w:rsidR="003B3D82" w:rsidRPr="00B86907">
              <w:rPr>
                <w:rFonts w:ascii="Times New Roman" w:eastAsia="Times New Roman" w:hAnsi="Times New Roman"/>
                <w:sz w:val="28"/>
                <w:szCs w:val="28"/>
                <w:lang w:eastAsia="ru-RU"/>
              </w:rPr>
              <w:t xml:space="preserve"> – </w:t>
            </w:r>
            <w:r w:rsidR="00EF54A4"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3</w:t>
            </w:r>
            <w:r w:rsidR="003B3D82" w:rsidRPr="00B86907">
              <w:rPr>
                <w:rFonts w:ascii="Times New Roman" w:eastAsia="Times New Roman" w:hAnsi="Times New Roman"/>
                <w:sz w:val="28"/>
                <w:szCs w:val="28"/>
                <w:lang w:eastAsia="ru-RU"/>
              </w:rPr>
              <w:t>0 процентов</w:t>
            </w:r>
            <w:r w:rsidR="00FE56D2"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DF5370" w:rsidRPr="00B86907">
              <w:rPr>
                <w:rFonts w:ascii="Times New Roman" w:eastAsia="Times New Roman" w:hAnsi="Times New Roman"/>
                <w:sz w:val="28"/>
                <w:szCs w:val="28"/>
                <w:lang w:eastAsia="ru-RU"/>
              </w:rPr>
              <w:t>;</w:t>
            </w:r>
          </w:p>
          <w:p w:rsidR="00DF5370" w:rsidRPr="00B86907" w:rsidRDefault="00A428D7" w:rsidP="00695A28">
            <w:pPr>
              <w:pStyle w:val="afffff1"/>
              <w:tabs>
                <w:tab w:val="left" w:pos="1134"/>
              </w:tabs>
              <w:ind w:left="-74"/>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DF5370" w:rsidRPr="00B86907">
              <w:rPr>
                <w:rFonts w:ascii="Times New Roman" w:eastAsia="Times New Roman" w:hAnsi="Times New Roman"/>
                <w:sz w:val="28"/>
                <w:szCs w:val="28"/>
                <w:lang w:eastAsia="ru-RU"/>
              </w:rPr>
              <w:t xml:space="preserve"> инвалидов молодого возраста, трудоустроенных по полученной профессии, специальности в течение 6 месяцев после получения образования по образовательным программам среднего профессионального образования</w:t>
            </w:r>
            <w:r w:rsidR="00797B58">
              <w:rPr>
                <w:rFonts w:ascii="Times New Roman" w:eastAsia="Times New Roman" w:hAnsi="Times New Roman"/>
                <w:sz w:val="28"/>
                <w:szCs w:val="28"/>
                <w:lang w:eastAsia="ru-RU"/>
              </w:rPr>
              <w:t>,</w:t>
            </w:r>
            <w:r w:rsidR="003B3D82" w:rsidRPr="00B86907">
              <w:rPr>
                <w:rFonts w:ascii="Times New Roman" w:eastAsia="Times New Roman" w:hAnsi="Times New Roman"/>
                <w:sz w:val="28"/>
                <w:szCs w:val="28"/>
                <w:lang w:eastAsia="ru-RU"/>
              </w:rPr>
              <w:t xml:space="preserve"> </w:t>
            </w:r>
            <w:r w:rsidR="005D2421" w:rsidRPr="00B86907">
              <w:rPr>
                <w:rFonts w:ascii="Times New Roman" w:eastAsia="Times New Roman" w:hAnsi="Times New Roman"/>
                <w:sz w:val="28"/>
                <w:szCs w:val="28"/>
                <w:lang w:eastAsia="ru-RU"/>
              </w:rPr>
              <w:t>–</w:t>
            </w:r>
            <w:r w:rsidR="003B3D82" w:rsidRPr="00B86907">
              <w:rPr>
                <w:rFonts w:ascii="Times New Roman" w:eastAsia="Times New Roman" w:hAnsi="Times New Roman"/>
                <w:sz w:val="28"/>
                <w:szCs w:val="28"/>
                <w:lang w:eastAsia="ru-RU"/>
              </w:rPr>
              <w:t xml:space="preserve"> </w:t>
            </w:r>
            <w:r w:rsidR="00EF54A4"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30</w:t>
            </w:r>
            <w:r w:rsidR="005D2421" w:rsidRPr="00B86907">
              <w:rPr>
                <w:rFonts w:ascii="Times New Roman" w:eastAsia="Times New Roman" w:hAnsi="Times New Roman"/>
                <w:sz w:val="28"/>
                <w:szCs w:val="28"/>
                <w:lang w:eastAsia="ru-RU"/>
              </w:rPr>
              <w:t xml:space="preserve"> процентов</w:t>
            </w:r>
            <w:r w:rsidR="00FE56D2"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DF5370" w:rsidRPr="00B86907">
              <w:rPr>
                <w:rFonts w:ascii="Times New Roman" w:eastAsia="Times New Roman" w:hAnsi="Times New Roman"/>
                <w:sz w:val="28"/>
                <w:szCs w:val="28"/>
                <w:lang w:eastAsia="ru-RU"/>
              </w:rPr>
              <w:t>;</w:t>
            </w:r>
          </w:p>
          <w:p w:rsidR="00DF5370" w:rsidRPr="00B86907" w:rsidRDefault="00A428D7" w:rsidP="00695A28">
            <w:pPr>
              <w:pStyle w:val="afffff1"/>
              <w:tabs>
                <w:tab w:val="left" w:pos="1134"/>
              </w:tabs>
              <w:ind w:left="-74"/>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DF5370" w:rsidRPr="00B86907">
              <w:rPr>
                <w:rFonts w:ascii="Times New Roman" w:eastAsia="Times New Roman" w:hAnsi="Times New Roman"/>
                <w:sz w:val="28"/>
                <w:szCs w:val="28"/>
                <w:lang w:eastAsia="ru-RU"/>
              </w:rPr>
              <w:t xml:space="preserve"> инвалидов молодого </w:t>
            </w:r>
            <w:r w:rsidR="006237B2" w:rsidRPr="00B86907">
              <w:rPr>
                <w:rFonts w:ascii="Times New Roman" w:eastAsia="Times New Roman" w:hAnsi="Times New Roman"/>
                <w:sz w:val="28"/>
                <w:szCs w:val="28"/>
                <w:lang w:eastAsia="ru-RU"/>
              </w:rPr>
              <w:t xml:space="preserve">возраста, трудоустроенных после получения профессионального обучения по программам подготовки, переподготовки рабочих, служащих в течение 3 месяцев после </w:t>
            </w:r>
            <w:r w:rsidR="00DF5370" w:rsidRPr="00B86907">
              <w:rPr>
                <w:rFonts w:ascii="Times New Roman" w:eastAsia="Times New Roman" w:hAnsi="Times New Roman"/>
                <w:sz w:val="28"/>
                <w:szCs w:val="28"/>
                <w:lang w:eastAsia="ru-RU"/>
              </w:rPr>
              <w:t>обучения</w:t>
            </w:r>
            <w:r w:rsidR="00797B58">
              <w:rPr>
                <w:rFonts w:ascii="Times New Roman" w:eastAsia="Times New Roman" w:hAnsi="Times New Roman"/>
                <w:sz w:val="28"/>
                <w:szCs w:val="28"/>
                <w:lang w:eastAsia="ru-RU"/>
              </w:rPr>
              <w:t>,</w:t>
            </w:r>
            <w:r w:rsidR="005D2421" w:rsidRPr="00B86907">
              <w:rPr>
                <w:rFonts w:ascii="Times New Roman" w:eastAsia="Times New Roman" w:hAnsi="Times New Roman"/>
                <w:sz w:val="28"/>
                <w:szCs w:val="28"/>
                <w:lang w:eastAsia="ru-RU"/>
              </w:rPr>
              <w:t xml:space="preserve"> – </w:t>
            </w:r>
            <w:r w:rsidR="00EF54A4"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1</w:t>
            </w:r>
            <w:r w:rsidR="005D2421" w:rsidRPr="00B86907">
              <w:rPr>
                <w:rFonts w:ascii="Times New Roman" w:eastAsia="Times New Roman" w:hAnsi="Times New Roman"/>
                <w:sz w:val="28"/>
                <w:szCs w:val="28"/>
                <w:lang w:eastAsia="ru-RU"/>
              </w:rPr>
              <w:t>5 процентов</w:t>
            </w:r>
            <w:r w:rsidR="00FE56D2"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DF5370" w:rsidRPr="00B86907">
              <w:rPr>
                <w:rFonts w:ascii="Times New Roman" w:eastAsia="Times New Roman" w:hAnsi="Times New Roman"/>
                <w:sz w:val="28"/>
                <w:szCs w:val="28"/>
                <w:lang w:eastAsia="ru-RU"/>
              </w:rPr>
              <w:t>;</w:t>
            </w:r>
          </w:p>
          <w:p w:rsidR="00DF5370" w:rsidRPr="00B86907" w:rsidRDefault="00A428D7" w:rsidP="00695A28">
            <w:pPr>
              <w:pStyle w:val="afffff1"/>
              <w:tabs>
                <w:tab w:val="left" w:pos="1134"/>
              </w:tabs>
              <w:ind w:left="-74"/>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DF5370" w:rsidRPr="00B86907">
              <w:rPr>
                <w:rFonts w:ascii="Times New Roman" w:eastAsia="Times New Roman" w:hAnsi="Times New Roman"/>
                <w:sz w:val="28"/>
                <w:szCs w:val="28"/>
                <w:lang w:eastAsia="ru-RU"/>
              </w:rPr>
              <w:t xml:space="preserve"> инвалидов молодого </w:t>
            </w:r>
            <w:r w:rsidR="006237B2" w:rsidRPr="00B86907">
              <w:rPr>
                <w:rFonts w:ascii="Times New Roman" w:eastAsia="Times New Roman" w:hAnsi="Times New Roman"/>
                <w:sz w:val="28"/>
                <w:szCs w:val="28"/>
                <w:lang w:eastAsia="ru-RU"/>
              </w:rPr>
              <w:t>возраста, трудоустроенных после получения профессионального обучения по программам повышения квалификации рабочих, служащих, после прохождения программ дополнительного профессионального образования в течение 3 месяцев после</w:t>
            </w:r>
            <w:r w:rsidR="00DF5370" w:rsidRPr="00B86907">
              <w:rPr>
                <w:rFonts w:ascii="Times New Roman" w:eastAsia="Times New Roman" w:hAnsi="Times New Roman"/>
                <w:sz w:val="28"/>
                <w:szCs w:val="28"/>
                <w:lang w:eastAsia="ru-RU"/>
              </w:rPr>
              <w:t xml:space="preserve"> обучения</w:t>
            </w:r>
            <w:r w:rsidR="00797B58">
              <w:rPr>
                <w:rFonts w:ascii="Times New Roman" w:eastAsia="Times New Roman" w:hAnsi="Times New Roman"/>
                <w:sz w:val="28"/>
                <w:szCs w:val="28"/>
                <w:lang w:eastAsia="ru-RU"/>
              </w:rPr>
              <w:t>,</w:t>
            </w:r>
            <w:r w:rsidR="005D2421" w:rsidRPr="00B86907">
              <w:rPr>
                <w:rFonts w:ascii="Times New Roman" w:eastAsia="Times New Roman" w:hAnsi="Times New Roman"/>
                <w:sz w:val="28"/>
                <w:szCs w:val="28"/>
                <w:lang w:eastAsia="ru-RU"/>
              </w:rPr>
              <w:t xml:space="preserve"> –</w:t>
            </w:r>
            <w:r w:rsidR="00EF54A4" w:rsidRPr="00B86907">
              <w:rPr>
                <w:rFonts w:ascii="Times New Roman" w:eastAsia="Times New Roman" w:hAnsi="Times New Roman"/>
                <w:sz w:val="28"/>
                <w:szCs w:val="28"/>
                <w:lang w:eastAsia="ru-RU"/>
              </w:rPr>
              <w:t xml:space="preserve"> не менее</w:t>
            </w:r>
            <w:r w:rsidR="005D2421" w:rsidRPr="00B86907">
              <w:rPr>
                <w:rFonts w:ascii="Times New Roman" w:eastAsia="Times New Roman" w:hAnsi="Times New Roman"/>
                <w:sz w:val="28"/>
                <w:szCs w:val="28"/>
                <w:lang w:eastAsia="ru-RU"/>
              </w:rPr>
              <w:t xml:space="preserve"> </w:t>
            </w:r>
            <w:r w:rsidR="00695A28" w:rsidRPr="00B86907">
              <w:rPr>
                <w:rFonts w:ascii="Times New Roman" w:eastAsia="Times New Roman" w:hAnsi="Times New Roman"/>
                <w:sz w:val="28"/>
                <w:szCs w:val="28"/>
                <w:lang w:eastAsia="ru-RU"/>
              </w:rPr>
              <w:t>15</w:t>
            </w:r>
            <w:r w:rsidR="005D2421" w:rsidRPr="00B86907">
              <w:rPr>
                <w:rFonts w:ascii="Times New Roman" w:eastAsia="Times New Roman" w:hAnsi="Times New Roman"/>
                <w:sz w:val="28"/>
                <w:szCs w:val="28"/>
                <w:lang w:eastAsia="ru-RU"/>
              </w:rPr>
              <w:t xml:space="preserve"> процентов</w:t>
            </w:r>
            <w:r w:rsidR="00FE56D2"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DF5370" w:rsidRPr="00B86907">
              <w:rPr>
                <w:rFonts w:ascii="Times New Roman" w:eastAsia="Times New Roman" w:hAnsi="Times New Roman"/>
                <w:sz w:val="28"/>
                <w:szCs w:val="28"/>
                <w:lang w:eastAsia="ru-RU"/>
              </w:rPr>
              <w:t>;</w:t>
            </w:r>
          </w:p>
          <w:p w:rsidR="00DF5370" w:rsidRPr="00B86907" w:rsidRDefault="00A428D7" w:rsidP="00695A28">
            <w:pPr>
              <w:pStyle w:val="afffff1"/>
              <w:tabs>
                <w:tab w:val="left" w:pos="1134"/>
              </w:tabs>
              <w:ind w:left="-74"/>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DF5370" w:rsidRPr="00B86907">
              <w:rPr>
                <w:rFonts w:ascii="Times New Roman" w:eastAsia="Times New Roman" w:hAnsi="Times New Roman"/>
                <w:sz w:val="28"/>
                <w:szCs w:val="28"/>
                <w:lang w:eastAsia="ru-RU"/>
              </w:rPr>
              <w:t xml:space="preserve"> инвалидов молодого </w:t>
            </w:r>
            <w:r w:rsidR="006237B2" w:rsidRPr="00B86907">
              <w:rPr>
                <w:rFonts w:ascii="Times New Roman" w:eastAsia="Times New Roman" w:hAnsi="Times New Roman"/>
                <w:sz w:val="28"/>
                <w:szCs w:val="28"/>
                <w:lang w:eastAsia="ru-RU"/>
              </w:rPr>
              <w:t>возраста, трудоустроенных после получения профессионального обучения по программам подготовки, переподготовки рабочих, служащих в течение 6 месяцев после</w:t>
            </w:r>
            <w:r w:rsidR="00DF5370" w:rsidRPr="00B86907">
              <w:rPr>
                <w:rFonts w:ascii="Times New Roman" w:eastAsia="Times New Roman" w:hAnsi="Times New Roman"/>
                <w:sz w:val="28"/>
                <w:szCs w:val="28"/>
                <w:lang w:eastAsia="ru-RU"/>
              </w:rPr>
              <w:t xml:space="preserve"> обучения</w:t>
            </w:r>
            <w:r w:rsidR="00797B58">
              <w:rPr>
                <w:rFonts w:ascii="Times New Roman" w:eastAsia="Times New Roman" w:hAnsi="Times New Roman"/>
                <w:sz w:val="28"/>
                <w:szCs w:val="28"/>
                <w:lang w:eastAsia="ru-RU"/>
              </w:rPr>
              <w:t>,</w:t>
            </w:r>
            <w:r w:rsidR="005D2421" w:rsidRPr="00B86907">
              <w:rPr>
                <w:rFonts w:ascii="Times New Roman" w:eastAsia="Times New Roman" w:hAnsi="Times New Roman"/>
                <w:sz w:val="28"/>
                <w:szCs w:val="28"/>
                <w:lang w:eastAsia="ru-RU"/>
              </w:rPr>
              <w:t xml:space="preserve"> – </w:t>
            </w:r>
            <w:r w:rsidR="00EF54A4"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30</w:t>
            </w:r>
            <w:r w:rsidR="00EF54A4" w:rsidRPr="00B86907">
              <w:rPr>
                <w:rFonts w:ascii="Times New Roman" w:eastAsia="Times New Roman" w:hAnsi="Times New Roman"/>
                <w:sz w:val="28"/>
                <w:szCs w:val="28"/>
                <w:lang w:eastAsia="ru-RU"/>
              </w:rPr>
              <w:t xml:space="preserve"> процентов</w:t>
            </w:r>
            <w:r w:rsidR="00FE56D2"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DF5370" w:rsidRPr="00B86907">
              <w:rPr>
                <w:rFonts w:ascii="Times New Roman" w:eastAsia="Times New Roman" w:hAnsi="Times New Roman"/>
                <w:sz w:val="28"/>
                <w:szCs w:val="28"/>
                <w:lang w:eastAsia="ru-RU"/>
              </w:rPr>
              <w:t>;</w:t>
            </w:r>
          </w:p>
          <w:p w:rsidR="00DF5370" w:rsidRPr="00B86907" w:rsidRDefault="00A428D7" w:rsidP="00695A28">
            <w:pPr>
              <w:pStyle w:val="afffff1"/>
              <w:tabs>
                <w:tab w:val="left" w:pos="1134"/>
              </w:tabs>
              <w:ind w:left="-74"/>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DF5370" w:rsidRPr="00B86907">
              <w:rPr>
                <w:rFonts w:ascii="Times New Roman" w:eastAsia="Times New Roman" w:hAnsi="Times New Roman"/>
                <w:sz w:val="28"/>
                <w:szCs w:val="28"/>
                <w:lang w:eastAsia="ru-RU"/>
              </w:rPr>
              <w:t xml:space="preserve"> инвалидов молодого </w:t>
            </w:r>
            <w:r w:rsidR="00472C4A" w:rsidRPr="00B86907">
              <w:rPr>
                <w:rFonts w:ascii="Times New Roman" w:eastAsia="Times New Roman" w:hAnsi="Times New Roman"/>
                <w:sz w:val="28"/>
                <w:szCs w:val="28"/>
                <w:lang w:eastAsia="ru-RU"/>
              </w:rPr>
              <w:t>возраста, трудоустроенных после получения профессионального обучения по программам повышения квалификации рабочих, служащих, после прохождения программ дополнительного про</w:t>
            </w:r>
            <w:r w:rsidR="00472C4A" w:rsidRPr="00B86907">
              <w:rPr>
                <w:rFonts w:ascii="Times New Roman" w:eastAsia="Times New Roman" w:hAnsi="Times New Roman"/>
                <w:sz w:val="28"/>
                <w:szCs w:val="28"/>
                <w:lang w:eastAsia="ru-RU"/>
              </w:rPr>
              <w:lastRenderedPageBreak/>
              <w:t>фессионального образования в течение 6 месяцев после</w:t>
            </w:r>
            <w:r w:rsidR="00DF5370" w:rsidRPr="00B86907">
              <w:rPr>
                <w:rFonts w:ascii="Times New Roman" w:eastAsia="Times New Roman" w:hAnsi="Times New Roman"/>
                <w:sz w:val="28"/>
                <w:szCs w:val="28"/>
                <w:lang w:eastAsia="ru-RU"/>
              </w:rPr>
              <w:t xml:space="preserve"> обучения</w:t>
            </w:r>
            <w:r w:rsidR="00797B58">
              <w:rPr>
                <w:rFonts w:ascii="Times New Roman" w:eastAsia="Times New Roman" w:hAnsi="Times New Roman"/>
                <w:sz w:val="28"/>
                <w:szCs w:val="28"/>
                <w:lang w:eastAsia="ru-RU"/>
              </w:rPr>
              <w:t>,</w:t>
            </w:r>
            <w:r w:rsidR="005D2421" w:rsidRPr="00B86907">
              <w:rPr>
                <w:rFonts w:ascii="Times New Roman" w:eastAsia="Times New Roman" w:hAnsi="Times New Roman"/>
                <w:sz w:val="28"/>
                <w:szCs w:val="28"/>
                <w:lang w:eastAsia="ru-RU"/>
              </w:rPr>
              <w:t xml:space="preserve"> – </w:t>
            </w:r>
            <w:r w:rsidR="00EF54A4"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30</w:t>
            </w:r>
            <w:r w:rsidR="005D2421" w:rsidRPr="00B86907">
              <w:rPr>
                <w:rFonts w:ascii="Times New Roman" w:eastAsia="Times New Roman" w:hAnsi="Times New Roman"/>
                <w:sz w:val="28"/>
                <w:szCs w:val="28"/>
                <w:lang w:eastAsia="ru-RU"/>
              </w:rPr>
              <w:t xml:space="preserve"> процентов</w:t>
            </w:r>
            <w:r w:rsidR="00FE56D2"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DF5370" w:rsidRPr="00B86907">
              <w:rPr>
                <w:rFonts w:ascii="Times New Roman" w:eastAsia="Times New Roman" w:hAnsi="Times New Roman"/>
                <w:sz w:val="28"/>
                <w:szCs w:val="28"/>
                <w:lang w:eastAsia="ru-RU"/>
              </w:rPr>
              <w:t>;</w:t>
            </w:r>
          </w:p>
          <w:p w:rsidR="00DF5370" w:rsidRPr="00B86907" w:rsidRDefault="00A428D7" w:rsidP="00695A28">
            <w:pPr>
              <w:pStyle w:val="afffff1"/>
              <w:tabs>
                <w:tab w:val="left" w:pos="1134"/>
              </w:tabs>
              <w:ind w:left="-74"/>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DF5370" w:rsidRPr="00B86907">
              <w:rPr>
                <w:rFonts w:ascii="Times New Roman" w:eastAsia="Times New Roman" w:hAnsi="Times New Roman"/>
                <w:sz w:val="28"/>
                <w:szCs w:val="28"/>
                <w:lang w:eastAsia="ru-RU"/>
              </w:rPr>
              <w:t xml:space="preserve"> инвалидов молодого возраста, трудоустроенных по прошествии 6 месяцев и более после получения образования по образовательным программам высшего образования/среднего профессионального образования</w:t>
            </w:r>
            <w:r w:rsidR="00797B58">
              <w:rPr>
                <w:rFonts w:ascii="Times New Roman" w:eastAsia="Times New Roman" w:hAnsi="Times New Roman"/>
                <w:sz w:val="28"/>
                <w:szCs w:val="28"/>
                <w:lang w:eastAsia="ru-RU"/>
              </w:rPr>
              <w:t>,</w:t>
            </w:r>
            <w:r w:rsidR="007F7337" w:rsidRPr="00B86907">
              <w:rPr>
                <w:rFonts w:ascii="Times New Roman" w:eastAsia="Times New Roman" w:hAnsi="Times New Roman"/>
                <w:sz w:val="28"/>
                <w:szCs w:val="28"/>
                <w:lang w:eastAsia="ru-RU"/>
              </w:rPr>
              <w:t xml:space="preserve"> </w:t>
            </w:r>
            <w:r w:rsidR="00695A28" w:rsidRPr="00B86907">
              <w:rPr>
                <w:rFonts w:ascii="Times New Roman" w:eastAsia="Times New Roman" w:hAnsi="Times New Roman"/>
                <w:sz w:val="28"/>
                <w:szCs w:val="28"/>
                <w:lang w:eastAsia="ru-RU"/>
              </w:rPr>
              <w:t>–</w:t>
            </w:r>
            <w:r w:rsidR="007F7337" w:rsidRPr="00B86907">
              <w:rPr>
                <w:rFonts w:ascii="Times New Roman" w:eastAsia="Times New Roman" w:hAnsi="Times New Roman"/>
                <w:sz w:val="28"/>
                <w:szCs w:val="28"/>
                <w:lang w:eastAsia="ru-RU"/>
              </w:rPr>
              <w:t xml:space="preserve"> </w:t>
            </w:r>
            <w:r w:rsidR="00EF54A4"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50 процентов</w:t>
            </w:r>
            <w:r w:rsidR="00FE56D2"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DF5370" w:rsidRPr="00B86907">
              <w:rPr>
                <w:rFonts w:ascii="Times New Roman" w:eastAsia="Times New Roman" w:hAnsi="Times New Roman"/>
                <w:sz w:val="28"/>
                <w:szCs w:val="28"/>
                <w:lang w:eastAsia="ru-RU"/>
              </w:rPr>
              <w:t>;</w:t>
            </w:r>
          </w:p>
          <w:p w:rsidR="00322306" w:rsidRPr="00B86907" w:rsidRDefault="00A428D7" w:rsidP="00695A28">
            <w:pPr>
              <w:pStyle w:val="afffff1"/>
              <w:tabs>
                <w:tab w:val="left" w:pos="1134"/>
              </w:tabs>
              <w:ind w:left="-74"/>
              <w:jc w:val="both"/>
            </w:pPr>
            <w:r w:rsidRPr="00B86907">
              <w:rPr>
                <w:rFonts w:ascii="Times New Roman" w:eastAsia="Times New Roman" w:hAnsi="Times New Roman"/>
                <w:sz w:val="28"/>
                <w:szCs w:val="28"/>
                <w:lang w:eastAsia="ru-RU"/>
              </w:rPr>
              <w:t>обеспечение доли</w:t>
            </w:r>
            <w:r w:rsidR="00DF5370" w:rsidRPr="00B86907">
              <w:rPr>
                <w:rFonts w:ascii="Times New Roman" w:eastAsia="Times New Roman" w:hAnsi="Times New Roman"/>
                <w:sz w:val="28"/>
                <w:szCs w:val="28"/>
                <w:lang w:eastAsia="ru-RU"/>
              </w:rPr>
              <w:t xml:space="preserve"> инвалидов молодого </w:t>
            </w:r>
            <w:r w:rsidR="00851335" w:rsidRPr="00B86907">
              <w:rPr>
                <w:rFonts w:ascii="Times New Roman" w:hAnsi="Times New Roman"/>
                <w:sz w:val="28"/>
                <w:szCs w:val="28"/>
              </w:rPr>
              <w:t>возраста, трудоустроенных по прошествии 6 месяцев и более после получения обучения по программам подготовки, переподготовки рабочих, служащих/повышения квалификации рабочих, служащих, программам дополнительного профессионального образования</w:t>
            </w:r>
            <w:r w:rsidR="00797B58">
              <w:rPr>
                <w:rFonts w:ascii="Times New Roman" w:hAnsi="Times New Roman"/>
                <w:sz w:val="28"/>
                <w:szCs w:val="28"/>
              </w:rPr>
              <w:t>,</w:t>
            </w:r>
            <w:r w:rsidR="007F7337" w:rsidRPr="00B86907">
              <w:rPr>
                <w:rFonts w:ascii="Times New Roman" w:eastAsia="Times New Roman" w:hAnsi="Times New Roman"/>
                <w:sz w:val="28"/>
                <w:szCs w:val="28"/>
                <w:lang w:eastAsia="ru-RU"/>
              </w:rPr>
              <w:t xml:space="preserve"> </w:t>
            </w:r>
            <w:r w:rsidR="00695A28" w:rsidRPr="00B86907">
              <w:rPr>
                <w:rFonts w:ascii="Times New Roman" w:eastAsia="Times New Roman" w:hAnsi="Times New Roman"/>
                <w:sz w:val="28"/>
                <w:szCs w:val="28"/>
                <w:lang w:eastAsia="ru-RU"/>
              </w:rPr>
              <w:t>–</w:t>
            </w:r>
            <w:r w:rsidR="007F7337" w:rsidRPr="00B86907">
              <w:rPr>
                <w:rFonts w:ascii="Times New Roman" w:eastAsia="Times New Roman" w:hAnsi="Times New Roman"/>
                <w:sz w:val="28"/>
                <w:szCs w:val="28"/>
                <w:lang w:eastAsia="ru-RU"/>
              </w:rPr>
              <w:t xml:space="preserve"> </w:t>
            </w:r>
            <w:r w:rsidR="00EF54A4"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50 процентов</w:t>
            </w:r>
            <w:r w:rsidR="00FE56D2"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DF5370" w:rsidRPr="00B86907">
              <w:rPr>
                <w:rFonts w:ascii="Times New Roman" w:eastAsia="Times New Roman" w:hAnsi="Times New Roman"/>
                <w:sz w:val="28"/>
                <w:szCs w:val="28"/>
                <w:lang w:eastAsia="ru-RU"/>
              </w:rPr>
              <w:t>.</w:t>
            </w:r>
          </w:p>
        </w:tc>
      </w:tr>
    </w:tbl>
    <w:p w:rsidR="00C1406B" w:rsidRPr="00B86907" w:rsidRDefault="00C1406B" w:rsidP="00F50DA2">
      <w:pPr>
        <w:ind w:firstLine="709"/>
        <w:rPr>
          <w:rFonts w:ascii="Times New Roman" w:hAnsi="Times New Roman" w:cs="Times New Roman"/>
          <w:sz w:val="28"/>
          <w:szCs w:val="28"/>
        </w:rPr>
      </w:pPr>
    </w:p>
    <w:p w:rsidR="00A16794" w:rsidRPr="00B86907" w:rsidRDefault="00A16794" w:rsidP="00A16794">
      <w:pPr>
        <w:ind w:firstLine="709"/>
        <w:rPr>
          <w:sz w:val="28"/>
          <w:szCs w:val="28"/>
        </w:rPr>
      </w:pPr>
      <w:r w:rsidRPr="00B86907">
        <w:rPr>
          <w:sz w:val="28"/>
          <w:szCs w:val="28"/>
        </w:rPr>
        <w:t>раздел I Подпрограммы занятости</w:t>
      </w:r>
      <w:r w:rsidR="00165F33" w:rsidRPr="00B86907">
        <w:rPr>
          <w:sz w:val="28"/>
          <w:szCs w:val="28"/>
        </w:rPr>
        <w:t xml:space="preserve"> </w:t>
      </w:r>
      <w:r w:rsidR="00671FAE" w:rsidRPr="00B86907">
        <w:rPr>
          <w:sz w:val="28"/>
          <w:szCs w:val="28"/>
        </w:rPr>
        <w:t xml:space="preserve"> изложить в следующей редакции</w:t>
      </w:r>
      <w:r w:rsidRPr="00B86907">
        <w:rPr>
          <w:sz w:val="28"/>
          <w:szCs w:val="28"/>
        </w:rPr>
        <w:t>:</w:t>
      </w:r>
    </w:p>
    <w:p w:rsidR="00A430EA" w:rsidRPr="00B86907" w:rsidRDefault="00671FAE" w:rsidP="00614EC5">
      <w:pPr>
        <w:ind w:firstLine="709"/>
        <w:jc w:val="center"/>
        <w:rPr>
          <w:sz w:val="28"/>
          <w:szCs w:val="28"/>
        </w:rPr>
      </w:pPr>
      <w:r w:rsidRPr="00B86907">
        <w:rPr>
          <w:sz w:val="28"/>
          <w:szCs w:val="28"/>
        </w:rPr>
        <w:t>«</w:t>
      </w:r>
      <w:bookmarkStart w:id="9" w:name="sub_201"/>
      <w:r w:rsidR="00A430EA" w:rsidRPr="00B86907">
        <w:rPr>
          <w:sz w:val="28"/>
          <w:szCs w:val="28"/>
        </w:rPr>
        <w:t>I. Характеристика сферы реализации Подпрограммы занятости, основные проблемы и прогноз ее развития</w:t>
      </w:r>
    </w:p>
    <w:bookmarkEnd w:id="9"/>
    <w:p w:rsidR="00A430EA" w:rsidRPr="00B86907" w:rsidRDefault="00A430EA" w:rsidP="00A430EA">
      <w:pPr>
        <w:ind w:firstLine="709"/>
        <w:rPr>
          <w:sz w:val="28"/>
          <w:szCs w:val="28"/>
        </w:rPr>
      </w:pP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Настоящая Подпрограмма занятости охватывает комплекс мероприятий по реализации на территории республики государственной политики занятости</w:t>
      </w:r>
      <w:r w:rsidR="00606BE5" w:rsidRPr="00B86907">
        <w:rPr>
          <w:rFonts w:ascii="Times New Roman" w:hAnsi="Times New Roman" w:cs="Times New Roman"/>
          <w:sz w:val="28"/>
          <w:szCs w:val="28"/>
        </w:rPr>
        <w:t>, о</w:t>
      </w:r>
      <w:r w:rsidRPr="00B86907">
        <w:rPr>
          <w:rFonts w:ascii="Times New Roman" w:hAnsi="Times New Roman" w:cs="Times New Roman"/>
          <w:sz w:val="28"/>
          <w:szCs w:val="28"/>
        </w:rPr>
        <w:t xml:space="preserve">сновы </w:t>
      </w:r>
      <w:r w:rsidR="00606BE5" w:rsidRPr="00B86907">
        <w:rPr>
          <w:rFonts w:ascii="Times New Roman" w:hAnsi="Times New Roman" w:cs="Times New Roman"/>
          <w:sz w:val="28"/>
          <w:szCs w:val="28"/>
        </w:rPr>
        <w:t xml:space="preserve">которой </w:t>
      </w:r>
      <w:r w:rsidRPr="00B86907">
        <w:rPr>
          <w:rFonts w:ascii="Times New Roman" w:hAnsi="Times New Roman" w:cs="Times New Roman"/>
          <w:sz w:val="28"/>
          <w:szCs w:val="28"/>
        </w:rPr>
        <w:t xml:space="preserve">определены в </w:t>
      </w:r>
      <w:hyperlink r:id="rId11" w:history="1">
        <w:r w:rsidRPr="00B86907">
          <w:rPr>
            <w:rFonts w:ascii="Times New Roman" w:hAnsi="Times New Roman" w:cs="Times New Roman"/>
            <w:bCs/>
            <w:sz w:val="28"/>
            <w:szCs w:val="28"/>
          </w:rPr>
          <w:t>Законе</w:t>
        </w:r>
      </w:hyperlink>
      <w:r w:rsidRPr="00B86907">
        <w:rPr>
          <w:rFonts w:ascii="Times New Roman" w:hAnsi="Times New Roman" w:cs="Times New Roman"/>
          <w:sz w:val="28"/>
          <w:szCs w:val="28"/>
        </w:rPr>
        <w:t xml:space="preserve"> Российской Федерации от 19 апреля 1991 года </w:t>
      </w:r>
      <w:r w:rsidR="00614EC5" w:rsidRPr="00B86907">
        <w:rPr>
          <w:rFonts w:ascii="Times New Roman" w:hAnsi="Times New Roman" w:cs="Times New Roman"/>
          <w:sz w:val="28"/>
          <w:szCs w:val="28"/>
        </w:rPr>
        <w:t>№</w:t>
      </w:r>
      <w:r w:rsidRPr="00B86907">
        <w:rPr>
          <w:rFonts w:ascii="Times New Roman" w:hAnsi="Times New Roman" w:cs="Times New Roman"/>
          <w:sz w:val="28"/>
          <w:szCs w:val="28"/>
        </w:rPr>
        <w:t> 1032-</w:t>
      </w:r>
      <w:r w:rsidR="00EF54A4" w:rsidRPr="00B86907">
        <w:rPr>
          <w:rFonts w:ascii="Times New Roman" w:hAnsi="Times New Roman" w:cs="Times New Roman"/>
          <w:sz w:val="28"/>
          <w:szCs w:val="28"/>
        </w:rPr>
        <w:t>1</w:t>
      </w:r>
      <w:r w:rsidRPr="00B86907">
        <w:rPr>
          <w:rFonts w:ascii="Times New Roman" w:hAnsi="Times New Roman" w:cs="Times New Roman"/>
          <w:sz w:val="28"/>
          <w:szCs w:val="28"/>
        </w:rPr>
        <w:t xml:space="preserve"> </w:t>
      </w:r>
      <w:r w:rsidR="00614EC5" w:rsidRPr="00B86907">
        <w:rPr>
          <w:rFonts w:ascii="Times New Roman" w:hAnsi="Times New Roman" w:cs="Times New Roman"/>
          <w:sz w:val="28"/>
          <w:szCs w:val="28"/>
        </w:rPr>
        <w:t>«</w:t>
      </w:r>
      <w:r w:rsidRPr="00B86907">
        <w:rPr>
          <w:rFonts w:ascii="Times New Roman" w:hAnsi="Times New Roman" w:cs="Times New Roman"/>
          <w:sz w:val="28"/>
          <w:szCs w:val="28"/>
        </w:rPr>
        <w:t>О занятости населения в Российской Федерации</w:t>
      </w:r>
      <w:r w:rsidR="00614EC5" w:rsidRPr="00B86907">
        <w:rPr>
          <w:rFonts w:ascii="Times New Roman" w:hAnsi="Times New Roman" w:cs="Times New Roman"/>
          <w:sz w:val="28"/>
          <w:szCs w:val="28"/>
        </w:rPr>
        <w:t>»</w:t>
      </w:r>
      <w:r w:rsidRPr="00B86907">
        <w:rPr>
          <w:rFonts w:ascii="Times New Roman" w:hAnsi="Times New Roman" w:cs="Times New Roman"/>
          <w:sz w:val="28"/>
          <w:szCs w:val="28"/>
        </w:rPr>
        <w:t xml:space="preserve">. Согласно </w:t>
      </w:r>
      <w:hyperlink r:id="rId12" w:history="1">
        <w:r w:rsidRPr="00B86907">
          <w:rPr>
            <w:rFonts w:ascii="Times New Roman" w:hAnsi="Times New Roman" w:cs="Times New Roman"/>
            <w:bCs/>
            <w:sz w:val="28"/>
            <w:szCs w:val="28"/>
          </w:rPr>
          <w:t>статье 5</w:t>
        </w:r>
      </w:hyperlink>
      <w:r w:rsidRPr="00B86907">
        <w:rPr>
          <w:rFonts w:ascii="Times New Roman" w:hAnsi="Times New Roman" w:cs="Times New Roman"/>
          <w:sz w:val="28"/>
          <w:szCs w:val="28"/>
        </w:rPr>
        <w:t xml:space="preserve"> указанного закона государство проводит политику содействия реализации прав граждан на полную, продуктивную и свободно избранную занятость.</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В 2009-201</w:t>
      </w:r>
      <w:r w:rsidR="001D5D84" w:rsidRPr="00B86907">
        <w:rPr>
          <w:rFonts w:ascii="Times New Roman" w:hAnsi="Times New Roman" w:cs="Times New Roman"/>
          <w:sz w:val="28"/>
          <w:szCs w:val="28"/>
        </w:rPr>
        <w:t xml:space="preserve">6 </w:t>
      </w:r>
      <w:r w:rsidRPr="00B86907">
        <w:rPr>
          <w:rFonts w:ascii="Times New Roman" w:hAnsi="Times New Roman" w:cs="Times New Roman"/>
          <w:sz w:val="28"/>
          <w:szCs w:val="28"/>
        </w:rPr>
        <w:t>годах государственная политика в области содействия занятости реализовывалась в рамках программ содействия занятости населения (далее - программы занятости), а также региональных программ дополнительных мероприятий, направленных на снижение напряженности на рынке труда Республики Татарстан (далее - региональные программы).</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 xml:space="preserve">Участниками дополнительных мероприятий по снижению напряженности на рынке труда Республики Татарстан за время реализации региональных программ стали </w:t>
      </w:r>
      <w:r w:rsidR="008E4EC1" w:rsidRPr="00B86907">
        <w:rPr>
          <w:rFonts w:ascii="Times New Roman" w:hAnsi="Times New Roman" w:cs="Times New Roman"/>
          <w:sz w:val="28"/>
          <w:szCs w:val="28"/>
        </w:rPr>
        <w:t>685,5</w:t>
      </w:r>
      <w:r w:rsidRPr="00B86907">
        <w:rPr>
          <w:rFonts w:ascii="Times New Roman" w:hAnsi="Times New Roman" w:cs="Times New Roman"/>
          <w:sz w:val="28"/>
          <w:szCs w:val="28"/>
        </w:rPr>
        <w:t xml:space="preserve"> тыс.человек.</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Принятые меры оказали существенное положительное воздействие на ситуацию на рынке труда республики.</w:t>
      </w:r>
    </w:p>
    <w:p w:rsidR="00DC1FD0" w:rsidRPr="00B86907" w:rsidRDefault="00A430EA" w:rsidP="009A0DF3">
      <w:pPr>
        <w:ind w:firstLine="709"/>
        <w:rPr>
          <w:rFonts w:ascii="Times New Roman" w:hAnsi="Times New Roman" w:cs="Times New Roman"/>
          <w:sz w:val="28"/>
          <w:szCs w:val="28"/>
        </w:rPr>
      </w:pPr>
      <w:r w:rsidRPr="00B86907">
        <w:rPr>
          <w:rFonts w:ascii="Times New Roman" w:hAnsi="Times New Roman" w:cs="Times New Roman"/>
          <w:sz w:val="28"/>
          <w:szCs w:val="28"/>
        </w:rPr>
        <w:t xml:space="preserve">Численность зарегистрированных в органах службы занятости безработных граждан </w:t>
      </w:r>
      <w:r w:rsidR="000E56D2" w:rsidRPr="00B86907">
        <w:rPr>
          <w:rFonts w:ascii="Times New Roman" w:hAnsi="Times New Roman" w:cs="Times New Roman"/>
          <w:sz w:val="28"/>
          <w:szCs w:val="28"/>
        </w:rPr>
        <w:t>сократилась с 56,4 тыс</w:t>
      </w:r>
      <w:r w:rsidR="00D74F24" w:rsidRPr="00B86907">
        <w:rPr>
          <w:rFonts w:ascii="Times New Roman" w:hAnsi="Times New Roman" w:cs="Times New Roman"/>
          <w:sz w:val="28"/>
          <w:szCs w:val="28"/>
        </w:rPr>
        <w:t>.</w:t>
      </w:r>
      <w:r w:rsidR="000E56D2" w:rsidRPr="00B86907">
        <w:rPr>
          <w:rFonts w:ascii="Times New Roman" w:hAnsi="Times New Roman" w:cs="Times New Roman"/>
          <w:sz w:val="28"/>
          <w:szCs w:val="28"/>
        </w:rPr>
        <w:t>человек на 1 января 2010 года до 12,9 тыс</w:t>
      </w:r>
      <w:r w:rsidR="00D74F24" w:rsidRPr="00B86907">
        <w:rPr>
          <w:rFonts w:ascii="Times New Roman" w:hAnsi="Times New Roman" w:cs="Times New Roman"/>
          <w:sz w:val="28"/>
          <w:szCs w:val="28"/>
        </w:rPr>
        <w:t>.</w:t>
      </w:r>
      <w:r w:rsidR="000E56D2" w:rsidRPr="00B86907">
        <w:rPr>
          <w:rFonts w:ascii="Times New Roman" w:hAnsi="Times New Roman" w:cs="Times New Roman"/>
          <w:sz w:val="28"/>
          <w:szCs w:val="28"/>
        </w:rPr>
        <w:t>человек – на 1 августа 2017 года</w:t>
      </w:r>
      <w:r w:rsidR="00DC1FD0" w:rsidRPr="00B86907">
        <w:rPr>
          <w:rFonts w:ascii="Times New Roman" w:hAnsi="Times New Roman" w:cs="Times New Roman"/>
          <w:sz w:val="28"/>
          <w:szCs w:val="28"/>
        </w:rPr>
        <w:t>.</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Потребность работодателей в кадрах, заявленная в органы службы занятости республики, составила на 1 </w:t>
      </w:r>
      <w:r w:rsidR="00DC1FD0" w:rsidRPr="00B86907">
        <w:rPr>
          <w:rFonts w:ascii="Times New Roman" w:hAnsi="Times New Roman" w:cs="Times New Roman"/>
          <w:sz w:val="28"/>
          <w:szCs w:val="28"/>
        </w:rPr>
        <w:t xml:space="preserve">августа </w:t>
      </w:r>
      <w:r w:rsidRPr="00B86907">
        <w:rPr>
          <w:rFonts w:ascii="Times New Roman" w:hAnsi="Times New Roman" w:cs="Times New Roman"/>
          <w:sz w:val="28"/>
          <w:szCs w:val="28"/>
        </w:rPr>
        <w:t>201</w:t>
      </w:r>
      <w:r w:rsidR="00DC1FD0" w:rsidRPr="00B86907">
        <w:rPr>
          <w:rFonts w:ascii="Times New Roman" w:hAnsi="Times New Roman" w:cs="Times New Roman"/>
          <w:sz w:val="28"/>
          <w:szCs w:val="28"/>
        </w:rPr>
        <w:t>7</w:t>
      </w:r>
      <w:r w:rsidRPr="00B86907">
        <w:rPr>
          <w:rFonts w:ascii="Times New Roman" w:hAnsi="Times New Roman" w:cs="Times New Roman"/>
          <w:sz w:val="28"/>
          <w:szCs w:val="28"/>
        </w:rPr>
        <w:t xml:space="preserve"> года </w:t>
      </w:r>
      <w:r w:rsidR="00D74F24" w:rsidRPr="00B86907">
        <w:rPr>
          <w:rFonts w:ascii="Times New Roman" w:hAnsi="Times New Roman" w:cs="Times New Roman"/>
          <w:sz w:val="28"/>
          <w:szCs w:val="28"/>
        </w:rPr>
        <w:t>38,1</w:t>
      </w:r>
      <w:r w:rsidRPr="00B86907">
        <w:rPr>
          <w:rFonts w:ascii="Times New Roman" w:hAnsi="Times New Roman" w:cs="Times New Roman"/>
          <w:sz w:val="28"/>
          <w:szCs w:val="28"/>
        </w:rPr>
        <w:t xml:space="preserve"> тыс. вакансий. В течение </w:t>
      </w:r>
      <w:r w:rsidR="00606BE5" w:rsidRPr="00B86907">
        <w:rPr>
          <w:rFonts w:ascii="Times New Roman" w:hAnsi="Times New Roman" w:cs="Times New Roman"/>
          <w:sz w:val="28"/>
          <w:szCs w:val="28"/>
        </w:rPr>
        <w:t>7 меся</w:t>
      </w:r>
      <w:r w:rsidR="00606BE5" w:rsidRPr="00B86907">
        <w:rPr>
          <w:rFonts w:ascii="Times New Roman" w:hAnsi="Times New Roman" w:cs="Times New Roman"/>
          <w:sz w:val="28"/>
          <w:szCs w:val="28"/>
        </w:rPr>
        <w:lastRenderedPageBreak/>
        <w:t xml:space="preserve">цев </w:t>
      </w:r>
      <w:r w:rsidRPr="00B86907">
        <w:rPr>
          <w:rFonts w:ascii="Times New Roman" w:hAnsi="Times New Roman" w:cs="Times New Roman"/>
          <w:sz w:val="28"/>
          <w:szCs w:val="28"/>
        </w:rPr>
        <w:t>201</w:t>
      </w:r>
      <w:r w:rsidR="005763B0" w:rsidRPr="00B86907">
        <w:rPr>
          <w:rFonts w:ascii="Times New Roman" w:hAnsi="Times New Roman" w:cs="Times New Roman"/>
          <w:sz w:val="28"/>
          <w:szCs w:val="28"/>
        </w:rPr>
        <w:t>7</w:t>
      </w:r>
      <w:r w:rsidRPr="00B86907">
        <w:rPr>
          <w:rFonts w:ascii="Times New Roman" w:hAnsi="Times New Roman" w:cs="Times New Roman"/>
          <w:sz w:val="28"/>
          <w:szCs w:val="28"/>
        </w:rPr>
        <w:t xml:space="preserve"> года работодателями заявлено более </w:t>
      </w:r>
      <w:r w:rsidR="005763B0" w:rsidRPr="00B86907">
        <w:rPr>
          <w:rFonts w:ascii="Times New Roman" w:hAnsi="Times New Roman" w:cs="Times New Roman"/>
          <w:sz w:val="28"/>
          <w:szCs w:val="28"/>
        </w:rPr>
        <w:t>134,4</w:t>
      </w:r>
      <w:r w:rsidRPr="00B86907">
        <w:rPr>
          <w:rFonts w:ascii="Times New Roman" w:hAnsi="Times New Roman" w:cs="Times New Roman"/>
          <w:sz w:val="28"/>
          <w:szCs w:val="28"/>
        </w:rPr>
        <w:t xml:space="preserve"> тыс. вакансий. Наличие постоянного спроса на рабочую силу также характеризует позитивные изменения современного рынка труда.</w:t>
      </w:r>
    </w:p>
    <w:p w:rsidR="005763B0" w:rsidRPr="00B86907" w:rsidRDefault="005763B0" w:rsidP="005763B0">
      <w:pPr>
        <w:ind w:firstLine="709"/>
        <w:rPr>
          <w:rFonts w:ascii="Times New Roman" w:hAnsi="Times New Roman" w:cs="Times New Roman"/>
          <w:sz w:val="28"/>
          <w:szCs w:val="28"/>
        </w:rPr>
      </w:pPr>
      <w:r w:rsidRPr="00B86907">
        <w:rPr>
          <w:rFonts w:ascii="Times New Roman" w:hAnsi="Times New Roman" w:cs="Times New Roman"/>
          <w:sz w:val="28"/>
          <w:szCs w:val="28"/>
        </w:rPr>
        <w:t>Программные мероприятия предусматривают организацию органами службы занятости профессионального обучения и дополнительного профессионального образования работников, высвобожденных из организаций в результате мероприятий по оптимизации численности или штата работников, в том числе в процессе реализации мер по повышению производительности труда работников.</w:t>
      </w:r>
    </w:p>
    <w:p w:rsidR="005763B0" w:rsidRPr="00B86907" w:rsidRDefault="005763B0" w:rsidP="005763B0">
      <w:pPr>
        <w:ind w:firstLine="709"/>
        <w:rPr>
          <w:rFonts w:ascii="Times New Roman" w:hAnsi="Times New Roman" w:cs="Times New Roman"/>
          <w:sz w:val="28"/>
          <w:szCs w:val="28"/>
        </w:rPr>
      </w:pPr>
      <w:r w:rsidRPr="00B86907">
        <w:rPr>
          <w:rFonts w:ascii="Times New Roman" w:hAnsi="Times New Roman" w:cs="Times New Roman"/>
          <w:sz w:val="28"/>
          <w:szCs w:val="28"/>
        </w:rPr>
        <w:t>Как показыва</w:t>
      </w:r>
      <w:r w:rsidR="001A6D5E" w:rsidRPr="00B86907">
        <w:rPr>
          <w:rFonts w:ascii="Times New Roman" w:hAnsi="Times New Roman" w:cs="Times New Roman"/>
          <w:sz w:val="28"/>
          <w:szCs w:val="28"/>
        </w:rPr>
        <w:t>е</w:t>
      </w:r>
      <w:r w:rsidRPr="00B86907">
        <w:rPr>
          <w:rFonts w:ascii="Times New Roman" w:hAnsi="Times New Roman" w:cs="Times New Roman"/>
          <w:sz w:val="28"/>
          <w:szCs w:val="28"/>
        </w:rPr>
        <w:t xml:space="preserve">т </w:t>
      </w:r>
      <w:r w:rsidR="001A6D5E" w:rsidRPr="00B86907">
        <w:rPr>
          <w:rFonts w:ascii="Times New Roman" w:hAnsi="Times New Roman" w:cs="Times New Roman"/>
          <w:sz w:val="28"/>
          <w:szCs w:val="28"/>
        </w:rPr>
        <w:t>мониторинг</w:t>
      </w:r>
      <w:r w:rsidRPr="00B86907">
        <w:rPr>
          <w:rFonts w:ascii="Times New Roman" w:hAnsi="Times New Roman" w:cs="Times New Roman"/>
          <w:sz w:val="28"/>
          <w:szCs w:val="28"/>
        </w:rPr>
        <w:t>, при высвобождении работников увольнению подлежат работники низкой квалификации или работники, относящиеся недобросовестно к выполнению своих обязанностей, поэтому направление на опережающее обучение таких работников предприятия рассматривают нецелесообразным. Наиболее эффективно позволяет обеспечить трудоустройство этой категории участие в краткосрочных программах обучения по направлению центров занятости населения городов и районов Республики Татарстан в соответствии с имеющимися вакансиями рынка труда.</w:t>
      </w:r>
    </w:p>
    <w:p w:rsidR="005763B0" w:rsidRPr="00B86907" w:rsidRDefault="005763B0" w:rsidP="005763B0">
      <w:pPr>
        <w:ind w:firstLine="709"/>
        <w:rPr>
          <w:rFonts w:ascii="Times New Roman" w:hAnsi="Times New Roman" w:cs="Times New Roman"/>
          <w:sz w:val="28"/>
          <w:szCs w:val="28"/>
        </w:rPr>
      </w:pPr>
      <w:r w:rsidRPr="00B86907">
        <w:rPr>
          <w:rFonts w:ascii="Times New Roman" w:hAnsi="Times New Roman" w:cs="Times New Roman"/>
          <w:sz w:val="28"/>
          <w:szCs w:val="28"/>
        </w:rPr>
        <w:t>В целях решения задачи организации опережающей переподготовки и повышения квалификации персонала для кадрового обеспечения перспективных инвестиционных проектов в соответствии с потребностями инновационного развития экономики и ростом производительности труда программными мероприятиями предусмотрено опережающее профессиональное обучение и дополнительное профессиональное образование работников организаций, осуществляющих реструктуризацию и модернизацию деятельности в соответствии с инвестиционными проектами. Предусматривается, что заказ на содержание образовательных программ формируется работодателями. Задачей опережающего обучения является как повышение квалификации и переподготовка персонала в соответствии с ростом требований к качеству и количеству имеющихся у работника компетенций, так и развитие лидерского потенциала руководителей, формирование у них навыков проектного управления.</w:t>
      </w:r>
    </w:p>
    <w:p w:rsidR="00A430EA" w:rsidRPr="00B86907" w:rsidRDefault="005763B0" w:rsidP="00A430EA">
      <w:pPr>
        <w:ind w:firstLine="709"/>
        <w:rPr>
          <w:rFonts w:ascii="Times New Roman" w:hAnsi="Times New Roman" w:cs="Times New Roman"/>
          <w:sz w:val="28"/>
          <w:szCs w:val="28"/>
        </w:rPr>
      </w:pPr>
      <w:r w:rsidRPr="00B86907">
        <w:rPr>
          <w:rFonts w:ascii="Times New Roman" w:hAnsi="Times New Roman" w:cs="Times New Roman"/>
          <w:sz w:val="28"/>
          <w:szCs w:val="28"/>
        </w:rPr>
        <w:t>Наибольшим спросом пользуются кадры рабочих специальностей.</w:t>
      </w:r>
      <w:r w:rsidR="000D7070" w:rsidRPr="00B86907">
        <w:rPr>
          <w:rFonts w:ascii="Times New Roman" w:hAnsi="Times New Roman" w:cs="Times New Roman"/>
          <w:sz w:val="28"/>
          <w:szCs w:val="28"/>
        </w:rPr>
        <w:t xml:space="preserve"> </w:t>
      </w:r>
      <w:r w:rsidR="00A430EA" w:rsidRPr="00B86907">
        <w:rPr>
          <w:rFonts w:ascii="Times New Roman" w:hAnsi="Times New Roman" w:cs="Times New Roman"/>
          <w:sz w:val="28"/>
          <w:szCs w:val="28"/>
        </w:rPr>
        <w:t xml:space="preserve">Из общего числа заявленных вакансий около </w:t>
      </w:r>
      <w:r w:rsidR="00365E6C" w:rsidRPr="00B86907">
        <w:rPr>
          <w:rFonts w:ascii="Times New Roman" w:hAnsi="Times New Roman" w:cs="Times New Roman"/>
          <w:sz w:val="28"/>
          <w:szCs w:val="28"/>
        </w:rPr>
        <w:t>68</w:t>
      </w:r>
      <w:r w:rsidR="00A430EA" w:rsidRPr="00B86907">
        <w:rPr>
          <w:rFonts w:ascii="Times New Roman" w:hAnsi="Times New Roman" w:cs="Times New Roman"/>
          <w:sz w:val="28"/>
          <w:szCs w:val="28"/>
        </w:rPr>
        <w:t xml:space="preserve"> процентов вакансий - для замещения по рабочим профессиям, </w:t>
      </w:r>
      <w:r w:rsidR="00365E6C" w:rsidRPr="00B86907">
        <w:rPr>
          <w:rFonts w:ascii="Times New Roman" w:hAnsi="Times New Roman" w:cs="Times New Roman"/>
          <w:sz w:val="28"/>
          <w:szCs w:val="28"/>
        </w:rPr>
        <w:t>10,5</w:t>
      </w:r>
      <w:r w:rsidR="00A430EA" w:rsidRPr="00B86907">
        <w:rPr>
          <w:rFonts w:ascii="Times New Roman" w:hAnsi="Times New Roman" w:cs="Times New Roman"/>
          <w:sz w:val="28"/>
          <w:szCs w:val="28"/>
        </w:rPr>
        <w:t xml:space="preserve"> процента - вакансии с предлагаемой оплатой труда ниже </w:t>
      </w:r>
      <w:hyperlink r:id="rId13" w:history="1">
        <w:r w:rsidR="00A430EA" w:rsidRPr="00B86907">
          <w:rPr>
            <w:rFonts w:ascii="Times New Roman" w:hAnsi="Times New Roman" w:cs="Times New Roman"/>
            <w:bCs/>
            <w:sz w:val="28"/>
            <w:szCs w:val="28"/>
          </w:rPr>
          <w:t>прожиточного минимума</w:t>
        </w:r>
      </w:hyperlink>
      <w:r w:rsidR="00A430EA" w:rsidRPr="00B86907">
        <w:rPr>
          <w:rFonts w:ascii="Times New Roman" w:hAnsi="Times New Roman" w:cs="Times New Roman"/>
          <w:sz w:val="28"/>
          <w:szCs w:val="28"/>
        </w:rPr>
        <w:t xml:space="preserve"> в Республике Татарстан.</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 xml:space="preserve">Следует отметить, </w:t>
      </w:r>
      <w:r w:rsidR="001A6D5E" w:rsidRPr="00B86907">
        <w:rPr>
          <w:rFonts w:ascii="Times New Roman" w:hAnsi="Times New Roman" w:cs="Times New Roman"/>
          <w:sz w:val="28"/>
          <w:szCs w:val="28"/>
        </w:rPr>
        <w:t>что,</w:t>
      </w:r>
      <w:r w:rsidRPr="00B86907">
        <w:rPr>
          <w:rFonts w:ascii="Times New Roman" w:hAnsi="Times New Roman" w:cs="Times New Roman"/>
          <w:sz w:val="28"/>
          <w:szCs w:val="28"/>
        </w:rPr>
        <w:t xml:space="preserve"> несмотря на наличие позитивных тенденций на рынке труда около </w:t>
      </w:r>
      <w:r w:rsidR="00365E6C" w:rsidRPr="00B86907">
        <w:rPr>
          <w:rFonts w:ascii="Times New Roman" w:hAnsi="Times New Roman" w:cs="Times New Roman"/>
          <w:sz w:val="28"/>
          <w:szCs w:val="28"/>
        </w:rPr>
        <w:t>20,8</w:t>
      </w:r>
      <w:r w:rsidRPr="00B86907">
        <w:rPr>
          <w:rFonts w:ascii="Times New Roman" w:hAnsi="Times New Roman" w:cs="Times New Roman"/>
          <w:sz w:val="28"/>
          <w:szCs w:val="28"/>
        </w:rPr>
        <w:t xml:space="preserve"> процента от общей численности безработных граждан не могут найти работу в течение 8 и более месяцев.</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В составе зарегистрированных безработных </w:t>
      </w:r>
      <w:r w:rsidR="00312E7E" w:rsidRPr="00B86907">
        <w:rPr>
          <w:rFonts w:ascii="Times New Roman" w:hAnsi="Times New Roman" w:cs="Times New Roman"/>
          <w:sz w:val="28"/>
          <w:szCs w:val="28"/>
        </w:rPr>
        <w:t>59</w:t>
      </w:r>
      <w:r w:rsidRPr="00B86907">
        <w:rPr>
          <w:rFonts w:ascii="Times New Roman" w:hAnsi="Times New Roman" w:cs="Times New Roman"/>
          <w:sz w:val="28"/>
          <w:szCs w:val="28"/>
        </w:rPr>
        <w:t xml:space="preserve"> процент</w:t>
      </w:r>
      <w:r w:rsidR="00312E7E" w:rsidRPr="00B86907">
        <w:rPr>
          <w:rFonts w:ascii="Times New Roman" w:hAnsi="Times New Roman" w:cs="Times New Roman"/>
          <w:sz w:val="28"/>
          <w:szCs w:val="28"/>
        </w:rPr>
        <w:t>ов</w:t>
      </w:r>
      <w:r w:rsidRPr="00B86907">
        <w:rPr>
          <w:rFonts w:ascii="Times New Roman" w:hAnsi="Times New Roman" w:cs="Times New Roman"/>
          <w:sz w:val="28"/>
          <w:szCs w:val="28"/>
        </w:rPr>
        <w:t xml:space="preserve"> составляют женщины, 11 процентов - граждане предпенсионного возраста, 1</w:t>
      </w:r>
      <w:r w:rsidR="00312E7E" w:rsidRPr="00B86907">
        <w:rPr>
          <w:rFonts w:ascii="Times New Roman" w:hAnsi="Times New Roman" w:cs="Times New Roman"/>
          <w:sz w:val="28"/>
          <w:szCs w:val="28"/>
        </w:rPr>
        <w:t>0</w:t>
      </w:r>
      <w:r w:rsidRPr="00B86907">
        <w:rPr>
          <w:rFonts w:ascii="Times New Roman" w:hAnsi="Times New Roman" w:cs="Times New Roman"/>
          <w:sz w:val="28"/>
          <w:szCs w:val="28"/>
        </w:rPr>
        <w:t>,</w:t>
      </w:r>
      <w:r w:rsidR="00312E7E" w:rsidRPr="00B86907">
        <w:rPr>
          <w:rFonts w:ascii="Times New Roman" w:hAnsi="Times New Roman" w:cs="Times New Roman"/>
          <w:sz w:val="28"/>
          <w:szCs w:val="28"/>
        </w:rPr>
        <w:t>6</w:t>
      </w:r>
      <w:r w:rsidRPr="00B86907">
        <w:rPr>
          <w:rFonts w:ascii="Times New Roman" w:hAnsi="Times New Roman" w:cs="Times New Roman"/>
          <w:sz w:val="28"/>
          <w:szCs w:val="28"/>
        </w:rPr>
        <w:t xml:space="preserve"> процента - граждане, относящиеся к категории инвалидов.</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Актуальной остается проблема трудоустройства женщин, имеющих малолетних детей, многодетных родителей, родителей детей-инвалидов, граждан, имеющих ограничения трудоспособности по состоянию здоровья, граждан предпенсионного и пенсионного возрастов, отдельных категорий молодежи (не имеющие профессионального образования или выпускники образовательных учреждений профессио</w:t>
      </w:r>
      <w:r w:rsidRPr="00B86907">
        <w:rPr>
          <w:rFonts w:ascii="Times New Roman" w:hAnsi="Times New Roman" w:cs="Times New Roman"/>
          <w:sz w:val="28"/>
          <w:szCs w:val="28"/>
        </w:rPr>
        <w:lastRenderedPageBreak/>
        <w:t>нального образования без опыта работы) и других категорий граждан (лица, уволенные с военной службы, освободившиеся из мест лишения свободы).</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Одной из причин наличия длительной безработицы является изменение структуры спроса на рынке труда. С одной стороны, увеличивается количество вакансий, требующих более высокого уровня профессиональной подготовки и опыта работы, с другой стороны, отмечается перераспределение (увеличение или уменьшение) количества вакансий в определенных видах экономической деятельности. В настоящее время наибольшая потребность в работниках отмечается в обрабатывающем производстве, строительстве, оптовой и розничной торговле, образовании, здравоохранении и предоставлении социальных услуг населению.</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Реализация целей и задач в области социально-экономического развития республики требует увеличения численности трудовых ресурсов.</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Эффективное использование собственных трудовых ресурсов осложняется низкой территориальной мобильностью населения республики. Внутренняя миграция сдерживается сохраняющимся низким уровнем доходов населения, неразвитостью цивилизованного рынка жилья, высокими транспортными издержками, наличием административных барьеров для осуществления гражданами своих прав и законных интересов при переезде в другую местность.</w:t>
      </w:r>
    </w:p>
    <w:p w:rsidR="00B060BF" w:rsidRPr="00B86907" w:rsidRDefault="00A430EA" w:rsidP="00086CDB">
      <w:pPr>
        <w:pStyle w:val="afffff5"/>
        <w:ind w:firstLine="709"/>
        <w:rPr>
          <w:sz w:val="28"/>
          <w:szCs w:val="28"/>
        </w:rPr>
      </w:pPr>
      <w:r w:rsidRPr="00B86907">
        <w:rPr>
          <w:sz w:val="28"/>
          <w:szCs w:val="28"/>
        </w:rPr>
        <w:t xml:space="preserve">Согласно данным </w:t>
      </w:r>
      <w:r w:rsidR="0012406B" w:rsidRPr="00B86907">
        <w:rPr>
          <w:sz w:val="28"/>
          <w:szCs w:val="28"/>
        </w:rPr>
        <w:t>Татарстанстата</w:t>
      </w:r>
      <w:r w:rsidRPr="00B86907">
        <w:rPr>
          <w:sz w:val="28"/>
          <w:szCs w:val="28"/>
        </w:rPr>
        <w:t xml:space="preserve">, в </w:t>
      </w:r>
      <w:r w:rsidR="00B060BF" w:rsidRPr="00B86907">
        <w:rPr>
          <w:sz w:val="28"/>
          <w:szCs w:val="28"/>
        </w:rPr>
        <w:t>январе-мае 2017г. миграционный прирост населения в Республике Татарстан составил 1,3 тыс.человек, что на 9,4 процента меньше, чем за аналогичный период 2016 года. Сокращение миграционного прироста обусловлено уменьшением числа прибытий из других регионов Российской Ф</w:t>
      </w:r>
      <w:r w:rsidR="00086CDB" w:rsidRPr="00B86907">
        <w:rPr>
          <w:sz w:val="28"/>
          <w:szCs w:val="28"/>
        </w:rPr>
        <w:t>едерации</w:t>
      </w:r>
      <w:r w:rsidR="00B060BF" w:rsidRPr="00B86907">
        <w:rPr>
          <w:sz w:val="28"/>
          <w:szCs w:val="28"/>
        </w:rPr>
        <w:t>,  и увеличением числа выбытий в них. Число мигрантов, переселяющихся в пределах Республики Татарстан, составило 19</w:t>
      </w:r>
      <w:r w:rsidR="00086CDB" w:rsidRPr="00B86907">
        <w:rPr>
          <w:sz w:val="28"/>
          <w:szCs w:val="28"/>
        </w:rPr>
        <w:t>,2 тыс.</w:t>
      </w:r>
      <w:r w:rsidR="00B060BF" w:rsidRPr="00B86907">
        <w:rPr>
          <w:sz w:val="28"/>
          <w:szCs w:val="28"/>
        </w:rPr>
        <w:t>человек, что на 6,8</w:t>
      </w:r>
      <w:r w:rsidR="00086CDB" w:rsidRPr="00B86907">
        <w:rPr>
          <w:sz w:val="28"/>
          <w:szCs w:val="28"/>
        </w:rPr>
        <w:t xml:space="preserve"> процента</w:t>
      </w:r>
      <w:r w:rsidR="00B060BF" w:rsidRPr="00B86907">
        <w:rPr>
          <w:sz w:val="28"/>
          <w:szCs w:val="28"/>
        </w:rPr>
        <w:t xml:space="preserve"> меньше по сравнению с аналогичным периодом 2016</w:t>
      </w:r>
      <w:r w:rsidR="00086CDB" w:rsidRPr="00B86907">
        <w:rPr>
          <w:sz w:val="28"/>
          <w:szCs w:val="28"/>
        </w:rPr>
        <w:t xml:space="preserve"> </w:t>
      </w:r>
      <w:r w:rsidR="00B060BF" w:rsidRPr="00B86907">
        <w:rPr>
          <w:sz w:val="28"/>
          <w:szCs w:val="28"/>
        </w:rPr>
        <w:t>г</w:t>
      </w:r>
      <w:r w:rsidR="00086CDB" w:rsidRPr="00B86907">
        <w:rPr>
          <w:sz w:val="28"/>
          <w:szCs w:val="28"/>
        </w:rPr>
        <w:t>ода</w:t>
      </w:r>
      <w:r w:rsidR="00B060BF" w:rsidRPr="00B86907">
        <w:rPr>
          <w:sz w:val="28"/>
          <w:szCs w:val="28"/>
        </w:rPr>
        <w:t xml:space="preserve">. </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Миграционные процессы остаются одним из основных источников заполнения вакантных рабочих мест, представленных работодателями на выполнение определенных видов работ или на краткий определенный период времени.</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Как показывает практика, основными причинами низкой трудовой мобильности граждан являются:</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недостаточная информированность о возможностях трудоустройства и обустройства с членами семьи в других субъектах Российской Федерации;</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отсутствие необходимой инфраструктуры для приема российских мигрантов (жилье, детские сады, медицинские учреждения);</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неразвитость механизмов организованного набора граждан для работы при планировании и реализации крупных инвестиционных проектов;</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отсутствие гибкости механизма государственной поддержки граждан, желающих либо временно осуществлять трудовую деятельность в других субъектах Российской Федерации, либо переселиться совместно с членами семьи в другой субъект Российской Федерации ввиду отсутствия работы по специальности.</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По мере повышения качества предоставляемых услуг в области содействия занятости населения увеличится численность граждан, обращающихся в органы службы занятости.</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 xml:space="preserve">Центры занятости населения призваны оказывать государственные услуги в </w:t>
      </w:r>
      <w:r w:rsidRPr="00B86907">
        <w:rPr>
          <w:rFonts w:ascii="Times New Roman" w:hAnsi="Times New Roman" w:cs="Times New Roman"/>
          <w:sz w:val="28"/>
          <w:szCs w:val="28"/>
        </w:rPr>
        <w:lastRenderedPageBreak/>
        <w:t>сфере занятости, в том числе содействие гражданам в поиске подходящей работы, а работодателям - в подборе необходимых работников.</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В целях повышения эффективности деятельности органов службы занятости необходимо создать стимулы для обращения в органы службы занятости как работодателей за подбором необходимых работников, так и граждан в целях поиска подходящей работы.</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Одним из элементов защиты от безработицы, установленных </w:t>
      </w:r>
      <w:hyperlink r:id="rId14" w:history="1">
        <w:r w:rsidRPr="00B86907">
          <w:rPr>
            <w:rFonts w:ascii="Times New Roman" w:hAnsi="Times New Roman" w:cs="Times New Roman"/>
            <w:bCs/>
            <w:sz w:val="28"/>
            <w:szCs w:val="28"/>
          </w:rPr>
          <w:t>Законом</w:t>
        </w:r>
      </w:hyperlink>
      <w:r w:rsidRPr="00B86907">
        <w:rPr>
          <w:rFonts w:ascii="Times New Roman" w:hAnsi="Times New Roman" w:cs="Times New Roman"/>
          <w:sz w:val="28"/>
          <w:szCs w:val="28"/>
        </w:rPr>
        <w:t xml:space="preserve"> Российской Федерации </w:t>
      </w:r>
      <w:r w:rsidR="00086CDB" w:rsidRPr="00B86907">
        <w:rPr>
          <w:rFonts w:ascii="Times New Roman" w:hAnsi="Times New Roman" w:cs="Times New Roman"/>
          <w:sz w:val="28"/>
          <w:szCs w:val="28"/>
        </w:rPr>
        <w:t>«</w:t>
      </w:r>
      <w:r w:rsidRPr="00B86907">
        <w:rPr>
          <w:rFonts w:ascii="Times New Roman" w:hAnsi="Times New Roman" w:cs="Times New Roman"/>
          <w:sz w:val="28"/>
          <w:szCs w:val="28"/>
        </w:rPr>
        <w:t>О занятости населения в Российской Федерации</w:t>
      </w:r>
      <w:r w:rsidR="00086CDB" w:rsidRPr="00B86907">
        <w:rPr>
          <w:rFonts w:ascii="Times New Roman" w:hAnsi="Times New Roman" w:cs="Times New Roman"/>
          <w:sz w:val="28"/>
          <w:szCs w:val="28"/>
        </w:rPr>
        <w:t>»</w:t>
      </w:r>
      <w:r w:rsidRPr="00B86907">
        <w:rPr>
          <w:rFonts w:ascii="Times New Roman" w:hAnsi="Times New Roman" w:cs="Times New Roman"/>
          <w:sz w:val="28"/>
          <w:szCs w:val="28"/>
        </w:rPr>
        <w:t xml:space="preserve">, являются гарантии государства по выплате пособия по безработице. Целевое назначение пособия по безработице состоит в предоставлении безработным гражданам временного источника средств к существованию на разумный период, необходимый для поиска подходящей работы, а также в стимулировании безработных граждан к активному поиску работы. Размер пособия по безработице ограничивается минимальной и максимальной величинами, устанавливаемыми Правительством Российской Федерации. </w:t>
      </w:r>
      <w:hyperlink r:id="rId15" w:history="1">
        <w:r w:rsidRPr="00B86907">
          <w:rPr>
            <w:rFonts w:ascii="Times New Roman" w:hAnsi="Times New Roman" w:cs="Times New Roman"/>
            <w:bCs/>
            <w:sz w:val="28"/>
            <w:szCs w:val="28"/>
          </w:rPr>
          <w:t>Постановлением</w:t>
        </w:r>
      </w:hyperlink>
      <w:r w:rsidRPr="00B86907">
        <w:rPr>
          <w:rFonts w:ascii="Times New Roman" w:hAnsi="Times New Roman" w:cs="Times New Roman"/>
          <w:sz w:val="28"/>
          <w:szCs w:val="28"/>
        </w:rPr>
        <w:t xml:space="preserve"> Правительства Российской Федерации от 0</w:t>
      </w:r>
      <w:r w:rsidR="003C7E28" w:rsidRPr="00B86907">
        <w:rPr>
          <w:rFonts w:ascii="Times New Roman" w:hAnsi="Times New Roman" w:cs="Times New Roman"/>
          <w:sz w:val="28"/>
          <w:szCs w:val="28"/>
        </w:rPr>
        <w:t>8</w:t>
      </w:r>
      <w:r w:rsidRPr="00B86907">
        <w:rPr>
          <w:rFonts w:ascii="Times New Roman" w:hAnsi="Times New Roman" w:cs="Times New Roman"/>
          <w:sz w:val="28"/>
          <w:szCs w:val="28"/>
        </w:rPr>
        <w:t>.1</w:t>
      </w:r>
      <w:r w:rsidR="003C7E28" w:rsidRPr="00B86907">
        <w:rPr>
          <w:rFonts w:ascii="Times New Roman" w:hAnsi="Times New Roman" w:cs="Times New Roman"/>
          <w:sz w:val="28"/>
          <w:szCs w:val="28"/>
        </w:rPr>
        <w:t>2</w:t>
      </w:r>
      <w:r w:rsidRPr="00B86907">
        <w:rPr>
          <w:rFonts w:ascii="Times New Roman" w:hAnsi="Times New Roman" w:cs="Times New Roman"/>
          <w:sz w:val="28"/>
          <w:szCs w:val="28"/>
        </w:rPr>
        <w:t>.201</w:t>
      </w:r>
      <w:r w:rsidR="003C7E28" w:rsidRPr="00B86907">
        <w:rPr>
          <w:rFonts w:ascii="Times New Roman" w:hAnsi="Times New Roman" w:cs="Times New Roman"/>
          <w:sz w:val="28"/>
          <w:szCs w:val="28"/>
        </w:rPr>
        <w:t>6</w:t>
      </w:r>
      <w:r w:rsidRPr="00B86907">
        <w:rPr>
          <w:rFonts w:ascii="Times New Roman" w:hAnsi="Times New Roman" w:cs="Times New Roman"/>
          <w:sz w:val="28"/>
          <w:szCs w:val="28"/>
        </w:rPr>
        <w:t xml:space="preserve"> </w:t>
      </w:r>
      <w:r w:rsidR="00086CDB" w:rsidRPr="00B86907">
        <w:rPr>
          <w:rFonts w:ascii="Times New Roman" w:hAnsi="Times New Roman" w:cs="Times New Roman"/>
          <w:sz w:val="28"/>
          <w:szCs w:val="28"/>
        </w:rPr>
        <w:t>№</w:t>
      </w:r>
      <w:r w:rsidRPr="00B86907">
        <w:rPr>
          <w:rFonts w:ascii="Times New Roman" w:hAnsi="Times New Roman" w:cs="Times New Roman"/>
          <w:sz w:val="28"/>
          <w:szCs w:val="28"/>
        </w:rPr>
        <w:t> 1</w:t>
      </w:r>
      <w:r w:rsidR="003C7E28" w:rsidRPr="00B86907">
        <w:rPr>
          <w:rFonts w:ascii="Times New Roman" w:hAnsi="Times New Roman" w:cs="Times New Roman"/>
          <w:sz w:val="28"/>
          <w:szCs w:val="28"/>
        </w:rPr>
        <w:t>326</w:t>
      </w:r>
      <w:r w:rsidRPr="00B86907">
        <w:rPr>
          <w:rFonts w:ascii="Times New Roman" w:hAnsi="Times New Roman" w:cs="Times New Roman"/>
          <w:sz w:val="28"/>
          <w:szCs w:val="28"/>
        </w:rPr>
        <w:t xml:space="preserve"> </w:t>
      </w:r>
      <w:r w:rsidR="00086CDB" w:rsidRPr="00B86907">
        <w:rPr>
          <w:rFonts w:ascii="Times New Roman" w:hAnsi="Times New Roman" w:cs="Times New Roman"/>
          <w:sz w:val="28"/>
          <w:szCs w:val="28"/>
        </w:rPr>
        <w:t>«</w:t>
      </w:r>
      <w:r w:rsidRPr="00B86907">
        <w:rPr>
          <w:rFonts w:ascii="Times New Roman" w:hAnsi="Times New Roman" w:cs="Times New Roman"/>
          <w:sz w:val="28"/>
          <w:szCs w:val="28"/>
        </w:rPr>
        <w:t>О размерах минимальной и максимальной величин пособия по безработице на 201</w:t>
      </w:r>
      <w:r w:rsidR="003C7E28" w:rsidRPr="00B86907">
        <w:rPr>
          <w:rFonts w:ascii="Times New Roman" w:hAnsi="Times New Roman" w:cs="Times New Roman"/>
          <w:sz w:val="28"/>
          <w:szCs w:val="28"/>
        </w:rPr>
        <w:t>7</w:t>
      </w:r>
      <w:r w:rsidRPr="00B86907">
        <w:rPr>
          <w:rFonts w:ascii="Times New Roman" w:hAnsi="Times New Roman" w:cs="Times New Roman"/>
          <w:sz w:val="28"/>
          <w:szCs w:val="28"/>
        </w:rPr>
        <w:t xml:space="preserve"> год</w:t>
      </w:r>
      <w:r w:rsidR="00086CDB" w:rsidRPr="00B86907">
        <w:rPr>
          <w:rFonts w:ascii="Times New Roman" w:hAnsi="Times New Roman" w:cs="Times New Roman"/>
          <w:sz w:val="28"/>
          <w:szCs w:val="28"/>
        </w:rPr>
        <w:t>»</w:t>
      </w:r>
      <w:r w:rsidRPr="00B86907">
        <w:rPr>
          <w:rFonts w:ascii="Times New Roman" w:hAnsi="Times New Roman" w:cs="Times New Roman"/>
          <w:sz w:val="28"/>
          <w:szCs w:val="28"/>
        </w:rPr>
        <w:t xml:space="preserve"> установлены на 201</w:t>
      </w:r>
      <w:r w:rsidR="003C7E28" w:rsidRPr="00B86907">
        <w:rPr>
          <w:rFonts w:ascii="Times New Roman" w:hAnsi="Times New Roman" w:cs="Times New Roman"/>
          <w:sz w:val="28"/>
          <w:szCs w:val="28"/>
        </w:rPr>
        <w:t>7</w:t>
      </w:r>
      <w:r w:rsidRPr="00B86907">
        <w:rPr>
          <w:rFonts w:ascii="Times New Roman" w:hAnsi="Times New Roman" w:cs="Times New Roman"/>
          <w:sz w:val="28"/>
          <w:szCs w:val="28"/>
        </w:rPr>
        <w:t xml:space="preserve"> год минимальная величина пособия по безработице в размере 850 рублей и максимальная - в размере 4900 рублей. Данные размеры пособия по безработице являются неизменными с 2009 года</w:t>
      </w:r>
      <w:r w:rsidR="000B45F8" w:rsidRPr="00B86907">
        <w:rPr>
          <w:rFonts w:ascii="Times New Roman" w:hAnsi="Times New Roman" w:cs="Times New Roman"/>
          <w:sz w:val="28"/>
          <w:szCs w:val="28"/>
        </w:rPr>
        <w:t>.</w:t>
      </w:r>
    </w:p>
    <w:p w:rsidR="000B45F8" w:rsidRPr="00B86907" w:rsidRDefault="000B45F8" w:rsidP="00A430EA">
      <w:pPr>
        <w:ind w:firstLine="709"/>
        <w:rPr>
          <w:sz w:val="28"/>
          <w:szCs w:val="28"/>
        </w:rPr>
      </w:pPr>
    </w:p>
    <w:p w:rsidR="00A430EA" w:rsidRPr="00B86907" w:rsidRDefault="00A430EA" w:rsidP="003C7E28">
      <w:pPr>
        <w:ind w:firstLine="709"/>
        <w:jc w:val="center"/>
        <w:rPr>
          <w:rFonts w:ascii="Times New Roman" w:hAnsi="Times New Roman" w:cs="Times New Roman"/>
          <w:sz w:val="28"/>
          <w:szCs w:val="28"/>
        </w:rPr>
      </w:pPr>
      <w:bookmarkStart w:id="10" w:name="sub_2011"/>
      <w:r w:rsidRPr="00B86907">
        <w:rPr>
          <w:rFonts w:ascii="Times New Roman" w:hAnsi="Times New Roman" w:cs="Times New Roman"/>
          <w:sz w:val="28"/>
          <w:szCs w:val="28"/>
        </w:rPr>
        <w:t>Ситуация в области занятости в моногородах</w:t>
      </w:r>
    </w:p>
    <w:bookmarkEnd w:id="10"/>
    <w:p w:rsidR="00A430EA" w:rsidRPr="00B86907" w:rsidRDefault="00A430EA" w:rsidP="00A430EA">
      <w:pPr>
        <w:ind w:firstLine="709"/>
        <w:rPr>
          <w:sz w:val="28"/>
          <w:szCs w:val="28"/>
        </w:rPr>
      </w:pP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В большей степени дестабилизация ситуации на рынке труда возможна в монопрофильных населенных пунктах (моногородах), экономика которых зависит от одного или нескольких крупных предприятий, обеспечивающих занятость, наполнение бюджета и содержание социальной инфраструктуры.</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В соответствии с </w:t>
      </w:r>
      <w:hyperlink r:id="rId16" w:history="1">
        <w:r w:rsidRPr="00B86907">
          <w:rPr>
            <w:rFonts w:ascii="Times New Roman" w:hAnsi="Times New Roman" w:cs="Times New Roman"/>
            <w:bCs/>
            <w:sz w:val="28"/>
            <w:szCs w:val="28"/>
          </w:rPr>
          <w:t>распоряжением</w:t>
        </w:r>
      </w:hyperlink>
      <w:r w:rsidRPr="00B86907">
        <w:rPr>
          <w:rFonts w:ascii="Times New Roman" w:hAnsi="Times New Roman" w:cs="Times New Roman"/>
          <w:sz w:val="28"/>
          <w:szCs w:val="28"/>
        </w:rPr>
        <w:t xml:space="preserve"> Правительства Российской Федерации от 29 июля 2014 г. </w:t>
      </w:r>
      <w:r w:rsidR="003C7E28" w:rsidRPr="00B86907">
        <w:rPr>
          <w:rFonts w:ascii="Times New Roman" w:hAnsi="Times New Roman" w:cs="Times New Roman"/>
          <w:sz w:val="28"/>
          <w:szCs w:val="28"/>
        </w:rPr>
        <w:t>№</w:t>
      </w:r>
      <w:r w:rsidRPr="00B86907">
        <w:rPr>
          <w:rFonts w:ascii="Times New Roman" w:hAnsi="Times New Roman" w:cs="Times New Roman"/>
          <w:sz w:val="28"/>
          <w:szCs w:val="28"/>
        </w:rPr>
        <w:t xml:space="preserve"> 1398-р (в редакции </w:t>
      </w:r>
      <w:hyperlink r:id="rId17" w:history="1">
        <w:r w:rsidRPr="00B86907">
          <w:rPr>
            <w:rFonts w:ascii="Times New Roman" w:hAnsi="Times New Roman" w:cs="Times New Roman"/>
            <w:bCs/>
            <w:sz w:val="28"/>
            <w:szCs w:val="28"/>
          </w:rPr>
          <w:t xml:space="preserve">от 13 мая 2016 г. </w:t>
        </w:r>
        <w:r w:rsidR="003C7E28" w:rsidRPr="00B86907">
          <w:rPr>
            <w:rFonts w:ascii="Times New Roman" w:hAnsi="Times New Roman" w:cs="Times New Roman"/>
            <w:bCs/>
            <w:sz w:val="28"/>
            <w:szCs w:val="28"/>
          </w:rPr>
          <w:t>№</w:t>
        </w:r>
        <w:r w:rsidRPr="00B86907">
          <w:rPr>
            <w:rFonts w:ascii="Times New Roman" w:hAnsi="Times New Roman" w:cs="Times New Roman"/>
            <w:bCs/>
            <w:sz w:val="28"/>
            <w:szCs w:val="28"/>
          </w:rPr>
          <w:t> 891-р</w:t>
        </w:r>
      </w:hyperlink>
      <w:r w:rsidRPr="00B86907">
        <w:rPr>
          <w:rFonts w:ascii="Times New Roman" w:hAnsi="Times New Roman" w:cs="Times New Roman"/>
          <w:sz w:val="28"/>
          <w:szCs w:val="28"/>
        </w:rPr>
        <w:t>) в перечень моногородов от Республики Татарстан включены 7 моногородов:</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Категория 1. Моногорода с наиболее сложным социально-экономическим положением. От Республики Татарстан вошли моногорода Зеленодольск и Набережные Челны.</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Категория 2. Моногорода, в которых имеются риски ухудшения социально-экономического положения. От Республики Татарстан вошли моногорода Елабуга, Менделеевск, Камские Поляны и Чистополь.</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Категория 3. Моногорода со стабильной социально-экономической ситуацией. От Республики Татарстан вошел моногород Нижнекамск.</w:t>
      </w:r>
    </w:p>
    <w:p w:rsidR="00A430EA"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Снижение уровня занятости населения моногородов может привести к падению доходов населения и росту социальной напряженности.</w:t>
      </w:r>
    </w:p>
    <w:p w:rsidR="000B6F7D" w:rsidRPr="00B86907" w:rsidRDefault="00A430EA" w:rsidP="00A430EA">
      <w:pPr>
        <w:ind w:firstLine="709"/>
        <w:rPr>
          <w:rFonts w:ascii="Times New Roman" w:hAnsi="Times New Roman" w:cs="Times New Roman"/>
          <w:sz w:val="28"/>
          <w:szCs w:val="28"/>
        </w:rPr>
      </w:pPr>
      <w:r w:rsidRPr="00B86907">
        <w:rPr>
          <w:rFonts w:ascii="Times New Roman" w:hAnsi="Times New Roman" w:cs="Times New Roman"/>
          <w:sz w:val="28"/>
          <w:szCs w:val="28"/>
        </w:rPr>
        <w:t xml:space="preserve">Сохранению стабильности будут способствовать такие мероприятия, как организация опережающего обучения, вовлечение экономически неактивных граждан в трудовую деятельность, разработка и реализация мер содействия занятости населения, предусматривающих временное трудоустройство граждан, организацию ярмарок вакансий, привлечение к трудоустройству выпускников профессиональных </w:t>
      </w:r>
      <w:r w:rsidRPr="00B86907">
        <w:rPr>
          <w:rFonts w:ascii="Times New Roman" w:hAnsi="Times New Roman" w:cs="Times New Roman"/>
          <w:sz w:val="28"/>
          <w:szCs w:val="28"/>
        </w:rPr>
        <w:lastRenderedPageBreak/>
        <w:t>образовательных организаций или образовательных организаций высшего образования путем проведения презентаций проектов развития моногородов, а также стимулирование территориальной мобильности населения.</w:t>
      </w:r>
    </w:p>
    <w:p w:rsidR="004F3207" w:rsidRPr="00B86907" w:rsidRDefault="004F3207" w:rsidP="00A430EA">
      <w:pPr>
        <w:ind w:firstLine="709"/>
        <w:rPr>
          <w:sz w:val="28"/>
          <w:szCs w:val="28"/>
        </w:rPr>
      </w:pPr>
    </w:p>
    <w:p w:rsidR="00AB001A" w:rsidRPr="00B86907" w:rsidRDefault="00483FEC" w:rsidP="007D434A">
      <w:pPr>
        <w:ind w:firstLine="0"/>
        <w:jc w:val="center"/>
        <w:rPr>
          <w:rFonts w:ascii="Times New Roman" w:hAnsi="Times New Roman" w:cs="Times New Roman"/>
          <w:sz w:val="28"/>
          <w:szCs w:val="28"/>
        </w:rPr>
      </w:pPr>
      <w:r w:rsidRPr="00B86907">
        <w:rPr>
          <w:rFonts w:ascii="Times New Roman" w:hAnsi="Times New Roman" w:cs="Times New Roman"/>
          <w:sz w:val="28"/>
          <w:szCs w:val="28"/>
        </w:rPr>
        <w:t xml:space="preserve">Содействие трудоустройству инвалидов, </w:t>
      </w:r>
    </w:p>
    <w:p w:rsidR="007049EC" w:rsidRPr="00B86907" w:rsidRDefault="007049EC" w:rsidP="007049EC">
      <w:pPr>
        <w:ind w:firstLine="0"/>
        <w:jc w:val="center"/>
        <w:rPr>
          <w:rFonts w:ascii="Times New Roman" w:hAnsi="Times New Roman" w:cs="Times New Roman"/>
          <w:sz w:val="28"/>
          <w:szCs w:val="28"/>
        </w:rPr>
      </w:pPr>
      <w:bookmarkStart w:id="11" w:name="sub_201017"/>
      <w:r w:rsidRPr="00B86907">
        <w:rPr>
          <w:rFonts w:ascii="Times New Roman" w:hAnsi="Times New Roman" w:cs="Times New Roman"/>
          <w:sz w:val="28"/>
          <w:szCs w:val="28"/>
        </w:rPr>
        <w:t>сопровождение инвалидов молодого возраста при трудоустройстве</w:t>
      </w:r>
    </w:p>
    <w:p w:rsidR="007049EC" w:rsidRPr="00B86907" w:rsidRDefault="007049EC" w:rsidP="007049EC">
      <w:pPr>
        <w:ind w:firstLine="0"/>
        <w:jc w:val="center"/>
        <w:rPr>
          <w:rFonts w:ascii="Times New Roman" w:hAnsi="Times New Roman" w:cs="Times New Roman"/>
          <w:sz w:val="28"/>
          <w:szCs w:val="28"/>
        </w:rPr>
      </w:pPr>
    </w:p>
    <w:p w:rsidR="00F26ED0" w:rsidRPr="00B86907" w:rsidRDefault="00F26ED0" w:rsidP="00F26ED0">
      <w:pPr>
        <w:ind w:firstLine="709"/>
        <w:rPr>
          <w:rFonts w:ascii="Times New Roman" w:hAnsi="Times New Roman" w:cs="Times New Roman"/>
          <w:sz w:val="28"/>
          <w:szCs w:val="28"/>
        </w:rPr>
      </w:pPr>
      <w:r w:rsidRPr="00B86907">
        <w:rPr>
          <w:rFonts w:ascii="Times New Roman" w:hAnsi="Times New Roman" w:cs="Times New Roman"/>
          <w:sz w:val="28"/>
          <w:szCs w:val="28"/>
        </w:rPr>
        <w:t>В связи с подписанием Российской Федерацией в 2008 году и ратификацией Федеральным законом от 3 мая 2012 года № 46-ФЗ Конвенции о правах инвалидов (далее – Конвенция) важно проводить работу с учетом принципов Конвенции на всех уровнях государственной и муниципальной власти, обеспечивая государственную поддержку инвалидов наряду с другими категориями лиц, обеспечивая и поощряя полную реализацию прав человека в различных сферах без дискриминации по признаку инвалидности. Это приведет к созданию равных возможностей и стремлению инвалидов к наиболее полной самореализации.</w:t>
      </w:r>
    </w:p>
    <w:p w:rsidR="0012406B" w:rsidRPr="00B86907" w:rsidRDefault="00C057AA" w:rsidP="00C057AA">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По данным </w:t>
      </w:r>
      <w:r w:rsidR="0012406B" w:rsidRPr="00B86907">
        <w:rPr>
          <w:rFonts w:ascii="Times New Roman" w:hAnsi="Times New Roman" w:cs="Times New Roman"/>
          <w:sz w:val="28"/>
          <w:szCs w:val="28"/>
        </w:rPr>
        <w:t>Татарстанстата</w:t>
      </w:r>
      <w:r w:rsidRPr="00B86907">
        <w:rPr>
          <w:rFonts w:ascii="Times New Roman" w:hAnsi="Times New Roman" w:cs="Times New Roman"/>
          <w:sz w:val="28"/>
          <w:szCs w:val="28"/>
        </w:rPr>
        <w:t xml:space="preserve"> на 1 января 2017 года общая численность населения Республики Татарстан </w:t>
      </w:r>
      <w:r w:rsidR="00B17C43" w:rsidRPr="00B86907">
        <w:rPr>
          <w:rFonts w:ascii="Times New Roman" w:hAnsi="Times New Roman" w:cs="Times New Roman"/>
          <w:sz w:val="28"/>
          <w:szCs w:val="28"/>
        </w:rPr>
        <w:t xml:space="preserve">составляет </w:t>
      </w:r>
      <w:r w:rsidRPr="00B86907">
        <w:rPr>
          <w:rFonts w:ascii="Times New Roman" w:hAnsi="Times New Roman" w:cs="Times New Roman"/>
          <w:sz w:val="28"/>
          <w:szCs w:val="28"/>
        </w:rPr>
        <w:t xml:space="preserve">3 885,3 </w:t>
      </w:r>
      <w:r w:rsidR="00303DFE" w:rsidRPr="00B86907">
        <w:rPr>
          <w:rFonts w:ascii="Times New Roman" w:hAnsi="Times New Roman" w:cs="Times New Roman"/>
          <w:sz w:val="28"/>
          <w:szCs w:val="28"/>
        </w:rPr>
        <w:t xml:space="preserve">тыс.человек, численность занятых в экономике </w:t>
      </w:r>
      <w:r w:rsidR="005605CB" w:rsidRPr="00B86907">
        <w:rPr>
          <w:rFonts w:ascii="Times New Roman" w:hAnsi="Times New Roman" w:cs="Times New Roman"/>
          <w:sz w:val="28"/>
          <w:szCs w:val="28"/>
        </w:rPr>
        <w:t xml:space="preserve">в среднем за 2016 года </w:t>
      </w:r>
      <w:r w:rsidR="00303DFE" w:rsidRPr="00B86907">
        <w:rPr>
          <w:rFonts w:ascii="Times New Roman" w:hAnsi="Times New Roman" w:cs="Times New Roman"/>
          <w:sz w:val="28"/>
          <w:szCs w:val="28"/>
        </w:rPr>
        <w:t>республики – 1980,8 тыс.человек</w:t>
      </w:r>
      <w:r w:rsidR="000B450F" w:rsidRPr="00B86907">
        <w:rPr>
          <w:rFonts w:ascii="Times New Roman" w:hAnsi="Times New Roman" w:cs="Times New Roman"/>
          <w:sz w:val="28"/>
          <w:szCs w:val="28"/>
        </w:rPr>
        <w:t xml:space="preserve">. По данным Прогноза баланса трудовых ресурсов Республики Татарстан в общей численности трудоспособного населения численность незанятого населения была в пределах 566,5 тыс.человек. </w:t>
      </w:r>
    </w:p>
    <w:p w:rsidR="00BA59C2" w:rsidRPr="00B86907" w:rsidRDefault="00BA59C2" w:rsidP="00BA59C2">
      <w:pPr>
        <w:ind w:firstLine="709"/>
        <w:rPr>
          <w:rFonts w:ascii="Times New Roman" w:hAnsi="Times New Roman" w:cs="Times New Roman"/>
          <w:sz w:val="28"/>
          <w:szCs w:val="28"/>
        </w:rPr>
      </w:pPr>
      <w:r w:rsidRPr="00B86907">
        <w:rPr>
          <w:rFonts w:ascii="Times New Roman" w:hAnsi="Times New Roman" w:cs="Times New Roman"/>
          <w:sz w:val="28"/>
          <w:szCs w:val="28"/>
        </w:rPr>
        <w:t>По данным Отделения Пенсионного фонда Российской Федерации по Республике Татарстан на 01.01.2017 общая численность инвалидов, проживающих в Республике Татарстан составила 300,4 тыс.человек, или 7,7 процента от общего числа населения республики, в том числе дети-инвалиды – 14,7 тыс.человек, или 1,8 процента от общей численности детей (на 01.01.2016 проживало 316049 инвалидов, в том числе дети-инвалиды в возрасте до 18 лет – 1502 человек).</w:t>
      </w:r>
    </w:p>
    <w:p w:rsidR="00F26ED0" w:rsidRPr="00B86907" w:rsidRDefault="00F26ED0" w:rsidP="00F26ED0">
      <w:pPr>
        <w:ind w:firstLine="709"/>
        <w:rPr>
          <w:rFonts w:ascii="Times New Roman" w:hAnsi="Times New Roman" w:cs="Times New Roman"/>
          <w:sz w:val="28"/>
          <w:szCs w:val="28"/>
        </w:rPr>
      </w:pPr>
      <w:r w:rsidRPr="00B86907">
        <w:rPr>
          <w:rFonts w:ascii="Times New Roman" w:hAnsi="Times New Roman" w:cs="Times New Roman"/>
          <w:sz w:val="28"/>
          <w:szCs w:val="28"/>
        </w:rPr>
        <w:t xml:space="preserve">Согласно статье 27 </w:t>
      </w:r>
      <w:r w:rsidR="00CA5E2F" w:rsidRPr="00B86907">
        <w:rPr>
          <w:rFonts w:ascii="Times New Roman" w:hAnsi="Times New Roman" w:cs="Times New Roman"/>
          <w:sz w:val="28"/>
          <w:szCs w:val="28"/>
        </w:rPr>
        <w:t xml:space="preserve">(Труд и занятость) </w:t>
      </w:r>
      <w:r w:rsidRPr="00B86907">
        <w:rPr>
          <w:rFonts w:ascii="Times New Roman" w:hAnsi="Times New Roman" w:cs="Times New Roman"/>
          <w:sz w:val="28"/>
          <w:szCs w:val="28"/>
        </w:rPr>
        <w:t>Конвенции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w:t>
      </w:r>
    </w:p>
    <w:p w:rsidR="00F26ED0" w:rsidRPr="00B86907" w:rsidRDefault="00F26ED0" w:rsidP="00600259">
      <w:pPr>
        <w:ind w:firstLine="709"/>
        <w:rPr>
          <w:rFonts w:ascii="Times New Roman" w:hAnsi="Times New Roman" w:cs="Times New Roman"/>
          <w:sz w:val="28"/>
          <w:szCs w:val="28"/>
        </w:rPr>
      </w:pPr>
      <w:r w:rsidRPr="00B86907">
        <w:rPr>
          <w:rFonts w:ascii="Times New Roman" w:hAnsi="Times New Roman" w:cs="Times New Roman"/>
          <w:sz w:val="28"/>
          <w:szCs w:val="28"/>
        </w:rPr>
        <w:t>Вовлечение людей с ограниченными возможностями в активную общественную жизнь является одной из приоритетных задач и вопросы профориентации и профессионального образования, трудоустройства в этой связи имеют высокую социальную значимость для обеспечения инвалидам возможности эффективно участвовать в жизни общества, обеспечивать свою жизнедеятельность наравне с другими гражданами.</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Вместе с тем, необходимо отметить, что в настоящее время существуют проблемные вопросы в организации эффективной системной работы трудоустройства инвалидов, решение которых возможно путем построения непре</w:t>
      </w:r>
      <w:r w:rsidRPr="00B86907">
        <w:rPr>
          <w:rFonts w:ascii="Times New Roman" w:hAnsi="Times New Roman" w:cs="Times New Roman"/>
          <w:sz w:val="28"/>
          <w:szCs w:val="28"/>
        </w:rPr>
        <w:lastRenderedPageBreak/>
        <w:t>рывного образовательного процесса обучения инвалидов с различными нарушениями функций организма и последующего их трудоустройства (детский сад</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-общеобразовательная школа –проф</w:t>
      </w:r>
      <w:r w:rsidR="00DF4A4D" w:rsidRPr="00B86907">
        <w:rPr>
          <w:rFonts w:ascii="Times New Roman" w:hAnsi="Times New Roman" w:cs="Times New Roman"/>
          <w:sz w:val="28"/>
          <w:szCs w:val="28"/>
        </w:rPr>
        <w:t xml:space="preserve">ессиональное </w:t>
      </w:r>
      <w:r w:rsidRPr="00B86907">
        <w:rPr>
          <w:rFonts w:ascii="Times New Roman" w:hAnsi="Times New Roman" w:cs="Times New Roman"/>
          <w:sz w:val="28"/>
          <w:szCs w:val="28"/>
        </w:rPr>
        <w:t xml:space="preserve">образование – </w:t>
      </w:r>
      <w:r w:rsidR="00DF4A4D" w:rsidRPr="00B86907">
        <w:rPr>
          <w:rFonts w:ascii="Times New Roman" w:hAnsi="Times New Roman" w:cs="Times New Roman"/>
          <w:sz w:val="28"/>
          <w:szCs w:val="28"/>
        </w:rPr>
        <w:t>высшее образование</w:t>
      </w:r>
      <w:r w:rsidRPr="00B86907">
        <w:rPr>
          <w:rFonts w:ascii="Times New Roman" w:hAnsi="Times New Roman" w:cs="Times New Roman"/>
          <w:sz w:val="28"/>
          <w:szCs w:val="28"/>
        </w:rPr>
        <w:t xml:space="preserve"> </w:t>
      </w:r>
      <w:r w:rsidR="00CA5E2F" w:rsidRPr="00B86907">
        <w:rPr>
          <w:rFonts w:ascii="Times New Roman" w:hAnsi="Times New Roman" w:cs="Times New Roman"/>
          <w:sz w:val="28"/>
          <w:szCs w:val="28"/>
        </w:rPr>
        <w:t xml:space="preserve">– трудоустройство </w:t>
      </w:r>
      <w:r w:rsidRPr="00B86907">
        <w:rPr>
          <w:rFonts w:ascii="Times New Roman" w:hAnsi="Times New Roman" w:cs="Times New Roman"/>
          <w:sz w:val="28"/>
          <w:szCs w:val="28"/>
        </w:rPr>
        <w:t>во взаимодействии с</w:t>
      </w:r>
      <w:r w:rsidR="00DF4A4D" w:rsidRPr="00B86907">
        <w:rPr>
          <w:rFonts w:ascii="Times New Roman" w:hAnsi="Times New Roman" w:cs="Times New Roman"/>
          <w:sz w:val="28"/>
          <w:szCs w:val="28"/>
        </w:rPr>
        <w:t>о службой занятости населения</w:t>
      </w:r>
      <w:r w:rsidRPr="00B86907">
        <w:rPr>
          <w:rFonts w:ascii="Times New Roman" w:hAnsi="Times New Roman" w:cs="Times New Roman"/>
          <w:sz w:val="28"/>
          <w:szCs w:val="28"/>
        </w:rPr>
        <w:t>, работодателями с учетом прогнозируемой потребности на рынке труда).</w:t>
      </w:r>
    </w:p>
    <w:p w:rsidR="00343917" w:rsidRPr="00B86907" w:rsidRDefault="00343917" w:rsidP="00600259">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В </w:t>
      </w:r>
      <w:r w:rsidR="001A162A" w:rsidRPr="00B86907">
        <w:rPr>
          <w:rFonts w:ascii="Times New Roman" w:hAnsi="Times New Roman" w:cs="Times New Roman"/>
          <w:sz w:val="28"/>
          <w:szCs w:val="28"/>
        </w:rPr>
        <w:t>2017</w:t>
      </w:r>
      <w:r w:rsidRPr="00B86907">
        <w:rPr>
          <w:rFonts w:ascii="Times New Roman" w:hAnsi="Times New Roman" w:cs="Times New Roman"/>
          <w:sz w:val="28"/>
          <w:szCs w:val="28"/>
        </w:rPr>
        <w:t xml:space="preserve"> году </w:t>
      </w:r>
      <w:r w:rsidR="001A162A" w:rsidRPr="00B86907">
        <w:rPr>
          <w:rFonts w:ascii="Times New Roman" w:hAnsi="Times New Roman" w:cs="Times New Roman"/>
          <w:sz w:val="28"/>
          <w:szCs w:val="28"/>
        </w:rPr>
        <w:t>в республике образовательн</w:t>
      </w:r>
      <w:r w:rsidR="00695A28" w:rsidRPr="00B86907">
        <w:rPr>
          <w:rFonts w:ascii="Times New Roman" w:hAnsi="Times New Roman" w:cs="Times New Roman"/>
          <w:sz w:val="28"/>
          <w:szCs w:val="28"/>
        </w:rPr>
        <w:t xml:space="preserve">ые </w:t>
      </w:r>
      <w:r w:rsidR="001A162A" w:rsidRPr="00B86907">
        <w:rPr>
          <w:rFonts w:ascii="Times New Roman" w:hAnsi="Times New Roman" w:cs="Times New Roman"/>
          <w:sz w:val="28"/>
          <w:szCs w:val="28"/>
        </w:rPr>
        <w:t xml:space="preserve"> программ</w:t>
      </w:r>
      <w:r w:rsidR="00695A28" w:rsidRPr="00B86907">
        <w:rPr>
          <w:rFonts w:ascii="Times New Roman" w:hAnsi="Times New Roman" w:cs="Times New Roman"/>
          <w:sz w:val="28"/>
          <w:szCs w:val="28"/>
        </w:rPr>
        <w:t>ы</w:t>
      </w:r>
      <w:r w:rsidR="001A162A" w:rsidRPr="00B86907">
        <w:rPr>
          <w:rFonts w:ascii="Times New Roman" w:hAnsi="Times New Roman" w:cs="Times New Roman"/>
          <w:sz w:val="28"/>
          <w:szCs w:val="28"/>
        </w:rPr>
        <w:t xml:space="preserve"> высшего образования осуществляет 61 образовательная организация, в которых обучается более 163 тыс.студентов, из которых 480 инвалид</w:t>
      </w:r>
      <w:r w:rsidR="00F944FB" w:rsidRPr="00B86907">
        <w:rPr>
          <w:rFonts w:ascii="Times New Roman" w:hAnsi="Times New Roman" w:cs="Times New Roman"/>
          <w:sz w:val="28"/>
          <w:szCs w:val="28"/>
        </w:rPr>
        <w:t>ов</w:t>
      </w:r>
      <w:r w:rsidR="001A162A" w:rsidRPr="00B86907">
        <w:rPr>
          <w:rFonts w:ascii="Times New Roman" w:hAnsi="Times New Roman" w:cs="Times New Roman"/>
          <w:sz w:val="28"/>
          <w:szCs w:val="28"/>
        </w:rPr>
        <w:t>, в том числе:</w:t>
      </w:r>
    </w:p>
    <w:p w:rsidR="001A162A" w:rsidRPr="00B86907" w:rsidRDefault="001A162A" w:rsidP="00600259">
      <w:pPr>
        <w:ind w:firstLine="709"/>
        <w:rPr>
          <w:rFonts w:ascii="Times New Roman" w:hAnsi="Times New Roman" w:cs="Times New Roman"/>
          <w:sz w:val="28"/>
          <w:szCs w:val="28"/>
        </w:rPr>
      </w:pPr>
      <w:r w:rsidRPr="00B86907">
        <w:rPr>
          <w:rFonts w:ascii="Times New Roman" w:hAnsi="Times New Roman" w:cs="Times New Roman"/>
          <w:sz w:val="28"/>
          <w:szCs w:val="28"/>
        </w:rPr>
        <w:t>-с нарушениями слуха и речи – 104 человека;</w:t>
      </w:r>
    </w:p>
    <w:p w:rsidR="001A162A" w:rsidRPr="00B86907" w:rsidRDefault="001A162A" w:rsidP="00600259">
      <w:pPr>
        <w:ind w:firstLine="709"/>
        <w:rPr>
          <w:rFonts w:ascii="Times New Roman" w:hAnsi="Times New Roman" w:cs="Times New Roman"/>
          <w:sz w:val="28"/>
          <w:szCs w:val="28"/>
        </w:rPr>
      </w:pPr>
      <w:r w:rsidRPr="00B86907">
        <w:rPr>
          <w:rFonts w:ascii="Times New Roman" w:hAnsi="Times New Roman" w:cs="Times New Roman"/>
          <w:sz w:val="28"/>
          <w:szCs w:val="28"/>
        </w:rPr>
        <w:t>- с соматическими нарушениями – 95 человек;</w:t>
      </w:r>
    </w:p>
    <w:p w:rsidR="001A162A" w:rsidRPr="00B86907" w:rsidRDefault="001A162A" w:rsidP="00600259">
      <w:pPr>
        <w:ind w:firstLine="709"/>
        <w:rPr>
          <w:rFonts w:ascii="Times New Roman" w:hAnsi="Times New Roman" w:cs="Times New Roman"/>
          <w:sz w:val="28"/>
          <w:szCs w:val="28"/>
        </w:rPr>
      </w:pPr>
      <w:r w:rsidRPr="00B86907">
        <w:rPr>
          <w:rFonts w:ascii="Times New Roman" w:hAnsi="Times New Roman" w:cs="Times New Roman"/>
          <w:sz w:val="28"/>
          <w:szCs w:val="28"/>
        </w:rPr>
        <w:t>- с нарушениями опорно-двигательного аппарата – 83 человека;</w:t>
      </w:r>
    </w:p>
    <w:p w:rsidR="001A162A" w:rsidRPr="00B86907" w:rsidRDefault="001A162A" w:rsidP="00600259">
      <w:pPr>
        <w:ind w:firstLine="709"/>
        <w:rPr>
          <w:rFonts w:ascii="Times New Roman" w:hAnsi="Times New Roman" w:cs="Times New Roman"/>
          <w:sz w:val="28"/>
          <w:szCs w:val="28"/>
        </w:rPr>
      </w:pPr>
      <w:r w:rsidRPr="00B86907">
        <w:rPr>
          <w:rFonts w:ascii="Times New Roman" w:hAnsi="Times New Roman" w:cs="Times New Roman"/>
          <w:sz w:val="28"/>
          <w:szCs w:val="28"/>
        </w:rPr>
        <w:t>- с нарушениями зрениями – 53 человека;</w:t>
      </w:r>
    </w:p>
    <w:p w:rsidR="001A162A" w:rsidRPr="00B86907" w:rsidRDefault="001A162A" w:rsidP="00600259">
      <w:pPr>
        <w:ind w:firstLine="709"/>
        <w:rPr>
          <w:rFonts w:ascii="Times New Roman" w:hAnsi="Times New Roman" w:cs="Times New Roman"/>
          <w:sz w:val="28"/>
          <w:szCs w:val="28"/>
        </w:rPr>
      </w:pPr>
      <w:r w:rsidRPr="00B86907">
        <w:rPr>
          <w:rFonts w:ascii="Times New Roman" w:hAnsi="Times New Roman" w:cs="Times New Roman"/>
          <w:sz w:val="28"/>
          <w:szCs w:val="28"/>
        </w:rPr>
        <w:t>- с расстройствами аутистического спектра – 1 человек.</w:t>
      </w:r>
    </w:p>
    <w:p w:rsidR="009A0AD7" w:rsidRPr="00B86907" w:rsidRDefault="009A0AD7" w:rsidP="00600259">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Общее число обучающихся в профессиональных образовательных организациях в 2016/2017 учебном году составляет 905 </w:t>
      </w:r>
      <w:r w:rsidR="00F944FB" w:rsidRPr="00B86907">
        <w:rPr>
          <w:rFonts w:ascii="Times New Roman" w:hAnsi="Times New Roman" w:cs="Times New Roman"/>
          <w:sz w:val="28"/>
          <w:szCs w:val="28"/>
        </w:rPr>
        <w:t>инвалидов</w:t>
      </w:r>
      <w:r w:rsidR="001252B7" w:rsidRPr="00B86907">
        <w:rPr>
          <w:rFonts w:ascii="Times New Roman" w:hAnsi="Times New Roman" w:cs="Times New Roman"/>
          <w:sz w:val="28"/>
          <w:szCs w:val="28"/>
        </w:rPr>
        <w:t>, из которых 379 человек обучаются по 84 программам подготовки специалистов среднего звена в 53 профессиональных образовательных организациях</w:t>
      </w:r>
      <w:r w:rsidR="00E606EF" w:rsidRPr="00B86907">
        <w:rPr>
          <w:rFonts w:ascii="Times New Roman" w:hAnsi="Times New Roman" w:cs="Times New Roman"/>
          <w:sz w:val="28"/>
          <w:szCs w:val="28"/>
        </w:rPr>
        <w:t xml:space="preserve"> (интегрированная форма обучения) и 526 человек из числа выпускников школ</w:t>
      </w:r>
      <w:r w:rsidR="001835B9" w:rsidRPr="00B86907">
        <w:rPr>
          <w:rFonts w:ascii="Times New Roman" w:hAnsi="Times New Roman" w:cs="Times New Roman"/>
          <w:sz w:val="28"/>
          <w:szCs w:val="28"/>
        </w:rPr>
        <w:t xml:space="preserve"> по 14 программам в 15 профессиональных образовательных организациях.</w:t>
      </w:r>
    </w:p>
    <w:p w:rsidR="001835B9" w:rsidRPr="00B86907" w:rsidRDefault="001835B9" w:rsidP="00600259">
      <w:pPr>
        <w:ind w:firstLine="709"/>
        <w:rPr>
          <w:rFonts w:ascii="Times New Roman" w:hAnsi="Times New Roman" w:cs="Times New Roman"/>
          <w:sz w:val="28"/>
          <w:szCs w:val="28"/>
        </w:rPr>
      </w:pPr>
      <w:r w:rsidRPr="00B86907">
        <w:rPr>
          <w:rFonts w:ascii="Times New Roman" w:hAnsi="Times New Roman" w:cs="Times New Roman"/>
          <w:sz w:val="28"/>
          <w:szCs w:val="28"/>
        </w:rPr>
        <w:t>Основными программами по которым проводится обучениям являются:</w:t>
      </w:r>
    </w:p>
    <w:p w:rsidR="00DA79A2" w:rsidRPr="00B86907" w:rsidRDefault="001835B9" w:rsidP="00600259">
      <w:pPr>
        <w:ind w:firstLine="709"/>
        <w:rPr>
          <w:rFonts w:ascii="Times New Roman" w:hAnsi="Times New Roman" w:cs="Times New Roman"/>
          <w:sz w:val="28"/>
          <w:szCs w:val="28"/>
        </w:rPr>
      </w:pPr>
      <w:r w:rsidRPr="00B86907">
        <w:rPr>
          <w:rFonts w:ascii="Times New Roman" w:hAnsi="Times New Roman" w:cs="Times New Roman"/>
          <w:sz w:val="28"/>
          <w:szCs w:val="28"/>
        </w:rPr>
        <w:t>- программы подготовки квалифицированных рабочих</w:t>
      </w:r>
      <w:r w:rsidR="00FF491F" w:rsidRPr="00B86907">
        <w:rPr>
          <w:rFonts w:ascii="Times New Roman" w:hAnsi="Times New Roman" w:cs="Times New Roman"/>
          <w:sz w:val="28"/>
          <w:szCs w:val="28"/>
        </w:rPr>
        <w:t>,</w:t>
      </w:r>
      <w:r w:rsidRPr="00B86907">
        <w:rPr>
          <w:rFonts w:ascii="Times New Roman" w:hAnsi="Times New Roman" w:cs="Times New Roman"/>
          <w:sz w:val="28"/>
          <w:szCs w:val="28"/>
        </w:rPr>
        <w:t xml:space="preserve"> </w:t>
      </w:r>
      <w:r w:rsidR="00FF491F" w:rsidRPr="00B86907">
        <w:rPr>
          <w:rFonts w:ascii="Times New Roman" w:hAnsi="Times New Roman" w:cs="Times New Roman"/>
          <w:sz w:val="28"/>
          <w:szCs w:val="28"/>
        </w:rPr>
        <w:t>с</w:t>
      </w:r>
      <w:r w:rsidRPr="00B86907">
        <w:rPr>
          <w:rFonts w:ascii="Times New Roman" w:hAnsi="Times New Roman" w:cs="Times New Roman"/>
          <w:sz w:val="28"/>
          <w:szCs w:val="28"/>
        </w:rPr>
        <w:t>лужащих (пекарь, кондитер,</w:t>
      </w:r>
      <w:r w:rsidR="00FF491F" w:rsidRPr="00B86907">
        <w:rPr>
          <w:rFonts w:ascii="Times New Roman" w:hAnsi="Times New Roman" w:cs="Times New Roman"/>
          <w:sz w:val="28"/>
          <w:szCs w:val="28"/>
        </w:rPr>
        <w:t xml:space="preserve"> штукатур, маляр</w:t>
      </w:r>
      <w:r w:rsidR="00DA79A2" w:rsidRPr="00B86907">
        <w:rPr>
          <w:rFonts w:ascii="Times New Roman" w:hAnsi="Times New Roman" w:cs="Times New Roman"/>
          <w:sz w:val="28"/>
          <w:szCs w:val="28"/>
        </w:rPr>
        <w:t xml:space="preserve"> и т.д.);</w:t>
      </w:r>
    </w:p>
    <w:p w:rsidR="001835B9" w:rsidRPr="00B86907" w:rsidRDefault="00DA79A2" w:rsidP="00600259">
      <w:pPr>
        <w:ind w:firstLine="709"/>
        <w:rPr>
          <w:rFonts w:ascii="Times New Roman" w:hAnsi="Times New Roman" w:cs="Times New Roman"/>
          <w:sz w:val="28"/>
          <w:szCs w:val="28"/>
        </w:rPr>
      </w:pPr>
      <w:r w:rsidRPr="00B86907">
        <w:rPr>
          <w:rFonts w:ascii="Times New Roman" w:hAnsi="Times New Roman" w:cs="Times New Roman"/>
          <w:sz w:val="28"/>
          <w:szCs w:val="28"/>
        </w:rPr>
        <w:t>- программы профессионального обучения</w:t>
      </w:r>
      <w:r w:rsidR="00FF491F" w:rsidRPr="00B86907">
        <w:rPr>
          <w:rFonts w:ascii="Times New Roman" w:hAnsi="Times New Roman" w:cs="Times New Roman"/>
          <w:sz w:val="28"/>
          <w:szCs w:val="28"/>
        </w:rPr>
        <w:t xml:space="preserve"> </w:t>
      </w:r>
      <w:r w:rsidRPr="00B86907">
        <w:rPr>
          <w:rFonts w:ascii="Times New Roman" w:hAnsi="Times New Roman" w:cs="Times New Roman"/>
          <w:sz w:val="28"/>
          <w:szCs w:val="28"/>
        </w:rPr>
        <w:t>(</w:t>
      </w:r>
      <w:r w:rsidR="00FF491F" w:rsidRPr="00B86907">
        <w:rPr>
          <w:rFonts w:ascii="Times New Roman" w:hAnsi="Times New Roman" w:cs="Times New Roman"/>
          <w:sz w:val="28"/>
          <w:szCs w:val="28"/>
        </w:rPr>
        <w:t>мастер отделочных работ, мастер столярно-плотничных и паркетных работ, портной, сборщик обуви</w:t>
      </w:r>
      <w:r w:rsidRPr="00B86907">
        <w:rPr>
          <w:rFonts w:ascii="Times New Roman" w:hAnsi="Times New Roman" w:cs="Times New Roman"/>
          <w:sz w:val="28"/>
          <w:szCs w:val="28"/>
        </w:rPr>
        <w:t>, оператор швейного оборудования и т.д.)</w:t>
      </w:r>
      <w:r w:rsidR="00A810B5" w:rsidRPr="00B86907">
        <w:rPr>
          <w:rFonts w:ascii="Times New Roman" w:hAnsi="Times New Roman" w:cs="Times New Roman"/>
          <w:sz w:val="28"/>
          <w:szCs w:val="28"/>
        </w:rPr>
        <w:t>.</w:t>
      </w:r>
    </w:p>
    <w:p w:rsidR="000C044B" w:rsidRPr="00B86907" w:rsidRDefault="000C044B" w:rsidP="00F26ED0">
      <w:pPr>
        <w:ind w:firstLine="709"/>
        <w:rPr>
          <w:rFonts w:ascii="Times New Roman" w:hAnsi="Times New Roman" w:cs="Times New Roman"/>
          <w:sz w:val="28"/>
          <w:szCs w:val="28"/>
        </w:rPr>
      </w:pPr>
      <w:r w:rsidRPr="00B86907">
        <w:rPr>
          <w:rFonts w:ascii="Times New Roman" w:hAnsi="Times New Roman" w:cs="Times New Roman"/>
          <w:sz w:val="28"/>
          <w:szCs w:val="28"/>
        </w:rPr>
        <w:t>Общее число выпускников составляет 1235 человек,</w:t>
      </w:r>
      <w:r w:rsidR="0016412C" w:rsidRPr="00B86907">
        <w:rPr>
          <w:rFonts w:ascii="Times New Roman" w:hAnsi="Times New Roman" w:cs="Times New Roman"/>
          <w:sz w:val="28"/>
          <w:szCs w:val="28"/>
        </w:rPr>
        <w:t xml:space="preserve"> имеющих инвалидность, </w:t>
      </w:r>
      <w:r w:rsidRPr="00B86907">
        <w:rPr>
          <w:rFonts w:ascii="Times New Roman" w:hAnsi="Times New Roman" w:cs="Times New Roman"/>
          <w:sz w:val="28"/>
          <w:szCs w:val="28"/>
        </w:rPr>
        <w:t>из которых 1013 - выпускники общеобразовательных учреждений, которые планируют продолжить обучение в учреждениям профессионального и высшего образования.</w:t>
      </w:r>
    </w:p>
    <w:p w:rsidR="000C044B" w:rsidRPr="00B86907" w:rsidRDefault="00FF4811" w:rsidP="00F26ED0">
      <w:pPr>
        <w:ind w:firstLine="709"/>
        <w:rPr>
          <w:rFonts w:ascii="Times New Roman" w:hAnsi="Times New Roman" w:cs="Times New Roman"/>
          <w:sz w:val="28"/>
          <w:szCs w:val="28"/>
        </w:rPr>
      </w:pPr>
      <w:r w:rsidRPr="00B86907">
        <w:rPr>
          <w:rFonts w:ascii="Times New Roman" w:hAnsi="Times New Roman" w:cs="Times New Roman"/>
          <w:sz w:val="28"/>
          <w:szCs w:val="28"/>
        </w:rPr>
        <w:t>Из 166 выпускников профессиональных образовательных организаций</w:t>
      </w:r>
      <w:r w:rsidR="00C21B7E" w:rsidRPr="00B86907">
        <w:rPr>
          <w:rFonts w:ascii="Times New Roman" w:hAnsi="Times New Roman" w:cs="Times New Roman"/>
          <w:sz w:val="28"/>
          <w:szCs w:val="28"/>
        </w:rPr>
        <w:t xml:space="preserve">, имеющих инвалидность, </w:t>
      </w:r>
      <w:r w:rsidRPr="00B86907">
        <w:rPr>
          <w:rFonts w:ascii="Times New Roman" w:hAnsi="Times New Roman" w:cs="Times New Roman"/>
          <w:sz w:val="28"/>
          <w:szCs w:val="28"/>
        </w:rPr>
        <w:t xml:space="preserve">  30 человек трудоустроились; 36 человек планируют продолжить обучение, 130 человек – планируют </w:t>
      </w:r>
      <w:r w:rsidR="00C21B7E" w:rsidRPr="00B86907">
        <w:rPr>
          <w:rFonts w:ascii="Times New Roman" w:hAnsi="Times New Roman" w:cs="Times New Roman"/>
          <w:sz w:val="28"/>
          <w:szCs w:val="28"/>
        </w:rPr>
        <w:t>трудоустроит</w:t>
      </w:r>
      <w:r w:rsidR="008E2B41" w:rsidRPr="00B86907">
        <w:rPr>
          <w:rFonts w:ascii="Times New Roman" w:hAnsi="Times New Roman" w:cs="Times New Roman"/>
          <w:sz w:val="28"/>
          <w:szCs w:val="28"/>
        </w:rPr>
        <w:t>ь</w:t>
      </w:r>
      <w:r w:rsidR="00C21B7E" w:rsidRPr="00B86907">
        <w:rPr>
          <w:rFonts w:ascii="Times New Roman" w:hAnsi="Times New Roman" w:cs="Times New Roman"/>
          <w:sz w:val="28"/>
          <w:szCs w:val="28"/>
        </w:rPr>
        <w:t>ся через центры занятости населения (42 человека) или трудоустроит</w:t>
      </w:r>
      <w:r w:rsidR="008E2B41" w:rsidRPr="00B86907">
        <w:rPr>
          <w:rFonts w:ascii="Times New Roman" w:hAnsi="Times New Roman" w:cs="Times New Roman"/>
          <w:sz w:val="28"/>
          <w:szCs w:val="28"/>
        </w:rPr>
        <w:t>ь</w:t>
      </w:r>
      <w:r w:rsidR="00C21B7E" w:rsidRPr="00B86907">
        <w:rPr>
          <w:rFonts w:ascii="Times New Roman" w:hAnsi="Times New Roman" w:cs="Times New Roman"/>
          <w:sz w:val="28"/>
          <w:szCs w:val="28"/>
        </w:rPr>
        <w:t>ся самостоятельно (58 человек).</w:t>
      </w:r>
    </w:p>
    <w:p w:rsidR="0016412C" w:rsidRPr="00B86907" w:rsidRDefault="00C21B7E" w:rsidP="0016412C">
      <w:pPr>
        <w:ind w:firstLine="709"/>
        <w:rPr>
          <w:rFonts w:ascii="Times New Roman" w:hAnsi="Times New Roman" w:cs="Times New Roman"/>
          <w:sz w:val="28"/>
          <w:szCs w:val="28"/>
        </w:rPr>
      </w:pPr>
      <w:r w:rsidRPr="00B86907">
        <w:rPr>
          <w:rFonts w:ascii="Times New Roman" w:hAnsi="Times New Roman" w:cs="Times New Roman"/>
          <w:sz w:val="28"/>
          <w:szCs w:val="28"/>
        </w:rPr>
        <w:t>Из 56 выпускников высшего образования</w:t>
      </w:r>
      <w:r w:rsidR="0016412C" w:rsidRPr="00B86907">
        <w:rPr>
          <w:rFonts w:ascii="Times New Roman" w:hAnsi="Times New Roman" w:cs="Times New Roman"/>
          <w:sz w:val="28"/>
          <w:szCs w:val="28"/>
        </w:rPr>
        <w:t>, имеющих инвалидность, 19 человек планируют продолжить обучение в магистратуре, 31 человек – планиру</w:t>
      </w:r>
      <w:r w:rsidR="008E2B41" w:rsidRPr="00B86907">
        <w:rPr>
          <w:rFonts w:ascii="Times New Roman" w:hAnsi="Times New Roman" w:cs="Times New Roman"/>
          <w:sz w:val="28"/>
          <w:szCs w:val="28"/>
        </w:rPr>
        <w:t>е</w:t>
      </w:r>
      <w:r w:rsidR="0016412C" w:rsidRPr="00B86907">
        <w:rPr>
          <w:rFonts w:ascii="Times New Roman" w:hAnsi="Times New Roman" w:cs="Times New Roman"/>
          <w:sz w:val="28"/>
          <w:szCs w:val="28"/>
        </w:rPr>
        <w:t>т трудоустроит</w:t>
      </w:r>
      <w:r w:rsidR="008E2B41" w:rsidRPr="00B86907">
        <w:rPr>
          <w:rFonts w:ascii="Times New Roman" w:hAnsi="Times New Roman" w:cs="Times New Roman"/>
          <w:sz w:val="28"/>
          <w:szCs w:val="28"/>
        </w:rPr>
        <w:t>ь</w:t>
      </w:r>
      <w:r w:rsidR="0016412C" w:rsidRPr="00B86907">
        <w:rPr>
          <w:rFonts w:ascii="Times New Roman" w:hAnsi="Times New Roman" w:cs="Times New Roman"/>
          <w:sz w:val="28"/>
          <w:szCs w:val="28"/>
        </w:rPr>
        <w:t>ся через центры занятости населения (3 человека) или трудоустроит</w:t>
      </w:r>
      <w:r w:rsidR="008E2B41" w:rsidRPr="00B86907">
        <w:rPr>
          <w:rFonts w:ascii="Times New Roman" w:hAnsi="Times New Roman" w:cs="Times New Roman"/>
          <w:sz w:val="28"/>
          <w:szCs w:val="28"/>
        </w:rPr>
        <w:t>ь</w:t>
      </w:r>
      <w:r w:rsidR="0016412C" w:rsidRPr="00B86907">
        <w:rPr>
          <w:rFonts w:ascii="Times New Roman" w:hAnsi="Times New Roman" w:cs="Times New Roman"/>
          <w:sz w:val="28"/>
          <w:szCs w:val="28"/>
        </w:rPr>
        <w:t>ся самостоятельно (28 человек).</w:t>
      </w:r>
    </w:p>
    <w:p w:rsidR="00F26ED0" w:rsidRPr="00B86907" w:rsidRDefault="00F26ED0" w:rsidP="00F26ED0">
      <w:pPr>
        <w:ind w:firstLine="709"/>
        <w:rPr>
          <w:rFonts w:ascii="Times New Roman" w:hAnsi="Times New Roman" w:cs="Times New Roman"/>
          <w:sz w:val="28"/>
          <w:szCs w:val="28"/>
        </w:rPr>
      </w:pPr>
      <w:r w:rsidRPr="00B86907">
        <w:rPr>
          <w:rFonts w:ascii="Times New Roman" w:hAnsi="Times New Roman" w:cs="Times New Roman"/>
          <w:sz w:val="28"/>
          <w:szCs w:val="28"/>
        </w:rPr>
        <w:t>При этом необходимо отметить, что при работе с учащимися с особыми потребностями  построение формул профессии и предпочитаемой профессии осуществляется исходя из Методических рекомендаций</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по перечню рекомендуемых видов трудовой и профессиональной</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деятельности инвалидов с учетом нарушенных функций</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и ограничений их жизнедеятельности, утвержденных приказом Мин</w:t>
      </w:r>
      <w:r w:rsidR="003A3DE3" w:rsidRPr="00B86907">
        <w:rPr>
          <w:rFonts w:ascii="Times New Roman" w:hAnsi="Times New Roman" w:cs="Times New Roman"/>
          <w:sz w:val="28"/>
          <w:szCs w:val="28"/>
        </w:rPr>
        <w:t xml:space="preserve">истерства </w:t>
      </w:r>
      <w:r w:rsidRPr="00B86907">
        <w:rPr>
          <w:rFonts w:ascii="Times New Roman" w:hAnsi="Times New Roman" w:cs="Times New Roman"/>
          <w:sz w:val="28"/>
          <w:szCs w:val="28"/>
        </w:rPr>
        <w:t xml:space="preserve">труда </w:t>
      </w:r>
      <w:r w:rsidR="003A3DE3" w:rsidRPr="00B86907">
        <w:rPr>
          <w:rFonts w:ascii="Times New Roman" w:hAnsi="Times New Roman" w:cs="Times New Roman"/>
          <w:sz w:val="28"/>
          <w:szCs w:val="28"/>
        </w:rPr>
        <w:t xml:space="preserve">и социальной защиты </w:t>
      </w:r>
      <w:r w:rsidRPr="00B86907">
        <w:rPr>
          <w:rFonts w:ascii="Times New Roman" w:hAnsi="Times New Roman" w:cs="Times New Roman"/>
          <w:sz w:val="28"/>
          <w:szCs w:val="28"/>
        </w:rPr>
        <w:t>Росси</w:t>
      </w:r>
      <w:r w:rsidR="003A3DE3" w:rsidRPr="00B86907">
        <w:rPr>
          <w:rFonts w:ascii="Times New Roman" w:hAnsi="Times New Roman" w:cs="Times New Roman"/>
          <w:sz w:val="28"/>
          <w:szCs w:val="28"/>
        </w:rPr>
        <w:t>йской Федерации</w:t>
      </w:r>
      <w:r w:rsidRPr="00B86907">
        <w:rPr>
          <w:rFonts w:ascii="Times New Roman" w:hAnsi="Times New Roman" w:cs="Times New Roman"/>
          <w:sz w:val="28"/>
          <w:szCs w:val="28"/>
        </w:rPr>
        <w:t xml:space="preserve"> от</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4</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августа</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2014</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года</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 xml:space="preserve">515 </w:t>
      </w:r>
      <w:r w:rsidR="003A3DE3" w:rsidRPr="00B86907">
        <w:rPr>
          <w:rFonts w:ascii="Times New Roman" w:hAnsi="Times New Roman" w:cs="Times New Roman"/>
          <w:sz w:val="28"/>
          <w:szCs w:val="28"/>
        </w:rPr>
        <w:t xml:space="preserve">(далее - Методические рекомендации), </w:t>
      </w:r>
      <w:r w:rsidRPr="00B86907">
        <w:rPr>
          <w:rFonts w:ascii="Times New Roman" w:hAnsi="Times New Roman" w:cs="Times New Roman"/>
          <w:sz w:val="28"/>
          <w:szCs w:val="28"/>
        </w:rPr>
        <w:t xml:space="preserve">в соответствии с пунктом 4 комплекса </w:t>
      </w:r>
      <w:r w:rsidRPr="00B86907">
        <w:rPr>
          <w:rFonts w:ascii="Times New Roman" w:hAnsi="Times New Roman" w:cs="Times New Roman"/>
          <w:sz w:val="28"/>
          <w:szCs w:val="28"/>
        </w:rPr>
        <w:lastRenderedPageBreak/>
        <w:t>мер, направленных на повышение эффективности реализации мероприятий по содействию трудоустройству инвалидов и на обеспечение доступности профессионального образования на 2012-2015 годы, утвержденного распоряжением Правительства Российской Федера</w:t>
      </w:r>
      <w:r w:rsidR="003A3DE3" w:rsidRPr="00B86907">
        <w:rPr>
          <w:rFonts w:ascii="Times New Roman" w:hAnsi="Times New Roman" w:cs="Times New Roman"/>
          <w:sz w:val="28"/>
          <w:szCs w:val="28"/>
        </w:rPr>
        <w:t xml:space="preserve">ции от 15 октября 2012 </w:t>
      </w:r>
      <w:r w:rsidRPr="00B86907">
        <w:rPr>
          <w:rFonts w:ascii="Times New Roman" w:hAnsi="Times New Roman" w:cs="Times New Roman"/>
          <w:sz w:val="28"/>
          <w:szCs w:val="28"/>
        </w:rPr>
        <w:t>года</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 1921-р. Методические рекомендации разработаны по результатам анализа и экспертной оценки международных и российских нормативных правовых, организационных и методических документов, а также российского и зарубежного опыта в сфере трудовой и профессиональной деятельности инвалидов, могут быть основой</w:t>
      </w:r>
      <w:r w:rsidR="00787A9B" w:rsidRPr="00B86907">
        <w:rPr>
          <w:rFonts w:ascii="Times New Roman" w:hAnsi="Times New Roman" w:cs="Times New Roman"/>
          <w:sz w:val="28"/>
          <w:szCs w:val="28"/>
        </w:rPr>
        <w:t xml:space="preserve"> п</w:t>
      </w:r>
      <w:r w:rsidRPr="00B86907">
        <w:rPr>
          <w:rFonts w:ascii="Times New Roman" w:hAnsi="Times New Roman" w:cs="Times New Roman"/>
          <w:sz w:val="28"/>
          <w:szCs w:val="28"/>
        </w:rPr>
        <w:t>одбора видов трудовой и профессиональной деятельности инвалидам специалистами учреждений медико-социальной экспертизы, реабилитации инвалидов, образования,</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службы занятости, а также общественных организаций инвалидов, осуществляющих профессиональную ориентацию и содействие трудоустройству инвалидов, рационального трудоустройства инвалидов и содержат перечень рекомендуемых видов трудовой и профессиональной деятельности инвалидов с учетом нарушенных функций и ограничений их жизнедеятельности</w:t>
      </w:r>
      <w:r w:rsidR="00787A9B" w:rsidRPr="00B86907">
        <w:rPr>
          <w:rFonts w:ascii="Times New Roman" w:hAnsi="Times New Roman" w:cs="Times New Roman"/>
          <w:sz w:val="28"/>
          <w:szCs w:val="28"/>
        </w:rPr>
        <w:t xml:space="preserve"> </w:t>
      </w:r>
      <w:r w:rsidRPr="00B86907">
        <w:rPr>
          <w:rFonts w:ascii="Times New Roman" w:hAnsi="Times New Roman" w:cs="Times New Roman"/>
          <w:sz w:val="28"/>
          <w:szCs w:val="28"/>
        </w:rPr>
        <w:t>и перечень рекомендуемых инвалидам профессий и должностей с учетом нарушенных функций и ограничений их жизнедеятельности (перечень рекомендуемых инвалидам профессий и должностей с учетом нарушенных функций и ограничений их жизнедеятельности содержит 448 профессий и должностей, из них 207 профессий и 241 должность - носит рекомендательный характер, не ограничивая при этом рациональное трудоустройство инвалидов в других профессиях и должностях).</w:t>
      </w:r>
    </w:p>
    <w:p w:rsidR="003A3DE3" w:rsidRPr="00B86907" w:rsidRDefault="00F26ED0" w:rsidP="003A3DE3">
      <w:pPr>
        <w:pStyle w:val="ConsPlusTitle"/>
        <w:ind w:firstLine="709"/>
        <w:jc w:val="both"/>
        <w:rPr>
          <w:rFonts w:ascii="Times New Roman" w:hAnsi="Times New Roman" w:cs="Times New Roman"/>
          <w:b w:val="0"/>
          <w:sz w:val="28"/>
          <w:szCs w:val="28"/>
        </w:rPr>
      </w:pPr>
      <w:r w:rsidRPr="00B86907">
        <w:rPr>
          <w:rFonts w:ascii="Times New Roman" w:hAnsi="Times New Roman" w:cs="Times New Roman"/>
          <w:b w:val="0"/>
          <w:sz w:val="28"/>
          <w:szCs w:val="28"/>
        </w:rPr>
        <w:t xml:space="preserve">В настоящее время по инициативе Министерства </w:t>
      </w:r>
      <w:r w:rsidR="005B00D0" w:rsidRPr="00B86907">
        <w:rPr>
          <w:rFonts w:ascii="Times New Roman" w:hAnsi="Times New Roman" w:cs="Times New Roman"/>
          <w:b w:val="0"/>
          <w:sz w:val="28"/>
          <w:szCs w:val="28"/>
        </w:rPr>
        <w:t xml:space="preserve">труда, занятости и социальной защиты Республики Татарстан, </w:t>
      </w:r>
      <w:r w:rsidRPr="00B86907">
        <w:rPr>
          <w:rFonts w:ascii="Times New Roman" w:hAnsi="Times New Roman" w:cs="Times New Roman"/>
          <w:b w:val="0"/>
          <w:sz w:val="28"/>
          <w:szCs w:val="28"/>
        </w:rPr>
        <w:t xml:space="preserve">Ассоциацией Кадрового Менеджмента - некоммерческим объединением предприятий Республики Татарстан, работающих в сфере подбора персонала, реализуется профессионально – реабилитационный проект по трудоустройству людей с ограниченными возможностями здоровья и проводится работа с выпускниками </w:t>
      </w:r>
      <w:r w:rsidR="00395DD9" w:rsidRPr="00B86907">
        <w:rPr>
          <w:rFonts w:ascii="Times New Roman" w:hAnsi="Times New Roman" w:cs="Times New Roman"/>
          <w:b w:val="0"/>
          <w:sz w:val="28"/>
          <w:szCs w:val="28"/>
        </w:rPr>
        <w:t>организаций профессионального образования в</w:t>
      </w:r>
      <w:r w:rsidRPr="00B86907">
        <w:rPr>
          <w:rFonts w:ascii="Times New Roman" w:hAnsi="Times New Roman" w:cs="Times New Roman"/>
          <w:b w:val="0"/>
          <w:sz w:val="28"/>
          <w:szCs w:val="28"/>
        </w:rPr>
        <w:t xml:space="preserve"> целях их т</w:t>
      </w:r>
      <w:r w:rsidR="00A810B5" w:rsidRPr="00B86907">
        <w:rPr>
          <w:rFonts w:ascii="Times New Roman" w:hAnsi="Times New Roman" w:cs="Times New Roman"/>
          <w:b w:val="0"/>
          <w:sz w:val="28"/>
          <w:szCs w:val="28"/>
        </w:rPr>
        <w:t>рудоустройства по специальности.</w:t>
      </w:r>
    </w:p>
    <w:p w:rsidR="0013080B" w:rsidRPr="00B86907" w:rsidRDefault="0013080B" w:rsidP="00EA60EA">
      <w:pPr>
        <w:pStyle w:val="ConsPlusTitle"/>
        <w:ind w:firstLine="709"/>
        <w:jc w:val="both"/>
        <w:rPr>
          <w:rFonts w:ascii="Times New Roman" w:hAnsi="Times New Roman" w:cs="Times New Roman"/>
          <w:b w:val="0"/>
          <w:sz w:val="28"/>
          <w:szCs w:val="28"/>
        </w:rPr>
      </w:pPr>
      <w:r w:rsidRPr="00B86907">
        <w:rPr>
          <w:rFonts w:ascii="Times New Roman" w:hAnsi="Times New Roman" w:cs="Times New Roman"/>
          <w:b w:val="0"/>
          <w:sz w:val="28"/>
          <w:szCs w:val="28"/>
        </w:rPr>
        <w:t>Указом Президента Республики Татарстан создан Совет при Президенте Республики Татарстан по делам инвалидов, который призван обеспечить согласованное функционирование и взаимодействие органов государственной власти, органов местного самоуправления и иных органов и организаций при реализации государственной политики в области социальной защиты инвалидов.</w:t>
      </w:r>
    </w:p>
    <w:p w:rsidR="00BB6479" w:rsidRPr="00B86907" w:rsidRDefault="00DA79A2" w:rsidP="00BB6479">
      <w:pPr>
        <w:pStyle w:val="ConsPlusTitle"/>
        <w:ind w:firstLine="709"/>
        <w:jc w:val="both"/>
        <w:rPr>
          <w:rFonts w:ascii="Times New Roman" w:hAnsi="Times New Roman" w:cs="Times New Roman"/>
          <w:b w:val="0"/>
          <w:sz w:val="28"/>
          <w:szCs w:val="28"/>
        </w:rPr>
      </w:pPr>
      <w:r w:rsidRPr="00B86907">
        <w:rPr>
          <w:rFonts w:ascii="Times New Roman" w:hAnsi="Times New Roman" w:cs="Times New Roman"/>
          <w:b w:val="0"/>
          <w:sz w:val="28"/>
          <w:szCs w:val="28"/>
        </w:rPr>
        <w:t>В республике реализуется государственная программа «Доступная среда</w:t>
      </w:r>
      <w:r w:rsidR="001F51FE" w:rsidRPr="00B86907">
        <w:rPr>
          <w:rFonts w:ascii="Times New Roman" w:hAnsi="Times New Roman" w:cs="Times New Roman"/>
          <w:b w:val="0"/>
          <w:sz w:val="28"/>
          <w:szCs w:val="28"/>
        </w:rPr>
        <w:t xml:space="preserve">». </w:t>
      </w:r>
      <w:r w:rsidR="00BB6479" w:rsidRPr="00B86907">
        <w:rPr>
          <w:rFonts w:ascii="Times New Roman" w:hAnsi="Times New Roman" w:cs="Times New Roman"/>
          <w:b w:val="0"/>
          <w:sz w:val="28"/>
          <w:szCs w:val="28"/>
        </w:rPr>
        <w:t xml:space="preserve">При реализации программных мероприятий обеспечивается  комплексный подход с учетом потребностей инвалидов, имеющих различные нарушения (опорно-двигательного аппарата, зрения, слуха).  </w:t>
      </w:r>
    </w:p>
    <w:p w:rsidR="001F51FE" w:rsidRPr="00B86907" w:rsidRDefault="001F51FE" w:rsidP="00BB6479">
      <w:pPr>
        <w:pStyle w:val="ConsPlusTitle"/>
        <w:ind w:firstLine="709"/>
        <w:jc w:val="both"/>
        <w:rPr>
          <w:rFonts w:ascii="Times New Roman" w:hAnsi="Times New Roman" w:cs="Times New Roman"/>
          <w:b w:val="0"/>
          <w:sz w:val="28"/>
          <w:szCs w:val="28"/>
        </w:rPr>
      </w:pPr>
      <w:r w:rsidRPr="00B86907">
        <w:rPr>
          <w:rFonts w:ascii="Times New Roman" w:hAnsi="Times New Roman" w:cs="Times New Roman"/>
          <w:b w:val="0"/>
          <w:sz w:val="28"/>
          <w:szCs w:val="28"/>
        </w:rPr>
        <w:t xml:space="preserve">В рамках данной программы проведены работы </w:t>
      </w:r>
      <w:r w:rsidR="008E2B41" w:rsidRPr="00B86907">
        <w:rPr>
          <w:rFonts w:ascii="Times New Roman" w:hAnsi="Times New Roman" w:cs="Times New Roman"/>
          <w:b w:val="0"/>
          <w:sz w:val="28"/>
          <w:szCs w:val="28"/>
        </w:rPr>
        <w:t xml:space="preserve">по адаптации </w:t>
      </w:r>
      <w:r w:rsidR="00BB6479" w:rsidRPr="00B86907">
        <w:rPr>
          <w:rFonts w:ascii="Times New Roman" w:hAnsi="Times New Roman" w:cs="Times New Roman"/>
          <w:b w:val="0"/>
          <w:sz w:val="28"/>
          <w:szCs w:val="28"/>
        </w:rPr>
        <w:t xml:space="preserve">и созданию доступной среды </w:t>
      </w:r>
      <w:r w:rsidRPr="00B86907">
        <w:rPr>
          <w:rFonts w:ascii="Times New Roman" w:hAnsi="Times New Roman" w:cs="Times New Roman"/>
          <w:b w:val="0"/>
          <w:sz w:val="28"/>
          <w:szCs w:val="28"/>
        </w:rPr>
        <w:t xml:space="preserve">в 32-х профессиональных образовательных организациях и 3 общежитиях для обучающихся. </w:t>
      </w:r>
    </w:p>
    <w:p w:rsidR="00F26ED0" w:rsidRPr="00B86907" w:rsidRDefault="00F26ED0" w:rsidP="003A3DE3">
      <w:pPr>
        <w:pStyle w:val="ConsPlusTitle"/>
        <w:ind w:firstLine="709"/>
        <w:jc w:val="both"/>
        <w:rPr>
          <w:rFonts w:ascii="Times New Roman" w:hAnsi="Times New Roman" w:cs="Times New Roman"/>
          <w:b w:val="0"/>
          <w:sz w:val="28"/>
          <w:szCs w:val="28"/>
        </w:rPr>
      </w:pPr>
      <w:r w:rsidRPr="00B86907">
        <w:rPr>
          <w:rFonts w:ascii="Times New Roman" w:hAnsi="Times New Roman" w:cs="Times New Roman"/>
          <w:b w:val="0"/>
          <w:sz w:val="28"/>
          <w:szCs w:val="28"/>
        </w:rPr>
        <w:t>Вопросы эффективной организации профессионального образования людей с ограниченными возможностями здоровья и их дальнейшего трудоустройства являются актуальными, в этой связи представляется необходимым принятие мер, в том числе: обеспечение реализации в Республике Татарстан Плана мероприятий по реа</w:t>
      </w:r>
      <w:r w:rsidRPr="00B86907">
        <w:rPr>
          <w:rFonts w:ascii="Times New Roman" w:hAnsi="Times New Roman" w:cs="Times New Roman"/>
          <w:b w:val="0"/>
          <w:sz w:val="28"/>
          <w:szCs w:val="28"/>
        </w:rPr>
        <w:lastRenderedPageBreak/>
        <w:t>лизации в субъектах Российской Федерации программ сопровождения инвалидов молодого возраста при получении ими профессионального образования и содействия в последующем трудоустройстве на 2016-2020 годы, утвержденного распоряжением Правительства Российской Федерации от 16 июля 2016 года № 1507-р; развитие практики целевого приема и целевого обучения (с прохождением во время обучения производственной практики у потенциального работодателя на основе соглашений, гарантирующих трудоустройство) в целях дальнейшего трудоустройства в различных отраслях экономики Республики Татарстан обучающихся инвалидов и лиц с ограниченными возможностями здоровья образовательных организаций высшего образования и профессиональных образовательных принятие мер для обеспечения распространения информации о примерах фактической и успешной трудовой интеграции инвалидов.</w:t>
      </w:r>
    </w:p>
    <w:p w:rsidR="00F26ED0" w:rsidRPr="00B86907" w:rsidRDefault="00F26ED0" w:rsidP="00F26ED0">
      <w:pPr>
        <w:ind w:firstLine="709"/>
        <w:rPr>
          <w:rFonts w:ascii="Times New Roman" w:hAnsi="Times New Roman" w:cs="Times New Roman"/>
          <w:sz w:val="28"/>
          <w:szCs w:val="28"/>
        </w:rPr>
      </w:pPr>
      <w:r w:rsidRPr="00B86907">
        <w:rPr>
          <w:rFonts w:ascii="Times New Roman" w:hAnsi="Times New Roman" w:cs="Times New Roman"/>
          <w:sz w:val="28"/>
          <w:szCs w:val="28"/>
        </w:rPr>
        <w:t xml:space="preserve">Согласно приказу </w:t>
      </w:r>
      <w:r w:rsidR="005C763C" w:rsidRPr="00B86907">
        <w:rPr>
          <w:rFonts w:ascii="Times New Roman" w:hAnsi="Times New Roman" w:cs="Times New Roman"/>
          <w:sz w:val="28"/>
          <w:szCs w:val="28"/>
        </w:rPr>
        <w:t xml:space="preserve">Министерства труда и социальной защиты Российской Федерации </w:t>
      </w:r>
      <w:r w:rsidRPr="00B86907">
        <w:rPr>
          <w:rFonts w:ascii="Times New Roman" w:hAnsi="Times New Roman" w:cs="Times New Roman"/>
          <w:sz w:val="28"/>
          <w:szCs w:val="28"/>
        </w:rPr>
        <w:t>от 31 июля 2015 года</w:t>
      </w:r>
      <w:r w:rsidR="0001649E" w:rsidRPr="00B86907">
        <w:rPr>
          <w:rFonts w:ascii="Times New Roman" w:hAnsi="Times New Roman" w:cs="Times New Roman"/>
          <w:sz w:val="28"/>
          <w:szCs w:val="28"/>
        </w:rPr>
        <w:t xml:space="preserve"> </w:t>
      </w:r>
      <w:r w:rsidRPr="00B86907">
        <w:rPr>
          <w:rFonts w:ascii="Times New Roman" w:hAnsi="Times New Roman" w:cs="Times New Roman"/>
          <w:sz w:val="28"/>
          <w:szCs w:val="28"/>
        </w:rPr>
        <w:t>№</w:t>
      </w:r>
      <w:r w:rsidR="0001649E" w:rsidRPr="00B86907">
        <w:rPr>
          <w:rFonts w:ascii="Times New Roman" w:hAnsi="Times New Roman" w:cs="Times New Roman"/>
          <w:sz w:val="28"/>
          <w:szCs w:val="28"/>
        </w:rPr>
        <w:t xml:space="preserve"> </w:t>
      </w:r>
      <w:r w:rsidRPr="00B86907">
        <w:rPr>
          <w:rFonts w:ascii="Times New Roman" w:hAnsi="Times New Roman" w:cs="Times New Roman"/>
          <w:sz w:val="28"/>
          <w:szCs w:val="28"/>
        </w:rPr>
        <w:t>528н прогнозируемый результат мероприятий профессиональной реабилитации или абилитации, указанной в индивидуальной программе реабилитации или абилитации: осуществление профессиональной  ориентации;</w:t>
      </w:r>
      <w:r w:rsidR="0001649E" w:rsidRPr="00B86907">
        <w:rPr>
          <w:rFonts w:ascii="Times New Roman" w:hAnsi="Times New Roman" w:cs="Times New Roman"/>
          <w:sz w:val="28"/>
          <w:szCs w:val="28"/>
        </w:rPr>
        <w:t xml:space="preserve"> </w:t>
      </w:r>
      <w:r w:rsidRPr="00B86907">
        <w:rPr>
          <w:rFonts w:ascii="Times New Roman" w:hAnsi="Times New Roman" w:cs="Times New Roman"/>
          <w:sz w:val="28"/>
          <w:szCs w:val="28"/>
        </w:rPr>
        <w:t>создание необходимых условий по организации обучения; получение профессии(специальности), в том числе новой, повышение квалификации, повышение</w:t>
      </w:r>
      <w:r w:rsidR="0001649E" w:rsidRPr="00B86907">
        <w:rPr>
          <w:rFonts w:ascii="Times New Roman" w:hAnsi="Times New Roman" w:cs="Times New Roman"/>
          <w:sz w:val="28"/>
          <w:szCs w:val="28"/>
        </w:rPr>
        <w:t xml:space="preserve"> </w:t>
      </w:r>
      <w:r w:rsidRPr="00B86907">
        <w:rPr>
          <w:rFonts w:ascii="Times New Roman" w:hAnsi="Times New Roman" w:cs="Times New Roman"/>
          <w:sz w:val="28"/>
          <w:szCs w:val="28"/>
        </w:rPr>
        <w:t>уровня  профессионального  образования;  подбор подходящего рабочего места;</w:t>
      </w:r>
      <w:r w:rsidR="0001649E" w:rsidRPr="00B86907">
        <w:rPr>
          <w:rFonts w:ascii="Times New Roman" w:hAnsi="Times New Roman" w:cs="Times New Roman"/>
          <w:sz w:val="28"/>
          <w:szCs w:val="28"/>
        </w:rPr>
        <w:t xml:space="preserve"> </w:t>
      </w:r>
      <w:r w:rsidRPr="00B86907">
        <w:rPr>
          <w:rFonts w:ascii="Times New Roman" w:hAnsi="Times New Roman" w:cs="Times New Roman"/>
          <w:sz w:val="28"/>
          <w:szCs w:val="28"/>
        </w:rPr>
        <w:t>оснащение (оборудование) специального  рабочего места для трудоустройства</w:t>
      </w:r>
      <w:r w:rsidR="0001649E" w:rsidRPr="00B86907">
        <w:rPr>
          <w:rFonts w:ascii="Times New Roman" w:hAnsi="Times New Roman" w:cs="Times New Roman"/>
          <w:sz w:val="28"/>
          <w:szCs w:val="28"/>
        </w:rPr>
        <w:t xml:space="preserve"> </w:t>
      </w:r>
      <w:r w:rsidRPr="00B86907">
        <w:rPr>
          <w:rFonts w:ascii="Times New Roman" w:hAnsi="Times New Roman" w:cs="Times New Roman"/>
          <w:sz w:val="28"/>
          <w:szCs w:val="28"/>
        </w:rPr>
        <w:t>инвалида с учетом имеющихся у него нарушенных функций и ограничений</w:t>
      </w:r>
      <w:r w:rsidR="0001649E" w:rsidRPr="00B86907">
        <w:rPr>
          <w:rFonts w:ascii="Times New Roman" w:hAnsi="Times New Roman" w:cs="Times New Roman"/>
          <w:sz w:val="28"/>
          <w:szCs w:val="28"/>
        </w:rPr>
        <w:t xml:space="preserve"> </w:t>
      </w:r>
      <w:r w:rsidRPr="00B86907">
        <w:rPr>
          <w:rFonts w:ascii="Times New Roman" w:hAnsi="Times New Roman" w:cs="Times New Roman"/>
          <w:sz w:val="28"/>
          <w:szCs w:val="28"/>
        </w:rPr>
        <w:t>жизнедеятельности; создание необходимых условий для трудовой деятельности</w:t>
      </w:r>
      <w:r w:rsidR="0001649E" w:rsidRPr="00B86907">
        <w:rPr>
          <w:rFonts w:ascii="Times New Roman" w:hAnsi="Times New Roman" w:cs="Times New Roman"/>
          <w:sz w:val="28"/>
          <w:szCs w:val="28"/>
        </w:rPr>
        <w:t xml:space="preserve"> </w:t>
      </w:r>
      <w:r w:rsidRPr="00B86907">
        <w:rPr>
          <w:rFonts w:ascii="Times New Roman" w:hAnsi="Times New Roman" w:cs="Times New Roman"/>
          <w:sz w:val="28"/>
          <w:szCs w:val="28"/>
        </w:rPr>
        <w:t xml:space="preserve">инвалида; достижение производственной адаптации. </w:t>
      </w:r>
    </w:p>
    <w:p w:rsidR="00970D55" w:rsidRPr="00B86907" w:rsidRDefault="00970D55" w:rsidP="00970D55">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Перед государством стоит задача обеспечить создание условий для трудоустройства к 2020 году не менее половины лиц трудоспособного возраста с инвалидностью. Эта норма закреплена государственной программой «Доступная среда» и распоряжением Правительства Российской Федерации </w:t>
      </w:r>
      <w:r w:rsidR="004D7270" w:rsidRPr="00B86907">
        <w:rPr>
          <w:rFonts w:ascii="Times New Roman" w:hAnsi="Times New Roman" w:cs="Times New Roman"/>
          <w:sz w:val="28"/>
          <w:szCs w:val="28"/>
        </w:rPr>
        <w:t xml:space="preserve">от 10 мая 2017 года </w:t>
      </w:r>
      <w:r w:rsidRPr="00B86907">
        <w:rPr>
          <w:rFonts w:ascii="Times New Roman" w:hAnsi="Times New Roman" w:cs="Times New Roman"/>
          <w:sz w:val="28"/>
          <w:szCs w:val="28"/>
        </w:rPr>
        <w:t xml:space="preserve">№ 893-р. </w:t>
      </w:r>
    </w:p>
    <w:p w:rsidR="00970D55" w:rsidRPr="00B86907" w:rsidRDefault="00970D55" w:rsidP="00970D55">
      <w:pPr>
        <w:ind w:firstLine="709"/>
        <w:rPr>
          <w:rFonts w:ascii="Times New Roman" w:hAnsi="Times New Roman" w:cs="Times New Roman"/>
          <w:sz w:val="28"/>
          <w:szCs w:val="28"/>
        </w:rPr>
      </w:pPr>
      <w:r w:rsidRPr="00B86907">
        <w:rPr>
          <w:rFonts w:ascii="Times New Roman" w:hAnsi="Times New Roman" w:cs="Times New Roman"/>
          <w:sz w:val="28"/>
          <w:szCs w:val="28"/>
        </w:rPr>
        <w:t>Федеральным центром перед всеми субъектами Российской Федерации поставлена задача обеспечения доступности услуг в сфере занятости для инвалидов.</w:t>
      </w:r>
    </w:p>
    <w:p w:rsidR="00970D55" w:rsidRPr="00B86907" w:rsidRDefault="00970D55" w:rsidP="00970D55">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Задача текущего года – достичь 37% - уровень занятости работающих инвалидов трудоспособного возраста в общей численности инвалидов трудоспособного возраста, проживающих в республике. </w:t>
      </w:r>
    </w:p>
    <w:p w:rsidR="00970D55" w:rsidRPr="00B86907" w:rsidRDefault="00970D55" w:rsidP="00970D55">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В рамках Государственного задания на управление исполнительным органам государственной власти Республики Татарстан установлен индикатор оценки качества жизни населения «Доля трудоустроенных инвалидов в численности инвалидов, обратившихся в службу занятости в целях поиска подходящей работы». Значение данного индикатора на 2017 год составляет 54 процента.  </w:t>
      </w:r>
    </w:p>
    <w:p w:rsidR="00970D55" w:rsidRPr="00B86907" w:rsidRDefault="00970D55" w:rsidP="00970D55">
      <w:pPr>
        <w:ind w:firstLine="709"/>
        <w:rPr>
          <w:rFonts w:ascii="Times New Roman" w:hAnsi="Times New Roman" w:cs="Times New Roman"/>
          <w:sz w:val="28"/>
          <w:szCs w:val="28"/>
        </w:rPr>
      </w:pPr>
      <w:r w:rsidRPr="00B86907">
        <w:rPr>
          <w:rFonts w:ascii="Times New Roman" w:hAnsi="Times New Roman" w:cs="Times New Roman"/>
          <w:sz w:val="28"/>
          <w:szCs w:val="28"/>
        </w:rPr>
        <w:t>В целом по республике имеется тенденция к снижению количества инвалидов, в том числе и инвалидов трудоспособного возраста.</w:t>
      </w:r>
    </w:p>
    <w:p w:rsidR="00970D55" w:rsidRPr="00B86907" w:rsidRDefault="00970D55" w:rsidP="00970D55">
      <w:pPr>
        <w:ind w:firstLine="709"/>
        <w:rPr>
          <w:rFonts w:ascii="Times New Roman" w:hAnsi="Times New Roman" w:cs="Times New Roman"/>
          <w:sz w:val="28"/>
          <w:szCs w:val="28"/>
        </w:rPr>
      </w:pPr>
      <w:r w:rsidRPr="00B86907">
        <w:rPr>
          <w:rFonts w:ascii="Times New Roman" w:hAnsi="Times New Roman" w:cs="Times New Roman"/>
          <w:sz w:val="28"/>
          <w:szCs w:val="28"/>
        </w:rPr>
        <w:t xml:space="preserve">Так, в Республике Татарстан  на 1 декабря 2016 года проживало 94,8 тысяч инвалидов трудоспособного возраста, из которых работали  29,3 тысяч человек (31%), не были заняты 65,5 тыс. человек (69%). </w:t>
      </w:r>
    </w:p>
    <w:p w:rsidR="00970D55" w:rsidRPr="00B86907" w:rsidRDefault="00970D55" w:rsidP="00970D55">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На начало августа 2017 года в республике проживает 82,9 тысяч инвалидов </w:t>
      </w:r>
      <w:r w:rsidRPr="00B86907">
        <w:rPr>
          <w:rFonts w:ascii="Times New Roman" w:hAnsi="Times New Roman" w:cs="Times New Roman"/>
          <w:sz w:val="28"/>
          <w:szCs w:val="28"/>
        </w:rPr>
        <w:lastRenderedPageBreak/>
        <w:t>трудоспособного возраста, из них работают  24,9 тысяч человек (30%), не работают 58 тыс. человек (70%).</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Инвалиды в составе зарегистрированных безработных составляют более 10 процентов, поэтому трудоустройство инвалидов - одна из задач службы занятости населения. Услуги по содействию инвалидам в поиске подходящей работы центрами занятости населения оказываются в соответствии с трудовыми рекомендациями, разработанными специалистами медико-социальной экспертизы в индивидуальной программе реабилитации, в рамках действующего законодательства. Вместе с тем некоторые инвалиды трудоспособного возраста не способны в связи с ограничениями жизнедеятельности самостоятельно решать задачи по трудоустройству, профессиональному обучению, закреплению на рабочих местах. Эта категория граждан нуждается в индивидуальной помощи. </w:t>
      </w:r>
    </w:p>
    <w:p w:rsidR="00970D55" w:rsidRPr="00B86907" w:rsidRDefault="00970D55" w:rsidP="00970D55">
      <w:pPr>
        <w:ind w:firstLine="709"/>
        <w:rPr>
          <w:rFonts w:ascii="Times New Roman" w:hAnsi="Times New Roman" w:cs="Times New Roman"/>
          <w:sz w:val="28"/>
          <w:szCs w:val="28"/>
        </w:rPr>
      </w:pPr>
      <w:r w:rsidRPr="00B86907">
        <w:rPr>
          <w:rFonts w:ascii="Times New Roman" w:hAnsi="Times New Roman"/>
          <w:sz w:val="28"/>
          <w:szCs w:val="28"/>
        </w:rPr>
        <w:t xml:space="preserve">В республике ведется систематическая работа по вовлечению инвалидов в трудовую деятельность. </w:t>
      </w:r>
      <w:r w:rsidRPr="00B86907">
        <w:rPr>
          <w:rFonts w:ascii="Times New Roman" w:hAnsi="Times New Roman" w:cs="Times New Roman"/>
          <w:sz w:val="28"/>
          <w:szCs w:val="28"/>
        </w:rPr>
        <w:t>Разработана «дорожная карта» по трудоустро</w:t>
      </w:r>
      <w:r w:rsidR="00327C94" w:rsidRPr="00B86907">
        <w:rPr>
          <w:rFonts w:ascii="Times New Roman" w:hAnsi="Times New Roman" w:cs="Times New Roman"/>
          <w:sz w:val="28"/>
          <w:szCs w:val="28"/>
        </w:rPr>
        <w:t>йству</w:t>
      </w:r>
      <w:r w:rsidRPr="00B86907">
        <w:rPr>
          <w:rFonts w:ascii="Times New Roman" w:hAnsi="Times New Roman" w:cs="Times New Roman"/>
          <w:sz w:val="28"/>
          <w:szCs w:val="28"/>
        </w:rPr>
        <w:t xml:space="preserve"> инвалидов. Дорожная карта доведена до муниципальных образований республики. В ежемесячном формате рассматривается исполнение дорожной карты на уровне заместителя Премьер-министра республики в режиме видеоконференцсвязи с муниципальными образованиями. До органов исполнительной власти Республики Татарстан также доведены показатели по численности работающих у них инвалидов, а также в подведомственных учреждениях. </w:t>
      </w:r>
    </w:p>
    <w:p w:rsidR="00970D55" w:rsidRPr="00B86907" w:rsidRDefault="00970D55" w:rsidP="00970D55">
      <w:pPr>
        <w:pStyle w:val="affff6"/>
        <w:ind w:left="0" w:firstLine="709"/>
        <w:rPr>
          <w:rFonts w:ascii="Times New Roman" w:hAnsi="Times New Roman"/>
          <w:sz w:val="28"/>
          <w:szCs w:val="28"/>
          <w:lang w:val="tt-RU"/>
        </w:rPr>
      </w:pPr>
      <w:r w:rsidRPr="00B86907">
        <w:rPr>
          <w:rFonts w:ascii="Times New Roman" w:hAnsi="Times New Roman"/>
          <w:sz w:val="28"/>
          <w:szCs w:val="28"/>
        </w:rPr>
        <w:t xml:space="preserve">Во всех центрах занятости населения сформирован персонифицированный учет </w:t>
      </w:r>
      <w:r w:rsidRPr="00B86907">
        <w:rPr>
          <w:rFonts w:ascii="Times New Roman" w:hAnsi="Times New Roman"/>
          <w:sz w:val="28"/>
          <w:szCs w:val="28"/>
          <w:lang w:val="tt-RU"/>
        </w:rPr>
        <w:t>нуждающихся в трудоустройстве инвалидов. Н</w:t>
      </w:r>
      <w:r w:rsidRPr="00B86907">
        <w:rPr>
          <w:rFonts w:ascii="Times New Roman" w:hAnsi="Times New Roman"/>
          <w:sz w:val="28"/>
          <w:szCs w:val="28"/>
        </w:rPr>
        <w:t>а каждого опрошенного инвалида, высказавшего пожелание о трудоустройстве, заведен «паспорт».</w:t>
      </w:r>
      <w:r w:rsidRPr="00B86907">
        <w:rPr>
          <w:rFonts w:ascii="Times New Roman" w:hAnsi="Times New Roman"/>
          <w:sz w:val="28"/>
          <w:szCs w:val="28"/>
          <w:lang w:val="tt-RU"/>
        </w:rPr>
        <w:t xml:space="preserve"> С данными гражданами ведется </w:t>
      </w:r>
      <w:r w:rsidRPr="00B86907">
        <w:rPr>
          <w:rFonts w:ascii="Times New Roman" w:hAnsi="Times New Roman"/>
          <w:sz w:val="28"/>
          <w:szCs w:val="28"/>
        </w:rPr>
        <w:t>индивидуальная работа</w:t>
      </w:r>
      <w:r w:rsidRPr="00B86907">
        <w:rPr>
          <w:rFonts w:ascii="Times New Roman" w:hAnsi="Times New Roman"/>
          <w:sz w:val="28"/>
          <w:szCs w:val="28"/>
          <w:lang w:val="tt-RU"/>
        </w:rPr>
        <w:t xml:space="preserve"> по трудоустройству. </w:t>
      </w:r>
    </w:p>
    <w:p w:rsidR="00970D55" w:rsidRPr="00B86907" w:rsidRDefault="00970D55" w:rsidP="00970D55">
      <w:pPr>
        <w:pStyle w:val="ConsPlusNormal"/>
        <w:ind w:firstLine="709"/>
        <w:jc w:val="both"/>
        <w:rPr>
          <w:rFonts w:ascii="Times New Roman" w:hAnsi="Times New Roman" w:cs="Times New Roman"/>
          <w:sz w:val="28"/>
          <w:szCs w:val="28"/>
        </w:rPr>
      </w:pPr>
      <w:r w:rsidRPr="00B86907">
        <w:rPr>
          <w:rFonts w:ascii="Times New Roman" w:hAnsi="Times New Roman" w:cs="Times New Roman"/>
          <w:sz w:val="28"/>
          <w:szCs w:val="28"/>
        </w:rPr>
        <w:t>В рамках решения данной задачи нуждаются в создании условий для функционирования эффективной системы содействия в трудоустройстве инвалидов молодого возраста - инвалидов в возрасте от 18 до 44 лет (согласно классификации Всемирной организации здравоохранения), имеющих по заключению государственных учреждений медико-социальной экспертизы рекомендации к трудовой деятельности в индивидуальной программе реабилитации (абилитации). Меры содействия трудоустройству инвалидов молодого возраста позволят: способствовать оперативному принятию решений по различным направлениям деятельности сферы образования и занятости инвалидов, в том числе связанных с приведением объемов и профилей подготовки квалифицированных кадров в соответствие с потребностями рынка труда; работодателям осуществлять поиск сотрудников среди инвалидов с требуемой специальностью, квалификацией и дополнительными знаниями; студентам и выпускникам с инвалидностью и другим лицам с ограниченными возможностями здоровья найти работу, соответствующую их знаниям, устремлениям и карьерным амбициям.</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t>За 2016 год в органы службы занятости республики обратились за содействием в трудоустройстве 3 862 инвалида, из которых 1 615 человек, в возрасте от 18 до 44 лет; трудоустроено 1 546 инвалидов, в том числе – 705 инвалидов, молодого возраста. На 1 января 2017 года на учете в центрах занятости населения состояло 1 638 инвалидов, из них 587 инвалидов молодого возраста, в том числе:</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lastRenderedPageBreak/>
        <w:t>не имеющие общего образования – 2 человека;</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t>имеющие общее образование – 83 человека;</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t>среднее профессиональное образование – 237 человек;</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t>высшее образование – 114 человек.</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t>За 7 месяцев 2017 года обратилось в центры занятости населения республики 1 822 инвалида, из них 772 инвалида молодого возраста; трудоустроено 846 инвалидов, в том числе – 353 инвалида молодого возраста. На 1 августа 2017 года на учете в центрах занятости населения состояло 1 367 инвалидов, из них 501 инвалид молодого возраста, в том числе:</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t>не имеющие общего образования – 3 человека;</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t>имеющие общее образование – 72 человека;</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t>среднее образование – 101 человек;</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t>среднее профессиональное образование – 201 человек;</w:t>
      </w:r>
    </w:p>
    <w:p w:rsidR="005B3022" w:rsidRPr="00B86907" w:rsidRDefault="005B3022" w:rsidP="005B3022">
      <w:pPr>
        <w:ind w:firstLine="709"/>
        <w:rPr>
          <w:rFonts w:ascii="Times New Roman" w:hAnsi="Times New Roman" w:cs="Times New Roman"/>
          <w:sz w:val="28"/>
          <w:szCs w:val="28"/>
        </w:rPr>
      </w:pPr>
      <w:r w:rsidRPr="00B86907">
        <w:rPr>
          <w:rFonts w:ascii="Times New Roman" w:hAnsi="Times New Roman" w:cs="Times New Roman"/>
          <w:sz w:val="28"/>
          <w:szCs w:val="28"/>
        </w:rPr>
        <w:t>высшее образование – 124 человека.</w:t>
      </w:r>
    </w:p>
    <w:p w:rsidR="005B3022" w:rsidRPr="00B86907" w:rsidRDefault="005B3022" w:rsidP="005B3022">
      <w:pPr>
        <w:ind w:firstLine="709"/>
        <w:rPr>
          <w:rFonts w:ascii="Times New Roman" w:hAnsi="Times New Roman" w:cs="Times New Roman"/>
          <w:sz w:val="28"/>
          <w:szCs w:val="28"/>
        </w:rPr>
      </w:pPr>
    </w:p>
    <w:p w:rsidR="00970D55" w:rsidRPr="00B86907" w:rsidRDefault="00970D55" w:rsidP="00970D55">
      <w:pPr>
        <w:ind w:firstLine="709"/>
        <w:contextualSpacing/>
        <w:rPr>
          <w:rFonts w:ascii="Times New Roman" w:hAnsi="Times New Roman" w:cs="Times New Roman"/>
          <w:sz w:val="28"/>
          <w:szCs w:val="28"/>
        </w:rPr>
      </w:pPr>
      <w:r w:rsidRPr="00B86907">
        <w:rPr>
          <w:rFonts w:ascii="Times New Roman" w:hAnsi="Times New Roman" w:cs="Times New Roman"/>
          <w:sz w:val="28"/>
          <w:szCs w:val="28"/>
        </w:rPr>
        <w:t>В решении вопросов трудоустройства незанятых инвалидов Республика Татарстан использует весь потенциал, предоставленный Законом Российской  Федерации от 19 апреля 1991 № 1032-1«О  занятости населения в Российской Федерации»:</w:t>
      </w:r>
    </w:p>
    <w:p w:rsidR="00970D55" w:rsidRPr="00B86907" w:rsidRDefault="00970D55" w:rsidP="00970D55">
      <w:pPr>
        <w:ind w:firstLine="709"/>
        <w:rPr>
          <w:rFonts w:ascii="Times New Roman" w:hAnsi="Times New Roman" w:cs="Times New Roman"/>
          <w:sz w:val="28"/>
          <w:szCs w:val="28"/>
        </w:rPr>
      </w:pPr>
      <w:r w:rsidRPr="00B86907">
        <w:rPr>
          <w:rFonts w:ascii="Times New Roman" w:hAnsi="Times New Roman" w:cs="Times New Roman"/>
          <w:sz w:val="28"/>
          <w:szCs w:val="28"/>
        </w:rPr>
        <w:t>трудоустроено на временные и общественные работы 640</w:t>
      </w:r>
      <w:r w:rsidR="00AE165A" w:rsidRPr="00B86907">
        <w:rPr>
          <w:rFonts w:ascii="Times New Roman" w:hAnsi="Times New Roman" w:cs="Times New Roman"/>
          <w:sz w:val="28"/>
          <w:szCs w:val="28"/>
        </w:rPr>
        <w:t xml:space="preserve"> инвалидов</w:t>
      </w:r>
      <w:r w:rsidRPr="00B86907">
        <w:rPr>
          <w:rFonts w:ascii="Times New Roman" w:hAnsi="Times New Roman" w:cs="Times New Roman"/>
          <w:sz w:val="28"/>
          <w:szCs w:val="28"/>
        </w:rPr>
        <w:t>;</w:t>
      </w:r>
    </w:p>
    <w:p w:rsidR="00970D55" w:rsidRPr="00B86907" w:rsidRDefault="00970D55" w:rsidP="00970D55">
      <w:pPr>
        <w:ind w:firstLine="709"/>
        <w:rPr>
          <w:rFonts w:ascii="Times New Roman" w:hAnsi="Times New Roman" w:cs="Times New Roman"/>
          <w:sz w:val="28"/>
          <w:szCs w:val="28"/>
        </w:rPr>
      </w:pPr>
      <w:r w:rsidRPr="00B86907">
        <w:rPr>
          <w:rFonts w:ascii="Times New Roman" w:hAnsi="Times New Roman" w:cs="Times New Roman"/>
          <w:sz w:val="28"/>
          <w:szCs w:val="28"/>
        </w:rPr>
        <w:t>поддержка предпринимательских инициатив безработных инвалидов (оказание финансовой помощи). Сумма единовременной финансовой помощи, предоставляемой безработным гражданам при соответствующей государственной регистрации, составляет в размере 24-кратной максимальной величины пособия по безработице (117,6 тыс. руб.) (18 инвалидов организовали предпринимательскую деятельность);</w:t>
      </w:r>
    </w:p>
    <w:p w:rsidR="00970D55" w:rsidRPr="00B86907" w:rsidRDefault="00970D55" w:rsidP="00970D55">
      <w:pPr>
        <w:ind w:firstLine="709"/>
        <w:rPr>
          <w:rFonts w:ascii="Times New Roman" w:hAnsi="Times New Roman" w:cs="Times New Roman"/>
          <w:sz w:val="28"/>
          <w:szCs w:val="28"/>
        </w:rPr>
      </w:pPr>
      <w:r w:rsidRPr="00B86907">
        <w:rPr>
          <w:rFonts w:ascii="Times New Roman" w:hAnsi="Times New Roman" w:cs="Times New Roman"/>
          <w:sz w:val="28"/>
          <w:szCs w:val="28"/>
        </w:rPr>
        <w:t>оборудование (оснащение) работодателями рабочих мест для трудоустройства инвалидов, предусматривающее компенсацию затрат  работодателя по оборудованию рабочего места. В 2017 году выделено 7,3 млн. руб. из бюджета республики, это позволит создать 100 рабочих мест (за оборудование (оснащение) одного рабочего места для трудоустройства инвалида работодателю компенсируются затраты в размере 72,69 тыс. рублей.) (создано 43 рабочих места);</w:t>
      </w:r>
    </w:p>
    <w:p w:rsidR="00970D55" w:rsidRPr="00B86907" w:rsidRDefault="00970D55" w:rsidP="00970D55">
      <w:pPr>
        <w:ind w:firstLine="709"/>
        <w:contextualSpacing/>
        <w:rPr>
          <w:rFonts w:ascii="Times New Roman" w:hAnsi="Times New Roman" w:cs="Times New Roman"/>
          <w:sz w:val="28"/>
          <w:szCs w:val="28"/>
        </w:rPr>
      </w:pPr>
      <w:r w:rsidRPr="00B86907">
        <w:rPr>
          <w:rFonts w:ascii="Times New Roman" w:hAnsi="Times New Roman" w:cs="Times New Roman"/>
          <w:sz w:val="28"/>
          <w:szCs w:val="28"/>
        </w:rPr>
        <w:t>предоставляются субсидии на сохранение рабочих мест инвалидов на предприятиях, образованных общественными объединениями инвалидов (ежегодно выделяются средства из бюджета Р</w:t>
      </w:r>
      <w:r w:rsidR="00327C94" w:rsidRPr="00B86907">
        <w:rPr>
          <w:rFonts w:ascii="Times New Roman" w:hAnsi="Times New Roman" w:cs="Times New Roman"/>
          <w:sz w:val="28"/>
          <w:szCs w:val="28"/>
        </w:rPr>
        <w:t xml:space="preserve">еспублики </w:t>
      </w:r>
      <w:r w:rsidRPr="00B86907">
        <w:rPr>
          <w:rFonts w:ascii="Times New Roman" w:hAnsi="Times New Roman" w:cs="Times New Roman"/>
          <w:sz w:val="28"/>
          <w:szCs w:val="28"/>
        </w:rPr>
        <w:t>Т</w:t>
      </w:r>
      <w:r w:rsidR="00327C94" w:rsidRPr="00B86907">
        <w:rPr>
          <w:rFonts w:ascii="Times New Roman" w:hAnsi="Times New Roman" w:cs="Times New Roman"/>
          <w:sz w:val="28"/>
          <w:szCs w:val="28"/>
        </w:rPr>
        <w:t>атарстан</w:t>
      </w:r>
      <w:r w:rsidRPr="00B86907">
        <w:rPr>
          <w:rFonts w:ascii="Times New Roman" w:hAnsi="Times New Roman" w:cs="Times New Roman"/>
          <w:sz w:val="28"/>
          <w:szCs w:val="28"/>
        </w:rPr>
        <w:t xml:space="preserve"> в объеме 20,5 млн. рублей, что позволяет поддержать занятость около 500 инвалидов).</w:t>
      </w:r>
    </w:p>
    <w:p w:rsidR="00970D55" w:rsidRPr="00B86907" w:rsidRDefault="00970D55" w:rsidP="00970D55">
      <w:pPr>
        <w:ind w:firstLine="709"/>
        <w:contextualSpacing/>
        <w:rPr>
          <w:rFonts w:ascii="Times New Roman" w:hAnsi="Times New Roman" w:cs="Times New Roman"/>
          <w:sz w:val="28"/>
          <w:szCs w:val="28"/>
        </w:rPr>
      </w:pPr>
      <w:r w:rsidRPr="00B86907">
        <w:rPr>
          <w:rFonts w:ascii="Times New Roman" w:hAnsi="Times New Roman" w:cs="Times New Roman"/>
          <w:sz w:val="28"/>
          <w:szCs w:val="28"/>
        </w:rPr>
        <w:t>частичная компенсация расходов по созданию специальных рабочих мест для инвалидов в рамках квоты (ежегодно выделяются средства из бюджета Республики Татарстан по 1,1 млн. рублей на 15 рабочих мест).</w:t>
      </w:r>
    </w:p>
    <w:p w:rsidR="00970D55" w:rsidRPr="00B86907" w:rsidRDefault="00970D55" w:rsidP="00970D55">
      <w:pPr>
        <w:pStyle w:val="ConsPlusNormal"/>
        <w:ind w:firstLine="709"/>
        <w:jc w:val="both"/>
        <w:rPr>
          <w:rFonts w:ascii="Times New Roman" w:hAnsi="Times New Roman" w:cs="Times New Roman"/>
          <w:sz w:val="28"/>
          <w:szCs w:val="28"/>
        </w:rPr>
      </w:pPr>
      <w:r w:rsidRPr="00B86907">
        <w:rPr>
          <w:rFonts w:ascii="Times New Roman" w:hAnsi="Times New Roman" w:cs="Times New Roman"/>
          <w:sz w:val="28"/>
          <w:szCs w:val="28"/>
        </w:rPr>
        <w:t xml:space="preserve">В соответствии с Законом Республики Татарстан от 24 июля 2006 года № 60-ЗРТ «О квотировании и резервировании рабочих мест для инвалидов и граждан, особо нуждающихся в социальной защите» ежегодно квота устанавливается порядка 300 предприятиям в количестве от 600 до 1000 рабочих мест. </w:t>
      </w:r>
    </w:p>
    <w:p w:rsidR="00BA3509" w:rsidRPr="00B86907" w:rsidRDefault="007D434A" w:rsidP="008E4EC1">
      <w:pPr>
        <w:ind w:firstLine="709"/>
        <w:rPr>
          <w:rFonts w:ascii="Times New Roman" w:hAnsi="Times New Roman" w:cs="Times New Roman"/>
          <w:sz w:val="28"/>
          <w:szCs w:val="28"/>
        </w:rPr>
      </w:pPr>
      <w:r w:rsidRPr="00B86907">
        <w:rPr>
          <w:rFonts w:ascii="Times New Roman" w:hAnsi="Times New Roman" w:cs="Times New Roman"/>
          <w:sz w:val="28"/>
          <w:szCs w:val="28"/>
        </w:rPr>
        <w:t>Меры содействия трудоустройству инвалидов молодого возраста позволят:</w:t>
      </w:r>
    </w:p>
    <w:p w:rsidR="00BA3509" w:rsidRPr="00B86907" w:rsidRDefault="007D434A" w:rsidP="008E4EC1">
      <w:pPr>
        <w:ind w:firstLine="709"/>
        <w:rPr>
          <w:rFonts w:ascii="Times New Roman" w:hAnsi="Times New Roman" w:cs="Times New Roman"/>
          <w:sz w:val="28"/>
          <w:szCs w:val="28"/>
        </w:rPr>
      </w:pPr>
      <w:r w:rsidRPr="00B86907">
        <w:rPr>
          <w:rFonts w:ascii="Times New Roman" w:hAnsi="Times New Roman" w:cs="Times New Roman"/>
          <w:sz w:val="28"/>
          <w:szCs w:val="28"/>
        </w:rPr>
        <w:t>способствовать оперативному принятию решений по различным направлени</w:t>
      </w:r>
      <w:r w:rsidRPr="00B86907">
        <w:rPr>
          <w:rFonts w:ascii="Times New Roman" w:hAnsi="Times New Roman" w:cs="Times New Roman"/>
          <w:sz w:val="28"/>
          <w:szCs w:val="28"/>
        </w:rPr>
        <w:lastRenderedPageBreak/>
        <w:t xml:space="preserve">ям деятельности сферы образования и занятости инвалидов, в том числе связанных с приведением объемов и профилей подготовки квалифицированных кадров в соответствие с потребностями рынка труда; </w:t>
      </w:r>
    </w:p>
    <w:p w:rsidR="00BA3509" w:rsidRPr="00B86907" w:rsidRDefault="007D434A" w:rsidP="008E4EC1">
      <w:pPr>
        <w:ind w:firstLine="709"/>
        <w:rPr>
          <w:rFonts w:ascii="Times New Roman" w:hAnsi="Times New Roman" w:cs="Times New Roman"/>
          <w:sz w:val="28"/>
          <w:szCs w:val="28"/>
        </w:rPr>
      </w:pPr>
      <w:r w:rsidRPr="00B86907">
        <w:rPr>
          <w:rFonts w:ascii="Times New Roman" w:hAnsi="Times New Roman" w:cs="Times New Roman"/>
          <w:sz w:val="28"/>
          <w:szCs w:val="28"/>
        </w:rPr>
        <w:t xml:space="preserve">работодателям осуществлять поиск сотрудников среди инвалидов с требуемой специальностью, квалификацией и дополнительными знаниями; </w:t>
      </w:r>
    </w:p>
    <w:p w:rsidR="00BA3509" w:rsidRPr="00B86907" w:rsidRDefault="007D434A" w:rsidP="008E4EC1">
      <w:pPr>
        <w:ind w:firstLine="709"/>
        <w:rPr>
          <w:rFonts w:ascii="Times New Roman" w:hAnsi="Times New Roman" w:cs="Times New Roman"/>
          <w:sz w:val="28"/>
          <w:szCs w:val="28"/>
        </w:rPr>
      </w:pPr>
      <w:r w:rsidRPr="00B86907">
        <w:rPr>
          <w:rFonts w:ascii="Times New Roman" w:hAnsi="Times New Roman" w:cs="Times New Roman"/>
          <w:sz w:val="28"/>
          <w:szCs w:val="28"/>
        </w:rPr>
        <w:t xml:space="preserve">студентам и выпускникам с инвалидностью и другим лицам с ограниченными возможностями здоровья найти работу, соответствующую их знаниям, устремлениям и карьерным амбициям. </w:t>
      </w:r>
    </w:p>
    <w:p w:rsidR="00BA3509" w:rsidRPr="00B86907" w:rsidRDefault="007D434A" w:rsidP="008E4EC1">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В целях ускорения профессиональной адаптации принимаемых работников из числа инвалидов и обеспечения стабильной занятости предусматривается организация сопровождаемого содействия </w:t>
      </w:r>
      <w:r w:rsidR="00BA3509" w:rsidRPr="00B86907">
        <w:rPr>
          <w:rFonts w:ascii="Times New Roman" w:hAnsi="Times New Roman" w:cs="Times New Roman"/>
          <w:sz w:val="28"/>
          <w:szCs w:val="28"/>
        </w:rPr>
        <w:t>при трудоустройстве</w:t>
      </w:r>
      <w:r w:rsidRPr="00B86907">
        <w:rPr>
          <w:rFonts w:ascii="Times New Roman" w:hAnsi="Times New Roman" w:cs="Times New Roman"/>
          <w:sz w:val="28"/>
          <w:szCs w:val="28"/>
        </w:rPr>
        <w:t xml:space="preserve">. </w:t>
      </w:r>
    </w:p>
    <w:p w:rsidR="008E4EC1" w:rsidRPr="00B86907" w:rsidRDefault="009016E7" w:rsidP="008E4EC1">
      <w:pPr>
        <w:ind w:firstLine="709"/>
        <w:rPr>
          <w:rFonts w:ascii="Times New Roman" w:hAnsi="Times New Roman" w:cs="Times New Roman"/>
          <w:sz w:val="28"/>
          <w:szCs w:val="28"/>
        </w:rPr>
      </w:pPr>
      <w:hyperlink r:id="rId18" w:history="1">
        <w:r w:rsidR="007D434A" w:rsidRPr="00B86907">
          <w:rPr>
            <w:rFonts w:ascii="Times New Roman" w:hAnsi="Times New Roman" w:cs="Times New Roman"/>
            <w:sz w:val="28"/>
            <w:szCs w:val="28"/>
          </w:rPr>
          <w:t>План</w:t>
        </w:r>
      </w:hyperlink>
      <w:r w:rsidR="007D434A" w:rsidRPr="00B86907">
        <w:rPr>
          <w:rFonts w:ascii="Times New Roman" w:hAnsi="Times New Roman" w:cs="Times New Roman"/>
          <w:sz w:val="28"/>
          <w:szCs w:val="28"/>
        </w:rPr>
        <w:t xml:space="preserve"> мероприятий по сопровождению инвалидов молодого возраста при получении ими профессионального образования и содействия в последующем трудоустройстве приведен в приложении № 1 к Подпрограмме занятости (прилагается).</w:t>
      </w:r>
    </w:p>
    <w:bookmarkEnd w:id="11"/>
    <w:p w:rsidR="00B22EAB" w:rsidRPr="00B86907" w:rsidRDefault="00B22EAB" w:rsidP="00B22EAB">
      <w:pPr>
        <w:tabs>
          <w:tab w:val="left" w:pos="709"/>
        </w:tabs>
        <w:ind w:firstLine="709"/>
        <w:outlineLvl w:val="1"/>
        <w:rPr>
          <w:rFonts w:ascii="Times New Roman" w:hAnsi="Times New Roman" w:cs="Times New Roman"/>
          <w:sz w:val="28"/>
          <w:szCs w:val="28"/>
        </w:rPr>
      </w:pPr>
      <w:r w:rsidRPr="00B86907">
        <w:rPr>
          <w:rFonts w:ascii="Times New Roman" w:hAnsi="Times New Roman" w:cs="Times New Roman"/>
          <w:sz w:val="28"/>
          <w:szCs w:val="28"/>
        </w:rPr>
        <w:t xml:space="preserve">Во исполнение пункта 12 плана мероприятий по реализации в субъектах Российской Федерации </w:t>
      </w:r>
      <w:r w:rsidR="00BA3509" w:rsidRPr="00B86907">
        <w:rPr>
          <w:rFonts w:ascii="Times New Roman" w:hAnsi="Times New Roman" w:cs="Times New Roman"/>
          <w:sz w:val="28"/>
          <w:szCs w:val="28"/>
        </w:rPr>
        <w:t>мероприятий по</w:t>
      </w:r>
      <w:r w:rsidRPr="00B86907">
        <w:rPr>
          <w:rFonts w:ascii="Times New Roman" w:hAnsi="Times New Roman" w:cs="Times New Roman"/>
          <w:sz w:val="28"/>
          <w:szCs w:val="28"/>
        </w:rPr>
        <w:t xml:space="preserve"> сопровождени</w:t>
      </w:r>
      <w:r w:rsidR="00BA3509" w:rsidRPr="00B86907">
        <w:rPr>
          <w:rFonts w:ascii="Times New Roman" w:hAnsi="Times New Roman" w:cs="Times New Roman"/>
          <w:sz w:val="28"/>
          <w:szCs w:val="28"/>
        </w:rPr>
        <w:t>ю</w:t>
      </w:r>
      <w:r w:rsidRPr="00B86907">
        <w:rPr>
          <w:rFonts w:ascii="Times New Roman" w:hAnsi="Times New Roman" w:cs="Times New Roman"/>
          <w:sz w:val="28"/>
          <w:szCs w:val="28"/>
        </w:rPr>
        <w:t xml:space="preserve"> инвалидов молодого возраста при получении ими профессионального образования и содействия в последующем трудоустройстве на 2016-2020 годы, утвержденного распоряжением  Правительства Российской Федерации от 16 июля 2016 № 1507-р, а также решения </w:t>
      </w:r>
      <w:r w:rsidR="00C13037" w:rsidRPr="00B86907">
        <w:rPr>
          <w:rFonts w:ascii="Times New Roman" w:hAnsi="Times New Roman" w:cs="Times New Roman"/>
          <w:sz w:val="28"/>
          <w:szCs w:val="28"/>
        </w:rPr>
        <w:t>з</w:t>
      </w:r>
      <w:r w:rsidRPr="00B86907">
        <w:rPr>
          <w:rFonts w:ascii="Times New Roman" w:hAnsi="Times New Roman" w:cs="Times New Roman"/>
          <w:sz w:val="28"/>
          <w:szCs w:val="28"/>
        </w:rPr>
        <w:t xml:space="preserve">адач </w:t>
      </w:r>
      <w:r w:rsidR="00791FFF" w:rsidRPr="00B86907">
        <w:rPr>
          <w:rFonts w:ascii="Times New Roman" w:hAnsi="Times New Roman" w:cs="Times New Roman"/>
          <w:sz w:val="28"/>
          <w:szCs w:val="28"/>
        </w:rPr>
        <w:t>по с</w:t>
      </w:r>
      <w:r w:rsidRPr="00B86907">
        <w:rPr>
          <w:rFonts w:ascii="Times New Roman" w:hAnsi="Times New Roman" w:cs="Times New Roman"/>
          <w:sz w:val="28"/>
          <w:szCs w:val="28"/>
        </w:rPr>
        <w:t>одействи</w:t>
      </w:r>
      <w:r w:rsidR="00791FFF" w:rsidRPr="00B86907">
        <w:rPr>
          <w:rFonts w:ascii="Times New Roman" w:hAnsi="Times New Roman" w:cs="Times New Roman"/>
          <w:sz w:val="28"/>
          <w:szCs w:val="28"/>
        </w:rPr>
        <w:t>ю</w:t>
      </w:r>
      <w:r w:rsidRPr="00B86907">
        <w:rPr>
          <w:rFonts w:ascii="Times New Roman" w:hAnsi="Times New Roman" w:cs="Times New Roman"/>
          <w:sz w:val="28"/>
          <w:szCs w:val="28"/>
        </w:rPr>
        <w:t xml:space="preserve"> занятости инвалидов</w:t>
      </w:r>
      <w:r w:rsidR="00791FFF" w:rsidRPr="00B86907">
        <w:rPr>
          <w:rFonts w:ascii="Times New Roman" w:hAnsi="Times New Roman" w:cs="Times New Roman"/>
          <w:sz w:val="28"/>
          <w:szCs w:val="28"/>
        </w:rPr>
        <w:t xml:space="preserve"> и </w:t>
      </w:r>
      <w:r w:rsidRPr="00B86907">
        <w:rPr>
          <w:rFonts w:ascii="Times New Roman" w:hAnsi="Times New Roman" w:cs="Times New Roman"/>
          <w:sz w:val="28"/>
          <w:szCs w:val="28"/>
        </w:rPr>
        <w:t xml:space="preserve"> </w:t>
      </w:r>
      <w:r w:rsidR="00791FFF" w:rsidRPr="00B86907">
        <w:rPr>
          <w:rFonts w:ascii="Times New Roman" w:hAnsi="Times New Roman" w:cs="Times New Roman"/>
          <w:sz w:val="28"/>
          <w:szCs w:val="28"/>
        </w:rPr>
        <w:t>о</w:t>
      </w:r>
      <w:r w:rsidRPr="00B86907">
        <w:rPr>
          <w:rFonts w:ascii="Times New Roman" w:hAnsi="Times New Roman" w:cs="Times New Roman"/>
          <w:sz w:val="28"/>
          <w:szCs w:val="28"/>
        </w:rPr>
        <w:t>рганизаци</w:t>
      </w:r>
      <w:r w:rsidR="00791FFF" w:rsidRPr="00B86907">
        <w:rPr>
          <w:rFonts w:ascii="Times New Roman" w:hAnsi="Times New Roman" w:cs="Times New Roman"/>
          <w:sz w:val="28"/>
          <w:szCs w:val="28"/>
        </w:rPr>
        <w:t>и</w:t>
      </w:r>
      <w:r w:rsidRPr="00B86907">
        <w:rPr>
          <w:rFonts w:ascii="Times New Roman" w:hAnsi="Times New Roman" w:cs="Times New Roman"/>
          <w:sz w:val="28"/>
          <w:szCs w:val="28"/>
        </w:rPr>
        <w:t xml:space="preserve"> сопровождаемого содействия занятости инвалидов в </w:t>
      </w:r>
      <w:r w:rsidR="00FE47F8" w:rsidRPr="00B86907">
        <w:rPr>
          <w:rFonts w:ascii="Times New Roman" w:hAnsi="Times New Roman" w:cs="Times New Roman"/>
          <w:sz w:val="28"/>
          <w:szCs w:val="28"/>
        </w:rPr>
        <w:t xml:space="preserve">Приложении 2 к Подпрограмме занятости </w:t>
      </w:r>
      <w:r w:rsidR="00791FFF" w:rsidRPr="00B86907">
        <w:rPr>
          <w:rFonts w:ascii="Times New Roman" w:hAnsi="Times New Roman" w:cs="Times New Roman"/>
          <w:sz w:val="28"/>
          <w:szCs w:val="28"/>
        </w:rPr>
        <w:t xml:space="preserve">предусмотрена реализация </w:t>
      </w:r>
      <w:r w:rsidR="00225E57" w:rsidRPr="00B86907">
        <w:rPr>
          <w:rFonts w:ascii="Times New Roman" w:hAnsi="Times New Roman" w:cs="Times New Roman"/>
          <w:sz w:val="28"/>
          <w:szCs w:val="28"/>
        </w:rPr>
        <w:t>мероприятий</w:t>
      </w:r>
      <w:r w:rsidR="00C13037" w:rsidRPr="00B86907">
        <w:rPr>
          <w:rFonts w:ascii="Times New Roman" w:hAnsi="Times New Roman" w:cs="Times New Roman"/>
          <w:sz w:val="28"/>
          <w:szCs w:val="28"/>
        </w:rPr>
        <w:t>,</w:t>
      </w:r>
      <w:r w:rsidR="00225E57" w:rsidRPr="00B86907">
        <w:rPr>
          <w:rFonts w:ascii="Times New Roman" w:hAnsi="Times New Roman" w:cs="Times New Roman"/>
          <w:sz w:val="28"/>
          <w:szCs w:val="28"/>
        </w:rPr>
        <w:t xml:space="preserve"> </w:t>
      </w:r>
      <w:r w:rsidR="00C13037" w:rsidRPr="00B86907">
        <w:rPr>
          <w:rFonts w:ascii="Times New Roman" w:hAnsi="Times New Roman" w:cs="Times New Roman"/>
          <w:sz w:val="28"/>
          <w:szCs w:val="28"/>
        </w:rPr>
        <w:t>финансируемых из</w:t>
      </w:r>
      <w:r w:rsidR="00225E57" w:rsidRPr="00B86907">
        <w:rPr>
          <w:rFonts w:ascii="Times New Roman" w:hAnsi="Times New Roman" w:cs="Times New Roman"/>
          <w:sz w:val="28"/>
          <w:szCs w:val="28"/>
        </w:rPr>
        <w:t xml:space="preserve"> бюджета Республики Татарстан</w:t>
      </w:r>
      <w:r w:rsidR="00200C18" w:rsidRPr="00B86907">
        <w:rPr>
          <w:rFonts w:ascii="Times New Roman" w:hAnsi="Times New Roman" w:cs="Times New Roman"/>
          <w:sz w:val="28"/>
          <w:szCs w:val="28"/>
        </w:rPr>
        <w:t xml:space="preserve"> </w:t>
      </w:r>
      <w:r w:rsidR="0059038A" w:rsidRPr="00B86907">
        <w:rPr>
          <w:rFonts w:ascii="Times New Roman" w:hAnsi="Times New Roman" w:cs="Times New Roman"/>
          <w:sz w:val="28"/>
          <w:szCs w:val="28"/>
        </w:rPr>
        <w:t>ежегодно</w:t>
      </w:r>
      <w:r w:rsidR="00C13037" w:rsidRPr="00B86907">
        <w:rPr>
          <w:rFonts w:ascii="Times New Roman" w:hAnsi="Times New Roman" w:cs="Times New Roman"/>
          <w:sz w:val="28"/>
          <w:szCs w:val="28"/>
        </w:rPr>
        <w:t>,</w:t>
      </w:r>
      <w:r w:rsidR="0059038A" w:rsidRPr="00B86907">
        <w:rPr>
          <w:rFonts w:ascii="Times New Roman" w:hAnsi="Times New Roman" w:cs="Times New Roman"/>
          <w:sz w:val="28"/>
          <w:szCs w:val="28"/>
        </w:rPr>
        <w:t xml:space="preserve"> </w:t>
      </w:r>
      <w:r w:rsidR="00200C18" w:rsidRPr="00B86907">
        <w:rPr>
          <w:rFonts w:ascii="Times New Roman" w:hAnsi="Times New Roman" w:cs="Times New Roman"/>
          <w:sz w:val="28"/>
          <w:szCs w:val="28"/>
        </w:rPr>
        <w:t>в размере 32,1 млн.рублей</w:t>
      </w:r>
      <w:r w:rsidR="00225E57" w:rsidRPr="00B86907">
        <w:rPr>
          <w:rFonts w:ascii="Times New Roman" w:hAnsi="Times New Roman" w:cs="Times New Roman"/>
          <w:sz w:val="28"/>
          <w:szCs w:val="28"/>
        </w:rPr>
        <w:t>.</w:t>
      </w:r>
    </w:p>
    <w:p w:rsidR="008E4EC1" w:rsidRPr="00B86907" w:rsidRDefault="008E4EC1" w:rsidP="008E4EC1">
      <w:pPr>
        <w:ind w:firstLine="709"/>
        <w:rPr>
          <w:rFonts w:ascii="Times New Roman" w:hAnsi="Times New Roman" w:cs="Times New Roman"/>
          <w:sz w:val="28"/>
          <w:szCs w:val="28"/>
        </w:rPr>
      </w:pPr>
      <w:r w:rsidRPr="00B86907">
        <w:rPr>
          <w:rFonts w:ascii="Times New Roman" w:hAnsi="Times New Roman" w:cs="Times New Roman"/>
          <w:sz w:val="28"/>
          <w:szCs w:val="28"/>
        </w:rPr>
        <w:t>Дополнительные меры социальной защиты инвалидов позволят:</w:t>
      </w:r>
    </w:p>
    <w:p w:rsidR="008E4EC1" w:rsidRPr="00B86907" w:rsidRDefault="008E4EC1" w:rsidP="008E4EC1">
      <w:pPr>
        <w:ind w:firstLine="709"/>
        <w:rPr>
          <w:rFonts w:ascii="Times New Roman" w:hAnsi="Times New Roman" w:cs="Times New Roman"/>
          <w:sz w:val="28"/>
          <w:szCs w:val="28"/>
        </w:rPr>
      </w:pPr>
      <w:r w:rsidRPr="00B86907">
        <w:rPr>
          <w:rFonts w:ascii="Times New Roman" w:hAnsi="Times New Roman" w:cs="Times New Roman"/>
          <w:sz w:val="28"/>
          <w:szCs w:val="28"/>
        </w:rPr>
        <w:t>повысить конкурентоспособность указанной категории граждан на рынке труда;</w:t>
      </w:r>
    </w:p>
    <w:p w:rsidR="008E4EC1" w:rsidRPr="00B86907" w:rsidRDefault="008E4EC1" w:rsidP="008E4EC1">
      <w:pPr>
        <w:ind w:firstLine="709"/>
        <w:rPr>
          <w:rFonts w:ascii="Times New Roman" w:hAnsi="Times New Roman" w:cs="Times New Roman"/>
          <w:sz w:val="28"/>
          <w:szCs w:val="28"/>
        </w:rPr>
      </w:pPr>
      <w:r w:rsidRPr="00B86907">
        <w:rPr>
          <w:rFonts w:ascii="Times New Roman" w:hAnsi="Times New Roman" w:cs="Times New Roman"/>
          <w:sz w:val="28"/>
          <w:szCs w:val="28"/>
        </w:rPr>
        <w:t>расширить возможности трудоустройства и обеспечить востребованность незанятых инвалидов, особенно молодых инвалидов и инвалидов, прошедших реабилитацию после установления инвалидности;</w:t>
      </w:r>
    </w:p>
    <w:p w:rsidR="008E4EC1" w:rsidRPr="00B86907" w:rsidRDefault="008E4EC1" w:rsidP="008E4EC1">
      <w:pPr>
        <w:ind w:firstLine="709"/>
        <w:rPr>
          <w:rFonts w:ascii="Times New Roman" w:hAnsi="Times New Roman" w:cs="Times New Roman"/>
          <w:sz w:val="28"/>
          <w:szCs w:val="28"/>
        </w:rPr>
      </w:pPr>
      <w:r w:rsidRPr="00B86907">
        <w:rPr>
          <w:rFonts w:ascii="Times New Roman" w:hAnsi="Times New Roman" w:cs="Times New Roman"/>
          <w:sz w:val="28"/>
          <w:szCs w:val="28"/>
        </w:rPr>
        <w:t>стимулировать работодателей к созданию (оборудованию) рабочих мест для инвалидов;</w:t>
      </w:r>
    </w:p>
    <w:p w:rsidR="008E4EC1" w:rsidRPr="00B86907" w:rsidRDefault="008E4EC1" w:rsidP="008E4EC1">
      <w:pPr>
        <w:ind w:firstLine="709"/>
        <w:rPr>
          <w:rFonts w:ascii="Times New Roman" w:hAnsi="Times New Roman" w:cs="Times New Roman"/>
          <w:sz w:val="28"/>
          <w:szCs w:val="28"/>
        </w:rPr>
      </w:pPr>
      <w:r w:rsidRPr="00B86907">
        <w:rPr>
          <w:rFonts w:ascii="Times New Roman" w:hAnsi="Times New Roman" w:cs="Times New Roman"/>
          <w:sz w:val="28"/>
          <w:szCs w:val="28"/>
        </w:rPr>
        <w:t>создать рабочие места для незанятых инвалидов;</w:t>
      </w:r>
    </w:p>
    <w:p w:rsidR="008E4EC1" w:rsidRPr="00B86907" w:rsidRDefault="008E4EC1" w:rsidP="008E4EC1">
      <w:pPr>
        <w:ind w:firstLine="709"/>
        <w:rPr>
          <w:rFonts w:ascii="Times New Roman" w:hAnsi="Times New Roman" w:cs="Times New Roman"/>
          <w:sz w:val="28"/>
          <w:szCs w:val="28"/>
        </w:rPr>
      </w:pPr>
      <w:r w:rsidRPr="00B86907">
        <w:rPr>
          <w:rFonts w:ascii="Times New Roman" w:hAnsi="Times New Roman" w:cs="Times New Roman"/>
          <w:sz w:val="28"/>
          <w:szCs w:val="28"/>
        </w:rPr>
        <w:t>повысить уровень благосостояния незанятых инвалидов.</w:t>
      </w:r>
    </w:p>
    <w:p w:rsidR="00671FAE" w:rsidRPr="00B86907" w:rsidRDefault="008E4EC1" w:rsidP="00A430EA">
      <w:pPr>
        <w:ind w:firstLine="709"/>
        <w:rPr>
          <w:rFonts w:ascii="Times New Roman" w:hAnsi="Times New Roman" w:cs="Times New Roman"/>
          <w:sz w:val="28"/>
          <w:szCs w:val="28"/>
        </w:rPr>
      </w:pPr>
      <w:r w:rsidRPr="00B86907">
        <w:rPr>
          <w:rFonts w:ascii="Times New Roman" w:hAnsi="Times New Roman" w:cs="Times New Roman"/>
          <w:sz w:val="28"/>
          <w:szCs w:val="28"/>
        </w:rPr>
        <w:t>Реализация мероприятий по содействию занятости инвалидов осуществляется на основе взаимодействия между органами службы занятости населения Республики Татарстан, территориальными органами Пенсионного фонда Российской Федерации, федеральными учреждениями медико-социальной экспертизы, органами управления образованием, органами местного самоуправления и работодателями.</w:t>
      </w:r>
      <w:r w:rsidR="00671FAE" w:rsidRPr="00B86907">
        <w:rPr>
          <w:rFonts w:ascii="Times New Roman" w:hAnsi="Times New Roman" w:cs="Times New Roman"/>
          <w:sz w:val="28"/>
          <w:szCs w:val="28"/>
        </w:rPr>
        <w:t>»;</w:t>
      </w:r>
    </w:p>
    <w:p w:rsidR="00D92568" w:rsidRPr="00B86907" w:rsidRDefault="00400B9A" w:rsidP="000B08BC">
      <w:pPr>
        <w:spacing w:line="247" w:lineRule="auto"/>
        <w:ind w:firstLine="709"/>
        <w:rPr>
          <w:rFonts w:ascii="Times New Roman" w:hAnsi="Times New Roman" w:cs="Times New Roman"/>
          <w:sz w:val="28"/>
          <w:szCs w:val="28"/>
        </w:rPr>
      </w:pPr>
      <w:r w:rsidRPr="00B86907">
        <w:rPr>
          <w:rFonts w:ascii="Times New Roman" w:hAnsi="Times New Roman" w:cs="Times New Roman"/>
          <w:sz w:val="28"/>
          <w:szCs w:val="28"/>
        </w:rPr>
        <w:t>раздел II Подпрограммы занятости  изложить в следующей редакции</w:t>
      </w:r>
      <w:r w:rsidR="00AD23AD" w:rsidRPr="00B86907">
        <w:rPr>
          <w:rFonts w:ascii="Times New Roman" w:hAnsi="Times New Roman" w:cs="Times New Roman"/>
          <w:sz w:val="28"/>
          <w:szCs w:val="28"/>
        </w:rPr>
        <w:t>:</w:t>
      </w:r>
    </w:p>
    <w:p w:rsidR="00CE3DD2" w:rsidRPr="00B86907" w:rsidRDefault="00AD23AD" w:rsidP="00EB1095">
      <w:pPr>
        <w:pStyle w:val="1"/>
        <w:spacing w:before="0" w:after="0"/>
        <w:rPr>
          <w:rFonts w:ascii="Times New Roman" w:hAnsi="Times New Roman" w:cs="Times New Roman"/>
          <w:b w:val="0"/>
          <w:color w:val="auto"/>
          <w:sz w:val="28"/>
          <w:szCs w:val="28"/>
        </w:rPr>
      </w:pPr>
      <w:bookmarkStart w:id="12" w:name="sub_202"/>
      <w:r w:rsidRPr="00B86907">
        <w:rPr>
          <w:rFonts w:ascii="Times New Roman" w:hAnsi="Times New Roman" w:cs="Times New Roman"/>
          <w:b w:val="0"/>
          <w:color w:val="auto"/>
          <w:sz w:val="28"/>
          <w:szCs w:val="28"/>
        </w:rPr>
        <w:t xml:space="preserve">«II. Приоритеты государственной политики в сфере реализации Подпрограммы </w:t>
      </w:r>
    </w:p>
    <w:p w:rsidR="00AD23AD" w:rsidRPr="00B86907" w:rsidRDefault="00AD23AD" w:rsidP="00EB1095">
      <w:pPr>
        <w:pStyle w:val="1"/>
        <w:spacing w:before="0" w:after="0"/>
        <w:rPr>
          <w:rFonts w:ascii="Times New Roman" w:hAnsi="Times New Roman" w:cs="Times New Roman"/>
          <w:b w:val="0"/>
          <w:color w:val="auto"/>
          <w:sz w:val="28"/>
          <w:szCs w:val="28"/>
        </w:rPr>
      </w:pPr>
      <w:r w:rsidRPr="00B86907">
        <w:rPr>
          <w:rFonts w:ascii="Times New Roman" w:hAnsi="Times New Roman" w:cs="Times New Roman"/>
          <w:b w:val="0"/>
          <w:color w:val="auto"/>
          <w:sz w:val="28"/>
          <w:szCs w:val="28"/>
        </w:rPr>
        <w:t>занятости, ее цели, задачи и сроки реализации</w:t>
      </w:r>
    </w:p>
    <w:bookmarkEnd w:id="12"/>
    <w:p w:rsidR="00AD23AD" w:rsidRPr="00B86907" w:rsidRDefault="00AD23AD" w:rsidP="00AD23AD">
      <w:pPr>
        <w:ind w:firstLine="709"/>
        <w:rPr>
          <w:rFonts w:ascii="Times New Roman" w:hAnsi="Times New Roman" w:cs="Times New Roman"/>
          <w:sz w:val="28"/>
          <w:szCs w:val="28"/>
        </w:rPr>
      </w:pP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В соответствии с </w:t>
      </w:r>
      <w:hyperlink r:id="rId19" w:history="1">
        <w:r w:rsidRPr="00B86907">
          <w:rPr>
            <w:rFonts w:ascii="Times New Roman" w:hAnsi="Times New Roman" w:cs="Times New Roman"/>
            <w:bCs/>
            <w:sz w:val="28"/>
            <w:szCs w:val="28"/>
          </w:rPr>
          <w:t>Концепцией</w:t>
        </w:r>
      </w:hyperlink>
      <w:r w:rsidRPr="00B86907">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w:t>
      </w:r>
      <w:hyperlink r:id="rId20" w:history="1">
        <w:r w:rsidRPr="00B86907">
          <w:rPr>
            <w:rFonts w:ascii="Times New Roman" w:hAnsi="Times New Roman" w:cs="Times New Roman"/>
            <w:bCs/>
            <w:sz w:val="28"/>
            <w:szCs w:val="28"/>
          </w:rPr>
          <w:t>распоряжением</w:t>
        </w:r>
      </w:hyperlink>
      <w:r w:rsidRPr="00B86907">
        <w:rPr>
          <w:rFonts w:ascii="Times New Roman" w:hAnsi="Times New Roman" w:cs="Times New Roman"/>
          <w:sz w:val="28"/>
          <w:szCs w:val="28"/>
        </w:rPr>
        <w:t xml:space="preserve"> </w:t>
      </w:r>
      <w:r w:rsidRPr="00B86907">
        <w:rPr>
          <w:rFonts w:ascii="Times New Roman" w:hAnsi="Times New Roman" w:cs="Times New Roman"/>
          <w:sz w:val="28"/>
          <w:szCs w:val="28"/>
        </w:rPr>
        <w:lastRenderedPageBreak/>
        <w:t xml:space="preserve">Правительства Российской Федерации от 17.11.2008 № 1662-р, </w:t>
      </w:r>
      <w:hyperlink r:id="rId21" w:history="1">
        <w:r w:rsidRPr="00B86907">
          <w:rPr>
            <w:rFonts w:ascii="Times New Roman" w:hAnsi="Times New Roman" w:cs="Times New Roman"/>
            <w:bCs/>
            <w:sz w:val="28"/>
            <w:szCs w:val="28"/>
          </w:rPr>
          <w:t>Указом</w:t>
        </w:r>
      </w:hyperlink>
      <w:r w:rsidRPr="00B86907">
        <w:rPr>
          <w:rFonts w:ascii="Times New Roman" w:hAnsi="Times New Roman" w:cs="Times New Roman"/>
          <w:sz w:val="28"/>
          <w:szCs w:val="28"/>
        </w:rPr>
        <w:t xml:space="preserve"> Президента Российской Федерации от 7 мая 2012 года № 597 «О мероприятиях по реализации государственной социальной политики», основными приоритетами государственной политики в сфере занятости являются:</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расширение практики стажировок в организациях молодых специалистов с целью их последующего трудоустройства на постоянное рабочее место;</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стимулирование занятости женщин, имеющих несовершеннолетних детей и детей-инвалидов;</w:t>
      </w:r>
    </w:p>
    <w:p w:rsidR="00AD23AD" w:rsidRPr="00B86907" w:rsidRDefault="00AD23AD" w:rsidP="00AD23AD">
      <w:pPr>
        <w:ind w:firstLine="709"/>
        <w:rPr>
          <w:rFonts w:ascii="Times New Roman" w:hAnsi="Times New Roman" w:cs="Times New Roman"/>
          <w:sz w:val="28"/>
          <w:szCs w:val="28"/>
        </w:rPr>
      </w:pPr>
      <w:bookmarkStart w:id="13" w:name="sub_224"/>
      <w:r w:rsidRPr="00B86907">
        <w:rPr>
          <w:rFonts w:ascii="Times New Roman" w:hAnsi="Times New Roman" w:cs="Times New Roman"/>
          <w:sz w:val="28"/>
          <w:szCs w:val="28"/>
        </w:rPr>
        <w:t>создание условий для интеграции в трудовую деятельность лиц с ограниченными физическими возможностями, в частности, путем создания специальных рабочих мест для инвалидов, организации сопровождаемого содействия занятости инвалидов;</w:t>
      </w:r>
    </w:p>
    <w:bookmarkEnd w:id="13"/>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развитие системы профессиональной ориентации и психологической поддержки населения, в том числе профессиональной ориентации школьников, повышение их мотивации к трудовой деятельности по профессиям, специальностям, востребованным на рынке труда;</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использование новых информационных возможностей и обеспечение доступности информационных ресурсов в сфере занятости населения;</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осуществление мер по содействию внутренней трудовой миграции.</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Исходя из указанных приоритетов государственной политики, сформирована Подпрограмма занятости, целью которой является обеспечение </w:t>
      </w:r>
      <w:r w:rsidR="00844488" w:rsidRPr="00B86907">
        <w:rPr>
          <w:rFonts w:ascii="Times New Roman" w:hAnsi="Times New Roman" w:cs="Times New Roman"/>
          <w:sz w:val="28"/>
          <w:szCs w:val="28"/>
        </w:rPr>
        <w:t>занятости населения, в том числе путем вовлечения инвалидов в трудовую деятельность, и развитие кадрового потенциала для экономики Республики Татарстан</w:t>
      </w:r>
      <w:r w:rsidRPr="00B86907">
        <w:rPr>
          <w:rFonts w:ascii="Times New Roman" w:hAnsi="Times New Roman" w:cs="Times New Roman"/>
          <w:sz w:val="28"/>
          <w:szCs w:val="28"/>
        </w:rPr>
        <w:t>.</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Для достижения указанной цели предусматривается решение следующих задач:</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1. Повышение качества и доступности предоставляемых государственных услуг в области содействия занятости населения.</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2. Повышение эффективности содействия трудоустройству граждан, ищущих работу.</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3. Содействие сохранению действующих и созданию новых рабочих мест.</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4. Наиболее полное удовлетворение потребности работодателей в комплектации кадрами.</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5. Реализация мер социальной поддержки безработных граждан.</w:t>
      </w:r>
    </w:p>
    <w:p w:rsidR="00AD23AD" w:rsidRPr="00B86907" w:rsidRDefault="00AD23AD" w:rsidP="00AD23AD">
      <w:pPr>
        <w:ind w:firstLine="709"/>
        <w:rPr>
          <w:rFonts w:ascii="Times New Roman" w:hAnsi="Times New Roman" w:cs="Times New Roman"/>
          <w:sz w:val="28"/>
          <w:szCs w:val="28"/>
        </w:rPr>
      </w:pPr>
      <w:bookmarkStart w:id="14" w:name="sub_2215"/>
      <w:r w:rsidRPr="00B86907">
        <w:rPr>
          <w:rFonts w:ascii="Times New Roman" w:hAnsi="Times New Roman" w:cs="Times New Roman"/>
          <w:sz w:val="28"/>
          <w:szCs w:val="28"/>
        </w:rPr>
        <w:t>6. Содействие занятости инвалидов. Организация сопровождаемого содействия занятости инвалидов.</w:t>
      </w:r>
    </w:p>
    <w:bookmarkEnd w:id="14"/>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В рамках реализации первой задачи предусмотрены следующие основные мероприятия:</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информирование о положении на рынке труда, в том числе о нормативно-правовом регулировании социально-трудовых отношений, спросе и предложении на рабочую силу в профессионально-квалификационном разрезе, востребованности услуг с учетом уровня профессиональной квалификации, подготовки, переподготовки, а также о вовлечении граждан в процесс производства, межтерриториального и межотраслевого перераспределения рабочей силы и использования иностранных работников, информационное сопровождение мероприятий, реализуемых органами </w:t>
      </w:r>
      <w:r w:rsidRPr="00B86907">
        <w:rPr>
          <w:rFonts w:ascii="Times New Roman" w:hAnsi="Times New Roman" w:cs="Times New Roman"/>
          <w:sz w:val="28"/>
          <w:szCs w:val="28"/>
        </w:rPr>
        <w:lastRenderedPageBreak/>
        <w:t>и учреждениями государственной службы занятости населения, через средства массовой информации, включая сеть "Интернет", радио- и телевещание, периодические издания (далее - Информирование о положении на рынке труда);</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подготовка и издание (тиражирование) информационно-справочных материалов, сборников нормативных документов по вопросам занятости, трудовых отношений;</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организация специализированных консультационных пунктов на предприятиях (в организациях), в которых планируется сокращение численности или штата работников предприятия (организации) либо ликвидация предприятия (организации);</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оказание государственных услуг в сфере занятости населения с использованием мобильных офисов центров занятости населения;</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организация исследования социально-экономического и правового положения, уровня материального положения и правовой защищенности граждан, уволенных с военной службы, и членов их семей, ветеранов военной службы в современных условиях;</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исследование и анализ рынка трудовых ресурсов республики с целью перспективного прогнозирования состояния рынка труда республики и другие.</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В рамках реализации второй задачи предусмотрены следующие основные мероприятия:</w:t>
      </w:r>
    </w:p>
    <w:p w:rsidR="00AD23AD" w:rsidRPr="00B86907" w:rsidRDefault="00140DD3" w:rsidP="00AD23AD">
      <w:pPr>
        <w:ind w:firstLine="709"/>
        <w:rPr>
          <w:rFonts w:ascii="Times New Roman" w:hAnsi="Times New Roman" w:cs="Times New Roman"/>
          <w:sz w:val="28"/>
          <w:szCs w:val="28"/>
        </w:rPr>
      </w:pPr>
      <w:bookmarkStart w:id="15" w:name="sub_2224"/>
      <w:r>
        <w:rPr>
          <w:rFonts w:ascii="Times New Roman" w:hAnsi="Times New Roman" w:cs="Times New Roman"/>
          <w:sz w:val="28"/>
          <w:szCs w:val="28"/>
        </w:rPr>
        <w:t>о</w:t>
      </w:r>
      <w:r w:rsidRPr="00140DD3">
        <w:rPr>
          <w:rFonts w:ascii="Times New Roman" w:hAnsi="Times New Roman" w:cs="Times New Roman"/>
          <w:sz w:val="28"/>
          <w:szCs w:val="28"/>
        </w:rPr>
        <w:t>рганизация проведения оплачиваемых общественных работ,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безработных граждан из числа выпускников общеобразовательных организаций и образовательных организаций высшего образования, временного трудоустройства несовершеннолетних граждан в возрасте от 14 до 18 лет с оказанием материальной поддержки</w:t>
      </w:r>
      <w:r w:rsidR="00AD23AD" w:rsidRPr="00B86907">
        <w:rPr>
          <w:rFonts w:ascii="Times New Roman" w:hAnsi="Times New Roman" w:cs="Times New Roman"/>
          <w:sz w:val="28"/>
          <w:szCs w:val="28"/>
        </w:rPr>
        <w:t>;</w:t>
      </w:r>
    </w:p>
    <w:bookmarkEnd w:id="15"/>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организация временного трудоустройства несовершеннолетних граждан в возрасте от 14 до 18 лет с оказанием материальной поддержки;</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том числе учащихся образовательных организаций;</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оказание государственной услуги по социальной </w:t>
      </w:r>
      <w:r w:rsidR="00F4096A" w:rsidRPr="00F4096A">
        <w:rPr>
          <w:rFonts w:ascii="Times New Roman" w:hAnsi="Times New Roman" w:cs="Times New Roman"/>
          <w:sz w:val="28"/>
          <w:szCs w:val="28"/>
        </w:rPr>
        <w:t>адаптация на рынке труда и психологическая поддержка безработных граждан, оказание комплексной услуги по социальной адаптации и сопровождению при трудоустройстве</w:t>
      </w:r>
      <w:r w:rsidRPr="00B86907">
        <w:rPr>
          <w:rFonts w:ascii="Times New Roman" w:hAnsi="Times New Roman" w:cs="Times New Roman"/>
          <w:sz w:val="28"/>
          <w:szCs w:val="28"/>
        </w:rPr>
        <w:t>;</w:t>
      </w:r>
    </w:p>
    <w:p w:rsidR="00AD23AD" w:rsidRPr="00B86907" w:rsidRDefault="00695A28" w:rsidP="00AD23AD">
      <w:pPr>
        <w:ind w:firstLine="709"/>
        <w:rPr>
          <w:rFonts w:ascii="Times New Roman" w:hAnsi="Times New Roman" w:cs="Times New Roman"/>
          <w:sz w:val="28"/>
          <w:szCs w:val="28"/>
        </w:rPr>
      </w:pPr>
      <w:r w:rsidRPr="00B86907">
        <w:rPr>
          <w:rFonts w:ascii="Times New Roman" w:hAnsi="Times New Roman" w:cs="Times New Roman"/>
          <w:sz w:val="28"/>
          <w:szCs w:val="28"/>
        </w:rPr>
        <w:t xml:space="preserve">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 в целях повышения конкурентоспособности, дальнейшего трудоустройства, самозанятости и предпринимательства, а также профессиональное обучение и дополнительное профессиональное образование граждан, зарегистрированных в целях </w:t>
      </w:r>
      <w:r w:rsidR="0000672C" w:rsidRPr="0000672C">
        <w:rPr>
          <w:rFonts w:ascii="Times New Roman" w:hAnsi="Times New Roman" w:cs="Times New Roman"/>
          <w:sz w:val="28"/>
          <w:szCs w:val="28"/>
        </w:rPr>
        <w:t xml:space="preserve">повышения конкурентоспособности и дальнейшего трудоустройства, в том числе отслуживших срочную службу в армии, уволенных с военной службы и членов их семей, ориентированных на самозанятость, предпринимательство и малый бизнес, </w:t>
      </w:r>
      <w:r w:rsidR="0000672C" w:rsidRPr="0000672C">
        <w:rPr>
          <w:rFonts w:ascii="Times New Roman" w:hAnsi="Times New Roman" w:cs="Times New Roman"/>
          <w:sz w:val="28"/>
          <w:szCs w:val="28"/>
        </w:rPr>
        <w:lastRenderedPageBreak/>
        <w:t>лиц призывного возраста по военно-учетным специальностям, а также граждан, зарегистрированных в целях поиска подходящей работы</w:t>
      </w:r>
      <w:r w:rsidR="00AD23AD" w:rsidRPr="00B86907">
        <w:rPr>
          <w:rFonts w:ascii="Times New Roman" w:hAnsi="Times New Roman" w:cs="Times New Roman"/>
          <w:sz w:val="28"/>
          <w:szCs w:val="28"/>
        </w:rPr>
        <w:t>.</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В рамках реализации третьей задачи предусмотрены следующие основные мероприятия:</w:t>
      </w:r>
    </w:p>
    <w:p w:rsidR="00AD23AD" w:rsidRPr="00B86907" w:rsidRDefault="0000672C" w:rsidP="00AD23AD">
      <w:pPr>
        <w:ind w:firstLine="709"/>
        <w:rPr>
          <w:rFonts w:ascii="Times New Roman" w:hAnsi="Times New Roman" w:cs="Times New Roman"/>
          <w:sz w:val="28"/>
          <w:szCs w:val="28"/>
        </w:rPr>
      </w:pPr>
      <w:r w:rsidRPr="0000672C">
        <w:rPr>
          <w:rFonts w:ascii="Times New Roman" w:hAnsi="Times New Roman" w:cs="Times New Roman"/>
          <w:sz w:val="28"/>
          <w:szCs w:val="28"/>
        </w:rPr>
        <w:t>Содействие самозанятости безработных граждан, включая оказание организационно-консультационных услуг, оказание гражданам единовременной финансовой помощи при государственной регистрации предпринимательской деятельности, а также единовременной финансовой помощи на подготовку документов для соответствующей государственной регистрации</w:t>
      </w:r>
      <w:r w:rsidR="00AD23AD" w:rsidRPr="00B86907">
        <w:rPr>
          <w:rFonts w:ascii="Times New Roman" w:hAnsi="Times New Roman" w:cs="Times New Roman"/>
          <w:sz w:val="28"/>
          <w:szCs w:val="28"/>
        </w:rPr>
        <w:t>;</w:t>
      </w:r>
    </w:p>
    <w:p w:rsidR="00AD23AD" w:rsidRPr="00B86907" w:rsidRDefault="00E365C3" w:rsidP="00AD23AD">
      <w:pPr>
        <w:ind w:firstLine="709"/>
        <w:rPr>
          <w:rFonts w:ascii="Times New Roman" w:hAnsi="Times New Roman" w:cs="Times New Roman"/>
          <w:sz w:val="28"/>
          <w:szCs w:val="28"/>
        </w:rPr>
      </w:pPr>
      <w:bookmarkStart w:id="16" w:name="sub_2232"/>
      <w:r w:rsidRPr="00E365C3">
        <w:rPr>
          <w:rFonts w:ascii="Times New Roman" w:hAnsi="Times New Roman" w:cs="Times New Roman"/>
          <w:sz w:val="28"/>
          <w:szCs w:val="28"/>
        </w:rPr>
        <w:t>Компенсация расходов работодателей по оплате труда временно трудоустроенных по направлению центров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 и трудоустроенных (в том числе на резервируемые рабочие места) лиц, освобожденных из учреждений, исполняющих наказание в виде лишения свободы</w:t>
      </w:r>
      <w:r w:rsidR="00AD23AD" w:rsidRPr="00B86907">
        <w:rPr>
          <w:rFonts w:ascii="Times New Roman" w:hAnsi="Times New Roman" w:cs="Times New Roman"/>
          <w:sz w:val="28"/>
          <w:szCs w:val="28"/>
        </w:rPr>
        <w:t>.</w:t>
      </w:r>
    </w:p>
    <w:bookmarkEnd w:id="16"/>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В рамках реализации четвертой задачи предусмотрены следующие основные мероприятия:</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организация опережающего профессионального обучения и дополнительного профессионального образования работников организаций, осуществляющих реструктуризацию и модернизацию деятельности в соответствии с инвестиционными проектами;</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организация профессионального обучения и дополнительного профессионального образования женщин, находящихся в отпуске по уходу за ребенком до достижения им возраста трех лет, планирующих возвращение к трудовой деятельности;</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профессиональная подготовка участников молодежных и студенческих трудовых отрядов по профессиям рабочих;</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реализация проекта "Интернет-Долголетие" по обучению основам компьютерной грамотности граждан из числа пенсионеров, лиц предпенсионного и пожилого возраста, проживающих в Республике Татарстан.</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В рамках реализации пятой задачи предусмотрены следующие основные мероприятия:</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обеспечение социальной поддержки безработных граждан путем своевременной выплаты пособий по безработице и оказания материальной помощи;</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осуществление выплат гражданам, признанным в установленном порядке безработными (в части выплаты стипендии в период профессионального обучения и дополнительного образования по направлению органов службы занятости и материальной помощи в период профессионального обучения и дополнительного образования по направлению органов службы) (далее - Осуществление выплат гражданам, признанным в установленном порядке безработными, в части выплаты стипендии);</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возмещение затрат Отделению Пенсионного фонда Российской Федерации по Республике Татарстан по выплате досрочно оформленных пенсий лицам из числа безработных граждан.</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В рамках реализации шестой задачи предусмотрены следующие основные мероприятия:</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lastRenderedPageBreak/>
        <w:t>компенсация расходов работодателей на создание специальных рабочих мест для инвалидов в рамках квоты;</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предоставление субсидий на сохранение рабочих мест инвалидов на предприятиях, образованных общественными объединениями инвалидов;</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организация содействия в трудоустройстве незанятых инвалидов на созданные (оснащенные) для них рабочие места;</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содействие самозанятости безработных инвалидов, включая оказание организационно-консультационных услуг, оказание гражданам единовременной финансовой помощи при государственной регистрации предпринимательской деятельности, а также единовременной финансовой помощи на подготовку документов для соответствующей государственной регистрации;</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организация профессионального обучения и дополнительного профессионального образования, профессиональной ориентации, социальной адаптации на рынке труда и психологической поддержки незанятых инвалидов и другие.</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По итогам реализации Подпрограммы занятости ожидается достижение к концу 2020 года следующих результатов:</w:t>
      </w:r>
    </w:p>
    <w:p w:rsidR="00316788" w:rsidRPr="00B86907" w:rsidRDefault="00316788" w:rsidP="00316788">
      <w:pPr>
        <w:pStyle w:val="afff2"/>
        <w:ind w:firstLine="709"/>
        <w:rPr>
          <w:rFonts w:ascii="Times New Roman" w:hAnsi="Times New Roman" w:cs="Times New Roman"/>
          <w:sz w:val="28"/>
          <w:szCs w:val="28"/>
        </w:rPr>
      </w:pPr>
      <w:r w:rsidRPr="00B86907">
        <w:rPr>
          <w:rFonts w:ascii="Times New Roman" w:hAnsi="Times New Roman" w:cs="Times New Roman"/>
          <w:sz w:val="28"/>
          <w:szCs w:val="28"/>
        </w:rPr>
        <w:t>недопущение уровня регистрируемой безработицы выше 1 процента;</w:t>
      </w:r>
    </w:p>
    <w:p w:rsidR="00316788" w:rsidRPr="00B86907" w:rsidRDefault="00316788" w:rsidP="00316788">
      <w:pPr>
        <w:ind w:firstLine="709"/>
        <w:rPr>
          <w:rFonts w:ascii="Times New Roman" w:hAnsi="Times New Roman" w:cs="Times New Roman"/>
          <w:sz w:val="28"/>
          <w:szCs w:val="28"/>
        </w:rPr>
      </w:pPr>
      <w:r w:rsidRPr="00B86907">
        <w:rPr>
          <w:rFonts w:ascii="Times New Roman" w:hAnsi="Times New Roman" w:cs="Times New Roman"/>
          <w:sz w:val="28"/>
          <w:szCs w:val="28"/>
        </w:rPr>
        <w:t>обеспечение уровня занятости населения не менее 65 процентов;</w:t>
      </w:r>
    </w:p>
    <w:p w:rsidR="00316788" w:rsidRPr="00B86907" w:rsidRDefault="00316788" w:rsidP="00695A28">
      <w:pPr>
        <w:pStyle w:val="afff2"/>
        <w:ind w:firstLine="709"/>
        <w:jc w:val="both"/>
        <w:rPr>
          <w:rFonts w:ascii="Times New Roman" w:hAnsi="Times New Roman" w:cs="Times New Roman"/>
          <w:sz w:val="28"/>
          <w:szCs w:val="28"/>
        </w:rPr>
      </w:pPr>
      <w:r w:rsidRPr="00B86907">
        <w:rPr>
          <w:rFonts w:ascii="Times New Roman" w:hAnsi="Times New Roman" w:cs="Times New Roman"/>
          <w:sz w:val="28"/>
          <w:szCs w:val="28"/>
        </w:rPr>
        <w:t>снижение средней продолжительности безработицы к концу 2020 года до 5 месяцев;</w:t>
      </w:r>
    </w:p>
    <w:p w:rsidR="00316788" w:rsidRPr="00B86907" w:rsidRDefault="00316788" w:rsidP="00316788">
      <w:pPr>
        <w:pStyle w:val="afff2"/>
        <w:ind w:firstLine="709"/>
        <w:rPr>
          <w:rFonts w:ascii="Times New Roman" w:hAnsi="Times New Roman" w:cs="Times New Roman"/>
          <w:sz w:val="28"/>
          <w:szCs w:val="28"/>
        </w:rPr>
      </w:pPr>
      <w:r w:rsidRPr="00B86907">
        <w:rPr>
          <w:rFonts w:ascii="Times New Roman" w:hAnsi="Times New Roman" w:cs="Times New Roman"/>
          <w:sz w:val="28"/>
          <w:szCs w:val="28"/>
        </w:rPr>
        <w:t xml:space="preserve">обеспечение повышения профессионального уровня не менее </w:t>
      </w:r>
      <w:r w:rsidR="00695A28" w:rsidRPr="00B86907">
        <w:rPr>
          <w:rFonts w:ascii="Times New Roman" w:hAnsi="Times New Roman" w:cs="Times New Roman"/>
          <w:sz w:val="28"/>
          <w:szCs w:val="28"/>
        </w:rPr>
        <w:t>12</w:t>
      </w:r>
      <w:r w:rsidRPr="00B86907">
        <w:rPr>
          <w:rFonts w:ascii="Times New Roman" w:hAnsi="Times New Roman" w:cs="Times New Roman"/>
          <w:sz w:val="28"/>
          <w:szCs w:val="28"/>
        </w:rPr>
        <w:t xml:space="preserve"> процентов от численности зарегистрированных безработных граждан;</w:t>
      </w:r>
    </w:p>
    <w:p w:rsidR="00316788" w:rsidRPr="00B86907" w:rsidRDefault="00316788" w:rsidP="00316788">
      <w:pPr>
        <w:pStyle w:val="afff2"/>
        <w:ind w:firstLine="709"/>
        <w:rPr>
          <w:rFonts w:ascii="Times New Roman" w:hAnsi="Times New Roman" w:cs="Times New Roman"/>
          <w:sz w:val="28"/>
          <w:szCs w:val="28"/>
        </w:rPr>
      </w:pPr>
      <w:r w:rsidRPr="00B86907">
        <w:rPr>
          <w:rFonts w:ascii="Times New Roman" w:hAnsi="Times New Roman" w:cs="Times New Roman"/>
          <w:sz w:val="28"/>
          <w:szCs w:val="28"/>
        </w:rPr>
        <w:t xml:space="preserve">организация профессиональной ориентации не менее </w:t>
      </w:r>
      <w:r w:rsidR="00695A28" w:rsidRPr="00B86907">
        <w:rPr>
          <w:rFonts w:ascii="Times New Roman" w:hAnsi="Times New Roman" w:cs="Times New Roman"/>
          <w:sz w:val="28"/>
          <w:szCs w:val="28"/>
        </w:rPr>
        <w:t>60</w:t>
      </w:r>
      <w:r w:rsidRPr="00B86907">
        <w:rPr>
          <w:rFonts w:ascii="Times New Roman" w:hAnsi="Times New Roman" w:cs="Times New Roman"/>
          <w:sz w:val="28"/>
          <w:szCs w:val="28"/>
        </w:rPr>
        <w:t xml:space="preserve"> процентов к численности граждан, обратившихся в органы службы занятости в целях поиска работы;</w:t>
      </w:r>
    </w:p>
    <w:p w:rsidR="00316788" w:rsidRPr="00B86907" w:rsidRDefault="00316788" w:rsidP="00316788">
      <w:pPr>
        <w:pStyle w:val="afff2"/>
        <w:ind w:firstLine="709"/>
        <w:rPr>
          <w:rFonts w:ascii="Times New Roman" w:hAnsi="Times New Roman" w:cs="Times New Roman"/>
          <w:sz w:val="28"/>
          <w:szCs w:val="28"/>
        </w:rPr>
      </w:pPr>
      <w:r w:rsidRPr="00B86907">
        <w:rPr>
          <w:rFonts w:ascii="Times New Roman" w:hAnsi="Times New Roman" w:cs="Times New Roman"/>
          <w:sz w:val="28"/>
          <w:szCs w:val="28"/>
        </w:rPr>
        <w:t>обеспечение занятости на общественных и временных работах не менее 45 процентов от среднегодовой численности зарегистрированных безработных граждан;</w:t>
      </w:r>
    </w:p>
    <w:p w:rsidR="00316788" w:rsidRPr="00B86907" w:rsidRDefault="00316788" w:rsidP="00316788">
      <w:pPr>
        <w:pStyle w:val="afff2"/>
        <w:ind w:firstLine="709"/>
        <w:rPr>
          <w:rFonts w:ascii="Times New Roman" w:hAnsi="Times New Roman" w:cs="Times New Roman"/>
          <w:sz w:val="28"/>
          <w:szCs w:val="28"/>
        </w:rPr>
      </w:pPr>
      <w:r w:rsidRPr="00B86907">
        <w:rPr>
          <w:rFonts w:ascii="Times New Roman" w:hAnsi="Times New Roman" w:cs="Times New Roman"/>
          <w:sz w:val="28"/>
          <w:szCs w:val="28"/>
        </w:rPr>
        <w:t>обеспечение занятости несовершеннолетних граждан в возрасте от 14 до 18 лет в свободное от учебы время не менее 15 процентов от числа граждан данного возраста, проживающих в республике;</w:t>
      </w:r>
    </w:p>
    <w:p w:rsidR="00316788" w:rsidRPr="00B86907" w:rsidRDefault="00316788" w:rsidP="00316788">
      <w:pPr>
        <w:pStyle w:val="afff2"/>
        <w:ind w:firstLine="709"/>
        <w:rPr>
          <w:rFonts w:ascii="Times New Roman" w:hAnsi="Times New Roman" w:cs="Times New Roman"/>
          <w:sz w:val="28"/>
          <w:szCs w:val="28"/>
        </w:rPr>
      </w:pPr>
      <w:r w:rsidRPr="00B86907">
        <w:rPr>
          <w:rFonts w:ascii="Times New Roman" w:hAnsi="Times New Roman" w:cs="Times New Roman"/>
          <w:sz w:val="28"/>
          <w:szCs w:val="28"/>
        </w:rPr>
        <w:t>создание в период действия Подпрограммы занятости 1,5 тыс. специализированных рабочих мест для незанятых инвалидов, многодетных родителей и родителей, воспитывающих детей-инвалидов;</w:t>
      </w:r>
    </w:p>
    <w:p w:rsidR="00316788" w:rsidRPr="00B86907" w:rsidRDefault="00316788" w:rsidP="00316788">
      <w:pPr>
        <w:pStyle w:val="afff2"/>
        <w:ind w:firstLine="709"/>
        <w:rPr>
          <w:rFonts w:ascii="Times New Roman" w:hAnsi="Times New Roman" w:cs="Times New Roman"/>
          <w:sz w:val="28"/>
          <w:szCs w:val="28"/>
        </w:rPr>
      </w:pPr>
      <w:r w:rsidRPr="00B86907">
        <w:rPr>
          <w:rFonts w:ascii="Times New Roman" w:hAnsi="Times New Roman" w:cs="Times New Roman"/>
          <w:sz w:val="28"/>
          <w:szCs w:val="28"/>
        </w:rPr>
        <w:t>содействие безработным гражданам в переезде и безработным гражданам и членам их семей в переселении в другую местность для трудоустройства не менее 0,3 процента при уровне напряженности на рынке труда меньше 1 (0,5 процента при уровне напряженности больше или равно 1) от численности зарегистрированных безработных граждан;</w:t>
      </w:r>
    </w:p>
    <w:p w:rsidR="00316788" w:rsidRPr="00B86907" w:rsidRDefault="00316788" w:rsidP="00316788">
      <w:pPr>
        <w:pStyle w:val="afff2"/>
        <w:ind w:firstLine="709"/>
        <w:rPr>
          <w:rFonts w:ascii="Times New Roman" w:hAnsi="Times New Roman" w:cs="Times New Roman"/>
          <w:sz w:val="28"/>
          <w:szCs w:val="28"/>
        </w:rPr>
      </w:pPr>
      <w:r w:rsidRPr="00B86907">
        <w:rPr>
          <w:rFonts w:ascii="Times New Roman" w:hAnsi="Times New Roman" w:cs="Times New Roman"/>
          <w:sz w:val="28"/>
          <w:szCs w:val="28"/>
        </w:rPr>
        <w:t>привлечение не менее 4,5 тыс. безработных граждан в сферу малого предпринимательства;</w:t>
      </w:r>
    </w:p>
    <w:p w:rsidR="00316788" w:rsidRPr="00B86907" w:rsidRDefault="00316788" w:rsidP="00316788">
      <w:pPr>
        <w:pStyle w:val="afff2"/>
        <w:ind w:firstLine="709"/>
        <w:rPr>
          <w:rFonts w:ascii="Times New Roman" w:hAnsi="Times New Roman" w:cs="Times New Roman"/>
          <w:sz w:val="28"/>
          <w:szCs w:val="28"/>
        </w:rPr>
      </w:pPr>
      <w:r w:rsidRPr="00B86907">
        <w:rPr>
          <w:rFonts w:ascii="Times New Roman" w:hAnsi="Times New Roman" w:cs="Times New Roman"/>
          <w:sz w:val="28"/>
          <w:szCs w:val="28"/>
        </w:rPr>
        <w:t>информирование о положении на рынке труда не менее 90 процентов от численности экономически активного населения Республики Татарстан;</w:t>
      </w:r>
    </w:p>
    <w:p w:rsidR="00316788" w:rsidRPr="00B86907" w:rsidRDefault="00316788" w:rsidP="00316788">
      <w:pPr>
        <w:pStyle w:val="afff2"/>
        <w:ind w:firstLine="709"/>
        <w:rPr>
          <w:rFonts w:ascii="Times New Roman" w:hAnsi="Times New Roman" w:cs="Times New Roman"/>
          <w:sz w:val="28"/>
          <w:szCs w:val="28"/>
        </w:rPr>
      </w:pPr>
      <w:r w:rsidRPr="00B86907">
        <w:rPr>
          <w:rFonts w:ascii="Times New Roman" w:hAnsi="Times New Roman" w:cs="Times New Roman"/>
          <w:sz w:val="28"/>
          <w:szCs w:val="28"/>
        </w:rPr>
        <w:t>содействие в обеспечении занятости более 700 тыс. граждан;</w:t>
      </w:r>
    </w:p>
    <w:p w:rsidR="00316788" w:rsidRPr="00B86907" w:rsidRDefault="008B7D72" w:rsidP="00316788">
      <w:pPr>
        <w:pStyle w:val="afffff1"/>
        <w:tabs>
          <w:tab w:val="left" w:pos="1134"/>
        </w:tabs>
        <w:ind w:left="-74" w:firstLine="709"/>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lastRenderedPageBreak/>
        <w:t>обеспечение доли</w:t>
      </w:r>
      <w:r w:rsidR="00316788" w:rsidRPr="00B86907">
        <w:rPr>
          <w:rFonts w:ascii="Times New Roman" w:eastAsia="Times New Roman" w:hAnsi="Times New Roman"/>
          <w:sz w:val="28"/>
          <w:szCs w:val="28"/>
          <w:lang w:eastAsia="ru-RU"/>
        </w:rPr>
        <w:t xml:space="preserve"> инвалидов молодого возраста, трудоустроенных по полученной специальности, направлению подготовки, в течение 3 месяцев после получения образования по образовательным программам высшего образования – </w:t>
      </w:r>
      <w:r w:rsidR="00CE3DD2"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1</w:t>
      </w:r>
      <w:r w:rsidR="00316788" w:rsidRPr="00B86907">
        <w:rPr>
          <w:rFonts w:ascii="Times New Roman" w:eastAsia="Times New Roman" w:hAnsi="Times New Roman"/>
          <w:sz w:val="28"/>
          <w:szCs w:val="28"/>
          <w:lang w:eastAsia="ru-RU"/>
        </w:rPr>
        <w:t>5 процентов</w:t>
      </w:r>
      <w:r w:rsidR="00CE3DD2"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316788" w:rsidRPr="00B86907">
        <w:rPr>
          <w:rFonts w:ascii="Times New Roman" w:eastAsia="Times New Roman" w:hAnsi="Times New Roman"/>
          <w:sz w:val="28"/>
          <w:szCs w:val="28"/>
          <w:lang w:eastAsia="ru-RU"/>
        </w:rPr>
        <w:t>;</w:t>
      </w:r>
    </w:p>
    <w:p w:rsidR="00316788" w:rsidRPr="00B86907" w:rsidRDefault="008B7D72" w:rsidP="00316788">
      <w:pPr>
        <w:pStyle w:val="afffff1"/>
        <w:tabs>
          <w:tab w:val="left" w:pos="1134"/>
        </w:tabs>
        <w:ind w:left="-74" w:firstLine="709"/>
        <w:jc w:val="both"/>
        <w:rPr>
          <w:rFonts w:ascii="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316788" w:rsidRPr="00B86907">
        <w:rPr>
          <w:rFonts w:ascii="Times New Roman" w:eastAsia="Times New Roman" w:hAnsi="Times New Roman"/>
          <w:sz w:val="28"/>
          <w:szCs w:val="28"/>
          <w:lang w:eastAsia="ru-RU"/>
        </w:rPr>
        <w:t xml:space="preserve"> инвалидов молодого возраста, трудоустроенных по полученной профессии, специальности в течение 3 месяцев после получения образования по образовательным программам среднего профессионального образования</w:t>
      </w:r>
      <w:r w:rsidR="00DE25FB">
        <w:rPr>
          <w:rFonts w:ascii="Times New Roman" w:eastAsia="Times New Roman" w:hAnsi="Times New Roman"/>
          <w:sz w:val="28"/>
          <w:szCs w:val="28"/>
          <w:lang w:eastAsia="ru-RU"/>
        </w:rPr>
        <w:t>,</w:t>
      </w:r>
      <w:r w:rsidR="00316788" w:rsidRPr="00B86907">
        <w:rPr>
          <w:rFonts w:ascii="Times New Roman" w:eastAsia="Times New Roman" w:hAnsi="Times New Roman"/>
          <w:sz w:val="28"/>
          <w:szCs w:val="28"/>
          <w:lang w:eastAsia="ru-RU"/>
        </w:rPr>
        <w:t xml:space="preserve"> – </w:t>
      </w:r>
      <w:r w:rsidR="00CE3DD2"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15</w:t>
      </w:r>
      <w:r w:rsidR="00316788" w:rsidRPr="00B86907">
        <w:rPr>
          <w:rFonts w:ascii="Times New Roman" w:eastAsia="Times New Roman" w:hAnsi="Times New Roman"/>
          <w:sz w:val="28"/>
          <w:szCs w:val="28"/>
          <w:lang w:eastAsia="ru-RU"/>
        </w:rPr>
        <w:t xml:space="preserve"> процентов</w:t>
      </w:r>
      <w:r w:rsidR="00CE3DD2"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316788" w:rsidRPr="00B86907">
        <w:rPr>
          <w:rFonts w:ascii="Times New Roman" w:eastAsia="Times New Roman" w:hAnsi="Times New Roman"/>
          <w:sz w:val="28"/>
          <w:szCs w:val="28"/>
          <w:lang w:eastAsia="ru-RU"/>
        </w:rPr>
        <w:t>;</w:t>
      </w:r>
    </w:p>
    <w:p w:rsidR="00316788" w:rsidRPr="00B86907" w:rsidRDefault="008B7D72" w:rsidP="00316788">
      <w:pPr>
        <w:pStyle w:val="afffff1"/>
        <w:tabs>
          <w:tab w:val="left" w:pos="1134"/>
        </w:tabs>
        <w:ind w:left="-74" w:firstLine="709"/>
        <w:jc w:val="both"/>
        <w:rPr>
          <w:rFonts w:ascii="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316788" w:rsidRPr="00B86907">
        <w:rPr>
          <w:rFonts w:ascii="Times New Roman" w:eastAsia="Times New Roman" w:hAnsi="Times New Roman"/>
          <w:sz w:val="28"/>
          <w:szCs w:val="28"/>
          <w:lang w:eastAsia="ru-RU"/>
        </w:rPr>
        <w:t xml:space="preserve"> инвалидов молодого возраста, трудоустроенных по полученной специальности, направлению подготовки в течение 6 месяцев после получения образования по образовательным программам высшего образования</w:t>
      </w:r>
      <w:r w:rsidR="00A975FF" w:rsidRPr="00B86907">
        <w:rPr>
          <w:rFonts w:ascii="Times New Roman" w:eastAsia="Times New Roman" w:hAnsi="Times New Roman"/>
          <w:sz w:val="28"/>
          <w:szCs w:val="28"/>
          <w:lang w:eastAsia="ru-RU"/>
        </w:rPr>
        <w:t>,</w:t>
      </w:r>
      <w:r w:rsidR="00316788" w:rsidRPr="00B86907">
        <w:rPr>
          <w:rFonts w:ascii="Times New Roman" w:eastAsia="Times New Roman" w:hAnsi="Times New Roman"/>
          <w:sz w:val="28"/>
          <w:szCs w:val="28"/>
          <w:lang w:eastAsia="ru-RU"/>
        </w:rPr>
        <w:t xml:space="preserve"> – </w:t>
      </w:r>
      <w:r w:rsidR="00D87B8F"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3</w:t>
      </w:r>
      <w:r w:rsidR="00316788" w:rsidRPr="00B86907">
        <w:rPr>
          <w:rFonts w:ascii="Times New Roman" w:eastAsia="Times New Roman" w:hAnsi="Times New Roman"/>
          <w:sz w:val="28"/>
          <w:szCs w:val="28"/>
          <w:lang w:eastAsia="ru-RU"/>
        </w:rPr>
        <w:t>0 процентов</w:t>
      </w:r>
      <w:r w:rsidR="00D87B8F"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316788" w:rsidRPr="00B86907">
        <w:rPr>
          <w:rFonts w:ascii="Times New Roman" w:eastAsia="Times New Roman" w:hAnsi="Times New Roman"/>
          <w:sz w:val="28"/>
          <w:szCs w:val="28"/>
          <w:lang w:eastAsia="ru-RU"/>
        </w:rPr>
        <w:t>;</w:t>
      </w:r>
    </w:p>
    <w:p w:rsidR="00316788" w:rsidRPr="00B86907" w:rsidRDefault="008B7D72" w:rsidP="00316788">
      <w:pPr>
        <w:pStyle w:val="afffff1"/>
        <w:tabs>
          <w:tab w:val="left" w:pos="1134"/>
        </w:tabs>
        <w:ind w:left="-74" w:firstLine="709"/>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316788" w:rsidRPr="00B86907">
        <w:rPr>
          <w:rFonts w:ascii="Times New Roman" w:eastAsia="Times New Roman" w:hAnsi="Times New Roman"/>
          <w:sz w:val="28"/>
          <w:szCs w:val="28"/>
          <w:lang w:eastAsia="ru-RU"/>
        </w:rPr>
        <w:t xml:space="preserve"> инвалидов молодого возраста, трудоустроенных по полученной профессии, специальности в течение 6 месяцев после получения образования по образовательным программам среднего профессионального образования</w:t>
      </w:r>
      <w:r w:rsidR="00A975FF" w:rsidRPr="00B86907">
        <w:rPr>
          <w:rFonts w:ascii="Times New Roman" w:eastAsia="Times New Roman" w:hAnsi="Times New Roman"/>
          <w:sz w:val="28"/>
          <w:szCs w:val="28"/>
          <w:lang w:eastAsia="ru-RU"/>
        </w:rPr>
        <w:t>,</w:t>
      </w:r>
      <w:r w:rsidR="00316788" w:rsidRPr="00B86907">
        <w:rPr>
          <w:rFonts w:ascii="Times New Roman" w:eastAsia="Times New Roman" w:hAnsi="Times New Roman"/>
          <w:sz w:val="28"/>
          <w:szCs w:val="28"/>
          <w:lang w:eastAsia="ru-RU"/>
        </w:rPr>
        <w:t xml:space="preserve"> – </w:t>
      </w:r>
      <w:r w:rsidR="00D87B8F"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30</w:t>
      </w:r>
      <w:r w:rsidR="00316788" w:rsidRPr="00B86907">
        <w:rPr>
          <w:rFonts w:ascii="Times New Roman" w:eastAsia="Times New Roman" w:hAnsi="Times New Roman"/>
          <w:sz w:val="28"/>
          <w:szCs w:val="28"/>
          <w:lang w:eastAsia="ru-RU"/>
        </w:rPr>
        <w:t xml:space="preserve"> процентов</w:t>
      </w:r>
      <w:r w:rsidR="00D87B8F"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316788" w:rsidRPr="00B86907">
        <w:rPr>
          <w:rFonts w:ascii="Times New Roman" w:eastAsia="Times New Roman" w:hAnsi="Times New Roman"/>
          <w:sz w:val="28"/>
          <w:szCs w:val="28"/>
          <w:lang w:eastAsia="ru-RU"/>
        </w:rPr>
        <w:t>;</w:t>
      </w:r>
    </w:p>
    <w:p w:rsidR="00316788" w:rsidRPr="00B86907" w:rsidRDefault="008B7D72" w:rsidP="00316788">
      <w:pPr>
        <w:pStyle w:val="afffff1"/>
        <w:tabs>
          <w:tab w:val="left" w:pos="1134"/>
        </w:tabs>
        <w:ind w:left="-74" w:firstLine="709"/>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316788" w:rsidRPr="00B86907">
        <w:rPr>
          <w:rFonts w:ascii="Times New Roman" w:eastAsia="Times New Roman" w:hAnsi="Times New Roman"/>
          <w:sz w:val="28"/>
          <w:szCs w:val="28"/>
          <w:lang w:eastAsia="ru-RU"/>
        </w:rPr>
        <w:t xml:space="preserve"> инвалидов молодого </w:t>
      </w:r>
      <w:r w:rsidR="004507DD" w:rsidRPr="00B86907">
        <w:rPr>
          <w:rFonts w:ascii="Times New Roman" w:eastAsia="Times New Roman" w:hAnsi="Times New Roman"/>
          <w:sz w:val="28"/>
          <w:szCs w:val="28"/>
          <w:lang w:eastAsia="ru-RU"/>
        </w:rPr>
        <w:t>возраста, трудоустроенных после получения профессионального обучения по программам подготовки, переподготовки рабочих, служащих в течение 3 месяцев после</w:t>
      </w:r>
      <w:r w:rsidR="00316788" w:rsidRPr="00B86907">
        <w:rPr>
          <w:rFonts w:ascii="Times New Roman" w:eastAsia="Times New Roman" w:hAnsi="Times New Roman"/>
          <w:sz w:val="28"/>
          <w:szCs w:val="28"/>
          <w:lang w:eastAsia="ru-RU"/>
        </w:rPr>
        <w:t xml:space="preserve"> обучения</w:t>
      </w:r>
      <w:r w:rsidR="00A975FF" w:rsidRPr="00B86907">
        <w:rPr>
          <w:rFonts w:ascii="Times New Roman" w:eastAsia="Times New Roman" w:hAnsi="Times New Roman"/>
          <w:sz w:val="28"/>
          <w:szCs w:val="28"/>
          <w:lang w:eastAsia="ru-RU"/>
        </w:rPr>
        <w:t xml:space="preserve">, </w:t>
      </w:r>
      <w:r w:rsidR="00316788" w:rsidRPr="00B86907">
        <w:rPr>
          <w:rFonts w:ascii="Times New Roman" w:eastAsia="Times New Roman" w:hAnsi="Times New Roman"/>
          <w:sz w:val="28"/>
          <w:szCs w:val="28"/>
          <w:lang w:eastAsia="ru-RU"/>
        </w:rPr>
        <w:t xml:space="preserve"> – </w:t>
      </w:r>
      <w:r w:rsidR="00D87B8F"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1</w:t>
      </w:r>
      <w:r w:rsidR="00316788" w:rsidRPr="00B86907">
        <w:rPr>
          <w:rFonts w:ascii="Times New Roman" w:eastAsia="Times New Roman" w:hAnsi="Times New Roman"/>
          <w:sz w:val="28"/>
          <w:szCs w:val="28"/>
          <w:lang w:eastAsia="ru-RU"/>
        </w:rPr>
        <w:t>5 процентов</w:t>
      </w:r>
      <w:r w:rsidR="00D87B8F"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316788" w:rsidRPr="00B86907">
        <w:rPr>
          <w:rFonts w:ascii="Times New Roman" w:eastAsia="Times New Roman" w:hAnsi="Times New Roman"/>
          <w:sz w:val="28"/>
          <w:szCs w:val="28"/>
          <w:lang w:eastAsia="ru-RU"/>
        </w:rPr>
        <w:t>;</w:t>
      </w:r>
    </w:p>
    <w:p w:rsidR="00316788" w:rsidRPr="00B86907" w:rsidRDefault="008B7D72" w:rsidP="00316788">
      <w:pPr>
        <w:pStyle w:val="afffff1"/>
        <w:tabs>
          <w:tab w:val="left" w:pos="1134"/>
        </w:tabs>
        <w:ind w:left="-74" w:firstLine="709"/>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316788" w:rsidRPr="00B86907">
        <w:rPr>
          <w:rFonts w:ascii="Times New Roman" w:eastAsia="Times New Roman" w:hAnsi="Times New Roman"/>
          <w:sz w:val="28"/>
          <w:szCs w:val="28"/>
          <w:lang w:eastAsia="ru-RU"/>
        </w:rPr>
        <w:t xml:space="preserve"> инвалидов молодого </w:t>
      </w:r>
      <w:r w:rsidR="004507DD" w:rsidRPr="00B86907">
        <w:rPr>
          <w:rFonts w:ascii="Times New Roman" w:eastAsia="Times New Roman" w:hAnsi="Times New Roman"/>
          <w:sz w:val="28"/>
          <w:szCs w:val="28"/>
          <w:lang w:eastAsia="ru-RU"/>
        </w:rPr>
        <w:t>возраста, трудоустроенных после получения профессионального обучения по программам повышения квалификации рабочих, служащих, после прохождения программ дополнительного профессионального образования в течение 3 месяцев после</w:t>
      </w:r>
      <w:r w:rsidR="00316788" w:rsidRPr="00B86907">
        <w:rPr>
          <w:rFonts w:ascii="Times New Roman" w:eastAsia="Times New Roman" w:hAnsi="Times New Roman"/>
          <w:sz w:val="28"/>
          <w:szCs w:val="28"/>
          <w:lang w:eastAsia="ru-RU"/>
        </w:rPr>
        <w:t xml:space="preserve"> обучения</w:t>
      </w:r>
      <w:r w:rsidR="00A975FF" w:rsidRPr="00B86907">
        <w:rPr>
          <w:rFonts w:ascii="Times New Roman" w:eastAsia="Times New Roman" w:hAnsi="Times New Roman"/>
          <w:sz w:val="28"/>
          <w:szCs w:val="28"/>
          <w:lang w:eastAsia="ru-RU"/>
        </w:rPr>
        <w:t>,</w:t>
      </w:r>
      <w:r w:rsidR="00316788" w:rsidRPr="00B86907">
        <w:rPr>
          <w:rFonts w:ascii="Times New Roman" w:eastAsia="Times New Roman" w:hAnsi="Times New Roman"/>
          <w:sz w:val="28"/>
          <w:szCs w:val="28"/>
          <w:lang w:eastAsia="ru-RU"/>
        </w:rPr>
        <w:t xml:space="preserve"> – </w:t>
      </w:r>
      <w:r w:rsidR="00D87B8F" w:rsidRPr="00B86907">
        <w:rPr>
          <w:rFonts w:ascii="Times New Roman" w:eastAsia="Times New Roman" w:hAnsi="Times New Roman"/>
          <w:sz w:val="28"/>
          <w:szCs w:val="28"/>
          <w:lang w:eastAsia="ru-RU"/>
        </w:rPr>
        <w:t xml:space="preserve">не мене </w:t>
      </w:r>
      <w:r w:rsidR="00695A28" w:rsidRPr="00B86907">
        <w:rPr>
          <w:rFonts w:ascii="Times New Roman" w:eastAsia="Times New Roman" w:hAnsi="Times New Roman"/>
          <w:sz w:val="28"/>
          <w:szCs w:val="28"/>
          <w:lang w:eastAsia="ru-RU"/>
        </w:rPr>
        <w:t>15</w:t>
      </w:r>
      <w:r w:rsidR="00316788" w:rsidRPr="00B86907">
        <w:rPr>
          <w:rFonts w:ascii="Times New Roman" w:eastAsia="Times New Roman" w:hAnsi="Times New Roman"/>
          <w:sz w:val="28"/>
          <w:szCs w:val="28"/>
          <w:lang w:eastAsia="ru-RU"/>
        </w:rPr>
        <w:t xml:space="preserve"> процентов</w:t>
      </w:r>
      <w:r w:rsidR="00D87B8F"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316788" w:rsidRPr="00B86907">
        <w:rPr>
          <w:rFonts w:ascii="Times New Roman" w:eastAsia="Times New Roman" w:hAnsi="Times New Roman"/>
          <w:sz w:val="28"/>
          <w:szCs w:val="28"/>
          <w:lang w:eastAsia="ru-RU"/>
        </w:rPr>
        <w:t>;</w:t>
      </w:r>
    </w:p>
    <w:p w:rsidR="00316788" w:rsidRPr="00B86907" w:rsidRDefault="008B7D72" w:rsidP="00316788">
      <w:pPr>
        <w:pStyle w:val="afffff1"/>
        <w:tabs>
          <w:tab w:val="left" w:pos="1134"/>
        </w:tabs>
        <w:ind w:left="-74" w:firstLine="709"/>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316788" w:rsidRPr="00B86907">
        <w:rPr>
          <w:rFonts w:ascii="Times New Roman" w:eastAsia="Times New Roman" w:hAnsi="Times New Roman"/>
          <w:sz w:val="28"/>
          <w:szCs w:val="28"/>
          <w:lang w:eastAsia="ru-RU"/>
        </w:rPr>
        <w:t xml:space="preserve"> инвалидов молодого </w:t>
      </w:r>
      <w:r w:rsidR="004507DD" w:rsidRPr="00B86907">
        <w:rPr>
          <w:rFonts w:ascii="Times New Roman" w:eastAsia="Times New Roman" w:hAnsi="Times New Roman"/>
          <w:sz w:val="28"/>
          <w:szCs w:val="28"/>
          <w:lang w:eastAsia="ru-RU"/>
        </w:rPr>
        <w:t xml:space="preserve">возраста, трудоустроенных после получения профессионального обучения по программам подготовки, переподготовки рабочих, служащих в течение 6 месяцев после </w:t>
      </w:r>
      <w:r w:rsidR="00316788" w:rsidRPr="00B86907">
        <w:rPr>
          <w:rFonts w:ascii="Times New Roman" w:eastAsia="Times New Roman" w:hAnsi="Times New Roman"/>
          <w:sz w:val="28"/>
          <w:szCs w:val="28"/>
          <w:lang w:eastAsia="ru-RU"/>
        </w:rPr>
        <w:t>обучения</w:t>
      </w:r>
      <w:r w:rsidR="00A975FF" w:rsidRPr="00B86907">
        <w:rPr>
          <w:rFonts w:ascii="Times New Roman" w:eastAsia="Times New Roman" w:hAnsi="Times New Roman"/>
          <w:sz w:val="28"/>
          <w:szCs w:val="28"/>
          <w:lang w:eastAsia="ru-RU"/>
        </w:rPr>
        <w:t>,</w:t>
      </w:r>
      <w:r w:rsidR="00316788" w:rsidRPr="00B86907">
        <w:rPr>
          <w:rFonts w:ascii="Times New Roman" w:eastAsia="Times New Roman" w:hAnsi="Times New Roman"/>
          <w:sz w:val="28"/>
          <w:szCs w:val="28"/>
          <w:lang w:eastAsia="ru-RU"/>
        </w:rPr>
        <w:t xml:space="preserve"> – </w:t>
      </w:r>
      <w:r w:rsidR="00D87B8F"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30</w:t>
      </w:r>
      <w:r w:rsidR="00316788" w:rsidRPr="00B86907">
        <w:rPr>
          <w:rFonts w:ascii="Times New Roman" w:eastAsia="Times New Roman" w:hAnsi="Times New Roman"/>
          <w:sz w:val="28"/>
          <w:szCs w:val="28"/>
          <w:lang w:eastAsia="ru-RU"/>
        </w:rPr>
        <w:t xml:space="preserve"> процента</w:t>
      </w:r>
      <w:r w:rsidR="00D87B8F"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316788" w:rsidRPr="00B86907">
        <w:rPr>
          <w:rFonts w:ascii="Times New Roman" w:eastAsia="Times New Roman" w:hAnsi="Times New Roman"/>
          <w:sz w:val="28"/>
          <w:szCs w:val="28"/>
          <w:lang w:eastAsia="ru-RU"/>
        </w:rPr>
        <w:t>;</w:t>
      </w:r>
    </w:p>
    <w:p w:rsidR="00316788" w:rsidRPr="00B86907" w:rsidRDefault="008B7D72" w:rsidP="00316788">
      <w:pPr>
        <w:pStyle w:val="afffff1"/>
        <w:tabs>
          <w:tab w:val="left" w:pos="1134"/>
        </w:tabs>
        <w:ind w:left="-74" w:firstLine="709"/>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316788" w:rsidRPr="00B86907">
        <w:rPr>
          <w:rFonts w:ascii="Times New Roman" w:eastAsia="Times New Roman" w:hAnsi="Times New Roman"/>
          <w:sz w:val="28"/>
          <w:szCs w:val="28"/>
          <w:lang w:eastAsia="ru-RU"/>
        </w:rPr>
        <w:t xml:space="preserve"> инвалидов молодого </w:t>
      </w:r>
      <w:r w:rsidR="004507DD" w:rsidRPr="00B86907">
        <w:rPr>
          <w:rFonts w:ascii="Times New Roman" w:eastAsia="Times New Roman" w:hAnsi="Times New Roman"/>
          <w:sz w:val="28"/>
          <w:szCs w:val="28"/>
          <w:lang w:eastAsia="ru-RU"/>
        </w:rPr>
        <w:t xml:space="preserve">возраста, трудоустроенных после получения профессионального обучения по программам повышения квалификации рабочих, служащих, после прохождения программ дополнительного профессионального образования в течение 6 месяцев после </w:t>
      </w:r>
      <w:r w:rsidR="00316788" w:rsidRPr="00B86907">
        <w:rPr>
          <w:rFonts w:ascii="Times New Roman" w:eastAsia="Times New Roman" w:hAnsi="Times New Roman"/>
          <w:sz w:val="28"/>
          <w:szCs w:val="28"/>
          <w:lang w:eastAsia="ru-RU"/>
        </w:rPr>
        <w:t>обучения</w:t>
      </w:r>
      <w:r w:rsidR="00A975FF" w:rsidRPr="00B86907">
        <w:rPr>
          <w:rFonts w:ascii="Times New Roman" w:eastAsia="Times New Roman" w:hAnsi="Times New Roman"/>
          <w:sz w:val="28"/>
          <w:szCs w:val="28"/>
          <w:lang w:eastAsia="ru-RU"/>
        </w:rPr>
        <w:t>,</w:t>
      </w:r>
      <w:r w:rsidR="00316788" w:rsidRPr="00B86907">
        <w:rPr>
          <w:rFonts w:ascii="Times New Roman" w:eastAsia="Times New Roman" w:hAnsi="Times New Roman"/>
          <w:sz w:val="28"/>
          <w:szCs w:val="28"/>
          <w:lang w:eastAsia="ru-RU"/>
        </w:rPr>
        <w:t xml:space="preserve"> – </w:t>
      </w:r>
      <w:r w:rsidR="00D87B8F"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30</w:t>
      </w:r>
      <w:r w:rsidR="00316788" w:rsidRPr="00B86907">
        <w:rPr>
          <w:rFonts w:ascii="Times New Roman" w:eastAsia="Times New Roman" w:hAnsi="Times New Roman"/>
          <w:sz w:val="28"/>
          <w:szCs w:val="28"/>
          <w:lang w:eastAsia="ru-RU"/>
        </w:rPr>
        <w:t xml:space="preserve"> процентов</w:t>
      </w:r>
      <w:r w:rsidR="00D87B8F"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316788" w:rsidRPr="00B86907">
        <w:rPr>
          <w:rFonts w:ascii="Times New Roman" w:eastAsia="Times New Roman" w:hAnsi="Times New Roman"/>
          <w:sz w:val="28"/>
          <w:szCs w:val="28"/>
          <w:lang w:eastAsia="ru-RU"/>
        </w:rPr>
        <w:t>;</w:t>
      </w:r>
    </w:p>
    <w:p w:rsidR="00316788" w:rsidRPr="00B86907" w:rsidRDefault="008B7D72" w:rsidP="00316788">
      <w:pPr>
        <w:pStyle w:val="afffff1"/>
        <w:tabs>
          <w:tab w:val="left" w:pos="1134"/>
        </w:tabs>
        <w:ind w:left="-74" w:firstLine="709"/>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316788" w:rsidRPr="00B86907">
        <w:rPr>
          <w:rFonts w:ascii="Times New Roman" w:eastAsia="Times New Roman" w:hAnsi="Times New Roman"/>
          <w:sz w:val="28"/>
          <w:szCs w:val="28"/>
          <w:lang w:eastAsia="ru-RU"/>
        </w:rPr>
        <w:t xml:space="preserve"> инвалидов молодого возраста, трудоустроенных по прошествии 6 месяцев и более после получения образования по образовательным програм</w:t>
      </w:r>
      <w:r w:rsidR="00316788" w:rsidRPr="00B86907">
        <w:rPr>
          <w:rFonts w:ascii="Times New Roman" w:eastAsia="Times New Roman" w:hAnsi="Times New Roman"/>
          <w:sz w:val="28"/>
          <w:szCs w:val="28"/>
          <w:lang w:eastAsia="ru-RU"/>
        </w:rPr>
        <w:lastRenderedPageBreak/>
        <w:t>мам высшего образования/среднего профессионального образования</w:t>
      </w:r>
      <w:r w:rsidR="00A975FF" w:rsidRPr="00B86907">
        <w:rPr>
          <w:rFonts w:ascii="Times New Roman" w:eastAsia="Times New Roman" w:hAnsi="Times New Roman"/>
          <w:sz w:val="28"/>
          <w:szCs w:val="28"/>
          <w:lang w:eastAsia="ru-RU"/>
        </w:rPr>
        <w:t>,</w:t>
      </w:r>
      <w:r w:rsidR="00316788" w:rsidRPr="00B86907">
        <w:rPr>
          <w:rFonts w:ascii="Times New Roman" w:eastAsia="Times New Roman" w:hAnsi="Times New Roman"/>
          <w:sz w:val="28"/>
          <w:szCs w:val="28"/>
          <w:lang w:eastAsia="ru-RU"/>
        </w:rPr>
        <w:t xml:space="preserve"> </w:t>
      </w:r>
      <w:r w:rsidR="00695A28" w:rsidRPr="00B86907">
        <w:rPr>
          <w:rFonts w:ascii="Times New Roman" w:eastAsia="Times New Roman" w:hAnsi="Times New Roman"/>
          <w:sz w:val="28"/>
          <w:szCs w:val="28"/>
          <w:lang w:eastAsia="ru-RU"/>
        </w:rPr>
        <w:t>–</w:t>
      </w:r>
      <w:r w:rsidR="00316788" w:rsidRPr="00B86907">
        <w:rPr>
          <w:rFonts w:ascii="Times New Roman" w:eastAsia="Times New Roman" w:hAnsi="Times New Roman"/>
          <w:sz w:val="28"/>
          <w:szCs w:val="28"/>
          <w:lang w:eastAsia="ru-RU"/>
        </w:rPr>
        <w:t xml:space="preserve"> </w:t>
      </w:r>
      <w:r w:rsidR="00D87B8F"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50 процентов</w:t>
      </w:r>
      <w:r w:rsidR="00D87B8F"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316788" w:rsidRPr="00B86907">
        <w:rPr>
          <w:rFonts w:ascii="Times New Roman" w:eastAsia="Times New Roman" w:hAnsi="Times New Roman"/>
          <w:sz w:val="28"/>
          <w:szCs w:val="28"/>
          <w:lang w:eastAsia="ru-RU"/>
        </w:rPr>
        <w:t>;</w:t>
      </w:r>
    </w:p>
    <w:p w:rsidR="00316788" w:rsidRPr="00B86907" w:rsidRDefault="008B7D72" w:rsidP="00316788">
      <w:pPr>
        <w:pStyle w:val="afffff1"/>
        <w:tabs>
          <w:tab w:val="left" w:pos="1134"/>
        </w:tabs>
        <w:ind w:left="-74" w:firstLine="709"/>
        <w:jc w:val="both"/>
        <w:rPr>
          <w:rFonts w:ascii="Times New Roman" w:eastAsia="Times New Roman" w:hAnsi="Times New Roman"/>
          <w:sz w:val="28"/>
          <w:szCs w:val="28"/>
          <w:lang w:eastAsia="ru-RU"/>
        </w:rPr>
      </w:pPr>
      <w:r w:rsidRPr="00B86907">
        <w:rPr>
          <w:rFonts w:ascii="Times New Roman" w:eastAsia="Times New Roman" w:hAnsi="Times New Roman"/>
          <w:sz w:val="28"/>
          <w:szCs w:val="28"/>
          <w:lang w:eastAsia="ru-RU"/>
        </w:rPr>
        <w:t>обеспечение доли</w:t>
      </w:r>
      <w:r w:rsidR="00316788" w:rsidRPr="00B86907">
        <w:rPr>
          <w:rFonts w:ascii="Times New Roman" w:eastAsia="Times New Roman" w:hAnsi="Times New Roman"/>
          <w:sz w:val="28"/>
          <w:szCs w:val="28"/>
          <w:lang w:eastAsia="ru-RU"/>
        </w:rPr>
        <w:t xml:space="preserve"> инвалидов молодого </w:t>
      </w:r>
      <w:r w:rsidR="00851335" w:rsidRPr="00B86907">
        <w:rPr>
          <w:rFonts w:ascii="Times New Roman" w:hAnsi="Times New Roman"/>
          <w:sz w:val="28"/>
          <w:szCs w:val="28"/>
        </w:rPr>
        <w:t>возраста, трудоустроенных по прошествии 6 месяцев и более после получения обучения по программам подготовки, переподготовки рабочих, служащих/повышения квалификации рабочих, служащих, программам дополнительного профессионального образования</w:t>
      </w:r>
      <w:r w:rsidR="00797B58">
        <w:rPr>
          <w:rFonts w:ascii="Times New Roman" w:hAnsi="Times New Roman"/>
          <w:sz w:val="28"/>
          <w:szCs w:val="28"/>
        </w:rPr>
        <w:t>,</w:t>
      </w:r>
      <w:r w:rsidR="00316788" w:rsidRPr="00B86907">
        <w:rPr>
          <w:rFonts w:ascii="Times New Roman" w:eastAsia="Times New Roman" w:hAnsi="Times New Roman"/>
          <w:sz w:val="28"/>
          <w:szCs w:val="28"/>
          <w:lang w:eastAsia="ru-RU"/>
        </w:rPr>
        <w:t xml:space="preserve"> </w:t>
      </w:r>
      <w:r w:rsidR="00695A28" w:rsidRPr="00B86907">
        <w:rPr>
          <w:rFonts w:ascii="Times New Roman" w:eastAsia="Times New Roman" w:hAnsi="Times New Roman"/>
          <w:sz w:val="28"/>
          <w:szCs w:val="28"/>
          <w:lang w:eastAsia="ru-RU"/>
        </w:rPr>
        <w:t>–</w:t>
      </w:r>
      <w:r w:rsidR="00316788" w:rsidRPr="00B86907">
        <w:rPr>
          <w:rFonts w:ascii="Times New Roman" w:eastAsia="Times New Roman" w:hAnsi="Times New Roman"/>
          <w:sz w:val="28"/>
          <w:szCs w:val="28"/>
          <w:lang w:eastAsia="ru-RU"/>
        </w:rPr>
        <w:t xml:space="preserve"> </w:t>
      </w:r>
      <w:r w:rsidR="00D87B8F" w:rsidRPr="00B86907">
        <w:rPr>
          <w:rFonts w:ascii="Times New Roman" w:eastAsia="Times New Roman" w:hAnsi="Times New Roman"/>
          <w:sz w:val="28"/>
          <w:szCs w:val="28"/>
          <w:lang w:eastAsia="ru-RU"/>
        </w:rPr>
        <w:t xml:space="preserve">не менее </w:t>
      </w:r>
      <w:r w:rsidR="00695A28" w:rsidRPr="00B86907">
        <w:rPr>
          <w:rFonts w:ascii="Times New Roman" w:eastAsia="Times New Roman" w:hAnsi="Times New Roman"/>
          <w:sz w:val="28"/>
          <w:szCs w:val="28"/>
          <w:lang w:eastAsia="ru-RU"/>
        </w:rPr>
        <w:t>50 процентов</w:t>
      </w:r>
      <w:r w:rsidR="00D87B8F" w:rsidRPr="00B86907">
        <w:rPr>
          <w:rFonts w:ascii="Times New Roman" w:eastAsia="Times New Roman" w:hAnsi="Times New Roman"/>
          <w:sz w:val="28"/>
          <w:szCs w:val="28"/>
          <w:lang w:eastAsia="ru-RU"/>
        </w:rPr>
        <w:t xml:space="preserve"> от общей численности инвалидов молодого возраста, зарегистрированных в Республике Татарстан</w:t>
      </w:r>
      <w:r w:rsidR="00316788" w:rsidRPr="00B86907">
        <w:rPr>
          <w:rFonts w:ascii="Times New Roman" w:eastAsia="Times New Roman" w:hAnsi="Times New Roman"/>
          <w:sz w:val="28"/>
          <w:szCs w:val="28"/>
          <w:lang w:eastAsia="ru-RU"/>
        </w:rPr>
        <w:t>.</w:t>
      </w:r>
    </w:p>
    <w:p w:rsidR="00AD23AD" w:rsidRPr="00B86907" w:rsidRDefault="00AD23AD" w:rsidP="00316788">
      <w:pPr>
        <w:ind w:firstLine="709"/>
        <w:rPr>
          <w:rFonts w:ascii="Times New Roman" w:hAnsi="Times New Roman" w:cs="Times New Roman"/>
          <w:sz w:val="28"/>
          <w:szCs w:val="28"/>
        </w:rPr>
      </w:pPr>
      <w:r w:rsidRPr="00B86907">
        <w:rPr>
          <w:rFonts w:ascii="Times New Roman" w:hAnsi="Times New Roman" w:cs="Times New Roman"/>
          <w:sz w:val="28"/>
          <w:szCs w:val="28"/>
        </w:rPr>
        <w:t>Сроки реализации Подпрограммы занятости: 2014-2020 годы.</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Подпрограмма занятости будет реализована в один этап, что обеспечит непрерывность и преемственность предусмотренных мероприятий.</w:t>
      </w:r>
    </w:p>
    <w:p w:rsidR="00AD23AD" w:rsidRPr="00B86907" w:rsidRDefault="00AD23AD" w:rsidP="00AD23AD">
      <w:pPr>
        <w:ind w:firstLine="709"/>
        <w:rPr>
          <w:rFonts w:ascii="Times New Roman" w:hAnsi="Times New Roman" w:cs="Times New Roman"/>
          <w:sz w:val="28"/>
          <w:szCs w:val="28"/>
        </w:rPr>
      </w:pPr>
      <w:r w:rsidRPr="00B86907">
        <w:rPr>
          <w:rFonts w:ascii="Times New Roman" w:hAnsi="Times New Roman" w:cs="Times New Roman"/>
          <w:sz w:val="28"/>
          <w:szCs w:val="28"/>
        </w:rPr>
        <w:t>Подробное описание прогнозируемых значений индикаторов в разрезе целей, задач и мероприятий Подпрограммы занятости приведены в приложении к ней.</w:t>
      </w:r>
      <w:r w:rsidR="0057089E" w:rsidRPr="00B86907">
        <w:rPr>
          <w:rFonts w:ascii="Times New Roman" w:hAnsi="Times New Roman" w:cs="Times New Roman"/>
          <w:sz w:val="28"/>
          <w:szCs w:val="28"/>
        </w:rPr>
        <w:t>»;</w:t>
      </w:r>
    </w:p>
    <w:p w:rsidR="00045950" w:rsidRPr="00B86907" w:rsidRDefault="00045950" w:rsidP="000B08BC">
      <w:pPr>
        <w:spacing w:line="247" w:lineRule="auto"/>
        <w:ind w:firstLine="709"/>
        <w:rPr>
          <w:rFonts w:ascii="Times New Roman" w:hAnsi="Times New Roman" w:cs="Times New Roman"/>
          <w:sz w:val="28"/>
          <w:szCs w:val="28"/>
        </w:rPr>
      </w:pPr>
      <w:r w:rsidRPr="00B86907">
        <w:rPr>
          <w:rFonts w:ascii="Times New Roman" w:hAnsi="Times New Roman" w:cs="Times New Roman"/>
          <w:sz w:val="28"/>
          <w:szCs w:val="28"/>
        </w:rPr>
        <w:t>приложени</w:t>
      </w:r>
      <w:r w:rsidR="00934F6F" w:rsidRPr="00B86907">
        <w:rPr>
          <w:rFonts w:ascii="Times New Roman" w:hAnsi="Times New Roman" w:cs="Times New Roman"/>
          <w:sz w:val="28"/>
          <w:szCs w:val="28"/>
        </w:rPr>
        <w:t>е</w:t>
      </w:r>
      <w:r w:rsidRPr="00B86907">
        <w:rPr>
          <w:rFonts w:ascii="Times New Roman" w:hAnsi="Times New Roman" w:cs="Times New Roman"/>
          <w:sz w:val="28"/>
          <w:szCs w:val="28"/>
        </w:rPr>
        <w:t xml:space="preserve"> № 1 </w:t>
      </w:r>
      <w:r w:rsidR="00951BDA" w:rsidRPr="00B86907">
        <w:rPr>
          <w:rFonts w:ascii="Times New Roman" w:hAnsi="Times New Roman" w:cs="Times New Roman"/>
          <w:sz w:val="28"/>
          <w:szCs w:val="28"/>
        </w:rPr>
        <w:t xml:space="preserve">к Подпрограмме занятости изложить в новой редакции </w:t>
      </w:r>
      <w:r w:rsidRPr="00B86907">
        <w:rPr>
          <w:rFonts w:ascii="Times New Roman" w:hAnsi="Times New Roman" w:cs="Times New Roman"/>
          <w:sz w:val="28"/>
          <w:szCs w:val="28"/>
        </w:rPr>
        <w:t>(прилага</w:t>
      </w:r>
      <w:r w:rsidR="00934F6F" w:rsidRPr="00B86907">
        <w:rPr>
          <w:rFonts w:ascii="Times New Roman" w:hAnsi="Times New Roman" w:cs="Times New Roman"/>
          <w:sz w:val="28"/>
          <w:szCs w:val="28"/>
        </w:rPr>
        <w:t>е</w:t>
      </w:r>
      <w:r w:rsidRPr="00B86907">
        <w:rPr>
          <w:rFonts w:ascii="Times New Roman" w:hAnsi="Times New Roman" w:cs="Times New Roman"/>
          <w:sz w:val="28"/>
          <w:szCs w:val="28"/>
        </w:rPr>
        <w:t>тся);</w:t>
      </w:r>
    </w:p>
    <w:p w:rsidR="00E76B15" w:rsidRDefault="00AB001A" w:rsidP="00A77970">
      <w:pPr>
        <w:pStyle w:val="ConsPlusCell"/>
        <w:ind w:left="-57" w:right="-57" w:firstLine="766"/>
        <w:jc w:val="both"/>
        <w:rPr>
          <w:rFonts w:ascii="Times New Roman" w:hAnsi="Times New Roman" w:cs="Times New Roman"/>
          <w:sz w:val="28"/>
          <w:szCs w:val="28"/>
        </w:rPr>
      </w:pPr>
      <w:r w:rsidRPr="00B86907">
        <w:rPr>
          <w:rFonts w:ascii="Times New Roman" w:hAnsi="Times New Roman" w:cs="Times New Roman"/>
          <w:sz w:val="28"/>
          <w:szCs w:val="28"/>
        </w:rPr>
        <w:t xml:space="preserve">в </w:t>
      </w:r>
      <w:r w:rsidR="0079088D" w:rsidRPr="00B86907">
        <w:rPr>
          <w:rFonts w:ascii="Times New Roman" w:hAnsi="Times New Roman" w:cs="Times New Roman"/>
          <w:sz w:val="28"/>
          <w:szCs w:val="28"/>
        </w:rPr>
        <w:t>приложени</w:t>
      </w:r>
      <w:r w:rsidRPr="00B86907">
        <w:rPr>
          <w:rFonts w:ascii="Times New Roman" w:hAnsi="Times New Roman" w:cs="Times New Roman"/>
          <w:sz w:val="28"/>
          <w:szCs w:val="28"/>
        </w:rPr>
        <w:t>и</w:t>
      </w:r>
      <w:r w:rsidR="0079088D" w:rsidRPr="00B86907">
        <w:rPr>
          <w:rFonts w:ascii="Times New Roman" w:hAnsi="Times New Roman" w:cs="Times New Roman"/>
          <w:sz w:val="28"/>
          <w:szCs w:val="28"/>
        </w:rPr>
        <w:t xml:space="preserve"> </w:t>
      </w:r>
      <w:r w:rsidR="0075660A" w:rsidRPr="00B86907">
        <w:rPr>
          <w:rFonts w:ascii="Times New Roman" w:hAnsi="Times New Roman" w:cs="Times New Roman"/>
          <w:sz w:val="28"/>
          <w:szCs w:val="28"/>
        </w:rPr>
        <w:t xml:space="preserve">№ 2 </w:t>
      </w:r>
      <w:r w:rsidR="0079088D" w:rsidRPr="00B86907">
        <w:rPr>
          <w:rFonts w:ascii="Times New Roman" w:hAnsi="Times New Roman" w:cs="Times New Roman"/>
          <w:sz w:val="28"/>
          <w:szCs w:val="28"/>
        </w:rPr>
        <w:t xml:space="preserve">к </w:t>
      </w:r>
      <w:r w:rsidR="0085280D" w:rsidRPr="00B86907">
        <w:rPr>
          <w:rFonts w:ascii="Times New Roman" w:hAnsi="Times New Roman" w:cs="Times New Roman"/>
          <w:sz w:val="28"/>
          <w:szCs w:val="28"/>
        </w:rPr>
        <w:t>Подпрограмме занятости</w:t>
      </w:r>
      <w:r w:rsidR="00E76B15">
        <w:rPr>
          <w:rFonts w:ascii="Times New Roman" w:hAnsi="Times New Roman" w:cs="Times New Roman"/>
          <w:sz w:val="28"/>
          <w:szCs w:val="28"/>
        </w:rPr>
        <w:t>:</w:t>
      </w:r>
    </w:p>
    <w:p w:rsidR="00E76B15" w:rsidRPr="00E76B15" w:rsidRDefault="00E76B15" w:rsidP="00E76B15">
      <w:pPr>
        <w:ind w:firstLine="709"/>
        <w:rPr>
          <w:rFonts w:ascii="Times New Roman" w:hAnsi="Times New Roman" w:cs="Times New Roman"/>
          <w:sz w:val="28"/>
          <w:szCs w:val="28"/>
        </w:rPr>
      </w:pPr>
      <w:r>
        <w:rPr>
          <w:rFonts w:ascii="Times New Roman" w:hAnsi="Times New Roman" w:cs="Times New Roman"/>
          <w:sz w:val="28"/>
          <w:szCs w:val="28"/>
        </w:rPr>
        <w:t>строку «Наименование цели: «</w:t>
      </w:r>
      <w:r w:rsidRPr="00E76B15">
        <w:rPr>
          <w:rFonts w:ascii="Times New Roman" w:hAnsi="Times New Roman" w:cs="Times New Roman"/>
          <w:sz w:val="28"/>
          <w:szCs w:val="28"/>
        </w:rPr>
        <w:t>Обеспечение реализации государственной политики занятости населения, развитие кадрового потенциала для экономики Республики Татарстан» изложить в следующей редакции:</w:t>
      </w:r>
    </w:p>
    <w:p w:rsidR="00E76B15" w:rsidRDefault="00E76B15" w:rsidP="00A77970">
      <w:pPr>
        <w:pStyle w:val="ConsPlusCell"/>
        <w:ind w:left="-57" w:right="-57" w:firstLine="766"/>
        <w:jc w:val="both"/>
        <w:rPr>
          <w:rFonts w:ascii="Times New Roman" w:hAnsi="Times New Roman" w:cs="Times New Roman"/>
          <w:sz w:val="28"/>
          <w:szCs w:val="28"/>
        </w:rPr>
      </w:pPr>
      <w:r>
        <w:rPr>
          <w:rFonts w:ascii="Times New Roman" w:hAnsi="Times New Roman" w:cs="Times New Roman"/>
          <w:sz w:val="28"/>
          <w:szCs w:val="28"/>
        </w:rPr>
        <w:t>«</w:t>
      </w:r>
      <w:r w:rsidRPr="00B86907">
        <w:rPr>
          <w:rFonts w:ascii="Times New Roman" w:hAnsi="Times New Roman" w:cs="Times New Roman"/>
          <w:sz w:val="28"/>
          <w:szCs w:val="28"/>
        </w:rPr>
        <w:t>Обеспечение занятости населения, в том числе путем вовлечения инвалидов в трудовую деятельность, и развитие кадрового потенциала для экономики Республики Татарстан</w:t>
      </w:r>
      <w:r>
        <w:rPr>
          <w:rFonts w:ascii="Times New Roman" w:hAnsi="Times New Roman" w:cs="Times New Roman"/>
          <w:sz w:val="28"/>
          <w:szCs w:val="28"/>
        </w:rPr>
        <w:t>»;</w:t>
      </w:r>
    </w:p>
    <w:p w:rsidR="0075660A" w:rsidRPr="00B86907" w:rsidRDefault="0075660A" w:rsidP="00A77970">
      <w:pPr>
        <w:pStyle w:val="ConsPlusCell"/>
        <w:ind w:left="-57" w:right="-57" w:firstLine="766"/>
        <w:jc w:val="both"/>
        <w:rPr>
          <w:rFonts w:ascii="Times New Roman" w:hAnsi="Times New Roman" w:cs="Times New Roman"/>
          <w:sz w:val="28"/>
          <w:szCs w:val="28"/>
        </w:rPr>
      </w:pPr>
      <w:r w:rsidRPr="00B86907">
        <w:rPr>
          <w:rFonts w:ascii="Times New Roman" w:hAnsi="Times New Roman" w:cs="Times New Roman"/>
          <w:sz w:val="28"/>
          <w:szCs w:val="28"/>
        </w:rPr>
        <w:t>строк</w:t>
      </w:r>
      <w:r w:rsidR="00070F2F" w:rsidRPr="00B86907">
        <w:rPr>
          <w:rFonts w:ascii="Times New Roman" w:hAnsi="Times New Roman" w:cs="Times New Roman"/>
          <w:sz w:val="28"/>
          <w:szCs w:val="28"/>
        </w:rPr>
        <w:t>и</w:t>
      </w:r>
      <w:r w:rsidRPr="00B86907">
        <w:rPr>
          <w:rFonts w:ascii="Times New Roman" w:hAnsi="Times New Roman" w:cs="Times New Roman"/>
          <w:sz w:val="28"/>
          <w:szCs w:val="28"/>
        </w:rPr>
        <w:t xml:space="preserve"> 1.</w:t>
      </w:r>
      <w:r w:rsidR="006E5396" w:rsidRPr="00B86907">
        <w:rPr>
          <w:rFonts w:ascii="Times New Roman" w:hAnsi="Times New Roman" w:cs="Times New Roman"/>
          <w:sz w:val="28"/>
          <w:szCs w:val="28"/>
        </w:rPr>
        <w:t>10</w:t>
      </w:r>
      <w:r w:rsidR="007049EC" w:rsidRPr="00B86907">
        <w:rPr>
          <w:rFonts w:ascii="Times New Roman" w:hAnsi="Times New Roman" w:cs="Times New Roman"/>
          <w:sz w:val="28"/>
          <w:szCs w:val="28"/>
        </w:rPr>
        <w:t>.</w:t>
      </w:r>
      <w:r w:rsidRPr="00B86907">
        <w:rPr>
          <w:rFonts w:ascii="Times New Roman" w:hAnsi="Times New Roman" w:cs="Times New Roman"/>
          <w:sz w:val="28"/>
          <w:szCs w:val="28"/>
        </w:rPr>
        <w:t xml:space="preserve"> и </w:t>
      </w:r>
      <w:r w:rsidR="007049EC" w:rsidRPr="00B86907">
        <w:rPr>
          <w:rFonts w:ascii="Times New Roman" w:hAnsi="Times New Roman" w:cs="Times New Roman"/>
          <w:sz w:val="28"/>
          <w:szCs w:val="28"/>
        </w:rPr>
        <w:t>4.6.5.</w:t>
      </w:r>
      <w:r w:rsidRPr="00B86907">
        <w:rPr>
          <w:rFonts w:ascii="Times New Roman" w:hAnsi="Times New Roman" w:cs="Times New Roman"/>
          <w:sz w:val="28"/>
          <w:szCs w:val="28"/>
        </w:rPr>
        <w:t xml:space="preserve"> изложить в следующей редакции:</w:t>
      </w:r>
    </w:p>
    <w:p w:rsidR="00892CB8" w:rsidRPr="00B86907" w:rsidRDefault="00892CB8" w:rsidP="00466DCE">
      <w:pPr>
        <w:pStyle w:val="ConsPlusCell"/>
        <w:ind w:left="-57" w:right="-57"/>
        <w:jc w:val="both"/>
        <w:rPr>
          <w:rFonts w:ascii="Times New Roman" w:hAnsi="Times New Roman" w:cs="Times New Roman"/>
          <w:sz w:val="28"/>
          <w:szCs w:val="28"/>
        </w:rPr>
      </w:pPr>
    </w:p>
    <w:tbl>
      <w:tblPr>
        <w:tblW w:w="11199"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425"/>
        <w:gridCol w:w="425"/>
        <w:gridCol w:w="709"/>
        <w:gridCol w:w="425"/>
        <w:gridCol w:w="425"/>
        <w:gridCol w:w="426"/>
        <w:gridCol w:w="425"/>
        <w:gridCol w:w="425"/>
        <w:gridCol w:w="425"/>
        <w:gridCol w:w="426"/>
        <w:gridCol w:w="425"/>
        <w:gridCol w:w="425"/>
        <w:gridCol w:w="709"/>
        <w:gridCol w:w="709"/>
        <w:gridCol w:w="709"/>
        <w:gridCol w:w="709"/>
        <w:gridCol w:w="709"/>
        <w:gridCol w:w="709"/>
        <w:gridCol w:w="708"/>
      </w:tblGrid>
      <w:tr w:rsidR="006E5396" w:rsidRPr="00B86907" w:rsidTr="00117273">
        <w:trPr>
          <w:trHeight w:val="2643"/>
        </w:trPr>
        <w:tc>
          <w:tcPr>
            <w:tcW w:w="851" w:type="dxa"/>
            <w:tcBorders>
              <w:top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1.10. Административные расходы на осуществление ГКУ ЦЗН полномочий в области содействия занятости населения</w:t>
            </w:r>
            <w:r w:rsidR="00064B1F" w:rsidRPr="00B86907">
              <w:rPr>
                <w:rFonts w:ascii="Times New Roman" w:hAnsi="Times New Roman" w:cs="Times New Roman"/>
                <w:sz w:val="17"/>
                <w:szCs w:val="17"/>
              </w:rPr>
              <w:t>, в том числе выплаты стимулирующего характера</w:t>
            </w:r>
          </w:p>
        </w:tc>
        <w:tc>
          <w:tcPr>
            <w:tcW w:w="425"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МТЗиСЗ РТ, ГКУ ЦЗН</w:t>
            </w:r>
          </w:p>
        </w:tc>
        <w:tc>
          <w:tcPr>
            <w:tcW w:w="425"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2014-</w:t>
            </w:r>
          </w:p>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2020 гг.</w:t>
            </w:r>
          </w:p>
        </w:tc>
        <w:tc>
          <w:tcPr>
            <w:tcW w:w="709"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реализация полномочий ГКУ ЦЗН в области содействия занятости населения, выполнение нормативов доступности государственных услуг в области содействия занятости населения, процен</w:t>
            </w:r>
            <w:r w:rsidRPr="00B86907">
              <w:rPr>
                <w:rFonts w:ascii="Times New Roman" w:hAnsi="Times New Roman" w:cs="Times New Roman"/>
                <w:sz w:val="17"/>
                <w:szCs w:val="17"/>
              </w:rPr>
              <w:lastRenderedPageBreak/>
              <w:t>тов</w:t>
            </w:r>
          </w:p>
          <w:p w:rsidR="008B6E9A" w:rsidRPr="00B86907" w:rsidRDefault="00FD64A1" w:rsidP="004A5B1D">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доля выплат стимулирующего характера (доплат за качество выполненных работ)</w:t>
            </w:r>
            <w:r w:rsidR="004A5B1D" w:rsidRPr="00B86907">
              <w:rPr>
                <w:rFonts w:ascii="Times New Roman" w:hAnsi="Times New Roman" w:cs="Times New Roman"/>
                <w:sz w:val="17"/>
                <w:szCs w:val="17"/>
              </w:rPr>
              <w:t xml:space="preserve"> распределенных в соответствии с утвержденными критериями оценки эффективности деятельности работников ГКУ ЦЗН</w:t>
            </w:r>
            <w:r w:rsidR="002115AC" w:rsidRPr="00B86907">
              <w:rPr>
                <w:rFonts w:ascii="Times New Roman" w:hAnsi="Times New Roman" w:cs="Times New Roman"/>
                <w:sz w:val="17"/>
                <w:szCs w:val="17"/>
              </w:rPr>
              <w:t xml:space="preserve">, </w:t>
            </w:r>
            <w:r w:rsidR="008B6E9A" w:rsidRPr="00B86907">
              <w:rPr>
                <w:rFonts w:ascii="Times New Roman" w:hAnsi="Times New Roman" w:cs="Times New Roman"/>
                <w:sz w:val="17"/>
                <w:szCs w:val="17"/>
              </w:rPr>
              <w:t>к общему объему стимулирующих выплат,</w:t>
            </w:r>
          </w:p>
          <w:p w:rsidR="00064B1F" w:rsidRPr="00B86907" w:rsidRDefault="002115AC" w:rsidP="004A5B1D">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процентов</w:t>
            </w:r>
            <w:r w:rsidR="00FD64A1" w:rsidRPr="00B86907">
              <w:rPr>
                <w:rFonts w:ascii="Times New Roman" w:hAnsi="Times New Roman" w:cs="Times New Roman"/>
                <w:sz w:val="17"/>
                <w:szCs w:val="17"/>
              </w:rPr>
              <w:t xml:space="preserve"> </w:t>
            </w:r>
          </w:p>
        </w:tc>
        <w:tc>
          <w:tcPr>
            <w:tcW w:w="425"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100</w:t>
            </w: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4A5B1D" w:rsidP="006E5396">
            <w:pPr>
              <w:pStyle w:val="ConsPlusCell"/>
              <w:ind w:left="-57" w:right="-57"/>
              <w:jc w:val="both"/>
              <w:rPr>
                <w:rFonts w:ascii="Times New Roman" w:hAnsi="Times New Roman" w:cs="Times New Roman"/>
                <w:sz w:val="17"/>
                <w:szCs w:val="17"/>
              </w:rPr>
            </w:pPr>
          </w:p>
          <w:p w:rsidR="004A5B1D" w:rsidRPr="00B86907" w:rsidRDefault="002115AC"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w:t>
            </w:r>
          </w:p>
        </w:tc>
        <w:tc>
          <w:tcPr>
            <w:tcW w:w="425"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100</w:t>
            </w: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2115AC"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w:t>
            </w:r>
          </w:p>
        </w:tc>
        <w:tc>
          <w:tcPr>
            <w:tcW w:w="426"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100</w:t>
            </w: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2115AC"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w:t>
            </w:r>
          </w:p>
        </w:tc>
        <w:tc>
          <w:tcPr>
            <w:tcW w:w="425"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100</w:t>
            </w: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2115AC"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w:t>
            </w:r>
          </w:p>
        </w:tc>
        <w:tc>
          <w:tcPr>
            <w:tcW w:w="425"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100</w:t>
            </w: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100</w:t>
            </w:r>
          </w:p>
        </w:tc>
        <w:tc>
          <w:tcPr>
            <w:tcW w:w="425"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100</w:t>
            </w: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100</w:t>
            </w:r>
          </w:p>
        </w:tc>
        <w:tc>
          <w:tcPr>
            <w:tcW w:w="426"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100</w:t>
            </w: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100</w:t>
            </w:r>
          </w:p>
        </w:tc>
        <w:tc>
          <w:tcPr>
            <w:tcW w:w="425"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100</w:t>
            </w: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354DB1">
            <w:pPr>
              <w:pStyle w:val="ConsPlusCell"/>
              <w:ind w:left="-57" w:right="-57"/>
              <w:jc w:val="both"/>
              <w:rPr>
                <w:rFonts w:ascii="Times New Roman" w:hAnsi="Times New Roman" w:cs="Times New Roman"/>
                <w:sz w:val="17"/>
                <w:szCs w:val="17"/>
              </w:rPr>
            </w:pPr>
          </w:p>
          <w:p w:rsidR="00354DB1" w:rsidRPr="00B86907" w:rsidRDefault="00354DB1"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100</w:t>
            </w:r>
          </w:p>
        </w:tc>
        <w:tc>
          <w:tcPr>
            <w:tcW w:w="425"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бюджет Республики Татарстан</w:t>
            </w:r>
          </w:p>
        </w:tc>
        <w:tc>
          <w:tcPr>
            <w:tcW w:w="709"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300500,47</w:t>
            </w:r>
          </w:p>
        </w:tc>
        <w:tc>
          <w:tcPr>
            <w:tcW w:w="709"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315984,14</w:t>
            </w:r>
          </w:p>
        </w:tc>
        <w:tc>
          <w:tcPr>
            <w:tcW w:w="709"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339981,1</w:t>
            </w:r>
          </w:p>
        </w:tc>
        <w:tc>
          <w:tcPr>
            <w:tcW w:w="709"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344147,6</w:t>
            </w:r>
          </w:p>
        </w:tc>
        <w:tc>
          <w:tcPr>
            <w:tcW w:w="709"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356891,2</w:t>
            </w:r>
          </w:p>
        </w:tc>
        <w:tc>
          <w:tcPr>
            <w:tcW w:w="709" w:type="dxa"/>
            <w:tcBorders>
              <w:top w:val="single" w:sz="4" w:space="0" w:color="auto"/>
              <w:left w:val="single" w:sz="4" w:space="0" w:color="auto"/>
              <w:bottom w:val="single" w:sz="4" w:space="0" w:color="auto"/>
              <w:right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369139,6</w:t>
            </w:r>
          </w:p>
        </w:tc>
        <w:tc>
          <w:tcPr>
            <w:tcW w:w="708" w:type="dxa"/>
            <w:tcBorders>
              <w:top w:val="single" w:sz="4" w:space="0" w:color="auto"/>
              <w:left w:val="single" w:sz="4" w:space="0" w:color="auto"/>
              <w:bottom w:val="single" w:sz="4" w:space="0" w:color="auto"/>
            </w:tcBorders>
          </w:tcPr>
          <w:p w:rsidR="006E5396" w:rsidRPr="00B86907" w:rsidRDefault="006E5396" w:rsidP="006E539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326596</w:t>
            </w:r>
          </w:p>
        </w:tc>
      </w:tr>
      <w:tr w:rsidR="00892CB8" w:rsidRPr="00B86907" w:rsidTr="00892CB8">
        <w:tc>
          <w:tcPr>
            <w:tcW w:w="851"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4.6.5. 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 в целях повышения конкурентоспо</w:t>
            </w:r>
            <w:r w:rsidRPr="00B86907">
              <w:rPr>
                <w:rFonts w:ascii="Times New Roman" w:hAnsi="Times New Roman" w:cs="Times New Roman"/>
                <w:sz w:val="17"/>
                <w:szCs w:val="17"/>
              </w:rPr>
              <w:lastRenderedPageBreak/>
              <w:t>собности, дальнейшего трудоустройства, самозанятости и предпринимательства, а также профессиональное обучение</w:t>
            </w:r>
            <w:r w:rsidR="00D5036E" w:rsidRPr="00B86907">
              <w:rPr>
                <w:rFonts w:ascii="Times New Roman" w:hAnsi="Times New Roman" w:cs="Times New Roman"/>
                <w:sz w:val="17"/>
                <w:szCs w:val="17"/>
              </w:rPr>
              <w:t xml:space="preserve"> и </w:t>
            </w:r>
            <w:r w:rsidRPr="00B86907">
              <w:rPr>
                <w:rFonts w:ascii="Times New Roman" w:hAnsi="Times New Roman" w:cs="Times New Roman"/>
                <w:sz w:val="17"/>
                <w:szCs w:val="17"/>
              </w:rPr>
              <w:t xml:space="preserve"> дополнительное профессиональное образование граждан, зарегистрированных в целях поиска подходящей работы, в том числе незанятых граждан, которым в соответствии с законодательством Российской Федерации назначена страховая пенсия по старости, и иных категорий пенсионеров, которые стремятся возобновить трудовую деятельность</w:t>
            </w:r>
            <w:r w:rsidR="00D5036E" w:rsidRPr="00B86907">
              <w:rPr>
                <w:rFonts w:ascii="Times New Roman" w:hAnsi="Times New Roman" w:cs="Times New Roman"/>
                <w:sz w:val="17"/>
                <w:szCs w:val="17"/>
              </w:rPr>
              <w:t>,</w:t>
            </w:r>
            <w:r w:rsidRPr="00B86907">
              <w:rPr>
                <w:rFonts w:ascii="Times New Roman" w:hAnsi="Times New Roman" w:cs="Times New Roman"/>
                <w:sz w:val="17"/>
                <w:szCs w:val="17"/>
              </w:rPr>
              <w:t xml:space="preserve"> граждан,</w:t>
            </w:r>
          </w:p>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высвобождаемых в процессе реализации мероприятий по оптимизации числен</w:t>
            </w:r>
            <w:r w:rsidRPr="00B86907">
              <w:rPr>
                <w:rFonts w:ascii="Times New Roman" w:hAnsi="Times New Roman" w:cs="Times New Roman"/>
                <w:sz w:val="17"/>
                <w:szCs w:val="17"/>
              </w:rPr>
              <w:lastRenderedPageBreak/>
              <w:t xml:space="preserve">ности и штата работников </w:t>
            </w:r>
          </w:p>
        </w:tc>
        <w:tc>
          <w:tcPr>
            <w:tcW w:w="425"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МТЗиСЗ РТ, ГКУ ЦЗН</w:t>
            </w:r>
          </w:p>
        </w:tc>
        <w:tc>
          <w:tcPr>
            <w:tcW w:w="425"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2017-</w:t>
            </w:r>
          </w:p>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2020 гг.</w:t>
            </w:r>
          </w:p>
        </w:tc>
        <w:tc>
          <w:tcPr>
            <w:tcW w:w="709"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отношение численности безработных</w:t>
            </w:r>
          </w:p>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граждан, приступивших к профессиональному обучению и дополнительному профессиональному образованию, к числен</w:t>
            </w:r>
            <w:r w:rsidRPr="00B86907">
              <w:rPr>
                <w:rFonts w:ascii="Times New Roman" w:hAnsi="Times New Roman" w:cs="Times New Roman"/>
                <w:sz w:val="17"/>
                <w:szCs w:val="17"/>
              </w:rPr>
              <w:lastRenderedPageBreak/>
              <w:t>ности зарегистрированных в отчетном периоде безработных граждан, процентов</w:t>
            </w: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 xml:space="preserve">доля трудоустроенных граждан, высвобожденных в процессе реализации мероприятий </w:t>
            </w:r>
            <w:r w:rsidRPr="00B86907">
              <w:rPr>
                <w:rFonts w:ascii="Times New Roman" w:hAnsi="Times New Roman" w:cs="Times New Roman"/>
                <w:sz w:val="17"/>
                <w:szCs w:val="17"/>
              </w:rPr>
              <w:lastRenderedPageBreak/>
              <w:t>по оптимизации численности и штата работников после завершения профессионального обучения и дополнительного профессионального образования, процентов</w:t>
            </w:r>
          </w:p>
          <w:p w:rsidR="00892CB8" w:rsidRPr="00B86907" w:rsidRDefault="00892CB8" w:rsidP="00892CB8">
            <w:pPr>
              <w:pStyle w:val="ConsPlusCell"/>
              <w:ind w:left="-57" w:right="-57"/>
              <w:jc w:val="both"/>
              <w:rPr>
                <w:rFonts w:ascii="Times New Roman" w:hAnsi="Times New Roman" w:cs="Times New Roman"/>
                <w:sz w:val="17"/>
                <w:szCs w:val="17"/>
              </w:rPr>
            </w:pPr>
          </w:p>
        </w:tc>
        <w:tc>
          <w:tcPr>
            <w:tcW w:w="425" w:type="dxa"/>
            <w:tcBorders>
              <w:top w:val="single" w:sz="4" w:space="0" w:color="auto"/>
              <w:left w:val="single" w:sz="4" w:space="0" w:color="auto"/>
              <w:bottom w:val="single" w:sz="4" w:space="0" w:color="auto"/>
              <w:right w:val="single" w:sz="4" w:space="0" w:color="auto"/>
            </w:tcBorders>
          </w:tcPr>
          <w:p w:rsidR="00892CB8" w:rsidRPr="00B86907" w:rsidRDefault="00892CB8" w:rsidP="00D42B8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w:t>
            </w: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p>
          <w:p w:rsidR="00892CB8" w:rsidRPr="00B86907" w:rsidRDefault="00892CB8" w:rsidP="00D42B8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w:t>
            </w:r>
          </w:p>
        </w:tc>
        <w:tc>
          <w:tcPr>
            <w:tcW w:w="425" w:type="dxa"/>
            <w:tcBorders>
              <w:top w:val="single" w:sz="4" w:space="0" w:color="auto"/>
              <w:left w:val="single" w:sz="4" w:space="0" w:color="auto"/>
              <w:bottom w:val="single" w:sz="4" w:space="0" w:color="auto"/>
              <w:right w:val="single" w:sz="4" w:space="0" w:color="auto"/>
            </w:tcBorders>
          </w:tcPr>
          <w:p w:rsidR="00892CB8" w:rsidRPr="00B86907" w:rsidRDefault="00892CB8" w:rsidP="00D42B8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w:t>
            </w: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w:t>
            </w:r>
          </w:p>
        </w:tc>
        <w:tc>
          <w:tcPr>
            <w:tcW w:w="426" w:type="dxa"/>
            <w:tcBorders>
              <w:top w:val="single" w:sz="4" w:space="0" w:color="auto"/>
              <w:left w:val="single" w:sz="4" w:space="0" w:color="auto"/>
              <w:bottom w:val="single" w:sz="4" w:space="0" w:color="auto"/>
              <w:right w:val="single" w:sz="4" w:space="0" w:color="auto"/>
            </w:tcBorders>
          </w:tcPr>
          <w:p w:rsidR="00892CB8" w:rsidRPr="00B86907" w:rsidRDefault="00892CB8" w:rsidP="00D42B8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w:t>
            </w: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w:t>
            </w:r>
          </w:p>
        </w:tc>
        <w:tc>
          <w:tcPr>
            <w:tcW w:w="425" w:type="dxa"/>
            <w:tcBorders>
              <w:top w:val="single" w:sz="4" w:space="0" w:color="auto"/>
              <w:left w:val="single" w:sz="4" w:space="0" w:color="auto"/>
              <w:bottom w:val="single" w:sz="4" w:space="0" w:color="auto"/>
              <w:right w:val="single" w:sz="4" w:space="0" w:color="auto"/>
            </w:tcBorders>
          </w:tcPr>
          <w:p w:rsidR="00892CB8" w:rsidRPr="00B86907" w:rsidRDefault="00892CB8" w:rsidP="00D42B8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w:t>
            </w: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w:t>
            </w:r>
          </w:p>
        </w:tc>
        <w:tc>
          <w:tcPr>
            <w:tcW w:w="425" w:type="dxa"/>
            <w:tcBorders>
              <w:top w:val="single" w:sz="4" w:space="0" w:color="auto"/>
              <w:left w:val="single" w:sz="4" w:space="0" w:color="auto"/>
              <w:bottom w:val="single" w:sz="4" w:space="0" w:color="auto"/>
              <w:right w:val="single" w:sz="4" w:space="0" w:color="auto"/>
            </w:tcBorders>
          </w:tcPr>
          <w:p w:rsidR="00892CB8" w:rsidRPr="00B86907" w:rsidRDefault="00892CB8" w:rsidP="00D42B8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12</w:t>
            </w: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50</w:t>
            </w:r>
          </w:p>
        </w:tc>
        <w:tc>
          <w:tcPr>
            <w:tcW w:w="425" w:type="dxa"/>
            <w:tcBorders>
              <w:top w:val="single" w:sz="4" w:space="0" w:color="auto"/>
              <w:left w:val="single" w:sz="4" w:space="0" w:color="auto"/>
              <w:bottom w:val="single" w:sz="4" w:space="0" w:color="auto"/>
              <w:right w:val="single" w:sz="4" w:space="0" w:color="auto"/>
            </w:tcBorders>
          </w:tcPr>
          <w:p w:rsidR="00892CB8" w:rsidRPr="00B86907" w:rsidRDefault="00892CB8" w:rsidP="00D42B8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12</w:t>
            </w: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65</w:t>
            </w:r>
          </w:p>
        </w:tc>
        <w:tc>
          <w:tcPr>
            <w:tcW w:w="426" w:type="dxa"/>
            <w:tcBorders>
              <w:top w:val="single" w:sz="4" w:space="0" w:color="auto"/>
              <w:left w:val="single" w:sz="4" w:space="0" w:color="auto"/>
              <w:bottom w:val="single" w:sz="4" w:space="0" w:color="auto"/>
              <w:right w:val="single" w:sz="4" w:space="0" w:color="auto"/>
            </w:tcBorders>
          </w:tcPr>
          <w:p w:rsidR="00892CB8" w:rsidRPr="00B86907" w:rsidRDefault="00892CB8" w:rsidP="00D42B8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12</w:t>
            </w: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80</w:t>
            </w:r>
          </w:p>
        </w:tc>
        <w:tc>
          <w:tcPr>
            <w:tcW w:w="425" w:type="dxa"/>
            <w:tcBorders>
              <w:top w:val="single" w:sz="4" w:space="0" w:color="auto"/>
              <w:left w:val="single" w:sz="4" w:space="0" w:color="auto"/>
              <w:bottom w:val="single" w:sz="4" w:space="0" w:color="auto"/>
              <w:right w:val="single" w:sz="4" w:space="0" w:color="auto"/>
            </w:tcBorders>
          </w:tcPr>
          <w:p w:rsidR="00892CB8" w:rsidRPr="00B86907" w:rsidRDefault="00892CB8" w:rsidP="00D42B86">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lastRenderedPageBreak/>
              <w:t>12</w:t>
            </w: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p>
          <w:p w:rsidR="00892CB8" w:rsidRPr="00B86907" w:rsidRDefault="00892CB8" w:rsidP="00892CB8">
            <w:pPr>
              <w:pStyle w:val="ConsPlusCell"/>
              <w:ind w:left="-57" w:right="-57"/>
              <w:jc w:val="both"/>
              <w:rPr>
                <w:rFonts w:ascii="Times New Roman" w:hAnsi="Times New Roman" w:cs="Times New Roman"/>
                <w:sz w:val="17"/>
                <w:szCs w:val="17"/>
              </w:rPr>
            </w:pPr>
            <w:r w:rsidRPr="00B86907">
              <w:rPr>
                <w:rFonts w:ascii="Times New Roman" w:hAnsi="Times New Roman" w:cs="Times New Roman"/>
                <w:sz w:val="17"/>
                <w:szCs w:val="17"/>
              </w:rPr>
              <w:t>80</w:t>
            </w:r>
          </w:p>
        </w:tc>
        <w:tc>
          <w:tcPr>
            <w:tcW w:w="425"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rPr>
                <w:rFonts w:ascii="Times New Roman" w:hAnsi="Times New Roman" w:cs="Times New Roman"/>
                <w:sz w:val="17"/>
                <w:szCs w:val="17"/>
              </w:rPr>
            </w:pPr>
          </w:p>
        </w:tc>
        <w:tc>
          <w:tcPr>
            <w:tcW w:w="709"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rPr>
                <w:rFonts w:ascii="Times New Roman" w:hAnsi="Times New Roman" w:cs="Times New Roman"/>
                <w:sz w:val="17"/>
                <w:szCs w:val="17"/>
              </w:rPr>
            </w:pPr>
          </w:p>
        </w:tc>
        <w:tc>
          <w:tcPr>
            <w:tcW w:w="709"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rPr>
                <w:rFonts w:ascii="Times New Roman" w:hAnsi="Times New Roman" w:cs="Times New Roman"/>
                <w:sz w:val="17"/>
                <w:szCs w:val="17"/>
              </w:rPr>
            </w:pPr>
          </w:p>
        </w:tc>
        <w:tc>
          <w:tcPr>
            <w:tcW w:w="709"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rPr>
                <w:rFonts w:ascii="Times New Roman" w:hAnsi="Times New Roman" w:cs="Times New Roman"/>
                <w:sz w:val="17"/>
                <w:szCs w:val="17"/>
              </w:rPr>
            </w:pPr>
          </w:p>
        </w:tc>
        <w:tc>
          <w:tcPr>
            <w:tcW w:w="709"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rPr>
                <w:rFonts w:ascii="Times New Roman" w:hAnsi="Times New Roman" w:cs="Times New Roman"/>
                <w:sz w:val="17"/>
                <w:szCs w:val="17"/>
              </w:rPr>
            </w:pPr>
          </w:p>
        </w:tc>
        <w:tc>
          <w:tcPr>
            <w:tcW w:w="709"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rPr>
                <w:rFonts w:ascii="Times New Roman" w:hAnsi="Times New Roman" w:cs="Times New Roman"/>
                <w:sz w:val="17"/>
                <w:szCs w:val="17"/>
              </w:rPr>
            </w:pPr>
          </w:p>
        </w:tc>
        <w:tc>
          <w:tcPr>
            <w:tcW w:w="709"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rPr>
                <w:rFonts w:ascii="Times New Roman" w:hAnsi="Times New Roman" w:cs="Times New Roman"/>
                <w:sz w:val="17"/>
                <w:szCs w:val="17"/>
              </w:rPr>
            </w:pPr>
          </w:p>
        </w:tc>
        <w:tc>
          <w:tcPr>
            <w:tcW w:w="708" w:type="dxa"/>
            <w:tcBorders>
              <w:top w:val="single" w:sz="4" w:space="0" w:color="auto"/>
              <w:left w:val="single" w:sz="4" w:space="0" w:color="auto"/>
              <w:bottom w:val="single" w:sz="4" w:space="0" w:color="auto"/>
              <w:right w:val="single" w:sz="4" w:space="0" w:color="auto"/>
            </w:tcBorders>
          </w:tcPr>
          <w:p w:rsidR="00892CB8" w:rsidRPr="00B86907" w:rsidRDefault="00892CB8" w:rsidP="00892CB8">
            <w:pPr>
              <w:pStyle w:val="ConsPlusCell"/>
              <w:ind w:left="-57" w:right="-57"/>
              <w:rPr>
                <w:rFonts w:ascii="Times New Roman" w:hAnsi="Times New Roman" w:cs="Times New Roman"/>
                <w:sz w:val="17"/>
                <w:szCs w:val="17"/>
              </w:rPr>
            </w:pPr>
          </w:p>
        </w:tc>
      </w:tr>
    </w:tbl>
    <w:p w:rsidR="000B08BC" w:rsidRPr="00B86907" w:rsidRDefault="000B08BC" w:rsidP="0079088D">
      <w:pPr>
        <w:ind w:firstLine="709"/>
        <w:rPr>
          <w:rFonts w:ascii="Times New Roman" w:hAnsi="Times New Roman" w:cs="Times New Roman"/>
          <w:sz w:val="28"/>
          <w:szCs w:val="28"/>
        </w:rPr>
      </w:pPr>
    </w:p>
    <w:p w:rsidR="00510F81" w:rsidRPr="00B86907" w:rsidRDefault="00510F81" w:rsidP="00510F81">
      <w:pPr>
        <w:rPr>
          <w:rFonts w:ascii="Times New Roman" w:hAnsi="Times New Roman" w:cs="Times New Roman"/>
          <w:sz w:val="28"/>
          <w:szCs w:val="28"/>
        </w:rPr>
      </w:pPr>
    </w:p>
    <w:p w:rsidR="0079088D" w:rsidRPr="00B86907" w:rsidRDefault="0079088D" w:rsidP="0079088D">
      <w:pPr>
        <w:rPr>
          <w:rFonts w:ascii="Times New Roman" w:hAnsi="Times New Roman" w:cs="Times New Roman"/>
          <w:sz w:val="28"/>
          <w:szCs w:val="28"/>
        </w:rPr>
      </w:pPr>
    </w:p>
    <w:p w:rsidR="00703B10" w:rsidRPr="00B86907" w:rsidRDefault="00703B10" w:rsidP="0079088D">
      <w:pPr>
        <w:rPr>
          <w:rFonts w:ascii="Times New Roman" w:hAnsi="Times New Roman" w:cs="Times New Roman"/>
          <w:sz w:val="28"/>
          <w:szCs w:val="28"/>
        </w:rPr>
      </w:pPr>
    </w:p>
    <w:p w:rsidR="0079088D" w:rsidRPr="00B86907" w:rsidRDefault="0079088D" w:rsidP="0085280D">
      <w:pPr>
        <w:ind w:firstLine="0"/>
        <w:rPr>
          <w:rFonts w:ascii="Times New Roman" w:hAnsi="Times New Roman" w:cs="Times New Roman"/>
          <w:sz w:val="28"/>
          <w:szCs w:val="28"/>
        </w:rPr>
      </w:pPr>
      <w:r w:rsidRPr="00B86907">
        <w:rPr>
          <w:rFonts w:ascii="Times New Roman" w:hAnsi="Times New Roman" w:cs="Times New Roman"/>
          <w:sz w:val="28"/>
          <w:szCs w:val="28"/>
        </w:rPr>
        <w:t>Премьер-министр</w:t>
      </w:r>
    </w:p>
    <w:p w:rsidR="0079088D" w:rsidRPr="00B86907" w:rsidRDefault="0079088D" w:rsidP="0085280D">
      <w:pPr>
        <w:ind w:firstLine="0"/>
        <w:rPr>
          <w:rFonts w:ascii="Times New Roman" w:hAnsi="Times New Roman" w:cs="Times New Roman"/>
          <w:sz w:val="28"/>
          <w:szCs w:val="28"/>
        </w:rPr>
      </w:pPr>
      <w:r w:rsidRPr="00B86907">
        <w:rPr>
          <w:rFonts w:ascii="Times New Roman" w:hAnsi="Times New Roman" w:cs="Times New Roman"/>
          <w:sz w:val="28"/>
          <w:szCs w:val="28"/>
        </w:rPr>
        <w:t xml:space="preserve">Республики Татарстан                     </w:t>
      </w:r>
      <w:r w:rsidR="003B0125" w:rsidRPr="00B86907">
        <w:rPr>
          <w:rFonts w:ascii="Times New Roman" w:hAnsi="Times New Roman" w:cs="Times New Roman"/>
          <w:sz w:val="28"/>
          <w:szCs w:val="28"/>
        </w:rPr>
        <w:tab/>
      </w:r>
      <w:r w:rsidR="003B0125" w:rsidRPr="00B86907">
        <w:rPr>
          <w:rFonts w:ascii="Times New Roman" w:hAnsi="Times New Roman" w:cs="Times New Roman"/>
          <w:sz w:val="28"/>
          <w:szCs w:val="28"/>
        </w:rPr>
        <w:tab/>
      </w:r>
      <w:r w:rsidR="003B0125" w:rsidRPr="00B86907">
        <w:rPr>
          <w:rFonts w:ascii="Times New Roman" w:hAnsi="Times New Roman" w:cs="Times New Roman"/>
          <w:sz w:val="28"/>
          <w:szCs w:val="28"/>
        </w:rPr>
        <w:tab/>
      </w:r>
      <w:r w:rsidR="003B0125" w:rsidRPr="00B86907">
        <w:rPr>
          <w:rFonts w:ascii="Times New Roman" w:hAnsi="Times New Roman" w:cs="Times New Roman"/>
          <w:sz w:val="28"/>
          <w:szCs w:val="28"/>
        </w:rPr>
        <w:tab/>
        <w:t xml:space="preserve">     </w:t>
      </w:r>
      <w:r w:rsidR="00EC1638" w:rsidRPr="00B86907">
        <w:rPr>
          <w:rFonts w:ascii="Times New Roman" w:hAnsi="Times New Roman" w:cs="Times New Roman"/>
          <w:sz w:val="28"/>
          <w:szCs w:val="28"/>
        </w:rPr>
        <w:tab/>
      </w:r>
      <w:r w:rsidR="00EC1638" w:rsidRPr="00B86907">
        <w:rPr>
          <w:rFonts w:ascii="Times New Roman" w:hAnsi="Times New Roman" w:cs="Times New Roman"/>
          <w:sz w:val="28"/>
          <w:szCs w:val="28"/>
        </w:rPr>
        <w:tab/>
        <w:t xml:space="preserve">         </w:t>
      </w:r>
      <w:r w:rsidR="00D42B86" w:rsidRPr="00B86907">
        <w:rPr>
          <w:rFonts w:ascii="Times New Roman" w:hAnsi="Times New Roman" w:cs="Times New Roman"/>
          <w:sz w:val="28"/>
          <w:szCs w:val="28"/>
        </w:rPr>
        <w:t>А.В.Песошин</w:t>
      </w:r>
    </w:p>
    <w:p w:rsidR="00703B10" w:rsidRPr="00B86907" w:rsidRDefault="00703B10" w:rsidP="0085280D">
      <w:pPr>
        <w:ind w:firstLine="0"/>
        <w:rPr>
          <w:rFonts w:ascii="Times New Roman" w:hAnsi="Times New Roman" w:cs="Times New Roman"/>
          <w:sz w:val="28"/>
          <w:szCs w:val="28"/>
        </w:rPr>
      </w:pPr>
    </w:p>
    <w:p w:rsidR="0095099D" w:rsidRPr="00B86907" w:rsidRDefault="0095099D" w:rsidP="0085280D">
      <w:pPr>
        <w:ind w:firstLine="0"/>
        <w:rPr>
          <w:rFonts w:ascii="Times New Roman" w:hAnsi="Times New Roman" w:cs="Times New Roman"/>
          <w:sz w:val="28"/>
          <w:szCs w:val="28"/>
        </w:rPr>
      </w:pPr>
    </w:p>
    <w:p w:rsidR="0095099D" w:rsidRPr="00B86907" w:rsidRDefault="0095099D" w:rsidP="0085280D">
      <w:pPr>
        <w:ind w:firstLine="0"/>
        <w:rPr>
          <w:rFonts w:ascii="Times New Roman" w:hAnsi="Times New Roman" w:cs="Times New Roman"/>
          <w:sz w:val="28"/>
          <w:szCs w:val="28"/>
        </w:rPr>
      </w:pPr>
    </w:p>
    <w:p w:rsidR="0095099D" w:rsidRPr="00B86907" w:rsidRDefault="0095099D" w:rsidP="0085280D">
      <w:pPr>
        <w:ind w:firstLine="0"/>
        <w:rPr>
          <w:rFonts w:ascii="Times New Roman" w:hAnsi="Times New Roman" w:cs="Times New Roman"/>
          <w:sz w:val="28"/>
          <w:szCs w:val="28"/>
        </w:rPr>
      </w:pPr>
    </w:p>
    <w:p w:rsidR="0095099D" w:rsidRPr="00B86907" w:rsidRDefault="0095099D" w:rsidP="0085280D">
      <w:pPr>
        <w:ind w:firstLine="0"/>
        <w:rPr>
          <w:rFonts w:ascii="Times New Roman" w:hAnsi="Times New Roman" w:cs="Times New Roman"/>
          <w:sz w:val="28"/>
          <w:szCs w:val="28"/>
        </w:rPr>
      </w:pPr>
    </w:p>
    <w:p w:rsidR="0095099D" w:rsidRPr="00B86907" w:rsidRDefault="0095099D" w:rsidP="0085280D">
      <w:pPr>
        <w:ind w:firstLine="0"/>
        <w:rPr>
          <w:rFonts w:ascii="Times New Roman" w:hAnsi="Times New Roman" w:cs="Times New Roman"/>
          <w:sz w:val="28"/>
          <w:szCs w:val="28"/>
        </w:rPr>
      </w:pPr>
    </w:p>
    <w:p w:rsidR="0095099D" w:rsidRPr="00B86907" w:rsidRDefault="0095099D" w:rsidP="0085280D">
      <w:pPr>
        <w:ind w:firstLine="0"/>
        <w:rPr>
          <w:rFonts w:ascii="Times New Roman" w:hAnsi="Times New Roman" w:cs="Times New Roman"/>
          <w:sz w:val="28"/>
          <w:szCs w:val="28"/>
        </w:rPr>
      </w:pPr>
    </w:p>
    <w:p w:rsidR="0095099D" w:rsidRPr="00B86907" w:rsidRDefault="0095099D" w:rsidP="0085280D">
      <w:pPr>
        <w:ind w:firstLine="0"/>
        <w:rPr>
          <w:rFonts w:ascii="Times New Roman" w:hAnsi="Times New Roman" w:cs="Times New Roman"/>
          <w:sz w:val="28"/>
          <w:szCs w:val="28"/>
        </w:rPr>
      </w:pPr>
    </w:p>
    <w:p w:rsidR="008F72E8" w:rsidRPr="00B86907" w:rsidRDefault="008F72E8" w:rsidP="0085280D">
      <w:pPr>
        <w:ind w:firstLine="0"/>
        <w:rPr>
          <w:sz w:val="16"/>
          <w:szCs w:val="16"/>
        </w:rPr>
      </w:pPr>
    </w:p>
    <w:p w:rsidR="008F72E8" w:rsidRPr="00B86907" w:rsidRDefault="008F72E8" w:rsidP="0085280D">
      <w:pPr>
        <w:ind w:firstLine="0"/>
        <w:rPr>
          <w:sz w:val="16"/>
          <w:szCs w:val="16"/>
        </w:rPr>
      </w:pPr>
    </w:p>
    <w:p w:rsidR="00A77970" w:rsidRPr="00B86907" w:rsidRDefault="00A77970" w:rsidP="00FA7C93">
      <w:pPr>
        <w:jc w:val="center"/>
      </w:pPr>
    </w:p>
    <w:p w:rsidR="00A40E70" w:rsidRPr="00B86907" w:rsidRDefault="00E30C63" w:rsidP="00FA7C93">
      <w:pPr>
        <w:jc w:val="center"/>
      </w:pPr>
      <w:r w:rsidRPr="00B86907">
        <w:t>______________________</w:t>
      </w:r>
      <w:r w:rsidR="00012B06" w:rsidRPr="00B86907">
        <w:t xml:space="preserve"> </w:t>
      </w: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FA7C93">
      <w:pPr>
        <w:jc w:val="center"/>
      </w:pPr>
    </w:p>
    <w:p w:rsidR="00653F62" w:rsidRPr="00B86907" w:rsidRDefault="00653F62" w:rsidP="00653F62">
      <w:pPr>
        <w:tabs>
          <w:tab w:val="left" w:pos="6237"/>
        </w:tabs>
        <w:ind w:left="6237" w:firstLine="0"/>
        <w:rPr>
          <w:rStyle w:val="a3"/>
          <w:b w:val="0"/>
          <w:color w:val="auto"/>
        </w:rPr>
      </w:pPr>
      <w:r w:rsidRPr="00B86907">
        <w:rPr>
          <w:rStyle w:val="a3"/>
          <w:b w:val="0"/>
          <w:color w:val="auto"/>
        </w:rPr>
        <w:t>Приложение 1</w:t>
      </w:r>
      <w:r w:rsidRPr="00B86907">
        <w:rPr>
          <w:rStyle w:val="a3"/>
          <w:b w:val="0"/>
          <w:color w:val="auto"/>
        </w:rPr>
        <w:br/>
        <w:t xml:space="preserve">к </w:t>
      </w:r>
      <w:hyperlink w:anchor="sub_205" w:history="1">
        <w:r w:rsidRPr="00B86907">
          <w:rPr>
            <w:rStyle w:val="a3"/>
            <w:b w:val="0"/>
            <w:color w:val="auto"/>
          </w:rPr>
          <w:t>Подпрограмме</w:t>
        </w:r>
      </w:hyperlink>
      <w:r w:rsidR="00DF1D7D" w:rsidRPr="00B86907">
        <w:t xml:space="preserve"> </w:t>
      </w:r>
      <w:r w:rsidRPr="00B86907">
        <w:rPr>
          <w:rStyle w:val="a3"/>
          <w:b w:val="0"/>
          <w:color w:val="auto"/>
        </w:rPr>
        <w:t>«Реализация мер</w:t>
      </w:r>
      <w:r w:rsidRPr="00B86907">
        <w:rPr>
          <w:rStyle w:val="a3"/>
          <w:b w:val="0"/>
          <w:color w:val="auto"/>
        </w:rPr>
        <w:br/>
        <w:t>содействия занятости населения и</w:t>
      </w:r>
      <w:r w:rsidRPr="00B86907">
        <w:rPr>
          <w:rStyle w:val="a3"/>
          <w:b w:val="0"/>
          <w:color w:val="auto"/>
        </w:rPr>
        <w:br/>
        <w:t>регулирование трудовой</w:t>
      </w:r>
      <w:r w:rsidR="00DF1D7D" w:rsidRPr="00B86907">
        <w:rPr>
          <w:rStyle w:val="a3"/>
          <w:b w:val="0"/>
          <w:color w:val="auto"/>
        </w:rPr>
        <w:t xml:space="preserve"> </w:t>
      </w:r>
      <w:r w:rsidRPr="00B86907">
        <w:rPr>
          <w:rStyle w:val="a3"/>
          <w:b w:val="0"/>
          <w:color w:val="auto"/>
        </w:rPr>
        <w:t>миграции</w:t>
      </w:r>
      <w:r w:rsidR="00A36C66" w:rsidRPr="00B86907">
        <w:rPr>
          <w:rStyle w:val="a3"/>
          <w:b w:val="0"/>
          <w:color w:val="auto"/>
        </w:rPr>
        <w:t>.</w:t>
      </w:r>
      <w:r w:rsidR="00A36C66" w:rsidRPr="00B86907">
        <w:rPr>
          <w:rFonts w:ascii="Times New Roman" w:hAnsi="Times New Roman" w:cs="Times New Roman"/>
          <w:sz w:val="28"/>
          <w:szCs w:val="28"/>
        </w:rPr>
        <w:t xml:space="preserve"> </w:t>
      </w:r>
      <w:r w:rsidR="00A36C66" w:rsidRPr="00B86907">
        <w:rPr>
          <w:rStyle w:val="a3"/>
          <w:b w:val="0"/>
          <w:color w:val="auto"/>
        </w:rPr>
        <w:t xml:space="preserve">Сопровождение инвалидов молодого возраста при трудоустройстве. </w:t>
      </w:r>
      <w:r w:rsidRPr="00B86907">
        <w:rPr>
          <w:rStyle w:val="a3"/>
          <w:b w:val="0"/>
          <w:color w:val="auto"/>
        </w:rPr>
        <w:t>»</w:t>
      </w:r>
    </w:p>
    <w:p w:rsidR="00653F62" w:rsidRPr="00B86907" w:rsidRDefault="00653F62" w:rsidP="00653F62">
      <w:pPr>
        <w:tabs>
          <w:tab w:val="left" w:pos="6237"/>
        </w:tabs>
        <w:ind w:left="6237" w:firstLine="0"/>
        <w:rPr>
          <w:rStyle w:val="a3"/>
          <w:b w:val="0"/>
          <w:color w:val="auto"/>
        </w:rPr>
      </w:pPr>
      <w:r w:rsidRPr="00B86907">
        <w:rPr>
          <w:rStyle w:val="a3"/>
          <w:b w:val="0"/>
          <w:color w:val="auto"/>
        </w:rPr>
        <w:t xml:space="preserve">(в редакции постановления </w:t>
      </w:r>
    </w:p>
    <w:p w:rsidR="00653F62" w:rsidRPr="00B86907" w:rsidRDefault="00653F62" w:rsidP="00653F62">
      <w:pPr>
        <w:tabs>
          <w:tab w:val="left" w:pos="6237"/>
        </w:tabs>
        <w:ind w:left="6237" w:firstLine="0"/>
        <w:rPr>
          <w:rStyle w:val="a3"/>
          <w:b w:val="0"/>
          <w:color w:val="auto"/>
        </w:rPr>
      </w:pPr>
      <w:r w:rsidRPr="00B86907">
        <w:rPr>
          <w:rStyle w:val="a3"/>
          <w:b w:val="0"/>
          <w:color w:val="auto"/>
        </w:rPr>
        <w:t xml:space="preserve">Кабинета Министров </w:t>
      </w:r>
    </w:p>
    <w:p w:rsidR="00653F62" w:rsidRPr="00B86907" w:rsidRDefault="00653F62" w:rsidP="00653F62">
      <w:pPr>
        <w:tabs>
          <w:tab w:val="left" w:pos="6237"/>
        </w:tabs>
        <w:ind w:left="6237" w:firstLine="0"/>
        <w:rPr>
          <w:rStyle w:val="a3"/>
          <w:b w:val="0"/>
          <w:color w:val="auto"/>
        </w:rPr>
      </w:pPr>
      <w:r w:rsidRPr="00B86907">
        <w:rPr>
          <w:rStyle w:val="a3"/>
          <w:b w:val="0"/>
          <w:color w:val="auto"/>
        </w:rPr>
        <w:t xml:space="preserve">Республики Татарстан </w:t>
      </w:r>
    </w:p>
    <w:p w:rsidR="00653F62" w:rsidRPr="00B86907" w:rsidRDefault="00653F62" w:rsidP="00653F62">
      <w:pPr>
        <w:tabs>
          <w:tab w:val="left" w:pos="6237"/>
        </w:tabs>
        <w:ind w:left="6237" w:firstLine="0"/>
        <w:rPr>
          <w:rStyle w:val="a3"/>
          <w:color w:val="auto"/>
        </w:rPr>
      </w:pPr>
      <w:r w:rsidRPr="00B86907">
        <w:rPr>
          <w:rStyle w:val="a3"/>
          <w:b w:val="0"/>
          <w:color w:val="auto"/>
        </w:rPr>
        <w:t>от _______2017 № ________)</w:t>
      </w:r>
    </w:p>
    <w:p w:rsidR="00653F62" w:rsidRPr="00B86907" w:rsidRDefault="00653F62" w:rsidP="00653F62">
      <w:pPr>
        <w:ind w:firstLine="0"/>
        <w:rPr>
          <w:rFonts w:ascii="Times New Roman" w:hAnsi="Times New Roman" w:cs="Times New Roman"/>
          <w:sz w:val="28"/>
          <w:szCs w:val="28"/>
        </w:rPr>
      </w:pPr>
    </w:p>
    <w:p w:rsidR="00653F62" w:rsidRPr="00B86907" w:rsidRDefault="00653F62" w:rsidP="00653F62">
      <w:pPr>
        <w:pStyle w:val="1"/>
        <w:spacing w:before="0" w:after="0"/>
        <w:rPr>
          <w:b w:val="0"/>
          <w:color w:val="auto"/>
        </w:rPr>
      </w:pPr>
      <w:r w:rsidRPr="00B86907">
        <w:rPr>
          <w:b w:val="0"/>
          <w:color w:val="auto"/>
        </w:rPr>
        <w:t xml:space="preserve">План мероприятий по сопровождению инвалидов молодого возраста при получении ими </w:t>
      </w:r>
    </w:p>
    <w:p w:rsidR="00653F62" w:rsidRPr="00B86907" w:rsidRDefault="00653F62" w:rsidP="00653F62">
      <w:pPr>
        <w:pStyle w:val="1"/>
        <w:spacing w:before="0" w:after="0"/>
        <w:rPr>
          <w:b w:val="0"/>
          <w:color w:val="auto"/>
        </w:rPr>
      </w:pPr>
      <w:r w:rsidRPr="00B86907">
        <w:rPr>
          <w:b w:val="0"/>
          <w:color w:val="auto"/>
        </w:rPr>
        <w:t>профессионального образования и содействия в последующем трудоустройстве</w:t>
      </w:r>
    </w:p>
    <w:tbl>
      <w:tblPr>
        <w:tblStyle w:val="afffff"/>
        <w:tblW w:w="10456" w:type="dxa"/>
        <w:tblLayout w:type="fixed"/>
        <w:tblLook w:val="04A0" w:firstRow="1" w:lastRow="0" w:firstColumn="1" w:lastColumn="0" w:noHBand="0" w:noVBand="1"/>
      </w:tblPr>
      <w:tblGrid>
        <w:gridCol w:w="516"/>
        <w:gridCol w:w="2427"/>
        <w:gridCol w:w="1134"/>
        <w:gridCol w:w="1134"/>
        <w:gridCol w:w="1843"/>
        <w:gridCol w:w="1843"/>
        <w:gridCol w:w="1559"/>
      </w:tblGrid>
      <w:tr w:rsidR="00653F62" w:rsidRPr="00B86907" w:rsidTr="00931066">
        <w:tc>
          <w:tcPr>
            <w:tcW w:w="516"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w:t>
            </w:r>
          </w:p>
        </w:tc>
        <w:tc>
          <w:tcPr>
            <w:tcW w:w="2427"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 xml:space="preserve">Наименование </w:t>
            </w:r>
          </w:p>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мероприятия</w:t>
            </w:r>
          </w:p>
        </w:tc>
        <w:tc>
          <w:tcPr>
            <w:tcW w:w="1134"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Вид</w:t>
            </w:r>
          </w:p>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документа, продукт</w:t>
            </w:r>
          </w:p>
        </w:tc>
        <w:tc>
          <w:tcPr>
            <w:tcW w:w="1134"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 xml:space="preserve">Срок </w:t>
            </w:r>
          </w:p>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 xml:space="preserve">реализации </w:t>
            </w:r>
          </w:p>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мероприятия</w:t>
            </w:r>
          </w:p>
        </w:tc>
        <w:tc>
          <w:tcPr>
            <w:tcW w:w="1843"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 xml:space="preserve">Ответственный </w:t>
            </w:r>
          </w:p>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исполнитель</w:t>
            </w:r>
          </w:p>
        </w:tc>
        <w:tc>
          <w:tcPr>
            <w:tcW w:w="1843" w:type="dxa"/>
          </w:tcPr>
          <w:p w:rsidR="00653F62" w:rsidRPr="00B86907" w:rsidRDefault="00653F62" w:rsidP="007A6C5E">
            <w:pPr>
              <w:pStyle w:val="ConsPlusNormal"/>
              <w:ind w:firstLine="0"/>
              <w:jc w:val="center"/>
              <w:rPr>
                <w:rFonts w:ascii="Times New Roman" w:hAnsi="Times New Roman" w:cs="Times New Roman"/>
                <w:sz w:val="22"/>
                <w:szCs w:val="22"/>
              </w:rPr>
            </w:pPr>
            <w:r w:rsidRPr="00B86907">
              <w:rPr>
                <w:rFonts w:ascii="Times New Roman" w:hAnsi="Times New Roman" w:cs="Times New Roman"/>
                <w:sz w:val="22"/>
                <w:szCs w:val="22"/>
              </w:rPr>
              <w:t>Индикатор</w:t>
            </w:r>
          </w:p>
          <w:p w:rsidR="00653F62" w:rsidRPr="00B86907" w:rsidRDefault="00653F62" w:rsidP="007A6C5E">
            <w:pPr>
              <w:pStyle w:val="ConsPlusNormal"/>
              <w:ind w:firstLine="0"/>
              <w:jc w:val="center"/>
              <w:rPr>
                <w:rFonts w:ascii="Times New Roman" w:hAnsi="Times New Roman" w:cs="Times New Roman"/>
                <w:sz w:val="22"/>
                <w:szCs w:val="22"/>
              </w:rPr>
            </w:pPr>
            <w:r w:rsidRPr="00B86907">
              <w:rPr>
                <w:rFonts w:ascii="Times New Roman" w:hAnsi="Times New Roman" w:cs="Times New Roman"/>
                <w:sz w:val="22"/>
                <w:szCs w:val="22"/>
              </w:rPr>
              <w:t>оценки</w:t>
            </w:r>
          </w:p>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результатов</w:t>
            </w:r>
          </w:p>
        </w:tc>
        <w:tc>
          <w:tcPr>
            <w:tcW w:w="1559" w:type="dxa"/>
          </w:tcPr>
          <w:p w:rsidR="00653F62" w:rsidRPr="00B86907" w:rsidRDefault="00653F62" w:rsidP="007A6C5E">
            <w:pPr>
              <w:pStyle w:val="ConsPlusNormal"/>
              <w:ind w:firstLine="0"/>
              <w:jc w:val="center"/>
              <w:rPr>
                <w:rFonts w:ascii="Times New Roman" w:hAnsi="Times New Roman" w:cs="Times New Roman"/>
                <w:sz w:val="22"/>
                <w:szCs w:val="22"/>
              </w:rPr>
            </w:pPr>
            <w:r w:rsidRPr="00B86907">
              <w:rPr>
                <w:rFonts w:ascii="Times New Roman" w:hAnsi="Times New Roman" w:cs="Times New Roman"/>
                <w:sz w:val="22"/>
                <w:szCs w:val="22"/>
              </w:rPr>
              <w:t xml:space="preserve">Значение индикатора </w:t>
            </w:r>
          </w:p>
          <w:p w:rsidR="00653F62" w:rsidRPr="00B86907" w:rsidRDefault="00653F62" w:rsidP="007A6C5E">
            <w:pPr>
              <w:pStyle w:val="ConsPlusNormal"/>
              <w:ind w:firstLine="0"/>
              <w:jc w:val="center"/>
              <w:rPr>
                <w:rFonts w:ascii="Times New Roman" w:hAnsi="Times New Roman" w:cs="Times New Roman"/>
                <w:sz w:val="22"/>
                <w:szCs w:val="22"/>
              </w:rPr>
            </w:pPr>
            <w:r w:rsidRPr="00B86907">
              <w:rPr>
                <w:rFonts w:ascii="Times New Roman" w:hAnsi="Times New Roman" w:cs="Times New Roman"/>
                <w:sz w:val="22"/>
                <w:szCs w:val="22"/>
              </w:rPr>
              <w:t>оценки результатов</w:t>
            </w:r>
          </w:p>
        </w:tc>
      </w:tr>
      <w:tr w:rsidR="00653F62" w:rsidRPr="00B86907" w:rsidTr="00931066">
        <w:tc>
          <w:tcPr>
            <w:tcW w:w="516"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1</w:t>
            </w:r>
          </w:p>
        </w:tc>
        <w:tc>
          <w:tcPr>
            <w:tcW w:w="2427"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2</w:t>
            </w:r>
          </w:p>
        </w:tc>
        <w:tc>
          <w:tcPr>
            <w:tcW w:w="1134"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3</w:t>
            </w:r>
          </w:p>
        </w:tc>
        <w:tc>
          <w:tcPr>
            <w:tcW w:w="1134"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4</w:t>
            </w:r>
          </w:p>
        </w:tc>
        <w:tc>
          <w:tcPr>
            <w:tcW w:w="1843"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5</w:t>
            </w:r>
          </w:p>
        </w:tc>
        <w:tc>
          <w:tcPr>
            <w:tcW w:w="1843"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6</w:t>
            </w:r>
          </w:p>
        </w:tc>
        <w:tc>
          <w:tcPr>
            <w:tcW w:w="1559" w:type="dxa"/>
          </w:tcPr>
          <w:p w:rsidR="00653F62" w:rsidRPr="00B86907" w:rsidRDefault="00653F62" w:rsidP="007A6C5E">
            <w:pPr>
              <w:ind w:firstLine="0"/>
              <w:jc w:val="center"/>
              <w:rPr>
                <w:rFonts w:ascii="Times New Roman" w:hAnsi="Times New Roman" w:cs="Times New Roman"/>
                <w:sz w:val="22"/>
                <w:szCs w:val="22"/>
              </w:rPr>
            </w:pPr>
            <w:r w:rsidRPr="00B86907">
              <w:rPr>
                <w:rFonts w:ascii="Times New Roman" w:hAnsi="Times New Roman" w:cs="Times New Roman"/>
                <w:sz w:val="22"/>
                <w:szCs w:val="22"/>
              </w:rPr>
              <w:t>7</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t>1</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Формирование банка данных инвалидов, обучающихся в образовательных организациях Республики Татарстан в том числе заканчивающих образовательные организации, а также обучающихся, желающих быть трудоустроенными в свободное от учебы время или в каникулярный период, с целью оказания им содействия в трудоустройстве </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Банк данных</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Министерство образования и науки Республики Татарстан совместно с Советом ректоров ВУЗов РТ </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отношение численности инвалидов, обучающихся в образовательных организациях Республики Татарстан, информация о которых имеется в Банке данных, к общей численности инвалидов, обучающихся в образовательных организациях Республики Татарстан, процентов</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100</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t>2</w:t>
            </w:r>
          </w:p>
        </w:tc>
        <w:tc>
          <w:tcPr>
            <w:tcW w:w="2427" w:type="dxa"/>
          </w:tcPr>
          <w:p w:rsidR="00653F62" w:rsidRPr="00B86907" w:rsidRDefault="00653F62" w:rsidP="007A6C5E">
            <w:pPr>
              <w:ind w:firstLine="0"/>
              <w:rPr>
                <w:rFonts w:ascii="Times New Roman" w:hAnsi="Times New Roman" w:cs="Times New Roman"/>
                <w:sz w:val="22"/>
                <w:szCs w:val="22"/>
              </w:rPr>
            </w:pPr>
            <w:bookmarkStart w:id="17" w:name="sub_2"/>
            <w:r w:rsidRPr="00B86907">
              <w:rPr>
                <w:rFonts w:ascii="Times New Roman" w:hAnsi="Times New Roman" w:cs="Times New Roman"/>
                <w:sz w:val="22"/>
                <w:szCs w:val="22"/>
              </w:rPr>
              <w:t>Изучение профессиональных намерений детей-инвалидов, обучающихся в старших классах общеобразовательных и коррекционных школ</w:t>
            </w:r>
            <w:bookmarkEnd w:id="17"/>
          </w:p>
          <w:p w:rsidR="00653F62" w:rsidRPr="00B86907" w:rsidRDefault="00653F62" w:rsidP="007A6C5E">
            <w:pPr>
              <w:ind w:firstLine="0"/>
              <w:rPr>
                <w:rFonts w:ascii="Times New Roman" w:hAnsi="Times New Roman" w:cs="Times New Roman"/>
                <w:sz w:val="22"/>
                <w:szCs w:val="22"/>
              </w:rPr>
            </w:pP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Информация в Министерство труда, занятости и социаль</w:t>
            </w:r>
            <w:r w:rsidRPr="00B86907">
              <w:rPr>
                <w:rFonts w:ascii="Times New Roman" w:hAnsi="Times New Roman" w:cs="Times New Roman"/>
                <w:sz w:val="22"/>
                <w:szCs w:val="22"/>
              </w:rPr>
              <w:lastRenderedPageBreak/>
              <w:t>ной защиты Республики Татарстан, Совет ректоров ВУЗов РТ, Некоммерческое партнерство «Совет директоров образовательных учреждений СПО РТ»</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Министерство образования и науки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охват детей-инвалидов опросом к числу детей-инвалидов, обучающихся в старших классах общеобразова</w:t>
            </w:r>
            <w:r w:rsidRPr="00B86907">
              <w:rPr>
                <w:rFonts w:ascii="Times New Roman" w:hAnsi="Times New Roman" w:cs="Times New Roman"/>
                <w:sz w:val="22"/>
                <w:szCs w:val="22"/>
              </w:rPr>
              <w:lastRenderedPageBreak/>
              <w:t xml:space="preserve">тельных и коррекционных школ, процентов </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100</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3</w:t>
            </w:r>
          </w:p>
        </w:tc>
        <w:tc>
          <w:tcPr>
            <w:tcW w:w="2427" w:type="dxa"/>
          </w:tcPr>
          <w:p w:rsidR="00653F62" w:rsidRPr="00B86907" w:rsidRDefault="00653F62" w:rsidP="007A6C5E">
            <w:pPr>
              <w:ind w:firstLine="0"/>
              <w:rPr>
                <w:rFonts w:ascii="Times New Roman" w:hAnsi="Times New Roman" w:cs="Times New Roman"/>
                <w:sz w:val="22"/>
                <w:szCs w:val="22"/>
              </w:rPr>
            </w:pPr>
            <w:bookmarkStart w:id="18" w:name="sub_42"/>
            <w:r w:rsidRPr="00B86907">
              <w:rPr>
                <w:rFonts w:ascii="Times New Roman" w:hAnsi="Times New Roman" w:cs="Times New Roman"/>
                <w:sz w:val="22"/>
                <w:szCs w:val="22"/>
              </w:rPr>
              <w:t>Определение объемов и размещение в подведомственных образовательных организациях профессионального образования государственного заказа Республики Татарстан на подготовку кадров из числа детей-инвалидов по программам среднего профессионального образования и профессионального обучения</w:t>
            </w:r>
            <w:bookmarkEnd w:id="18"/>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Приказ об утверждении контрольных цифр приема студентов из числа детей-инвалидов и лиц с ограниченными возможностями здоровья</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Министерство образования и науки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размещение в контрольных цифрах приема обучающихся в подведомственных образовательных организациях профессионального образования на подготовку кадров из числа детей-инвалидов по программам среднего профессионального образования и профессионального обучения, человек</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не менее 500</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t>4</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Информирование обучающихся инвалидов и родителей обучающихся инвалидов (законных представителей ребенка) по вопросам получения высшего образования, среднего профессионального образования и профессионального обучения для обучаю</w:t>
            </w:r>
            <w:r w:rsidRPr="00B86907">
              <w:rPr>
                <w:rFonts w:ascii="Times New Roman" w:hAnsi="Times New Roman" w:cs="Times New Roman"/>
                <w:sz w:val="22"/>
                <w:szCs w:val="22"/>
              </w:rPr>
              <w:lastRenderedPageBreak/>
              <w:t>щихся инвалидов в образовательных организациях Республики Татарстан</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 xml:space="preserve">Информационные мероприятия (семинары, вебинары), информационные </w:t>
            </w:r>
            <w:r w:rsidRPr="00B86907">
              <w:rPr>
                <w:rFonts w:ascii="Times New Roman" w:hAnsi="Times New Roman" w:cs="Times New Roman"/>
                <w:sz w:val="22"/>
                <w:szCs w:val="22"/>
              </w:rPr>
              <w:lastRenderedPageBreak/>
              <w:t>материалы в средствах массовой информации</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Размещение на официальных сайтах профессиональных образовательных организаций, находящихся в ведении Республики Татарстан информации об условиях обучения инвалидов </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Министерство образования и науки Республики Татарстан совместно с Советом ректоров ВУЗов РТ </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доля  официальных сайтов профессиональных образовательных организаций, находящихся в ведении Республики Татарстан, в которых имеется информации об условиях обуче</w:t>
            </w:r>
            <w:r w:rsidRPr="00B86907">
              <w:rPr>
                <w:rFonts w:ascii="Times New Roman" w:hAnsi="Times New Roman" w:cs="Times New Roman"/>
                <w:sz w:val="22"/>
                <w:szCs w:val="22"/>
              </w:rPr>
              <w:lastRenderedPageBreak/>
              <w:t>ния инвалидов, к количеству профессиональных образовательных организаций, находящихся в ведении Республики Татарстан, процентов</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100</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5</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Информирование инвалидов, обучающихся по программам высшего образования, среднего профессионального образования, профессионального обучения и дополнительного профессионального образования и родителей обучающихся инвалидов (законных представителей ребенка) о возможностях участия в программах сопровождаемого содействия их занятости</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Информационные материалы в средствах массовой информации</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Размещение на официальных сайтах органов службы занятости и профессиональных образо</w:t>
            </w:r>
            <w:r w:rsidRPr="00B86907">
              <w:rPr>
                <w:rFonts w:ascii="Times New Roman" w:hAnsi="Times New Roman" w:cs="Times New Roman"/>
                <w:sz w:val="22"/>
                <w:szCs w:val="22"/>
              </w:rPr>
              <w:lastRenderedPageBreak/>
              <w:t>вательных организаций, находящихся в ведении Республики Татарстан, информации о программах сопровождаемого содействия занятости инвалидов</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Министерство труда, занятости и социальной защиты Республики Татарстан, Министерство образования и науки Республики Татарстан, Совет ректоров ВУЗов РТ (по согласованию)</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количество информационных материалов в средствах массовой информации</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4</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6</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Проведение паспортизации доступности образовательных организаций и предоставляемых ими образовательных услуг, актуализация паспортов доступности. Формирование и актуализация перечня образовательных организаций в части обеспечения условий доступности для инвалидов</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Перечень образовательных организаций, адаптированных для обучения инвалидов</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Министерство образования и науки Республики Татарстан совместно с Советом ректоров ВУЗов РТ, Министерство труда, занятости и социальной защиты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доля образовательных организаций, находящихся в ведении Республики Татарстан, адаптированных для обучения инвалидов, в общей численности образовательных организаций, находящихся в ведении Республики Татарстан, процентов </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не менее 23</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t>7</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Создание базовой профессиональной образовательной организации, находящихся в ведении Республики Татарстан, обеспечивающих поддержку региональных систем инклюзивного среднего профессионального образования</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Нормативно-правовой акт о создании ресурсного центра профессионального образования, обеспечивающего </w:t>
            </w:r>
            <w:r w:rsidRPr="00B86907">
              <w:rPr>
                <w:rFonts w:ascii="Times New Roman" w:hAnsi="Times New Roman" w:cs="Times New Roman"/>
                <w:sz w:val="22"/>
                <w:szCs w:val="22"/>
              </w:rPr>
              <w:lastRenderedPageBreak/>
              <w:t>поддержку системы инклюзивного среднего профессионального образования в Республике Татарстан</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2017 год</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Министерство образования и науки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число созданной базовой профессиональной образовательной организации, находящихся в ведении Республики Татарстан, обеспечивающих поддержку региональных систем инклюзивного среднего профессионального образования, единиц</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1</w:t>
            </w:r>
          </w:p>
        </w:tc>
      </w:tr>
      <w:tr w:rsidR="00653F62" w:rsidRPr="00B86907" w:rsidTr="00931066">
        <w:trPr>
          <w:trHeight w:val="1238"/>
        </w:trPr>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8</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eastAsiaTheme="minorEastAsia" w:hAnsi="Times New Roman" w:cs="Times New Roman"/>
                <w:sz w:val="22"/>
                <w:szCs w:val="22"/>
              </w:rPr>
              <w:t>Организация и проведение конкурсов профессионального мастерства среди обучающихся инвалидов и обучающихся с ограниченными возможностями в профессиональных образовательных организациях, находящихся в ведении Республики Татарстан</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Информационный отчет</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ежегодно</w:t>
            </w:r>
          </w:p>
          <w:p w:rsidR="00653F62" w:rsidRPr="00B86907" w:rsidRDefault="00653F62" w:rsidP="007A6C5E">
            <w:pPr>
              <w:ind w:firstLine="0"/>
              <w:rPr>
                <w:rFonts w:ascii="Times New Roman" w:hAnsi="Times New Roman" w:cs="Times New Roman"/>
                <w:sz w:val="22"/>
                <w:szCs w:val="22"/>
              </w:rPr>
            </w:pP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Министерство образования и науки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число конкурсов по нозологиям, единиц</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не менее 1</w:t>
            </w:r>
          </w:p>
        </w:tc>
      </w:tr>
      <w:tr w:rsidR="00653F62" w:rsidRPr="00B86907" w:rsidTr="00931066">
        <w:trPr>
          <w:trHeight w:val="1238"/>
        </w:trPr>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t>9</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eastAsiaTheme="minorEastAsia" w:hAnsi="Times New Roman" w:cs="Times New Roman"/>
                <w:sz w:val="22"/>
                <w:szCs w:val="22"/>
              </w:rPr>
              <w:t>Мониторинг трудоустройства и закрепления на рабочем месте инвалидов, получивших среднее профессиональное и высшее  образование, а также выпускников коррекционных школ, получивших профессиональную подготовку в образовательных организациях Республики Татарстан, в том числе получивших услуги по сопровождаемому содействию их занятости</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Отчет</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ежегодно</w:t>
            </w:r>
          </w:p>
          <w:p w:rsidR="00653F62" w:rsidRPr="00B86907" w:rsidRDefault="00653F62" w:rsidP="007A6C5E">
            <w:pPr>
              <w:ind w:firstLine="0"/>
              <w:rPr>
                <w:rFonts w:ascii="Times New Roman" w:hAnsi="Times New Roman" w:cs="Times New Roman"/>
                <w:sz w:val="22"/>
                <w:szCs w:val="22"/>
              </w:rPr>
            </w:pP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Министерство образования и науки Республики Татарстан</w:t>
            </w:r>
          </w:p>
        </w:tc>
        <w:tc>
          <w:tcPr>
            <w:tcW w:w="1843" w:type="dxa"/>
          </w:tcPr>
          <w:p w:rsidR="00653F62" w:rsidRPr="00B86907" w:rsidRDefault="00653F62" w:rsidP="007A6C5E">
            <w:pPr>
              <w:ind w:firstLine="0"/>
              <w:rPr>
                <w:rFonts w:ascii="Times New Roman" w:eastAsiaTheme="minorEastAsia" w:hAnsi="Times New Roman" w:cs="Times New Roman"/>
                <w:sz w:val="22"/>
                <w:szCs w:val="22"/>
              </w:rPr>
            </w:pPr>
            <w:r w:rsidRPr="00B86907">
              <w:rPr>
                <w:rFonts w:ascii="Times New Roman" w:eastAsiaTheme="minorEastAsia" w:hAnsi="Times New Roman" w:cs="Times New Roman"/>
                <w:sz w:val="22"/>
                <w:szCs w:val="22"/>
              </w:rPr>
              <w:t>доля инвалидов молодого возраста, трудоустроенных по полученной специальности, направлению подготовки в течение 3 месяцев после получения образования по образовательным программам высшего образования,</w:t>
            </w:r>
            <w:r w:rsidR="00D87B8F" w:rsidRPr="00B86907">
              <w:rPr>
                <w:rFonts w:ascii="Times New Roman" w:hAnsi="Times New Roman" w:cs="Times New Roman"/>
                <w:sz w:val="22"/>
                <w:szCs w:val="22"/>
              </w:rPr>
              <w:t xml:space="preserve"> </w:t>
            </w:r>
            <w:r w:rsidR="00AF2A01" w:rsidRPr="00B86907">
              <w:rPr>
                <w:rFonts w:ascii="Times New Roman" w:eastAsiaTheme="minorEastAsia" w:hAnsi="Times New Roman" w:cs="Times New Roman"/>
                <w:sz w:val="22"/>
                <w:szCs w:val="22"/>
              </w:rPr>
              <w:t>к</w:t>
            </w:r>
            <w:r w:rsidR="00D87B8F" w:rsidRPr="00B86907">
              <w:rPr>
                <w:rFonts w:ascii="Times New Roman" w:eastAsiaTheme="minorEastAsia" w:hAnsi="Times New Roman" w:cs="Times New Roman"/>
                <w:sz w:val="22"/>
                <w:szCs w:val="22"/>
              </w:rPr>
              <w:t xml:space="preserve"> общей численности инвалидов молодого возраста, зарегистрированных в Республике Татарстан</w:t>
            </w:r>
            <w:r w:rsidR="00AF2A01" w:rsidRPr="00B86907">
              <w:rPr>
                <w:rFonts w:ascii="Times New Roman" w:eastAsiaTheme="minorEastAsia" w:hAnsi="Times New Roman" w:cs="Times New Roman"/>
                <w:sz w:val="22"/>
                <w:szCs w:val="22"/>
              </w:rPr>
              <w:t>,</w:t>
            </w:r>
            <w:r w:rsidRPr="00B86907">
              <w:rPr>
                <w:rFonts w:ascii="Times New Roman" w:eastAsiaTheme="minorEastAsia" w:hAnsi="Times New Roman" w:cs="Times New Roman"/>
                <w:sz w:val="22"/>
                <w:szCs w:val="22"/>
              </w:rPr>
              <w:t xml:space="preserve"> процентов</w:t>
            </w:r>
          </w:p>
          <w:p w:rsidR="00653F62" w:rsidRPr="00B86907" w:rsidRDefault="00653F62" w:rsidP="007A6C5E">
            <w:pPr>
              <w:ind w:firstLine="0"/>
              <w:rPr>
                <w:rFonts w:ascii="Times New Roman" w:eastAsiaTheme="minorEastAsia" w:hAnsi="Times New Roman" w:cs="Times New Roman"/>
                <w:sz w:val="22"/>
                <w:szCs w:val="22"/>
              </w:rPr>
            </w:pPr>
          </w:p>
          <w:p w:rsidR="00AF2A01" w:rsidRPr="00B86907" w:rsidRDefault="00653F62" w:rsidP="00AF2A01">
            <w:pPr>
              <w:ind w:firstLine="0"/>
              <w:rPr>
                <w:rFonts w:ascii="Times New Roman" w:eastAsiaTheme="minorEastAsia" w:hAnsi="Times New Roman" w:cs="Times New Roman"/>
                <w:sz w:val="22"/>
                <w:szCs w:val="22"/>
              </w:rPr>
            </w:pPr>
            <w:r w:rsidRPr="00B86907">
              <w:rPr>
                <w:rFonts w:ascii="Times New Roman" w:eastAsiaTheme="minorEastAsia" w:hAnsi="Times New Roman" w:cs="Times New Roman"/>
                <w:sz w:val="22"/>
                <w:szCs w:val="22"/>
              </w:rPr>
              <w:t xml:space="preserve">доля инвалидов молодого возраста, трудоустроенных по </w:t>
            </w:r>
            <w:r w:rsidRPr="00B86907">
              <w:rPr>
                <w:rFonts w:ascii="Times New Roman" w:eastAsiaTheme="minorEastAsia" w:hAnsi="Times New Roman" w:cs="Times New Roman"/>
                <w:sz w:val="22"/>
                <w:szCs w:val="22"/>
              </w:rPr>
              <w:lastRenderedPageBreak/>
              <w:t xml:space="preserve">полученной профессии, специальности в течение 3 месяцев после получения образования по образовательным программам среднего профессионального образования, </w:t>
            </w:r>
            <w:r w:rsidR="00AF2A01" w:rsidRPr="00B86907">
              <w:rPr>
                <w:rFonts w:ascii="Times New Roman" w:eastAsiaTheme="minorEastAsia" w:hAnsi="Times New Roman" w:cs="Times New Roman"/>
                <w:sz w:val="22"/>
                <w:szCs w:val="22"/>
              </w:rPr>
              <w:t>к общей численности инвалидов молодого возраста, зарегистрированных в Республике Татарстан, процентов</w:t>
            </w:r>
          </w:p>
          <w:p w:rsidR="00653F62" w:rsidRPr="00B86907" w:rsidRDefault="00653F62" w:rsidP="007A6C5E">
            <w:pPr>
              <w:ind w:firstLine="0"/>
              <w:rPr>
                <w:rFonts w:ascii="Times New Roman" w:eastAsiaTheme="minorEastAsia" w:hAnsi="Times New Roman" w:cs="Times New Roman"/>
                <w:sz w:val="22"/>
                <w:szCs w:val="22"/>
              </w:rPr>
            </w:pPr>
          </w:p>
          <w:p w:rsidR="00AF2A01" w:rsidRPr="00B86907" w:rsidRDefault="00653F62" w:rsidP="00AF2A01">
            <w:pPr>
              <w:ind w:firstLine="0"/>
              <w:rPr>
                <w:rFonts w:ascii="Times New Roman" w:eastAsiaTheme="minorEastAsia" w:hAnsi="Times New Roman" w:cs="Times New Roman"/>
                <w:sz w:val="22"/>
                <w:szCs w:val="22"/>
              </w:rPr>
            </w:pPr>
            <w:r w:rsidRPr="00B86907">
              <w:rPr>
                <w:rFonts w:ascii="Times New Roman" w:eastAsiaTheme="minorEastAsia" w:hAnsi="Times New Roman" w:cs="Times New Roman"/>
                <w:sz w:val="22"/>
                <w:szCs w:val="22"/>
              </w:rPr>
              <w:t xml:space="preserve">доля инвалидов молодого возраста, трудоустроенных по полученной специальности, направлению подготовки в течение 6 месяцев после получения образования по образовательным программам высшего образования, </w:t>
            </w:r>
            <w:r w:rsidR="00AF2A01" w:rsidRPr="00B86907">
              <w:rPr>
                <w:rFonts w:ascii="Times New Roman" w:eastAsiaTheme="minorEastAsia" w:hAnsi="Times New Roman" w:cs="Times New Roman"/>
                <w:sz w:val="22"/>
                <w:szCs w:val="22"/>
              </w:rPr>
              <w:t>к общей численности инвалидов молодого возраста, зарегистрированных в Республике Татарстан, процентов</w:t>
            </w:r>
          </w:p>
          <w:p w:rsidR="00AF2A01" w:rsidRPr="00B86907" w:rsidRDefault="00AF2A01" w:rsidP="007A6C5E">
            <w:pPr>
              <w:ind w:firstLine="0"/>
              <w:rPr>
                <w:rFonts w:ascii="Times New Roman" w:eastAsiaTheme="minorEastAsia" w:hAnsi="Times New Roman" w:cs="Times New Roman"/>
                <w:sz w:val="22"/>
                <w:szCs w:val="22"/>
              </w:rPr>
            </w:pPr>
          </w:p>
          <w:p w:rsidR="00AF2A01" w:rsidRPr="00B86907" w:rsidRDefault="00653F62" w:rsidP="00AF2A01">
            <w:pPr>
              <w:ind w:firstLine="0"/>
              <w:rPr>
                <w:rFonts w:ascii="Times New Roman" w:eastAsiaTheme="minorEastAsia" w:hAnsi="Times New Roman" w:cs="Times New Roman"/>
                <w:sz w:val="22"/>
                <w:szCs w:val="22"/>
              </w:rPr>
            </w:pPr>
            <w:r w:rsidRPr="00B86907">
              <w:rPr>
                <w:rFonts w:ascii="Times New Roman" w:eastAsiaTheme="minorEastAsia" w:hAnsi="Times New Roman" w:cs="Times New Roman"/>
                <w:sz w:val="22"/>
                <w:szCs w:val="22"/>
              </w:rPr>
              <w:t>доля инвалидов молодого возраста, трудоустроенных по полученной профессии, специальности в течение 6 месяцев после получения образования по образовательным про</w:t>
            </w:r>
            <w:r w:rsidRPr="00B86907">
              <w:rPr>
                <w:rFonts w:ascii="Times New Roman" w:eastAsiaTheme="minorEastAsia" w:hAnsi="Times New Roman" w:cs="Times New Roman"/>
                <w:sz w:val="22"/>
                <w:szCs w:val="22"/>
              </w:rPr>
              <w:lastRenderedPageBreak/>
              <w:t xml:space="preserve">граммам среднего профессионального образования, </w:t>
            </w:r>
            <w:r w:rsidR="00AF2A01" w:rsidRPr="00B86907">
              <w:rPr>
                <w:rFonts w:ascii="Times New Roman" w:eastAsiaTheme="minorEastAsia" w:hAnsi="Times New Roman" w:cs="Times New Roman"/>
                <w:sz w:val="22"/>
                <w:szCs w:val="22"/>
              </w:rPr>
              <w:t>к общей численности инвалидов молодого возраста, зарегистрированных в Республике Татарстан, процентов</w:t>
            </w:r>
          </w:p>
          <w:p w:rsidR="00653F62" w:rsidRPr="00B86907" w:rsidRDefault="00653F62" w:rsidP="007A6C5E">
            <w:pPr>
              <w:ind w:firstLine="0"/>
              <w:rPr>
                <w:rFonts w:ascii="Times New Roman" w:hAnsi="Times New Roman" w:cs="Times New Roman"/>
                <w:sz w:val="22"/>
                <w:szCs w:val="22"/>
              </w:rPr>
            </w:pPr>
          </w:p>
          <w:p w:rsidR="00AF2A01" w:rsidRPr="00B86907" w:rsidRDefault="00653F62" w:rsidP="00AF2A01">
            <w:pPr>
              <w:ind w:firstLine="0"/>
              <w:rPr>
                <w:rFonts w:ascii="Times New Roman" w:eastAsiaTheme="minorEastAsia" w:hAnsi="Times New Roman" w:cs="Times New Roman"/>
                <w:sz w:val="22"/>
                <w:szCs w:val="22"/>
              </w:rPr>
            </w:pPr>
            <w:r w:rsidRPr="00B86907">
              <w:rPr>
                <w:rFonts w:ascii="Times New Roman" w:hAnsi="Times New Roman" w:cs="Times New Roman"/>
                <w:sz w:val="22"/>
                <w:szCs w:val="22"/>
              </w:rPr>
              <w:t xml:space="preserve">доля инвалидов из числа выпускников коррекционных школ, трудоустроенных после получения профессиональной подготовки, </w:t>
            </w:r>
            <w:r w:rsidR="00AF2A01" w:rsidRPr="00B86907">
              <w:rPr>
                <w:rFonts w:ascii="Times New Roman" w:eastAsiaTheme="minorEastAsia" w:hAnsi="Times New Roman" w:cs="Times New Roman"/>
                <w:sz w:val="22"/>
                <w:szCs w:val="22"/>
              </w:rPr>
              <w:t>к общей численности инвалидов молодого возраста, зарегистрированных в Республике Татарстан, процентов</w:t>
            </w:r>
          </w:p>
          <w:p w:rsidR="00E22398" w:rsidRPr="00B86907" w:rsidRDefault="00E22398" w:rsidP="007A6C5E">
            <w:pPr>
              <w:ind w:firstLine="0"/>
              <w:rPr>
                <w:rFonts w:ascii="Times New Roman" w:hAnsi="Times New Roman" w:cs="Times New Roman"/>
                <w:sz w:val="22"/>
                <w:szCs w:val="22"/>
              </w:rPr>
            </w:pPr>
          </w:p>
          <w:p w:rsidR="00AF2A01" w:rsidRPr="00B86907" w:rsidRDefault="00E22398" w:rsidP="00AF2A01">
            <w:pPr>
              <w:ind w:firstLine="0"/>
              <w:rPr>
                <w:rFonts w:ascii="Times New Roman" w:eastAsiaTheme="minorEastAsia" w:hAnsi="Times New Roman" w:cs="Times New Roman"/>
                <w:sz w:val="22"/>
                <w:szCs w:val="22"/>
              </w:rPr>
            </w:pPr>
            <w:r w:rsidRPr="00B86907">
              <w:rPr>
                <w:rFonts w:ascii="Times New Roman" w:hAnsi="Times New Roman" w:cs="Times New Roman"/>
                <w:sz w:val="22"/>
                <w:szCs w:val="22"/>
              </w:rPr>
              <w:t xml:space="preserve">доля инвалидов молодого возраста, трудоустроенных по прошествии 6 месяцев и более после получения образования по образовательным программам высшего образования/среднего профессионального образования, </w:t>
            </w:r>
            <w:r w:rsidR="00AF2A01" w:rsidRPr="00B86907">
              <w:rPr>
                <w:rFonts w:ascii="Times New Roman" w:eastAsiaTheme="minorEastAsia" w:hAnsi="Times New Roman" w:cs="Times New Roman"/>
                <w:sz w:val="22"/>
                <w:szCs w:val="22"/>
              </w:rPr>
              <w:t>к общей численности инвалидов молодого возраста, зарегистрированных в Республике Татарстан, процентов</w:t>
            </w:r>
          </w:p>
          <w:p w:rsidR="00E22398" w:rsidRPr="00B86907" w:rsidRDefault="00E22398" w:rsidP="009D2BAD">
            <w:pPr>
              <w:ind w:firstLine="0"/>
              <w:rPr>
                <w:rFonts w:ascii="Times New Roman" w:hAnsi="Times New Roman" w:cs="Times New Roman"/>
                <w:sz w:val="22"/>
                <w:szCs w:val="22"/>
              </w:rPr>
            </w:pPr>
          </w:p>
        </w:tc>
        <w:tc>
          <w:tcPr>
            <w:tcW w:w="1559" w:type="dxa"/>
          </w:tcPr>
          <w:p w:rsidR="00653F62" w:rsidRPr="00B86907" w:rsidRDefault="00AF2A01"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 xml:space="preserve">не менее </w:t>
            </w:r>
            <w:r w:rsidR="00220D5D" w:rsidRPr="00B86907">
              <w:rPr>
                <w:rFonts w:ascii="Times New Roman" w:hAnsi="Times New Roman" w:cs="Times New Roman"/>
                <w:sz w:val="22"/>
                <w:szCs w:val="22"/>
              </w:rPr>
              <w:t>1</w:t>
            </w:r>
            <w:r w:rsidR="00653F62" w:rsidRPr="00B86907">
              <w:rPr>
                <w:rFonts w:ascii="Times New Roman" w:hAnsi="Times New Roman" w:cs="Times New Roman"/>
                <w:sz w:val="22"/>
                <w:szCs w:val="22"/>
              </w:rPr>
              <w:t>5</w:t>
            </w: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811D6B" w:rsidRPr="00B86907" w:rsidRDefault="00811D6B" w:rsidP="00AF2A01">
            <w:pPr>
              <w:ind w:firstLine="0"/>
              <w:rPr>
                <w:rFonts w:ascii="Times New Roman" w:hAnsi="Times New Roman" w:cs="Times New Roman"/>
                <w:sz w:val="22"/>
                <w:szCs w:val="22"/>
              </w:rPr>
            </w:pPr>
          </w:p>
          <w:p w:rsidR="00AF2A01" w:rsidRPr="00B86907" w:rsidRDefault="00AF2A01" w:rsidP="00AF2A01">
            <w:pPr>
              <w:ind w:firstLine="0"/>
              <w:rPr>
                <w:rFonts w:ascii="Times New Roman" w:hAnsi="Times New Roman" w:cs="Times New Roman"/>
                <w:sz w:val="22"/>
                <w:szCs w:val="22"/>
              </w:rPr>
            </w:pPr>
            <w:r w:rsidRPr="00B86907">
              <w:rPr>
                <w:rFonts w:ascii="Times New Roman" w:hAnsi="Times New Roman" w:cs="Times New Roman"/>
                <w:sz w:val="22"/>
                <w:szCs w:val="22"/>
              </w:rPr>
              <w:t>не менее 15</w:t>
            </w: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811D6B" w:rsidRPr="00B86907" w:rsidRDefault="00811D6B" w:rsidP="007A6C5E">
            <w:pPr>
              <w:ind w:firstLine="0"/>
              <w:rPr>
                <w:rFonts w:ascii="Times New Roman" w:hAnsi="Times New Roman" w:cs="Times New Roman"/>
                <w:sz w:val="22"/>
                <w:szCs w:val="22"/>
              </w:rPr>
            </w:pPr>
          </w:p>
          <w:p w:rsidR="00653F62" w:rsidRPr="00B86907" w:rsidRDefault="00DC173A"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не менее </w:t>
            </w:r>
            <w:r w:rsidR="00220D5D" w:rsidRPr="00B86907">
              <w:rPr>
                <w:rFonts w:ascii="Times New Roman" w:hAnsi="Times New Roman" w:cs="Times New Roman"/>
                <w:sz w:val="22"/>
                <w:szCs w:val="22"/>
              </w:rPr>
              <w:t>30</w:t>
            </w: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811D6B" w:rsidRPr="00B86907" w:rsidRDefault="00811D6B" w:rsidP="007A6C5E">
            <w:pPr>
              <w:ind w:firstLine="0"/>
              <w:rPr>
                <w:rFonts w:ascii="Times New Roman" w:hAnsi="Times New Roman" w:cs="Times New Roman"/>
                <w:sz w:val="22"/>
                <w:szCs w:val="22"/>
              </w:rPr>
            </w:pPr>
          </w:p>
          <w:p w:rsidR="00653F62" w:rsidRPr="00B86907" w:rsidRDefault="00DC173A"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не менее </w:t>
            </w:r>
            <w:r w:rsidR="00220D5D" w:rsidRPr="00B86907">
              <w:rPr>
                <w:rFonts w:ascii="Times New Roman" w:hAnsi="Times New Roman" w:cs="Times New Roman"/>
                <w:sz w:val="22"/>
                <w:szCs w:val="22"/>
              </w:rPr>
              <w:t>30</w:t>
            </w: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AF2A01" w:rsidRPr="00B86907" w:rsidRDefault="00AF2A01"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653F62" w:rsidRPr="00B86907" w:rsidRDefault="00DC173A"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не менее </w:t>
            </w:r>
            <w:r w:rsidR="00653F62" w:rsidRPr="00B86907">
              <w:rPr>
                <w:rFonts w:ascii="Times New Roman" w:hAnsi="Times New Roman" w:cs="Times New Roman"/>
                <w:sz w:val="22"/>
                <w:szCs w:val="22"/>
              </w:rPr>
              <w:t>50</w:t>
            </w: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AF2A01" w:rsidRPr="00B86907" w:rsidRDefault="00AF2A01" w:rsidP="00E22398">
            <w:pPr>
              <w:ind w:firstLine="0"/>
              <w:rPr>
                <w:rFonts w:ascii="Times New Roman" w:hAnsi="Times New Roman" w:cs="Times New Roman"/>
                <w:sz w:val="22"/>
                <w:szCs w:val="22"/>
              </w:rPr>
            </w:pPr>
          </w:p>
          <w:p w:rsidR="00AF2A01" w:rsidRPr="00B86907" w:rsidRDefault="00AF2A01" w:rsidP="00E22398">
            <w:pPr>
              <w:ind w:firstLine="0"/>
              <w:rPr>
                <w:rFonts w:ascii="Times New Roman" w:hAnsi="Times New Roman" w:cs="Times New Roman"/>
                <w:sz w:val="22"/>
                <w:szCs w:val="22"/>
              </w:rPr>
            </w:pPr>
          </w:p>
          <w:p w:rsidR="00AF2A01" w:rsidRPr="00B86907" w:rsidRDefault="00AF2A01" w:rsidP="00E22398">
            <w:pPr>
              <w:ind w:firstLine="0"/>
              <w:rPr>
                <w:rFonts w:ascii="Times New Roman" w:hAnsi="Times New Roman" w:cs="Times New Roman"/>
                <w:sz w:val="22"/>
                <w:szCs w:val="22"/>
              </w:rPr>
            </w:pPr>
          </w:p>
          <w:p w:rsidR="00AF2A01" w:rsidRPr="00B86907" w:rsidRDefault="00AF2A01" w:rsidP="00E22398">
            <w:pPr>
              <w:ind w:firstLine="0"/>
              <w:rPr>
                <w:rFonts w:ascii="Times New Roman" w:hAnsi="Times New Roman" w:cs="Times New Roman"/>
                <w:sz w:val="22"/>
                <w:szCs w:val="22"/>
              </w:rPr>
            </w:pPr>
          </w:p>
          <w:p w:rsidR="00AF2A01" w:rsidRPr="00B86907" w:rsidRDefault="00AF2A01" w:rsidP="00E22398">
            <w:pPr>
              <w:ind w:firstLine="0"/>
              <w:rPr>
                <w:rFonts w:ascii="Times New Roman" w:hAnsi="Times New Roman" w:cs="Times New Roman"/>
                <w:sz w:val="22"/>
                <w:szCs w:val="22"/>
              </w:rPr>
            </w:pPr>
          </w:p>
          <w:p w:rsidR="00E61AD5" w:rsidRPr="00B86907" w:rsidRDefault="00E61AD5" w:rsidP="00E22398">
            <w:pPr>
              <w:ind w:firstLine="0"/>
              <w:rPr>
                <w:rFonts w:ascii="Times New Roman" w:hAnsi="Times New Roman" w:cs="Times New Roman"/>
                <w:sz w:val="22"/>
                <w:szCs w:val="22"/>
              </w:rPr>
            </w:pPr>
          </w:p>
          <w:p w:rsidR="00811D6B" w:rsidRPr="00B86907" w:rsidRDefault="00811D6B" w:rsidP="00E22398">
            <w:pPr>
              <w:ind w:firstLine="0"/>
              <w:rPr>
                <w:rFonts w:ascii="Times New Roman" w:hAnsi="Times New Roman" w:cs="Times New Roman"/>
                <w:sz w:val="22"/>
                <w:szCs w:val="22"/>
              </w:rPr>
            </w:pPr>
          </w:p>
          <w:p w:rsidR="00811D6B" w:rsidRPr="00B86907" w:rsidRDefault="00811D6B" w:rsidP="00E22398">
            <w:pPr>
              <w:ind w:firstLine="0"/>
              <w:rPr>
                <w:rFonts w:ascii="Times New Roman" w:hAnsi="Times New Roman" w:cs="Times New Roman"/>
                <w:sz w:val="22"/>
                <w:szCs w:val="22"/>
              </w:rPr>
            </w:pPr>
          </w:p>
          <w:p w:rsidR="00E22398" w:rsidRPr="00B86907" w:rsidRDefault="00DC173A" w:rsidP="00E22398">
            <w:pPr>
              <w:ind w:firstLine="0"/>
              <w:rPr>
                <w:rFonts w:ascii="Times New Roman" w:hAnsi="Times New Roman" w:cs="Times New Roman"/>
                <w:sz w:val="22"/>
                <w:szCs w:val="22"/>
              </w:rPr>
            </w:pPr>
            <w:r w:rsidRPr="00B86907">
              <w:rPr>
                <w:rFonts w:ascii="Times New Roman" w:hAnsi="Times New Roman" w:cs="Times New Roman"/>
                <w:sz w:val="22"/>
                <w:szCs w:val="22"/>
              </w:rPr>
              <w:t xml:space="preserve">не менее </w:t>
            </w:r>
            <w:r w:rsidR="00E22398" w:rsidRPr="00B86907">
              <w:rPr>
                <w:rFonts w:ascii="Times New Roman" w:hAnsi="Times New Roman" w:cs="Times New Roman"/>
                <w:sz w:val="22"/>
                <w:szCs w:val="22"/>
              </w:rPr>
              <w:t>50</w:t>
            </w: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E22398" w:rsidRPr="00B86907" w:rsidRDefault="00E22398" w:rsidP="00E22398">
            <w:pPr>
              <w:ind w:firstLine="0"/>
              <w:rPr>
                <w:rFonts w:ascii="Times New Roman" w:hAnsi="Times New Roman" w:cs="Times New Roman"/>
                <w:sz w:val="22"/>
                <w:szCs w:val="22"/>
              </w:rPr>
            </w:pPr>
          </w:p>
          <w:p w:rsidR="00AF2A01" w:rsidRPr="00B86907" w:rsidRDefault="00AF2A01" w:rsidP="00E22398">
            <w:pPr>
              <w:ind w:firstLine="0"/>
              <w:rPr>
                <w:rFonts w:ascii="Times New Roman" w:hAnsi="Times New Roman" w:cs="Times New Roman"/>
                <w:sz w:val="22"/>
                <w:szCs w:val="22"/>
              </w:rPr>
            </w:pPr>
          </w:p>
          <w:p w:rsidR="00AF2A01" w:rsidRPr="00B86907" w:rsidRDefault="00AF2A01" w:rsidP="00E22398">
            <w:pPr>
              <w:ind w:firstLine="0"/>
              <w:rPr>
                <w:rFonts w:ascii="Times New Roman" w:hAnsi="Times New Roman" w:cs="Times New Roman"/>
                <w:sz w:val="22"/>
                <w:szCs w:val="22"/>
              </w:rPr>
            </w:pPr>
          </w:p>
          <w:p w:rsidR="00AF2A01" w:rsidRPr="00B86907" w:rsidRDefault="00AF2A01" w:rsidP="00E22398">
            <w:pPr>
              <w:ind w:firstLine="0"/>
              <w:rPr>
                <w:rFonts w:ascii="Times New Roman" w:hAnsi="Times New Roman" w:cs="Times New Roman"/>
                <w:sz w:val="22"/>
                <w:szCs w:val="22"/>
              </w:rPr>
            </w:pPr>
          </w:p>
          <w:p w:rsidR="00AF2A01" w:rsidRPr="00B86907" w:rsidRDefault="00AF2A01" w:rsidP="00E22398">
            <w:pPr>
              <w:ind w:firstLine="0"/>
              <w:rPr>
                <w:rFonts w:ascii="Times New Roman" w:hAnsi="Times New Roman" w:cs="Times New Roman"/>
                <w:sz w:val="22"/>
                <w:szCs w:val="22"/>
              </w:rPr>
            </w:pPr>
          </w:p>
          <w:p w:rsidR="00AF2A01" w:rsidRPr="00B86907" w:rsidRDefault="00AF2A01" w:rsidP="00E22398">
            <w:pPr>
              <w:ind w:firstLine="0"/>
              <w:rPr>
                <w:rFonts w:ascii="Times New Roman" w:hAnsi="Times New Roman" w:cs="Times New Roman"/>
                <w:sz w:val="22"/>
                <w:szCs w:val="22"/>
              </w:rPr>
            </w:pPr>
          </w:p>
          <w:p w:rsidR="00E22398" w:rsidRPr="00B86907" w:rsidRDefault="00E22398" w:rsidP="00811D6B">
            <w:pPr>
              <w:ind w:firstLine="0"/>
              <w:rPr>
                <w:rFonts w:ascii="Times New Roman" w:hAnsi="Times New Roman" w:cs="Times New Roman"/>
                <w:sz w:val="22"/>
                <w:szCs w:val="22"/>
              </w:rPr>
            </w:pP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10</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Формирование персонифицированного учета потребностей </w:t>
            </w:r>
            <w:r w:rsidRPr="00B86907">
              <w:rPr>
                <w:rFonts w:ascii="Times New Roman" w:hAnsi="Times New Roman" w:cs="Times New Roman"/>
                <w:sz w:val="22"/>
                <w:szCs w:val="22"/>
              </w:rPr>
              <w:lastRenderedPageBreak/>
              <w:t>инвалидов в трудоустройстве, в том числе нуждающихся в сопровождаемом содействии их занятости</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 xml:space="preserve">Опрос инвалидов </w:t>
            </w:r>
            <w:r w:rsidRPr="00B86907">
              <w:rPr>
                <w:rFonts w:ascii="Times New Roman" w:hAnsi="Times New Roman" w:cs="Times New Roman"/>
                <w:sz w:val="22"/>
                <w:szCs w:val="22"/>
              </w:rPr>
              <w:lastRenderedPageBreak/>
              <w:t>молодого возраста в необходимости оказания содействия в трудоустройстве</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Государственные казенные учреждения – </w:t>
            </w:r>
            <w:r w:rsidRPr="00B86907">
              <w:rPr>
                <w:rFonts w:ascii="Times New Roman" w:hAnsi="Times New Roman" w:cs="Times New Roman"/>
                <w:sz w:val="22"/>
                <w:szCs w:val="22"/>
              </w:rPr>
              <w:lastRenderedPageBreak/>
              <w:t>центры занятости населения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eastAsiaTheme="minorEastAsia" w:hAnsi="Times New Roman" w:cs="Times New Roman"/>
                <w:sz w:val="22"/>
                <w:szCs w:val="22"/>
              </w:rPr>
              <w:lastRenderedPageBreak/>
              <w:t xml:space="preserve">доля трудоустроенных инвалидов в </w:t>
            </w:r>
            <w:r w:rsidRPr="00B86907">
              <w:rPr>
                <w:rFonts w:ascii="Times New Roman" w:eastAsiaTheme="minorEastAsia" w:hAnsi="Times New Roman" w:cs="Times New Roman"/>
                <w:sz w:val="22"/>
                <w:szCs w:val="22"/>
              </w:rPr>
              <w:lastRenderedPageBreak/>
              <w:t>численности инвалидов, обратившихся в службу занятости в целях поиска подходящей работы, процентов</w:t>
            </w:r>
          </w:p>
        </w:tc>
        <w:tc>
          <w:tcPr>
            <w:tcW w:w="1559" w:type="dxa"/>
          </w:tcPr>
          <w:p w:rsidR="00653F62" w:rsidRPr="00B86907" w:rsidRDefault="00653F62" w:rsidP="007A6C5E">
            <w:pPr>
              <w:ind w:firstLine="0"/>
              <w:rPr>
                <w:rFonts w:ascii="Times New Roman" w:eastAsiaTheme="minorEastAsia" w:hAnsi="Times New Roman" w:cs="Times New Roman"/>
                <w:sz w:val="22"/>
                <w:szCs w:val="22"/>
              </w:rPr>
            </w:pPr>
            <w:r w:rsidRPr="00B86907">
              <w:rPr>
                <w:rFonts w:ascii="Times New Roman" w:eastAsiaTheme="minorEastAsia" w:hAnsi="Times New Roman" w:cs="Times New Roman"/>
                <w:sz w:val="22"/>
                <w:szCs w:val="22"/>
              </w:rPr>
              <w:lastRenderedPageBreak/>
              <w:t>54</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11</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Направление ФКУ «Главное бюро медико-социальной экспертизы по Республике Татарстан (Татарстан)» Министерства труда и социальной защиты Российской Федерации в Министерство труда, занятости и социальной защиты Республики Татарстан сведений по инвалидам, нуждающимся в трудоустройстве, с целью создания в центрах занятости населения персонифицированного учета потребностей нуждающихся в трудоустройстве инвалидов</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Перечень инвалидов, нуждающихся в трудоустройстве</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постоянно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ФКУ «Главное бюро медико-социальной экспертизы по Республике Татарстан (Татарстан)» Министерства труда и социальной защиты Российской Федерации (по согласованию)</w:t>
            </w:r>
          </w:p>
          <w:p w:rsidR="00653F62" w:rsidRPr="00B86907" w:rsidRDefault="00653F62" w:rsidP="007A6C5E">
            <w:pPr>
              <w:ind w:firstLine="0"/>
              <w:rPr>
                <w:rFonts w:ascii="Times New Roman" w:hAnsi="Times New Roman" w:cs="Times New Roman"/>
                <w:sz w:val="22"/>
                <w:szCs w:val="22"/>
              </w:rPr>
            </w:pP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доля инвалидов, информация о которых направлена в Министерство труда, занятости и социальной защиты Республики Татарстан к числу инвалидов, нуждающихся в трудоустройстве, процентов</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100</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t>12</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Подготовка и направление ответов на запросы центров занятости населения республики о получении сведений о рекомендациях по профессиональной реабилитации или абилитации инвалида, в том числе нуждающегося в сопровождаемом содействии занятости, об уточнении соответствия предлагаемой инвалиду вакансии для трудоустройства рекомендациям о доступных и противопоказанных видах труда</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Ответы на запросы центров занятости населения</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постоянно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ФКУ «Главное бюро медико-социальной экспертизы по Республике Татарстан (Татарстан)» Министерства труда и социальной защиты Российской Федерации (по согласованию), государственные казенные учреждения – центры занятости населения Республики Татарстан</w:t>
            </w:r>
          </w:p>
        </w:tc>
        <w:tc>
          <w:tcPr>
            <w:tcW w:w="1843" w:type="dxa"/>
          </w:tcPr>
          <w:p w:rsidR="00653F62" w:rsidRPr="00B86907" w:rsidRDefault="00E61AD5" w:rsidP="007A6C5E">
            <w:pPr>
              <w:ind w:firstLine="0"/>
              <w:rPr>
                <w:rFonts w:ascii="Times New Roman" w:hAnsi="Times New Roman" w:cs="Times New Roman"/>
                <w:sz w:val="22"/>
                <w:szCs w:val="22"/>
              </w:rPr>
            </w:pPr>
            <w:r w:rsidRPr="00B86907">
              <w:rPr>
                <w:rFonts w:ascii="Times New Roman" w:hAnsi="Times New Roman" w:cs="Times New Roman"/>
                <w:sz w:val="22"/>
                <w:szCs w:val="22"/>
              </w:rPr>
              <w:t>д</w:t>
            </w:r>
            <w:r w:rsidR="00653F62" w:rsidRPr="00B86907">
              <w:rPr>
                <w:rFonts w:ascii="Times New Roman" w:hAnsi="Times New Roman" w:cs="Times New Roman"/>
                <w:sz w:val="22"/>
                <w:szCs w:val="22"/>
              </w:rPr>
              <w:t>оля исполненных ответов к числу полученных запросов центров занятости населения республики о получении сведений о рекомендациях по профессиональной реабилитации или абилитации инвалида, процентов</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100</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t>13</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Разработка мероприятий по реализации рекомендаций специа</w:t>
            </w:r>
            <w:r w:rsidRPr="00B86907">
              <w:rPr>
                <w:rFonts w:ascii="Times New Roman" w:hAnsi="Times New Roman" w:cs="Times New Roman"/>
                <w:sz w:val="22"/>
                <w:szCs w:val="22"/>
              </w:rPr>
              <w:lastRenderedPageBreak/>
              <w:t xml:space="preserve">листов государственных учреждений медико-социальной экспертизы по видам и условиям труда, рекомендуемых для трудоустройства инвалида, в том числе нуждающегося в сопровождаемом содействии его занятости, указанных в Индивидуальной программе реабилитации или абилитации инвалида </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 xml:space="preserve">Перечень мероприятий по </w:t>
            </w:r>
            <w:r w:rsidRPr="00B86907">
              <w:rPr>
                <w:rFonts w:ascii="Times New Roman" w:hAnsi="Times New Roman" w:cs="Times New Roman"/>
                <w:sz w:val="22"/>
                <w:szCs w:val="22"/>
              </w:rPr>
              <w:lastRenderedPageBreak/>
              <w:t>оказанию  содействия занятости инвалидов</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постоянно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Государственные казенные учреждения – </w:t>
            </w:r>
            <w:r w:rsidRPr="00B86907">
              <w:rPr>
                <w:rFonts w:ascii="Times New Roman" w:hAnsi="Times New Roman" w:cs="Times New Roman"/>
                <w:sz w:val="22"/>
                <w:szCs w:val="22"/>
              </w:rPr>
              <w:lastRenderedPageBreak/>
              <w:t>центры занятости населения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 xml:space="preserve">доля разработанных планов мероприятий по </w:t>
            </w:r>
            <w:r w:rsidRPr="00B86907">
              <w:rPr>
                <w:rFonts w:ascii="Times New Roman" w:hAnsi="Times New Roman" w:cs="Times New Roman"/>
                <w:sz w:val="22"/>
                <w:szCs w:val="22"/>
              </w:rPr>
              <w:lastRenderedPageBreak/>
              <w:t>реализации рекомендаций специалистов государственных учреждений медико-социальной экспертизы, рекомендуемых для трудоустройства инвалида, в общем числе поступивших рекомендаций, процентов</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95</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14</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Профилирование инвалидов, обратившихся в органы службы занятости населения.</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Предоставление государственных услуг инвалидам, в том числе нуждающихся в сопровождаемом содействии их занятости, в сфере занятости населения.</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Предоставление безработным гражданам, относящимся к категории инвалидов, в приоритетном порядке государственных услуг по:</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профессиональному обучению и дополнительному профессиональному образованию, включая обучение в другой местности; психологической поддержке; социальной адаптации на рынке труда.</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Предоставление инвалидам государственной услуги по профессиональной ориентации</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Установление контакта с инвалидом в целях содействия в поиске работы.</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Заключение о результатах профилирования.</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Заключение о предоставлении государственной услуги</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постоянно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Министерство труда, занятости и социальной защиты Республики Татарстан, </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государственные казенные учреждения – центры занятости населения Республики Татарстан</w:t>
            </w:r>
          </w:p>
        </w:tc>
        <w:tc>
          <w:tcPr>
            <w:tcW w:w="1843" w:type="dxa"/>
          </w:tcPr>
          <w:p w:rsidR="00653F62" w:rsidRPr="00B86907" w:rsidRDefault="00653F62" w:rsidP="007A6C5E">
            <w:pPr>
              <w:ind w:firstLine="0"/>
              <w:rPr>
                <w:rFonts w:ascii="Times New Roman" w:eastAsiaTheme="minorEastAsia" w:hAnsi="Times New Roman" w:cs="Times New Roman"/>
                <w:sz w:val="22"/>
                <w:szCs w:val="22"/>
              </w:rPr>
            </w:pPr>
            <w:r w:rsidRPr="00B86907">
              <w:rPr>
                <w:rFonts w:ascii="Times New Roman" w:eastAsiaTheme="minorEastAsia" w:hAnsi="Times New Roman" w:cs="Times New Roman"/>
                <w:sz w:val="22"/>
                <w:szCs w:val="22"/>
              </w:rPr>
              <w:t xml:space="preserve">доля инвалидов, прошедших профилирование, в общей численности  </w:t>
            </w:r>
            <w:r w:rsidRPr="00B86907">
              <w:rPr>
                <w:rFonts w:ascii="Times New Roman" w:hAnsi="Times New Roman" w:cs="Times New Roman"/>
                <w:sz w:val="22"/>
                <w:szCs w:val="22"/>
              </w:rPr>
              <w:t>инвалидов, обратившихся в органы службы занятости населения, процентов</w:t>
            </w:r>
          </w:p>
          <w:p w:rsidR="00653F62" w:rsidRPr="00B86907" w:rsidRDefault="00653F62" w:rsidP="007A6C5E">
            <w:pPr>
              <w:ind w:firstLine="0"/>
              <w:rPr>
                <w:rFonts w:ascii="Times New Roman" w:hAnsi="Times New Roman" w:cs="Times New Roman"/>
                <w:sz w:val="22"/>
                <w:szCs w:val="22"/>
              </w:rPr>
            </w:pP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100</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t>15</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Назначение в центрах занятости населения ответственных работников, целенаправленно занимающихся </w:t>
            </w:r>
            <w:r w:rsidRPr="00B86907">
              <w:rPr>
                <w:rFonts w:ascii="Times New Roman" w:hAnsi="Times New Roman" w:cs="Times New Roman"/>
                <w:sz w:val="22"/>
                <w:szCs w:val="22"/>
              </w:rPr>
              <w:lastRenderedPageBreak/>
              <w:t>трудоустройством инвалидов, в том числе нуждающихся в сопровождаемом содействии их занятости</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Приказы центров занятости населе</w:t>
            </w:r>
            <w:r w:rsidRPr="00B86907">
              <w:rPr>
                <w:rFonts w:ascii="Times New Roman" w:hAnsi="Times New Roman" w:cs="Times New Roman"/>
                <w:sz w:val="22"/>
                <w:szCs w:val="22"/>
              </w:rPr>
              <w:lastRenderedPageBreak/>
              <w:t>ния</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Министерство труда, занятости и социальной защиты Республики Татарстан, </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государственные казенные учреждения – центры занятости населения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 xml:space="preserve">доля специалистов, целенаправленно занимающихся трудоустройством </w:t>
            </w:r>
            <w:r w:rsidRPr="00B86907">
              <w:rPr>
                <w:rFonts w:ascii="Times New Roman" w:hAnsi="Times New Roman" w:cs="Times New Roman"/>
                <w:sz w:val="22"/>
                <w:szCs w:val="22"/>
              </w:rPr>
              <w:lastRenderedPageBreak/>
              <w:t>инвалидов, к общей численности работников административно-управленческого государственных казенных учреждения – центров занятости населения Республики Татарстан, процентов</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 xml:space="preserve">не менее 1 </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16</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Определение потребности по оснащению (оборудованию) специального рабочего места для трудоустройства инвалида, в том числе нуждающегося в сопровождаемом содействии его занятости</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Определение мероприятий по оснащению (оборудованию) специального рабочего места</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Министерство труда, занятости и социальной защиты Республики Татарстан, </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государственные казенные учреждения – центры занятости населения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количество созданных рабочих мест, единиц</w:t>
            </w:r>
          </w:p>
        </w:tc>
        <w:tc>
          <w:tcPr>
            <w:tcW w:w="1559" w:type="dxa"/>
          </w:tcPr>
          <w:p w:rsidR="00653F62" w:rsidRPr="00B86907" w:rsidRDefault="00653F62" w:rsidP="00AB449F">
            <w:pPr>
              <w:ind w:firstLine="0"/>
              <w:rPr>
                <w:rFonts w:ascii="Times New Roman" w:hAnsi="Times New Roman" w:cs="Times New Roman"/>
                <w:sz w:val="22"/>
                <w:szCs w:val="22"/>
              </w:rPr>
            </w:pPr>
            <w:r w:rsidRPr="00B86907">
              <w:rPr>
                <w:rFonts w:ascii="Times New Roman" w:hAnsi="Times New Roman" w:cs="Times New Roman"/>
                <w:sz w:val="22"/>
                <w:szCs w:val="22"/>
              </w:rPr>
              <w:t xml:space="preserve">не менее </w:t>
            </w:r>
            <w:r w:rsidR="00AB449F" w:rsidRPr="00B86907">
              <w:rPr>
                <w:rFonts w:ascii="Times New Roman" w:hAnsi="Times New Roman" w:cs="Times New Roman"/>
                <w:sz w:val="22"/>
                <w:szCs w:val="22"/>
              </w:rPr>
              <w:t>7</w:t>
            </w:r>
            <w:r w:rsidRPr="00B86907">
              <w:rPr>
                <w:rFonts w:ascii="Times New Roman" w:hAnsi="Times New Roman" w:cs="Times New Roman"/>
                <w:sz w:val="22"/>
                <w:szCs w:val="22"/>
              </w:rPr>
              <w:t>0</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t>17</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Проведение мониторинга условий адаптации трудоустроенного инвалида, сопровождаемого на рабочем месте</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Информационный отчет</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Министерство труда, занятости и социальной защиты Республики Татарстан, </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государственные казенные учреждения – центры занятости населения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доля охваченных мониторингом, к числу граждан, получивших услугу по сопроводительной занятости, процентов</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100</w:t>
            </w:r>
          </w:p>
        </w:tc>
      </w:tr>
      <w:tr w:rsidR="00653F62" w:rsidRPr="00B86907" w:rsidTr="00931066">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t>18</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Формирование базы данных инвалидов, которым оказано сопровождение при трудоустройстве</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Сведения об инвалидах, которым оказано сопровождение при трудоустройстве</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Министерство труда, занятости и социальной защиты Республики Татарстан, </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государственные казенные учреждения – центры занятости населения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отношение численности инвалидов, которым оказано сопровождение при трудоустройстве, информация о которых имеется в Базе данных, к общей численности инвалидов, которым оказано сопровождение при трудоустройстве, процентов</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100</w:t>
            </w:r>
          </w:p>
        </w:tc>
      </w:tr>
      <w:tr w:rsidR="00653F62" w:rsidRPr="00B86907" w:rsidTr="00931066">
        <w:trPr>
          <w:trHeight w:val="1238"/>
        </w:trPr>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19</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Организация обратной связи с работодателем по удовлетворенности адаптации инвалида, сопровождаемого на рабочем месте</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Опрос трудоустроенных инвалидов</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ежегодно</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Государственные казенные учреждения – центры занятости населения Республики Татарстан, </w:t>
            </w: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работодатели</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доля опрошенных работодателей к числу трудоустроенных по программе сопроводительной занятости, процентов</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100</w:t>
            </w:r>
          </w:p>
        </w:tc>
      </w:tr>
      <w:tr w:rsidR="00653F62" w:rsidRPr="00B86907" w:rsidTr="00931066">
        <w:trPr>
          <w:trHeight w:val="1238"/>
        </w:trPr>
        <w:tc>
          <w:tcPr>
            <w:tcW w:w="516" w:type="dxa"/>
          </w:tcPr>
          <w:p w:rsidR="00653F62" w:rsidRPr="00B86907" w:rsidRDefault="007A6C5E" w:rsidP="007A6C5E">
            <w:pPr>
              <w:ind w:firstLine="0"/>
              <w:rPr>
                <w:rFonts w:ascii="Times New Roman" w:hAnsi="Times New Roman" w:cs="Times New Roman"/>
                <w:sz w:val="22"/>
                <w:szCs w:val="22"/>
              </w:rPr>
            </w:pPr>
            <w:r w:rsidRPr="00B86907">
              <w:rPr>
                <w:rFonts w:ascii="Times New Roman" w:hAnsi="Times New Roman" w:cs="Times New Roman"/>
                <w:sz w:val="22"/>
                <w:szCs w:val="22"/>
              </w:rPr>
              <w:t>20</w:t>
            </w:r>
          </w:p>
        </w:tc>
        <w:tc>
          <w:tcPr>
            <w:tcW w:w="2427"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Организация дополнительного профессионального образования специалистов органов службы занятости по программам, предусматривающим получение компетенций по организации и осуществлению сопровождаемого содействия занятости инвалидов  </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База данных специалистов органов службы занятости, повысивших квалификацию</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2017 год</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Министерство труда, занятости и социальной защиты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доля специалистов органов службы занятости, обучившихся по программам, предусматривающим получение компетенций по организации и осуществлению сопровождаемого содействия занятости инвалидов, в общей численности специалистов органов службы занятости, процентов</w:t>
            </w:r>
          </w:p>
        </w:tc>
        <w:tc>
          <w:tcPr>
            <w:tcW w:w="1559"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не менее 2,5</w:t>
            </w:r>
          </w:p>
        </w:tc>
      </w:tr>
      <w:tr w:rsidR="00653F62" w:rsidRPr="00B86907" w:rsidTr="001B2D73">
        <w:trPr>
          <w:trHeight w:val="1238"/>
        </w:trPr>
        <w:tc>
          <w:tcPr>
            <w:tcW w:w="516" w:type="dxa"/>
          </w:tcPr>
          <w:p w:rsidR="00653F62" w:rsidRPr="00B86907" w:rsidRDefault="00FC1F92" w:rsidP="007A6C5E">
            <w:pPr>
              <w:ind w:firstLine="0"/>
              <w:rPr>
                <w:rFonts w:ascii="Times New Roman" w:hAnsi="Times New Roman" w:cs="Times New Roman"/>
                <w:sz w:val="22"/>
                <w:szCs w:val="22"/>
              </w:rPr>
            </w:pPr>
            <w:r w:rsidRPr="00B86907">
              <w:rPr>
                <w:rFonts w:ascii="Times New Roman" w:hAnsi="Times New Roman" w:cs="Times New Roman"/>
                <w:sz w:val="22"/>
                <w:szCs w:val="22"/>
              </w:rPr>
              <w:t>21</w:t>
            </w:r>
          </w:p>
        </w:tc>
        <w:tc>
          <w:tcPr>
            <w:tcW w:w="2427" w:type="dxa"/>
          </w:tcPr>
          <w:p w:rsidR="00653F62" w:rsidRPr="00B86907" w:rsidRDefault="00653F62" w:rsidP="007A6C5E">
            <w:pPr>
              <w:ind w:firstLine="0"/>
              <w:rPr>
                <w:rFonts w:ascii="Times New Roman" w:eastAsiaTheme="minorEastAsia" w:hAnsi="Times New Roman" w:cs="Times New Roman"/>
                <w:sz w:val="22"/>
                <w:szCs w:val="22"/>
              </w:rPr>
            </w:pPr>
            <w:r w:rsidRPr="00B86907">
              <w:rPr>
                <w:rFonts w:ascii="Times New Roman" w:eastAsiaTheme="minorEastAsia" w:hAnsi="Times New Roman" w:cs="Times New Roman"/>
                <w:sz w:val="22"/>
                <w:szCs w:val="22"/>
              </w:rPr>
              <w:t>Мониторинг трудоустройства и закрепления на рабочем месте инвалидов, прошедших профессиональное обучение и получивших профессиональное образование по направлению центров занятости населения городов и районов Республики Татарстан, в том числе получивших услуги по сопровождаемому содействию их занятости</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Отчет</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ежегодно</w:t>
            </w:r>
          </w:p>
          <w:p w:rsidR="00653F62" w:rsidRPr="00B86907" w:rsidRDefault="00653F62" w:rsidP="007A6C5E">
            <w:pPr>
              <w:ind w:firstLine="0"/>
              <w:rPr>
                <w:rFonts w:ascii="Times New Roman" w:hAnsi="Times New Roman" w:cs="Times New Roman"/>
                <w:sz w:val="22"/>
                <w:szCs w:val="22"/>
              </w:rPr>
            </w:pP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Министерство труда, занятости и социальной защиты Республики Татарстан, государственные казенные учреждения – центры занятости населения Республики Татарстан</w:t>
            </w:r>
          </w:p>
        </w:tc>
        <w:tc>
          <w:tcPr>
            <w:tcW w:w="1843" w:type="dxa"/>
          </w:tcPr>
          <w:p w:rsidR="00DC173A" w:rsidRPr="00B86907" w:rsidRDefault="00653F62" w:rsidP="00DC173A">
            <w:pPr>
              <w:ind w:firstLine="0"/>
              <w:rPr>
                <w:rFonts w:ascii="Times New Roman" w:hAnsi="Times New Roman" w:cs="Times New Roman"/>
                <w:sz w:val="22"/>
                <w:szCs w:val="22"/>
              </w:rPr>
            </w:pPr>
            <w:r w:rsidRPr="00B86907">
              <w:rPr>
                <w:rFonts w:ascii="Times New Roman" w:hAnsi="Times New Roman" w:cs="Times New Roman"/>
                <w:sz w:val="22"/>
                <w:szCs w:val="22"/>
              </w:rPr>
              <w:t xml:space="preserve">доля инвалидов молодого </w:t>
            </w:r>
            <w:r w:rsidR="0086741B" w:rsidRPr="00B86907">
              <w:rPr>
                <w:rFonts w:ascii="Times New Roman" w:hAnsi="Times New Roman"/>
                <w:sz w:val="22"/>
                <w:szCs w:val="22"/>
              </w:rPr>
              <w:t xml:space="preserve">возраста, трудоустроенных после получения профессионального обучения по программам подготовки, переподготовки рабочих, служащих в течение 3 месяцев после </w:t>
            </w:r>
            <w:r w:rsidRPr="00B86907">
              <w:rPr>
                <w:rFonts w:ascii="Times New Roman" w:hAnsi="Times New Roman" w:cs="Times New Roman"/>
                <w:sz w:val="22"/>
                <w:szCs w:val="22"/>
              </w:rPr>
              <w:t xml:space="preserve">обучения, </w:t>
            </w:r>
            <w:r w:rsidR="00DC173A" w:rsidRPr="00B86907">
              <w:rPr>
                <w:rFonts w:ascii="Times New Roman" w:hAnsi="Times New Roman" w:cs="Times New Roman"/>
                <w:sz w:val="22"/>
                <w:szCs w:val="22"/>
              </w:rPr>
              <w:t>к общей численности инвалидов молодого возраста, зарегистрированных в Республике Татарстан, процентов</w:t>
            </w:r>
          </w:p>
          <w:p w:rsidR="00653F62" w:rsidRPr="00B86907" w:rsidRDefault="00653F62" w:rsidP="007A6C5E">
            <w:pPr>
              <w:ind w:firstLine="0"/>
              <w:rPr>
                <w:rFonts w:ascii="Times New Roman" w:hAnsi="Times New Roman" w:cs="Times New Roman"/>
                <w:sz w:val="22"/>
                <w:szCs w:val="22"/>
              </w:rPr>
            </w:pPr>
          </w:p>
          <w:p w:rsidR="00DC173A" w:rsidRPr="00B86907" w:rsidRDefault="00653F62" w:rsidP="00DC173A">
            <w:pPr>
              <w:ind w:firstLine="0"/>
              <w:rPr>
                <w:rFonts w:ascii="Times New Roman" w:hAnsi="Times New Roman" w:cs="Times New Roman"/>
                <w:sz w:val="22"/>
                <w:szCs w:val="22"/>
              </w:rPr>
            </w:pPr>
            <w:r w:rsidRPr="00B86907">
              <w:rPr>
                <w:rFonts w:ascii="Times New Roman" w:hAnsi="Times New Roman" w:cs="Times New Roman"/>
                <w:sz w:val="22"/>
                <w:szCs w:val="22"/>
              </w:rPr>
              <w:t xml:space="preserve">доля инвалидов молодого </w:t>
            </w:r>
            <w:r w:rsidR="0086741B" w:rsidRPr="00B86907">
              <w:rPr>
                <w:rFonts w:ascii="Times New Roman" w:hAnsi="Times New Roman"/>
                <w:sz w:val="22"/>
                <w:szCs w:val="22"/>
              </w:rPr>
              <w:t xml:space="preserve">возраста, трудоустроенных после получения </w:t>
            </w:r>
            <w:r w:rsidR="0086741B" w:rsidRPr="00B86907">
              <w:rPr>
                <w:rFonts w:ascii="Times New Roman" w:hAnsi="Times New Roman"/>
                <w:sz w:val="22"/>
                <w:szCs w:val="22"/>
              </w:rPr>
              <w:lastRenderedPageBreak/>
              <w:t xml:space="preserve">профессионального обучения по программам повышения квалификации рабочих, служащих, после прохождения программ дополнительного профессионального образования в течение 3 месяцев после </w:t>
            </w:r>
            <w:r w:rsidRPr="00B86907">
              <w:rPr>
                <w:rFonts w:ascii="Times New Roman" w:hAnsi="Times New Roman" w:cs="Times New Roman"/>
                <w:sz w:val="22"/>
                <w:szCs w:val="22"/>
              </w:rPr>
              <w:t xml:space="preserve">обучения, </w:t>
            </w:r>
            <w:r w:rsidR="00DC173A" w:rsidRPr="00B86907">
              <w:rPr>
                <w:rFonts w:ascii="Times New Roman" w:hAnsi="Times New Roman" w:cs="Times New Roman"/>
                <w:sz w:val="22"/>
                <w:szCs w:val="22"/>
              </w:rPr>
              <w:t>к общей численности инвалидов молодого возраста, зарегистрированных в Республике Татарстан, процентов</w:t>
            </w:r>
          </w:p>
          <w:p w:rsidR="00653F62" w:rsidRPr="00B86907" w:rsidRDefault="00653F62" w:rsidP="007A6C5E">
            <w:pPr>
              <w:ind w:firstLine="0"/>
              <w:rPr>
                <w:rFonts w:ascii="Times New Roman" w:hAnsi="Times New Roman" w:cs="Times New Roman"/>
                <w:sz w:val="22"/>
                <w:szCs w:val="22"/>
              </w:rPr>
            </w:pPr>
          </w:p>
          <w:p w:rsidR="00DC173A" w:rsidRPr="00B86907" w:rsidRDefault="00653F62" w:rsidP="00DC173A">
            <w:pPr>
              <w:ind w:firstLine="0"/>
              <w:rPr>
                <w:rFonts w:ascii="Times New Roman" w:hAnsi="Times New Roman" w:cs="Times New Roman"/>
                <w:sz w:val="22"/>
                <w:szCs w:val="22"/>
              </w:rPr>
            </w:pPr>
            <w:r w:rsidRPr="00B86907">
              <w:rPr>
                <w:rFonts w:ascii="Times New Roman" w:hAnsi="Times New Roman" w:cs="Times New Roman"/>
                <w:sz w:val="22"/>
                <w:szCs w:val="22"/>
              </w:rPr>
              <w:t xml:space="preserve">доля инвалидов молодого возраста, трудоустроенных после получения профессионального обучения по программам подготовки, переподготовки рабочих, служащих в течение 6 месяцев после обучения, </w:t>
            </w:r>
            <w:r w:rsidR="00DC173A" w:rsidRPr="00B86907">
              <w:rPr>
                <w:rFonts w:ascii="Times New Roman" w:hAnsi="Times New Roman" w:cs="Times New Roman"/>
                <w:sz w:val="22"/>
                <w:szCs w:val="22"/>
              </w:rPr>
              <w:t>к общей численности инвалидов молодого возраста, зарегистрированных в Республике Татарстан, процентов</w:t>
            </w:r>
          </w:p>
          <w:p w:rsidR="00653F62" w:rsidRPr="00B86907" w:rsidRDefault="00653F62" w:rsidP="007A6C5E">
            <w:pPr>
              <w:ind w:firstLine="0"/>
              <w:rPr>
                <w:rFonts w:ascii="Times New Roman" w:hAnsi="Times New Roman" w:cs="Times New Roman"/>
                <w:sz w:val="22"/>
                <w:szCs w:val="22"/>
              </w:rPr>
            </w:pPr>
          </w:p>
          <w:p w:rsidR="00DC173A" w:rsidRPr="00B86907" w:rsidRDefault="00653F62" w:rsidP="00DC173A">
            <w:pPr>
              <w:ind w:firstLine="0"/>
              <w:rPr>
                <w:rFonts w:ascii="Times New Roman" w:hAnsi="Times New Roman" w:cs="Times New Roman"/>
                <w:sz w:val="22"/>
                <w:szCs w:val="22"/>
              </w:rPr>
            </w:pPr>
            <w:r w:rsidRPr="00B86907">
              <w:rPr>
                <w:rFonts w:ascii="Times New Roman" w:hAnsi="Times New Roman" w:cs="Times New Roman"/>
                <w:sz w:val="22"/>
                <w:szCs w:val="22"/>
              </w:rPr>
              <w:t xml:space="preserve">доля инвалидов молодого возраста, трудоустроенных после получения профессионального обучения по программам повышения </w:t>
            </w:r>
            <w:r w:rsidRPr="00B86907">
              <w:rPr>
                <w:rFonts w:ascii="Times New Roman" w:hAnsi="Times New Roman" w:cs="Times New Roman"/>
                <w:sz w:val="22"/>
                <w:szCs w:val="22"/>
              </w:rPr>
              <w:lastRenderedPageBreak/>
              <w:t>квалификации рабочих, служащих</w:t>
            </w:r>
            <w:r w:rsidR="007154D7" w:rsidRPr="00B86907">
              <w:rPr>
                <w:rFonts w:ascii="Times New Roman" w:hAnsi="Times New Roman" w:cs="Times New Roman"/>
                <w:sz w:val="22"/>
                <w:szCs w:val="22"/>
              </w:rPr>
              <w:t xml:space="preserve">, </w:t>
            </w:r>
            <w:r w:rsidR="007154D7" w:rsidRPr="00B86907">
              <w:rPr>
                <w:rFonts w:ascii="Times New Roman" w:hAnsi="Times New Roman"/>
                <w:sz w:val="22"/>
                <w:szCs w:val="22"/>
              </w:rPr>
              <w:t>после прохождения программ дополнительного профессионального образования</w:t>
            </w:r>
            <w:r w:rsidRPr="00B86907">
              <w:rPr>
                <w:rFonts w:ascii="Times New Roman" w:hAnsi="Times New Roman" w:cs="Times New Roman"/>
                <w:sz w:val="22"/>
                <w:szCs w:val="22"/>
              </w:rPr>
              <w:t xml:space="preserve"> в течение 6 месяцев после обучения, </w:t>
            </w:r>
            <w:r w:rsidR="00DC173A" w:rsidRPr="00B86907">
              <w:rPr>
                <w:rFonts w:ascii="Times New Roman" w:hAnsi="Times New Roman" w:cs="Times New Roman"/>
                <w:sz w:val="22"/>
                <w:szCs w:val="22"/>
              </w:rPr>
              <w:t>к общей численности инвалидов молодого возраста, зарегистрированных в Республике Татарстан, процентов</w:t>
            </w:r>
          </w:p>
          <w:p w:rsidR="00653F62" w:rsidRPr="00B86907" w:rsidRDefault="00653F62" w:rsidP="007A6C5E">
            <w:pPr>
              <w:ind w:firstLine="0"/>
              <w:rPr>
                <w:rFonts w:ascii="Times New Roman" w:hAnsi="Times New Roman" w:cs="Times New Roman"/>
                <w:sz w:val="22"/>
                <w:szCs w:val="22"/>
              </w:rPr>
            </w:pPr>
          </w:p>
          <w:p w:rsidR="00E61AD5" w:rsidRPr="00B86907" w:rsidRDefault="00197C30" w:rsidP="00E61AD5">
            <w:pPr>
              <w:ind w:firstLine="0"/>
              <w:rPr>
                <w:rFonts w:ascii="Times New Roman" w:hAnsi="Times New Roman" w:cs="Times New Roman"/>
                <w:sz w:val="22"/>
                <w:szCs w:val="22"/>
              </w:rPr>
            </w:pPr>
            <w:r w:rsidRPr="00B86907">
              <w:rPr>
                <w:rFonts w:ascii="Times New Roman" w:hAnsi="Times New Roman" w:cs="Times New Roman"/>
                <w:sz w:val="22"/>
                <w:szCs w:val="22"/>
              </w:rPr>
              <w:t>доля инвалидов молодого возраста, трудоустроенных по прошествии 6 месяцев и более после получения обучения по программам подготовки, переподготовки рабочих, служащих/повышения квалификации рабочих, служащих, программам дополнительного профессионального образования</w:t>
            </w:r>
            <w:r w:rsidR="00E22398" w:rsidRPr="00B86907">
              <w:rPr>
                <w:rFonts w:ascii="Times New Roman" w:hAnsi="Times New Roman" w:cs="Times New Roman"/>
                <w:sz w:val="22"/>
                <w:szCs w:val="22"/>
              </w:rPr>
              <w:t xml:space="preserve">, </w:t>
            </w:r>
            <w:r w:rsidR="00E61AD5" w:rsidRPr="00B86907">
              <w:rPr>
                <w:rFonts w:ascii="Times New Roman" w:hAnsi="Times New Roman" w:cs="Times New Roman"/>
                <w:sz w:val="22"/>
                <w:szCs w:val="22"/>
              </w:rPr>
              <w:t>к общей численности инвалидов молодого возраста, зарегистрированных в Республике Татарстан, процентов</w:t>
            </w:r>
          </w:p>
          <w:p w:rsidR="009D2BAD" w:rsidRPr="00B86907" w:rsidRDefault="009D2BAD" w:rsidP="000C2F21">
            <w:pPr>
              <w:ind w:firstLine="0"/>
              <w:rPr>
                <w:rFonts w:ascii="Times New Roman" w:hAnsi="Times New Roman" w:cs="Times New Roman"/>
                <w:sz w:val="22"/>
                <w:szCs w:val="22"/>
              </w:rPr>
            </w:pPr>
          </w:p>
        </w:tc>
        <w:tc>
          <w:tcPr>
            <w:tcW w:w="1559" w:type="dxa"/>
            <w:noWrap/>
          </w:tcPr>
          <w:p w:rsidR="00653F62" w:rsidRPr="00B86907" w:rsidRDefault="00DC173A"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 xml:space="preserve">не менее </w:t>
            </w:r>
            <w:r w:rsidR="00220D5D" w:rsidRPr="00B86907">
              <w:rPr>
                <w:rFonts w:ascii="Times New Roman" w:hAnsi="Times New Roman" w:cs="Times New Roman"/>
                <w:sz w:val="22"/>
                <w:szCs w:val="22"/>
              </w:rPr>
              <w:t>15</w:t>
            </w: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A31AFC" w:rsidRPr="00B86907" w:rsidRDefault="00A31AFC" w:rsidP="007A6C5E">
            <w:pPr>
              <w:ind w:firstLine="0"/>
              <w:rPr>
                <w:rFonts w:ascii="Times New Roman" w:hAnsi="Times New Roman" w:cs="Times New Roman"/>
                <w:sz w:val="22"/>
                <w:szCs w:val="22"/>
              </w:rPr>
            </w:pPr>
          </w:p>
          <w:p w:rsidR="00A31AFC" w:rsidRPr="00B86907" w:rsidRDefault="00A31AFC"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653F62" w:rsidRPr="00B86907" w:rsidRDefault="00DC173A"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не менее </w:t>
            </w:r>
            <w:r w:rsidR="0086741B" w:rsidRPr="00B86907">
              <w:rPr>
                <w:rFonts w:ascii="Times New Roman" w:hAnsi="Times New Roman" w:cs="Times New Roman"/>
                <w:sz w:val="22"/>
                <w:szCs w:val="22"/>
              </w:rPr>
              <w:t>15</w:t>
            </w: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1B2D73" w:rsidRPr="00B86907" w:rsidRDefault="001B2D73" w:rsidP="007A6C5E">
            <w:pPr>
              <w:ind w:firstLine="0"/>
              <w:rPr>
                <w:rFonts w:ascii="Times New Roman" w:hAnsi="Times New Roman" w:cs="Times New Roman"/>
                <w:sz w:val="22"/>
                <w:szCs w:val="22"/>
              </w:rPr>
            </w:pPr>
          </w:p>
          <w:p w:rsidR="0086741B" w:rsidRPr="00B86907" w:rsidRDefault="0086741B" w:rsidP="007A6C5E">
            <w:pPr>
              <w:ind w:firstLine="0"/>
              <w:rPr>
                <w:rFonts w:ascii="Times New Roman" w:hAnsi="Times New Roman" w:cs="Times New Roman"/>
                <w:sz w:val="22"/>
                <w:szCs w:val="22"/>
              </w:rPr>
            </w:pPr>
          </w:p>
          <w:p w:rsidR="0086741B" w:rsidRPr="00B86907" w:rsidRDefault="0086741B" w:rsidP="007A6C5E">
            <w:pPr>
              <w:ind w:firstLine="0"/>
              <w:rPr>
                <w:rFonts w:ascii="Times New Roman" w:hAnsi="Times New Roman" w:cs="Times New Roman"/>
                <w:sz w:val="22"/>
                <w:szCs w:val="22"/>
              </w:rPr>
            </w:pPr>
          </w:p>
          <w:p w:rsidR="0086741B" w:rsidRPr="00B86907" w:rsidRDefault="0086741B" w:rsidP="007A6C5E">
            <w:pPr>
              <w:ind w:firstLine="0"/>
              <w:rPr>
                <w:rFonts w:ascii="Times New Roman" w:hAnsi="Times New Roman" w:cs="Times New Roman"/>
                <w:sz w:val="22"/>
                <w:szCs w:val="22"/>
              </w:rPr>
            </w:pPr>
          </w:p>
          <w:p w:rsidR="0086741B" w:rsidRPr="00B86907" w:rsidRDefault="0086741B" w:rsidP="007A6C5E">
            <w:pPr>
              <w:ind w:firstLine="0"/>
              <w:rPr>
                <w:rFonts w:ascii="Times New Roman" w:hAnsi="Times New Roman" w:cs="Times New Roman"/>
                <w:sz w:val="22"/>
                <w:szCs w:val="22"/>
              </w:rPr>
            </w:pPr>
          </w:p>
          <w:p w:rsidR="0086741B" w:rsidRPr="00B86907" w:rsidRDefault="0086741B" w:rsidP="007A6C5E">
            <w:pPr>
              <w:ind w:firstLine="0"/>
              <w:rPr>
                <w:rFonts w:ascii="Times New Roman" w:hAnsi="Times New Roman" w:cs="Times New Roman"/>
                <w:sz w:val="22"/>
                <w:szCs w:val="22"/>
              </w:rPr>
            </w:pPr>
          </w:p>
          <w:p w:rsidR="0086741B" w:rsidRPr="00B86907" w:rsidRDefault="0086741B" w:rsidP="007A6C5E">
            <w:pPr>
              <w:ind w:firstLine="0"/>
              <w:rPr>
                <w:rFonts w:ascii="Times New Roman" w:hAnsi="Times New Roman" w:cs="Times New Roman"/>
                <w:sz w:val="22"/>
                <w:szCs w:val="22"/>
              </w:rPr>
            </w:pPr>
          </w:p>
          <w:p w:rsidR="00653F62" w:rsidRPr="00B86907" w:rsidRDefault="00DC173A"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не менее </w:t>
            </w:r>
            <w:r w:rsidR="00220D5D" w:rsidRPr="00B86907">
              <w:rPr>
                <w:rFonts w:ascii="Times New Roman" w:hAnsi="Times New Roman" w:cs="Times New Roman"/>
                <w:sz w:val="22"/>
                <w:szCs w:val="22"/>
              </w:rPr>
              <w:t>30</w:t>
            </w: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DC173A" w:rsidRPr="00B86907" w:rsidRDefault="00DC173A" w:rsidP="007A6C5E">
            <w:pPr>
              <w:ind w:firstLine="0"/>
              <w:rPr>
                <w:rFonts w:ascii="Times New Roman" w:hAnsi="Times New Roman" w:cs="Times New Roman"/>
                <w:sz w:val="22"/>
                <w:szCs w:val="22"/>
              </w:rPr>
            </w:pPr>
          </w:p>
          <w:p w:rsidR="00E61AD5" w:rsidRPr="00B86907" w:rsidRDefault="00E61AD5" w:rsidP="007A6C5E">
            <w:pPr>
              <w:ind w:firstLine="0"/>
              <w:rPr>
                <w:rFonts w:ascii="Times New Roman" w:hAnsi="Times New Roman" w:cs="Times New Roman"/>
                <w:sz w:val="22"/>
                <w:szCs w:val="22"/>
              </w:rPr>
            </w:pPr>
          </w:p>
          <w:p w:rsidR="001B2D73" w:rsidRPr="00B86907" w:rsidRDefault="001B2D73" w:rsidP="007A6C5E">
            <w:pPr>
              <w:ind w:firstLine="0"/>
              <w:rPr>
                <w:rFonts w:ascii="Times New Roman" w:hAnsi="Times New Roman" w:cs="Times New Roman"/>
                <w:sz w:val="22"/>
                <w:szCs w:val="22"/>
              </w:rPr>
            </w:pPr>
          </w:p>
          <w:p w:rsidR="00653F62" w:rsidRPr="00B86907" w:rsidRDefault="00DC173A"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не менее </w:t>
            </w:r>
            <w:r w:rsidR="00FD7A30" w:rsidRPr="00B86907">
              <w:rPr>
                <w:rFonts w:ascii="Times New Roman" w:hAnsi="Times New Roman" w:cs="Times New Roman"/>
                <w:sz w:val="22"/>
                <w:szCs w:val="22"/>
              </w:rPr>
              <w:t>3</w:t>
            </w:r>
            <w:r w:rsidR="00653F62" w:rsidRPr="00B86907">
              <w:rPr>
                <w:rFonts w:ascii="Times New Roman" w:hAnsi="Times New Roman" w:cs="Times New Roman"/>
                <w:sz w:val="22"/>
                <w:szCs w:val="22"/>
              </w:rPr>
              <w:t>0</w:t>
            </w:r>
          </w:p>
          <w:p w:rsidR="00653F62" w:rsidRPr="00B86907" w:rsidRDefault="00653F62" w:rsidP="007A6C5E">
            <w:pPr>
              <w:ind w:firstLine="0"/>
              <w:rPr>
                <w:rFonts w:ascii="Times New Roman" w:hAnsi="Times New Roman" w:cs="Times New Roman"/>
                <w:sz w:val="22"/>
                <w:szCs w:val="22"/>
              </w:rPr>
            </w:pPr>
          </w:p>
          <w:p w:rsidR="00197C30" w:rsidRPr="00B86907" w:rsidRDefault="00197C30" w:rsidP="00197C30">
            <w:pPr>
              <w:ind w:firstLine="0"/>
              <w:rPr>
                <w:rFonts w:ascii="Times New Roman" w:hAnsi="Times New Roman" w:cs="Times New Roman"/>
                <w:sz w:val="22"/>
                <w:szCs w:val="22"/>
              </w:rPr>
            </w:pPr>
          </w:p>
          <w:p w:rsidR="00197C30" w:rsidRPr="00B86907" w:rsidRDefault="00197C30" w:rsidP="00197C30">
            <w:pPr>
              <w:ind w:firstLine="0"/>
              <w:rPr>
                <w:rFonts w:ascii="Times New Roman" w:hAnsi="Times New Roman" w:cs="Times New Roman"/>
                <w:sz w:val="22"/>
                <w:szCs w:val="22"/>
              </w:rPr>
            </w:pPr>
          </w:p>
          <w:p w:rsidR="00197C30" w:rsidRPr="00B86907" w:rsidRDefault="00197C30" w:rsidP="00197C30">
            <w:pPr>
              <w:ind w:firstLine="0"/>
              <w:rPr>
                <w:rFonts w:ascii="Times New Roman" w:hAnsi="Times New Roman" w:cs="Times New Roman"/>
                <w:sz w:val="22"/>
                <w:szCs w:val="22"/>
              </w:rPr>
            </w:pPr>
          </w:p>
          <w:p w:rsidR="00197C30" w:rsidRPr="00B86907" w:rsidRDefault="00197C30" w:rsidP="00197C30">
            <w:pPr>
              <w:ind w:firstLine="0"/>
              <w:rPr>
                <w:rFonts w:ascii="Times New Roman" w:hAnsi="Times New Roman" w:cs="Times New Roman"/>
                <w:sz w:val="22"/>
                <w:szCs w:val="22"/>
              </w:rPr>
            </w:pPr>
          </w:p>
          <w:p w:rsidR="00197C30" w:rsidRPr="00B86907" w:rsidRDefault="00197C30" w:rsidP="00197C30">
            <w:pPr>
              <w:ind w:firstLine="0"/>
              <w:rPr>
                <w:rFonts w:ascii="Times New Roman" w:hAnsi="Times New Roman" w:cs="Times New Roman"/>
                <w:sz w:val="22"/>
                <w:szCs w:val="22"/>
              </w:rPr>
            </w:pPr>
          </w:p>
          <w:p w:rsidR="00197C30" w:rsidRPr="00B86907" w:rsidRDefault="00197C30" w:rsidP="00197C30">
            <w:pPr>
              <w:ind w:firstLine="0"/>
              <w:rPr>
                <w:rFonts w:ascii="Times New Roman" w:hAnsi="Times New Roman" w:cs="Times New Roman"/>
                <w:sz w:val="22"/>
                <w:szCs w:val="22"/>
              </w:rPr>
            </w:pPr>
          </w:p>
          <w:p w:rsidR="00197C30" w:rsidRPr="00B86907" w:rsidRDefault="00197C30" w:rsidP="00197C30">
            <w:pPr>
              <w:ind w:firstLine="0"/>
              <w:rPr>
                <w:rFonts w:ascii="Times New Roman" w:hAnsi="Times New Roman" w:cs="Times New Roman"/>
                <w:sz w:val="22"/>
                <w:szCs w:val="22"/>
              </w:rPr>
            </w:pPr>
          </w:p>
          <w:p w:rsidR="00DC173A" w:rsidRPr="00B86907" w:rsidRDefault="00DC173A" w:rsidP="00197C30">
            <w:pPr>
              <w:ind w:firstLine="0"/>
              <w:rPr>
                <w:rFonts w:ascii="Times New Roman" w:hAnsi="Times New Roman" w:cs="Times New Roman"/>
                <w:sz w:val="22"/>
                <w:szCs w:val="22"/>
              </w:rPr>
            </w:pPr>
          </w:p>
          <w:p w:rsidR="00DC173A" w:rsidRPr="00B86907" w:rsidRDefault="00DC173A" w:rsidP="00197C30">
            <w:pPr>
              <w:ind w:firstLine="0"/>
              <w:rPr>
                <w:rFonts w:ascii="Times New Roman" w:hAnsi="Times New Roman" w:cs="Times New Roman"/>
                <w:sz w:val="22"/>
                <w:szCs w:val="22"/>
              </w:rPr>
            </w:pPr>
          </w:p>
          <w:p w:rsidR="00DC173A" w:rsidRPr="00B86907" w:rsidRDefault="00DC173A" w:rsidP="00197C30">
            <w:pPr>
              <w:ind w:firstLine="0"/>
              <w:rPr>
                <w:rFonts w:ascii="Times New Roman" w:hAnsi="Times New Roman" w:cs="Times New Roman"/>
                <w:sz w:val="22"/>
                <w:szCs w:val="22"/>
              </w:rPr>
            </w:pPr>
          </w:p>
          <w:p w:rsidR="00DC173A" w:rsidRPr="00B86907" w:rsidRDefault="00DC173A" w:rsidP="00197C30">
            <w:pPr>
              <w:ind w:firstLine="0"/>
              <w:rPr>
                <w:rFonts w:ascii="Times New Roman" w:hAnsi="Times New Roman" w:cs="Times New Roman"/>
                <w:sz w:val="22"/>
                <w:szCs w:val="22"/>
              </w:rPr>
            </w:pPr>
          </w:p>
          <w:p w:rsidR="00DC173A" w:rsidRPr="00B86907" w:rsidRDefault="00DC173A" w:rsidP="00197C30">
            <w:pPr>
              <w:ind w:firstLine="0"/>
              <w:rPr>
                <w:rFonts w:ascii="Times New Roman" w:hAnsi="Times New Roman" w:cs="Times New Roman"/>
                <w:sz w:val="22"/>
                <w:szCs w:val="22"/>
              </w:rPr>
            </w:pPr>
          </w:p>
          <w:p w:rsidR="00DC173A" w:rsidRPr="00B86907" w:rsidRDefault="00DC173A" w:rsidP="00197C30">
            <w:pPr>
              <w:ind w:firstLine="0"/>
              <w:rPr>
                <w:rFonts w:ascii="Times New Roman" w:hAnsi="Times New Roman" w:cs="Times New Roman"/>
                <w:sz w:val="22"/>
                <w:szCs w:val="22"/>
              </w:rPr>
            </w:pPr>
          </w:p>
          <w:p w:rsidR="00DC173A" w:rsidRPr="00B86907" w:rsidRDefault="00DC173A" w:rsidP="00197C30">
            <w:pPr>
              <w:ind w:firstLine="0"/>
              <w:rPr>
                <w:rFonts w:ascii="Times New Roman" w:hAnsi="Times New Roman" w:cs="Times New Roman"/>
                <w:sz w:val="22"/>
                <w:szCs w:val="22"/>
              </w:rPr>
            </w:pPr>
          </w:p>
          <w:p w:rsidR="00DC173A" w:rsidRPr="00B86907" w:rsidRDefault="00DC173A" w:rsidP="00197C30">
            <w:pPr>
              <w:ind w:firstLine="0"/>
              <w:rPr>
                <w:rFonts w:ascii="Times New Roman" w:hAnsi="Times New Roman" w:cs="Times New Roman"/>
                <w:sz w:val="22"/>
                <w:szCs w:val="22"/>
              </w:rPr>
            </w:pPr>
          </w:p>
          <w:p w:rsidR="00E61AD5" w:rsidRPr="00B86907" w:rsidRDefault="00E61AD5" w:rsidP="00197C30">
            <w:pPr>
              <w:ind w:firstLine="0"/>
              <w:rPr>
                <w:rFonts w:ascii="Times New Roman" w:hAnsi="Times New Roman" w:cs="Times New Roman"/>
                <w:sz w:val="22"/>
                <w:szCs w:val="22"/>
              </w:rPr>
            </w:pPr>
          </w:p>
          <w:p w:rsidR="001B2D73" w:rsidRPr="00B86907" w:rsidRDefault="001B2D73" w:rsidP="00197C30">
            <w:pPr>
              <w:ind w:firstLine="0"/>
              <w:rPr>
                <w:rFonts w:ascii="Times New Roman" w:hAnsi="Times New Roman" w:cs="Times New Roman"/>
                <w:sz w:val="22"/>
                <w:szCs w:val="22"/>
              </w:rPr>
            </w:pPr>
          </w:p>
          <w:p w:rsidR="001B2D73" w:rsidRPr="00B86907" w:rsidRDefault="001B2D73" w:rsidP="00197C30">
            <w:pPr>
              <w:ind w:firstLine="0"/>
              <w:rPr>
                <w:rFonts w:ascii="Times New Roman" w:hAnsi="Times New Roman" w:cs="Times New Roman"/>
                <w:sz w:val="22"/>
                <w:szCs w:val="22"/>
              </w:rPr>
            </w:pPr>
          </w:p>
          <w:p w:rsidR="001B2D73" w:rsidRPr="00B86907" w:rsidRDefault="001B2D73" w:rsidP="00197C30">
            <w:pPr>
              <w:ind w:firstLine="0"/>
              <w:rPr>
                <w:rFonts w:ascii="Times New Roman" w:hAnsi="Times New Roman" w:cs="Times New Roman"/>
                <w:sz w:val="22"/>
                <w:szCs w:val="22"/>
              </w:rPr>
            </w:pPr>
          </w:p>
          <w:p w:rsidR="001B2D73" w:rsidRPr="00B86907" w:rsidRDefault="001B2D73" w:rsidP="00197C30">
            <w:pPr>
              <w:ind w:firstLine="0"/>
              <w:rPr>
                <w:rFonts w:ascii="Times New Roman" w:hAnsi="Times New Roman" w:cs="Times New Roman"/>
                <w:sz w:val="22"/>
                <w:szCs w:val="22"/>
              </w:rPr>
            </w:pPr>
          </w:p>
          <w:p w:rsidR="001B2D73" w:rsidRPr="00B86907" w:rsidRDefault="001B2D73" w:rsidP="00197C30">
            <w:pPr>
              <w:ind w:firstLine="0"/>
              <w:rPr>
                <w:rFonts w:ascii="Times New Roman" w:hAnsi="Times New Roman" w:cs="Times New Roman"/>
                <w:sz w:val="22"/>
                <w:szCs w:val="22"/>
              </w:rPr>
            </w:pPr>
          </w:p>
          <w:p w:rsidR="007154D7" w:rsidRPr="00B86907" w:rsidRDefault="007154D7" w:rsidP="00197C30">
            <w:pPr>
              <w:ind w:firstLine="0"/>
              <w:rPr>
                <w:rFonts w:ascii="Times New Roman" w:hAnsi="Times New Roman" w:cs="Times New Roman"/>
                <w:sz w:val="22"/>
                <w:szCs w:val="22"/>
              </w:rPr>
            </w:pPr>
          </w:p>
          <w:p w:rsidR="007154D7" w:rsidRPr="00B86907" w:rsidRDefault="007154D7" w:rsidP="00197C30">
            <w:pPr>
              <w:ind w:firstLine="0"/>
              <w:rPr>
                <w:rFonts w:ascii="Times New Roman" w:hAnsi="Times New Roman" w:cs="Times New Roman"/>
                <w:sz w:val="22"/>
                <w:szCs w:val="22"/>
              </w:rPr>
            </w:pPr>
          </w:p>
          <w:p w:rsidR="007154D7" w:rsidRPr="00B86907" w:rsidRDefault="007154D7" w:rsidP="00197C30">
            <w:pPr>
              <w:ind w:firstLine="0"/>
              <w:rPr>
                <w:rFonts w:ascii="Times New Roman" w:hAnsi="Times New Roman" w:cs="Times New Roman"/>
                <w:sz w:val="22"/>
                <w:szCs w:val="22"/>
              </w:rPr>
            </w:pPr>
          </w:p>
          <w:p w:rsidR="007154D7" w:rsidRPr="00B86907" w:rsidRDefault="007154D7" w:rsidP="00197C30">
            <w:pPr>
              <w:ind w:firstLine="0"/>
              <w:rPr>
                <w:rFonts w:ascii="Times New Roman" w:hAnsi="Times New Roman" w:cs="Times New Roman"/>
                <w:sz w:val="22"/>
                <w:szCs w:val="22"/>
              </w:rPr>
            </w:pPr>
          </w:p>
          <w:p w:rsidR="007154D7" w:rsidRPr="00B86907" w:rsidRDefault="007154D7" w:rsidP="00197C30">
            <w:pPr>
              <w:ind w:firstLine="0"/>
              <w:rPr>
                <w:rFonts w:ascii="Times New Roman" w:hAnsi="Times New Roman" w:cs="Times New Roman"/>
                <w:sz w:val="22"/>
                <w:szCs w:val="22"/>
              </w:rPr>
            </w:pPr>
          </w:p>
          <w:p w:rsidR="007154D7" w:rsidRPr="00B86907" w:rsidRDefault="007154D7" w:rsidP="00197C30">
            <w:pPr>
              <w:ind w:firstLine="0"/>
              <w:rPr>
                <w:rFonts w:ascii="Times New Roman" w:hAnsi="Times New Roman" w:cs="Times New Roman"/>
                <w:sz w:val="22"/>
                <w:szCs w:val="22"/>
              </w:rPr>
            </w:pPr>
          </w:p>
          <w:p w:rsidR="00A31AFC" w:rsidRPr="00B86907" w:rsidRDefault="00AB2962" w:rsidP="00A31AFC">
            <w:pPr>
              <w:ind w:firstLine="0"/>
              <w:rPr>
                <w:rFonts w:ascii="Times New Roman" w:hAnsi="Times New Roman" w:cs="Times New Roman"/>
                <w:sz w:val="22"/>
                <w:szCs w:val="22"/>
              </w:rPr>
            </w:pPr>
            <w:r w:rsidRPr="00B86907">
              <w:rPr>
                <w:rFonts w:ascii="Times New Roman" w:hAnsi="Times New Roman" w:cs="Times New Roman"/>
                <w:sz w:val="22"/>
                <w:szCs w:val="22"/>
              </w:rPr>
              <w:t>не менее 5</w:t>
            </w:r>
            <w:r w:rsidR="00A31AFC" w:rsidRPr="00B86907">
              <w:rPr>
                <w:rFonts w:ascii="Times New Roman" w:hAnsi="Times New Roman" w:cs="Times New Roman"/>
                <w:sz w:val="22"/>
                <w:szCs w:val="22"/>
              </w:rPr>
              <w:t>0</w:t>
            </w: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A31AFC" w:rsidRPr="00B86907" w:rsidRDefault="00A31AFC" w:rsidP="00A31AFC">
            <w:pPr>
              <w:ind w:firstLine="0"/>
              <w:rPr>
                <w:rFonts w:ascii="Times New Roman" w:hAnsi="Times New Roman" w:cs="Times New Roman"/>
                <w:sz w:val="22"/>
                <w:szCs w:val="22"/>
              </w:rPr>
            </w:pPr>
          </w:p>
          <w:p w:rsidR="001B2D73" w:rsidRPr="00B86907" w:rsidRDefault="001B2D73" w:rsidP="00A31AFC">
            <w:pPr>
              <w:ind w:firstLine="0"/>
              <w:rPr>
                <w:rFonts w:ascii="Times New Roman" w:hAnsi="Times New Roman" w:cs="Times New Roman"/>
                <w:sz w:val="22"/>
                <w:szCs w:val="22"/>
              </w:rPr>
            </w:pPr>
          </w:p>
          <w:p w:rsidR="001B2D73" w:rsidRPr="00B86907" w:rsidRDefault="001B2D73" w:rsidP="00A31AFC">
            <w:pPr>
              <w:ind w:firstLine="0"/>
              <w:rPr>
                <w:rFonts w:ascii="Times New Roman" w:hAnsi="Times New Roman" w:cs="Times New Roman"/>
                <w:sz w:val="22"/>
                <w:szCs w:val="22"/>
              </w:rPr>
            </w:pPr>
          </w:p>
          <w:p w:rsidR="001B2D73" w:rsidRPr="00B86907" w:rsidRDefault="001B2D73" w:rsidP="00A31AFC">
            <w:pPr>
              <w:ind w:firstLine="0"/>
              <w:rPr>
                <w:rFonts w:ascii="Times New Roman" w:hAnsi="Times New Roman" w:cs="Times New Roman"/>
                <w:sz w:val="22"/>
                <w:szCs w:val="22"/>
              </w:rPr>
            </w:pPr>
          </w:p>
          <w:p w:rsidR="001B2D73" w:rsidRPr="00B86907" w:rsidRDefault="001B2D73" w:rsidP="00A31AFC">
            <w:pPr>
              <w:ind w:firstLine="0"/>
              <w:rPr>
                <w:rFonts w:ascii="Times New Roman" w:hAnsi="Times New Roman" w:cs="Times New Roman"/>
                <w:sz w:val="22"/>
                <w:szCs w:val="22"/>
              </w:rPr>
            </w:pPr>
          </w:p>
          <w:p w:rsidR="001B2D73" w:rsidRPr="00B86907" w:rsidRDefault="001B2D73" w:rsidP="00A31AFC">
            <w:pPr>
              <w:ind w:firstLine="0"/>
              <w:rPr>
                <w:rFonts w:ascii="Times New Roman" w:hAnsi="Times New Roman" w:cs="Times New Roman"/>
                <w:sz w:val="22"/>
                <w:szCs w:val="22"/>
              </w:rPr>
            </w:pPr>
          </w:p>
          <w:p w:rsidR="00653F62" w:rsidRPr="00B86907" w:rsidRDefault="00653F62" w:rsidP="000C2F21">
            <w:pPr>
              <w:ind w:firstLine="0"/>
              <w:rPr>
                <w:rFonts w:ascii="Times New Roman" w:hAnsi="Times New Roman" w:cs="Times New Roman"/>
                <w:sz w:val="22"/>
                <w:szCs w:val="22"/>
              </w:rPr>
            </w:pPr>
          </w:p>
        </w:tc>
      </w:tr>
      <w:tr w:rsidR="00653F62" w:rsidRPr="00D14127" w:rsidTr="00931066">
        <w:trPr>
          <w:trHeight w:val="1238"/>
        </w:trPr>
        <w:tc>
          <w:tcPr>
            <w:tcW w:w="516" w:type="dxa"/>
          </w:tcPr>
          <w:p w:rsidR="00653F62" w:rsidRPr="00B86907" w:rsidRDefault="00FC1F9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22</w:t>
            </w:r>
          </w:p>
        </w:tc>
        <w:tc>
          <w:tcPr>
            <w:tcW w:w="2427" w:type="dxa"/>
          </w:tcPr>
          <w:p w:rsidR="00653F62" w:rsidRPr="00B86907" w:rsidRDefault="00653F62" w:rsidP="007A6C5E">
            <w:pPr>
              <w:ind w:firstLine="0"/>
              <w:rPr>
                <w:rFonts w:ascii="Times New Roman" w:eastAsiaTheme="minorEastAsia" w:hAnsi="Times New Roman" w:cs="Times New Roman"/>
                <w:sz w:val="22"/>
                <w:szCs w:val="22"/>
              </w:rPr>
            </w:pPr>
            <w:r w:rsidRPr="00B86907">
              <w:rPr>
                <w:rFonts w:ascii="Times New Roman" w:eastAsiaTheme="minorEastAsia" w:hAnsi="Times New Roman" w:cs="Times New Roman"/>
                <w:sz w:val="22"/>
                <w:szCs w:val="22"/>
              </w:rPr>
              <w:t xml:space="preserve">Осуществление взаимодействия </w:t>
            </w:r>
            <w:r w:rsidRPr="00B86907">
              <w:rPr>
                <w:rFonts w:ascii="Times New Roman" w:hAnsi="Times New Roman" w:cs="Times New Roman"/>
                <w:sz w:val="22"/>
                <w:szCs w:val="22"/>
              </w:rPr>
              <w:t xml:space="preserve">в части профессиональной реабилитации и возвращения к труду лиц, пострадавших в результате тяжелых </w:t>
            </w:r>
            <w:r w:rsidRPr="00B86907">
              <w:rPr>
                <w:rFonts w:ascii="Times New Roman" w:hAnsi="Times New Roman" w:cs="Times New Roman"/>
                <w:sz w:val="22"/>
                <w:szCs w:val="22"/>
              </w:rPr>
              <w:lastRenderedPageBreak/>
              <w:t>несчастных случаев на производстве</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 xml:space="preserve">Сведения о лицах, пострадавших в результате тяжелых </w:t>
            </w:r>
            <w:r w:rsidRPr="00B86907">
              <w:rPr>
                <w:rFonts w:ascii="Times New Roman" w:hAnsi="Times New Roman" w:cs="Times New Roman"/>
                <w:sz w:val="22"/>
                <w:szCs w:val="22"/>
              </w:rPr>
              <w:lastRenderedPageBreak/>
              <w:t>несчастных случаев на производстве.</w:t>
            </w:r>
          </w:p>
          <w:p w:rsidR="00653F62" w:rsidRPr="00B86907" w:rsidRDefault="00653F62" w:rsidP="007A6C5E">
            <w:pPr>
              <w:ind w:firstLine="0"/>
              <w:rPr>
                <w:rFonts w:ascii="Times New Roman" w:hAnsi="Times New Roman" w:cs="Times New Roman"/>
                <w:sz w:val="22"/>
                <w:szCs w:val="22"/>
              </w:rPr>
            </w:pPr>
          </w:p>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Сведения о лицах, пострадавших в результате тяжелых несчастных случаев на производстве,  которым оказаны государственные услуги  в сфере занятости населения</w:t>
            </w:r>
          </w:p>
        </w:tc>
        <w:tc>
          <w:tcPr>
            <w:tcW w:w="1134"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ежегодно</w:t>
            </w:r>
          </w:p>
          <w:p w:rsidR="00653F62" w:rsidRPr="00B86907" w:rsidRDefault="00653F62" w:rsidP="007A6C5E">
            <w:pPr>
              <w:ind w:firstLine="0"/>
              <w:rPr>
                <w:rFonts w:ascii="Times New Roman" w:hAnsi="Times New Roman" w:cs="Times New Roman"/>
                <w:sz w:val="22"/>
                <w:szCs w:val="22"/>
              </w:rPr>
            </w:pP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 xml:space="preserve">Государственное учреждение - региональное отделение Фонда социального страхования Российской </w:t>
            </w:r>
            <w:r w:rsidRPr="00B86907">
              <w:rPr>
                <w:rFonts w:ascii="Times New Roman" w:hAnsi="Times New Roman" w:cs="Times New Roman"/>
                <w:sz w:val="22"/>
                <w:szCs w:val="22"/>
              </w:rPr>
              <w:lastRenderedPageBreak/>
              <w:t>Федерации по Республике Татарстан (по согласованию), Министерство труда, занятости и социальной защиты Республики Татарстан</w:t>
            </w:r>
          </w:p>
        </w:tc>
        <w:tc>
          <w:tcPr>
            <w:tcW w:w="1843" w:type="dxa"/>
          </w:tcPr>
          <w:p w:rsidR="00653F62" w:rsidRPr="00B8690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lastRenderedPageBreak/>
              <w:t>доля получивших услугу к числу нуждающихся, процентов</w:t>
            </w:r>
          </w:p>
        </w:tc>
        <w:tc>
          <w:tcPr>
            <w:tcW w:w="1559" w:type="dxa"/>
          </w:tcPr>
          <w:p w:rsidR="00653F62" w:rsidRPr="00D14127" w:rsidRDefault="00653F62" w:rsidP="007A6C5E">
            <w:pPr>
              <w:ind w:firstLine="0"/>
              <w:rPr>
                <w:rFonts w:ascii="Times New Roman" w:hAnsi="Times New Roman" w:cs="Times New Roman"/>
                <w:sz w:val="22"/>
                <w:szCs w:val="22"/>
              </w:rPr>
            </w:pPr>
            <w:r w:rsidRPr="00B86907">
              <w:rPr>
                <w:rFonts w:ascii="Times New Roman" w:hAnsi="Times New Roman" w:cs="Times New Roman"/>
                <w:sz w:val="22"/>
                <w:szCs w:val="22"/>
              </w:rPr>
              <w:t>100</w:t>
            </w:r>
          </w:p>
        </w:tc>
      </w:tr>
    </w:tbl>
    <w:p w:rsidR="00653F62" w:rsidRPr="00D14127" w:rsidRDefault="00653F62" w:rsidP="00653F62">
      <w:pPr>
        <w:ind w:firstLine="0"/>
        <w:rPr>
          <w:sz w:val="22"/>
          <w:szCs w:val="22"/>
        </w:rPr>
      </w:pPr>
    </w:p>
    <w:p w:rsidR="00653F62" w:rsidRPr="00D14127" w:rsidRDefault="00653F62" w:rsidP="00FA7C93">
      <w:pPr>
        <w:jc w:val="center"/>
      </w:pPr>
    </w:p>
    <w:sectPr w:rsidR="00653F62" w:rsidRPr="00D14127" w:rsidSect="00804DDE">
      <w:headerReference w:type="default" r:id="rId22"/>
      <w:footnotePr>
        <w:numFmt w:val="chicago"/>
      </w:footnotePr>
      <w:pgSz w:w="11907" w:h="16839" w:code="9"/>
      <w:pgMar w:top="1134" w:right="567" w:bottom="1134"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6E7" w:rsidRDefault="009016E7" w:rsidP="00AC359C">
      <w:r>
        <w:separator/>
      </w:r>
    </w:p>
  </w:endnote>
  <w:endnote w:type="continuationSeparator" w:id="0">
    <w:p w:rsidR="009016E7" w:rsidRDefault="009016E7" w:rsidP="00AC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6E7" w:rsidRDefault="009016E7" w:rsidP="00AC359C">
      <w:r>
        <w:separator/>
      </w:r>
    </w:p>
  </w:footnote>
  <w:footnote w:type="continuationSeparator" w:id="0">
    <w:p w:rsidR="009016E7" w:rsidRDefault="009016E7" w:rsidP="00AC35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ACA" w:rsidRPr="00024489" w:rsidRDefault="00237F8E">
    <w:pPr>
      <w:pStyle w:val="affff0"/>
      <w:jc w:val="center"/>
      <w:rPr>
        <w:rFonts w:ascii="Times New Roman" w:hAnsi="Times New Roman"/>
      </w:rPr>
    </w:pPr>
    <w:r w:rsidRPr="00024489">
      <w:rPr>
        <w:rFonts w:ascii="Times New Roman" w:hAnsi="Times New Roman"/>
      </w:rPr>
      <w:fldChar w:fldCharType="begin"/>
    </w:r>
    <w:r w:rsidR="00B24ACA" w:rsidRPr="00024489">
      <w:rPr>
        <w:rFonts w:ascii="Times New Roman" w:hAnsi="Times New Roman"/>
      </w:rPr>
      <w:instrText xml:space="preserve"> PAGE   \* MERGEFORMAT </w:instrText>
    </w:r>
    <w:r w:rsidRPr="00024489">
      <w:rPr>
        <w:rFonts w:ascii="Times New Roman" w:hAnsi="Times New Roman"/>
      </w:rPr>
      <w:fldChar w:fldCharType="separate"/>
    </w:r>
    <w:r w:rsidR="00276E4D">
      <w:rPr>
        <w:rFonts w:ascii="Times New Roman" w:hAnsi="Times New Roman"/>
        <w:noProof/>
      </w:rPr>
      <w:t>2</w:t>
    </w:r>
    <w:r w:rsidRPr="00024489">
      <w:rPr>
        <w:rFonts w:ascii="Times New Roman" w:hAnsi="Times New Roman"/>
        <w:noProof/>
      </w:rPr>
      <w:fldChar w:fldCharType="end"/>
    </w:r>
  </w:p>
  <w:p w:rsidR="00B24ACA" w:rsidRDefault="00B24ACA">
    <w:pPr>
      <w:pStyle w:val="afff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27A4C"/>
    <w:multiLevelType w:val="hybridMultilevel"/>
    <w:tmpl w:val="287EC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71AB074F"/>
    <w:multiLevelType w:val="hybridMultilevel"/>
    <w:tmpl w:val="2438D63A"/>
    <w:lvl w:ilvl="0" w:tplc="35767E8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71C4C96"/>
    <w:multiLevelType w:val="hybridMultilevel"/>
    <w:tmpl w:val="D04EEA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71E7F16"/>
    <w:multiLevelType w:val="hybridMultilevel"/>
    <w:tmpl w:val="7E0C0E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77CD4681"/>
    <w:multiLevelType w:val="hybridMultilevel"/>
    <w:tmpl w:val="12D86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autoHyphenation/>
  <w:hyphenationZone w:val="56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6E"/>
    <w:rsid w:val="00000685"/>
    <w:rsid w:val="00003248"/>
    <w:rsid w:val="00006000"/>
    <w:rsid w:val="0000672C"/>
    <w:rsid w:val="00011512"/>
    <w:rsid w:val="00012B06"/>
    <w:rsid w:val="00016169"/>
    <w:rsid w:val="0001649E"/>
    <w:rsid w:val="000173C1"/>
    <w:rsid w:val="000240A0"/>
    <w:rsid w:val="00024489"/>
    <w:rsid w:val="0003038A"/>
    <w:rsid w:val="00036FF3"/>
    <w:rsid w:val="00037572"/>
    <w:rsid w:val="00040A1A"/>
    <w:rsid w:val="00041CDE"/>
    <w:rsid w:val="00042FCC"/>
    <w:rsid w:val="000439F7"/>
    <w:rsid w:val="000445A7"/>
    <w:rsid w:val="00045950"/>
    <w:rsid w:val="00045DF0"/>
    <w:rsid w:val="0005021B"/>
    <w:rsid w:val="00050B92"/>
    <w:rsid w:val="00052125"/>
    <w:rsid w:val="000640BB"/>
    <w:rsid w:val="00064B1F"/>
    <w:rsid w:val="00064C00"/>
    <w:rsid w:val="00066265"/>
    <w:rsid w:val="00066B2A"/>
    <w:rsid w:val="0006751F"/>
    <w:rsid w:val="00070F2F"/>
    <w:rsid w:val="00074196"/>
    <w:rsid w:val="00086241"/>
    <w:rsid w:val="00086CDB"/>
    <w:rsid w:val="000879E0"/>
    <w:rsid w:val="00096310"/>
    <w:rsid w:val="000965EB"/>
    <w:rsid w:val="000A4221"/>
    <w:rsid w:val="000A4C83"/>
    <w:rsid w:val="000A5026"/>
    <w:rsid w:val="000B08BC"/>
    <w:rsid w:val="000B36BA"/>
    <w:rsid w:val="000B450F"/>
    <w:rsid w:val="000B45F8"/>
    <w:rsid w:val="000B5E16"/>
    <w:rsid w:val="000B6EA1"/>
    <w:rsid w:val="000B6F7D"/>
    <w:rsid w:val="000C044B"/>
    <w:rsid w:val="000C2F21"/>
    <w:rsid w:val="000C4E9F"/>
    <w:rsid w:val="000C539B"/>
    <w:rsid w:val="000D06DE"/>
    <w:rsid w:val="000D0A65"/>
    <w:rsid w:val="000D1D95"/>
    <w:rsid w:val="000D3152"/>
    <w:rsid w:val="000D57E8"/>
    <w:rsid w:val="000D6627"/>
    <w:rsid w:val="000D7070"/>
    <w:rsid w:val="000E03B2"/>
    <w:rsid w:val="000E395A"/>
    <w:rsid w:val="000E56D2"/>
    <w:rsid w:val="000F115F"/>
    <w:rsid w:val="00101AD7"/>
    <w:rsid w:val="00104181"/>
    <w:rsid w:val="00104261"/>
    <w:rsid w:val="00104E68"/>
    <w:rsid w:val="00105FA7"/>
    <w:rsid w:val="001070D0"/>
    <w:rsid w:val="00107129"/>
    <w:rsid w:val="00110BEE"/>
    <w:rsid w:val="001163C4"/>
    <w:rsid w:val="00117273"/>
    <w:rsid w:val="00120E54"/>
    <w:rsid w:val="0012306B"/>
    <w:rsid w:val="0012406B"/>
    <w:rsid w:val="0012407A"/>
    <w:rsid w:val="001252B7"/>
    <w:rsid w:val="001256E5"/>
    <w:rsid w:val="0012672F"/>
    <w:rsid w:val="0012752F"/>
    <w:rsid w:val="0013080B"/>
    <w:rsid w:val="00134203"/>
    <w:rsid w:val="00134243"/>
    <w:rsid w:val="00140723"/>
    <w:rsid w:val="00140DD3"/>
    <w:rsid w:val="00141B5F"/>
    <w:rsid w:val="00143951"/>
    <w:rsid w:val="00156952"/>
    <w:rsid w:val="00162EB5"/>
    <w:rsid w:val="0016412C"/>
    <w:rsid w:val="00165F33"/>
    <w:rsid w:val="0017189D"/>
    <w:rsid w:val="00173456"/>
    <w:rsid w:val="0017698C"/>
    <w:rsid w:val="001835B9"/>
    <w:rsid w:val="00191CB6"/>
    <w:rsid w:val="00192807"/>
    <w:rsid w:val="001936AF"/>
    <w:rsid w:val="00193DBC"/>
    <w:rsid w:val="00196B9F"/>
    <w:rsid w:val="0019711E"/>
    <w:rsid w:val="00197C30"/>
    <w:rsid w:val="00197FAC"/>
    <w:rsid w:val="001A03DB"/>
    <w:rsid w:val="001A0D8E"/>
    <w:rsid w:val="001A162A"/>
    <w:rsid w:val="001A6CA8"/>
    <w:rsid w:val="001A6D5E"/>
    <w:rsid w:val="001A7962"/>
    <w:rsid w:val="001B0F90"/>
    <w:rsid w:val="001B1AD6"/>
    <w:rsid w:val="001B2D73"/>
    <w:rsid w:val="001B3250"/>
    <w:rsid w:val="001B3D28"/>
    <w:rsid w:val="001B5193"/>
    <w:rsid w:val="001B56AF"/>
    <w:rsid w:val="001C1B6E"/>
    <w:rsid w:val="001C1CD6"/>
    <w:rsid w:val="001C31CA"/>
    <w:rsid w:val="001D308A"/>
    <w:rsid w:val="001D5D84"/>
    <w:rsid w:val="001D6E57"/>
    <w:rsid w:val="001D7737"/>
    <w:rsid w:val="001E050B"/>
    <w:rsid w:val="001E3C13"/>
    <w:rsid w:val="001F51FE"/>
    <w:rsid w:val="001F639C"/>
    <w:rsid w:val="00200C18"/>
    <w:rsid w:val="00202D56"/>
    <w:rsid w:val="0020729A"/>
    <w:rsid w:val="002115AC"/>
    <w:rsid w:val="0021226B"/>
    <w:rsid w:val="002206FD"/>
    <w:rsid w:val="00220D5D"/>
    <w:rsid w:val="0022446A"/>
    <w:rsid w:val="002255C0"/>
    <w:rsid w:val="00225626"/>
    <w:rsid w:val="00225E57"/>
    <w:rsid w:val="00227965"/>
    <w:rsid w:val="00231A72"/>
    <w:rsid w:val="00237F43"/>
    <w:rsid w:val="00237F8E"/>
    <w:rsid w:val="002470BA"/>
    <w:rsid w:val="00254B1B"/>
    <w:rsid w:val="00256FEE"/>
    <w:rsid w:val="00257118"/>
    <w:rsid w:val="0025747E"/>
    <w:rsid w:val="002605D6"/>
    <w:rsid w:val="002627A1"/>
    <w:rsid w:val="00264EB4"/>
    <w:rsid w:val="002671E2"/>
    <w:rsid w:val="002721F6"/>
    <w:rsid w:val="002731D9"/>
    <w:rsid w:val="00273CF6"/>
    <w:rsid w:val="00274404"/>
    <w:rsid w:val="00275D35"/>
    <w:rsid w:val="002764EE"/>
    <w:rsid w:val="00276E4D"/>
    <w:rsid w:val="0027780A"/>
    <w:rsid w:val="0028152C"/>
    <w:rsid w:val="00291989"/>
    <w:rsid w:val="00293207"/>
    <w:rsid w:val="002A0D38"/>
    <w:rsid w:val="002A32C9"/>
    <w:rsid w:val="002A72C3"/>
    <w:rsid w:val="002B0D00"/>
    <w:rsid w:val="002B241E"/>
    <w:rsid w:val="002B272C"/>
    <w:rsid w:val="002B680C"/>
    <w:rsid w:val="002C6171"/>
    <w:rsid w:val="002C7953"/>
    <w:rsid w:val="002D041D"/>
    <w:rsid w:val="002D16A6"/>
    <w:rsid w:val="002D24BA"/>
    <w:rsid w:val="002D26F3"/>
    <w:rsid w:val="002D27EC"/>
    <w:rsid w:val="002D2873"/>
    <w:rsid w:val="002D4A1D"/>
    <w:rsid w:val="002D69BE"/>
    <w:rsid w:val="002D7E90"/>
    <w:rsid w:val="002E76B4"/>
    <w:rsid w:val="002F548F"/>
    <w:rsid w:val="002F6733"/>
    <w:rsid w:val="002F6989"/>
    <w:rsid w:val="00301230"/>
    <w:rsid w:val="00301A78"/>
    <w:rsid w:val="00301EBD"/>
    <w:rsid w:val="003038B1"/>
    <w:rsid w:val="00303DAD"/>
    <w:rsid w:val="00303DFE"/>
    <w:rsid w:val="00304B38"/>
    <w:rsid w:val="003052CA"/>
    <w:rsid w:val="00310A44"/>
    <w:rsid w:val="0031179A"/>
    <w:rsid w:val="00312E7E"/>
    <w:rsid w:val="00312F7C"/>
    <w:rsid w:val="00313F96"/>
    <w:rsid w:val="003166F6"/>
    <w:rsid w:val="00316788"/>
    <w:rsid w:val="0032028D"/>
    <w:rsid w:val="0032178D"/>
    <w:rsid w:val="0032201B"/>
    <w:rsid w:val="00322306"/>
    <w:rsid w:val="003263CE"/>
    <w:rsid w:val="00327C94"/>
    <w:rsid w:val="00333EFC"/>
    <w:rsid w:val="003359FC"/>
    <w:rsid w:val="00337060"/>
    <w:rsid w:val="003422DC"/>
    <w:rsid w:val="00342CF2"/>
    <w:rsid w:val="00343917"/>
    <w:rsid w:val="00343D4C"/>
    <w:rsid w:val="00345CAB"/>
    <w:rsid w:val="00345F0E"/>
    <w:rsid w:val="00345FF2"/>
    <w:rsid w:val="0035381D"/>
    <w:rsid w:val="00354DB1"/>
    <w:rsid w:val="00356EB5"/>
    <w:rsid w:val="003633DD"/>
    <w:rsid w:val="003634BD"/>
    <w:rsid w:val="00365E6C"/>
    <w:rsid w:val="003705D4"/>
    <w:rsid w:val="00371559"/>
    <w:rsid w:val="00372685"/>
    <w:rsid w:val="00375725"/>
    <w:rsid w:val="00375F99"/>
    <w:rsid w:val="00377035"/>
    <w:rsid w:val="00380514"/>
    <w:rsid w:val="003825C8"/>
    <w:rsid w:val="00383C04"/>
    <w:rsid w:val="003858BD"/>
    <w:rsid w:val="0038663E"/>
    <w:rsid w:val="00387526"/>
    <w:rsid w:val="00387BA6"/>
    <w:rsid w:val="0039157C"/>
    <w:rsid w:val="00395DD9"/>
    <w:rsid w:val="003A3DE3"/>
    <w:rsid w:val="003A5C30"/>
    <w:rsid w:val="003B0125"/>
    <w:rsid w:val="003B30EF"/>
    <w:rsid w:val="003B3D82"/>
    <w:rsid w:val="003B52A6"/>
    <w:rsid w:val="003B53D3"/>
    <w:rsid w:val="003C431D"/>
    <w:rsid w:val="003C6593"/>
    <w:rsid w:val="003C7295"/>
    <w:rsid w:val="003C7D40"/>
    <w:rsid w:val="003C7E28"/>
    <w:rsid w:val="003D1F13"/>
    <w:rsid w:val="003D6CD0"/>
    <w:rsid w:val="003E0F13"/>
    <w:rsid w:val="003E3A74"/>
    <w:rsid w:val="003F07FE"/>
    <w:rsid w:val="003F0853"/>
    <w:rsid w:val="003F29B9"/>
    <w:rsid w:val="003F6A65"/>
    <w:rsid w:val="00400B9A"/>
    <w:rsid w:val="00403585"/>
    <w:rsid w:val="00407A3B"/>
    <w:rsid w:val="0041416D"/>
    <w:rsid w:val="00414707"/>
    <w:rsid w:val="0041612E"/>
    <w:rsid w:val="004205D2"/>
    <w:rsid w:val="004207B7"/>
    <w:rsid w:val="00421F0A"/>
    <w:rsid w:val="00424720"/>
    <w:rsid w:val="00425906"/>
    <w:rsid w:val="004276AA"/>
    <w:rsid w:val="00437705"/>
    <w:rsid w:val="00441E69"/>
    <w:rsid w:val="004448B3"/>
    <w:rsid w:val="00446719"/>
    <w:rsid w:val="004469F2"/>
    <w:rsid w:val="004507DD"/>
    <w:rsid w:val="00450DE0"/>
    <w:rsid w:val="0045267D"/>
    <w:rsid w:val="0045503C"/>
    <w:rsid w:val="00461BF9"/>
    <w:rsid w:val="004626B3"/>
    <w:rsid w:val="00463068"/>
    <w:rsid w:val="00466DCE"/>
    <w:rsid w:val="00470EB6"/>
    <w:rsid w:val="00472C4A"/>
    <w:rsid w:val="004765E8"/>
    <w:rsid w:val="004804B6"/>
    <w:rsid w:val="00483380"/>
    <w:rsid w:val="00483D18"/>
    <w:rsid w:val="00483FEC"/>
    <w:rsid w:val="00485A4F"/>
    <w:rsid w:val="00485FFA"/>
    <w:rsid w:val="004866E7"/>
    <w:rsid w:val="004873A6"/>
    <w:rsid w:val="00487AA7"/>
    <w:rsid w:val="004918C5"/>
    <w:rsid w:val="0049484C"/>
    <w:rsid w:val="004A1861"/>
    <w:rsid w:val="004A29D4"/>
    <w:rsid w:val="004A5B1D"/>
    <w:rsid w:val="004A5E1F"/>
    <w:rsid w:val="004B0FF8"/>
    <w:rsid w:val="004B2EA7"/>
    <w:rsid w:val="004B7843"/>
    <w:rsid w:val="004C30CF"/>
    <w:rsid w:val="004D0848"/>
    <w:rsid w:val="004D7270"/>
    <w:rsid w:val="004F0A4D"/>
    <w:rsid w:val="004F0EBC"/>
    <w:rsid w:val="004F2645"/>
    <w:rsid w:val="004F2C61"/>
    <w:rsid w:val="004F3207"/>
    <w:rsid w:val="004F4898"/>
    <w:rsid w:val="004F4A50"/>
    <w:rsid w:val="004F4E51"/>
    <w:rsid w:val="004F4FA3"/>
    <w:rsid w:val="004F542D"/>
    <w:rsid w:val="0050406A"/>
    <w:rsid w:val="00510F81"/>
    <w:rsid w:val="005117F8"/>
    <w:rsid w:val="00520067"/>
    <w:rsid w:val="00520638"/>
    <w:rsid w:val="005241C9"/>
    <w:rsid w:val="005262F4"/>
    <w:rsid w:val="00533980"/>
    <w:rsid w:val="00533B1B"/>
    <w:rsid w:val="00535974"/>
    <w:rsid w:val="0053699A"/>
    <w:rsid w:val="00536D1B"/>
    <w:rsid w:val="00537ECF"/>
    <w:rsid w:val="0054230D"/>
    <w:rsid w:val="005447FA"/>
    <w:rsid w:val="00545B72"/>
    <w:rsid w:val="005515E8"/>
    <w:rsid w:val="005605CB"/>
    <w:rsid w:val="00562A91"/>
    <w:rsid w:val="005633DA"/>
    <w:rsid w:val="005649E2"/>
    <w:rsid w:val="0057089E"/>
    <w:rsid w:val="00574DF3"/>
    <w:rsid w:val="005763B0"/>
    <w:rsid w:val="00576CDF"/>
    <w:rsid w:val="00582009"/>
    <w:rsid w:val="00582890"/>
    <w:rsid w:val="00583D8E"/>
    <w:rsid w:val="0058522A"/>
    <w:rsid w:val="00585F26"/>
    <w:rsid w:val="0059038A"/>
    <w:rsid w:val="0059041F"/>
    <w:rsid w:val="005909C2"/>
    <w:rsid w:val="00595213"/>
    <w:rsid w:val="005A3A00"/>
    <w:rsid w:val="005B00D0"/>
    <w:rsid w:val="005B3022"/>
    <w:rsid w:val="005C48BB"/>
    <w:rsid w:val="005C5AD4"/>
    <w:rsid w:val="005C72EC"/>
    <w:rsid w:val="005C763C"/>
    <w:rsid w:val="005D0BC7"/>
    <w:rsid w:val="005D2421"/>
    <w:rsid w:val="005D371A"/>
    <w:rsid w:val="005D6349"/>
    <w:rsid w:val="005D7DDC"/>
    <w:rsid w:val="005E71EB"/>
    <w:rsid w:val="005F26FA"/>
    <w:rsid w:val="005F7A17"/>
    <w:rsid w:val="00600259"/>
    <w:rsid w:val="006010A0"/>
    <w:rsid w:val="00603D4A"/>
    <w:rsid w:val="00604241"/>
    <w:rsid w:val="00604846"/>
    <w:rsid w:val="00606BE5"/>
    <w:rsid w:val="00610422"/>
    <w:rsid w:val="00610FAB"/>
    <w:rsid w:val="00613FA7"/>
    <w:rsid w:val="00614EC5"/>
    <w:rsid w:val="006237B2"/>
    <w:rsid w:val="00625626"/>
    <w:rsid w:val="00631ACE"/>
    <w:rsid w:val="006320BA"/>
    <w:rsid w:val="0063568B"/>
    <w:rsid w:val="0063708F"/>
    <w:rsid w:val="0063780D"/>
    <w:rsid w:val="006431BB"/>
    <w:rsid w:val="006479A4"/>
    <w:rsid w:val="00653F62"/>
    <w:rsid w:val="00654097"/>
    <w:rsid w:val="006549DF"/>
    <w:rsid w:val="00662BEF"/>
    <w:rsid w:val="00663586"/>
    <w:rsid w:val="00663DD5"/>
    <w:rsid w:val="00664455"/>
    <w:rsid w:val="006645C8"/>
    <w:rsid w:val="00666EC1"/>
    <w:rsid w:val="00671127"/>
    <w:rsid w:val="00671FAE"/>
    <w:rsid w:val="0067604B"/>
    <w:rsid w:val="0068328D"/>
    <w:rsid w:val="006849A4"/>
    <w:rsid w:val="006901DD"/>
    <w:rsid w:val="00695A28"/>
    <w:rsid w:val="00696057"/>
    <w:rsid w:val="006A118C"/>
    <w:rsid w:val="006A2962"/>
    <w:rsid w:val="006A3721"/>
    <w:rsid w:val="006A3789"/>
    <w:rsid w:val="006A37D8"/>
    <w:rsid w:val="006B0628"/>
    <w:rsid w:val="006B06B3"/>
    <w:rsid w:val="006B0D2F"/>
    <w:rsid w:val="006B41E6"/>
    <w:rsid w:val="006B5C28"/>
    <w:rsid w:val="006B60BB"/>
    <w:rsid w:val="006B6E43"/>
    <w:rsid w:val="006C06C8"/>
    <w:rsid w:val="006C2155"/>
    <w:rsid w:val="006C34EB"/>
    <w:rsid w:val="006C3D8A"/>
    <w:rsid w:val="006C536A"/>
    <w:rsid w:val="006C66ED"/>
    <w:rsid w:val="006C67BE"/>
    <w:rsid w:val="006D0331"/>
    <w:rsid w:val="006D4321"/>
    <w:rsid w:val="006D4C67"/>
    <w:rsid w:val="006D6D96"/>
    <w:rsid w:val="006D6E41"/>
    <w:rsid w:val="006E317B"/>
    <w:rsid w:val="006E5396"/>
    <w:rsid w:val="006E76EE"/>
    <w:rsid w:val="006E7DD7"/>
    <w:rsid w:val="006F0F5D"/>
    <w:rsid w:val="006F409C"/>
    <w:rsid w:val="006F4CEA"/>
    <w:rsid w:val="006F67CC"/>
    <w:rsid w:val="00700755"/>
    <w:rsid w:val="00701B33"/>
    <w:rsid w:val="00703718"/>
    <w:rsid w:val="00703B10"/>
    <w:rsid w:val="007049EC"/>
    <w:rsid w:val="007056CC"/>
    <w:rsid w:val="00707BD2"/>
    <w:rsid w:val="0071115E"/>
    <w:rsid w:val="0071254F"/>
    <w:rsid w:val="00714AF0"/>
    <w:rsid w:val="00714E96"/>
    <w:rsid w:val="00714FF3"/>
    <w:rsid w:val="007154D7"/>
    <w:rsid w:val="007156DF"/>
    <w:rsid w:val="0072279D"/>
    <w:rsid w:val="00723422"/>
    <w:rsid w:val="00724BFD"/>
    <w:rsid w:val="00726F06"/>
    <w:rsid w:val="0072785F"/>
    <w:rsid w:val="007320B6"/>
    <w:rsid w:val="00734958"/>
    <w:rsid w:val="00740AD3"/>
    <w:rsid w:val="00741820"/>
    <w:rsid w:val="00743649"/>
    <w:rsid w:val="00744AFB"/>
    <w:rsid w:val="00744C22"/>
    <w:rsid w:val="007452D1"/>
    <w:rsid w:val="0075047F"/>
    <w:rsid w:val="00751E9F"/>
    <w:rsid w:val="0075660A"/>
    <w:rsid w:val="00760B2F"/>
    <w:rsid w:val="00773118"/>
    <w:rsid w:val="00775785"/>
    <w:rsid w:val="00787A9B"/>
    <w:rsid w:val="007905B1"/>
    <w:rsid w:val="0079088D"/>
    <w:rsid w:val="007912A4"/>
    <w:rsid w:val="00791A27"/>
    <w:rsid w:val="00791A87"/>
    <w:rsid w:val="00791FFF"/>
    <w:rsid w:val="00792366"/>
    <w:rsid w:val="00797B58"/>
    <w:rsid w:val="007A04E2"/>
    <w:rsid w:val="007A262C"/>
    <w:rsid w:val="007A2B20"/>
    <w:rsid w:val="007A5BCD"/>
    <w:rsid w:val="007A6C5E"/>
    <w:rsid w:val="007C1027"/>
    <w:rsid w:val="007C3D70"/>
    <w:rsid w:val="007C4723"/>
    <w:rsid w:val="007C4C21"/>
    <w:rsid w:val="007C51BF"/>
    <w:rsid w:val="007C74A1"/>
    <w:rsid w:val="007D07C7"/>
    <w:rsid w:val="007D0939"/>
    <w:rsid w:val="007D14DA"/>
    <w:rsid w:val="007D434A"/>
    <w:rsid w:val="007D553C"/>
    <w:rsid w:val="007E3BAA"/>
    <w:rsid w:val="007E49AF"/>
    <w:rsid w:val="007E515C"/>
    <w:rsid w:val="007F4125"/>
    <w:rsid w:val="007F7337"/>
    <w:rsid w:val="00804013"/>
    <w:rsid w:val="00804DDE"/>
    <w:rsid w:val="00806FC7"/>
    <w:rsid w:val="008075EB"/>
    <w:rsid w:val="00810E58"/>
    <w:rsid w:val="00811D6B"/>
    <w:rsid w:val="00822A41"/>
    <w:rsid w:val="00824ADC"/>
    <w:rsid w:val="008252DA"/>
    <w:rsid w:val="008256DA"/>
    <w:rsid w:val="008324A9"/>
    <w:rsid w:val="00834F65"/>
    <w:rsid w:val="00835983"/>
    <w:rsid w:val="0083681D"/>
    <w:rsid w:val="00836B34"/>
    <w:rsid w:val="00837055"/>
    <w:rsid w:val="00837CDC"/>
    <w:rsid w:val="00842D7A"/>
    <w:rsid w:val="00843327"/>
    <w:rsid w:val="00844488"/>
    <w:rsid w:val="008444B9"/>
    <w:rsid w:val="00844FA8"/>
    <w:rsid w:val="00851335"/>
    <w:rsid w:val="00852107"/>
    <w:rsid w:val="0085280D"/>
    <w:rsid w:val="00854E2F"/>
    <w:rsid w:val="00857305"/>
    <w:rsid w:val="00862069"/>
    <w:rsid w:val="0086741B"/>
    <w:rsid w:val="008728D1"/>
    <w:rsid w:val="00880880"/>
    <w:rsid w:val="00884A15"/>
    <w:rsid w:val="00887E7E"/>
    <w:rsid w:val="008909A6"/>
    <w:rsid w:val="008923FE"/>
    <w:rsid w:val="00892CB8"/>
    <w:rsid w:val="00895B83"/>
    <w:rsid w:val="0089758F"/>
    <w:rsid w:val="008A1320"/>
    <w:rsid w:val="008A2F13"/>
    <w:rsid w:val="008A30E8"/>
    <w:rsid w:val="008A347E"/>
    <w:rsid w:val="008A4757"/>
    <w:rsid w:val="008B54EA"/>
    <w:rsid w:val="008B5C11"/>
    <w:rsid w:val="008B5F42"/>
    <w:rsid w:val="008B6560"/>
    <w:rsid w:val="008B6D4B"/>
    <w:rsid w:val="008B6E9A"/>
    <w:rsid w:val="008B6F0A"/>
    <w:rsid w:val="008B71C1"/>
    <w:rsid w:val="008B7D72"/>
    <w:rsid w:val="008C0507"/>
    <w:rsid w:val="008C57ED"/>
    <w:rsid w:val="008C6BB9"/>
    <w:rsid w:val="008E2B41"/>
    <w:rsid w:val="008E303E"/>
    <w:rsid w:val="008E3DB9"/>
    <w:rsid w:val="008E4EC1"/>
    <w:rsid w:val="008E5E3A"/>
    <w:rsid w:val="008E70DD"/>
    <w:rsid w:val="008E7546"/>
    <w:rsid w:val="008F0261"/>
    <w:rsid w:val="008F0334"/>
    <w:rsid w:val="008F1464"/>
    <w:rsid w:val="008F2B42"/>
    <w:rsid w:val="008F5963"/>
    <w:rsid w:val="008F72E8"/>
    <w:rsid w:val="009016E7"/>
    <w:rsid w:val="00901B75"/>
    <w:rsid w:val="00902D33"/>
    <w:rsid w:val="0090345F"/>
    <w:rsid w:val="009036C8"/>
    <w:rsid w:val="00906A19"/>
    <w:rsid w:val="00907F36"/>
    <w:rsid w:val="00912017"/>
    <w:rsid w:val="009122F7"/>
    <w:rsid w:val="00913C94"/>
    <w:rsid w:val="00923AE8"/>
    <w:rsid w:val="00931066"/>
    <w:rsid w:val="0093111D"/>
    <w:rsid w:val="00933F44"/>
    <w:rsid w:val="00934F6F"/>
    <w:rsid w:val="009408E8"/>
    <w:rsid w:val="00940EFD"/>
    <w:rsid w:val="00943BB3"/>
    <w:rsid w:val="009443BA"/>
    <w:rsid w:val="0095099D"/>
    <w:rsid w:val="009514A3"/>
    <w:rsid w:val="00951674"/>
    <w:rsid w:val="00951BDA"/>
    <w:rsid w:val="0095373F"/>
    <w:rsid w:val="0095677F"/>
    <w:rsid w:val="00957800"/>
    <w:rsid w:val="00964905"/>
    <w:rsid w:val="009661B8"/>
    <w:rsid w:val="00966E40"/>
    <w:rsid w:val="009670B9"/>
    <w:rsid w:val="00967436"/>
    <w:rsid w:val="00967A81"/>
    <w:rsid w:val="00970D55"/>
    <w:rsid w:val="00976A6C"/>
    <w:rsid w:val="00976D49"/>
    <w:rsid w:val="00980000"/>
    <w:rsid w:val="0098116B"/>
    <w:rsid w:val="0098571D"/>
    <w:rsid w:val="00986324"/>
    <w:rsid w:val="00992099"/>
    <w:rsid w:val="00997474"/>
    <w:rsid w:val="009A0AD7"/>
    <w:rsid w:val="009A0DF3"/>
    <w:rsid w:val="009A3C96"/>
    <w:rsid w:val="009A476C"/>
    <w:rsid w:val="009A7972"/>
    <w:rsid w:val="009B0A69"/>
    <w:rsid w:val="009B1432"/>
    <w:rsid w:val="009B21D7"/>
    <w:rsid w:val="009B4765"/>
    <w:rsid w:val="009C0568"/>
    <w:rsid w:val="009C5342"/>
    <w:rsid w:val="009C6310"/>
    <w:rsid w:val="009C69FA"/>
    <w:rsid w:val="009D16A7"/>
    <w:rsid w:val="009D2BAD"/>
    <w:rsid w:val="009E604B"/>
    <w:rsid w:val="009E7F35"/>
    <w:rsid w:val="009F1EE5"/>
    <w:rsid w:val="009F608C"/>
    <w:rsid w:val="00A056DD"/>
    <w:rsid w:val="00A06750"/>
    <w:rsid w:val="00A07280"/>
    <w:rsid w:val="00A1275E"/>
    <w:rsid w:val="00A1281C"/>
    <w:rsid w:val="00A15C3C"/>
    <w:rsid w:val="00A16794"/>
    <w:rsid w:val="00A30879"/>
    <w:rsid w:val="00A31893"/>
    <w:rsid w:val="00A31AFC"/>
    <w:rsid w:val="00A36C66"/>
    <w:rsid w:val="00A376DC"/>
    <w:rsid w:val="00A37709"/>
    <w:rsid w:val="00A40E70"/>
    <w:rsid w:val="00A4199A"/>
    <w:rsid w:val="00A41EAE"/>
    <w:rsid w:val="00A428D7"/>
    <w:rsid w:val="00A430EA"/>
    <w:rsid w:val="00A45DCF"/>
    <w:rsid w:val="00A478AC"/>
    <w:rsid w:val="00A50249"/>
    <w:rsid w:val="00A506C4"/>
    <w:rsid w:val="00A5261A"/>
    <w:rsid w:val="00A53DBB"/>
    <w:rsid w:val="00A547C8"/>
    <w:rsid w:val="00A54B8A"/>
    <w:rsid w:val="00A55194"/>
    <w:rsid w:val="00A554E1"/>
    <w:rsid w:val="00A60EBD"/>
    <w:rsid w:val="00A63B37"/>
    <w:rsid w:val="00A710E4"/>
    <w:rsid w:val="00A714F1"/>
    <w:rsid w:val="00A72DC7"/>
    <w:rsid w:val="00A73172"/>
    <w:rsid w:val="00A73454"/>
    <w:rsid w:val="00A73B71"/>
    <w:rsid w:val="00A746E8"/>
    <w:rsid w:val="00A75FD1"/>
    <w:rsid w:val="00A77970"/>
    <w:rsid w:val="00A80E94"/>
    <w:rsid w:val="00A810B5"/>
    <w:rsid w:val="00A81500"/>
    <w:rsid w:val="00A818A1"/>
    <w:rsid w:val="00A844FE"/>
    <w:rsid w:val="00A86E8E"/>
    <w:rsid w:val="00A90869"/>
    <w:rsid w:val="00A928DF"/>
    <w:rsid w:val="00A96FD2"/>
    <w:rsid w:val="00A975FF"/>
    <w:rsid w:val="00AA4032"/>
    <w:rsid w:val="00AA593A"/>
    <w:rsid w:val="00AB001A"/>
    <w:rsid w:val="00AB2962"/>
    <w:rsid w:val="00AB2D45"/>
    <w:rsid w:val="00AB3188"/>
    <w:rsid w:val="00AB449F"/>
    <w:rsid w:val="00AB717B"/>
    <w:rsid w:val="00AC018B"/>
    <w:rsid w:val="00AC1601"/>
    <w:rsid w:val="00AC3131"/>
    <w:rsid w:val="00AC359C"/>
    <w:rsid w:val="00AD23AD"/>
    <w:rsid w:val="00AD7624"/>
    <w:rsid w:val="00AE165A"/>
    <w:rsid w:val="00AE6061"/>
    <w:rsid w:val="00AE6FF4"/>
    <w:rsid w:val="00AF1EFC"/>
    <w:rsid w:val="00AF2893"/>
    <w:rsid w:val="00AF2A01"/>
    <w:rsid w:val="00AF54F8"/>
    <w:rsid w:val="00AF7170"/>
    <w:rsid w:val="00B0091A"/>
    <w:rsid w:val="00B0098A"/>
    <w:rsid w:val="00B04A8D"/>
    <w:rsid w:val="00B05043"/>
    <w:rsid w:val="00B060BF"/>
    <w:rsid w:val="00B06DF7"/>
    <w:rsid w:val="00B11990"/>
    <w:rsid w:val="00B12ED9"/>
    <w:rsid w:val="00B13E18"/>
    <w:rsid w:val="00B14A3D"/>
    <w:rsid w:val="00B157BA"/>
    <w:rsid w:val="00B159C4"/>
    <w:rsid w:val="00B16B49"/>
    <w:rsid w:val="00B17C43"/>
    <w:rsid w:val="00B205A5"/>
    <w:rsid w:val="00B21566"/>
    <w:rsid w:val="00B21785"/>
    <w:rsid w:val="00B2210C"/>
    <w:rsid w:val="00B2291E"/>
    <w:rsid w:val="00B22EAB"/>
    <w:rsid w:val="00B24ACA"/>
    <w:rsid w:val="00B2658A"/>
    <w:rsid w:val="00B27B0C"/>
    <w:rsid w:val="00B33B15"/>
    <w:rsid w:val="00B35B40"/>
    <w:rsid w:val="00B35DBA"/>
    <w:rsid w:val="00B369F9"/>
    <w:rsid w:val="00B411D3"/>
    <w:rsid w:val="00B41487"/>
    <w:rsid w:val="00B42577"/>
    <w:rsid w:val="00B526E8"/>
    <w:rsid w:val="00B533A2"/>
    <w:rsid w:val="00B5495A"/>
    <w:rsid w:val="00B56078"/>
    <w:rsid w:val="00B6689E"/>
    <w:rsid w:val="00B7341A"/>
    <w:rsid w:val="00B83F4B"/>
    <w:rsid w:val="00B865AE"/>
    <w:rsid w:val="00B86907"/>
    <w:rsid w:val="00B86D86"/>
    <w:rsid w:val="00B91D19"/>
    <w:rsid w:val="00B95AF9"/>
    <w:rsid w:val="00B95CFF"/>
    <w:rsid w:val="00B96B3C"/>
    <w:rsid w:val="00B9794D"/>
    <w:rsid w:val="00BA2895"/>
    <w:rsid w:val="00BA3509"/>
    <w:rsid w:val="00BA46E8"/>
    <w:rsid w:val="00BA4D6F"/>
    <w:rsid w:val="00BA59A3"/>
    <w:rsid w:val="00BA59C2"/>
    <w:rsid w:val="00BA6DC6"/>
    <w:rsid w:val="00BB0369"/>
    <w:rsid w:val="00BB1406"/>
    <w:rsid w:val="00BB2E52"/>
    <w:rsid w:val="00BB4720"/>
    <w:rsid w:val="00BB58ED"/>
    <w:rsid w:val="00BB6479"/>
    <w:rsid w:val="00BC0711"/>
    <w:rsid w:val="00BC0B92"/>
    <w:rsid w:val="00BC6F67"/>
    <w:rsid w:val="00BD5146"/>
    <w:rsid w:val="00BE5711"/>
    <w:rsid w:val="00BF150C"/>
    <w:rsid w:val="00BF23CC"/>
    <w:rsid w:val="00BF2627"/>
    <w:rsid w:val="00BF34D2"/>
    <w:rsid w:val="00BF6395"/>
    <w:rsid w:val="00C04142"/>
    <w:rsid w:val="00C057AA"/>
    <w:rsid w:val="00C1110C"/>
    <w:rsid w:val="00C118A5"/>
    <w:rsid w:val="00C13037"/>
    <w:rsid w:val="00C132F1"/>
    <w:rsid w:val="00C1406B"/>
    <w:rsid w:val="00C14BCC"/>
    <w:rsid w:val="00C1575A"/>
    <w:rsid w:val="00C17839"/>
    <w:rsid w:val="00C21B7E"/>
    <w:rsid w:val="00C21F72"/>
    <w:rsid w:val="00C25BE2"/>
    <w:rsid w:val="00C26596"/>
    <w:rsid w:val="00C31A30"/>
    <w:rsid w:val="00C34A12"/>
    <w:rsid w:val="00C373FD"/>
    <w:rsid w:val="00C422B0"/>
    <w:rsid w:val="00C4254F"/>
    <w:rsid w:val="00C43648"/>
    <w:rsid w:val="00C44C75"/>
    <w:rsid w:val="00C45EEC"/>
    <w:rsid w:val="00C463A5"/>
    <w:rsid w:val="00C46FEF"/>
    <w:rsid w:val="00C51351"/>
    <w:rsid w:val="00C548BB"/>
    <w:rsid w:val="00C55811"/>
    <w:rsid w:val="00C6207E"/>
    <w:rsid w:val="00C63291"/>
    <w:rsid w:val="00C65BC8"/>
    <w:rsid w:val="00C660DE"/>
    <w:rsid w:val="00C679EB"/>
    <w:rsid w:val="00C710E5"/>
    <w:rsid w:val="00C77B76"/>
    <w:rsid w:val="00C83916"/>
    <w:rsid w:val="00C84902"/>
    <w:rsid w:val="00C86200"/>
    <w:rsid w:val="00C87966"/>
    <w:rsid w:val="00C90E3D"/>
    <w:rsid w:val="00C91BD0"/>
    <w:rsid w:val="00C92531"/>
    <w:rsid w:val="00C92E09"/>
    <w:rsid w:val="00C9453F"/>
    <w:rsid w:val="00C951A9"/>
    <w:rsid w:val="00CA2B6E"/>
    <w:rsid w:val="00CA2BCA"/>
    <w:rsid w:val="00CA30B7"/>
    <w:rsid w:val="00CA5E2F"/>
    <w:rsid w:val="00CA7B07"/>
    <w:rsid w:val="00CB563D"/>
    <w:rsid w:val="00CB61CD"/>
    <w:rsid w:val="00CB630A"/>
    <w:rsid w:val="00CB69C7"/>
    <w:rsid w:val="00CB785A"/>
    <w:rsid w:val="00CC1DCB"/>
    <w:rsid w:val="00CC3466"/>
    <w:rsid w:val="00CC35EE"/>
    <w:rsid w:val="00CC54FA"/>
    <w:rsid w:val="00CC5E3F"/>
    <w:rsid w:val="00CD1380"/>
    <w:rsid w:val="00CD13D2"/>
    <w:rsid w:val="00CD27E1"/>
    <w:rsid w:val="00CD5C36"/>
    <w:rsid w:val="00CD776D"/>
    <w:rsid w:val="00CD7DF7"/>
    <w:rsid w:val="00CE148B"/>
    <w:rsid w:val="00CE1AD6"/>
    <w:rsid w:val="00CE3DD2"/>
    <w:rsid w:val="00CE70B2"/>
    <w:rsid w:val="00CF0F34"/>
    <w:rsid w:val="00CF1F6D"/>
    <w:rsid w:val="00CF5A1D"/>
    <w:rsid w:val="00D024E7"/>
    <w:rsid w:val="00D03E6E"/>
    <w:rsid w:val="00D04F66"/>
    <w:rsid w:val="00D1147C"/>
    <w:rsid w:val="00D1386D"/>
    <w:rsid w:val="00D14127"/>
    <w:rsid w:val="00D16AC4"/>
    <w:rsid w:val="00D2112C"/>
    <w:rsid w:val="00D2150F"/>
    <w:rsid w:val="00D21630"/>
    <w:rsid w:val="00D2272A"/>
    <w:rsid w:val="00D2552A"/>
    <w:rsid w:val="00D276AD"/>
    <w:rsid w:val="00D27E7F"/>
    <w:rsid w:val="00D31261"/>
    <w:rsid w:val="00D324C4"/>
    <w:rsid w:val="00D3346F"/>
    <w:rsid w:val="00D33E80"/>
    <w:rsid w:val="00D3490D"/>
    <w:rsid w:val="00D42B86"/>
    <w:rsid w:val="00D42E22"/>
    <w:rsid w:val="00D5036E"/>
    <w:rsid w:val="00D5319C"/>
    <w:rsid w:val="00D54545"/>
    <w:rsid w:val="00D62893"/>
    <w:rsid w:val="00D639DC"/>
    <w:rsid w:val="00D729BA"/>
    <w:rsid w:val="00D74F24"/>
    <w:rsid w:val="00D7608C"/>
    <w:rsid w:val="00D761DC"/>
    <w:rsid w:val="00D82CD1"/>
    <w:rsid w:val="00D87B8F"/>
    <w:rsid w:val="00D9065A"/>
    <w:rsid w:val="00D923DD"/>
    <w:rsid w:val="00D92568"/>
    <w:rsid w:val="00D94978"/>
    <w:rsid w:val="00D961B8"/>
    <w:rsid w:val="00DA13A6"/>
    <w:rsid w:val="00DA3AAC"/>
    <w:rsid w:val="00DA41EC"/>
    <w:rsid w:val="00DA79A2"/>
    <w:rsid w:val="00DB048C"/>
    <w:rsid w:val="00DB0F6F"/>
    <w:rsid w:val="00DB4D84"/>
    <w:rsid w:val="00DB71D2"/>
    <w:rsid w:val="00DB7B2E"/>
    <w:rsid w:val="00DB7E74"/>
    <w:rsid w:val="00DC173A"/>
    <w:rsid w:val="00DC1FD0"/>
    <w:rsid w:val="00DC2023"/>
    <w:rsid w:val="00DD34D3"/>
    <w:rsid w:val="00DD3536"/>
    <w:rsid w:val="00DD37E7"/>
    <w:rsid w:val="00DE194A"/>
    <w:rsid w:val="00DE25FB"/>
    <w:rsid w:val="00DF02D5"/>
    <w:rsid w:val="00DF1036"/>
    <w:rsid w:val="00DF1D7D"/>
    <w:rsid w:val="00DF2709"/>
    <w:rsid w:val="00DF4A4D"/>
    <w:rsid w:val="00DF5370"/>
    <w:rsid w:val="00DF6939"/>
    <w:rsid w:val="00DF7C82"/>
    <w:rsid w:val="00E04A7D"/>
    <w:rsid w:val="00E05EC4"/>
    <w:rsid w:val="00E074E6"/>
    <w:rsid w:val="00E119E5"/>
    <w:rsid w:val="00E20F90"/>
    <w:rsid w:val="00E219B8"/>
    <w:rsid w:val="00E22398"/>
    <w:rsid w:val="00E233CF"/>
    <w:rsid w:val="00E24C36"/>
    <w:rsid w:val="00E25737"/>
    <w:rsid w:val="00E266F9"/>
    <w:rsid w:val="00E26A61"/>
    <w:rsid w:val="00E30C63"/>
    <w:rsid w:val="00E319C2"/>
    <w:rsid w:val="00E31A06"/>
    <w:rsid w:val="00E327ED"/>
    <w:rsid w:val="00E35922"/>
    <w:rsid w:val="00E365C3"/>
    <w:rsid w:val="00E41A58"/>
    <w:rsid w:val="00E42CD9"/>
    <w:rsid w:val="00E45936"/>
    <w:rsid w:val="00E501EF"/>
    <w:rsid w:val="00E60036"/>
    <w:rsid w:val="00E606EF"/>
    <w:rsid w:val="00E61AD5"/>
    <w:rsid w:val="00E71CD1"/>
    <w:rsid w:val="00E74D55"/>
    <w:rsid w:val="00E76B15"/>
    <w:rsid w:val="00E82D31"/>
    <w:rsid w:val="00E83D22"/>
    <w:rsid w:val="00E84286"/>
    <w:rsid w:val="00E927BF"/>
    <w:rsid w:val="00E95366"/>
    <w:rsid w:val="00E97ACF"/>
    <w:rsid w:val="00EA0D39"/>
    <w:rsid w:val="00EA2386"/>
    <w:rsid w:val="00EA3BD7"/>
    <w:rsid w:val="00EA559C"/>
    <w:rsid w:val="00EA5A9B"/>
    <w:rsid w:val="00EA60EA"/>
    <w:rsid w:val="00EA7976"/>
    <w:rsid w:val="00EA7D35"/>
    <w:rsid w:val="00EB088D"/>
    <w:rsid w:val="00EB1095"/>
    <w:rsid w:val="00EB16A9"/>
    <w:rsid w:val="00EB597F"/>
    <w:rsid w:val="00EB6B9C"/>
    <w:rsid w:val="00EC1638"/>
    <w:rsid w:val="00EC47E7"/>
    <w:rsid w:val="00EC619B"/>
    <w:rsid w:val="00ED1E8D"/>
    <w:rsid w:val="00ED2B15"/>
    <w:rsid w:val="00ED6B8C"/>
    <w:rsid w:val="00ED7504"/>
    <w:rsid w:val="00EE1226"/>
    <w:rsid w:val="00EE501B"/>
    <w:rsid w:val="00EE6246"/>
    <w:rsid w:val="00EE6792"/>
    <w:rsid w:val="00EE7CF1"/>
    <w:rsid w:val="00EF1802"/>
    <w:rsid w:val="00EF4F4C"/>
    <w:rsid w:val="00EF518C"/>
    <w:rsid w:val="00EF54A4"/>
    <w:rsid w:val="00EF5A6D"/>
    <w:rsid w:val="00EF5D2E"/>
    <w:rsid w:val="00F02463"/>
    <w:rsid w:val="00F02A83"/>
    <w:rsid w:val="00F03B89"/>
    <w:rsid w:val="00F07318"/>
    <w:rsid w:val="00F10215"/>
    <w:rsid w:val="00F12538"/>
    <w:rsid w:val="00F167D5"/>
    <w:rsid w:val="00F233FD"/>
    <w:rsid w:val="00F25AB3"/>
    <w:rsid w:val="00F26B14"/>
    <w:rsid w:val="00F26ED0"/>
    <w:rsid w:val="00F27E1B"/>
    <w:rsid w:val="00F27F10"/>
    <w:rsid w:val="00F303CC"/>
    <w:rsid w:val="00F3107B"/>
    <w:rsid w:val="00F35818"/>
    <w:rsid w:val="00F4096A"/>
    <w:rsid w:val="00F47E0D"/>
    <w:rsid w:val="00F50B86"/>
    <w:rsid w:val="00F50DA2"/>
    <w:rsid w:val="00F512ED"/>
    <w:rsid w:val="00F52738"/>
    <w:rsid w:val="00F558A5"/>
    <w:rsid w:val="00F6699A"/>
    <w:rsid w:val="00F6719F"/>
    <w:rsid w:val="00F678BC"/>
    <w:rsid w:val="00F712FF"/>
    <w:rsid w:val="00F73859"/>
    <w:rsid w:val="00F758E2"/>
    <w:rsid w:val="00F75C7A"/>
    <w:rsid w:val="00F805CA"/>
    <w:rsid w:val="00F8110D"/>
    <w:rsid w:val="00F825DD"/>
    <w:rsid w:val="00F825EA"/>
    <w:rsid w:val="00F84A3E"/>
    <w:rsid w:val="00F86947"/>
    <w:rsid w:val="00F86993"/>
    <w:rsid w:val="00F87470"/>
    <w:rsid w:val="00F926CE"/>
    <w:rsid w:val="00F944FB"/>
    <w:rsid w:val="00F95DCA"/>
    <w:rsid w:val="00F9668D"/>
    <w:rsid w:val="00F96E0C"/>
    <w:rsid w:val="00F9710E"/>
    <w:rsid w:val="00FA2EC3"/>
    <w:rsid w:val="00FA4538"/>
    <w:rsid w:val="00FA5EA0"/>
    <w:rsid w:val="00FA677D"/>
    <w:rsid w:val="00FA7142"/>
    <w:rsid w:val="00FA7C93"/>
    <w:rsid w:val="00FB30DA"/>
    <w:rsid w:val="00FB365A"/>
    <w:rsid w:val="00FB6CAA"/>
    <w:rsid w:val="00FC10F8"/>
    <w:rsid w:val="00FC1F92"/>
    <w:rsid w:val="00FC284C"/>
    <w:rsid w:val="00FC2D1D"/>
    <w:rsid w:val="00FC2FF3"/>
    <w:rsid w:val="00FC4895"/>
    <w:rsid w:val="00FC76C1"/>
    <w:rsid w:val="00FD04BD"/>
    <w:rsid w:val="00FD1201"/>
    <w:rsid w:val="00FD34E5"/>
    <w:rsid w:val="00FD5C62"/>
    <w:rsid w:val="00FD64A1"/>
    <w:rsid w:val="00FD708E"/>
    <w:rsid w:val="00FD7A30"/>
    <w:rsid w:val="00FD7A4D"/>
    <w:rsid w:val="00FE1F7D"/>
    <w:rsid w:val="00FE47F8"/>
    <w:rsid w:val="00FE56D2"/>
    <w:rsid w:val="00FF39DD"/>
    <w:rsid w:val="00FF4811"/>
    <w:rsid w:val="00FF48D4"/>
    <w:rsid w:val="00FF491F"/>
    <w:rsid w:val="00FF6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ED2EB96-C744-4C83-A46F-0AB29FE4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08E"/>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FD708E"/>
    <w:pPr>
      <w:spacing w:before="108" w:after="108"/>
      <w:ind w:firstLine="0"/>
      <w:jc w:val="center"/>
      <w:outlineLvl w:val="0"/>
    </w:pPr>
    <w:rPr>
      <w:b/>
      <w:bCs/>
      <w:color w:val="000080"/>
    </w:rPr>
  </w:style>
  <w:style w:type="paragraph" w:styleId="2">
    <w:name w:val="heading 2"/>
    <w:basedOn w:val="1"/>
    <w:next w:val="a"/>
    <w:link w:val="20"/>
    <w:uiPriority w:val="99"/>
    <w:qFormat/>
    <w:rsid w:val="00FD708E"/>
    <w:pPr>
      <w:outlineLvl w:val="1"/>
    </w:pPr>
  </w:style>
  <w:style w:type="paragraph" w:styleId="3">
    <w:name w:val="heading 3"/>
    <w:basedOn w:val="2"/>
    <w:next w:val="a"/>
    <w:link w:val="30"/>
    <w:uiPriority w:val="99"/>
    <w:qFormat/>
    <w:rsid w:val="00FD708E"/>
    <w:pPr>
      <w:outlineLvl w:val="2"/>
    </w:pPr>
  </w:style>
  <w:style w:type="paragraph" w:styleId="4">
    <w:name w:val="heading 4"/>
    <w:basedOn w:val="3"/>
    <w:next w:val="a"/>
    <w:link w:val="40"/>
    <w:uiPriority w:val="99"/>
    <w:qFormat/>
    <w:rsid w:val="00FD708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D708E"/>
    <w:rPr>
      <w:b/>
      <w:bCs/>
      <w:color w:val="000080"/>
    </w:rPr>
  </w:style>
  <w:style w:type="character" w:customStyle="1" w:styleId="a4">
    <w:name w:val="Гипертекстовая ссылка"/>
    <w:uiPriority w:val="99"/>
    <w:rsid w:val="00FD708E"/>
    <w:rPr>
      <w:b/>
      <w:bCs/>
      <w:color w:val="008000"/>
    </w:rPr>
  </w:style>
  <w:style w:type="character" w:customStyle="1" w:styleId="a5">
    <w:name w:val="Активная гиперссылка"/>
    <w:uiPriority w:val="99"/>
    <w:rsid w:val="00FD708E"/>
    <w:rPr>
      <w:b/>
      <w:bCs/>
      <w:color w:val="008000"/>
      <w:u w:val="single"/>
    </w:rPr>
  </w:style>
  <w:style w:type="paragraph" w:customStyle="1" w:styleId="a6">
    <w:name w:val="Внимание"/>
    <w:basedOn w:val="a"/>
    <w:next w:val="a"/>
    <w:uiPriority w:val="99"/>
    <w:rsid w:val="00FD708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FD708E"/>
  </w:style>
  <w:style w:type="paragraph" w:customStyle="1" w:styleId="a8">
    <w:name w:val="Внимание: недобросовестность!"/>
    <w:basedOn w:val="a6"/>
    <w:next w:val="a"/>
    <w:uiPriority w:val="99"/>
    <w:rsid w:val="00FD708E"/>
  </w:style>
  <w:style w:type="character" w:customStyle="1" w:styleId="a9">
    <w:name w:val="Выделение для Базового Поиска"/>
    <w:uiPriority w:val="99"/>
    <w:rsid w:val="00FD708E"/>
    <w:rPr>
      <w:b/>
      <w:bCs/>
      <w:color w:val="0058A9"/>
    </w:rPr>
  </w:style>
  <w:style w:type="character" w:customStyle="1" w:styleId="aa">
    <w:name w:val="Выделение для Базового Поиска (курсив)"/>
    <w:uiPriority w:val="99"/>
    <w:rsid w:val="00FD708E"/>
    <w:rPr>
      <w:b/>
      <w:bCs/>
      <w:i/>
      <w:iCs/>
      <w:color w:val="0058A9"/>
    </w:rPr>
  </w:style>
  <w:style w:type="character" w:customStyle="1" w:styleId="ab">
    <w:name w:val="Сравнение редакций"/>
    <w:uiPriority w:val="99"/>
    <w:rsid w:val="00FD708E"/>
    <w:rPr>
      <w:b/>
      <w:bCs/>
      <w:color w:val="000080"/>
    </w:rPr>
  </w:style>
  <w:style w:type="character" w:customStyle="1" w:styleId="ac">
    <w:name w:val="Добавленный текст"/>
    <w:uiPriority w:val="99"/>
    <w:rsid w:val="00FD708E"/>
    <w:rPr>
      <w:shd w:val="clear" w:color="auto" w:fill="00FFFF"/>
    </w:rPr>
  </w:style>
  <w:style w:type="paragraph" w:customStyle="1" w:styleId="ad">
    <w:name w:val="Дочерний элемент списка"/>
    <w:basedOn w:val="a"/>
    <w:next w:val="a"/>
    <w:uiPriority w:val="99"/>
    <w:rsid w:val="00FD708E"/>
    <w:pPr>
      <w:ind w:firstLine="0"/>
    </w:pPr>
    <w:rPr>
      <w:color w:val="868381"/>
      <w:sz w:val="22"/>
      <w:szCs w:val="22"/>
    </w:rPr>
  </w:style>
  <w:style w:type="paragraph" w:customStyle="1" w:styleId="ae">
    <w:name w:val="Основное меню (преемственное)"/>
    <w:basedOn w:val="a"/>
    <w:next w:val="a"/>
    <w:uiPriority w:val="99"/>
    <w:rsid w:val="00FD708E"/>
    <w:rPr>
      <w:rFonts w:ascii="Verdana" w:hAnsi="Verdana" w:cs="Verdana"/>
      <w:sz w:val="16"/>
      <w:szCs w:val="16"/>
    </w:rPr>
  </w:style>
  <w:style w:type="paragraph" w:customStyle="1" w:styleId="af">
    <w:name w:val="Заголовок *"/>
    <w:basedOn w:val="ae"/>
    <w:next w:val="a"/>
    <w:uiPriority w:val="99"/>
    <w:rsid w:val="00FD708E"/>
    <w:rPr>
      <w:b/>
      <w:bCs/>
      <w:color w:val="0058A9"/>
      <w:shd w:val="clear" w:color="auto" w:fill="D4D0C8"/>
    </w:rPr>
  </w:style>
  <w:style w:type="character" w:customStyle="1" w:styleId="10">
    <w:name w:val="Заголовок 1 Знак"/>
    <w:link w:val="1"/>
    <w:uiPriority w:val="9"/>
    <w:rsid w:val="00FD708E"/>
    <w:rPr>
      <w:rFonts w:ascii="Cambria" w:eastAsia="Times New Roman" w:hAnsi="Cambria" w:cs="Times New Roman"/>
      <w:b/>
      <w:bCs/>
      <w:kern w:val="32"/>
      <w:sz w:val="32"/>
      <w:szCs w:val="32"/>
    </w:rPr>
  </w:style>
  <w:style w:type="character" w:customStyle="1" w:styleId="20">
    <w:name w:val="Заголовок 2 Знак"/>
    <w:link w:val="2"/>
    <w:uiPriority w:val="9"/>
    <w:rsid w:val="00FD708E"/>
    <w:rPr>
      <w:rFonts w:ascii="Cambria" w:eastAsia="Times New Roman" w:hAnsi="Cambria" w:cs="Times New Roman"/>
      <w:b/>
      <w:bCs/>
      <w:i/>
      <w:iCs/>
      <w:sz w:val="28"/>
      <w:szCs w:val="28"/>
    </w:rPr>
  </w:style>
  <w:style w:type="character" w:customStyle="1" w:styleId="30">
    <w:name w:val="Заголовок 3 Знак"/>
    <w:link w:val="3"/>
    <w:uiPriority w:val="9"/>
    <w:rsid w:val="00FD708E"/>
    <w:rPr>
      <w:rFonts w:ascii="Cambria" w:eastAsia="Times New Roman" w:hAnsi="Cambria" w:cs="Times New Roman"/>
      <w:b/>
      <w:bCs/>
      <w:sz w:val="26"/>
      <w:szCs w:val="26"/>
    </w:rPr>
  </w:style>
  <w:style w:type="character" w:customStyle="1" w:styleId="40">
    <w:name w:val="Заголовок 4 Знак"/>
    <w:link w:val="4"/>
    <w:uiPriority w:val="9"/>
    <w:rsid w:val="00FD708E"/>
    <w:rPr>
      <w:b/>
      <w:bCs/>
      <w:sz w:val="28"/>
      <w:szCs w:val="28"/>
    </w:rPr>
  </w:style>
  <w:style w:type="paragraph" w:customStyle="1" w:styleId="af0">
    <w:name w:val="Заголовок группы контролов"/>
    <w:basedOn w:val="a"/>
    <w:next w:val="a"/>
    <w:uiPriority w:val="99"/>
    <w:rsid w:val="00FD708E"/>
    <w:rPr>
      <w:b/>
      <w:bCs/>
      <w:color w:val="000000"/>
    </w:rPr>
  </w:style>
  <w:style w:type="paragraph" w:customStyle="1" w:styleId="af1">
    <w:name w:val="Заголовок для информации об изменениях"/>
    <w:basedOn w:val="1"/>
    <w:next w:val="a"/>
    <w:uiPriority w:val="99"/>
    <w:rsid w:val="00FD708E"/>
    <w:pPr>
      <w:spacing w:before="0"/>
      <w:outlineLvl w:val="9"/>
    </w:pPr>
    <w:rPr>
      <w:shd w:val="clear" w:color="auto" w:fill="FFFFFF"/>
    </w:rPr>
  </w:style>
  <w:style w:type="character" w:customStyle="1" w:styleId="af2">
    <w:name w:val="Заголовок полученного сообщения"/>
    <w:uiPriority w:val="99"/>
    <w:rsid w:val="00FD708E"/>
    <w:rPr>
      <w:b/>
      <w:bCs/>
      <w:color w:val="000080"/>
    </w:rPr>
  </w:style>
  <w:style w:type="paragraph" w:customStyle="1" w:styleId="af3">
    <w:name w:val="Заголовок распахивающейся части диалога"/>
    <w:basedOn w:val="a"/>
    <w:next w:val="a"/>
    <w:uiPriority w:val="99"/>
    <w:rsid w:val="00FD708E"/>
    <w:rPr>
      <w:i/>
      <w:iCs/>
      <w:color w:val="000080"/>
    </w:rPr>
  </w:style>
  <w:style w:type="character" w:customStyle="1" w:styleId="af4">
    <w:name w:val="Заголовок собственного сообщения"/>
    <w:uiPriority w:val="99"/>
    <w:rsid w:val="00FD708E"/>
    <w:rPr>
      <w:b/>
      <w:bCs/>
      <w:color w:val="000080"/>
    </w:rPr>
  </w:style>
  <w:style w:type="paragraph" w:customStyle="1" w:styleId="af5">
    <w:name w:val="Заголовок статьи"/>
    <w:basedOn w:val="a"/>
    <w:next w:val="a"/>
    <w:uiPriority w:val="99"/>
    <w:rsid w:val="00FD708E"/>
    <w:pPr>
      <w:ind w:left="1612" w:hanging="892"/>
    </w:pPr>
  </w:style>
  <w:style w:type="paragraph" w:customStyle="1" w:styleId="af6">
    <w:name w:val="Заголовок ЭР (левое окно)"/>
    <w:basedOn w:val="a"/>
    <w:next w:val="a"/>
    <w:uiPriority w:val="99"/>
    <w:rsid w:val="00FD708E"/>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rsid w:val="00FD708E"/>
    <w:pPr>
      <w:spacing w:after="0"/>
      <w:jc w:val="left"/>
    </w:pPr>
  </w:style>
  <w:style w:type="paragraph" w:customStyle="1" w:styleId="af8">
    <w:name w:val="Интерактивный заголовок"/>
    <w:basedOn w:val="af"/>
    <w:next w:val="a"/>
    <w:uiPriority w:val="99"/>
    <w:rsid w:val="00FD708E"/>
    <w:rPr>
      <w:u w:val="single"/>
    </w:rPr>
  </w:style>
  <w:style w:type="paragraph" w:customStyle="1" w:styleId="af9">
    <w:name w:val="Текст (справка)"/>
    <w:basedOn w:val="a"/>
    <w:next w:val="a"/>
    <w:uiPriority w:val="99"/>
    <w:rsid w:val="00FD708E"/>
    <w:pPr>
      <w:ind w:left="170" w:right="170" w:firstLine="0"/>
      <w:jc w:val="left"/>
    </w:pPr>
  </w:style>
  <w:style w:type="paragraph" w:customStyle="1" w:styleId="afa">
    <w:name w:val="Комментарий"/>
    <w:basedOn w:val="af9"/>
    <w:next w:val="a"/>
    <w:uiPriority w:val="99"/>
    <w:rsid w:val="00FD708E"/>
    <w:pPr>
      <w:spacing w:before="75"/>
      <w:ind w:right="0"/>
      <w:jc w:val="both"/>
    </w:pPr>
    <w:rPr>
      <w:i/>
      <w:iCs/>
      <w:color w:val="800080"/>
    </w:rPr>
  </w:style>
  <w:style w:type="paragraph" w:customStyle="1" w:styleId="afb">
    <w:name w:val="Информация о версии"/>
    <w:basedOn w:val="afa"/>
    <w:next w:val="a"/>
    <w:uiPriority w:val="99"/>
    <w:rsid w:val="00FD708E"/>
    <w:rPr>
      <w:color w:val="000080"/>
    </w:rPr>
  </w:style>
  <w:style w:type="paragraph" w:customStyle="1" w:styleId="afc">
    <w:name w:val="Текст информации об изменениях"/>
    <w:basedOn w:val="a"/>
    <w:next w:val="a"/>
    <w:uiPriority w:val="99"/>
    <w:rsid w:val="00FD708E"/>
    <w:rPr>
      <w:sz w:val="20"/>
      <w:szCs w:val="20"/>
    </w:rPr>
  </w:style>
  <w:style w:type="paragraph" w:customStyle="1" w:styleId="afd">
    <w:name w:val="Информация об изменениях"/>
    <w:basedOn w:val="afc"/>
    <w:next w:val="a"/>
    <w:uiPriority w:val="99"/>
    <w:rsid w:val="00FD708E"/>
    <w:pPr>
      <w:spacing w:before="180"/>
      <w:ind w:left="360" w:right="360" w:firstLine="0"/>
    </w:pPr>
    <w:rPr>
      <w:shd w:val="clear" w:color="auto" w:fill="EDEFF3"/>
    </w:rPr>
  </w:style>
  <w:style w:type="paragraph" w:customStyle="1" w:styleId="afe">
    <w:name w:val="Текст (лев. подпись)"/>
    <w:basedOn w:val="a"/>
    <w:next w:val="a"/>
    <w:uiPriority w:val="99"/>
    <w:rsid w:val="00FD708E"/>
    <w:pPr>
      <w:ind w:firstLine="0"/>
      <w:jc w:val="left"/>
    </w:pPr>
  </w:style>
  <w:style w:type="paragraph" w:customStyle="1" w:styleId="aff">
    <w:name w:val="Колонтитул (левый)"/>
    <w:basedOn w:val="afe"/>
    <w:next w:val="a"/>
    <w:uiPriority w:val="99"/>
    <w:rsid w:val="00FD708E"/>
    <w:rPr>
      <w:sz w:val="12"/>
      <w:szCs w:val="12"/>
    </w:rPr>
  </w:style>
  <w:style w:type="paragraph" w:customStyle="1" w:styleId="aff0">
    <w:name w:val="Текст (прав. подпись)"/>
    <w:basedOn w:val="a"/>
    <w:next w:val="a"/>
    <w:uiPriority w:val="99"/>
    <w:rsid w:val="00FD708E"/>
    <w:pPr>
      <w:ind w:firstLine="0"/>
      <w:jc w:val="right"/>
    </w:pPr>
  </w:style>
  <w:style w:type="paragraph" w:customStyle="1" w:styleId="aff1">
    <w:name w:val="Колонтитул (правый)"/>
    <w:basedOn w:val="aff0"/>
    <w:next w:val="a"/>
    <w:uiPriority w:val="99"/>
    <w:rsid w:val="00FD708E"/>
    <w:rPr>
      <w:sz w:val="12"/>
      <w:szCs w:val="12"/>
    </w:rPr>
  </w:style>
  <w:style w:type="paragraph" w:customStyle="1" w:styleId="aff2">
    <w:name w:val="Комментарий пользователя"/>
    <w:basedOn w:val="afa"/>
    <w:next w:val="a"/>
    <w:uiPriority w:val="99"/>
    <w:rsid w:val="00FD708E"/>
    <w:pPr>
      <w:jc w:val="left"/>
    </w:pPr>
    <w:rPr>
      <w:color w:val="000080"/>
    </w:rPr>
  </w:style>
  <w:style w:type="paragraph" w:customStyle="1" w:styleId="aff3">
    <w:name w:val="Куда обратиться?"/>
    <w:basedOn w:val="a6"/>
    <w:next w:val="a"/>
    <w:uiPriority w:val="99"/>
    <w:rsid w:val="00FD708E"/>
  </w:style>
  <w:style w:type="paragraph" w:customStyle="1" w:styleId="aff4">
    <w:name w:val="Моноширинный"/>
    <w:basedOn w:val="a"/>
    <w:next w:val="a"/>
    <w:uiPriority w:val="99"/>
    <w:rsid w:val="00FD708E"/>
    <w:pPr>
      <w:ind w:firstLine="0"/>
      <w:jc w:val="left"/>
    </w:pPr>
    <w:rPr>
      <w:rFonts w:ascii="Courier New" w:hAnsi="Courier New" w:cs="Courier New"/>
    </w:rPr>
  </w:style>
  <w:style w:type="character" w:customStyle="1" w:styleId="aff5">
    <w:name w:val="Найденные слова"/>
    <w:uiPriority w:val="99"/>
    <w:rsid w:val="00FD708E"/>
    <w:rPr>
      <w:b/>
      <w:bCs/>
      <w:color w:val="FFFFFF"/>
      <w:shd w:val="clear" w:color="auto" w:fill="FF0000"/>
    </w:rPr>
  </w:style>
  <w:style w:type="paragraph" w:customStyle="1" w:styleId="aff6">
    <w:name w:val="Напишите нам"/>
    <w:basedOn w:val="a"/>
    <w:next w:val="a"/>
    <w:uiPriority w:val="99"/>
    <w:rsid w:val="00FD708E"/>
    <w:pPr>
      <w:spacing w:before="90" w:after="90"/>
      <w:ind w:left="180" w:right="180" w:firstLine="0"/>
    </w:pPr>
    <w:rPr>
      <w:sz w:val="20"/>
      <w:szCs w:val="20"/>
      <w:shd w:val="clear" w:color="auto" w:fill="EFFFAD"/>
    </w:rPr>
  </w:style>
  <w:style w:type="character" w:customStyle="1" w:styleId="aff7">
    <w:name w:val="Не вступил в силу"/>
    <w:uiPriority w:val="99"/>
    <w:rsid w:val="00FD708E"/>
    <w:rPr>
      <w:b/>
      <w:bCs/>
      <w:strike/>
      <w:color w:val="008080"/>
    </w:rPr>
  </w:style>
  <w:style w:type="paragraph" w:customStyle="1" w:styleId="aff8">
    <w:name w:val="Необходимые документы"/>
    <w:basedOn w:val="a6"/>
    <w:next w:val="a"/>
    <w:uiPriority w:val="99"/>
    <w:rsid w:val="00FD708E"/>
    <w:pPr>
      <w:ind w:firstLine="118"/>
    </w:pPr>
  </w:style>
  <w:style w:type="paragraph" w:customStyle="1" w:styleId="aff9">
    <w:name w:val="Нормальный (таблица)"/>
    <w:basedOn w:val="a"/>
    <w:next w:val="a"/>
    <w:uiPriority w:val="99"/>
    <w:rsid w:val="00FD708E"/>
    <w:pPr>
      <w:ind w:firstLine="0"/>
    </w:pPr>
  </w:style>
  <w:style w:type="paragraph" w:customStyle="1" w:styleId="affa">
    <w:name w:val="Таблицы (моноширинный)"/>
    <w:basedOn w:val="a"/>
    <w:next w:val="a"/>
    <w:uiPriority w:val="99"/>
    <w:rsid w:val="00FD708E"/>
    <w:pPr>
      <w:ind w:firstLine="0"/>
      <w:jc w:val="left"/>
    </w:pPr>
    <w:rPr>
      <w:rFonts w:ascii="Courier New" w:hAnsi="Courier New" w:cs="Courier New"/>
    </w:rPr>
  </w:style>
  <w:style w:type="paragraph" w:customStyle="1" w:styleId="affb">
    <w:name w:val="Оглавление"/>
    <w:basedOn w:val="affa"/>
    <w:next w:val="a"/>
    <w:uiPriority w:val="99"/>
    <w:rsid w:val="00FD708E"/>
    <w:pPr>
      <w:ind w:left="140"/>
    </w:pPr>
  </w:style>
  <w:style w:type="character" w:customStyle="1" w:styleId="affc">
    <w:name w:val="Опечатки"/>
    <w:uiPriority w:val="99"/>
    <w:rsid w:val="00FD708E"/>
    <w:rPr>
      <w:color w:val="FF0000"/>
    </w:rPr>
  </w:style>
  <w:style w:type="paragraph" w:customStyle="1" w:styleId="affd">
    <w:name w:val="Переменная часть"/>
    <w:basedOn w:val="ae"/>
    <w:next w:val="a"/>
    <w:uiPriority w:val="99"/>
    <w:rsid w:val="00FD708E"/>
  </w:style>
  <w:style w:type="paragraph" w:customStyle="1" w:styleId="affe">
    <w:name w:val="Подвал для информации об изменениях"/>
    <w:basedOn w:val="1"/>
    <w:next w:val="a"/>
    <w:uiPriority w:val="99"/>
    <w:rsid w:val="00FD708E"/>
    <w:pPr>
      <w:outlineLvl w:val="9"/>
    </w:pPr>
    <w:rPr>
      <w:b w:val="0"/>
      <w:bCs w:val="0"/>
      <w:sz w:val="20"/>
      <w:szCs w:val="20"/>
    </w:rPr>
  </w:style>
  <w:style w:type="paragraph" w:customStyle="1" w:styleId="afff">
    <w:name w:val="Подзаголовок для информации об изменениях"/>
    <w:basedOn w:val="afc"/>
    <w:next w:val="a"/>
    <w:uiPriority w:val="99"/>
    <w:rsid w:val="00FD708E"/>
    <w:rPr>
      <w:b/>
      <w:bCs/>
      <w:color w:val="000080"/>
    </w:rPr>
  </w:style>
  <w:style w:type="paragraph" w:customStyle="1" w:styleId="afff0">
    <w:name w:val="Подчёркнутый текст"/>
    <w:basedOn w:val="a"/>
    <w:next w:val="a"/>
    <w:uiPriority w:val="99"/>
    <w:rsid w:val="00FD708E"/>
    <w:pPr>
      <w:pBdr>
        <w:bottom w:val="single" w:sz="4" w:space="0" w:color="auto"/>
      </w:pBdr>
    </w:pPr>
  </w:style>
  <w:style w:type="paragraph" w:customStyle="1" w:styleId="afff1">
    <w:name w:val="Постоянная часть *"/>
    <w:basedOn w:val="ae"/>
    <w:next w:val="a"/>
    <w:uiPriority w:val="99"/>
    <w:rsid w:val="00FD708E"/>
    <w:rPr>
      <w:b/>
      <w:bCs/>
      <w:u w:val="single"/>
    </w:rPr>
  </w:style>
  <w:style w:type="paragraph" w:customStyle="1" w:styleId="afff2">
    <w:name w:val="Прижатый влево"/>
    <w:basedOn w:val="a"/>
    <w:next w:val="a"/>
    <w:uiPriority w:val="99"/>
    <w:rsid w:val="00FD708E"/>
    <w:pPr>
      <w:ind w:firstLine="0"/>
      <w:jc w:val="left"/>
    </w:pPr>
  </w:style>
  <w:style w:type="paragraph" w:customStyle="1" w:styleId="afff3">
    <w:name w:val="Пример."/>
    <w:basedOn w:val="a6"/>
    <w:next w:val="a"/>
    <w:uiPriority w:val="99"/>
    <w:rsid w:val="00FD708E"/>
  </w:style>
  <w:style w:type="paragraph" w:customStyle="1" w:styleId="afff4">
    <w:name w:val="Примечание."/>
    <w:basedOn w:val="a6"/>
    <w:next w:val="a"/>
    <w:uiPriority w:val="99"/>
    <w:rsid w:val="00FD708E"/>
  </w:style>
  <w:style w:type="character" w:customStyle="1" w:styleId="afff5">
    <w:name w:val="Продолжение ссылки"/>
    <w:uiPriority w:val="99"/>
    <w:rsid w:val="00FD708E"/>
    <w:rPr>
      <w:b/>
      <w:bCs/>
      <w:color w:val="008000"/>
    </w:rPr>
  </w:style>
  <w:style w:type="paragraph" w:customStyle="1" w:styleId="afff6">
    <w:name w:val="Словарная статья"/>
    <w:basedOn w:val="a"/>
    <w:next w:val="a"/>
    <w:uiPriority w:val="99"/>
    <w:rsid w:val="00FD708E"/>
    <w:pPr>
      <w:ind w:right="118" w:firstLine="0"/>
    </w:pPr>
  </w:style>
  <w:style w:type="paragraph" w:customStyle="1" w:styleId="afff7">
    <w:name w:val="Ссылка на официальную публикацию"/>
    <w:basedOn w:val="a"/>
    <w:next w:val="a"/>
    <w:uiPriority w:val="99"/>
    <w:rsid w:val="00FD708E"/>
  </w:style>
  <w:style w:type="character" w:customStyle="1" w:styleId="afff8">
    <w:name w:val="Ссылка на утративший силу документ"/>
    <w:uiPriority w:val="99"/>
    <w:rsid w:val="00FD708E"/>
    <w:rPr>
      <w:b/>
      <w:bCs/>
      <w:color w:val="749232"/>
    </w:rPr>
  </w:style>
  <w:style w:type="paragraph" w:customStyle="1" w:styleId="afff9">
    <w:name w:val="Текст в таблице"/>
    <w:basedOn w:val="aff9"/>
    <w:next w:val="a"/>
    <w:uiPriority w:val="99"/>
    <w:rsid w:val="00FD708E"/>
    <w:pPr>
      <w:ind w:firstLine="500"/>
    </w:pPr>
  </w:style>
  <w:style w:type="paragraph" w:customStyle="1" w:styleId="afffa">
    <w:name w:val="Текст ЭР (см. также)"/>
    <w:basedOn w:val="a"/>
    <w:next w:val="a"/>
    <w:uiPriority w:val="99"/>
    <w:rsid w:val="00FD708E"/>
    <w:pPr>
      <w:spacing w:before="200"/>
      <w:ind w:firstLine="0"/>
      <w:jc w:val="left"/>
    </w:pPr>
    <w:rPr>
      <w:sz w:val="22"/>
      <w:szCs w:val="22"/>
    </w:rPr>
  </w:style>
  <w:style w:type="paragraph" w:customStyle="1" w:styleId="afffb">
    <w:name w:val="Технический комментарий"/>
    <w:basedOn w:val="a"/>
    <w:next w:val="a"/>
    <w:uiPriority w:val="99"/>
    <w:rsid w:val="00FD708E"/>
    <w:pPr>
      <w:ind w:firstLine="0"/>
      <w:jc w:val="left"/>
    </w:pPr>
    <w:rPr>
      <w:shd w:val="clear" w:color="auto" w:fill="FFFF00"/>
    </w:rPr>
  </w:style>
  <w:style w:type="character" w:customStyle="1" w:styleId="afffc">
    <w:name w:val="Удалённый текст"/>
    <w:uiPriority w:val="99"/>
    <w:rsid w:val="00FD708E"/>
    <w:rPr>
      <w:strike/>
    </w:rPr>
  </w:style>
  <w:style w:type="character" w:customStyle="1" w:styleId="afffd">
    <w:name w:val="Утратил силу"/>
    <w:uiPriority w:val="99"/>
    <w:rsid w:val="00FD708E"/>
    <w:rPr>
      <w:b/>
      <w:bCs/>
      <w:strike/>
      <w:color w:val="808000"/>
    </w:rPr>
  </w:style>
  <w:style w:type="paragraph" w:customStyle="1" w:styleId="afffe">
    <w:name w:val="Формула"/>
    <w:basedOn w:val="a"/>
    <w:next w:val="a"/>
    <w:uiPriority w:val="99"/>
    <w:rsid w:val="00FD708E"/>
    <w:pPr>
      <w:spacing w:before="240" w:after="240"/>
      <w:ind w:left="420" w:right="420" w:firstLine="300"/>
    </w:pPr>
    <w:rPr>
      <w:shd w:val="clear" w:color="auto" w:fill="F5F3DA"/>
    </w:rPr>
  </w:style>
  <w:style w:type="paragraph" w:customStyle="1" w:styleId="affff">
    <w:name w:val="Центрированный (таблица)"/>
    <w:basedOn w:val="aff9"/>
    <w:next w:val="a"/>
    <w:uiPriority w:val="99"/>
    <w:rsid w:val="00FD708E"/>
    <w:pPr>
      <w:jc w:val="center"/>
    </w:pPr>
  </w:style>
  <w:style w:type="paragraph" w:customStyle="1" w:styleId="-">
    <w:name w:val="ЭР-содержание (правое окно)"/>
    <w:basedOn w:val="a"/>
    <w:next w:val="a"/>
    <w:uiPriority w:val="99"/>
    <w:rsid w:val="00FD708E"/>
    <w:pPr>
      <w:spacing w:before="300"/>
      <w:ind w:firstLine="0"/>
      <w:jc w:val="left"/>
    </w:pPr>
    <w:rPr>
      <w:sz w:val="26"/>
      <w:szCs w:val="26"/>
    </w:rPr>
  </w:style>
  <w:style w:type="paragraph" w:styleId="affff0">
    <w:name w:val="header"/>
    <w:basedOn w:val="a"/>
    <w:link w:val="affff1"/>
    <w:uiPriority w:val="99"/>
    <w:unhideWhenUsed/>
    <w:rsid w:val="0079088D"/>
    <w:pPr>
      <w:tabs>
        <w:tab w:val="center" w:pos="4677"/>
        <w:tab w:val="right" w:pos="9355"/>
      </w:tabs>
      <w:ind w:firstLine="0"/>
      <w:jc w:val="left"/>
    </w:pPr>
    <w:rPr>
      <w:rFonts w:ascii="Arial" w:hAnsi="Arial" w:cs="Times New Roman"/>
      <w:sz w:val="26"/>
      <w:szCs w:val="26"/>
    </w:rPr>
  </w:style>
  <w:style w:type="character" w:customStyle="1" w:styleId="affff1">
    <w:name w:val="Верхний колонтитул Знак"/>
    <w:link w:val="affff0"/>
    <w:uiPriority w:val="99"/>
    <w:rsid w:val="0079088D"/>
    <w:rPr>
      <w:rFonts w:ascii="Arial" w:eastAsia="Times New Roman" w:hAnsi="Arial" w:cs="Times New Roman"/>
      <w:sz w:val="26"/>
      <w:szCs w:val="26"/>
    </w:rPr>
  </w:style>
  <w:style w:type="paragraph" w:customStyle="1" w:styleId="ConsPlusNormal">
    <w:name w:val="ConsPlusNormal"/>
    <w:rsid w:val="0079088D"/>
    <w:pPr>
      <w:widowControl w:val="0"/>
      <w:autoSpaceDE w:val="0"/>
      <w:autoSpaceDN w:val="0"/>
      <w:adjustRightInd w:val="0"/>
      <w:ind w:firstLine="720"/>
    </w:pPr>
    <w:rPr>
      <w:rFonts w:ascii="Arial" w:hAnsi="Arial" w:cs="Arial"/>
    </w:rPr>
  </w:style>
  <w:style w:type="paragraph" w:styleId="affff2">
    <w:name w:val="footer"/>
    <w:basedOn w:val="a"/>
    <w:link w:val="affff3"/>
    <w:uiPriority w:val="99"/>
    <w:rsid w:val="0079088D"/>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ffff3">
    <w:name w:val="Нижний колонтитул Знак"/>
    <w:link w:val="affff2"/>
    <w:uiPriority w:val="99"/>
    <w:rsid w:val="0079088D"/>
    <w:rPr>
      <w:rFonts w:ascii="Times New Roman" w:eastAsia="Times New Roman" w:hAnsi="Times New Roman" w:cs="Times New Roman"/>
      <w:sz w:val="24"/>
      <w:szCs w:val="24"/>
    </w:rPr>
  </w:style>
  <w:style w:type="paragraph" w:customStyle="1" w:styleId="ConsNormal">
    <w:name w:val="ConsNormal"/>
    <w:rsid w:val="00DB7E74"/>
    <w:pPr>
      <w:widowControl w:val="0"/>
      <w:snapToGrid w:val="0"/>
      <w:ind w:right="19772" w:firstLine="720"/>
    </w:pPr>
    <w:rPr>
      <w:rFonts w:ascii="Arial" w:hAnsi="Arial" w:cs="Arial"/>
    </w:rPr>
  </w:style>
  <w:style w:type="paragraph" w:styleId="affff4">
    <w:name w:val="Balloon Text"/>
    <w:basedOn w:val="a"/>
    <w:link w:val="affff5"/>
    <w:uiPriority w:val="99"/>
    <w:semiHidden/>
    <w:unhideWhenUsed/>
    <w:rsid w:val="00EB6B9C"/>
    <w:rPr>
      <w:rFonts w:ascii="Tahoma" w:hAnsi="Tahoma" w:cs="Tahoma"/>
      <w:sz w:val="16"/>
      <w:szCs w:val="16"/>
    </w:rPr>
  </w:style>
  <w:style w:type="character" w:customStyle="1" w:styleId="affff5">
    <w:name w:val="Текст выноски Знак"/>
    <w:link w:val="affff4"/>
    <w:uiPriority w:val="99"/>
    <w:semiHidden/>
    <w:rsid w:val="00EB6B9C"/>
    <w:rPr>
      <w:rFonts w:ascii="Tahoma" w:hAnsi="Tahoma" w:cs="Tahoma"/>
      <w:sz w:val="16"/>
      <w:szCs w:val="16"/>
    </w:rPr>
  </w:style>
  <w:style w:type="paragraph" w:styleId="affff6">
    <w:name w:val="List Paragraph"/>
    <w:basedOn w:val="a"/>
    <w:link w:val="affff7"/>
    <w:uiPriority w:val="34"/>
    <w:qFormat/>
    <w:rsid w:val="00FB6CAA"/>
    <w:pPr>
      <w:ind w:left="720"/>
      <w:contextualSpacing/>
    </w:pPr>
    <w:rPr>
      <w:rFonts w:ascii="Arial" w:hAnsi="Arial" w:cs="Arial"/>
    </w:rPr>
  </w:style>
  <w:style w:type="character" w:customStyle="1" w:styleId="affff8">
    <w:name w:val="Активная гипертекстовая ссылка"/>
    <w:uiPriority w:val="99"/>
    <w:rsid w:val="002F6733"/>
    <w:rPr>
      <w:b/>
      <w:bCs/>
      <w:color w:val="106BBE"/>
      <w:u w:val="single"/>
    </w:rPr>
  </w:style>
  <w:style w:type="paragraph" w:customStyle="1" w:styleId="11">
    <w:name w:val="Заголовок1"/>
    <w:basedOn w:val="ae"/>
    <w:next w:val="a"/>
    <w:uiPriority w:val="99"/>
    <w:rsid w:val="002F6733"/>
    <w:rPr>
      <w:b/>
      <w:bCs/>
      <w:color w:val="0058A9"/>
      <w:sz w:val="22"/>
      <w:szCs w:val="22"/>
      <w:shd w:val="clear" w:color="auto" w:fill="F0F0F0"/>
    </w:rPr>
  </w:style>
  <w:style w:type="character" w:customStyle="1" w:styleId="affff9">
    <w:name w:val="Заголовок своего сообщения"/>
    <w:uiPriority w:val="99"/>
    <w:rsid w:val="002F6733"/>
    <w:rPr>
      <w:b/>
      <w:bCs/>
      <w:color w:val="26282F"/>
    </w:rPr>
  </w:style>
  <w:style w:type="character" w:customStyle="1" w:styleId="affffa">
    <w:name w:val="Заголовок чужого сообщения"/>
    <w:uiPriority w:val="99"/>
    <w:rsid w:val="002F6733"/>
    <w:rPr>
      <w:b/>
      <w:bCs/>
      <w:color w:val="FF0000"/>
    </w:rPr>
  </w:style>
  <w:style w:type="paragraph" w:customStyle="1" w:styleId="affffb">
    <w:name w:val="Информация об изменениях документа"/>
    <w:basedOn w:val="afa"/>
    <w:next w:val="a"/>
    <w:uiPriority w:val="99"/>
    <w:rsid w:val="002F6733"/>
    <w:rPr>
      <w:rFonts w:ascii="Arial" w:hAnsi="Arial" w:cs="Arial"/>
      <w:color w:val="353842"/>
      <w:shd w:val="clear" w:color="auto" w:fill="F0F0F0"/>
    </w:rPr>
  </w:style>
  <w:style w:type="paragraph" w:customStyle="1" w:styleId="affffc">
    <w:name w:val="Постоянная часть"/>
    <w:basedOn w:val="ae"/>
    <w:next w:val="a"/>
    <w:uiPriority w:val="99"/>
    <w:rsid w:val="002F6733"/>
    <w:rPr>
      <w:sz w:val="20"/>
      <w:szCs w:val="20"/>
    </w:rPr>
  </w:style>
  <w:style w:type="character" w:customStyle="1" w:styleId="affffd">
    <w:name w:val="Сравнение редакций. Добавленный фрагмент"/>
    <w:uiPriority w:val="99"/>
    <w:rsid w:val="002F6733"/>
    <w:rPr>
      <w:color w:val="000000"/>
      <w:shd w:val="clear" w:color="auto" w:fill="C1D7FF"/>
    </w:rPr>
  </w:style>
  <w:style w:type="character" w:customStyle="1" w:styleId="affffe">
    <w:name w:val="Сравнение редакций. Удаленный фрагмент"/>
    <w:uiPriority w:val="99"/>
    <w:rsid w:val="002F6733"/>
    <w:rPr>
      <w:color w:val="000000"/>
      <w:shd w:val="clear" w:color="auto" w:fill="C4C413"/>
    </w:rPr>
  </w:style>
  <w:style w:type="paragraph" w:customStyle="1" w:styleId="ConsPlusCell">
    <w:name w:val="ConsPlusCell"/>
    <w:uiPriority w:val="99"/>
    <w:rsid w:val="00510F81"/>
    <w:pPr>
      <w:widowControl w:val="0"/>
      <w:autoSpaceDE w:val="0"/>
      <w:autoSpaceDN w:val="0"/>
      <w:adjustRightInd w:val="0"/>
    </w:pPr>
    <w:rPr>
      <w:rFonts w:cs="Calibri"/>
      <w:sz w:val="22"/>
      <w:szCs w:val="22"/>
    </w:rPr>
  </w:style>
  <w:style w:type="table" w:styleId="afffff">
    <w:name w:val="Table Grid"/>
    <w:basedOn w:val="a1"/>
    <w:uiPriority w:val="59"/>
    <w:rsid w:val="00B15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0">
    <w:name w:val="Название документа"/>
    <w:next w:val="a"/>
    <w:autoRedefine/>
    <w:rsid w:val="00F10215"/>
    <w:pPr>
      <w:spacing w:after="240"/>
      <w:ind w:right="567"/>
      <w:jc w:val="center"/>
    </w:pPr>
    <w:rPr>
      <w:rFonts w:ascii="Times New Roman" w:hAnsi="Times New Roman"/>
      <w:b/>
      <w:bCs/>
      <w:kern w:val="32"/>
      <w:sz w:val="28"/>
      <w:szCs w:val="28"/>
    </w:rPr>
  </w:style>
  <w:style w:type="paragraph" w:styleId="afffff1">
    <w:name w:val="No Spacing"/>
    <w:uiPriority w:val="1"/>
    <w:qFormat/>
    <w:rsid w:val="000D6627"/>
    <w:rPr>
      <w:rFonts w:eastAsia="Calibri"/>
      <w:sz w:val="22"/>
      <w:szCs w:val="22"/>
      <w:lang w:eastAsia="en-US"/>
    </w:rPr>
  </w:style>
  <w:style w:type="paragraph" w:styleId="afffff2">
    <w:name w:val="footnote text"/>
    <w:basedOn w:val="a"/>
    <w:link w:val="afffff3"/>
    <w:uiPriority w:val="99"/>
    <w:semiHidden/>
    <w:unhideWhenUsed/>
    <w:rsid w:val="006549DF"/>
    <w:rPr>
      <w:sz w:val="20"/>
      <w:szCs w:val="20"/>
    </w:rPr>
  </w:style>
  <w:style w:type="character" w:customStyle="1" w:styleId="afffff3">
    <w:name w:val="Текст сноски Знак"/>
    <w:link w:val="afffff2"/>
    <w:uiPriority w:val="99"/>
    <w:semiHidden/>
    <w:rsid w:val="006549DF"/>
    <w:rPr>
      <w:rFonts w:ascii="Times New Roman CYR" w:hAnsi="Times New Roman CYR" w:cs="Times New Roman CYR"/>
      <w:sz w:val="20"/>
      <w:szCs w:val="20"/>
    </w:rPr>
  </w:style>
  <w:style w:type="character" w:styleId="afffff4">
    <w:name w:val="footnote reference"/>
    <w:uiPriority w:val="99"/>
    <w:semiHidden/>
    <w:unhideWhenUsed/>
    <w:rsid w:val="006549DF"/>
    <w:rPr>
      <w:vertAlign w:val="superscript"/>
    </w:rPr>
  </w:style>
  <w:style w:type="paragraph" w:styleId="afffff5">
    <w:name w:val="Body Text"/>
    <w:basedOn w:val="a"/>
    <w:link w:val="afffff6"/>
    <w:rsid w:val="00B060BF"/>
    <w:pPr>
      <w:overflowPunct w:val="0"/>
      <w:ind w:firstLine="0"/>
      <w:textAlignment w:val="baseline"/>
    </w:pPr>
    <w:rPr>
      <w:rFonts w:ascii="Times New Roman" w:hAnsi="Times New Roman" w:cs="Times New Roman"/>
      <w:szCs w:val="20"/>
    </w:rPr>
  </w:style>
  <w:style w:type="character" w:customStyle="1" w:styleId="afffff6">
    <w:name w:val="Основной текст Знак"/>
    <w:basedOn w:val="a0"/>
    <w:link w:val="afffff5"/>
    <w:rsid w:val="00B060BF"/>
    <w:rPr>
      <w:rFonts w:ascii="Times New Roman" w:hAnsi="Times New Roman"/>
      <w:sz w:val="24"/>
    </w:rPr>
  </w:style>
  <w:style w:type="paragraph" w:customStyle="1" w:styleId="ConsPlusTitle">
    <w:name w:val="ConsPlusTitle"/>
    <w:rsid w:val="00F26ED0"/>
    <w:pPr>
      <w:widowControl w:val="0"/>
      <w:autoSpaceDE w:val="0"/>
      <w:autoSpaceDN w:val="0"/>
    </w:pPr>
    <w:rPr>
      <w:rFonts w:cs="Calibri"/>
      <w:b/>
      <w:sz w:val="22"/>
    </w:rPr>
  </w:style>
  <w:style w:type="character" w:customStyle="1" w:styleId="9">
    <w:name w:val="Основной текст (9)_"/>
    <w:basedOn w:val="a0"/>
    <w:link w:val="90"/>
    <w:uiPriority w:val="99"/>
    <w:locked/>
    <w:rsid w:val="007905B1"/>
    <w:rPr>
      <w:b/>
      <w:bCs/>
      <w:sz w:val="26"/>
      <w:szCs w:val="26"/>
      <w:shd w:val="clear" w:color="auto" w:fill="FFFFFF"/>
    </w:rPr>
  </w:style>
  <w:style w:type="paragraph" w:customStyle="1" w:styleId="90">
    <w:name w:val="Основной текст (9)"/>
    <w:basedOn w:val="a"/>
    <w:link w:val="9"/>
    <w:uiPriority w:val="99"/>
    <w:rsid w:val="007905B1"/>
    <w:pPr>
      <w:shd w:val="clear" w:color="auto" w:fill="FFFFFF"/>
      <w:autoSpaceDE/>
      <w:autoSpaceDN/>
      <w:adjustRightInd/>
      <w:spacing w:line="322" w:lineRule="exact"/>
      <w:ind w:firstLine="0"/>
      <w:jc w:val="center"/>
    </w:pPr>
    <w:rPr>
      <w:rFonts w:ascii="Calibri" w:hAnsi="Calibri" w:cs="Times New Roman"/>
      <w:b/>
      <w:bCs/>
      <w:sz w:val="26"/>
      <w:szCs w:val="26"/>
    </w:rPr>
  </w:style>
  <w:style w:type="character" w:customStyle="1" w:styleId="affff7">
    <w:name w:val="Абзац списка Знак"/>
    <w:link w:val="affff6"/>
    <w:uiPriority w:val="34"/>
    <w:rsid w:val="00970D5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9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066011.0" TargetMode="External"/><Relationship Id="rId13" Type="http://schemas.openxmlformats.org/officeDocument/2006/relationships/hyperlink" Target="garantF1://8024914.0" TargetMode="External"/><Relationship Id="rId18" Type="http://schemas.openxmlformats.org/officeDocument/2006/relationships/hyperlink" Target="consultantplus://offline/ref=D76F8ED7F317B6C5A8D2B40B6EDD28B199CDEFE35922C8DC235D2724D1711CA7504DF6DD0905ADABE5E9A35Ai5Y1O" TargetMode="External"/><Relationship Id="rId3" Type="http://schemas.openxmlformats.org/officeDocument/2006/relationships/styles" Target="styles.xml"/><Relationship Id="rId21" Type="http://schemas.openxmlformats.org/officeDocument/2006/relationships/hyperlink" Target="garantF1://70070950.0" TargetMode="External"/><Relationship Id="rId7" Type="http://schemas.openxmlformats.org/officeDocument/2006/relationships/endnotes" Target="endnotes.xml"/><Relationship Id="rId12" Type="http://schemas.openxmlformats.org/officeDocument/2006/relationships/hyperlink" Target="garantF1://10064333.5" TargetMode="External"/><Relationship Id="rId17" Type="http://schemas.openxmlformats.org/officeDocument/2006/relationships/hyperlink" Target="garantF1://71298036.0" TargetMode="External"/><Relationship Id="rId2" Type="http://schemas.openxmlformats.org/officeDocument/2006/relationships/numbering" Target="numbering.xml"/><Relationship Id="rId16" Type="http://schemas.openxmlformats.org/officeDocument/2006/relationships/hyperlink" Target="garantF1://70607138.0" TargetMode="External"/><Relationship Id="rId20" Type="http://schemas.openxmlformats.org/officeDocument/2006/relationships/hyperlink" Target="garantF1://9436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33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0140006.0" TargetMode="External"/><Relationship Id="rId23" Type="http://schemas.openxmlformats.org/officeDocument/2006/relationships/fontTable" Target="fontTable.xml"/><Relationship Id="rId10" Type="http://schemas.openxmlformats.org/officeDocument/2006/relationships/hyperlink" Target="garantF1://8066011.1001" TargetMode="External"/><Relationship Id="rId19" Type="http://schemas.openxmlformats.org/officeDocument/2006/relationships/hyperlink" Target="garantF1://94365.1000" TargetMode="External"/><Relationship Id="rId4" Type="http://schemas.openxmlformats.org/officeDocument/2006/relationships/settings" Target="settings.xml"/><Relationship Id="rId9" Type="http://schemas.openxmlformats.org/officeDocument/2006/relationships/hyperlink" Target="garantF1://34483814.0" TargetMode="External"/><Relationship Id="rId14" Type="http://schemas.openxmlformats.org/officeDocument/2006/relationships/hyperlink" Target="garantF1://10064333.28"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cial11\Documents\3650202-1&#1079;&#1085;-553.docx.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0A21-1A62-4047-B0E3-59BF61B6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3650202-1зн-553.docx</Template>
  <TotalTime>0</TotalTime>
  <Pages>39</Pages>
  <Words>11792</Words>
  <Characters>67217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78852</CharactersWithSpaces>
  <SharedDoc>false</SharedDoc>
  <HLinks>
    <vt:vector size="72" baseType="variant">
      <vt:variant>
        <vt:i4>3539040</vt:i4>
      </vt:variant>
      <vt:variant>
        <vt:i4>36</vt:i4>
      </vt:variant>
      <vt:variant>
        <vt:i4>0</vt:i4>
      </vt:variant>
      <vt:variant>
        <vt:i4>5</vt:i4>
      </vt:variant>
      <vt:variant>
        <vt:lpwstr>consultantplus://offline/ref=6B8B14A32E5FDCC13252498689FDC1BD1959D05AA2AB9D63AFC5BDB77523C590435E23AD922045DEO7QAI</vt:lpwstr>
      </vt:variant>
      <vt:variant>
        <vt:lpwstr/>
      </vt:variant>
      <vt:variant>
        <vt:i4>1703971</vt:i4>
      </vt:variant>
      <vt:variant>
        <vt:i4>33</vt:i4>
      </vt:variant>
      <vt:variant>
        <vt:i4>0</vt:i4>
      </vt:variant>
      <vt:variant>
        <vt:i4>5</vt:i4>
      </vt:variant>
      <vt:variant>
        <vt:lpwstr/>
      </vt:variant>
      <vt:variant>
        <vt:lpwstr>sub_205</vt:lpwstr>
      </vt:variant>
      <vt:variant>
        <vt:i4>1703971</vt:i4>
      </vt:variant>
      <vt:variant>
        <vt:i4>30</vt:i4>
      </vt:variant>
      <vt:variant>
        <vt:i4>0</vt:i4>
      </vt:variant>
      <vt:variant>
        <vt:i4>5</vt:i4>
      </vt:variant>
      <vt:variant>
        <vt:lpwstr/>
      </vt:variant>
      <vt:variant>
        <vt:lpwstr>sub_205</vt:lpwstr>
      </vt:variant>
      <vt:variant>
        <vt:i4>1703973</vt:i4>
      </vt:variant>
      <vt:variant>
        <vt:i4>27</vt:i4>
      </vt:variant>
      <vt:variant>
        <vt:i4>0</vt:i4>
      </vt:variant>
      <vt:variant>
        <vt:i4>5</vt:i4>
      </vt:variant>
      <vt:variant>
        <vt:lpwstr/>
      </vt:variant>
      <vt:variant>
        <vt:lpwstr>sub_400</vt:lpwstr>
      </vt:variant>
      <vt:variant>
        <vt:i4>1703970</vt:i4>
      </vt:variant>
      <vt:variant>
        <vt:i4>24</vt:i4>
      </vt:variant>
      <vt:variant>
        <vt:i4>0</vt:i4>
      </vt:variant>
      <vt:variant>
        <vt:i4>5</vt:i4>
      </vt:variant>
      <vt:variant>
        <vt:lpwstr/>
      </vt:variant>
      <vt:variant>
        <vt:lpwstr>sub_300</vt:lpwstr>
      </vt:variant>
      <vt:variant>
        <vt:i4>1703971</vt:i4>
      </vt:variant>
      <vt:variant>
        <vt:i4>21</vt:i4>
      </vt:variant>
      <vt:variant>
        <vt:i4>0</vt:i4>
      </vt:variant>
      <vt:variant>
        <vt:i4>5</vt:i4>
      </vt:variant>
      <vt:variant>
        <vt:lpwstr/>
      </vt:variant>
      <vt:variant>
        <vt:lpwstr>sub_200</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sub_102</vt:lpwstr>
      </vt:variant>
      <vt:variant>
        <vt:i4>4915216</vt:i4>
      </vt:variant>
      <vt:variant>
        <vt:i4>9</vt:i4>
      </vt:variant>
      <vt:variant>
        <vt:i4>0</vt:i4>
      </vt:variant>
      <vt:variant>
        <vt:i4>5</vt:i4>
      </vt:variant>
      <vt:variant>
        <vt:lpwstr>garantf1://8066011.1001/</vt:lpwstr>
      </vt:variant>
      <vt:variant>
        <vt:lpwstr/>
      </vt:variant>
      <vt:variant>
        <vt:i4>4915216</vt:i4>
      </vt:variant>
      <vt:variant>
        <vt:i4>6</vt:i4>
      </vt:variant>
      <vt:variant>
        <vt:i4>0</vt:i4>
      </vt:variant>
      <vt:variant>
        <vt:i4>5</vt:i4>
      </vt:variant>
      <vt:variant>
        <vt:lpwstr>garantf1://8066011.1001/</vt:lpwstr>
      </vt:variant>
      <vt:variant>
        <vt:lpwstr/>
      </vt:variant>
      <vt:variant>
        <vt:i4>7209016</vt:i4>
      </vt:variant>
      <vt:variant>
        <vt:i4>3</vt:i4>
      </vt:variant>
      <vt:variant>
        <vt:i4>0</vt:i4>
      </vt:variant>
      <vt:variant>
        <vt:i4>5</vt:i4>
      </vt:variant>
      <vt:variant>
        <vt:lpwstr>garantf1://34483814.0/</vt:lpwstr>
      </vt:variant>
      <vt:variant>
        <vt:lpwstr/>
      </vt:variant>
      <vt:variant>
        <vt:i4>5570577</vt:i4>
      </vt:variant>
      <vt:variant>
        <vt:i4>0</vt:i4>
      </vt:variant>
      <vt:variant>
        <vt:i4>0</vt:i4>
      </vt:variant>
      <vt:variant>
        <vt:i4>5</vt:i4>
      </vt:variant>
      <vt:variant>
        <vt:lpwstr>garantf1://8066011.0/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Заббаров М.Ф.</dc:creator>
  <cp:lastModifiedBy>Мухаметзакирова Энже</cp:lastModifiedBy>
  <cp:revision>2</cp:revision>
  <cp:lastPrinted>2017-08-14T10:35:00Z</cp:lastPrinted>
  <dcterms:created xsi:type="dcterms:W3CDTF">2017-08-17T14:09:00Z</dcterms:created>
  <dcterms:modified xsi:type="dcterms:W3CDTF">2017-08-17T14:09:00Z</dcterms:modified>
</cp:coreProperties>
</file>