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03A" w:rsidRPr="004175E2" w:rsidRDefault="0057303A" w:rsidP="004175E2">
      <w:pPr>
        <w:pStyle w:val="ConsPlusNormal"/>
        <w:ind w:firstLine="6946"/>
        <w:outlineLvl w:val="0"/>
        <w:rPr>
          <w:rFonts w:ascii="Times New Roman" w:hAnsi="Times New Roman" w:cs="Times New Roman"/>
          <w:sz w:val="28"/>
          <w:szCs w:val="28"/>
        </w:rPr>
      </w:pPr>
      <w:r w:rsidRPr="004175E2">
        <w:rPr>
          <w:rFonts w:ascii="Times New Roman" w:hAnsi="Times New Roman" w:cs="Times New Roman"/>
          <w:sz w:val="28"/>
          <w:szCs w:val="28"/>
        </w:rPr>
        <w:t>Утвержден</w:t>
      </w:r>
    </w:p>
    <w:p w:rsidR="0057303A" w:rsidRPr="004175E2" w:rsidRDefault="00797919" w:rsidP="004175E2">
      <w:pPr>
        <w:pStyle w:val="ConsPlusNormal"/>
        <w:ind w:firstLine="6946"/>
        <w:rPr>
          <w:rFonts w:ascii="Times New Roman" w:hAnsi="Times New Roman" w:cs="Times New Roman"/>
          <w:sz w:val="28"/>
          <w:szCs w:val="28"/>
        </w:rPr>
      </w:pPr>
      <w:r w:rsidRPr="004175E2">
        <w:rPr>
          <w:rFonts w:ascii="Times New Roman" w:hAnsi="Times New Roman" w:cs="Times New Roman"/>
          <w:sz w:val="28"/>
          <w:szCs w:val="28"/>
        </w:rPr>
        <w:t>п</w:t>
      </w:r>
      <w:r w:rsidR="0057303A" w:rsidRPr="004175E2">
        <w:rPr>
          <w:rFonts w:ascii="Times New Roman" w:hAnsi="Times New Roman" w:cs="Times New Roman"/>
          <w:sz w:val="28"/>
          <w:szCs w:val="28"/>
        </w:rPr>
        <w:t>риказом</w:t>
      </w:r>
    </w:p>
    <w:p w:rsidR="00675591" w:rsidRPr="004175E2" w:rsidRDefault="0057303A" w:rsidP="004175E2">
      <w:pPr>
        <w:pStyle w:val="ConsPlusNormal"/>
        <w:ind w:firstLine="6946"/>
        <w:rPr>
          <w:rFonts w:ascii="Times New Roman" w:hAnsi="Times New Roman" w:cs="Times New Roman"/>
          <w:sz w:val="28"/>
          <w:szCs w:val="28"/>
        </w:rPr>
      </w:pPr>
      <w:r w:rsidRPr="004175E2">
        <w:rPr>
          <w:rFonts w:ascii="Times New Roman" w:hAnsi="Times New Roman" w:cs="Times New Roman"/>
          <w:sz w:val="28"/>
          <w:szCs w:val="28"/>
        </w:rPr>
        <w:t xml:space="preserve">Министерства </w:t>
      </w:r>
      <w:r w:rsidR="00675591" w:rsidRPr="004175E2">
        <w:rPr>
          <w:rFonts w:ascii="Times New Roman" w:hAnsi="Times New Roman" w:cs="Times New Roman"/>
          <w:sz w:val="28"/>
          <w:szCs w:val="28"/>
        </w:rPr>
        <w:t xml:space="preserve">по делам </w:t>
      </w:r>
    </w:p>
    <w:p w:rsidR="00675591" w:rsidRPr="004175E2" w:rsidRDefault="00675591" w:rsidP="004175E2">
      <w:pPr>
        <w:pStyle w:val="ConsPlusNormal"/>
        <w:ind w:firstLine="6946"/>
        <w:rPr>
          <w:rFonts w:ascii="Times New Roman" w:hAnsi="Times New Roman" w:cs="Times New Roman"/>
          <w:sz w:val="28"/>
          <w:szCs w:val="28"/>
        </w:rPr>
      </w:pPr>
      <w:r w:rsidRPr="004175E2">
        <w:rPr>
          <w:rFonts w:ascii="Times New Roman" w:hAnsi="Times New Roman" w:cs="Times New Roman"/>
          <w:sz w:val="28"/>
          <w:szCs w:val="28"/>
        </w:rPr>
        <w:t xml:space="preserve">гражданской обороны и </w:t>
      </w:r>
    </w:p>
    <w:p w:rsidR="00675591" w:rsidRPr="004175E2" w:rsidRDefault="00675591" w:rsidP="004175E2">
      <w:pPr>
        <w:pStyle w:val="ConsPlusNormal"/>
        <w:ind w:firstLine="6946"/>
        <w:rPr>
          <w:rFonts w:ascii="Times New Roman" w:hAnsi="Times New Roman" w:cs="Times New Roman"/>
          <w:sz w:val="28"/>
          <w:szCs w:val="28"/>
        </w:rPr>
      </w:pPr>
      <w:r w:rsidRPr="004175E2">
        <w:rPr>
          <w:rFonts w:ascii="Times New Roman" w:hAnsi="Times New Roman" w:cs="Times New Roman"/>
          <w:sz w:val="28"/>
          <w:szCs w:val="28"/>
        </w:rPr>
        <w:t xml:space="preserve">чрезвычайным ситуациям </w:t>
      </w:r>
    </w:p>
    <w:p w:rsidR="0057303A" w:rsidRPr="004175E2" w:rsidRDefault="00675591" w:rsidP="004175E2">
      <w:pPr>
        <w:pStyle w:val="ConsPlusNormal"/>
        <w:ind w:firstLine="6946"/>
        <w:rPr>
          <w:rFonts w:ascii="Times New Roman" w:hAnsi="Times New Roman" w:cs="Times New Roman"/>
          <w:sz w:val="28"/>
          <w:szCs w:val="28"/>
        </w:rPr>
      </w:pPr>
      <w:r w:rsidRPr="004175E2">
        <w:rPr>
          <w:rFonts w:ascii="Times New Roman" w:hAnsi="Times New Roman" w:cs="Times New Roman"/>
          <w:sz w:val="28"/>
          <w:szCs w:val="28"/>
        </w:rPr>
        <w:t>Республики Татарстан</w:t>
      </w:r>
    </w:p>
    <w:p w:rsidR="0057303A" w:rsidRPr="00DB13BA" w:rsidRDefault="0057303A" w:rsidP="004175E2">
      <w:pPr>
        <w:pStyle w:val="ConsPlusNormal"/>
        <w:ind w:firstLine="6946"/>
        <w:rPr>
          <w:rFonts w:ascii="Times New Roman" w:hAnsi="Times New Roman" w:cs="Times New Roman"/>
          <w:sz w:val="28"/>
          <w:szCs w:val="28"/>
        </w:rPr>
      </w:pPr>
      <w:r w:rsidRPr="004175E2">
        <w:rPr>
          <w:rFonts w:ascii="Times New Roman" w:hAnsi="Times New Roman" w:cs="Times New Roman"/>
          <w:sz w:val="28"/>
          <w:szCs w:val="28"/>
        </w:rPr>
        <w:t xml:space="preserve">от </w:t>
      </w:r>
      <w:r w:rsidR="0001795B" w:rsidRPr="004175E2">
        <w:rPr>
          <w:rFonts w:ascii="Times New Roman" w:hAnsi="Times New Roman" w:cs="Times New Roman"/>
          <w:sz w:val="28"/>
          <w:szCs w:val="28"/>
        </w:rPr>
        <w:t>________</w:t>
      </w:r>
      <w:r w:rsidRPr="004175E2">
        <w:rPr>
          <w:rFonts w:ascii="Times New Roman" w:hAnsi="Times New Roman" w:cs="Times New Roman"/>
          <w:sz w:val="28"/>
          <w:szCs w:val="28"/>
        </w:rPr>
        <w:t xml:space="preserve"> 2017  </w:t>
      </w:r>
      <w:r w:rsidR="0001795B" w:rsidRPr="004175E2">
        <w:rPr>
          <w:rFonts w:ascii="Times New Roman" w:hAnsi="Times New Roman" w:cs="Times New Roman"/>
          <w:sz w:val="28"/>
          <w:szCs w:val="28"/>
        </w:rPr>
        <w:t>№</w:t>
      </w:r>
      <w:r w:rsidRPr="004175E2">
        <w:rPr>
          <w:rFonts w:ascii="Times New Roman" w:hAnsi="Times New Roman" w:cs="Times New Roman"/>
          <w:sz w:val="28"/>
          <w:szCs w:val="28"/>
        </w:rPr>
        <w:t xml:space="preserve"> </w:t>
      </w:r>
      <w:r w:rsidR="0001795B" w:rsidRPr="004175E2">
        <w:rPr>
          <w:rFonts w:ascii="Times New Roman" w:hAnsi="Times New Roman" w:cs="Times New Roman"/>
          <w:sz w:val="28"/>
          <w:szCs w:val="28"/>
        </w:rPr>
        <w:t>____</w:t>
      </w:r>
    </w:p>
    <w:p w:rsidR="0057303A" w:rsidRPr="00DB13BA" w:rsidRDefault="0057303A" w:rsidP="0057303A">
      <w:pPr>
        <w:pStyle w:val="ConsPlusNormal"/>
        <w:jc w:val="both"/>
        <w:rPr>
          <w:rFonts w:ascii="Times New Roman" w:hAnsi="Times New Roman" w:cs="Times New Roman"/>
          <w:sz w:val="28"/>
          <w:szCs w:val="28"/>
        </w:rPr>
      </w:pPr>
    </w:p>
    <w:p w:rsidR="0057303A" w:rsidRPr="00DB13BA" w:rsidRDefault="0057303A" w:rsidP="0057303A">
      <w:pPr>
        <w:pStyle w:val="ConsPlusTitle"/>
        <w:jc w:val="center"/>
        <w:rPr>
          <w:rFonts w:ascii="Times New Roman" w:hAnsi="Times New Roman" w:cs="Times New Roman"/>
          <w:sz w:val="28"/>
          <w:szCs w:val="28"/>
        </w:rPr>
      </w:pPr>
      <w:bookmarkStart w:id="0" w:name="P33"/>
      <w:bookmarkEnd w:id="0"/>
      <w:r w:rsidRPr="00DB13BA">
        <w:rPr>
          <w:rFonts w:ascii="Times New Roman" w:hAnsi="Times New Roman" w:cs="Times New Roman"/>
          <w:sz w:val="28"/>
          <w:szCs w:val="28"/>
        </w:rPr>
        <w:t>ПОРЯДОК</w:t>
      </w:r>
    </w:p>
    <w:p w:rsidR="0057303A" w:rsidRPr="00DB13BA" w:rsidRDefault="0057303A" w:rsidP="0057303A">
      <w:pPr>
        <w:pStyle w:val="ConsPlusTitle"/>
        <w:jc w:val="center"/>
        <w:rPr>
          <w:rFonts w:ascii="Times New Roman" w:hAnsi="Times New Roman" w:cs="Times New Roman"/>
          <w:sz w:val="28"/>
          <w:szCs w:val="28"/>
        </w:rPr>
      </w:pPr>
      <w:r w:rsidRPr="00DB13BA">
        <w:rPr>
          <w:rFonts w:ascii="Times New Roman" w:hAnsi="Times New Roman" w:cs="Times New Roman"/>
          <w:sz w:val="28"/>
          <w:szCs w:val="28"/>
        </w:rPr>
        <w:t>ПРОВЕДЕНИЯ АНТИКОРРУПЦИОННОЙ ЭКСПЕРТИЗЫ НОРМАТИВНЫХ</w:t>
      </w:r>
    </w:p>
    <w:p w:rsidR="0057303A" w:rsidRPr="00DB13BA" w:rsidRDefault="0057303A" w:rsidP="0057303A">
      <w:pPr>
        <w:pStyle w:val="ConsPlusTitle"/>
        <w:jc w:val="center"/>
        <w:rPr>
          <w:rFonts w:ascii="Times New Roman" w:hAnsi="Times New Roman" w:cs="Times New Roman"/>
          <w:sz w:val="28"/>
          <w:szCs w:val="28"/>
        </w:rPr>
      </w:pPr>
      <w:r w:rsidRPr="00DB13BA">
        <w:rPr>
          <w:rFonts w:ascii="Times New Roman" w:hAnsi="Times New Roman" w:cs="Times New Roman"/>
          <w:sz w:val="28"/>
          <w:szCs w:val="28"/>
        </w:rPr>
        <w:t>ПРАВОВЫХ АКТОВ И ПРОЕКТОВ НОРМАТИВНЫХ ПРАВОВЫХ АКТОВ</w:t>
      </w:r>
    </w:p>
    <w:p w:rsidR="0057303A" w:rsidRPr="00DB13BA" w:rsidRDefault="0057303A" w:rsidP="0057303A">
      <w:pPr>
        <w:pStyle w:val="ConsPlusTitle"/>
        <w:jc w:val="center"/>
        <w:rPr>
          <w:rFonts w:ascii="Times New Roman" w:hAnsi="Times New Roman" w:cs="Times New Roman"/>
          <w:sz w:val="28"/>
          <w:szCs w:val="28"/>
        </w:rPr>
      </w:pPr>
      <w:r w:rsidRPr="00DB13BA">
        <w:rPr>
          <w:rFonts w:ascii="Times New Roman" w:hAnsi="Times New Roman" w:cs="Times New Roman"/>
          <w:sz w:val="28"/>
          <w:szCs w:val="28"/>
        </w:rPr>
        <w:t xml:space="preserve">В МИНИСТЕРСТВЕ </w:t>
      </w:r>
      <w:r w:rsidR="006B7A98" w:rsidRPr="00DB13BA">
        <w:rPr>
          <w:rFonts w:ascii="Times New Roman" w:hAnsi="Times New Roman" w:cs="Times New Roman"/>
          <w:sz w:val="28"/>
          <w:szCs w:val="28"/>
        </w:rPr>
        <w:t xml:space="preserve">ПО ДЕЛАМ ГРАЖДАНСКОЙ ОБОРОНЫ И ЧРЕЗВЫЧАЙНЫМ СИТУАЦИЯМ </w:t>
      </w:r>
      <w:r w:rsidRPr="00DB13BA">
        <w:rPr>
          <w:rFonts w:ascii="Times New Roman" w:hAnsi="Times New Roman" w:cs="Times New Roman"/>
          <w:sz w:val="28"/>
          <w:szCs w:val="28"/>
        </w:rPr>
        <w:t>РЕСПУБЛИКИ ТАТАРСТАН</w:t>
      </w:r>
    </w:p>
    <w:p w:rsidR="0057303A" w:rsidRPr="00DB13BA" w:rsidRDefault="0057303A" w:rsidP="0057303A">
      <w:pPr>
        <w:pStyle w:val="ConsPlusNormal"/>
        <w:jc w:val="both"/>
        <w:rPr>
          <w:rFonts w:ascii="Times New Roman" w:hAnsi="Times New Roman" w:cs="Times New Roman"/>
          <w:sz w:val="28"/>
          <w:szCs w:val="28"/>
        </w:rPr>
      </w:pPr>
    </w:p>
    <w:p w:rsidR="0057303A" w:rsidRPr="00DB13BA" w:rsidRDefault="0057303A" w:rsidP="0057303A">
      <w:pPr>
        <w:pStyle w:val="ConsPlusNormal"/>
        <w:jc w:val="center"/>
        <w:outlineLvl w:val="1"/>
        <w:rPr>
          <w:rFonts w:ascii="Times New Roman" w:hAnsi="Times New Roman" w:cs="Times New Roman"/>
          <w:sz w:val="28"/>
          <w:szCs w:val="28"/>
        </w:rPr>
      </w:pPr>
      <w:r w:rsidRPr="00DB13BA">
        <w:rPr>
          <w:rFonts w:ascii="Times New Roman" w:hAnsi="Times New Roman" w:cs="Times New Roman"/>
          <w:sz w:val="28"/>
          <w:szCs w:val="28"/>
        </w:rPr>
        <w:t>1. Общие положения</w:t>
      </w:r>
    </w:p>
    <w:p w:rsidR="0057303A" w:rsidRPr="00DB13BA" w:rsidRDefault="0057303A" w:rsidP="0057303A">
      <w:pPr>
        <w:pStyle w:val="ConsPlusNormal"/>
        <w:jc w:val="both"/>
        <w:rPr>
          <w:rFonts w:ascii="Times New Roman" w:hAnsi="Times New Roman" w:cs="Times New Roman"/>
          <w:sz w:val="28"/>
          <w:szCs w:val="28"/>
        </w:rPr>
      </w:pP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 xml:space="preserve">1.1. Настоящий Порядок определяет процедуру проведения антикоррупционной экспертизы нормативных правовых актов и проектов нормативных правовых актов Министерства </w:t>
      </w:r>
      <w:r w:rsidR="007F5E9D" w:rsidRPr="00DB13BA">
        <w:rPr>
          <w:rFonts w:ascii="Times New Roman" w:hAnsi="Times New Roman" w:cs="Times New Roman"/>
          <w:sz w:val="28"/>
          <w:szCs w:val="28"/>
        </w:rPr>
        <w:t xml:space="preserve">по делам гражданской обороны и чрезвычайным ситуациям </w:t>
      </w:r>
      <w:r w:rsidRPr="00DB13BA">
        <w:rPr>
          <w:rFonts w:ascii="Times New Roman" w:hAnsi="Times New Roman" w:cs="Times New Roman"/>
          <w:sz w:val="28"/>
          <w:szCs w:val="28"/>
        </w:rPr>
        <w:t>Республики Татарстан (далее - Министерство), а также разрабатываемых Министерством проектов нормативных правовых актов Республики Татарстан (далее - акты, проекты актов).</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 xml:space="preserve">1.2. Антикоррупционная экспертиза проводится в соответствии с Федеральным </w:t>
      </w:r>
      <w:hyperlink r:id="rId6" w:history="1">
        <w:r w:rsidRPr="00DB13BA">
          <w:rPr>
            <w:rFonts w:ascii="Times New Roman" w:hAnsi="Times New Roman" w:cs="Times New Roman"/>
            <w:sz w:val="28"/>
            <w:szCs w:val="28"/>
          </w:rPr>
          <w:t>законом</w:t>
        </w:r>
      </w:hyperlink>
      <w:r w:rsidR="005A52B3" w:rsidRPr="00DB13BA">
        <w:rPr>
          <w:rFonts w:ascii="Times New Roman" w:hAnsi="Times New Roman" w:cs="Times New Roman"/>
          <w:sz w:val="28"/>
          <w:szCs w:val="28"/>
        </w:rPr>
        <w:t xml:space="preserve"> «</w:t>
      </w:r>
      <w:r w:rsidRPr="00DB13BA">
        <w:rPr>
          <w:rFonts w:ascii="Times New Roman" w:hAnsi="Times New Roman" w:cs="Times New Roman"/>
          <w:sz w:val="28"/>
          <w:szCs w:val="28"/>
        </w:rPr>
        <w:t>Об антикоррупционной экспертизе нормативных правовых актов и проектов нормативных правовых актов</w:t>
      </w:r>
      <w:r w:rsidR="005A52B3" w:rsidRPr="00DB13BA">
        <w:rPr>
          <w:rFonts w:ascii="Times New Roman" w:hAnsi="Times New Roman" w:cs="Times New Roman"/>
          <w:sz w:val="28"/>
          <w:szCs w:val="28"/>
        </w:rPr>
        <w:t>»</w:t>
      </w:r>
      <w:r w:rsidRPr="00DB13BA">
        <w:rPr>
          <w:rFonts w:ascii="Times New Roman" w:hAnsi="Times New Roman" w:cs="Times New Roman"/>
          <w:sz w:val="28"/>
          <w:szCs w:val="28"/>
        </w:rPr>
        <w:t xml:space="preserve">, </w:t>
      </w:r>
      <w:hyperlink r:id="rId7" w:history="1">
        <w:r w:rsidRPr="00DB13BA">
          <w:rPr>
            <w:rFonts w:ascii="Times New Roman" w:hAnsi="Times New Roman" w:cs="Times New Roman"/>
            <w:sz w:val="28"/>
            <w:szCs w:val="28"/>
          </w:rPr>
          <w:t>Порядком</w:t>
        </w:r>
      </w:hyperlink>
      <w:r w:rsidRPr="00DB13BA">
        <w:rPr>
          <w:rFonts w:ascii="Times New Roman" w:hAnsi="Times New Roman" w:cs="Times New Roman"/>
          <w:sz w:val="28"/>
          <w:szCs w:val="28"/>
        </w:rPr>
        <w:t xml:space="preserve"> проведения антикоррупционной экспертизы отдельных нормативных правовых актов и проектов нормативных правовых актов, утвержденным </w:t>
      </w:r>
      <w:r w:rsidR="00110E0B">
        <w:rPr>
          <w:rFonts w:ascii="Times New Roman" w:hAnsi="Times New Roman" w:cs="Times New Roman"/>
          <w:sz w:val="28"/>
          <w:szCs w:val="28"/>
        </w:rPr>
        <w:t>п</w:t>
      </w:r>
      <w:r w:rsidRPr="00DB13BA">
        <w:rPr>
          <w:rFonts w:ascii="Times New Roman" w:hAnsi="Times New Roman" w:cs="Times New Roman"/>
          <w:sz w:val="28"/>
          <w:szCs w:val="28"/>
        </w:rPr>
        <w:t>остановлением Кабинета Министров Респ</w:t>
      </w:r>
      <w:r w:rsidR="00CD2804" w:rsidRPr="00DB13BA">
        <w:rPr>
          <w:rFonts w:ascii="Times New Roman" w:hAnsi="Times New Roman" w:cs="Times New Roman"/>
          <w:sz w:val="28"/>
          <w:szCs w:val="28"/>
        </w:rPr>
        <w:t>ублики Татарстан от 24.12.2009 №</w:t>
      </w:r>
      <w:r w:rsidRPr="00DB13BA">
        <w:rPr>
          <w:rFonts w:ascii="Times New Roman" w:hAnsi="Times New Roman" w:cs="Times New Roman"/>
          <w:sz w:val="28"/>
          <w:szCs w:val="28"/>
        </w:rPr>
        <w:t xml:space="preserve"> 883, настоящим Порядком, согласно </w:t>
      </w:r>
      <w:hyperlink r:id="rId8" w:history="1">
        <w:r w:rsidRPr="00DB13BA">
          <w:rPr>
            <w:rFonts w:ascii="Times New Roman" w:hAnsi="Times New Roman" w:cs="Times New Roman"/>
            <w:sz w:val="28"/>
            <w:szCs w:val="28"/>
          </w:rPr>
          <w:t>Методике</w:t>
        </w:r>
      </w:hyperlink>
      <w:r w:rsidRPr="00DB13BA">
        <w:rPr>
          <w:rFonts w:ascii="Times New Roman" w:hAnsi="Times New Roman" w:cs="Times New Roman"/>
          <w:sz w:val="28"/>
          <w:szCs w:val="28"/>
        </w:rPr>
        <w:t>, определенной Правительством Российской Федерации (далее - методика).</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 xml:space="preserve">1.3. Поступившие на антикоррупционную экспертизу акты (проекты актов) регистрируются в </w:t>
      </w:r>
      <w:hyperlink w:anchor="P104" w:history="1">
        <w:r w:rsidRPr="00DB13BA">
          <w:rPr>
            <w:rFonts w:ascii="Times New Roman" w:hAnsi="Times New Roman" w:cs="Times New Roman"/>
            <w:sz w:val="28"/>
            <w:szCs w:val="28"/>
          </w:rPr>
          <w:t>журнале</w:t>
        </w:r>
      </w:hyperlink>
      <w:r w:rsidRPr="00DB13BA">
        <w:rPr>
          <w:rFonts w:ascii="Times New Roman" w:hAnsi="Times New Roman" w:cs="Times New Roman"/>
          <w:sz w:val="28"/>
          <w:szCs w:val="28"/>
        </w:rPr>
        <w:t xml:space="preserve"> учета нормативных правовых актов и проектов нормативных правовых актов, поступивших на антикоррупционную экспертиз</w:t>
      </w:r>
      <w:r w:rsidR="00705540" w:rsidRPr="00DB13BA">
        <w:rPr>
          <w:rFonts w:ascii="Times New Roman" w:hAnsi="Times New Roman" w:cs="Times New Roman"/>
          <w:sz w:val="28"/>
          <w:szCs w:val="28"/>
        </w:rPr>
        <w:t>у (далее - Журнал) (приложение №</w:t>
      </w:r>
      <w:r w:rsidRPr="00DB13BA">
        <w:rPr>
          <w:rFonts w:ascii="Times New Roman" w:hAnsi="Times New Roman" w:cs="Times New Roman"/>
          <w:sz w:val="28"/>
          <w:szCs w:val="28"/>
        </w:rPr>
        <w:t xml:space="preserve"> 1 к настоящему Порядку).</w:t>
      </w:r>
    </w:p>
    <w:p w:rsidR="0057303A" w:rsidRPr="00DB13BA" w:rsidRDefault="0057303A" w:rsidP="0057303A">
      <w:pPr>
        <w:pStyle w:val="ConsPlusNormal"/>
        <w:ind w:firstLine="540"/>
        <w:jc w:val="both"/>
        <w:rPr>
          <w:rFonts w:ascii="Times New Roman" w:hAnsi="Times New Roman" w:cs="Times New Roman"/>
          <w:sz w:val="28"/>
          <w:szCs w:val="28"/>
        </w:rPr>
      </w:pPr>
      <w:bookmarkStart w:id="1" w:name="P44"/>
      <w:bookmarkEnd w:id="1"/>
      <w:r w:rsidRPr="00DB13BA">
        <w:rPr>
          <w:rFonts w:ascii="Times New Roman" w:hAnsi="Times New Roman" w:cs="Times New Roman"/>
          <w:sz w:val="28"/>
          <w:szCs w:val="28"/>
        </w:rPr>
        <w:t xml:space="preserve">1.4. По результатам антикоррупционной экспертизы составляется </w:t>
      </w:r>
      <w:hyperlink w:anchor="P134" w:history="1">
        <w:r w:rsidRPr="00DB13BA">
          <w:rPr>
            <w:rFonts w:ascii="Times New Roman" w:hAnsi="Times New Roman" w:cs="Times New Roman"/>
            <w:sz w:val="28"/>
            <w:szCs w:val="28"/>
          </w:rPr>
          <w:t>заключение</w:t>
        </w:r>
      </w:hyperlink>
      <w:r w:rsidR="009D4E83" w:rsidRPr="00DB13BA">
        <w:rPr>
          <w:rFonts w:ascii="Times New Roman" w:hAnsi="Times New Roman" w:cs="Times New Roman"/>
          <w:sz w:val="28"/>
          <w:szCs w:val="28"/>
        </w:rPr>
        <w:t xml:space="preserve"> по форме согласно </w:t>
      </w:r>
      <w:r w:rsidR="00110E0B">
        <w:rPr>
          <w:rFonts w:ascii="Times New Roman" w:hAnsi="Times New Roman" w:cs="Times New Roman"/>
          <w:sz w:val="28"/>
          <w:szCs w:val="28"/>
        </w:rPr>
        <w:t>п</w:t>
      </w:r>
      <w:r w:rsidR="009D4E83" w:rsidRPr="00DB13BA">
        <w:rPr>
          <w:rFonts w:ascii="Times New Roman" w:hAnsi="Times New Roman" w:cs="Times New Roman"/>
          <w:sz w:val="28"/>
          <w:szCs w:val="28"/>
        </w:rPr>
        <w:t>риложению №</w:t>
      </w:r>
      <w:r w:rsidRPr="00DB13BA">
        <w:rPr>
          <w:rFonts w:ascii="Times New Roman" w:hAnsi="Times New Roman" w:cs="Times New Roman"/>
          <w:sz w:val="28"/>
          <w:szCs w:val="28"/>
        </w:rPr>
        <w:t xml:space="preserve"> 2 к настоящему Порядку, в котором отражаются следующие сведения:</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реквизиты акта (наименование проекта акта), представленного на экспертизу;</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основание для проведения экспертизы;</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наличие или отсутствие в акте (проекте акта) коррупциогенных факторов;</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конкретные положения акта (проекта акта), содержащие коррупциогенные факторы;</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предложения по изменению формулировок правовых норм либо исключению отдельных норм для устранения коррупциогенности.</w:t>
      </w:r>
    </w:p>
    <w:p w:rsidR="0057303A" w:rsidRPr="00DB13BA" w:rsidRDefault="0057303A" w:rsidP="0057303A">
      <w:pPr>
        <w:pStyle w:val="ConsPlusNormal"/>
        <w:jc w:val="both"/>
        <w:rPr>
          <w:rFonts w:ascii="Times New Roman" w:hAnsi="Times New Roman" w:cs="Times New Roman"/>
          <w:sz w:val="28"/>
          <w:szCs w:val="28"/>
        </w:rPr>
      </w:pPr>
    </w:p>
    <w:p w:rsidR="005C03CE" w:rsidRDefault="005C03CE" w:rsidP="0057303A">
      <w:pPr>
        <w:pStyle w:val="ConsPlusNormal"/>
        <w:jc w:val="center"/>
        <w:outlineLvl w:val="1"/>
        <w:rPr>
          <w:rFonts w:ascii="Times New Roman" w:hAnsi="Times New Roman" w:cs="Times New Roman"/>
          <w:sz w:val="28"/>
          <w:szCs w:val="28"/>
        </w:rPr>
      </w:pPr>
    </w:p>
    <w:p w:rsidR="0057303A" w:rsidRPr="00DB13BA" w:rsidRDefault="0057303A" w:rsidP="0057303A">
      <w:pPr>
        <w:pStyle w:val="ConsPlusNormal"/>
        <w:jc w:val="center"/>
        <w:outlineLvl w:val="1"/>
        <w:rPr>
          <w:rFonts w:ascii="Times New Roman" w:hAnsi="Times New Roman" w:cs="Times New Roman"/>
          <w:sz w:val="28"/>
          <w:szCs w:val="28"/>
        </w:rPr>
      </w:pPr>
      <w:r w:rsidRPr="00DB13BA">
        <w:rPr>
          <w:rFonts w:ascii="Times New Roman" w:hAnsi="Times New Roman" w:cs="Times New Roman"/>
          <w:sz w:val="28"/>
          <w:szCs w:val="28"/>
        </w:rPr>
        <w:lastRenderedPageBreak/>
        <w:t>2. Антикоррупционная экспертиза актов Министерства</w:t>
      </w:r>
    </w:p>
    <w:p w:rsidR="0057303A" w:rsidRPr="00DB13BA" w:rsidRDefault="0057303A" w:rsidP="0057303A">
      <w:pPr>
        <w:pStyle w:val="ConsPlusNormal"/>
        <w:jc w:val="both"/>
        <w:rPr>
          <w:rFonts w:ascii="Times New Roman" w:hAnsi="Times New Roman" w:cs="Times New Roman"/>
          <w:sz w:val="28"/>
          <w:szCs w:val="28"/>
        </w:rPr>
      </w:pP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 xml:space="preserve">2.1. Антикоррупционная экспертиза актов Министерства проводится </w:t>
      </w:r>
      <w:r w:rsidR="00F17DDD" w:rsidRPr="00DB13BA">
        <w:rPr>
          <w:rFonts w:ascii="Times New Roman" w:hAnsi="Times New Roman" w:cs="Times New Roman"/>
          <w:sz w:val="28"/>
          <w:szCs w:val="28"/>
        </w:rPr>
        <w:t xml:space="preserve">отделом правового обеспечения </w:t>
      </w:r>
      <w:r w:rsidRPr="00DB13BA">
        <w:rPr>
          <w:rFonts w:ascii="Times New Roman" w:hAnsi="Times New Roman" w:cs="Times New Roman"/>
          <w:sz w:val="28"/>
          <w:szCs w:val="28"/>
        </w:rPr>
        <w:t xml:space="preserve">Министерства. </w:t>
      </w:r>
      <w:r w:rsidR="00F17DDD" w:rsidRPr="00DB13BA">
        <w:rPr>
          <w:rFonts w:ascii="Times New Roman" w:hAnsi="Times New Roman" w:cs="Times New Roman"/>
          <w:sz w:val="28"/>
          <w:szCs w:val="28"/>
        </w:rPr>
        <w:t>Начальник отдела правового обеспечения Министерства</w:t>
      </w:r>
      <w:r w:rsidRPr="00DB13BA">
        <w:rPr>
          <w:rFonts w:ascii="Times New Roman" w:hAnsi="Times New Roman" w:cs="Times New Roman"/>
          <w:sz w:val="28"/>
          <w:szCs w:val="28"/>
        </w:rPr>
        <w:t xml:space="preserve">, ответственный за проведение антикоррупционной экспертизы нормативных правовых актов и проектов нормативных правовых актов (далее - ответственное лицо), назначается приказом министра </w:t>
      </w:r>
      <w:r w:rsidR="003D6DCA" w:rsidRPr="00DB13BA">
        <w:rPr>
          <w:rFonts w:ascii="Times New Roman" w:hAnsi="Times New Roman" w:cs="Times New Roman"/>
          <w:sz w:val="28"/>
          <w:szCs w:val="28"/>
        </w:rPr>
        <w:t>по делам гражданской обороны и чрезвычайным ситуациям Республики Татарстан</w:t>
      </w:r>
      <w:r w:rsidRPr="00DB13BA">
        <w:rPr>
          <w:rFonts w:ascii="Times New Roman" w:hAnsi="Times New Roman" w:cs="Times New Roman"/>
          <w:sz w:val="28"/>
          <w:szCs w:val="28"/>
        </w:rPr>
        <w:t xml:space="preserve"> (далее - Министр).</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2.2. Антикоррупционная экспертиза актов Министерства проводится при выявлении коррупциогенных факторов в актах при проведении мониторинга их применения структурным подразделением Министерства, ответственным лицом, а также при получении любым способом информации о наличии в актах коррупциогенных факторов. Акты также могут быть направлены для проведения экспертизы руководством Министерства.</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Антикоррупционная экспертиза не проводится в отношении утративших силу или отмененных нормативных правовых актов.</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2.3. Акты регистрируются ответственным лицом в Журнале в день получения соответствующей информации либо направления акта руководством Министерства.</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2.4. Антикоррупционная экспертиза акта проводится в десятидневный срок со дня регистрации акта в Журнале.</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 xml:space="preserve">Результаты антикоррупционной экспертизы акта оформляются заключением, составляемым ответственным лицом в соответствии с </w:t>
      </w:r>
      <w:hyperlink w:anchor="P44" w:history="1">
        <w:r w:rsidRPr="00DB13BA">
          <w:rPr>
            <w:rFonts w:ascii="Times New Roman" w:hAnsi="Times New Roman" w:cs="Times New Roman"/>
            <w:sz w:val="28"/>
            <w:szCs w:val="28"/>
          </w:rPr>
          <w:t>пунктом 1.4</w:t>
        </w:r>
      </w:hyperlink>
      <w:r w:rsidRPr="00DB13BA">
        <w:rPr>
          <w:rFonts w:ascii="Times New Roman" w:hAnsi="Times New Roman" w:cs="Times New Roman"/>
          <w:sz w:val="28"/>
          <w:szCs w:val="28"/>
        </w:rPr>
        <w:t xml:space="preserve"> настоящего Порядка, и отражаются в Журнале.</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О результате антикоррупционной экспертизы акта не позднее одного рабочего дня со дня составления и подписания заключения сообщается лицу, направившему акт на экспертизу.</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2.5. Заключение о наличии в акте коррупциогенных факторов не позднее одного рабочего дня со дня составления и подписания ответственным лицом направляется Министру.</w:t>
      </w:r>
    </w:p>
    <w:p w:rsidR="0057303A" w:rsidRPr="00DB13BA" w:rsidRDefault="0057303A" w:rsidP="0057303A">
      <w:pPr>
        <w:pStyle w:val="ConsPlusNormal"/>
        <w:ind w:firstLine="540"/>
        <w:jc w:val="both"/>
        <w:rPr>
          <w:rFonts w:ascii="Times New Roman" w:hAnsi="Times New Roman" w:cs="Times New Roman"/>
          <w:sz w:val="28"/>
          <w:szCs w:val="28"/>
        </w:rPr>
      </w:pPr>
      <w:bookmarkStart w:id="2" w:name="P61"/>
      <w:bookmarkEnd w:id="2"/>
      <w:r w:rsidRPr="00DB13BA">
        <w:rPr>
          <w:rFonts w:ascii="Times New Roman" w:hAnsi="Times New Roman" w:cs="Times New Roman"/>
          <w:sz w:val="28"/>
          <w:szCs w:val="28"/>
        </w:rPr>
        <w:t>2.6. Министр по результатам заключения о наличии в акте коррупциогенных факторов принимает решение о необходимости внесения в него изменений или о признании его утратившим силу.</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 xml:space="preserve">2.7. Структурное подразделение, по инициативе которого был издан данный акт, в трехдневный срок со дня принятия Министром решения, указанного в </w:t>
      </w:r>
      <w:hyperlink w:anchor="P61" w:history="1">
        <w:r w:rsidRPr="00DB13BA">
          <w:rPr>
            <w:rFonts w:ascii="Times New Roman" w:hAnsi="Times New Roman" w:cs="Times New Roman"/>
            <w:sz w:val="28"/>
            <w:szCs w:val="28"/>
          </w:rPr>
          <w:t>пункте 2.6</w:t>
        </w:r>
      </w:hyperlink>
      <w:r w:rsidRPr="00DB13BA">
        <w:rPr>
          <w:rFonts w:ascii="Times New Roman" w:hAnsi="Times New Roman" w:cs="Times New Roman"/>
          <w:sz w:val="28"/>
          <w:szCs w:val="28"/>
        </w:rPr>
        <w:t xml:space="preserve"> настоящего Порядка, готовит проект соответствующего акта Министерства и направляет его на антикоррупционную экспертизу ответственному лицу. Антикоррупционная экспертиза такого проекта проводится в соответствии с </w:t>
      </w:r>
      <w:hyperlink w:anchor="P64" w:history="1">
        <w:r w:rsidRPr="00DB13BA">
          <w:rPr>
            <w:rFonts w:ascii="Times New Roman" w:hAnsi="Times New Roman" w:cs="Times New Roman"/>
            <w:sz w:val="28"/>
            <w:szCs w:val="28"/>
          </w:rPr>
          <w:t>разделом 3</w:t>
        </w:r>
      </w:hyperlink>
      <w:r w:rsidRPr="00DB13BA">
        <w:rPr>
          <w:rFonts w:ascii="Times New Roman" w:hAnsi="Times New Roman" w:cs="Times New Roman"/>
          <w:sz w:val="28"/>
          <w:szCs w:val="28"/>
        </w:rPr>
        <w:t xml:space="preserve"> настоящего Порядка.</w:t>
      </w:r>
    </w:p>
    <w:p w:rsidR="0057303A" w:rsidRPr="00DB13BA" w:rsidRDefault="0057303A" w:rsidP="0057303A">
      <w:pPr>
        <w:pStyle w:val="ConsPlusNormal"/>
        <w:jc w:val="both"/>
        <w:rPr>
          <w:rFonts w:ascii="Times New Roman" w:hAnsi="Times New Roman" w:cs="Times New Roman"/>
          <w:sz w:val="28"/>
          <w:szCs w:val="28"/>
        </w:rPr>
      </w:pPr>
    </w:p>
    <w:p w:rsidR="0057303A" w:rsidRPr="00DB13BA" w:rsidRDefault="0057303A" w:rsidP="0057303A">
      <w:pPr>
        <w:pStyle w:val="ConsPlusNormal"/>
        <w:jc w:val="center"/>
        <w:outlineLvl w:val="1"/>
        <w:rPr>
          <w:rFonts w:ascii="Times New Roman" w:hAnsi="Times New Roman" w:cs="Times New Roman"/>
          <w:sz w:val="28"/>
          <w:szCs w:val="28"/>
        </w:rPr>
      </w:pPr>
      <w:bookmarkStart w:id="3" w:name="P64"/>
      <w:bookmarkEnd w:id="3"/>
      <w:r w:rsidRPr="00DB13BA">
        <w:rPr>
          <w:rFonts w:ascii="Times New Roman" w:hAnsi="Times New Roman" w:cs="Times New Roman"/>
          <w:sz w:val="28"/>
          <w:szCs w:val="28"/>
        </w:rPr>
        <w:t>3. Антикоррупционная экспертиза проектов актов</w:t>
      </w:r>
    </w:p>
    <w:p w:rsidR="0057303A" w:rsidRPr="00DB13BA" w:rsidRDefault="0057303A" w:rsidP="0057303A">
      <w:pPr>
        <w:pStyle w:val="ConsPlusNormal"/>
        <w:jc w:val="center"/>
        <w:rPr>
          <w:rFonts w:ascii="Times New Roman" w:hAnsi="Times New Roman" w:cs="Times New Roman"/>
          <w:sz w:val="28"/>
          <w:szCs w:val="28"/>
        </w:rPr>
      </w:pPr>
      <w:r w:rsidRPr="00DB13BA">
        <w:rPr>
          <w:rFonts w:ascii="Times New Roman" w:hAnsi="Times New Roman" w:cs="Times New Roman"/>
          <w:sz w:val="28"/>
          <w:szCs w:val="28"/>
        </w:rPr>
        <w:t>Министерства, а также разрабатываемых Министерством</w:t>
      </w:r>
    </w:p>
    <w:p w:rsidR="0057303A" w:rsidRPr="00DB13BA" w:rsidRDefault="0057303A" w:rsidP="0057303A">
      <w:pPr>
        <w:pStyle w:val="ConsPlusNormal"/>
        <w:jc w:val="center"/>
        <w:rPr>
          <w:rFonts w:ascii="Times New Roman" w:hAnsi="Times New Roman" w:cs="Times New Roman"/>
          <w:sz w:val="28"/>
          <w:szCs w:val="28"/>
        </w:rPr>
      </w:pPr>
      <w:r w:rsidRPr="00DB13BA">
        <w:rPr>
          <w:rFonts w:ascii="Times New Roman" w:hAnsi="Times New Roman" w:cs="Times New Roman"/>
          <w:sz w:val="28"/>
          <w:szCs w:val="28"/>
        </w:rPr>
        <w:t>проектов актов Республики Татарстан</w:t>
      </w:r>
    </w:p>
    <w:p w:rsidR="0057303A" w:rsidRPr="00DB13BA" w:rsidRDefault="0057303A" w:rsidP="0057303A">
      <w:pPr>
        <w:pStyle w:val="ConsPlusNormal"/>
        <w:jc w:val="both"/>
        <w:rPr>
          <w:rFonts w:ascii="Times New Roman" w:hAnsi="Times New Roman" w:cs="Times New Roman"/>
          <w:sz w:val="28"/>
          <w:szCs w:val="28"/>
        </w:rPr>
      </w:pP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 xml:space="preserve">3.1. Антикоррупционная экспертиза проектов актов Министерства, а также </w:t>
      </w:r>
      <w:r w:rsidRPr="00DB13BA">
        <w:rPr>
          <w:rFonts w:ascii="Times New Roman" w:hAnsi="Times New Roman" w:cs="Times New Roman"/>
          <w:sz w:val="28"/>
          <w:szCs w:val="28"/>
        </w:rPr>
        <w:lastRenderedPageBreak/>
        <w:t xml:space="preserve">разрабатываемых Министерством проектов актов Республики Татарстан (далее - проекты актов) проводится ответственным лицом </w:t>
      </w:r>
      <w:r w:rsidR="00D164F4" w:rsidRPr="00B96E65">
        <w:rPr>
          <w:rFonts w:ascii="Times New Roman" w:hAnsi="Times New Roman" w:cs="Times New Roman"/>
          <w:sz w:val="28"/>
          <w:szCs w:val="28"/>
        </w:rPr>
        <w:t xml:space="preserve">отдела </w:t>
      </w:r>
      <w:r w:rsidRPr="00B96E65">
        <w:rPr>
          <w:rFonts w:ascii="Times New Roman" w:hAnsi="Times New Roman" w:cs="Times New Roman"/>
          <w:sz w:val="28"/>
          <w:szCs w:val="28"/>
        </w:rPr>
        <w:t xml:space="preserve">правового </w:t>
      </w:r>
      <w:r w:rsidR="00D164F4" w:rsidRPr="00B96E65">
        <w:rPr>
          <w:rFonts w:ascii="Times New Roman" w:hAnsi="Times New Roman" w:cs="Times New Roman"/>
          <w:sz w:val="28"/>
          <w:szCs w:val="28"/>
        </w:rPr>
        <w:t>обеспечения</w:t>
      </w:r>
      <w:r w:rsidRPr="00DB13BA">
        <w:rPr>
          <w:rFonts w:ascii="Times New Roman" w:hAnsi="Times New Roman" w:cs="Times New Roman"/>
          <w:sz w:val="28"/>
          <w:szCs w:val="28"/>
        </w:rPr>
        <w:t xml:space="preserve"> Министерства при проведении правовой экспертизы.</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3.2. Проекты актов для проведения антикоррупционной экспертизы направляются должностным лицом структурного подразделения Министерства, ответственного за разработку проекта.</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3.3. Поступившие проекты актов регистрируются в Журнале ответственным лицом в день поступления.</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Антикоррупционная экспертиза проводится в десятидневный срок со дня регистрации проекта.</w:t>
      </w:r>
    </w:p>
    <w:p w:rsidR="0057303A" w:rsidRPr="00DB13BA" w:rsidRDefault="0057303A" w:rsidP="0057303A">
      <w:pPr>
        <w:pStyle w:val="ConsPlusNormal"/>
        <w:ind w:firstLine="540"/>
        <w:jc w:val="both"/>
        <w:rPr>
          <w:rFonts w:ascii="Times New Roman" w:hAnsi="Times New Roman" w:cs="Times New Roman"/>
          <w:sz w:val="28"/>
          <w:szCs w:val="28"/>
        </w:rPr>
      </w:pPr>
      <w:bookmarkStart w:id="4" w:name="P72"/>
      <w:bookmarkEnd w:id="4"/>
      <w:r w:rsidRPr="00DB13BA">
        <w:rPr>
          <w:rFonts w:ascii="Times New Roman" w:hAnsi="Times New Roman" w:cs="Times New Roman"/>
          <w:sz w:val="28"/>
          <w:szCs w:val="28"/>
        </w:rPr>
        <w:t xml:space="preserve">3.4. Результаты антикоррупционной экспертизы оформляются заключением, составляемым ответственным лицом в соответствии с </w:t>
      </w:r>
      <w:hyperlink w:anchor="P44" w:history="1">
        <w:r w:rsidRPr="00DB13BA">
          <w:rPr>
            <w:rFonts w:ascii="Times New Roman" w:hAnsi="Times New Roman" w:cs="Times New Roman"/>
            <w:sz w:val="28"/>
            <w:szCs w:val="28"/>
          </w:rPr>
          <w:t>пунктом 1.4</w:t>
        </w:r>
      </w:hyperlink>
      <w:r w:rsidRPr="00DB13BA">
        <w:rPr>
          <w:rFonts w:ascii="Times New Roman" w:hAnsi="Times New Roman" w:cs="Times New Roman"/>
          <w:sz w:val="28"/>
          <w:szCs w:val="28"/>
        </w:rPr>
        <w:t xml:space="preserve"> настоящего Порядка, и отражаются в Журнале.</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Заключение о наличии коррупциогенных факторов в день его составления передается в структурное подразделение, направившее проект.</w:t>
      </w:r>
    </w:p>
    <w:p w:rsidR="0057303A" w:rsidRPr="00DB13BA" w:rsidRDefault="0057303A" w:rsidP="0057303A">
      <w:pPr>
        <w:pStyle w:val="ConsPlusNormal"/>
        <w:ind w:firstLine="540"/>
        <w:jc w:val="both"/>
        <w:rPr>
          <w:rFonts w:ascii="Times New Roman" w:hAnsi="Times New Roman" w:cs="Times New Roman"/>
          <w:sz w:val="28"/>
          <w:szCs w:val="28"/>
        </w:rPr>
      </w:pPr>
      <w:bookmarkStart w:id="5" w:name="P74"/>
      <w:bookmarkEnd w:id="5"/>
      <w:r w:rsidRPr="00DB13BA">
        <w:rPr>
          <w:rFonts w:ascii="Times New Roman" w:hAnsi="Times New Roman" w:cs="Times New Roman"/>
          <w:sz w:val="28"/>
          <w:szCs w:val="28"/>
        </w:rPr>
        <w:t>3.5. При наличии коррупциогенных факторов структурное подразделение, подготовившее проект, в трехдневный срок со дня получения заключения дорабатывает проект и направляет его ответственному лицу для проведения повторной антикоррупционной экспертизы.</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 xml:space="preserve">3.6. Повторная антикоррупционная экспертиза проводится в трехдневный срок со дня получения доработанного проекта в порядке, предусмотренном </w:t>
      </w:r>
      <w:hyperlink w:anchor="P72" w:history="1">
        <w:r w:rsidRPr="00DB13BA">
          <w:rPr>
            <w:rFonts w:ascii="Times New Roman" w:hAnsi="Times New Roman" w:cs="Times New Roman"/>
            <w:sz w:val="28"/>
            <w:szCs w:val="28"/>
          </w:rPr>
          <w:t>пунктами 3.4</w:t>
        </w:r>
      </w:hyperlink>
      <w:r w:rsidRPr="00DB13BA">
        <w:rPr>
          <w:rFonts w:ascii="Times New Roman" w:hAnsi="Times New Roman" w:cs="Times New Roman"/>
          <w:sz w:val="28"/>
          <w:szCs w:val="28"/>
        </w:rPr>
        <w:t xml:space="preserve"> и </w:t>
      </w:r>
      <w:hyperlink w:anchor="P74" w:history="1">
        <w:r w:rsidRPr="00DB13BA">
          <w:rPr>
            <w:rFonts w:ascii="Times New Roman" w:hAnsi="Times New Roman" w:cs="Times New Roman"/>
            <w:sz w:val="28"/>
            <w:szCs w:val="28"/>
          </w:rPr>
          <w:t>3.5</w:t>
        </w:r>
      </w:hyperlink>
      <w:r w:rsidRPr="00DB13BA">
        <w:rPr>
          <w:rFonts w:ascii="Times New Roman" w:hAnsi="Times New Roman" w:cs="Times New Roman"/>
          <w:sz w:val="28"/>
          <w:szCs w:val="28"/>
        </w:rPr>
        <w:t xml:space="preserve"> настоящего Порядка.</w:t>
      </w:r>
    </w:p>
    <w:p w:rsidR="0057303A" w:rsidRPr="00DB13BA" w:rsidRDefault="0057303A" w:rsidP="0057303A">
      <w:pPr>
        <w:pStyle w:val="ConsPlusNormal"/>
        <w:jc w:val="both"/>
        <w:rPr>
          <w:rFonts w:ascii="Times New Roman" w:hAnsi="Times New Roman" w:cs="Times New Roman"/>
          <w:sz w:val="28"/>
          <w:szCs w:val="28"/>
        </w:rPr>
      </w:pPr>
    </w:p>
    <w:p w:rsidR="0057303A" w:rsidRPr="00DB13BA" w:rsidRDefault="0057303A" w:rsidP="0057303A">
      <w:pPr>
        <w:pStyle w:val="ConsPlusNormal"/>
        <w:jc w:val="center"/>
        <w:outlineLvl w:val="1"/>
        <w:rPr>
          <w:rFonts w:ascii="Times New Roman" w:hAnsi="Times New Roman" w:cs="Times New Roman"/>
          <w:sz w:val="28"/>
          <w:szCs w:val="28"/>
        </w:rPr>
      </w:pPr>
      <w:r w:rsidRPr="00DB13BA">
        <w:rPr>
          <w:rFonts w:ascii="Times New Roman" w:hAnsi="Times New Roman" w:cs="Times New Roman"/>
          <w:sz w:val="28"/>
          <w:szCs w:val="28"/>
        </w:rPr>
        <w:t>4. Независимая антикоррупционная экспертиза</w:t>
      </w:r>
    </w:p>
    <w:p w:rsidR="0057303A" w:rsidRPr="00DB13BA" w:rsidRDefault="0057303A" w:rsidP="0057303A">
      <w:pPr>
        <w:pStyle w:val="ConsPlusNormal"/>
        <w:jc w:val="center"/>
        <w:rPr>
          <w:rFonts w:ascii="Times New Roman" w:hAnsi="Times New Roman" w:cs="Times New Roman"/>
          <w:sz w:val="28"/>
          <w:szCs w:val="28"/>
        </w:rPr>
      </w:pPr>
      <w:r w:rsidRPr="00DB13BA">
        <w:rPr>
          <w:rFonts w:ascii="Times New Roman" w:hAnsi="Times New Roman" w:cs="Times New Roman"/>
          <w:sz w:val="28"/>
          <w:szCs w:val="28"/>
        </w:rPr>
        <w:t>актов и проектов актов Министерства</w:t>
      </w:r>
    </w:p>
    <w:p w:rsidR="0057303A" w:rsidRPr="00DB13BA" w:rsidRDefault="0057303A" w:rsidP="0057303A">
      <w:pPr>
        <w:pStyle w:val="ConsPlusNormal"/>
        <w:jc w:val="both"/>
        <w:rPr>
          <w:rFonts w:ascii="Times New Roman" w:hAnsi="Times New Roman" w:cs="Times New Roman"/>
          <w:sz w:val="28"/>
          <w:szCs w:val="28"/>
        </w:rPr>
      </w:pP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 xml:space="preserve">4.1. Объектами независимой антикоррупционной экспертизы являются официально опубликованные нормативные правовые акты Министерства и проекты нормативных правовых актов, разрабатываемые Министерством и размещенные в информационно-телекоммуникационной сети </w:t>
      </w:r>
      <w:r w:rsidR="00110E0B">
        <w:rPr>
          <w:rFonts w:ascii="Times New Roman" w:hAnsi="Times New Roman" w:cs="Times New Roman"/>
          <w:sz w:val="28"/>
          <w:szCs w:val="28"/>
        </w:rPr>
        <w:t>«</w:t>
      </w:r>
      <w:r w:rsidRPr="00DB13BA">
        <w:rPr>
          <w:rFonts w:ascii="Times New Roman" w:hAnsi="Times New Roman" w:cs="Times New Roman"/>
          <w:sz w:val="28"/>
          <w:szCs w:val="28"/>
        </w:rPr>
        <w:t>Интернет</w:t>
      </w:r>
      <w:r w:rsidR="00110E0B">
        <w:rPr>
          <w:rFonts w:ascii="Times New Roman" w:hAnsi="Times New Roman" w:cs="Times New Roman"/>
          <w:sz w:val="28"/>
          <w:szCs w:val="28"/>
        </w:rPr>
        <w:t>»</w:t>
      </w:r>
      <w:r w:rsidRPr="00DB13BA">
        <w:rPr>
          <w:rFonts w:ascii="Times New Roman" w:hAnsi="Times New Roman" w:cs="Times New Roman"/>
          <w:sz w:val="28"/>
          <w:szCs w:val="28"/>
        </w:rPr>
        <w:t xml:space="preserve"> на официальном сайте Министерства:</w:t>
      </w:r>
      <w:r w:rsidR="00080BBE" w:rsidRPr="00DB13BA">
        <w:rPr>
          <w:rFonts w:ascii="Times New Roman" w:hAnsi="Times New Roman" w:cs="Times New Roman"/>
          <w:sz w:val="28"/>
          <w:szCs w:val="28"/>
        </w:rPr>
        <w:t xml:space="preserve"> </w:t>
      </w:r>
      <w:r w:rsidR="00AC032A" w:rsidRPr="00AC032A">
        <w:rPr>
          <w:rFonts w:ascii="Times New Roman" w:hAnsi="Times New Roman" w:cs="Times New Roman"/>
          <w:sz w:val="28"/>
          <w:szCs w:val="28"/>
        </w:rPr>
        <w:t>http://mchs.tatarstan.ru/</w:t>
      </w:r>
      <w:r w:rsidR="00AC032A">
        <w:rPr>
          <w:rFonts w:ascii="Times New Roman" w:hAnsi="Times New Roman" w:cs="Times New Roman"/>
          <w:sz w:val="28"/>
          <w:szCs w:val="28"/>
        </w:rPr>
        <w:t xml:space="preserve"> </w:t>
      </w:r>
      <w:r w:rsidRPr="00DB13BA">
        <w:rPr>
          <w:rFonts w:ascii="Times New Roman" w:hAnsi="Times New Roman" w:cs="Times New Roman"/>
          <w:sz w:val="28"/>
          <w:szCs w:val="28"/>
        </w:rPr>
        <w:t>(далее - сайт).</w:t>
      </w:r>
    </w:p>
    <w:p w:rsidR="0057303A" w:rsidRPr="00DB13BA" w:rsidRDefault="0057303A" w:rsidP="0057303A">
      <w:pPr>
        <w:pStyle w:val="ConsPlusNormal"/>
        <w:ind w:firstLine="540"/>
        <w:jc w:val="both"/>
        <w:rPr>
          <w:rFonts w:ascii="Times New Roman" w:hAnsi="Times New Roman" w:cs="Times New Roman"/>
          <w:sz w:val="28"/>
          <w:szCs w:val="28"/>
        </w:rPr>
      </w:pPr>
      <w:r w:rsidRPr="00D575C8">
        <w:rPr>
          <w:rFonts w:ascii="Times New Roman" w:hAnsi="Times New Roman" w:cs="Times New Roman"/>
          <w:sz w:val="28"/>
          <w:szCs w:val="28"/>
        </w:rPr>
        <w:t xml:space="preserve">4.2. Для проведения независимой антикоррупционной экспертизы проектов актов Министерства структурное подразделение Министерства, ответственное за разработку проекта акта, направляет проект акта в </w:t>
      </w:r>
      <w:r w:rsidR="00E54FDC" w:rsidRPr="00D575C8">
        <w:rPr>
          <w:rFonts w:ascii="Times New Roman" w:hAnsi="Times New Roman" w:cs="Times New Roman"/>
          <w:sz w:val="28"/>
          <w:szCs w:val="28"/>
        </w:rPr>
        <w:t xml:space="preserve">отдел правового обеспечения Министерства </w:t>
      </w:r>
      <w:r w:rsidR="00302062" w:rsidRPr="00D575C8">
        <w:rPr>
          <w:rFonts w:ascii="Times New Roman" w:hAnsi="Times New Roman" w:cs="Times New Roman"/>
          <w:sz w:val="28"/>
          <w:szCs w:val="28"/>
        </w:rPr>
        <w:t>для рассмотрения. Далее в</w:t>
      </w:r>
      <w:r w:rsidRPr="00D575C8">
        <w:rPr>
          <w:rFonts w:ascii="Times New Roman" w:hAnsi="Times New Roman" w:cs="Times New Roman"/>
          <w:sz w:val="28"/>
          <w:szCs w:val="28"/>
        </w:rPr>
        <w:t xml:space="preserve"> течение рабочего дня, соответствующего дню поступления акта на рассмотрение, размещает проект акта на сайте с указанием адреса для направления экспертных заключений (в том числе адреса электронной почты), а также даты начала и окончания приема заключений по результатам независимой антикоррупционной экспертизы.</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 xml:space="preserve">4.3. Срок проведения независимой антикоррупционной экспертизы проектов актов, размещенных на сайте, составляет не менее </w:t>
      </w:r>
      <w:r w:rsidR="0040534F" w:rsidRPr="009C2954">
        <w:rPr>
          <w:rFonts w:ascii="Times New Roman" w:hAnsi="Times New Roman" w:cs="Times New Roman"/>
          <w:sz w:val="28"/>
          <w:szCs w:val="28"/>
        </w:rPr>
        <w:t>десяти</w:t>
      </w:r>
      <w:r w:rsidRPr="00DB13BA">
        <w:rPr>
          <w:rFonts w:ascii="Times New Roman" w:hAnsi="Times New Roman" w:cs="Times New Roman"/>
          <w:sz w:val="28"/>
          <w:szCs w:val="28"/>
        </w:rPr>
        <w:t xml:space="preserve"> рабочих дней.</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 xml:space="preserve">4.4. Поступившее в Министерство заключение по результатам независимой антикоррупционной экспертизы акта (проекта акта) (далее - заключение) регистрируется в единой межведомственной системе электронного </w:t>
      </w:r>
      <w:r w:rsidRPr="00DB13BA">
        <w:rPr>
          <w:rFonts w:ascii="Times New Roman" w:hAnsi="Times New Roman" w:cs="Times New Roman"/>
          <w:sz w:val="28"/>
          <w:szCs w:val="28"/>
        </w:rPr>
        <w:lastRenderedPageBreak/>
        <w:t>документооборота органов государственной власти Республики Татарстан и направляется в структурное подразделение Министерства, ответственное за подготовку акта (проекта акта), для рассмотрения.</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4.5. Заключение по результатам независимой антикоррупционной экспертизы носит рекомендательный характер и подлежит обязательному рассмотрению Министерством в 15-дневный срок со дня его получения. По результатам рассмотрения юридическому или физическому лицу, проводившему независимую экспертизу, направляется мотивированный ответ, за исключением случаев, когда в заключении отсутствуют предложения о способе устранения выявленных коррупциогенных факторов.</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4.6. Коррупциогенные факторы, выявленные при проведении независимой антикоррупционной экспертизы проекта акта, устраняются разработчиком на стадии доработки проекта акта.</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 xml:space="preserve">4.7. После устранения замечаний и учета предложений, изложенных в заключении независимой антикоррупционной экспертизы, структурное подразделение Министерства, ответственное за подготовку проекта акта, представляет проект акта на повторное рассмотрение в </w:t>
      </w:r>
      <w:r w:rsidR="003D2F81" w:rsidRPr="00DB13BA">
        <w:rPr>
          <w:rFonts w:ascii="Times New Roman" w:hAnsi="Times New Roman" w:cs="Times New Roman"/>
          <w:sz w:val="28"/>
          <w:szCs w:val="28"/>
        </w:rPr>
        <w:t xml:space="preserve">отдел правового обеспечения Министерства </w:t>
      </w:r>
      <w:r w:rsidRPr="00DB13BA">
        <w:rPr>
          <w:rFonts w:ascii="Times New Roman" w:hAnsi="Times New Roman" w:cs="Times New Roman"/>
          <w:sz w:val="28"/>
          <w:szCs w:val="28"/>
        </w:rPr>
        <w:t>с приложением поступивших заключений по результатам независимой антикоррупционной экспертизы. Повторное рассмотрение осуществляется в трехдневный срок.</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4.8. Если коррупциогенные факторы выявлены в акте, структурное подразделение Министерства, подготовившее данный акт, в трехдневный срок со дня регистрации заключения в Министерстве принимает меры по внесению изменений в акт или о признании его утратившим силу.</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4.9. В случае несогласия Министерства с результатами независимой антикоррупционной экспертизы, свидетельствующими о наличии в актах Министерства и проектах актов, разработанных Министерством, коррупциогенных факторов, Министерство направляет в установленном законодательством порядке указанные акты (проекты актов) на антикоррупционную экспертизу в Министерство юстиции Республики Татарстан с приложением заключения независимой антикоррупционной экспертизы и пояснительной записки с обоснованием своего несогласия.</w:t>
      </w:r>
    </w:p>
    <w:p w:rsidR="0057303A" w:rsidRPr="00DB13BA" w:rsidRDefault="0057303A" w:rsidP="0057303A">
      <w:pPr>
        <w:pStyle w:val="ConsPlusNormal"/>
        <w:ind w:firstLine="540"/>
        <w:jc w:val="both"/>
        <w:rPr>
          <w:rFonts w:ascii="Times New Roman" w:hAnsi="Times New Roman" w:cs="Times New Roman"/>
          <w:sz w:val="28"/>
          <w:szCs w:val="28"/>
        </w:rPr>
      </w:pPr>
      <w:r w:rsidRPr="00DB13BA">
        <w:rPr>
          <w:rFonts w:ascii="Times New Roman" w:hAnsi="Times New Roman" w:cs="Times New Roman"/>
          <w:sz w:val="28"/>
          <w:szCs w:val="28"/>
        </w:rPr>
        <w:t>4.10. В случае несогласия разработчика с результатами антикоррупционной экспертизы, в том числе независимой, свидетельствующими о наличии в разработанных Министерством проектах федеральных законов, вносимых в Государственную Думу Федерального Собрания Российской Федерации в порядке законодательной инициативы Государственным Советом Республики Татарстан, проектах законов Республики Татарстан, проектах указов Президента Республики Татарстан, проектах постановлений Кабинета Министров Республики Татарстан коррупциогенных факторов, разработчик вносит указанные проекты нормативных правовых актов на рассмотрение в Кабинет Министров Республики Татарстан в порядке, установленном Кабинетом Министров Республики Татарстан.</w:t>
      </w:r>
    </w:p>
    <w:p w:rsidR="0057303A" w:rsidRPr="00DB13BA" w:rsidRDefault="0057303A" w:rsidP="0057303A">
      <w:pPr>
        <w:pStyle w:val="ConsPlusNormal"/>
        <w:jc w:val="both"/>
        <w:rPr>
          <w:rFonts w:ascii="Times New Roman" w:hAnsi="Times New Roman" w:cs="Times New Roman"/>
          <w:sz w:val="28"/>
          <w:szCs w:val="28"/>
        </w:rPr>
      </w:pPr>
    </w:p>
    <w:p w:rsidR="0057303A" w:rsidRPr="00610C47" w:rsidRDefault="0057303A" w:rsidP="0057303A">
      <w:pPr>
        <w:pStyle w:val="ConsPlusNormal"/>
        <w:jc w:val="both"/>
        <w:rPr>
          <w:rFonts w:ascii="Times New Roman" w:hAnsi="Times New Roman" w:cs="Times New Roman"/>
          <w:sz w:val="24"/>
          <w:szCs w:val="24"/>
        </w:rPr>
      </w:pPr>
    </w:p>
    <w:p w:rsidR="0057303A" w:rsidRPr="00610C47" w:rsidRDefault="0057303A" w:rsidP="0057303A">
      <w:pPr>
        <w:pStyle w:val="ConsPlusNormal"/>
        <w:jc w:val="both"/>
        <w:rPr>
          <w:rFonts w:ascii="Times New Roman" w:hAnsi="Times New Roman" w:cs="Times New Roman"/>
          <w:sz w:val="24"/>
          <w:szCs w:val="24"/>
        </w:rPr>
      </w:pPr>
    </w:p>
    <w:sectPr w:rsidR="0057303A" w:rsidRPr="00610C47" w:rsidSect="00277EA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7A4" w:rsidRDefault="001647A4" w:rsidP="00277EAB">
      <w:pPr>
        <w:spacing w:after="0" w:line="240" w:lineRule="auto"/>
      </w:pPr>
      <w:r>
        <w:separator/>
      </w:r>
    </w:p>
  </w:endnote>
  <w:endnote w:type="continuationSeparator" w:id="1">
    <w:p w:rsidR="001647A4" w:rsidRDefault="001647A4" w:rsidP="00277E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EAB" w:rsidRDefault="00277EA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EAB" w:rsidRDefault="00277EAB">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EAB" w:rsidRDefault="00277EA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7A4" w:rsidRDefault="001647A4" w:rsidP="00277EAB">
      <w:pPr>
        <w:spacing w:after="0" w:line="240" w:lineRule="auto"/>
      </w:pPr>
      <w:r>
        <w:separator/>
      </w:r>
    </w:p>
  </w:footnote>
  <w:footnote w:type="continuationSeparator" w:id="1">
    <w:p w:rsidR="001647A4" w:rsidRDefault="001647A4" w:rsidP="00277E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EAB" w:rsidRDefault="00277EA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77879"/>
      <w:docPartObj>
        <w:docPartGallery w:val="Page Numbers (Top of Page)"/>
        <w:docPartUnique/>
      </w:docPartObj>
    </w:sdtPr>
    <w:sdtContent>
      <w:p w:rsidR="00277EAB" w:rsidRDefault="00333B69">
        <w:pPr>
          <w:pStyle w:val="a4"/>
          <w:jc w:val="center"/>
        </w:pPr>
        <w:fldSimple w:instr=" PAGE   \* MERGEFORMAT ">
          <w:r w:rsidR="00AC032A">
            <w:rPr>
              <w:noProof/>
            </w:rPr>
            <w:t>3</w:t>
          </w:r>
        </w:fldSimple>
      </w:p>
    </w:sdtContent>
  </w:sdt>
  <w:p w:rsidR="00277EAB" w:rsidRDefault="00277EA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EAB" w:rsidRDefault="00277EA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7303A"/>
    <w:rsid w:val="0001795B"/>
    <w:rsid w:val="00054181"/>
    <w:rsid w:val="00080BBE"/>
    <w:rsid w:val="000A17D8"/>
    <w:rsid w:val="00110E0B"/>
    <w:rsid w:val="001647A4"/>
    <w:rsid w:val="001F0B94"/>
    <w:rsid w:val="002520BB"/>
    <w:rsid w:val="00277EAB"/>
    <w:rsid w:val="00302062"/>
    <w:rsid w:val="00333B69"/>
    <w:rsid w:val="003D2F81"/>
    <w:rsid w:val="003D6DCA"/>
    <w:rsid w:val="003D7115"/>
    <w:rsid w:val="003E3533"/>
    <w:rsid w:val="0040534F"/>
    <w:rsid w:val="004175E2"/>
    <w:rsid w:val="00433749"/>
    <w:rsid w:val="00495210"/>
    <w:rsid w:val="004A3D3D"/>
    <w:rsid w:val="0057303A"/>
    <w:rsid w:val="00587BC4"/>
    <w:rsid w:val="005A52B3"/>
    <w:rsid w:val="005C03CE"/>
    <w:rsid w:val="005C52E2"/>
    <w:rsid w:val="005D05DB"/>
    <w:rsid w:val="00610C47"/>
    <w:rsid w:val="00630CFC"/>
    <w:rsid w:val="00641126"/>
    <w:rsid w:val="00675591"/>
    <w:rsid w:val="006B7A98"/>
    <w:rsid w:val="006E18CD"/>
    <w:rsid w:val="006E2288"/>
    <w:rsid w:val="00705540"/>
    <w:rsid w:val="0072450B"/>
    <w:rsid w:val="00751A58"/>
    <w:rsid w:val="00797919"/>
    <w:rsid w:val="007A0CBF"/>
    <w:rsid w:val="007B26F6"/>
    <w:rsid w:val="007F5E9D"/>
    <w:rsid w:val="0088045C"/>
    <w:rsid w:val="008853E8"/>
    <w:rsid w:val="008856AA"/>
    <w:rsid w:val="00885A51"/>
    <w:rsid w:val="008B527F"/>
    <w:rsid w:val="008C3F7F"/>
    <w:rsid w:val="00907E0A"/>
    <w:rsid w:val="00913A81"/>
    <w:rsid w:val="009B3AB5"/>
    <w:rsid w:val="009C2954"/>
    <w:rsid w:val="009C70AA"/>
    <w:rsid w:val="009D4E83"/>
    <w:rsid w:val="00A20CB3"/>
    <w:rsid w:val="00A553EE"/>
    <w:rsid w:val="00A96B54"/>
    <w:rsid w:val="00AC032A"/>
    <w:rsid w:val="00AF0993"/>
    <w:rsid w:val="00B448CE"/>
    <w:rsid w:val="00B6129D"/>
    <w:rsid w:val="00B61672"/>
    <w:rsid w:val="00B61B7A"/>
    <w:rsid w:val="00B96E65"/>
    <w:rsid w:val="00B9762C"/>
    <w:rsid w:val="00BB5C92"/>
    <w:rsid w:val="00C40887"/>
    <w:rsid w:val="00CD2804"/>
    <w:rsid w:val="00D164F4"/>
    <w:rsid w:val="00D17DF6"/>
    <w:rsid w:val="00D575C8"/>
    <w:rsid w:val="00D85BB9"/>
    <w:rsid w:val="00DB13BA"/>
    <w:rsid w:val="00DE535A"/>
    <w:rsid w:val="00E421DC"/>
    <w:rsid w:val="00E54FDC"/>
    <w:rsid w:val="00F17DDD"/>
    <w:rsid w:val="00F259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C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303A"/>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57303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57303A"/>
    <w:pPr>
      <w:widowControl w:val="0"/>
      <w:autoSpaceDE w:val="0"/>
      <w:autoSpaceDN w:val="0"/>
      <w:spacing w:after="0" w:line="240" w:lineRule="auto"/>
    </w:pPr>
    <w:rPr>
      <w:rFonts w:ascii="Calibri" w:eastAsia="Times New Roman" w:hAnsi="Calibri" w:cs="Calibri"/>
      <w:b/>
      <w:szCs w:val="20"/>
    </w:rPr>
  </w:style>
  <w:style w:type="character" w:styleId="a3">
    <w:name w:val="Hyperlink"/>
    <w:basedOn w:val="a0"/>
    <w:uiPriority w:val="99"/>
    <w:semiHidden/>
    <w:unhideWhenUsed/>
    <w:rsid w:val="00080BBE"/>
    <w:rPr>
      <w:color w:val="0000FF"/>
      <w:u w:val="single"/>
    </w:rPr>
  </w:style>
  <w:style w:type="paragraph" w:styleId="a4">
    <w:name w:val="header"/>
    <w:basedOn w:val="a"/>
    <w:link w:val="a5"/>
    <w:uiPriority w:val="99"/>
    <w:unhideWhenUsed/>
    <w:rsid w:val="00277E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77EAB"/>
  </w:style>
  <w:style w:type="paragraph" w:styleId="a6">
    <w:name w:val="footer"/>
    <w:basedOn w:val="a"/>
    <w:link w:val="a7"/>
    <w:uiPriority w:val="99"/>
    <w:semiHidden/>
    <w:unhideWhenUsed/>
    <w:rsid w:val="00277EA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77E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ECF622C8D5996EDBD29570A74AC57A22509B77C38260F2CCA97EA674E9959E3F1834DF9E2DD4820O6b6J"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consultantplus://offline/ref=EECF622C8D5996EDBD29490762C00AA92400E9703F2C007D92C8B13A199053B4B6CC14BBA6D04922616A0COFbDJ"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ECF622C8D5996EDBD29570A74AC57A2260EB47931220F2CCA97EA674E9959E3F1834DF9E2DD4820O6b3J"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1578</Words>
  <Characters>8995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Alekseev</dc:creator>
  <cp:keywords/>
  <dc:description/>
  <cp:lastModifiedBy>Alekseev</cp:lastModifiedBy>
  <cp:revision>62</cp:revision>
  <dcterms:created xsi:type="dcterms:W3CDTF">2017-08-29T11:07:00Z</dcterms:created>
  <dcterms:modified xsi:type="dcterms:W3CDTF">2017-09-04T11:20:00Z</dcterms:modified>
</cp:coreProperties>
</file>