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DF8D3C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E5D20" w:rsidRDefault="00EE5D20" w:rsidP="00F901D1">
      <w:pPr>
        <w:pStyle w:val="a5"/>
        <w:jc w:val="center"/>
        <w:rPr>
          <w:b/>
          <w:sz w:val="28"/>
        </w:rPr>
      </w:pPr>
    </w:p>
    <w:p w:rsidR="008627F8" w:rsidRDefault="008627F8" w:rsidP="00F901D1">
      <w:pPr>
        <w:pStyle w:val="a5"/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E5D20" w:rsidTr="00EE5D20">
        <w:tc>
          <w:tcPr>
            <w:tcW w:w="4927" w:type="dxa"/>
          </w:tcPr>
          <w:p w:rsidR="00EE5D20" w:rsidRDefault="00DD0CCE" w:rsidP="00F50BC6">
            <w:pPr>
              <w:pStyle w:val="a5"/>
              <w:rPr>
                <w:b/>
                <w:sz w:val="28"/>
              </w:rPr>
            </w:pPr>
            <w:r w:rsidRPr="00DD0CCE">
              <w:rPr>
                <w:sz w:val="28"/>
              </w:rPr>
              <w:t>О внесении изменений в Положение</w:t>
            </w:r>
            <w:r w:rsidR="00DC5496">
              <w:rPr>
                <w:sz w:val="28"/>
              </w:rPr>
              <w:t xml:space="preserve">                           о </w:t>
            </w:r>
            <w:r w:rsidR="00EE5D20" w:rsidRPr="00EE5D20">
              <w:rPr>
                <w:sz w:val="28"/>
              </w:rPr>
              <w:t xml:space="preserve">проведении конкурса на замещение вакантной должности государственной гражданской службы </w:t>
            </w:r>
            <w:r w:rsidR="00163D7B">
              <w:rPr>
                <w:sz w:val="28"/>
              </w:rPr>
              <w:t xml:space="preserve">Республики Татарстан </w:t>
            </w:r>
            <w:r w:rsidR="00EE5D20" w:rsidRPr="00EE5D20">
              <w:rPr>
                <w:sz w:val="28"/>
              </w:rPr>
              <w:t>(включение в кадровый резерв) в Министерстве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DD0CCE">
              <w:rPr>
                <w:sz w:val="28"/>
              </w:rPr>
              <w:t>утвержденное приказом Министерства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 xml:space="preserve"> от 01.02.2017 № 17/о </w:t>
            </w:r>
            <w:r w:rsidRPr="00DD0CCE">
              <w:rPr>
                <w:sz w:val="28"/>
              </w:rPr>
              <w:t>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      </w:r>
          </w:p>
        </w:tc>
        <w:tc>
          <w:tcPr>
            <w:tcW w:w="4928" w:type="dxa"/>
          </w:tcPr>
          <w:p w:rsidR="00EE5D20" w:rsidRDefault="00EE5D20" w:rsidP="00F901D1">
            <w:pPr>
              <w:pStyle w:val="a5"/>
              <w:jc w:val="center"/>
              <w:rPr>
                <w:b/>
                <w:sz w:val="28"/>
              </w:rPr>
            </w:pPr>
          </w:p>
        </w:tc>
      </w:tr>
    </w:tbl>
    <w:p w:rsidR="00F901D1" w:rsidRDefault="00F901D1" w:rsidP="00F901D1">
      <w:pPr>
        <w:pStyle w:val="a5"/>
        <w:rPr>
          <w:color w:val="FF0000"/>
          <w:sz w:val="28"/>
        </w:rPr>
      </w:pPr>
    </w:p>
    <w:p w:rsidR="002C1280" w:rsidRPr="00F901D1" w:rsidRDefault="002C1280" w:rsidP="00F901D1">
      <w:pPr>
        <w:pStyle w:val="a5"/>
        <w:rPr>
          <w:color w:val="FF0000"/>
          <w:sz w:val="28"/>
        </w:rPr>
      </w:pPr>
    </w:p>
    <w:p w:rsidR="00F901D1" w:rsidRPr="00AD7633" w:rsidRDefault="00DD0CCE" w:rsidP="00F50BC6">
      <w:pPr>
        <w:pStyle w:val="a5"/>
        <w:ind w:firstLine="709"/>
        <w:rPr>
          <w:b/>
          <w:color w:val="FF0000"/>
          <w:sz w:val="28"/>
        </w:rPr>
      </w:pPr>
      <w:r w:rsidRPr="00AD7633">
        <w:rPr>
          <w:sz w:val="28"/>
        </w:rPr>
        <w:t xml:space="preserve">В </w:t>
      </w:r>
      <w:r w:rsidRPr="00AD7633">
        <w:rPr>
          <w:bCs/>
          <w:sz w:val="28"/>
        </w:rPr>
        <w:t>соответствии с</w:t>
      </w:r>
      <w:r w:rsidR="00EE5D20" w:rsidRPr="00AD7633">
        <w:rPr>
          <w:sz w:val="28"/>
        </w:rPr>
        <w:t xml:space="preserve"> </w:t>
      </w:r>
      <w:r w:rsidR="00810682" w:rsidRPr="00AD7633">
        <w:rPr>
          <w:sz w:val="28"/>
        </w:rPr>
        <w:t>Указом Президента Российской Федерации от 1 февраля 2005 г</w:t>
      </w:r>
      <w:r w:rsidR="00F50BC6" w:rsidRPr="00AD7633">
        <w:rPr>
          <w:sz w:val="28"/>
        </w:rPr>
        <w:t>ода</w:t>
      </w:r>
      <w:r w:rsidR="00810682" w:rsidRPr="00AD7633">
        <w:rPr>
          <w:sz w:val="28"/>
        </w:rPr>
        <w:t xml:space="preserve"> № 112</w:t>
      </w:r>
      <w:r w:rsidR="00F50BC6" w:rsidRPr="00AD7633">
        <w:t xml:space="preserve"> </w:t>
      </w:r>
      <w:r w:rsidR="00F50BC6" w:rsidRPr="00AD7633">
        <w:rPr>
          <w:sz w:val="28"/>
        </w:rPr>
        <w:t>«О конкурсе на замещение вакантной должности государственной гражданской службы Российской Федерации»</w:t>
      </w:r>
      <w:r w:rsidR="00EE5D20" w:rsidRPr="00AD7633">
        <w:rPr>
          <w:sz w:val="28"/>
        </w:rPr>
        <w:t xml:space="preserve"> </w:t>
      </w:r>
      <w:r w:rsidR="00F901D1" w:rsidRPr="00AD7633">
        <w:rPr>
          <w:bCs/>
          <w:sz w:val="28"/>
        </w:rPr>
        <w:t>приказываю</w:t>
      </w:r>
      <w:r w:rsidR="00F901D1" w:rsidRPr="00AD7633">
        <w:rPr>
          <w:b/>
          <w:bCs/>
          <w:sz w:val="28"/>
        </w:rPr>
        <w:t>:</w:t>
      </w:r>
    </w:p>
    <w:p w:rsidR="00F901D1" w:rsidRPr="00AD7633" w:rsidRDefault="00F901D1" w:rsidP="00CD1930">
      <w:pPr>
        <w:pStyle w:val="a5"/>
        <w:ind w:left="709" w:firstLine="567"/>
        <w:rPr>
          <w:color w:val="FF0000"/>
          <w:sz w:val="28"/>
        </w:rPr>
      </w:pPr>
    </w:p>
    <w:p w:rsidR="00810682" w:rsidRPr="00AD7633" w:rsidRDefault="00F901D1" w:rsidP="00F50BC6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1. </w:t>
      </w:r>
      <w:r w:rsidR="00810682" w:rsidRPr="00AD7633">
        <w:rPr>
          <w:sz w:val="28"/>
        </w:rPr>
        <w:t>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</w:t>
      </w:r>
      <w:r w:rsidR="00810682" w:rsidRPr="00AD7633">
        <w:t xml:space="preserve"> </w:t>
      </w:r>
      <w:r w:rsidR="00810682" w:rsidRPr="00AD7633">
        <w:rPr>
          <w:sz w:val="28"/>
        </w:rPr>
        <w:t xml:space="preserve">утвержденное приказом Министерства строительства, архитектуры и жилищно-коммунального хозяйства Республики Татарстан от 01.02.2017 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</w:t>
      </w:r>
      <w:r w:rsidR="00810682" w:rsidRPr="00AD7633">
        <w:rPr>
          <w:sz w:val="28"/>
        </w:rPr>
        <w:lastRenderedPageBreak/>
        <w:t>в кадровый резерв) в Министерстве строительства, архитектуры и жилищно-коммунального хозяйства Республики Татарстан» (далее – Положение), следующие изменения: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предложение третье пункта 3.1 Положения изложить в следующей редакции: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«Гражданские служащие, замещающие должности в ином государственном органе, изъявившие желание участвовать в конкурсе в Министерстве, представляют в Министерство заявление на имя министра и заполненную, подписанную</w:t>
      </w:r>
      <w:r w:rsidR="00AF7045" w:rsidRPr="00AD7633">
        <w:rPr>
          <w:sz w:val="28"/>
        </w:rPr>
        <w:t xml:space="preserve"> ими</w:t>
      </w:r>
      <w:r w:rsidRPr="00AD7633">
        <w:rPr>
          <w:sz w:val="28"/>
        </w:rPr>
        <w:t xml:space="preserve"> и заверенную кадровой службой государственного органа, в котором гражданские служащие замещают должность гражданской службы, анкету по форме</w:t>
      </w:r>
      <w:r w:rsidR="00AF7045" w:rsidRPr="00AD7633">
        <w:rPr>
          <w:sz w:val="28"/>
        </w:rPr>
        <w:t>,</w:t>
      </w:r>
      <w:r w:rsidRPr="00AD7633">
        <w:rPr>
          <w:sz w:val="28"/>
        </w:rPr>
        <w:t xml:space="preserve"> утвержденной Правительством Российской Федерации, с фотографией.»;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пункт 3.2 Положения изложить в следующей редакции: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«3.2. Документы для участия в конкурсе </w:t>
      </w:r>
      <w:r w:rsidR="00470390" w:rsidRPr="00AD7633">
        <w:rPr>
          <w:sz w:val="28"/>
        </w:rPr>
        <w:t xml:space="preserve">в течение 21 календарного дня со дня размещения объявления об их приеме на официальном сайте Министерства в информационно-телекоммуникационной сети «Интернет» (далее – сайт Министерства) и </w:t>
      </w:r>
      <w:r w:rsidR="00A412DA" w:rsidRPr="00AD7633">
        <w:rPr>
          <w:sz w:val="28"/>
        </w:rPr>
        <w:t xml:space="preserve">официальном сайте </w:t>
      </w:r>
      <w:r w:rsidR="00470390" w:rsidRPr="00AD7633">
        <w:rPr>
          <w:sz w:val="28"/>
        </w:rPr>
        <w:t xml:space="preserve">государственной информационной системы в области государственной службы в информационно-телекоммуникационной сети «Интернет» </w:t>
      </w:r>
      <w:r w:rsidRPr="00AD7633">
        <w:rPr>
          <w:sz w:val="28"/>
        </w:rPr>
        <w:t>представляются кандидатами в Министерство лично, посредством направления по почте или в электронном виде с использованием</w:t>
      </w:r>
      <w:r w:rsidR="00470390" w:rsidRPr="00AD7633">
        <w:rPr>
          <w:sz w:val="28"/>
        </w:rPr>
        <w:t xml:space="preserve"> указанной информационной системы</w:t>
      </w:r>
      <w:r w:rsidRPr="00AD7633">
        <w:rPr>
          <w:sz w:val="28"/>
        </w:rPr>
        <w:t>.</w:t>
      </w:r>
    </w:p>
    <w:p w:rsidR="007771C9" w:rsidRPr="00AD7633" w:rsidRDefault="007771C9" w:rsidP="00533B67">
      <w:pPr>
        <w:pStyle w:val="a5"/>
        <w:ind w:firstLine="709"/>
        <w:rPr>
          <w:sz w:val="28"/>
        </w:rPr>
      </w:pPr>
      <w:r w:rsidRPr="00AD7633">
        <w:rPr>
          <w:sz w:val="28"/>
        </w:rPr>
        <w:t>В электронном виде документы представляются в порядке, установленном Правительством Российской Федерации.»;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абзац пятый пункта 4.4 Положения изложить следующей редакции: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«проверку, представленных гражданином</w:t>
      </w:r>
      <w:r w:rsidR="008B745C" w:rsidRPr="00AD7633">
        <w:rPr>
          <w:sz w:val="28"/>
        </w:rPr>
        <w:t xml:space="preserve"> (гражданским служащим)</w:t>
      </w:r>
      <w:r w:rsidRPr="00AD7633">
        <w:rPr>
          <w:sz w:val="28"/>
        </w:rPr>
        <w:t xml:space="preserve"> документов</w:t>
      </w:r>
      <w:r w:rsidR="008B745C" w:rsidRPr="00AD7633">
        <w:rPr>
          <w:sz w:val="28"/>
        </w:rPr>
        <w:t>. Сведения</w:t>
      </w:r>
      <w:r w:rsidRPr="00AD7633">
        <w:rPr>
          <w:sz w:val="28"/>
        </w:rPr>
        <w:t>, представленные в электронном виде, подвергаются автоматизированной проверке в порядке, установленном Прав</w:t>
      </w:r>
      <w:r w:rsidR="008B745C" w:rsidRPr="00AD7633">
        <w:rPr>
          <w:sz w:val="28"/>
        </w:rPr>
        <w:t>ительством Российской Федерации</w:t>
      </w:r>
      <w:r w:rsidRPr="00AD7633">
        <w:rPr>
          <w:sz w:val="28"/>
        </w:rPr>
        <w:t>;»;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lastRenderedPageBreak/>
        <w:t>пункт 4.9. Положения изложить в следующей редакции:</w:t>
      </w:r>
    </w:p>
    <w:p w:rsidR="008B745C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«4.9. Решение о дате, месте и времени проведения второго этапа конкурса принимается министром после проверки достоверности сведений, представленных </w:t>
      </w:r>
      <w:r w:rsidR="008B745C" w:rsidRPr="00AD7633">
        <w:rPr>
          <w:sz w:val="28"/>
        </w:rPr>
        <w:t>кандидатами</w:t>
      </w:r>
      <w:r w:rsidRPr="00AD7633">
        <w:rPr>
          <w:sz w:val="28"/>
        </w:rPr>
        <w:t xml:space="preserve"> на замещение вакантной должности гражданской службы (включение в кадровый резерв), а также после оформления в случае необходимости допуска к сведениям, составляющим государственную и</w:t>
      </w:r>
      <w:r w:rsidR="008B745C" w:rsidRPr="00AD7633">
        <w:rPr>
          <w:sz w:val="28"/>
        </w:rPr>
        <w:t xml:space="preserve"> иную охраняемую законом тайну.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</w:t>
      </w:r>
      <w:r w:rsidR="008B745C" w:rsidRPr="00AD7633">
        <w:rPr>
          <w:sz w:val="28"/>
        </w:rPr>
        <w:t>министром</w:t>
      </w:r>
      <w:r w:rsidRPr="00AD7633">
        <w:rPr>
          <w:sz w:val="28"/>
        </w:rPr>
        <w:t xml:space="preserve">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Отдел государственной службы и кадров Министерства не позднее чем за 15 календарных дней до начала второго этапа конкурса размещает на сайте Министерства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кандидатов и </w:t>
      </w:r>
      <w:r w:rsidRPr="00AD7633">
        <w:rPr>
          <w:sz w:val="28"/>
        </w:rPr>
        <w:lastRenderedPageBreak/>
        <w:t>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системы.»;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пункт</w:t>
      </w:r>
      <w:r w:rsidR="002C1280" w:rsidRPr="00AD7633">
        <w:rPr>
          <w:sz w:val="28"/>
        </w:rPr>
        <w:t>ы</w:t>
      </w:r>
      <w:r w:rsidRPr="00AD7633">
        <w:rPr>
          <w:sz w:val="28"/>
        </w:rPr>
        <w:t xml:space="preserve"> 4.19</w:t>
      </w:r>
      <w:r w:rsidR="002C1280" w:rsidRPr="00AD7633">
        <w:rPr>
          <w:sz w:val="28"/>
        </w:rPr>
        <w:t xml:space="preserve"> – 4.20</w:t>
      </w:r>
      <w:r w:rsidRPr="00AD7633">
        <w:rPr>
          <w:sz w:val="28"/>
        </w:rPr>
        <w:t xml:space="preserve"> Положения изложить в следующей редакции:</w:t>
      </w:r>
    </w:p>
    <w:p w:rsidR="007771C9" w:rsidRPr="00AD7633" w:rsidRDefault="002C1280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>«4.1</w:t>
      </w:r>
      <w:r w:rsidR="007771C9" w:rsidRPr="00AD7633">
        <w:rPr>
          <w:sz w:val="28"/>
        </w:rPr>
        <w:t>9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</w:t>
      </w:r>
      <w:r w:rsidRPr="00AD7633">
        <w:rPr>
          <w:sz w:val="28"/>
        </w:rPr>
        <w:t xml:space="preserve"> на сайте Министерства</w:t>
      </w:r>
      <w:r w:rsidR="007771C9" w:rsidRPr="00AD7633">
        <w:rPr>
          <w:sz w:val="28"/>
        </w:rPr>
        <w:t xml:space="preserve"> и указанной информационной системы в сети </w:t>
      </w:r>
      <w:r w:rsidRPr="00AD7633">
        <w:rPr>
          <w:sz w:val="28"/>
        </w:rPr>
        <w:t>«</w:t>
      </w:r>
      <w:r w:rsidR="007771C9" w:rsidRPr="00AD7633">
        <w:rPr>
          <w:sz w:val="28"/>
        </w:rPr>
        <w:t>Интернет</w:t>
      </w:r>
      <w:r w:rsidRPr="00AD7633">
        <w:rPr>
          <w:sz w:val="28"/>
        </w:rPr>
        <w:t>».</w:t>
      </w:r>
    </w:p>
    <w:p w:rsidR="007771C9" w:rsidRPr="00AD7633" w:rsidRDefault="007771C9" w:rsidP="007771C9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4.20. Документы </w:t>
      </w:r>
      <w:r w:rsidR="002C1280" w:rsidRPr="00AD7633">
        <w:rPr>
          <w:sz w:val="28"/>
        </w:rPr>
        <w:t>кандидатов</w:t>
      </w:r>
      <w:r w:rsidRPr="00AD7633">
        <w:rPr>
          <w:sz w:val="28"/>
        </w:rPr>
        <w:t xml:space="preserve"> на замещение вакантной должности гражданской службы (включение в кадровый резерв),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удалению.».</w:t>
      </w:r>
    </w:p>
    <w:p w:rsidR="00810682" w:rsidRPr="00AD7633" w:rsidRDefault="00810682" w:rsidP="00F50BC6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пункт 3 </w:t>
      </w:r>
      <w:r w:rsidR="00F50BC6" w:rsidRPr="00AD7633">
        <w:rPr>
          <w:sz w:val="28"/>
        </w:rPr>
        <w:t xml:space="preserve">приложения </w:t>
      </w:r>
      <w:r w:rsidRPr="00AD7633">
        <w:rPr>
          <w:sz w:val="28"/>
        </w:rPr>
        <w:t>№ 4 к указанному Положению изложить в следующей редакции:</w:t>
      </w:r>
    </w:p>
    <w:p w:rsidR="00810682" w:rsidRPr="00AD7633" w:rsidRDefault="00810682" w:rsidP="00F50BC6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«3. Заполненную и подписанную анкету по форме, утвержденной </w:t>
      </w:r>
      <w:r w:rsidR="00F50BC6" w:rsidRPr="00AD7633">
        <w:rPr>
          <w:sz w:val="28"/>
        </w:rPr>
        <w:t>распоряжением Правительства</w:t>
      </w:r>
      <w:r w:rsidRPr="00AD7633">
        <w:rPr>
          <w:sz w:val="28"/>
        </w:rPr>
        <w:t xml:space="preserve"> Российской Федерации от 26 мая 2005 года № 667-р, с фотографией.»</w:t>
      </w:r>
      <w:r w:rsidR="002C1280" w:rsidRPr="00AD7633">
        <w:rPr>
          <w:sz w:val="28"/>
        </w:rPr>
        <w:t>.</w:t>
      </w:r>
    </w:p>
    <w:p w:rsidR="002C1280" w:rsidRPr="00AD7633" w:rsidRDefault="002C1280" w:rsidP="002C1280">
      <w:pPr>
        <w:pStyle w:val="a5"/>
        <w:ind w:firstLine="709"/>
        <w:rPr>
          <w:sz w:val="28"/>
          <w:szCs w:val="28"/>
        </w:rPr>
      </w:pPr>
      <w:r w:rsidRPr="00AD7633">
        <w:rPr>
          <w:sz w:val="28"/>
          <w:szCs w:val="28"/>
        </w:rPr>
        <w:t xml:space="preserve">2. Начальнику юридического отдела </w:t>
      </w:r>
      <w:r w:rsidRPr="00AD7633">
        <w:rPr>
          <w:sz w:val="28"/>
          <w:szCs w:val="28"/>
        </w:rPr>
        <w:lastRenderedPageBreak/>
        <w:t>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2C1280" w:rsidRPr="00AD7633" w:rsidRDefault="002C1280" w:rsidP="002C1280">
      <w:pPr>
        <w:pStyle w:val="a5"/>
        <w:ind w:firstLine="709"/>
        <w:rPr>
          <w:sz w:val="28"/>
          <w:szCs w:val="28"/>
        </w:rPr>
      </w:pPr>
      <w:r w:rsidRPr="00AD7633">
        <w:rPr>
          <w:sz w:val="28"/>
          <w:szCs w:val="28"/>
        </w:rPr>
        <w:t>3. Заведующей сектором взаимодействия со средствами массовой информации Г.С.Миннихановой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901D1" w:rsidRPr="00AD7633" w:rsidRDefault="002C1280" w:rsidP="002C1280">
      <w:pPr>
        <w:pStyle w:val="a5"/>
        <w:ind w:firstLine="709"/>
        <w:rPr>
          <w:sz w:val="28"/>
        </w:rPr>
      </w:pPr>
      <w:r w:rsidRPr="00AD7633">
        <w:rPr>
          <w:sz w:val="28"/>
          <w:szCs w:val="28"/>
        </w:rPr>
        <w:t>4. Контроль за исполнением настоящего приказа оставляю за собой.</w:t>
      </w:r>
    </w:p>
    <w:p w:rsidR="00F901D1" w:rsidRPr="00AD7633" w:rsidRDefault="00F901D1" w:rsidP="00F901D1">
      <w:pPr>
        <w:pStyle w:val="a5"/>
        <w:rPr>
          <w:sz w:val="28"/>
        </w:rPr>
      </w:pPr>
    </w:p>
    <w:p w:rsidR="002C1280" w:rsidRPr="00AD7633" w:rsidRDefault="002C1280" w:rsidP="00F901D1">
      <w:pPr>
        <w:pStyle w:val="a5"/>
        <w:rPr>
          <w:sz w:val="28"/>
        </w:rPr>
      </w:pPr>
    </w:p>
    <w:p w:rsidR="00F901D1" w:rsidRPr="000664A3" w:rsidRDefault="00F901D1" w:rsidP="00F901D1">
      <w:pPr>
        <w:pStyle w:val="a5"/>
        <w:rPr>
          <w:sz w:val="28"/>
        </w:rPr>
      </w:pPr>
      <w:r w:rsidRPr="00AD7633">
        <w:rPr>
          <w:sz w:val="28"/>
        </w:rPr>
        <w:t>Министр</w:t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  <w:t xml:space="preserve">     </w:t>
      </w:r>
      <w:r w:rsidRPr="00AD7633">
        <w:rPr>
          <w:sz w:val="28"/>
        </w:rPr>
        <w:tab/>
        <w:t xml:space="preserve">  </w:t>
      </w:r>
      <w:r w:rsidRPr="00AD7633">
        <w:rPr>
          <w:sz w:val="28"/>
        </w:rPr>
        <w:tab/>
        <w:t xml:space="preserve">                 </w:t>
      </w:r>
      <w:r w:rsidR="000664A3" w:rsidRPr="00AD7633">
        <w:rPr>
          <w:sz w:val="28"/>
        </w:rPr>
        <w:t xml:space="preserve">   </w:t>
      </w:r>
      <w:r w:rsidRPr="00AD7633">
        <w:rPr>
          <w:sz w:val="28"/>
        </w:rPr>
        <w:t xml:space="preserve"> </w:t>
      </w:r>
      <w:r w:rsidR="00D43986" w:rsidRPr="00AD7633">
        <w:rPr>
          <w:sz w:val="28"/>
        </w:rPr>
        <w:t xml:space="preserve">  </w:t>
      </w:r>
      <w:r w:rsidR="00692767" w:rsidRPr="00AD7633">
        <w:rPr>
          <w:sz w:val="28"/>
        </w:rPr>
        <w:t xml:space="preserve">       И.Э.</w:t>
      </w:r>
      <w:r w:rsidRPr="00AD7633">
        <w:rPr>
          <w:sz w:val="28"/>
        </w:rPr>
        <w:t>Файзуллин</w:t>
      </w:r>
    </w:p>
    <w:p w:rsidR="00F901D1" w:rsidRPr="00F901D1" w:rsidRDefault="00F901D1" w:rsidP="00F901D1">
      <w:pPr>
        <w:pStyle w:val="a5"/>
        <w:rPr>
          <w:color w:val="FF0000"/>
          <w:sz w:val="28"/>
        </w:rPr>
      </w:pPr>
    </w:p>
    <w:p w:rsidR="00F901D1" w:rsidRDefault="00F901D1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083DAA" w:rsidRDefault="00083DAA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Pr="003E46E4" w:rsidRDefault="003E46E4" w:rsidP="003E46E4">
      <w:pPr>
        <w:widowControl/>
        <w:jc w:val="left"/>
        <w:rPr>
          <w:szCs w:val="24"/>
        </w:rPr>
      </w:pPr>
      <w:r w:rsidRPr="003E46E4">
        <w:rPr>
          <w:szCs w:val="24"/>
        </w:rPr>
        <w:t>СОГЛАСОВАНО: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2160"/>
        <w:gridCol w:w="3402"/>
      </w:tblGrid>
      <w:tr w:rsidR="003E46E4" w:rsidRPr="003E46E4" w:rsidTr="00207547">
        <w:trPr>
          <w:trHeight w:val="577"/>
        </w:trPr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 xml:space="preserve">Управляющий делами    </w:t>
            </w: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Д.Ф.Вильданов</w:t>
            </w:r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</w:tc>
      </w:tr>
      <w:tr w:rsidR="003E46E4" w:rsidRPr="003E46E4" w:rsidTr="00207547">
        <w:trPr>
          <w:trHeight w:val="577"/>
        </w:trPr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Начальник юридического отдела</w:t>
            </w: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Э.Ю.Латыпова</w:t>
            </w:r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</w:tc>
      </w:tr>
      <w:tr w:rsidR="003E46E4" w:rsidRPr="003E46E4" w:rsidTr="00207547"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И.о.начальника отдела</w:t>
            </w: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 xml:space="preserve">государственной службы и кадров </w:t>
            </w: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 xml:space="preserve">А.Ф.Загидуллина </w:t>
            </w:r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</w:tc>
      </w:tr>
    </w:tbl>
    <w:p w:rsidR="003E46E4" w:rsidRPr="003E46E4" w:rsidRDefault="003E46E4" w:rsidP="003E46E4">
      <w:pPr>
        <w:widowControl/>
        <w:jc w:val="left"/>
        <w:rPr>
          <w:szCs w:val="24"/>
        </w:rPr>
      </w:pPr>
    </w:p>
    <w:p w:rsidR="003E46E4" w:rsidRPr="003E46E4" w:rsidRDefault="003E46E4" w:rsidP="003E46E4">
      <w:pPr>
        <w:widowControl/>
        <w:jc w:val="left"/>
        <w:rPr>
          <w:szCs w:val="24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sectPr w:rsidR="003E46E4" w:rsidSect="00343E41">
      <w:headerReference w:type="default" r:id="rId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53" w:rsidRDefault="009C0953" w:rsidP="00343E41">
      <w:r>
        <w:separator/>
      </w:r>
    </w:p>
  </w:endnote>
  <w:endnote w:type="continuationSeparator" w:id="0">
    <w:p w:rsidR="009C0953" w:rsidRDefault="009C0953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53" w:rsidRDefault="009C0953" w:rsidP="00343E41">
      <w:r>
        <w:separator/>
      </w:r>
    </w:p>
  </w:footnote>
  <w:footnote w:type="continuationSeparator" w:id="0">
    <w:p w:rsidR="009C0953" w:rsidRDefault="009C0953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38913"/>
      <w:docPartObj>
        <w:docPartGallery w:val="Page Numbers (Top of Page)"/>
        <w:docPartUnique/>
      </w:docPartObj>
    </w:sdtPr>
    <w:sdtEndPr/>
    <w:sdtContent>
      <w:p w:rsidR="00343E41" w:rsidRDefault="00343E4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857">
          <w:rPr>
            <w:noProof/>
          </w:rPr>
          <w:t>2</w:t>
        </w:r>
        <w:r>
          <w:fldChar w:fldCharType="end"/>
        </w:r>
      </w:p>
    </w:sdtContent>
  </w:sdt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64484"/>
    <w:rsid w:val="0006519E"/>
    <w:rsid w:val="000664A3"/>
    <w:rsid w:val="000709E8"/>
    <w:rsid w:val="0008056D"/>
    <w:rsid w:val="00083DAA"/>
    <w:rsid w:val="000A2F2A"/>
    <w:rsid w:val="000E038B"/>
    <w:rsid w:val="000F5968"/>
    <w:rsid w:val="000F73B0"/>
    <w:rsid w:val="00146BB9"/>
    <w:rsid w:val="00163589"/>
    <w:rsid w:val="00163D7B"/>
    <w:rsid w:val="00190A60"/>
    <w:rsid w:val="0019599E"/>
    <w:rsid w:val="001A0FD1"/>
    <w:rsid w:val="001B1D82"/>
    <w:rsid w:val="001B2B0A"/>
    <w:rsid w:val="001E2DEC"/>
    <w:rsid w:val="001E4030"/>
    <w:rsid w:val="00203D46"/>
    <w:rsid w:val="002078A0"/>
    <w:rsid w:val="002127C3"/>
    <w:rsid w:val="00224857"/>
    <w:rsid w:val="0023438C"/>
    <w:rsid w:val="002528FB"/>
    <w:rsid w:val="002576E1"/>
    <w:rsid w:val="00261FD7"/>
    <w:rsid w:val="00262B38"/>
    <w:rsid w:val="00271DB0"/>
    <w:rsid w:val="00294E9E"/>
    <w:rsid w:val="002A3DD5"/>
    <w:rsid w:val="002C1280"/>
    <w:rsid w:val="002E5271"/>
    <w:rsid w:val="002E72D1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E0F3D"/>
    <w:rsid w:val="003E46E4"/>
    <w:rsid w:val="00430C79"/>
    <w:rsid w:val="00431AE1"/>
    <w:rsid w:val="00432529"/>
    <w:rsid w:val="00464982"/>
    <w:rsid w:val="00470390"/>
    <w:rsid w:val="00490EC5"/>
    <w:rsid w:val="004970F1"/>
    <w:rsid w:val="004B6079"/>
    <w:rsid w:val="004D0667"/>
    <w:rsid w:val="004F285D"/>
    <w:rsid w:val="005030D2"/>
    <w:rsid w:val="00503D65"/>
    <w:rsid w:val="005105B9"/>
    <w:rsid w:val="00517EE0"/>
    <w:rsid w:val="0052298A"/>
    <w:rsid w:val="00533B67"/>
    <w:rsid w:val="00536CBA"/>
    <w:rsid w:val="0059065B"/>
    <w:rsid w:val="005A1CAF"/>
    <w:rsid w:val="005D2DF0"/>
    <w:rsid w:val="0060731E"/>
    <w:rsid w:val="00621505"/>
    <w:rsid w:val="00630024"/>
    <w:rsid w:val="00635BF3"/>
    <w:rsid w:val="006457EB"/>
    <w:rsid w:val="00651BF0"/>
    <w:rsid w:val="00661942"/>
    <w:rsid w:val="00670326"/>
    <w:rsid w:val="00676537"/>
    <w:rsid w:val="00692767"/>
    <w:rsid w:val="00723763"/>
    <w:rsid w:val="00726DFD"/>
    <w:rsid w:val="007436FD"/>
    <w:rsid w:val="00743B73"/>
    <w:rsid w:val="00770043"/>
    <w:rsid w:val="00771219"/>
    <w:rsid w:val="007771C9"/>
    <w:rsid w:val="00782B94"/>
    <w:rsid w:val="007860A0"/>
    <w:rsid w:val="007A2CAA"/>
    <w:rsid w:val="00806CD8"/>
    <w:rsid w:val="00810682"/>
    <w:rsid w:val="008109B7"/>
    <w:rsid w:val="00822D3C"/>
    <w:rsid w:val="00842004"/>
    <w:rsid w:val="008537FF"/>
    <w:rsid w:val="008627F8"/>
    <w:rsid w:val="00876D56"/>
    <w:rsid w:val="008779EC"/>
    <w:rsid w:val="0089326D"/>
    <w:rsid w:val="00895725"/>
    <w:rsid w:val="00896577"/>
    <w:rsid w:val="00897D7B"/>
    <w:rsid w:val="008A23C0"/>
    <w:rsid w:val="008A5F67"/>
    <w:rsid w:val="008A6BAB"/>
    <w:rsid w:val="008B745C"/>
    <w:rsid w:val="008B775F"/>
    <w:rsid w:val="008C28F4"/>
    <w:rsid w:val="008D521D"/>
    <w:rsid w:val="008E5AE7"/>
    <w:rsid w:val="008E6FB6"/>
    <w:rsid w:val="008F44F0"/>
    <w:rsid w:val="00937B48"/>
    <w:rsid w:val="0096126E"/>
    <w:rsid w:val="00992DA7"/>
    <w:rsid w:val="009B0219"/>
    <w:rsid w:val="009C0953"/>
    <w:rsid w:val="009C6EDB"/>
    <w:rsid w:val="009C7656"/>
    <w:rsid w:val="009F3F74"/>
    <w:rsid w:val="00A038D8"/>
    <w:rsid w:val="00A06CCC"/>
    <w:rsid w:val="00A23535"/>
    <w:rsid w:val="00A2622B"/>
    <w:rsid w:val="00A412DA"/>
    <w:rsid w:val="00A81A71"/>
    <w:rsid w:val="00AB1BE1"/>
    <w:rsid w:val="00AB2317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73669"/>
    <w:rsid w:val="00B75D11"/>
    <w:rsid w:val="00B80523"/>
    <w:rsid w:val="00B83249"/>
    <w:rsid w:val="00B9360C"/>
    <w:rsid w:val="00BB7B03"/>
    <w:rsid w:val="00C10D3D"/>
    <w:rsid w:val="00C469D7"/>
    <w:rsid w:val="00C7627D"/>
    <w:rsid w:val="00C9099C"/>
    <w:rsid w:val="00CB05D6"/>
    <w:rsid w:val="00CB7E1B"/>
    <w:rsid w:val="00CD1930"/>
    <w:rsid w:val="00CE6B3A"/>
    <w:rsid w:val="00CF6BFC"/>
    <w:rsid w:val="00D43986"/>
    <w:rsid w:val="00D46FC7"/>
    <w:rsid w:val="00D71EF2"/>
    <w:rsid w:val="00D80307"/>
    <w:rsid w:val="00D93B40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5102F"/>
    <w:rsid w:val="00E6726D"/>
    <w:rsid w:val="00E9147B"/>
    <w:rsid w:val="00EB2945"/>
    <w:rsid w:val="00EE5D20"/>
    <w:rsid w:val="00F26F33"/>
    <w:rsid w:val="00F50BC6"/>
    <w:rsid w:val="00F84E6E"/>
    <w:rsid w:val="00F901D1"/>
    <w:rsid w:val="00FA1719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49EF0-5FF9-4039-B8BF-82930E1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Лейсан Залялова</cp:lastModifiedBy>
  <cp:revision>2</cp:revision>
  <cp:lastPrinted>2017-10-06T11:49:00Z</cp:lastPrinted>
  <dcterms:created xsi:type="dcterms:W3CDTF">2017-10-11T08:02:00Z</dcterms:created>
  <dcterms:modified xsi:type="dcterms:W3CDTF">2017-10-11T08:02:00Z</dcterms:modified>
</cp:coreProperties>
</file>