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22C" w:rsidRPr="00D33C46" w:rsidRDefault="00BB222C" w:rsidP="00BB22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015A7B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7D21" w:rsidRPr="0028216C" w:rsidRDefault="00657D21" w:rsidP="00657D21">
      <w:pPr>
        <w:spacing w:after="0" w:line="240" w:lineRule="auto"/>
        <w:ind w:firstLine="540"/>
        <w:jc w:val="right"/>
        <w:rPr>
          <w:rStyle w:val="a9"/>
          <w:rFonts w:ascii="Times New Roman" w:hAnsi="Times New Roman"/>
          <w:b w:val="0"/>
          <w:i/>
          <w:color w:val="000000"/>
          <w:sz w:val="24"/>
          <w:szCs w:val="24"/>
          <w:u w:val="single"/>
        </w:rPr>
      </w:pPr>
      <w:r w:rsidRPr="0028216C">
        <w:rPr>
          <w:rStyle w:val="a9"/>
          <w:rFonts w:ascii="Times New Roman" w:hAnsi="Times New Roman"/>
          <w:i/>
          <w:color w:val="000000"/>
          <w:sz w:val="24"/>
          <w:szCs w:val="24"/>
          <w:u w:val="single"/>
        </w:rPr>
        <w:t xml:space="preserve">Контактные лица для направления </w:t>
      </w:r>
    </w:p>
    <w:p w:rsidR="00657D21" w:rsidRPr="0028216C" w:rsidRDefault="00657D21" w:rsidP="00657D21">
      <w:pPr>
        <w:spacing w:after="0" w:line="240" w:lineRule="auto"/>
        <w:jc w:val="right"/>
        <w:rPr>
          <w:rStyle w:val="a9"/>
          <w:rFonts w:ascii="Times New Roman" w:hAnsi="Times New Roman"/>
          <w:b w:val="0"/>
          <w:i/>
          <w:color w:val="000000"/>
          <w:sz w:val="24"/>
          <w:szCs w:val="24"/>
          <w:u w:val="single"/>
        </w:rPr>
      </w:pPr>
      <w:r w:rsidRPr="0028216C">
        <w:rPr>
          <w:rStyle w:val="a9"/>
          <w:rFonts w:ascii="Times New Roman" w:hAnsi="Times New Roman"/>
          <w:i/>
          <w:color w:val="000000"/>
          <w:sz w:val="24"/>
          <w:szCs w:val="24"/>
          <w:u w:val="single"/>
        </w:rPr>
        <w:t>замечаний и предложений: </w:t>
      </w:r>
    </w:p>
    <w:p w:rsidR="00657D21" w:rsidRPr="0028216C" w:rsidRDefault="00657D21" w:rsidP="00657D21">
      <w:pPr>
        <w:pStyle w:val="3"/>
        <w:spacing w:before="0" w:line="240" w:lineRule="auto"/>
        <w:jc w:val="right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proofErr w:type="spellStart"/>
      <w:r w:rsidRPr="0028216C">
        <w:rPr>
          <w:rFonts w:ascii="Times New Roman" w:hAnsi="Times New Roman" w:cs="Times New Roman"/>
          <w:b w:val="0"/>
          <w:color w:val="000000"/>
          <w:sz w:val="24"/>
          <w:szCs w:val="24"/>
        </w:rPr>
        <w:t>Бикмуллин</w:t>
      </w:r>
      <w:proofErr w:type="spellEnd"/>
      <w:r w:rsidRPr="0028216C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Рашит Гумарович </w:t>
      </w:r>
    </w:p>
    <w:p w:rsidR="00657D21" w:rsidRPr="0028216C" w:rsidRDefault="00657D21" w:rsidP="00657D21">
      <w:pPr>
        <w:pStyle w:val="3"/>
        <w:spacing w:before="0" w:line="240" w:lineRule="auto"/>
        <w:jc w:val="right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28216C">
        <w:rPr>
          <w:rFonts w:ascii="Times New Roman" w:hAnsi="Times New Roman" w:cs="Times New Roman"/>
          <w:b w:val="0"/>
          <w:color w:val="000000"/>
          <w:sz w:val="24"/>
          <w:szCs w:val="24"/>
        </w:rPr>
        <w:t>Ведущий специалист отдела кадров</w:t>
      </w:r>
    </w:p>
    <w:p w:rsidR="00657D21" w:rsidRPr="0028216C" w:rsidRDefault="00657D21" w:rsidP="00657D21">
      <w:pPr>
        <w:pStyle w:val="3"/>
        <w:spacing w:before="0" w:line="240" w:lineRule="auto"/>
        <w:jc w:val="right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28216C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Адрес: </w:t>
      </w:r>
      <w:proofErr w:type="gramStart"/>
      <w:r w:rsidRPr="0028216C">
        <w:rPr>
          <w:rFonts w:ascii="Times New Roman" w:hAnsi="Times New Roman" w:cs="Times New Roman"/>
          <w:b w:val="0"/>
          <w:color w:val="000000"/>
          <w:sz w:val="24"/>
          <w:szCs w:val="24"/>
        </w:rPr>
        <w:t>г</w:t>
      </w:r>
      <w:proofErr w:type="gramEnd"/>
      <w:r w:rsidRPr="0028216C">
        <w:rPr>
          <w:rFonts w:ascii="Times New Roman" w:hAnsi="Times New Roman" w:cs="Times New Roman"/>
          <w:b w:val="0"/>
          <w:color w:val="000000"/>
          <w:sz w:val="24"/>
          <w:szCs w:val="24"/>
        </w:rPr>
        <w:t>. Казань, ул. Федосеевская, 36</w:t>
      </w:r>
    </w:p>
    <w:p w:rsidR="00657D21" w:rsidRPr="0028216C" w:rsidRDefault="00657D21" w:rsidP="00657D21">
      <w:pPr>
        <w:pStyle w:val="3"/>
        <w:spacing w:before="0" w:line="240" w:lineRule="auto"/>
        <w:jc w:val="right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28216C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Телефон: +7 (843) 221-76-88 (8871) </w:t>
      </w:r>
    </w:p>
    <w:p w:rsidR="00657D21" w:rsidRDefault="00657D21" w:rsidP="00657D21">
      <w:pPr>
        <w:pStyle w:val="3"/>
        <w:spacing w:before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8216C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E</w:t>
      </w:r>
      <w:r w:rsidRPr="0028216C">
        <w:rPr>
          <w:rFonts w:ascii="Times New Roman" w:hAnsi="Times New Roman" w:cs="Times New Roman"/>
          <w:b w:val="0"/>
          <w:color w:val="000000"/>
          <w:sz w:val="24"/>
          <w:szCs w:val="24"/>
        </w:rPr>
        <w:t>-</w:t>
      </w:r>
      <w:r w:rsidRPr="0028216C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mail</w:t>
      </w:r>
      <w:r w:rsidRPr="0028216C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: </w:t>
      </w:r>
      <w:hyperlink r:id="rId5" w:history="1">
        <w:r w:rsidRPr="0028216C">
          <w:rPr>
            <w:rStyle w:val="aa"/>
            <w:lang w:val="en-US"/>
          </w:rPr>
          <w:t>Rashit</w:t>
        </w:r>
        <w:r w:rsidRPr="0028216C">
          <w:rPr>
            <w:rStyle w:val="aa"/>
          </w:rPr>
          <w:t>.</w:t>
        </w:r>
        <w:r w:rsidRPr="0028216C">
          <w:rPr>
            <w:rStyle w:val="aa"/>
            <w:lang w:val="en-US"/>
          </w:rPr>
          <w:t>Bikmullin</w:t>
        </w:r>
        <w:r w:rsidRPr="0028216C">
          <w:rPr>
            <w:rStyle w:val="aa"/>
          </w:rPr>
          <w:t>@</w:t>
        </w:r>
        <w:r w:rsidRPr="0028216C">
          <w:rPr>
            <w:rStyle w:val="aa"/>
            <w:lang w:val="en-US"/>
          </w:rPr>
          <w:t>tatar</w:t>
        </w:r>
        <w:r w:rsidRPr="0028216C">
          <w:rPr>
            <w:rStyle w:val="aa"/>
          </w:rPr>
          <w:t>.</w:t>
        </w:r>
        <w:r w:rsidRPr="0028216C">
          <w:rPr>
            <w:rStyle w:val="aa"/>
            <w:lang w:val="en-US"/>
          </w:rPr>
          <w:t>ru</w:t>
        </w:r>
      </w:hyperlink>
    </w:p>
    <w:p w:rsidR="00657D21" w:rsidRDefault="00657D21" w:rsidP="00657D2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57D21" w:rsidRDefault="00657D21" w:rsidP="00657D2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57D21" w:rsidRPr="00657D21" w:rsidRDefault="00657D21" w:rsidP="00657D2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657D21">
        <w:rPr>
          <w:rFonts w:ascii="Times New Roman" w:hAnsi="Times New Roman"/>
          <w:sz w:val="24"/>
          <w:szCs w:val="24"/>
        </w:rPr>
        <w:t>Валиуллина</w:t>
      </w:r>
      <w:proofErr w:type="spellEnd"/>
      <w:r w:rsidRPr="00657D21">
        <w:rPr>
          <w:rFonts w:ascii="Times New Roman" w:hAnsi="Times New Roman"/>
          <w:sz w:val="24"/>
          <w:szCs w:val="24"/>
        </w:rPr>
        <w:t xml:space="preserve"> Рузалина Робертовна</w:t>
      </w:r>
    </w:p>
    <w:p w:rsidR="00657D21" w:rsidRPr="00657D21" w:rsidRDefault="00657D21" w:rsidP="00657D2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57D21">
        <w:rPr>
          <w:rFonts w:ascii="Times New Roman" w:hAnsi="Times New Roman"/>
          <w:sz w:val="24"/>
          <w:szCs w:val="24"/>
        </w:rPr>
        <w:t>Ведущий специалист</w:t>
      </w:r>
      <w:r>
        <w:rPr>
          <w:rFonts w:ascii="Times New Roman" w:hAnsi="Times New Roman"/>
          <w:sz w:val="24"/>
          <w:szCs w:val="24"/>
        </w:rPr>
        <w:t xml:space="preserve"> отдела кадров</w:t>
      </w:r>
    </w:p>
    <w:p w:rsidR="00657D21" w:rsidRPr="00657D21" w:rsidRDefault="00657D21" w:rsidP="00657D2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57D21">
        <w:rPr>
          <w:rFonts w:ascii="Times New Roman" w:hAnsi="Times New Roman"/>
          <w:sz w:val="24"/>
          <w:szCs w:val="24"/>
        </w:rPr>
        <w:t>Телефон: +7 (843) 221-76-88-8863</w:t>
      </w:r>
    </w:p>
    <w:p w:rsidR="00657D21" w:rsidRPr="00657D21" w:rsidRDefault="00657D21" w:rsidP="00657D2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en-US"/>
        </w:rPr>
      </w:pPr>
      <w:r w:rsidRPr="00657D21">
        <w:rPr>
          <w:rFonts w:ascii="Times New Roman" w:hAnsi="Times New Roman"/>
          <w:sz w:val="24"/>
          <w:szCs w:val="24"/>
          <w:lang w:val="en-US"/>
        </w:rPr>
        <w:t>E-mail: Ruzalina.Valiullina@tatar.ru</w:t>
      </w:r>
    </w:p>
    <w:p w:rsidR="00657D21" w:rsidRDefault="00657D21" w:rsidP="00657D21">
      <w:pPr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</w:rPr>
      </w:pPr>
    </w:p>
    <w:p w:rsidR="00657D21" w:rsidRDefault="00657D21" w:rsidP="00657D21">
      <w:pPr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</w:rPr>
      </w:pPr>
    </w:p>
    <w:p w:rsidR="00657D21" w:rsidRDefault="00657D21" w:rsidP="00657D21">
      <w:pPr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357D2C">
        <w:rPr>
          <w:rFonts w:ascii="Times New Roman" w:hAnsi="Times New Roman"/>
          <w:sz w:val="28"/>
          <w:szCs w:val="28"/>
        </w:rPr>
        <w:t>Приказ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57D21" w:rsidRDefault="00657D21" w:rsidP="00657D21">
      <w:pPr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5736F4">
        <w:rPr>
          <w:rFonts w:ascii="Times New Roman" w:hAnsi="Times New Roman"/>
          <w:sz w:val="28"/>
          <w:szCs w:val="28"/>
        </w:rPr>
        <w:t>Министерства сельского хозяйства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5736F4">
        <w:rPr>
          <w:rFonts w:ascii="Times New Roman" w:hAnsi="Times New Roman"/>
          <w:sz w:val="28"/>
          <w:szCs w:val="28"/>
        </w:rPr>
        <w:t xml:space="preserve">и продовольствия </w:t>
      </w:r>
    </w:p>
    <w:p w:rsidR="00657D21" w:rsidRDefault="00657D21" w:rsidP="00657D21">
      <w:pPr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5736F4">
        <w:rPr>
          <w:rFonts w:ascii="Times New Roman" w:hAnsi="Times New Roman"/>
          <w:sz w:val="28"/>
          <w:szCs w:val="28"/>
        </w:rPr>
        <w:t>Республики Татарстан</w:t>
      </w:r>
    </w:p>
    <w:p w:rsidR="00BB222C" w:rsidRPr="001F0988" w:rsidRDefault="00BB222C" w:rsidP="00BB222C">
      <w:pPr>
        <w:pStyle w:val="3"/>
        <w:jc w:val="right"/>
        <w:rPr>
          <w:b w:val="0"/>
          <w:color w:val="000000"/>
          <w:szCs w:val="24"/>
        </w:rPr>
      </w:pPr>
    </w:p>
    <w:p w:rsidR="00657D21" w:rsidRDefault="00657D21" w:rsidP="00BB22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222C" w:rsidRDefault="00BB222C" w:rsidP="00BB22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Положения</w:t>
      </w:r>
      <w:r w:rsidR="00AA39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222C" w:rsidRDefault="00BB222C" w:rsidP="00BB22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Республиканского</w:t>
      </w:r>
      <w:proofErr w:type="gramEnd"/>
    </w:p>
    <w:p w:rsidR="00BB222C" w:rsidRPr="003055AB" w:rsidRDefault="00BB222C" w:rsidP="00BB22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Pr="003055AB">
        <w:rPr>
          <w:rFonts w:ascii="Times New Roman" w:hAnsi="Times New Roman" w:cs="Times New Roman"/>
          <w:sz w:val="28"/>
          <w:szCs w:val="28"/>
        </w:rPr>
        <w:t>«Лучший комбайнер»</w:t>
      </w:r>
    </w:p>
    <w:p w:rsidR="00BB222C" w:rsidRPr="00AE6C09" w:rsidRDefault="00BB222C" w:rsidP="00BB222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B222C" w:rsidRPr="00910FDE" w:rsidRDefault="00BB222C" w:rsidP="00BB222C">
      <w:pPr>
        <w:pStyle w:val="1"/>
        <w:spacing w:after="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10FDE">
        <w:rPr>
          <w:rFonts w:ascii="Times New Roman" w:hAnsi="Times New Roman" w:cs="Times New Roman"/>
          <w:b w:val="0"/>
          <w:sz w:val="28"/>
          <w:szCs w:val="28"/>
        </w:rPr>
        <w:t xml:space="preserve">В целях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повышения </w:t>
      </w:r>
      <w:r w:rsidRPr="00910FDE">
        <w:rPr>
          <w:rFonts w:ascii="Times New Roman" w:hAnsi="Times New Roman" w:cs="Times New Roman"/>
          <w:b w:val="0"/>
          <w:sz w:val="28"/>
          <w:szCs w:val="28"/>
        </w:rPr>
        <w:t xml:space="preserve">престижа </w:t>
      </w:r>
      <w:r>
        <w:rPr>
          <w:rFonts w:ascii="Times New Roman" w:hAnsi="Times New Roman" w:cs="Times New Roman"/>
          <w:b w:val="0"/>
          <w:sz w:val="28"/>
          <w:szCs w:val="28"/>
        </w:rPr>
        <w:t>и популяризации</w:t>
      </w:r>
      <w:r w:rsidRPr="00910FDE">
        <w:rPr>
          <w:rFonts w:ascii="Times New Roman" w:hAnsi="Times New Roman" w:cs="Times New Roman"/>
          <w:b w:val="0"/>
          <w:sz w:val="28"/>
          <w:szCs w:val="28"/>
        </w:rPr>
        <w:t xml:space="preserve"> профессии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комбайнера, </w:t>
      </w:r>
      <w:r w:rsidRPr="00910FDE">
        <w:rPr>
          <w:rFonts w:ascii="Times New Roman" w:hAnsi="Times New Roman" w:cs="Times New Roman"/>
          <w:b w:val="0"/>
          <w:sz w:val="28"/>
          <w:szCs w:val="28"/>
        </w:rPr>
        <w:t xml:space="preserve">эффективного использования имеющегося парка </w:t>
      </w:r>
      <w:r>
        <w:rPr>
          <w:rFonts w:ascii="Times New Roman" w:hAnsi="Times New Roman" w:cs="Times New Roman"/>
          <w:b w:val="0"/>
          <w:sz w:val="28"/>
          <w:szCs w:val="28"/>
        </w:rPr>
        <w:t>уборочной техники</w:t>
      </w:r>
      <w:r w:rsidRPr="00910FDE">
        <w:rPr>
          <w:rFonts w:ascii="Times New Roman" w:hAnsi="Times New Roman" w:cs="Times New Roman"/>
          <w:b w:val="0"/>
          <w:sz w:val="28"/>
          <w:szCs w:val="28"/>
        </w:rPr>
        <w:t xml:space="preserve"> в агропромышленном комплексе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Р</w:t>
      </w:r>
      <w:r w:rsidRPr="00910FDE">
        <w:rPr>
          <w:rFonts w:ascii="Times New Roman" w:hAnsi="Times New Roman" w:cs="Times New Roman"/>
          <w:b w:val="0"/>
          <w:sz w:val="28"/>
          <w:szCs w:val="28"/>
        </w:rPr>
        <w:t>еспублики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Татарстан </w:t>
      </w:r>
      <w:r w:rsidRPr="00910FDE">
        <w:rPr>
          <w:rFonts w:ascii="Times New Roman" w:hAnsi="Times New Roman" w:cs="Times New Roman"/>
          <w:b w:val="0"/>
          <w:sz w:val="28"/>
          <w:szCs w:val="28"/>
        </w:rPr>
        <w:t>и поощрения</w:t>
      </w:r>
      <w:r w:rsidRPr="000D7DD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комбайнеров,</w:t>
      </w:r>
      <w:r w:rsidRPr="00910FDE">
        <w:rPr>
          <w:rFonts w:ascii="Times New Roman" w:hAnsi="Times New Roman" w:cs="Times New Roman"/>
          <w:b w:val="0"/>
          <w:sz w:val="28"/>
          <w:szCs w:val="28"/>
        </w:rPr>
        <w:t xml:space="preserve"> добившихся высоких показателей в ходе уборочной кампании </w:t>
      </w:r>
      <w:r>
        <w:rPr>
          <w:rFonts w:ascii="Times New Roman" w:hAnsi="Times New Roman" w:cs="Times New Roman"/>
          <w:b w:val="0"/>
          <w:sz w:val="28"/>
          <w:szCs w:val="28"/>
        </w:rPr>
        <w:t>в 2017 года,</w:t>
      </w:r>
    </w:p>
    <w:p w:rsidR="00BB222C" w:rsidRPr="00D91AA6" w:rsidRDefault="00BB222C" w:rsidP="00BB222C">
      <w:pPr>
        <w:spacing w:after="0"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proofErr w:type="spellStart"/>
      <w:proofErr w:type="gramStart"/>
      <w:r w:rsidRPr="00D91AA6">
        <w:rPr>
          <w:rFonts w:ascii="Times New Roman" w:hAnsi="Times New Roman" w:cs="Times New Roman"/>
          <w:sz w:val="28"/>
          <w:szCs w:val="28"/>
          <w:lang w:eastAsia="en-US"/>
        </w:rPr>
        <w:t>п</w:t>
      </w:r>
      <w:proofErr w:type="spellEnd"/>
      <w:proofErr w:type="gramEnd"/>
      <w:r w:rsidRPr="00D91AA6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D91AA6">
        <w:rPr>
          <w:rFonts w:ascii="Times New Roman" w:hAnsi="Times New Roman" w:cs="Times New Roman"/>
          <w:sz w:val="28"/>
          <w:szCs w:val="28"/>
          <w:lang w:eastAsia="en-US"/>
        </w:rPr>
        <w:t>р</w:t>
      </w:r>
      <w:proofErr w:type="spellEnd"/>
      <w:r w:rsidRPr="00D91AA6">
        <w:rPr>
          <w:rFonts w:ascii="Times New Roman" w:hAnsi="Times New Roman" w:cs="Times New Roman"/>
          <w:sz w:val="28"/>
          <w:szCs w:val="28"/>
          <w:lang w:eastAsia="en-US"/>
        </w:rPr>
        <w:t xml:space="preserve"> и к а </w:t>
      </w:r>
      <w:proofErr w:type="spellStart"/>
      <w:r w:rsidRPr="00D91AA6">
        <w:rPr>
          <w:rFonts w:ascii="Times New Roman" w:hAnsi="Times New Roman" w:cs="Times New Roman"/>
          <w:sz w:val="28"/>
          <w:szCs w:val="28"/>
          <w:lang w:eastAsia="en-US"/>
        </w:rPr>
        <w:t>з</w:t>
      </w:r>
      <w:proofErr w:type="spellEnd"/>
      <w:r w:rsidRPr="00D91AA6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D91AA6">
        <w:rPr>
          <w:rFonts w:ascii="Times New Roman" w:hAnsi="Times New Roman" w:cs="Times New Roman"/>
          <w:sz w:val="28"/>
          <w:szCs w:val="28"/>
          <w:lang w:eastAsia="en-US"/>
        </w:rPr>
        <w:t>ы</w:t>
      </w:r>
      <w:proofErr w:type="spellEnd"/>
      <w:r w:rsidRPr="00D91AA6">
        <w:rPr>
          <w:rFonts w:ascii="Times New Roman" w:hAnsi="Times New Roman" w:cs="Times New Roman"/>
          <w:sz w:val="28"/>
          <w:szCs w:val="28"/>
          <w:lang w:eastAsia="en-US"/>
        </w:rPr>
        <w:t xml:space="preserve"> в а ю:</w:t>
      </w:r>
    </w:p>
    <w:p w:rsidR="00BB222C" w:rsidRPr="00D91AA6" w:rsidRDefault="00BB222C" w:rsidP="00BB222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1</w:t>
      </w:r>
      <w:r w:rsidRPr="00D91AA6"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  <w:bookmarkStart w:id="0" w:name="sub_2"/>
      <w:r w:rsidRPr="00D91AA6">
        <w:rPr>
          <w:rFonts w:ascii="Times New Roman" w:hAnsi="Times New Roman" w:cs="Times New Roman"/>
          <w:sz w:val="28"/>
          <w:szCs w:val="28"/>
          <w:lang w:eastAsia="en-US"/>
        </w:rPr>
        <w:t xml:space="preserve">Утвердить </w:t>
      </w:r>
      <w:hyperlink w:anchor="sub_100" w:history="1">
        <w:r w:rsidRPr="00D91AA6">
          <w:rPr>
            <w:rFonts w:ascii="Times New Roman" w:hAnsi="Times New Roman" w:cs="Times New Roman"/>
            <w:sz w:val="28"/>
            <w:szCs w:val="28"/>
            <w:lang w:eastAsia="en-US"/>
          </w:rPr>
          <w:t>Положение</w:t>
        </w:r>
      </w:hyperlink>
      <w:r w:rsidRPr="00D91AA6">
        <w:rPr>
          <w:rFonts w:ascii="Times New Roman" w:hAnsi="Times New Roman" w:cs="Times New Roman"/>
          <w:sz w:val="28"/>
          <w:szCs w:val="28"/>
          <w:lang w:eastAsia="en-US"/>
        </w:rPr>
        <w:t xml:space="preserve"> 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проведении</w:t>
      </w:r>
      <w:r w:rsidRPr="00D91AA6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Республиканского конкурса «Лучший</w:t>
      </w:r>
      <w:r w:rsidRPr="00D91AA6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комбайнер».</w:t>
      </w:r>
    </w:p>
    <w:p w:rsidR="00BB222C" w:rsidRPr="00D91AA6" w:rsidRDefault="00BB222C" w:rsidP="00BB222C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bookmarkStart w:id="1" w:name="sub_5"/>
      <w:bookmarkEnd w:id="0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2</w:t>
      </w:r>
      <w:r w:rsidRPr="00D91AA6"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  <w:bookmarkStart w:id="2" w:name="sub_6"/>
      <w:bookmarkEnd w:id="1"/>
      <w:r w:rsidRPr="00D91AA6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D91AA6">
        <w:rPr>
          <w:rFonts w:ascii="Times New Roman" w:hAnsi="Times New Roman" w:cs="Times New Roman"/>
          <w:sz w:val="28"/>
          <w:szCs w:val="28"/>
          <w:lang w:eastAsia="en-US"/>
        </w:rPr>
        <w:t>Контроль за</w:t>
      </w:r>
      <w:proofErr w:type="gramEnd"/>
      <w:r w:rsidRPr="00D91AA6">
        <w:rPr>
          <w:rFonts w:ascii="Times New Roman" w:hAnsi="Times New Roman" w:cs="Times New Roman"/>
          <w:sz w:val="28"/>
          <w:szCs w:val="28"/>
          <w:lang w:eastAsia="en-US"/>
        </w:rPr>
        <w:t xml:space="preserve"> исполнением настоящего приказа возложить на первого заместителя министра Н.Л. Титова.</w:t>
      </w:r>
    </w:p>
    <w:bookmarkEnd w:id="2"/>
    <w:p w:rsidR="00BB222C" w:rsidRPr="00D91AA6" w:rsidRDefault="00BB222C" w:rsidP="00BB222C">
      <w:pPr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BB222C" w:rsidRPr="00D91AA6" w:rsidRDefault="00BB222C" w:rsidP="00BB222C">
      <w:pPr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tbl>
      <w:tblPr>
        <w:tblW w:w="0" w:type="auto"/>
        <w:tblInd w:w="108" w:type="dxa"/>
        <w:tblLook w:val="0000"/>
      </w:tblPr>
      <w:tblGrid>
        <w:gridCol w:w="6430"/>
        <w:gridCol w:w="3259"/>
      </w:tblGrid>
      <w:tr w:rsidR="00BB222C" w:rsidRPr="00D91AA6" w:rsidTr="003C29B5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BB222C" w:rsidRPr="00D91AA6" w:rsidRDefault="00BB222C" w:rsidP="003C29B5">
            <w:pPr>
              <w:pStyle w:val="a4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en-US"/>
              </w:rPr>
            </w:pPr>
            <w:r w:rsidRPr="00D91AA6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en-US"/>
              </w:rPr>
              <w:t>Заместитель Премьер-министра</w:t>
            </w:r>
          </w:p>
          <w:p w:rsidR="00BB222C" w:rsidRPr="00D91AA6" w:rsidRDefault="00BB222C" w:rsidP="003C29B5">
            <w:pPr>
              <w:pStyle w:val="a4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en-US"/>
              </w:rPr>
            </w:pPr>
            <w:r w:rsidRPr="00D91AA6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en-US"/>
              </w:rPr>
              <w:t>Республики Татарстан – министр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BB222C" w:rsidRPr="00D91AA6" w:rsidRDefault="00BB222C" w:rsidP="003C29B5">
            <w:pPr>
              <w:pStyle w:val="a3"/>
              <w:ind w:firstLine="709"/>
              <w:jc w:val="right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en-US"/>
              </w:rPr>
            </w:pPr>
            <w:r w:rsidRPr="00D91AA6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en-US"/>
              </w:rPr>
              <w:t>М.Г.Ахметов</w:t>
            </w:r>
          </w:p>
        </w:tc>
      </w:tr>
    </w:tbl>
    <w:p w:rsidR="00BB222C" w:rsidRPr="00D91AA6" w:rsidRDefault="00BB222C" w:rsidP="00BB222C">
      <w:pPr>
        <w:ind w:left="360"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BB222C" w:rsidRDefault="00BB222C" w:rsidP="00BB222C">
      <w:pPr>
        <w:rPr>
          <w:lang w:eastAsia="en-US"/>
        </w:rPr>
      </w:pPr>
    </w:p>
    <w:p w:rsidR="00BB222C" w:rsidRDefault="00BB222C" w:rsidP="00BB222C">
      <w:pPr>
        <w:rPr>
          <w:lang w:eastAsia="en-US"/>
        </w:rPr>
      </w:pPr>
    </w:p>
    <w:p w:rsidR="00146729" w:rsidRDefault="00146729" w:rsidP="00BB222C">
      <w:pPr>
        <w:rPr>
          <w:lang w:eastAsia="en-US"/>
        </w:rPr>
      </w:pPr>
    </w:p>
    <w:p w:rsidR="00BB222C" w:rsidRPr="00AF0874" w:rsidRDefault="00BB222C" w:rsidP="00BB222C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</w:t>
      </w:r>
      <w:r w:rsidR="00146729">
        <w:rPr>
          <w:rFonts w:ascii="Times New Roman" w:hAnsi="Times New Roman" w:cs="Times New Roman"/>
          <w:sz w:val="24"/>
          <w:szCs w:val="24"/>
        </w:rPr>
        <w:t xml:space="preserve">  </w:t>
      </w:r>
      <w:r w:rsidRPr="00AF0874">
        <w:rPr>
          <w:rFonts w:ascii="Times New Roman" w:hAnsi="Times New Roman" w:cs="Times New Roman"/>
          <w:sz w:val="24"/>
          <w:szCs w:val="24"/>
        </w:rPr>
        <w:t>Утверждено</w:t>
      </w:r>
    </w:p>
    <w:p w:rsidR="00BB222C" w:rsidRDefault="00BB222C" w:rsidP="00BB22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п</w:t>
      </w:r>
      <w:r w:rsidRPr="00AF0874">
        <w:rPr>
          <w:rFonts w:ascii="Times New Roman" w:hAnsi="Times New Roman" w:cs="Times New Roman"/>
          <w:sz w:val="24"/>
          <w:szCs w:val="24"/>
        </w:rPr>
        <w:t>риказом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0874">
        <w:rPr>
          <w:rFonts w:ascii="Times New Roman" w:hAnsi="Times New Roman" w:cs="Times New Roman"/>
          <w:sz w:val="24"/>
          <w:szCs w:val="24"/>
        </w:rPr>
        <w:t>Министерства</w:t>
      </w:r>
    </w:p>
    <w:p w:rsidR="00BB222C" w:rsidRDefault="00BB222C" w:rsidP="00BB22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AF08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сельского хозяйства</w:t>
      </w:r>
    </w:p>
    <w:p w:rsidR="00BB222C" w:rsidRPr="00AF0874" w:rsidRDefault="00BB222C" w:rsidP="00BB22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и продовольствия</w:t>
      </w:r>
    </w:p>
    <w:p w:rsidR="00BB222C" w:rsidRPr="00AF0874" w:rsidRDefault="00BB222C" w:rsidP="00BB22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="00146729">
        <w:rPr>
          <w:rFonts w:ascii="Times New Roman" w:hAnsi="Times New Roman" w:cs="Times New Roman"/>
          <w:sz w:val="24"/>
          <w:szCs w:val="24"/>
        </w:rPr>
        <w:t xml:space="preserve"> </w:t>
      </w:r>
      <w:r w:rsidRPr="00AF0874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BB222C" w:rsidRDefault="00BB222C" w:rsidP="00BB22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14672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0874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AF0874">
        <w:rPr>
          <w:rFonts w:ascii="Times New Roman" w:hAnsi="Times New Roman" w:cs="Times New Roman"/>
          <w:sz w:val="24"/>
          <w:szCs w:val="24"/>
        </w:rPr>
        <w:t xml:space="preserve"> 2017 г. </w:t>
      </w:r>
      <w:r>
        <w:rPr>
          <w:rFonts w:ascii="Times New Roman" w:hAnsi="Times New Roman" w:cs="Times New Roman"/>
          <w:sz w:val="24"/>
          <w:szCs w:val="24"/>
        </w:rPr>
        <w:t>№</w:t>
      </w:r>
    </w:p>
    <w:p w:rsidR="00BB222C" w:rsidRDefault="00BB222C" w:rsidP="00BB22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222C" w:rsidRDefault="00BB222C" w:rsidP="00BB222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B222C" w:rsidRDefault="00BB222C" w:rsidP="00BB222C">
      <w:pPr>
        <w:pStyle w:val="1"/>
        <w:spacing w:before="0" w:after="0"/>
        <w:ind w:left="357"/>
        <w:rPr>
          <w:rFonts w:ascii="Times New Roman" w:eastAsia="SimSun" w:hAnsi="Times New Roman" w:cs="Times New Roman"/>
          <w:b w:val="0"/>
          <w:bCs w:val="0"/>
          <w:color w:val="auto"/>
          <w:kern w:val="3"/>
          <w:sz w:val="28"/>
          <w:szCs w:val="28"/>
        </w:rPr>
      </w:pPr>
      <w:r>
        <w:rPr>
          <w:rFonts w:ascii="Times New Roman" w:eastAsia="SimSun" w:hAnsi="Times New Roman" w:cs="Times New Roman"/>
          <w:b w:val="0"/>
          <w:bCs w:val="0"/>
          <w:color w:val="auto"/>
          <w:kern w:val="3"/>
          <w:sz w:val="28"/>
          <w:szCs w:val="28"/>
        </w:rPr>
        <w:t>Положение о проведении</w:t>
      </w:r>
    </w:p>
    <w:p w:rsidR="00BB222C" w:rsidRDefault="00BB222C" w:rsidP="00BB222C">
      <w:pPr>
        <w:pStyle w:val="1"/>
        <w:spacing w:before="0" w:after="0"/>
        <w:ind w:left="357"/>
        <w:rPr>
          <w:rFonts w:ascii="Times New Roman" w:eastAsia="SimSun" w:hAnsi="Times New Roman" w:cs="Times New Roman"/>
          <w:b w:val="0"/>
          <w:bCs w:val="0"/>
          <w:color w:val="auto"/>
          <w:kern w:val="3"/>
          <w:sz w:val="28"/>
          <w:szCs w:val="28"/>
        </w:rPr>
      </w:pPr>
      <w:bookmarkStart w:id="3" w:name="sub_101"/>
      <w:r>
        <w:rPr>
          <w:rFonts w:ascii="Times New Roman" w:eastAsia="SimSun" w:hAnsi="Times New Roman" w:cs="Times New Roman"/>
          <w:b w:val="0"/>
          <w:bCs w:val="0"/>
          <w:color w:val="auto"/>
          <w:kern w:val="3"/>
          <w:sz w:val="28"/>
          <w:szCs w:val="28"/>
        </w:rPr>
        <w:t xml:space="preserve">Республиканского конкурса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b w:val="0"/>
          <w:sz w:val="28"/>
          <w:szCs w:val="28"/>
        </w:rPr>
        <w:t>Лучший комбайнер»</w:t>
      </w:r>
    </w:p>
    <w:p w:rsidR="00BB222C" w:rsidRDefault="00BB222C" w:rsidP="00BB222C">
      <w:pPr>
        <w:spacing w:line="240" w:lineRule="auto"/>
        <w:rPr>
          <w:lang w:eastAsia="en-US"/>
        </w:rPr>
      </w:pPr>
    </w:p>
    <w:p w:rsidR="00BB222C" w:rsidRDefault="00BB222C" w:rsidP="00BB222C">
      <w:pPr>
        <w:pStyle w:val="1"/>
        <w:numPr>
          <w:ilvl w:val="0"/>
          <w:numId w:val="1"/>
        </w:numPr>
        <w:spacing w:before="0" w:after="0"/>
        <w:rPr>
          <w:rFonts w:ascii="Times New Roman" w:eastAsia="SimSun" w:hAnsi="Times New Roman" w:cs="Times New Roman"/>
          <w:b w:val="0"/>
          <w:bCs w:val="0"/>
          <w:color w:val="auto"/>
          <w:kern w:val="3"/>
          <w:sz w:val="28"/>
          <w:szCs w:val="28"/>
        </w:rPr>
      </w:pPr>
      <w:r>
        <w:rPr>
          <w:rFonts w:ascii="Times New Roman" w:eastAsia="SimSun" w:hAnsi="Times New Roman" w:cs="Times New Roman"/>
          <w:b w:val="0"/>
          <w:bCs w:val="0"/>
          <w:color w:val="auto"/>
          <w:kern w:val="3"/>
          <w:sz w:val="28"/>
          <w:szCs w:val="28"/>
        </w:rPr>
        <w:t>Общее положение</w:t>
      </w:r>
    </w:p>
    <w:p w:rsidR="00BB222C" w:rsidRPr="00AF0874" w:rsidRDefault="00BB222C" w:rsidP="00BB222C">
      <w:pPr>
        <w:spacing w:line="240" w:lineRule="auto"/>
        <w:rPr>
          <w:lang w:eastAsia="en-US"/>
        </w:rPr>
      </w:pPr>
    </w:p>
    <w:p w:rsidR="00BB222C" w:rsidRPr="00AF0874" w:rsidRDefault="00BB222C" w:rsidP="00BB222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111"/>
      <w:bookmarkEnd w:id="3"/>
      <w:r>
        <w:rPr>
          <w:rFonts w:ascii="Times New Roman" w:hAnsi="Times New Roman" w:cs="Times New Roman"/>
          <w:sz w:val="28"/>
          <w:szCs w:val="28"/>
        </w:rPr>
        <w:t>1.1.</w:t>
      </w:r>
      <w:r w:rsidRPr="00AF0874">
        <w:rPr>
          <w:rFonts w:ascii="Times New Roman" w:hAnsi="Times New Roman" w:cs="Times New Roman"/>
          <w:sz w:val="28"/>
          <w:szCs w:val="28"/>
        </w:rPr>
        <w:t>Настоящее По</w:t>
      </w:r>
      <w:r>
        <w:rPr>
          <w:rFonts w:ascii="Times New Roman" w:hAnsi="Times New Roman" w:cs="Times New Roman"/>
          <w:sz w:val="28"/>
          <w:szCs w:val="28"/>
        </w:rPr>
        <w:t>ложение определяет цель,</w:t>
      </w:r>
      <w:r w:rsidRPr="00AF0874">
        <w:rPr>
          <w:rFonts w:ascii="Times New Roman" w:hAnsi="Times New Roman" w:cs="Times New Roman"/>
          <w:sz w:val="28"/>
          <w:szCs w:val="28"/>
        </w:rPr>
        <w:t xml:space="preserve"> порядок организации и проведения Рес</w:t>
      </w:r>
      <w:r>
        <w:rPr>
          <w:rFonts w:ascii="Times New Roman" w:hAnsi="Times New Roman" w:cs="Times New Roman"/>
          <w:sz w:val="28"/>
          <w:szCs w:val="28"/>
        </w:rPr>
        <w:t>публиканского конкурса «Лучший комбайнер» в 2017 году (далее - к</w:t>
      </w:r>
      <w:r w:rsidRPr="00AF0874">
        <w:rPr>
          <w:rFonts w:ascii="Times New Roman" w:hAnsi="Times New Roman" w:cs="Times New Roman"/>
          <w:sz w:val="28"/>
          <w:szCs w:val="28"/>
        </w:rPr>
        <w:t>онкурс).</w:t>
      </w:r>
    </w:p>
    <w:p w:rsidR="00BB222C" w:rsidRDefault="00BB222C" w:rsidP="00BB222C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Pr="00AF087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Целью проведения к</w:t>
      </w:r>
      <w:r w:rsidRPr="00AF0874">
        <w:rPr>
          <w:rFonts w:ascii="Times New Roman" w:hAnsi="Times New Roman" w:cs="Times New Roman"/>
          <w:sz w:val="28"/>
          <w:szCs w:val="28"/>
        </w:rPr>
        <w:t>онкурса является</w:t>
      </w:r>
      <w:r>
        <w:rPr>
          <w:rFonts w:ascii="Times New Roman" w:hAnsi="Times New Roman" w:cs="Times New Roman"/>
          <w:sz w:val="28"/>
          <w:szCs w:val="28"/>
        </w:rPr>
        <w:t xml:space="preserve"> поощрение наиболее активных комбайнеров, добившихся высоких показателей в ходе уборочной кампании 2017 года на территории Республики Татарстан по намолоту и площади скашивания. </w:t>
      </w:r>
      <w:bookmarkStart w:id="5" w:name="sub_112"/>
      <w:bookmarkEnd w:id="4"/>
    </w:p>
    <w:p w:rsidR="00BB222C" w:rsidRPr="00AF0874" w:rsidRDefault="00BB222C" w:rsidP="00BB222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0874">
        <w:rPr>
          <w:rFonts w:ascii="Times New Roman" w:hAnsi="Times New Roman" w:cs="Times New Roman"/>
          <w:sz w:val="28"/>
          <w:szCs w:val="28"/>
        </w:rPr>
        <w:t>1.3</w:t>
      </w:r>
      <w:r>
        <w:rPr>
          <w:rFonts w:ascii="Times New Roman" w:hAnsi="Times New Roman" w:cs="Times New Roman"/>
          <w:sz w:val="28"/>
          <w:szCs w:val="28"/>
        </w:rPr>
        <w:t>. Организатором к</w:t>
      </w:r>
      <w:r w:rsidRPr="00AF0874">
        <w:rPr>
          <w:rFonts w:ascii="Times New Roman" w:hAnsi="Times New Roman" w:cs="Times New Roman"/>
          <w:sz w:val="28"/>
          <w:szCs w:val="28"/>
        </w:rPr>
        <w:t xml:space="preserve">онкурса является Министерство </w:t>
      </w:r>
      <w:r>
        <w:rPr>
          <w:rFonts w:ascii="Times New Roman" w:hAnsi="Times New Roman" w:cs="Times New Roman"/>
          <w:sz w:val="28"/>
          <w:szCs w:val="28"/>
        </w:rPr>
        <w:t>сельского хозяйства и продовольствия</w:t>
      </w:r>
      <w:r w:rsidRPr="00AF0874">
        <w:t xml:space="preserve"> </w:t>
      </w:r>
      <w:r w:rsidRPr="00AF0874">
        <w:rPr>
          <w:rFonts w:ascii="Times New Roman" w:hAnsi="Times New Roman" w:cs="Times New Roman"/>
          <w:sz w:val="28"/>
          <w:szCs w:val="28"/>
        </w:rPr>
        <w:t>Республики Татарстан (далее - Министерство).</w:t>
      </w:r>
    </w:p>
    <w:p w:rsidR="00BB222C" w:rsidRPr="00AF0874" w:rsidRDefault="00BB222C" w:rsidP="00BB222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0874">
        <w:rPr>
          <w:rFonts w:ascii="Times New Roman" w:hAnsi="Times New Roman" w:cs="Times New Roman"/>
          <w:sz w:val="28"/>
          <w:szCs w:val="28"/>
        </w:rPr>
        <w:t>1.4. Информация о сроках, у</w:t>
      </w:r>
      <w:r>
        <w:rPr>
          <w:rFonts w:ascii="Times New Roman" w:hAnsi="Times New Roman" w:cs="Times New Roman"/>
          <w:sz w:val="28"/>
          <w:szCs w:val="28"/>
        </w:rPr>
        <w:t>словиях проведения и об итогах к</w:t>
      </w:r>
      <w:r w:rsidRPr="00AF0874">
        <w:rPr>
          <w:rFonts w:ascii="Times New Roman" w:hAnsi="Times New Roman" w:cs="Times New Roman"/>
          <w:sz w:val="28"/>
          <w:szCs w:val="28"/>
        </w:rPr>
        <w:t>онкурса размещается на официальном сайте Министерства в составе государственной информационной системы Республики Татарстан "Официальный портал Республики Татарстан".</w:t>
      </w:r>
    </w:p>
    <w:p w:rsidR="00BB222C" w:rsidRPr="00AF0874" w:rsidRDefault="00BB222C" w:rsidP="00BB222C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F0874">
        <w:rPr>
          <w:rFonts w:ascii="Times New Roman" w:hAnsi="Times New Roman" w:cs="Times New Roman"/>
          <w:sz w:val="28"/>
          <w:szCs w:val="28"/>
        </w:rPr>
        <w:t xml:space="preserve">1.5. Финансирование расходов, связанных с организацией и проведением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AF0874">
        <w:rPr>
          <w:rFonts w:ascii="Times New Roman" w:hAnsi="Times New Roman" w:cs="Times New Roman"/>
          <w:sz w:val="28"/>
          <w:szCs w:val="28"/>
        </w:rPr>
        <w:t>онкурса,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Министерством.</w:t>
      </w:r>
    </w:p>
    <w:p w:rsidR="00BB222C" w:rsidRDefault="00BB222C" w:rsidP="00BB22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 Работа по организации и проведению конкурса основывается на следующих принципах:</w:t>
      </w:r>
    </w:p>
    <w:p w:rsidR="00BB222C" w:rsidRDefault="00BB222C" w:rsidP="00BB22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публичность и открытость;</w:t>
      </w:r>
    </w:p>
    <w:p w:rsidR="00BB222C" w:rsidRDefault="00BB222C" w:rsidP="00BB22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равенство участников конкурса.</w:t>
      </w:r>
    </w:p>
    <w:p w:rsidR="00BB222C" w:rsidRDefault="00BB222C" w:rsidP="00BB22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B222C" w:rsidRDefault="00BB222C" w:rsidP="00BB222C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hanging="502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конкурса.</w:t>
      </w:r>
    </w:p>
    <w:p w:rsidR="00BB222C" w:rsidRDefault="00BB222C" w:rsidP="00BB222C">
      <w:pPr>
        <w:widowControl w:val="0"/>
        <w:suppressAutoHyphens/>
        <w:autoSpaceDN w:val="0"/>
        <w:spacing w:after="0" w:line="240" w:lineRule="auto"/>
        <w:ind w:left="1069"/>
        <w:textAlignment w:val="baseline"/>
        <w:rPr>
          <w:rFonts w:ascii="Times New Roman" w:hAnsi="Times New Roman" w:cs="Times New Roman"/>
          <w:sz w:val="28"/>
          <w:szCs w:val="28"/>
        </w:rPr>
      </w:pPr>
    </w:p>
    <w:bookmarkEnd w:id="5"/>
    <w:p w:rsidR="00BB222C" w:rsidRPr="00AF0874" w:rsidRDefault="00BB222C" w:rsidP="00BB222C">
      <w:pPr>
        <w:widowControl w:val="0"/>
        <w:numPr>
          <w:ilvl w:val="1"/>
          <w:numId w:val="1"/>
        </w:numPr>
        <w:suppressAutoHyphens/>
        <w:autoSpaceDN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участию в конкурсе допускаются все механизаторы, работающие на зерноуборочных комбайнах, самоходных косилках и валковых жатках.</w:t>
      </w:r>
    </w:p>
    <w:p w:rsidR="00BB222C" w:rsidRDefault="00BB222C" w:rsidP="00BB22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BB222C" w:rsidRDefault="00BB222C" w:rsidP="00BB222C">
      <w:pPr>
        <w:pStyle w:val="1"/>
        <w:numPr>
          <w:ilvl w:val="0"/>
          <w:numId w:val="1"/>
        </w:numPr>
        <w:spacing w:before="0" w:after="0"/>
        <w:rPr>
          <w:rFonts w:ascii="Times New Roman" w:eastAsia="SimSun" w:hAnsi="Times New Roman" w:cs="Times New Roman"/>
          <w:b w:val="0"/>
          <w:bCs w:val="0"/>
          <w:color w:val="auto"/>
          <w:kern w:val="3"/>
          <w:sz w:val="28"/>
          <w:szCs w:val="28"/>
        </w:rPr>
      </w:pPr>
      <w:bookmarkStart w:id="6" w:name="sub_103"/>
      <w:r>
        <w:rPr>
          <w:rFonts w:ascii="Times New Roman" w:eastAsia="SimSun" w:hAnsi="Times New Roman" w:cs="Times New Roman"/>
          <w:b w:val="0"/>
          <w:bCs w:val="0"/>
          <w:color w:val="auto"/>
          <w:kern w:val="3"/>
          <w:sz w:val="28"/>
          <w:szCs w:val="28"/>
        </w:rPr>
        <w:t>Конкурсная комиссия и порядок ее работы.</w:t>
      </w:r>
    </w:p>
    <w:p w:rsidR="00BB222C" w:rsidRDefault="00BB222C" w:rsidP="00BB222C">
      <w:pPr>
        <w:spacing w:after="0" w:line="240" w:lineRule="auto"/>
        <w:ind w:left="1069"/>
        <w:rPr>
          <w:lang w:eastAsia="en-US"/>
        </w:rPr>
      </w:pPr>
    </w:p>
    <w:p w:rsidR="00BB222C" w:rsidRPr="00AF0874" w:rsidRDefault="00BB222C" w:rsidP="00BB222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3.1. </w:t>
      </w:r>
      <w:r>
        <w:rPr>
          <w:rFonts w:ascii="Times New Roman" w:hAnsi="Times New Roman" w:cs="Times New Roman"/>
          <w:sz w:val="28"/>
          <w:szCs w:val="28"/>
        </w:rPr>
        <w:t>Для определения победителей к</w:t>
      </w:r>
      <w:r w:rsidRPr="00AF0874">
        <w:rPr>
          <w:rFonts w:ascii="Times New Roman" w:hAnsi="Times New Roman" w:cs="Times New Roman"/>
          <w:sz w:val="28"/>
          <w:szCs w:val="28"/>
        </w:rPr>
        <w:t>онкурса</w:t>
      </w:r>
      <w:r>
        <w:rPr>
          <w:rFonts w:ascii="Times New Roman" w:hAnsi="Times New Roman" w:cs="Times New Roman"/>
          <w:sz w:val="28"/>
          <w:szCs w:val="28"/>
        </w:rPr>
        <w:t xml:space="preserve"> образуется конкурсная комиссия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(далее комиссия). Состав комиссии утверждается приказом Министерства. </w:t>
      </w:r>
      <w:r w:rsidRPr="00AF0874">
        <w:rPr>
          <w:rFonts w:ascii="Times New Roman" w:hAnsi="Times New Roman" w:cs="Times New Roman"/>
          <w:sz w:val="28"/>
          <w:szCs w:val="28"/>
        </w:rPr>
        <w:t>При изменении персонального состава должностных лиц, включенных в состав комиссии, приказом Министерства вносятся соответствующие изменения.</w:t>
      </w:r>
    </w:p>
    <w:p w:rsidR="00BB222C" w:rsidRDefault="00BB222C" w:rsidP="00BB22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Работа </w:t>
      </w:r>
      <w:r w:rsidRPr="00AF0874">
        <w:rPr>
          <w:rFonts w:ascii="Times New Roman" w:hAnsi="Times New Roman" w:cs="Times New Roman"/>
          <w:sz w:val="28"/>
          <w:szCs w:val="28"/>
        </w:rPr>
        <w:t xml:space="preserve">комиссии осуществляется в форме заседаний при наличии не </w:t>
      </w:r>
      <w:r w:rsidRPr="00AF0874">
        <w:rPr>
          <w:rFonts w:ascii="Times New Roman" w:hAnsi="Times New Roman" w:cs="Times New Roman"/>
          <w:sz w:val="28"/>
          <w:szCs w:val="28"/>
        </w:rPr>
        <w:lastRenderedPageBreak/>
        <w:t>менее половины ее членов.</w:t>
      </w:r>
    </w:p>
    <w:p w:rsidR="00BB222C" w:rsidRDefault="00BB222C" w:rsidP="00BB222C">
      <w:pPr>
        <w:autoSpaceDE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3.3. </w:t>
      </w:r>
      <w:r>
        <w:rPr>
          <w:rFonts w:ascii="Times New Roman" w:eastAsia="Calibri" w:hAnsi="Times New Roman" w:cs="Times New Roman"/>
          <w:sz w:val="28"/>
          <w:szCs w:val="28"/>
        </w:rPr>
        <w:t>В состав комиссии входят председатель, сопредседатель, секретарь и члены комиссии.</w:t>
      </w:r>
    </w:p>
    <w:p w:rsidR="00BB222C" w:rsidRDefault="00BB222C" w:rsidP="00BB222C">
      <w:pPr>
        <w:autoSpaceDE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3.4. Председатель комиссии:</w:t>
      </w:r>
    </w:p>
    <w:p w:rsidR="00BB222C" w:rsidRDefault="00BB222C" w:rsidP="00BB222C">
      <w:pPr>
        <w:autoSpaceDE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организует деятельность комиссии;</w:t>
      </w:r>
    </w:p>
    <w:p w:rsidR="00BB222C" w:rsidRDefault="00BB222C" w:rsidP="00BB222C">
      <w:pPr>
        <w:autoSpaceDE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определяет место, время проведения заседаний комиссии;</w:t>
      </w:r>
    </w:p>
    <w:p w:rsidR="00BB222C" w:rsidRDefault="00BB222C" w:rsidP="00BB222C">
      <w:pPr>
        <w:autoSpaceDE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утверждает повестку дня заседания комиссии;</w:t>
      </w:r>
    </w:p>
    <w:p w:rsidR="00BB222C" w:rsidRDefault="00BB222C" w:rsidP="00BB222C">
      <w:pPr>
        <w:autoSpaceDE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дает поручения членам  комиссии.</w:t>
      </w:r>
    </w:p>
    <w:p w:rsidR="00BB222C" w:rsidRDefault="00BB222C" w:rsidP="00BB222C">
      <w:pPr>
        <w:autoSpaceDE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3.5. Заседания комиссии проводятся председателем или по его поручению сопредседателем комиссии (далее - председательствующий).</w:t>
      </w:r>
    </w:p>
    <w:p w:rsidR="00BB222C" w:rsidRDefault="00BB222C" w:rsidP="00BB222C">
      <w:pPr>
        <w:autoSpaceDE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3.6. Секретарь комиссии:</w:t>
      </w:r>
    </w:p>
    <w:p w:rsidR="00BB222C" w:rsidRDefault="00BB222C" w:rsidP="00BB222C">
      <w:pPr>
        <w:autoSpaceDE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формирует повестку дня и материалы заседания комиссии;</w:t>
      </w:r>
    </w:p>
    <w:p w:rsidR="00BB222C" w:rsidRDefault="00BB222C" w:rsidP="00BB222C">
      <w:pPr>
        <w:autoSpaceDE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представляет повестку дня заседания комиссии для утверждения председателю комиссии;</w:t>
      </w:r>
    </w:p>
    <w:p w:rsidR="00BB222C" w:rsidRDefault="00BB222C" w:rsidP="00BB222C">
      <w:pPr>
        <w:autoSpaceDE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осуществляет подготовку протоколов заседаний комиссии.</w:t>
      </w:r>
    </w:p>
    <w:p w:rsidR="00BB222C" w:rsidRDefault="00BB222C" w:rsidP="00BB222C">
      <w:pPr>
        <w:autoSpaceDE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3.7. Члены комиссии участвуют в ее заседаниях лично.</w:t>
      </w:r>
    </w:p>
    <w:p w:rsidR="00BB222C" w:rsidRDefault="00BB222C" w:rsidP="00BB222C">
      <w:pPr>
        <w:autoSpaceDE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3.8. Решение комиссии принимается путем открытого голосования простым большинством голосов членов комиссии, присутствующих на заседании. При равенстве голосов принятым считается решение, за которое проголосовал председательствующий.</w:t>
      </w:r>
    </w:p>
    <w:p w:rsidR="00BB222C" w:rsidRDefault="00BB222C" w:rsidP="00BB222C">
      <w:pPr>
        <w:autoSpaceDE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3.9. Решение комиссии оформляется протоколом заседания, который в течение трех рабочих дней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с даты проведения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конкурса подписывается председательствующим и секретарем комиссии.</w:t>
      </w:r>
    </w:p>
    <w:p w:rsidR="00BB222C" w:rsidRDefault="00BB222C" w:rsidP="00BB222C">
      <w:pPr>
        <w:autoSpaceDE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3.10. Комиссия имеет право:</w:t>
      </w:r>
    </w:p>
    <w:p w:rsidR="00BB222C" w:rsidRDefault="00BB222C" w:rsidP="00BB222C">
      <w:pPr>
        <w:autoSpaceDE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запрашивать у органов государственной власти Республики Татарстан, органов местного самоуправления, организаций агропромышленного комплекса и их должностных лиц информацию, необходимую для осуществления деятельности комиссии;</w:t>
      </w:r>
    </w:p>
    <w:p w:rsidR="00BB222C" w:rsidRDefault="00BB222C" w:rsidP="00BB222C">
      <w:pPr>
        <w:autoSpaceDE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приглашать на свои заседания руководителей, должностных лиц и иных представителей органов государственной власти Республики Татарстан, органов местного самоуправления, организаций агропромышленного комплекса, а также иных лиц для обсуждения вопросов, отнесенных к компетенции комиссии;</w:t>
      </w:r>
    </w:p>
    <w:p w:rsidR="00BB222C" w:rsidRDefault="00BB222C" w:rsidP="00BB222C">
      <w:pPr>
        <w:autoSpaceDE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осуществлять проверку достоверности предоставляемой информации;</w:t>
      </w:r>
    </w:p>
    <w:p w:rsidR="00BB222C" w:rsidRDefault="00BB222C" w:rsidP="00BB222C">
      <w:pPr>
        <w:autoSpaceDE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осуществлять иные полномочия в соответствии с законодательством.</w:t>
      </w:r>
    </w:p>
    <w:p w:rsidR="00BB222C" w:rsidRDefault="00BB222C" w:rsidP="00BB222C">
      <w:pPr>
        <w:autoSpaceDE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3.11. Комиссия в соответствии с порядком организации и проведения конкурса, установленным настоящим Положением, оценивает деятельность участников конкурса, определяет победителей и призеров конкурса и распределяет премии между ними в следующих количествах и размерах:</w:t>
      </w:r>
    </w:p>
    <w:p w:rsidR="00BB222C" w:rsidRDefault="00BB222C" w:rsidP="00BB222C">
      <w:pPr>
        <w:autoSpaceDE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одна премия в размере 100,0 тыс. рублей (с удержанием НДФЛ) на одного победителя конкурса.</w:t>
      </w:r>
    </w:p>
    <w:p w:rsidR="00BB222C" w:rsidRDefault="00BB222C" w:rsidP="00BB222C">
      <w:pPr>
        <w:autoSpaceDE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Всего 200 победителей конкурса.</w:t>
      </w:r>
    </w:p>
    <w:p w:rsidR="00BB222C" w:rsidRDefault="00BB222C" w:rsidP="00BB222C">
      <w:pPr>
        <w:autoSpaceDE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BB222C" w:rsidRDefault="00BB222C" w:rsidP="00BB222C">
      <w:pPr>
        <w:autoSpaceDE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 Порядок организации и проведения конкурса</w:t>
      </w:r>
    </w:p>
    <w:p w:rsidR="00BB222C" w:rsidRDefault="00BB222C" w:rsidP="00BB222C">
      <w:pPr>
        <w:autoSpaceDE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B222C" w:rsidRPr="00FB2D21" w:rsidRDefault="00BB222C" w:rsidP="00BB22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4.1. Решение о дате проведения конкурса принимается комиссией. Объявление о проведении конкурса размещается  на официальном сайте Министерства </w:t>
      </w:r>
      <w:r w:rsidRPr="00AF0874">
        <w:rPr>
          <w:rFonts w:ascii="Times New Roman" w:hAnsi="Times New Roman" w:cs="Times New Roman"/>
          <w:sz w:val="28"/>
          <w:szCs w:val="28"/>
        </w:rPr>
        <w:t>в составе государственной информационной системы Республики Татарстан "Официальный портал Республики Татарстан".</w:t>
      </w:r>
    </w:p>
    <w:p w:rsidR="00BB222C" w:rsidRDefault="00BB222C" w:rsidP="00BB222C">
      <w:pPr>
        <w:autoSpaceDE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7" w:name="Par23"/>
      <w:bookmarkEnd w:id="7"/>
      <w:r>
        <w:rPr>
          <w:rFonts w:ascii="Times New Roman" w:eastAsia="Calibri" w:hAnsi="Times New Roman" w:cs="Times New Roman"/>
          <w:sz w:val="28"/>
          <w:szCs w:val="28"/>
        </w:rPr>
        <w:t>4.2. При проведении конкурса деятельность участника конкурса оценивается по следующим показателям:</w:t>
      </w:r>
    </w:p>
    <w:p w:rsidR="00BB222C" w:rsidRDefault="00BB222C" w:rsidP="00BB222C">
      <w:pPr>
        <w:autoSpaceDE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зерноуборочный комбайн - по максимальному количеству намолота зерновых и зернобобовых культур;</w:t>
      </w:r>
    </w:p>
    <w:p w:rsidR="00BB222C" w:rsidRDefault="00BB222C" w:rsidP="00BB222C">
      <w:pPr>
        <w:autoSpaceDE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самоходные косилки и валковые жатки - по максимальному количеству обмолоченных площадей. </w:t>
      </w:r>
    </w:p>
    <w:p w:rsidR="00BB222C" w:rsidRDefault="00BB222C" w:rsidP="00BB222C">
      <w:pPr>
        <w:autoSpaceDE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группе зерноуборочных комбайнов  победителями признаются участники, показавшиеся лучшие результаты в Республике Татарстан по максимальному количеству намолота зерновых и зернобобовых культур.</w:t>
      </w:r>
    </w:p>
    <w:p w:rsidR="00BB222C" w:rsidRDefault="00BB222C" w:rsidP="00BB222C">
      <w:pPr>
        <w:autoSpaceDE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группе самоходных косилок и валковых жаток победителями признаются участники, показавшиеся лучшие результаты в Республике Татарстан по максимальному количеству обмолоченных площадей.</w:t>
      </w:r>
    </w:p>
    <w:p w:rsidR="00BB222C" w:rsidRDefault="00BB222C" w:rsidP="00BB222C">
      <w:pPr>
        <w:autoSpaceDE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Группировка зерноуборочных комбайнов, самоходных косилок и валковых жаток по производительности определяются в приложении к Положению.</w:t>
      </w:r>
    </w:p>
    <w:p w:rsidR="00BB222C" w:rsidRPr="00AF0874" w:rsidRDefault="00BB222C" w:rsidP="00BB22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4.3. Итоги конкурса в течение трех рабочих дней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с даты подписания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протокола заседания конкурсной комиссии размещаются на официальном сайте </w:t>
      </w:r>
      <w:r w:rsidRPr="00AF0874">
        <w:rPr>
          <w:rFonts w:ascii="Times New Roman" w:hAnsi="Times New Roman" w:cs="Times New Roman"/>
          <w:sz w:val="28"/>
          <w:szCs w:val="28"/>
        </w:rPr>
        <w:t>Министерства в составе государственной информационной системы Республики Татарстан "Официальный портал Республики Татарстан".</w:t>
      </w:r>
    </w:p>
    <w:p w:rsidR="00BB222C" w:rsidRDefault="00BB222C" w:rsidP="00BB222C">
      <w:pPr>
        <w:autoSpaceDE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4.4. Вручение премий осуществляется Министром сельского хозяйства и продовольствия Республики Татарстан.</w:t>
      </w:r>
    </w:p>
    <w:bookmarkEnd w:id="6"/>
    <w:p w:rsidR="00BB222C" w:rsidRDefault="00BB222C" w:rsidP="00BB222C">
      <w:pPr>
        <w:pStyle w:val="a7"/>
        <w:ind w:left="709"/>
        <w:jc w:val="both"/>
        <w:rPr>
          <w:rFonts w:ascii="Times New Roman" w:hAnsi="Times New Roman" w:cs="Times New Roman"/>
          <w:sz w:val="28"/>
          <w:szCs w:val="28"/>
          <w:lang w:eastAsia="en-US" w:bidi="ar-SA"/>
        </w:rPr>
      </w:pPr>
    </w:p>
    <w:p w:rsidR="00BB222C" w:rsidRDefault="00BB222C" w:rsidP="00BB222C">
      <w:pPr>
        <w:spacing w:after="0" w:line="240" w:lineRule="auto"/>
      </w:pPr>
    </w:p>
    <w:p w:rsidR="00BB222C" w:rsidRDefault="00BB222C" w:rsidP="00BB222C"/>
    <w:p w:rsidR="00144CCF" w:rsidRDefault="00144CCF" w:rsidP="00144CCF">
      <w:pPr>
        <w:rPr>
          <w:rFonts w:ascii="Times New Roman" w:hAnsi="Times New Roman" w:cs="Times New Roman"/>
          <w:sz w:val="28"/>
          <w:szCs w:val="28"/>
        </w:rPr>
      </w:pPr>
    </w:p>
    <w:p w:rsidR="00144CCF" w:rsidRDefault="00144CCF" w:rsidP="00144CCF">
      <w:pPr>
        <w:rPr>
          <w:rFonts w:ascii="Times New Roman" w:hAnsi="Times New Roman" w:cs="Times New Roman"/>
          <w:sz w:val="28"/>
          <w:szCs w:val="28"/>
        </w:rPr>
      </w:pPr>
    </w:p>
    <w:p w:rsidR="00144CCF" w:rsidRDefault="00144CCF" w:rsidP="00144CCF">
      <w:pPr>
        <w:rPr>
          <w:rFonts w:ascii="Times New Roman" w:hAnsi="Times New Roman" w:cs="Times New Roman"/>
          <w:sz w:val="28"/>
          <w:szCs w:val="28"/>
        </w:rPr>
      </w:pPr>
    </w:p>
    <w:p w:rsidR="00144CCF" w:rsidRDefault="00144CCF" w:rsidP="00144CCF">
      <w:pPr>
        <w:rPr>
          <w:rFonts w:ascii="Times New Roman" w:hAnsi="Times New Roman" w:cs="Times New Roman"/>
          <w:sz w:val="28"/>
          <w:szCs w:val="28"/>
        </w:rPr>
      </w:pPr>
    </w:p>
    <w:p w:rsidR="005F02B6" w:rsidRDefault="005F02B6" w:rsidP="00144CCF">
      <w:pPr>
        <w:rPr>
          <w:rFonts w:ascii="Times New Roman" w:hAnsi="Times New Roman" w:cs="Times New Roman"/>
          <w:sz w:val="28"/>
          <w:szCs w:val="28"/>
        </w:rPr>
      </w:pPr>
    </w:p>
    <w:p w:rsidR="00144CCF" w:rsidRPr="00D91AA6" w:rsidRDefault="00144CCF" w:rsidP="00144CCF">
      <w:pPr>
        <w:pStyle w:val="1"/>
        <w:ind w:left="360"/>
        <w:jc w:val="right"/>
        <w:rPr>
          <w:rFonts w:ascii="Times New Roman" w:eastAsia="SimSun" w:hAnsi="Times New Roman" w:cs="Times New Roman"/>
          <w:b w:val="0"/>
          <w:bCs w:val="0"/>
          <w:color w:val="auto"/>
          <w:kern w:val="3"/>
          <w:sz w:val="28"/>
          <w:szCs w:val="28"/>
        </w:rPr>
      </w:pPr>
    </w:p>
    <w:p w:rsidR="00144CCF" w:rsidRDefault="00144CCF" w:rsidP="00144CCF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:rsidR="00146729" w:rsidRDefault="00146729" w:rsidP="00144CCF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:rsidR="00146729" w:rsidRDefault="00146729" w:rsidP="00144CCF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:rsidR="00146729" w:rsidRPr="00D91AA6" w:rsidRDefault="00146729" w:rsidP="00144CCF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:rsidR="00BB222C" w:rsidRDefault="00BB222C" w:rsidP="00146729">
      <w:pPr>
        <w:tabs>
          <w:tab w:val="left" w:pos="709"/>
        </w:tabs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к Положению</w:t>
      </w:r>
    </w:p>
    <w:p w:rsidR="00BB222C" w:rsidRDefault="00BB222C" w:rsidP="00146729">
      <w:pPr>
        <w:tabs>
          <w:tab w:val="left" w:pos="709"/>
        </w:tabs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bookmarkStart w:id="8" w:name="_GoBack"/>
      <w:bookmarkEnd w:id="8"/>
      <w:r>
        <w:rPr>
          <w:rFonts w:ascii="Times New Roman" w:hAnsi="Times New Roman" w:cs="Times New Roman"/>
          <w:sz w:val="24"/>
          <w:szCs w:val="24"/>
        </w:rPr>
        <w:t xml:space="preserve"> проведении Республиканского  конкурса</w:t>
      </w:r>
    </w:p>
    <w:p w:rsidR="00BB222C" w:rsidRDefault="00BB222C" w:rsidP="00146729">
      <w:pPr>
        <w:tabs>
          <w:tab w:val="left" w:pos="709"/>
        </w:tabs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«Лучший комбайнер»</w:t>
      </w:r>
    </w:p>
    <w:p w:rsidR="00BB222C" w:rsidRDefault="00BB222C" w:rsidP="00BB222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Группировка</w:t>
      </w:r>
    </w:p>
    <w:p w:rsidR="00BB222C" w:rsidRDefault="00BB222C" w:rsidP="00BB222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зерноуборочных комбайнов, </w:t>
      </w:r>
    </w:p>
    <w:p w:rsidR="00BB222C" w:rsidRDefault="00BB222C" w:rsidP="00BB222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самоходных косилок и валковых жаток</w:t>
      </w:r>
    </w:p>
    <w:p w:rsidR="00BB222C" w:rsidRDefault="00BB222C" w:rsidP="00BB22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зерноуборочным комбайнам</w:t>
      </w:r>
    </w:p>
    <w:p w:rsidR="00BB222C" w:rsidRDefault="00BB222C" w:rsidP="00BB222C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8"/>
        <w:tblW w:w="8079" w:type="dxa"/>
        <w:tblInd w:w="1101" w:type="dxa"/>
        <w:tblLook w:val="04A0"/>
      </w:tblPr>
      <w:tblGrid>
        <w:gridCol w:w="1417"/>
        <w:gridCol w:w="6662"/>
      </w:tblGrid>
      <w:tr w:rsidR="00BB222C" w:rsidTr="00BB222C"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222C" w:rsidRDefault="00BB22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 комбайна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222C" w:rsidRDefault="00BB22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Марка комбайнов</w:t>
            </w:r>
          </w:p>
        </w:tc>
      </w:tr>
      <w:tr w:rsidR="00BB222C" w:rsidTr="00BB222C"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222C" w:rsidRDefault="00BB22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222C" w:rsidRDefault="00BB22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СК-5 «Нива»</w:t>
            </w:r>
          </w:p>
          <w:p w:rsidR="00BB222C" w:rsidRDefault="00BB22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«Вектор-410/420», </w:t>
            </w:r>
          </w:p>
          <w:p w:rsidR="00BB222C" w:rsidRDefault="00BB22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«КЗС-7», «Енисей»</w:t>
            </w:r>
          </w:p>
        </w:tc>
      </w:tr>
      <w:tr w:rsidR="00BB222C" w:rsidTr="00BB222C"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222C" w:rsidRDefault="00BB22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222C" w:rsidRDefault="00BB22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ДОН-1500/1200,</w:t>
            </w:r>
          </w:p>
          <w:p w:rsidR="00BB222C" w:rsidRDefault="00BB22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Акрос-530/550,</w:t>
            </w:r>
          </w:p>
          <w:p w:rsidR="00BB222C" w:rsidRDefault="00BB22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КЗР-10 «Полесье»,</w:t>
            </w:r>
          </w:p>
          <w:p w:rsidR="00BB222C" w:rsidRDefault="00BB22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КЗС-812, КЗС-10К, </w:t>
            </w:r>
          </w:p>
          <w:p w:rsidR="00BB222C" w:rsidRDefault="00BB22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Кейс-2366,</w:t>
            </w:r>
          </w:p>
          <w:p w:rsidR="00BB222C" w:rsidRDefault="00BB22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КлаасДоминатор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МЕГА-204/208,</w:t>
            </w:r>
          </w:p>
          <w:p w:rsidR="00BB222C" w:rsidRDefault="00BB22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Нью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Холланд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ТС-56,ТХ-65</w:t>
            </w:r>
          </w:p>
        </w:tc>
      </w:tr>
      <w:tr w:rsidR="00BB222C" w:rsidTr="00BB222C"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222C" w:rsidRDefault="00BB22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222C" w:rsidRDefault="00BB22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Акрос-580/585/595,</w:t>
            </w:r>
          </w:p>
          <w:p w:rsidR="00BB222C" w:rsidRDefault="00BB22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КЗС-1218, </w:t>
            </w:r>
          </w:p>
          <w:p w:rsidR="00BB222C" w:rsidRDefault="00BB22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Нью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Холланд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CSX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BB222C" w:rsidRDefault="00BB22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Клаас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Мега-360/370, </w:t>
            </w:r>
          </w:p>
          <w:p w:rsidR="00BB222C" w:rsidRDefault="00BB22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КлаасТукано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430-450/470-480,</w:t>
            </w:r>
          </w:p>
          <w:p w:rsidR="00BB222C" w:rsidRDefault="00BB22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КлаасЛексион-480/540  </w:t>
            </w:r>
          </w:p>
          <w:p w:rsidR="00BB222C" w:rsidRDefault="00BB22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Джон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9560/9660/9670,</w:t>
            </w:r>
          </w:p>
          <w:p w:rsidR="00BB222C" w:rsidRDefault="00BB22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Джон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W540</w:t>
            </w:r>
          </w:p>
        </w:tc>
      </w:tr>
      <w:tr w:rsidR="00BB222C" w:rsidTr="00BB222C"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222C" w:rsidRDefault="00BB22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222C" w:rsidRDefault="00BB22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КлаасТукано570/580,</w:t>
            </w:r>
          </w:p>
          <w:p w:rsidR="00BB222C" w:rsidRDefault="00BB22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Торум-740/750, </w:t>
            </w:r>
          </w:p>
          <w:p w:rsidR="00BB222C" w:rsidRDefault="00BB22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КлаасЛексион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- 560/570/580/650/670/740/770</w:t>
            </w:r>
          </w:p>
        </w:tc>
      </w:tr>
    </w:tbl>
    <w:p w:rsidR="00BB222C" w:rsidRDefault="00BB222C" w:rsidP="00BB222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222C" w:rsidRDefault="00BB222C" w:rsidP="00BB22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самоходным косилкам</w:t>
      </w:r>
    </w:p>
    <w:p w:rsidR="00BB222C" w:rsidRDefault="00BB222C" w:rsidP="00BB222C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8"/>
        <w:tblW w:w="7938" w:type="dxa"/>
        <w:tblInd w:w="1101" w:type="dxa"/>
        <w:tblLook w:val="04A0"/>
      </w:tblPr>
      <w:tblGrid>
        <w:gridCol w:w="1417"/>
        <w:gridCol w:w="6521"/>
      </w:tblGrid>
      <w:tr w:rsidR="00BB222C" w:rsidTr="00BB222C"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222C" w:rsidRDefault="00BB22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 комбайна</w:t>
            </w: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222C" w:rsidRDefault="00BB22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Марка косилок</w:t>
            </w:r>
          </w:p>
        </w:tc>
      </w:tr>
      <w:tr w:rsidR="00BB222C" w:rsidTr="00BB222C"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222C" w:rsidRDefault="00BB22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222C" w:rsidRDefault="00BB22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МакДон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Челленджер, Джон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ЕС-1 </w:t>
            </w:r>
          </w:p>
        </w:tc>
      </w:tr>
      <w:tr w:rsidR="00BB222C" w:rsidTr="00BB222C"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222C" w:rsidRDefault="00BB22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222C" w:rsidRDefault="00BB22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Е-302, КПС-5, «Мещера»</w:t>
            </w:r>
          </w:p>
        </w:tc>
      </w:tr>
      <w:tr w:rsidR="00BB222C" w:rsidTr="00BB222C"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222C" w:rsidRDefault="00BB22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222C" w:rsidRDefault="00BB22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ЖРБ-4,2, ЖВН-6</w:t>
            </w:r>
          </w:p>
        </w:tc>
      </w:tr>
    </w:tbl>
    <w:p w:rsidR="008076B8" w:rsidRDefault="008076B8" w:rsidP="00146729"/>
    <w:sectPr w:rsidR="008076B8" w:rsidSect="00146729">
      <w:pgSz w:w="11906" w:h="16838"/>
      <w:pgMar w:top="1021" w:right="1134" w:bottom="1021" w:left="119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594431"/>
    <w:multiLevelType w:val="multilevel"/>
    <w:tmpl w:val="06F8B544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989" w:hanging="1280"/>
      </w:pPr>
    </w:lvl>
    <w:lvl w:ilvl="2">
      <w:start w:val="1"/>
      <w:numFmt w:val="decimal"/>
      <w:isLgl/>
      <w:lvlText w:val="%1.%2.%3."/>
      <w:lvlJc w:val="left"/>
      <w:pPr>
        <w:ind w:left="1989" w:hanging="1280"/>
      </w:pPr>
    </w:lvl>
    <w:lvl w:ilvl="3">
      <w:start w:val="1"/>
      <w:numFmt w:val="decimal"/>
      <w:isLgl/>
      <w:lvlText w:val="%1.%2.%3.%4."/>
      <w:lvlJc w:val="left"/>
      <w:pPr>
        <w:ind w:left="1989" w:hanging="1280"/>
      </w:pPr>
    </w:lvl>
    <w:lvl w:ilvl="4">
      <w:start w:val="1"/>
      <w:numFmt w:val="decimal"/>
      <w:isLgl/>
      <w:lvlText w:val="%1.%2.%3.%4.%5."/>
      <w:lvlJc w:val="left"/>
      <w:pPr>
        <w:ind w:left="1989" w:hanging="12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44CCF"/>
    <w:rsid w:val="000B194B"/>
    <w:rsid w:val="000D7DD0"/>
    <w:rsid w:val="00132598"/>
    <w:rsid w:val="00144CCF"/>
    <w:rsid w:val="00146729"/>
    <w:rsid w:val="003A511F"/>
    <w:rsid w:val="005F02B6"/>
    <w:rsid w:val="005F21D1"/>
    <w:rsid w:val="00657D21"/>
    <w:rsid w:val="00672E9D"/>
    <w:rsid w:val="006F6E81"/>
    <w:rsid w:val="007B5D7E"/>
    <w:rsid w:val="008076B8"/>
    <w:rsid w:val="00AA39D1"/>
    <w:rsid w:val="00BB222C"/>
    <w:rsid w:val="00DB2CED"/>
    <w:rsid w:val="00E44A4D"/>
    <w:rsid w:val="00F359E7"/>
    <w:rsid w:val="00FC79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CED"/>
  </w:style>
  <w:style w:type="paragraph" w:styleId="1">
    <w:name w:val="heading 1"/>
    <w:basedOn w:val="a"/>
    <w:next w:val="a"/>
    <w:link w:val="10"/>
    <w:uiPriority w:val="99"/>
    <w:qFormat/>
    <w:rsid w:val="00144CC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Calibri" w:hAnsi="Arial" w:cs="Arial"/>
      <w:b/>
      <w:bCs/>
      <w:color w:val="26282F"/>
      <w:sz w:val="24"/>
      <w:szCs w:val="24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BB222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44CCF"/>
    <w:rPr>
      <w:rFonts w:ascii="Arial" w:eastAsia="Calibri" w:hAnsi="Arial" w:cs="Arial"/>
      <w:b/>
      <w:bCs/>
      <w:color w:val="26282F"/>
      <w:sz w:val="24"/>
      <w:szCs w:val="24"/>
      <w:lang w:eastAsia="en-US"/>
    </w:rPr>
  </w:style>
  <w:style w:type="paragraph" w:customStyle="1" w:styleId="Standard">
    <w:name w:val="Standard"/>
    <w:rsid w:val="00144CC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a3">
    <w:name w:val="Нормальный (таблица)"/>
    <w:basedOn w:val="a"/>
    <w:next w:val="a"/>
    <w:uiPriority w:val="99"/>
    <w:rsid w:val="00144CC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4">
    <w:name w:val="Прижатый влево"/>
    <w:basedOn w:val="a"/>
    <w:next w:val="a"/>
    <w:uiPriority w:val="99"/>
    <w:rsid w:val="00144C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44C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4CCF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B222C"/>
    <w:pPr>
      <w:widowControl w:val="0"/>
      <w:suppressAutoHyphens/>
      <w:autoSpaceDN w:val="0"/>
      <w:spacing w:after="0" w:line="240" w:lineRule="auto"/>
      <w:ind w:left="720"/>
      <w:contextualSpacing/>
    </w:pPr>
    <w:rPr>
      <w:rFonts w:ascii="Arial" w:eastAsia="SimSun" w:hAnsi="Arial" w:cs="Mangal"/>
      <w:kern w:val="3"/>
      <w:sz w:val="24"/>
      <w:szCs w:val="21"/>
      <w:lang w:eastAsia="zh-CN" w:bidi="hi-IN"/>
    </w:rPr>
  </w:style>
  <w:style w:type="paragraph" w:customStyle="1" w:styleId="ConsPlusNormal">
    <w:name w:val="ConsPlusNormal"/>
    <w:rsid w:val="00BB22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table" w:styleId="a8">
    <w:name w:val="Table Grid"/>
    <w:basedOn w:val="a1"/>
    <w:uiPriority w:val="59"/>
    <w:rsid w:val="00BB22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BB222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Strong"/>
    <w:basedOn w:val="a0"/>
    <w:uiPriority w:val="22"/>
    <w:qFormat/>
    <w:rsid w:val="00BB222C"/>
    <w:rPr>
      <w:b/>
      <w:bCs/>
    </w:rPr>
  </w:style>
  <w:style w:type="character" w:styleId="aa">
    <w:name w:val="Hyperlink"/>
    <w:basedOn w:val="a0"/>
    <w:uiPriority w:val="99"/>
    <w:unhideWhenUsed/>
    <w:rsid w:val="00BB222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3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557798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ashit.Bikmullin@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1190</Words>
  <Characters>6789</Characters>
  <Application>Microsoft Office Word</Application>
  <DocSecurity>0</DocSecurity>
  <Lines>56</Lines>
  <Paragraphs>15</Paragraphs>
  <ScaleCrop>false</ScaleCrop>
  <Company/>
  <LinksUpToDate>false</LinksUpToDate>
  <CharactersWithSpaces>7964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Губайдулина</dc:creator>
  <cp:lastModifiedBy>Анатолий</cp:lastModifiedBy>
  <cp:revision>6</cp:revision>
  <cp:lastPrinted>2017-08-17T13:42:00Z</cp:lastPrinted>
  <dcterms:created xsi:type="dcterms:W3CDTF">2017-09-15T05:56:00Z</dcterms:created>
  <dcterms:modified xsi:type="dcterms:W3CDTF">2017-11-29T04:51:00Z</dcterms:modified>
</cp:coreProperties>
</file>