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E6" w:rsidRPr="00D33C46" w:rsidRDefault="006D10E6" w:rsidP="006D10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015A7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10E6" w:rsidRPr="0028216C" w:rsidRDefault="006D10E6" w:rsidP="006D10E6">
      <w:pPr>
        <w:spacing w:after="0" w:line="240" w:lineRule="auto"/>
        <w:ind w:firstLine="540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6D10E6" w:rsidRPr="0028216C" w:rsidRDefault="006D10E6" w:rsidP="006D10E6">
      <w:pPr>
        <w:spacing w:after="0" w:line="240" w:lineRule="auto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6D10E6" w:rsidRPr="0028216C" w:rsidRDefault="006D10E6" w:rsidP="006D10E6">
      <w:pPr>
        <w:pStyle w:val="3"/>
        <w:jc w:val="right"/>
        <w:rPr>
          <w:b w:val="0"/>
          <w:color w:val="000000"/>
          <w:sz w:val="24"/>
          <w:szCs w:val="24"/>
        </w:rPr>
      </w:pPr>
      <w:proofErr w:type="spellStart"/>
      <w:r w:rsidRPr="0028216C">
        <w:rPr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b w:val="0"/>
          <w:color w:val="000000"/>
          <w:sz w:val="24"/>
          <w:szCs w:val="24"/>
        </w:rPr>
        <w:t xml:space="preserve"> Рашит Гумарович </w:t>
      </w:r>
    </w:p>
    <w:p w:rsidR="006D10E6" w:rsidRPr="0028216C" w:rsidRDefault="006D10E6" w:rsidP="006D10E6">
      <w:pPr>
        <w:pStyle w:val="3"/>
        <w:jc w:val="right"/>
        <w:rPr>
          <w:b w:val="0"/>
          <w:color w:val="000000"/>
          <w:sz w:val="24"/>
          <w:szCs w:val="24"/>
        </w:rPr>
      </w:pPr>
      <w:r w:rsidRPr="0028216C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6D10E6" w:rsidRPr="0028216C" w:rsidRDefault="006D10E6" w:rsidP="006D10E6">
      <w:pPr>
        <w:pStyle w:val="3"/>
        <w:jc w:val="right"/>
        <w:rPr>
          <w:b w:val="0"/>
          <w:color w:val="000000"/>
          <w:sz w:val="24"/>
          <w:szCs w:val="24"/>
        </w:rPr>
      </w:pPr>
      <w:r w:rsidRPr="0028216C">
        <w:rPr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b w:val="0"/>
          <w:color w:val="000000"/>
          <w:sz w:val="24"/>
          <w:szCs w:val="24"/>
        </w:rPr>
        <w:t>г</w:t>
      </w:r>
      <w:proofErr w:type="gramEnd"/>
      <w:r w:rsidRPr="0028216C">
        <w:rPr>
          <w:b w:val="0"/>
          <w:color w:val="000000"/>
          <w:sz w:val="24"/>
          <w:szCs w:val="24"/>
        </w:rPr>
        <w:t>. Казань, ул. Федосеевская, 36</w:t>
      </w:r>
    </w:p>
    <w:p w:rsidR="006D10E6" w:rsidRPr="0028216C" w:rsidRDefault="006D10E6" w:rsidP="006D10E6">
      <w:pPr>
        <w:pStyle w:val="3"/>
        <w:jc w:val="right"/>
        <w:rPr>
          <w:b w:val="0"/>
          <w:color w:val="000000"/>
          <w:sz w:val="24"/>
          <w:szCs w:val="24"/>
        </w:rPr>
      </w:pPr>
      <w:r w:rsidRPr="0028216C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6D10E6" w:rsidRDefault="006D10E6" w:rsidP="006D10E6">
      <w:pPr>
        <w:pStyle w:val="3"/>
        <w:jc w:val="right"/>
        <w:rPr>
          <w:sz w:val="24"/>
          <w:szCs w:val="24"/>
        </w:rPr>
      </w:pPr>
      <w:r w:rsidRPr="0028216C">
        <w:rPr>
          <w:b w:val="0"/>
          <w:color w:val="000000"/>
          <w:sz w:val="24"/>
          <w:szCs w:val="24"/>
          <w:lang w:val="en-US"/>
        </w:rPr>
        <w:t>E</w:t>
      </w:r>
      <w:r w:rsidRPr="0028216C">
        <w:rPr>
          <w:b w:val="0"/>
          <w:color w:val="000000"/>
          <w:sz w:val="24"/>
          <w:szCs w:val="24"/>
        </w:rPr>
        <w:t>-</w:t>
      </w:r>
      <w:r w:rsidRPr="0028216C">
        <w:rPr>
          <w:b w:val="0"/>
          <w:color w:val="000000"/>
          <w:sz w:val="24"/>
          <w:szCs w:val="24"/>
          <w:lang w:val="en-US"/>
        </w:rPr>
        <w:t>mail</w:t>
      </w:r>
      <w:r w:rsidRPr="0028216C">
        <w:rPr>
          <w:b w:val="0"/>
          <w:color w:val="000000"/>
          <w:sz w:val="24"/>
          <w:szCs w:val="24"/>
        </w:rPr>
        <w:t xml:space="preserve">: </w:t>
      </w:r>
      <w:hyperlink r:id="rId7" w:history="1">
        <w:r w:rsidRPr="0028216C">
          <w:rPr>
            <w:rStyle w:val="a4"/>
            <w:sz w:val="24"/>
            <w:szCs w:val="24"/>
            <w:lang w:val="en-US"/>
          </w:rPr>
          <w:t>Rashit</w:t>
        </w:r>
        <w:r w:rsidRPr="0028216C">
          <w:rPr>
            <w:rStyle w:val="a4"/>
            <w:sz w:val="24"/>
            <w:szCs w:val="24"/>
          </w:rPr>
          <w:t>.</w:t>
        </w:r>
        <w:r w:rsidRPr="0028216C">
          <w:rPr>
            <w:rStyle w:val="a4"/>
            <w:sz w:val="24"/>
            <w:szCs w:val="24"/>
            <w:lang w:val="en-US"/>
          </w:rPr>
          <w:t>Bikmullin</w:t>
        </w:r>
        <w:r w:rsidRPr="0028216C">
          <w:rPr>
            <w:rStyle w:val="a4"/>
            <w:sz w:val="24"/>
            <w:szCs w:val="24"/>
          </w:rPr>
          <w:t>@</w:t>
        </w:r>
        <w:r w:rsidRPr="0028216C">
          <w:rPr>
            <w:rStyle w:val="a4"/>
            <w:sz w:val="24"/>
            <w:szCs w:val="24"/>
            <w:lang w:val="en-US"/>
          </w:rPr>
          <w:t>tatar</w:t>
        </w:r>
        <w:r w:rsidRPr="0028216C">
          <w:rPr>
            <w:rStyle w:val="a4"/>
            <w:sz w:val="24"/>
            <w:szCs w:val="24"/>
          </w:rPr>
          <w:t>.</w:t>
        </w:r>
        <w:r w:rsidRPr="0028216C">
          <w:rPr>
            <w:rStyle w:val="a4"/>
            <w:sz w:val="24"/>
            <w:szCs w:val="24"/>
            <w:lang w:val="en-US"/>
          </w:rPr>
          <w:t>ru</w:t>
        </w:r>
      </w:hyperlink>
    </w:p>
    <w:p w:rsid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10E6" w:rsidRP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D10E6">
        <w:rPr>
          <w:rFonts w:ascii="Times New Roman" w:hAnsi="Times New Roman"/>
          <w:sz w:val="24"/>
          <w:szCs w:val="24"/>
        </w:rPr>
        <w:t>Хайрутдинов</w:t>
      </w:r>
      <w:proofErr w:type="spellEnd"/>
      <w:r w:rsidRPr="006D10E6">
        <w:rPr>
          <w:rFonts w:ascii="Times New Roman" w:hAnsi="Times New Roman"/>
          <w:sz w:val="24"/>
          <w:szCs w:val="24"/>
        </w:rPr>
        <w:t xml:space="preserve"> Айнур Фоатович</w:t>
      </w:r>
    </w:p>
    <w:p w:rsid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10E6">
        <w:rPr>
          <w:rFonts w:ascii="Times New Roman" w:hAnsi="Times New Roman"/>
          <w:sz w:val="24"/>
          <w:szCs w:val="24"/>
        </w:rPr>
        <w:t>Ведущий советник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D10E6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а</w:t>
      </w:r>
      <w:r w:rsidRPr="006D10E6">
        <w:rPr>
          <w:rFonts w:ascii="Times New Roman" w:hAnsi="Times New Roman"/>
          <w:sz w:val="24"/>
          <w:szCs w:val="24"/>
        </w:rPr>
        <w:t xml:space="preserve"> </w:t>
      </w:r>
    </w:p>
    <w:p w:rsid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10E6">
        <w:rPr>
          <w:rFonts w:ascii="Times New Roman" w:hAnsi="Times New Roman"/>
          <w:sz w:val="24"/>
          <w:szCs w:val="24"/>
        </w:rPr>
        <w:t>развития продовольственного рынка</w:t>
      </w:r>
    </w:p>
    <w:p w:rsidR="006D10E6" w:rsidRPr="0028216C" w:rsidRDefault="006D10E6" w:rsidP="006D10E6">
      <w:pPr>
        <w:pStyle w:val="3"/>
        <w:jc w:val="right"/>
        <w:rPr>
          <w:b w:val="0"/>
          <w:color w:val="000000"/>
          <w:sz w:val="24"/>
          <w:szCs w:val="24"/>
        </w:rPr>
      </w:pPr>
      <w:r w:rsidRPr="0028216C">
        <w:rPr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b w:val="0"/>
          <w:color w:val="000000"/>
          <w:sz w:val="24"/>
          <w:szCs w:val="24"/>
        </w:rPr>
        <w:t>г</w:t>
      </w:r>
      <w:proofErr w:type="gramEnd"/>
      <w:r w:rsidRPr="0028216C">
        <w:rPr>
          <w:b w:val="0"/>
          <w:color w:val="000000"/>
          <w:sz w:val="24"/>
          <w:szCs w:val="24"/>
        </w:rPr>
        <w:t>. Казань, ул. Федосеевская, 36</w:t>
      </w:r>
    </w:p>
    <w:p w:rsidR="006D10E6" w:rsidRP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10E6">
        <w:rPr>
          <w:rFonts w:ascii="Times New Roman" w:hAnsi="Times New Roman"/>
          <w:sz w:val="24"/>
          <w:szCs w:val="24"/>
        </w:rPr>
        <w:t>Телефон: +7 (843) 221-76-24</w:t>
      </w:r>
    </w:p>
    <w:p w:rsidR="006D10E6" w:rsidRPr="006D10E6" w:rsidRDefault="006D10E6" w:rsidP="006D10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D10E6">
        <w:rPr>
          <w:rFonts w:ascii="Times New Roman" w:hAnsi="Times New Roman"/>
          <w:sz w:val="24"/>
          <w:szCs w:val="24"/>
          <w:lang w:val="en-US"/>
        </w:rPr>
        <w:t>E-mail: Aynur.Hayrutdinov@tatar.ru</w:t>
      </w:r>
    </w:p>
    <w:p w:rsidR="0034292E" w:rsidRDefault="0034292E" w:rsidP="00AB41C7">
      <w:pPr>
        <w:ind w:left="637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C7895" w:rsidRDefault="002C7895" w:rsidP="00AB41C7">
      <w:pPr>
        <w:ind w:left="637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C7895" w:rsidRDefault="002C7895" w:rsidP="002C789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br/>
        <w:t>КАБИНЕТА МИНИСТРОВ РЕСПУБЛИКИ ТАТАРСТАН</w:t>
      </w:r>
    </w:p>
    <w:p w:rsidR="008008A3" w:rsidRDefault="008008A3" w:rsidP="005465F4">
      <w:pPr>
        <w:ind w:left="6372"/>
        <w:contextualSpacing/>
        <w:rPr>
          <w:rFonts w:ascii="Times New Roman" w:hAnsi="Times New Roman"/>
          <w:sz w:val="24"/>
          <w:szCs w:val="24"/>
        </w:rPr>
      </w:pPr>
    </w:p>
    <w:p w:rsidR="008008A3" w:rsidRDefault="006F57AC" w:rsidP="002554D8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F57A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обеспечения детей первых трех лет жизни специальными молочными продуктами питания:</w:t>
      </w:r>
    </w:p>
    <w:p w:rsidR="006F57AC" w:rsidRDefault="006F57AC" w:rsidP="002554D8">
      <w:pPr>
        <w:pStyle w:val="a3"/>
        <w:numPr>
          <w:ilvl w:val="0"/>
          <w:numId w:val="8"/>
        </w:numPr>
        <w:ind w:left="-567" w:firstLine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</w:t>
      </w:r>
      <w:r w:rsidR="002554D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Порядок предоставления из бюджета</w:t>
      </w:r>
      <w:r w:rsidR="002554D8">
        <w:rPr>
          <w:rFonts w:ascii="Times New Roman" w:hAnsi="Times New Roman"/>
          <w:sz w:val="28"/>
          <w:szCs w:val="28"/>
        </w:rPr>
        <w:t xml:space="preserve">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питания.</w:t>
      </w:r>
    </w:p>
    <w:p w:rsidR="002554D8" w:rsidRDefault="002554D8" w:rsidP="002554D8">
      <w:pPr>
        <w:pStyle w:val="a3"/>
        <w:numPr>
          <w:ilvl w:val="0"/>
          <w:numId w:val="8"/>
        </w:numPr>
        <w:ind w:left="-567" w:firstLine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Министерству сельского хозяйства и продовольствия Республики Татарстан привести нормативно-правовые акты в соответствии с настоящим распоряжением Кабинета Министров Республики Татарстан.</w:t>
      </w:r>
    </w:p>
    <w:p w:rsidR="002554D8" w:rsidRDefault="002554D8" w:rsidP="002554D8">
      <w:pPr>
        <w:pStyle w:val="a3"/>
        <w:numPr>
          <w:ilvl w:val="0"/>
          <w:numId w:val="8"/>
        </w:numPr>
        <w:ind w:left="-567" w:firstLine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распоряжение Кабинета Министров Республики Татарстан от 10.09.2010 № 1593-р</w:t>
      </w:r>
      <w:r w:rsidR="00296BEF">
        <w:rPr>
          <w:rFonts w:ascii="Times New Roman" w:hAnsi="Times New Roman"/>
          <w:sz w:val="28"/>
          <w:szCs w:val="28"/>
        </w:rPr>
        <w:t xml:space="preserve"> (с изменениями, внесенными п</w:t>
      </w:r>
      <w:r w:rsidR="0085156C">
        <w:rPr>
          <w:rFonts w:ascii="Times New Roman" w:hAnsi="Times New Roman"/>
          <w:sz w:val="28"/>
          <w:szCs w:val="28"/>
        </w:rPr>
        <w:t>остановлениями Кабинета Министров Республики Татарстан от 27.12.2010        № 1122, от 05.12.2011 № 994, от 11.12.2012 № 1078, от 10.12.2013 № 964, от 25.12.2014 № 1027, от 21.12.2015 № 962, от 21.12.2016 № 963)</w:t>
      </w:r>
      <w:r>
        <w:rPr>
          <w:rFonts w:ascii="Times New Roman" w:hAnsi="Times New Roman"/>
          <w:sz w:val="28"/>
          <w:szCs w:val="28"/>
        </w:rPr>
        <w:t>.</w:t>
      </w:r>
    </w:p>
    <w:p w:rsidR="00B57870" w:rsidRPr="006F507B" w:rsidRDefault="002554D8" w:rsidP="006F507B">
      <w:pPr>
        <w:pStyle w:val="a3"/>
        <w:numPr>
          <w:ilvl w:val="0"/>
          <w:numId w:val="8"/>
        </w:numPr>
        <w:ind w:left="-567" w:firstLine="924"/>
        <w:jc w:val="both"/>
        <w:rPr>
          <w:rFonts w:ascii="Times New Roman" w:hAnsi="Times New Roman"/>
          <w:sz w:val="28"/>
          <w:szCs w:val="28"/>
        </w:rPr>
        <w:sectPr w:rsidR="00B57870" w:rsidRPr="006F507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Министерство сельского хозяйства и продовольствия Республики Татарстан.</w:t>
      </w:r>
    </w:p>
    <w:p w:rsidR="00F26FD7" w:rsidRDefault="005465F4" w:rsidP="005465F4">
      <w:pPr>
        <w:ind w:left="6372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распоряжением</w:t>
      </w:r>
    </w:p>
    <w:p w:rsidR="005465F4" w:rsidRDefault="005465F4" w:rsidP="005465F4">
      <w:pPr>
        <w:ind w:left="637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Кабинета Министров</w:t>
      </w:r>
    </w:p>
    <w:p w:rsidR="005465F4" w:rsidRDefault="005465F4" w:rsidP="005465F4">
      <w:pPr>
        <w:ind w:left="637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:rsidR="005465F4" w:rsidRDefault="005465F4" w:rsidP="005465F4">
      <w:pPr>
        <w:ind w:left="637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B41C7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B41C7">
        <w:rPr>
          <w:rFonts w:ascii="Times New Roman" w:hAnsi="Times New Roman"/>
          <w:sz w:val="24"/>
          <w:szCs w:val="24"/>
        </w:rPr>
        <w:t xml:space="preserve"> _________</w:t>
      </w:r>
    </w:p>
    <w:p w:rsidR="005465F4" w:rsidRDefault="005465F4" w:rsidP="005465F4">
      <w:pPr>
        <w:contextualSpacing/>
        <w:rPr>
          <w:rFonts w:ascii="Times New Roman" w:hAnsi="Times New Roman"/>
          <w:sz w:val="24"/>
          <w:szCs w:val="24"/>
        </w:rPr>
      </w:pPr>
    </w:p>
    <w:p w:rsidR="005465F4" w:rsidRDefault="005465F4" w:rsidP="005465F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5465F4" w:rsidRDefault="00B373F8" w:rsidP="005465F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465F4">
        <w:rPr>
          <w:rFonts w:ascii="Times New Roman" w:hAnsi="Times New Roman"/>
          <w:sz w:val="28"/>
          <w:szCs w:val="28"/>
        </w:rPr>
        <w:t>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</w:t>
      </w:r>
    </w:p>
    <w:p w:rsidR="009270DA" w:rsidRDefault="009270DA" w:rsidP="009270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F4" w:rsidRDefault="005465F4" w:rsidP="00906D80">
      <w:pPr>
        <w:pStyle w:val="a3"/>
        <w:numPr>
          <w:ilvl w:val="0"/>
          <w:numId w:val="6"/>
        </w:num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270DA">
        <w:rPr>
          <w:rFonts w:ascii="Times New Roman" w:hAnsi="Times New Roman"/>
          <w:sz w:val="28"/>
          <w:szCs w:val="28"/>
        </w:rPr>
        <w:t xml:space="preserve">Субсидии предоставляются на возмещение недополученных доходов сельскохозяйственным  товаропроизводителям (далее – сельхозпроизводители), поставляющим молоко, соответствующие требованиям технического регламента Таможенного союза «О безопасности молока и молочной продукции», принятого Решением Совета Евразийской экономической комиссии от 9 октября 2013 года № 67. </w:t>
      </w:r>
    </w:p>
    <w:p w:rsidR="00E70E6F" w:rsidRDefault="008F66EA" w:rsidP="00906D80">
      <w:pPr>
        <w:pStyle w:val="a3"/>
        <w:numPr>
          <w:ilvl w:val="0"/>
          <w:numId w:val="6"/>
        </w:num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06D80">
        <w:rPr>
          <w:rFonts w:ascii="Times New Roman" w:hAnsi="Times New Roman"/>
          <w:sz w:val="28"/>
          <w:szCs w:val="28"/>
        </w:rPr>
        <w:t xml:space="preserve">Целью предоставления субсидий является </w:t>
      </w:r>
      <w:r w:rsidR="000F6375" w:rsidRPr="00906D80">
        <w:rPr>
          <w:rFonts w:ascii="Times New Roman" w:hAnsi="Times New Roman"/>
          <w:sz w:val="28"/>
          <w:szCs w:val="28"/>
        </w:rPr>
        <w:t>возмещение недополученных доходов сельскохозяйственным товаропроизводителям, поставляющим молоко для производства детского питания детям первых трех лет жизни</w:t>
      </w:r>
      <w:r w:rsidR="00E70E6F">
        <w:rPr>
          <w:rFonts w:ascii="Times New Roman" w:hAnsi="Times New Roman"/>
          <w:sz w:val="28"/>
          <w:szCs w:val="28"/>
        </w:rPr>
        <w:t>.</w:t>
      </w:r>
    </w:p>
    <w:p w:rsidR="00906D80" w:rsidRPr="00906D80" w:rsidRDefault="00E70E6F" w:rsidP="00906D80">
      <w:pPr>
        <w:pStyle w:val="a3"/>
        <w:numPr>
          <w:ilvl w:val="0"/>
          <w:numId w:val="6"/>
        </w:num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осуществляется </w:t>
      </w:r>
      <w:r w:rsidR="00DC6C1F">
        <w:rPr>
          <w:rFonts w:ascii="Times New Roman" w:hAnsi="Times New Roman"/>
          <w:sz w:val="28"/>
          <w:szCs w:val="28"/>
        </w:rPr>
        <w:t>в пределах бюджетных ассигнований</w:t>
      </w:r>
      <w:r>
        <w:rPr>
          <w:rFonts w:ascii="Times New Roman" w:hAnsi="Times New Roman"/>
          <w:sz w:val="28"/>
          <w:szCs w:val="28"/>
        </w:rPr>
        <w:t xml:space="preserve">, предусмотренных в Законе Республики Татарстан от 28 ноября 2016 года № 93-ЗРТ «О бюджете Республики Татарстан на 2017 год и на плановый период 2018 и 2019 годов», сводной бюджетной росписи бюджета Республики Татарстан на 2017 год и на плановый период 2018 и 2019 годов и </w:t>
      </w:r>
      <w:r w:rsidR="00DC6C1F">
        <w:rPr>
          <w:rFonts w:ascii="Times New Roman" w:hAnsi="Times New Roman"/>
          <w:sz w:val="28"/>
          <w:szCs w:val="28"/>
        </w:rPr>
        <w:t>лимитов бюджетных обязательств, утвержденных Министерству сельского хозяйства и продовольствия Республики Татарстан (далее Министерство)</w:t>
      </w:r>
      <w:r>
        <w:rPr>
          <w:rFonts w:ascii="Times New Roman" w:hAnsi="Times New Roman"/>
          <w:sz w:val="28"/>
          <w:szCs w:val="28"/>
        </w:rPr>
        <w:t>, на цели указанные в пункте 1 настоящего Порядка</w:t>
      </w:r>
      <w:r w:rsidR="000F6375" w:rsidRPr="00906D80">
        <w:rPr>
          <w:rFonts w:ascii="Times New Roman" w:hAnsi="Times New Roman"/>
          <w:sz w:val="28"/>
          <w:szCs w:val="28"/>
        </w:rPr>
        <w:t>.</w:t>
      </w:r>
    </w:p>
    <w:p w:rsidR="00251027" w:rsidRPr="00AB41C7" w:rsidRDefault="00AA0240" w:rsidP="00B13E59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предоставляется при условии соответствия получателя субсидии на дату, не превышающую 15 рабочих дней до даты </w:t>
      </w:r>
      <w:r w:rsidR="0027036E">
        <w:rPr>
          <w:rFonts w:ascii="Times New Roman" w:hAnsi="Times New Roman"/>
          <w:sz w:val="28"/>
          <w:szCs w:val="28"/>
        </w:rPr>
        <w:t xml:space="preserve">планируемого заключения соглашения о предоставлении субсидии, </w:t>
      </w:r>
      <w:r w:rsidR="00251027" w:rsidRPr="00AB41C7">
        <w:rPr>
          <w:rFonts w:ascii="Times New Roman" w:hAnsi="Times New Roman"/>
          <w:sz w:val="28"/>
          <w:szCs w:val="28"/>
        </w:rPr>
        <w:t>следующим требованиям:</w:t>
      </w:r>
    </w:p>
    <w:p w:rsidR="00D73209" w:rsidRPr="00AB41C7" w:rsidRDefault="00251027" w:rsidP="009270DA">
      <w:pPr>
        <w:shd w:val="clear" w:color="auto" w:fill="FFFFFF"/>
        <w:spacing w:line="240" w:lineRule="auto"/>
        <w:ind w:left="-567" w:right="79" w:firstLine="567"/>
        <w:contextualSpacing/>
        <w:jc w:val="both"/>
        <w:rPr>
          <w:rFonts w:ascii="Times New Roman" w:hAnsi="Times New Roman"/>
        </w:rPr>
      </w:pPr>
      <w:r w:rsidRPr="00AB41C7">
        <w:rPr>
          <w:rFonts w:ascii="Times New Roman" w:eastAsia="Times New Roman" w:hAnsi="Times New Roman"/>
          <w:sz w:val="28"/>
          <w:szCs w:val="28"/>
        </w:rPr>
        <w:t>зарегистрирован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 в установленном законодательством порядке и осуществ</w:t>
      </w:r>
      <w:r w:rsidR="00D73209" w:rsidRPr="00AB41C7">
        <w:rPr>
          <w:rFonts w:ascii="Times New Roman" w:eastAsia="Times New Roman" w:hAnsi="Times New Roman"/>
          <w:sz w:val="28"/>
          <w:szCs w:val="28"/>
        </w:rPr>
        <w:softHyphen/>
      </w:r>
      <w:r w:rsidR="00FE20E0">
        <w:rPr>
          <w:rFonts w:ascii="Times New Roman" w:eastAsia="Times New Roman" w:hAnsi="Times New Roman"/>
          <w:sz w:val="28"/>
          <w:szCs w:val="28"/>
        </w:rPr>
        <w:t>ля</w:t>
      </w:r>
      <w:r w:rsidR="0027036E">
        <w:rPr>
          <w:rFonts w:ascii="Times New Roman" w:eastAsia="Times New Roman" w:hAnsi="Times New Roman"/>
          <w:sz w:val="28"/>
          <w:szCs w:val="28"/>
        </w:rPr>
        <w:t>ет</w:t>
      </w:r>
      <w:r w:rsidRPr="00AB41C7">
        <w:rPr>
          <w:rFonts w:ascii="Times New Roman" w:eastAsia="Times New Roman" w:hAnsi="Times New Roman"/>
          <w:sz w:val="28"/>
          <w:szCs w:val="28"/>
        </w:rPr>
        <w:t>производственную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 деятельност</w:t>
      </w:r>
      <w:r w:rsidRPr="00AB41C7">
        <w:rPr>
          <w:rFonts w:ascii="Times New Roman" w:eastAsia="Times New Roman" w:hAnsi="Times New Roman"/>
          <w:sz w:val="28"/>
          <w:szCs w:val="28"/>
        </w:rPr>
        <w:t>ь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 на территории Республики Татарстан;</w:t>
      </w:r>
    </w:p>
    <w:p w:rsidR="00D73209" w:rsidRPr="00AB41C7" w:rsidRDefault="0027036E" w:rsidP="009270DA">
      <w:pPr>
        <w:shd w:val="clear" w:color="auto" w:fill="FFFFFF"/>
        <w:spacing w:before="7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получатель субсидии – юридическое лицо 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>не наход</w:t>
      </w:r>
      <w:r w:rsidR="002554D8">
        <w:rPr>
          <w:rFonts w:ascii="Times New Roman" w:eastAsia="Times New Roman" w:hAnsi="Times New Roman"/>
          <w:sz w:val="28"/>
          <w:szCs w:val="28"/>
        </w:rPr>
        <w:t>и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тся в 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>процессе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 реорганизации, ликвидации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>,</w:t>
      </w:r>
      <w:r w:rsidR="00D73209" w:rsidRPr="00AB41C7">
        <w:rPr>
          <w:rFonts w:ascii="Times New Roman" w:eastAsia="Times New Roman" w:hAnsi="Times New Roman"/>
          <w:sz w:val="28"/>
          <w:szCs w:val="28"/>
        </w:rPr>
        <w:t xml:space="preserve"> банкротства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>, а получатель субсидии – с</w:t>
      </w:r>
      <w:r w:rsidR="00FE20E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льхозпроизводитель не прекратил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 xml:space="preserve"> деятельность в качестве сельхозпроизводителя;</w:t>
      </w:r>
    </w:p>
    <w:p w:rsidR="00251027" w:rsidRPr="00AB41C7" w:rsidRDefault="004B30E8" w:rsidP="009270DA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9.5pt;margin-top:118.6pt;width:14.95pt;height:18.75pt;rotation:1127394fd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" filled="f" stroked="f">
            <v:textbox>
              <w:txbxContent>
                <w:p w:rsidR="007B10FC" w:rsidRDefault="007B10FC"/>
              </w:txbxContent>
            </v:textbox>
          </v:shape>
        </w:pict>
      </w:r>
      <w:r w:rsidR="0027036E">
        <w:rPr>
          <w:rFonts w:ascii="Times New Roman" w:eastAsia="Times New Roman" w:hAnsi="Times New Roman"/>
          <w:sz w:val="28"/>
          <w:szCs w:val="28"/>
        </w:rPr>
        <w:t>не являет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 xml:space="preserve"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="00251027" w:rsidRPr="00AB41C7">
        <w:rPr>
          <w:rFonts w:ascii="Times New Roman" w:eastAsia="Times New Roman" w:hAnsi="Times New Roman"/>
          <w:sz w:val="28"/>
          <w:szCs w:val="28"/>
        </w:rPr>
        <w:lastRenderedPageBreak/>
        <w:t>финансовых операций (офшорные зоны) в отношении таких юридических лиц, в совокупности превышает 50 процентов;</w:t>
      </w:r>
    </w:p>
    <w:p w:rsidR="00251027" w:rsidRPr="00AB41C7" w:rsidRDefault="0027036E" w:rsidP="009270DA">
      <w:pPr>
        <w:shd w:val="clear" w:color="auto" w:fill="FFFFFF"/>
        <w:spacing w:before="7" w:after="0" w:line="240" w:lineRule="auto"/>
        <w:ind w:left="-567" w:right="5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 является 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 xml:space="preserve">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2 настоящего Порядка;</w:t>
      </w:r>
    </w:p>
    <w:p w:rsidR="00AB41C7" w:rsidRDefault="0027036E" w:rsidP="009270DA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имеет</w:t>
      </w:r>
      <w:r w:rsidR="00251027" w:rsidRPr="00AB41C7">
        <w:rPr>
          <w:rFonts w:ascii="Times New Roman" w:eastAsia="Times New Roman" w:hAnsi="Times New Roman"/>
          <w:sz w:val="28"/>
          <w:szCs w:val="28"/>
        </w:rPr>
        <w:t xml:space="preserve">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нормативно правовыми актами, и иной просроченной задолженности перед бюджетом Республики Татарстан.</w:t>
      </w:r>
    </w:p>
    <w:p w:rsidR="00AB41C7" w:rsidRDefault="0027036E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имеет</w:t>
      </w:r>
      <w:r w:rsidR="0031050E" w:rsidRPr="00AB41C7">
        <w:rPr>
          <w:rFonts w:ascii="Times New Roman" w:eastAsia="Times New Roman" w:hAnsi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B41C7" w:rsidRDefault="00E70E6F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B41C7">
        <w:rPr>
          <w:rFonts w:ascii="Times New Roman" w:eastAsia="Times New Roman" w:hAnsi="Times New Roman"/>
          <w:sz w:val="28"/>
          <w:szCs w:val="28"/>
        </w:rPr>
        <w:t xml:space="preserve">. </w:t>
      </w:r>
      <w:r w:rsidR="00D73209" w:rsidRPr="00AB41C7">
        <w:rPr>
          <w:rFonts w:ascii="Times New Roman" w:hAnsi="Times New Roman"/>
          <w:sz w:val="28"/>
          <w:szCs w:val="28"/>
        </w:rPr>
        <w:t xml:space="preserve">Размер субсидий определяется как разница между рыночной и фиксированной ценой за 1 килограмм молока, поставляемого для производства детского питания детям первых трех лет жизни. Фиксированная цена за 1 килограмм молока указывается в соглашении по поставке молока для производства детского питания, заключенного между Министерством и сельхозпроизводителем по форме, утвержденной Министерством. </w:t>
      </w:r>
    </w:p>
    <w:p w:rsidR="00AB41C7" w:rsidRDefault="00D73209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B41C7">
        <w:rPr>
          <w:rFonts w:ascii="Times New Roman" w:hAnsi="Times New Roman"/>
          <w:color w:val="000000"/>
          <w:sz w:val="28"/>
          <w:szCs w:val="28"/>
        </w:rPr>
        <w:t>За рыночную цену принимается цена молока высшего сорта в зачетном весе от перерабатывающих организаций, которым сельхозпроизводитель отгружает молоко на переработку (согласно документально подтвержденным сельхозпроизводителем сведениям  об отгрузке молока).</w:t>
      </w:r>
    </w:p>
    <w:p w:rsidR="00AB41C7" w:rsidRDefault="00D73209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B41C7">
        <w:rPr>
          <w:rFonts w:ascii="Times New Roman" w:hAnsi="Times New Roman"/>
          <w:color w:val="000000"/>
          <w:sz w:val="28"/>
          <w:szCs w:val="28"/>
        </w:rPr>
        <w:t>Объем реализованного молока определяется по физическому весу сданного молока сельхозпроизводителями.</w:t>
      </w:r>
    </w:p>
    <w:p w:rsidR="00906D80" w:rsidRDefault="00E70E6F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906D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3209">
        <w:rPr>
          <w:rFonts w:ascii="Times New Roman" w:hAnsi="Times New Roman"/>
          <w:color w:val="000000"/>
          <w:sz w:val="28"/>
          <w:szCs w:val="28"/>
        </w:rPr>
        <w:t>Критериями п</w:t>
      </w:r>
      <w:r w:rsidR="00AB41C7">
        <w:rPr>
          <w:rFonts w:ascii="Times New Roman" w:hAnsi="Times New Roman"/>
          <w:color w:val="000000"/>
          <w:sz w:val="28"/>
          <w:szCs w:val="28"/>
        </w:rPr>
        <w:t xml:space="preserve">редоставления субсидий являются: </w:t>
      </w:r>
    </w:p>
    <w:p w:rsidR="00906D80" w:rsidRDefault="00D73209" w:rsidP="00906D80">
      <w:pPr>
        <w:shd w:val="clear" w:color="auto" w:fill="FFFFFF"/>
        <w:spacing w:before="7" w:line="240" w:lineRule="auto"/>
        <w:ind w:left="-567" w:right="5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сельхозпроизводители должны поставлять молоко с базисным содержанием белка и жира, соответствующим по качеству показателям для производства детского питания детям первых трех лет жизни по фиксированной цене;</w:t>
      </w:r>
    </w:p>
    <w:p w:rsidR="00D73209" w:rsidRPr="00906D80" w:rsidRDefault="00D73209" w:rsidP="00B13E59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соответствие продукции детского питания на молочной основе для питания детей раннего возраста </w:t>
      </w:r>
      <w:r w:rsidRPr="00950E4B">
        <w:rPr>
          <w:rFonts w:ascii="Times New Roman" w:hAnsi="Times New Roman"/>
          <w:sz w:val="28"/>
          <w:szCs w:val="28"/>
        </w:rPr>
        <w:t>требова</w:t>
      </w:r>
      <w:r>
        <w:rPr>
          <w:rFonts w:ascii="Times New Roman" w:hAnsi="Times New Roman"/>
          <w:sz w:val="28"/>
          <w:szCs w:val="28"/>
        </w:rPr>
        <w:t xml:space="preserve">ниям, установленным </w:t>
      </w:r>
      <w:r w:rsidRPr="00950E4B">
        <w:rPr>
          <w:rFonts w:ascii="Times New Roman" w:hAnsi="Times New Roman"/>
          <w:sz w:val="28"/>
          <w:szCs w:val="28"/>
        </w:rPr>
        <w:t>техническимрегламентом, а также требован</w:t>
      </w:r>
      <w:r>
        <w:rPr>
          <w:rFonts w:ascii="Times New Roman" w:hAnsi="Times New Roman"/>
          <w:sz w:val="28"/>
          <w:szCs w:val="28"/>
        </w:rPr>
        <w:t xml:space="preserve">иям, установленным </w:t>
      </w:r>
      <w:r w:rsidRPr="0045244F">
        <w:rPr>
          <w:rFonts w:ascii="Times New Roman" w:hAnsi="Times New Roman"/>
          <w:color w:val="000000"/>
          <w:sz w:val="28"/>
          <w:szCs w:val="28"/>
        </w:rPr>
        <w:t>в статье 8</w:t>
      </w:r>
      <w:r w:rsidRPr="00950E4B">
        <w:rPr>
          <w:rFonts w:ascii="Times New Roman" w:hAnsi="Times New Roman"/>
          <w:sz w:val="28"/>
          <w:szCs w:val="28"/>
        </w:rPr>
        <w:t>технического</w:t>
      </w:r>
      <w:r>
        <w:rPr>
          <w:rFonts w:ascii="Times New Roman" w:hAnsi="Times New Roman"/>
          <w:sz w:val="28"/>
          <w:szCs w:val="28"/>
        </w:rPr>
        <w:t xml:space="preserve"> регламента Таможенного союза «</w:t>
      </w:r>
      <w:r w:rsidRPr="00950E4B">
        <w:rPr>
          <w:rFonts w:ascii="Times New Roman" w:hAnsi="Times New Roman"/>
          <w:sz w:val="28"/>
          <w:szCs w:val="28"/>
        </w:rPr>
        <w:t>О безопас</w:t>
      </w:r>
      <w:r>
        <w:rPr>
          <w:rFonts w:ascii="Times New Roman" w:hAnsi="Times New Roman"/>
          <w:sz w:val="28"/>
          <w:szCs w:val="28"/>
        </w:rPr>
        <w:t xml:space="preserve">ности пищевой продукции» </w:t>
      </w:r>
      <w:r w:rsidRPr="0045244F">
        <w:rPr>
          <w:rFonts w:ascii="Times New Roman" w:hAnsi="Times New Roman"/>
          <w:color w:val="000000"/>
          <w:sz w:val="28"/>
          <w:szCs w:val="28"/>
        </w:rPr>
        <w:t>(TP ТС021/2011) утвержденной решением Комиссии Таможенного союза от 09.12.2011 №880, и должны быть безопасными для здоровья детей.</w:t>
      </w:r>
    </w:p>
    <w:p w:rsidR="00D73209" w:rsidRDefault="00E70E6F" w:rsidP="00B13E59">
      <w:pPr>
        <w:pStyle w:val="HTML"/>
        <w:tabs>
          <w:tab w:val="clear" w:pos="916"/>
          <w:tab w:val="left" w:pos="284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3209">
        <w:rPr>
          <w:rFonts w:ascii="Times New Roman" w:hAnsi="Times New Roman" w:cs="Times New Roman"/>
          <w:sz w:val="28"/>
          <w:szCs w:val="28"/>
        </w:rPr>
        <w:t>.</w:t>
      </w:r>
      <w:r w:rsidR="00D73209">
        <w:rPr>
          <w:rFonts w:ascii="Times New Roman" w:hAnsi="Times New Roman" w:cs="Times New Roman"/>
          <w:sz w:val="28"/>
          <w:szCs w:val="28"/>
        </w:rPr>
        <w:tab/>
      </w:r>
      <w:r w:rsidR="00D73209" w:rsidRPr="00957371">
        <w:rPr>
          <w:rFonts w:ascii="Times New Roman" w:hAnsi="Times New Roman" w:cs="Times New Roman"/>
          <w:sz w:val="28"/>
          <w:szCs w:val="28"/>
        </w:rPr>
        <w:t>Для получения субсидии сельхозпроизводители</w:t>
      </w:r>
      <w:r w:rsidR="00D73209">
        <w:rPr>
          <w:rFonts w:ascii="Times New Roman" w:hAnsi="Times New Roman" w:cs="Times New Roman"/>
          <w:sz w:val="28"/>
          <w:szCs w:val="28"/>
        </w:rPr>
        <w:t xml:space="preserve"> предоставляют в Министерство следующие документы:</w:t>
      </w:r>
    </w:p>
    <w:p w:rsidR="00D73209" w:rsidRDefault="00D73209" w:rsidP="00B13E59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своих платежных реквизитов и почтового адреса, по форме утвержденной Министерством;</w:t>
      </w:r>
    </w:p>
    <w:p w:rsidR="00D73209" w:rsidRDefault="00D73209" w:rsidP="00B13E59">
      <w:pPr>
        <w:pStyle w:val="HTM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счет-фактуру;</w:t>
      </w:r>
    </w:p>
    <w:p w:rsidR="00D73209" w:rsidRDefault="00D73209" w:rsidP="00B13E59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товарно-транспортную накладную;</w:t>
      </w:r>
    </w:p>
    <w:p w:rsidR="00D73209" w:rsidRDefault="00D73209" w:rsidP="00B13E59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заверенный реестр поставки молока от производителя детского питания;</w:t>
      </w:r>
    </w:p>
    <w:p w:rsidR="0031050E" w:rsidRDefault="00D73209" w:rsidP="00B13E59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справку-расчёт о причитающейся субсидии по форме, утвержденной Министерством;</w:t>
      </w:r>
    </w:p>
    <w:p w:rsidR="00D73209" w:rsidRPr="0031050E" w:rsidRDefault="00D73209" w:rsidP="00906D80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375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подписанный руководителем сельхозпроизводителя (иным уполномоченным лицом), подтверждающий, что юридическое лицо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предусмотренные в пункте </w:t>
      </w:r>
      <w:r w:rsidR="00102DFF">
        <w:rPr>
          <w:rFonts w:ascii="Times New Roman" w:hAnsi="Times New Roman" w:cs="Times New Roman"/>
          <w:sz w:val="28"/>
          <w:szCs w:val="28"/>
        </w:rPr>
        <w:t>4</w:t>
      </w:r>
      <w:r w:rsidRPr="000F63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96BEF" w:rsidRDefault="004B30E8" w:rsidP="006F507B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212.9pt;margin-top:-89.9pt;width:18.75pt;height:18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" filled="f" stroked="f">
            <v:textbox>
              <w:txbxContent>
                <w:p w:rsidR="007B10FC" w:rsidRDefault="007B10FC" w:rsidP="007B10FC"/>
              </w:txbxContent>
            </v:textbox>
          </v:shape>
        </w:pict>
      </w:r>
      <w:r w:rsidR="00D73209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получателя субсидии об отсутствии в отношения получателя субсидии процедур ликвидации, банкротства, приостановления его деятельности в порядке, установленном законодательством Российской Федерации, на день подачи заявления о предоставлении субсидии.</w:t>
      </w:r>
    </w:p>
    <w:p w:rsidR="00FE20E0" w:rsidRDefault="00E70E6F" w:rsidP="004E7EA0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6375" w:rsidRPr="00AB41C7">
        <w:rPr>
          <w:rFonts w:ascii="Times New Roman" w:hAnsi="Times New Roman" w:cs="Times New Roman"/>
          <w:sz w:val="28"/>
          <w:szCs w:val="28"/>
        </w:rPr>
        <w:t xml:space="preserve">. </w:t>
      </w:r>
      <w:r w:rsidR="00296BEF">
        <w:rPr>
          <w:rFonts w:ascii="Times New Roman" w:hAnsi="Times New Roman" w:cs="Times New Roman"/>
          <w:sz w:val="28"/>
          <w:szCs w:val="28"/>
        </w:rPr>
        <w:t>Получатели субсидий</w:t>
      </w:r>
      <w:r w:rsidR="0031050E" w:rsidRPr="00AB41C7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46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0AD" w:rsidRDefault="00AD30AD" w:rsidP="004E7EA0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1C7">
        <w:rPr>
          <w:rFonts w:ascii="Times New Roman" w:hAnsi="Times New Roman" w:cs="Times New Roman"/>
          <w:sz w:val="28"/>
          <w:szCs w:val="28"/>
        </w:rPr>
        <w:t>В случае если указанный документ не представлен получателем по собственной инициативе, Министерство запрашивает его в налоговом органе в порядке межведомственного информационного взаимодействия</w:t>
      </w:r>
      <w:r w:rsidR="00F46BDD">
        <w:rPr>
          <w:rFonts w:ascii="Times New Roman" w:hAnsi="Times New Roman" w:cs="Times New Roman"/>
          <w:sz w:val="28"/>
          <w:szCs w:val="28"/>
        </w:rPr>
        <w:t>.</w:t>
      </w:r>
    </w:p>
    <w:p w:rsidR="004470AD" w:rsidRDefault="00E70E6F" w:rsidP="0005221A">
      <w:pPr>
        <w:pStyle w:val="HTM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70AD">
        <w:rPr>
          <w:rFonts w:ascii="Times New Roman" w:hAnsi="Times New Roman" w:cs="Times New Roman"/>
          <w:sz w:val="28"/>
          <w:szCs w:val="28"/>
        </w:rPr>
        <w:t xml:space="preserve">. Министерство заключает с сельхозпроизводителями соглашение о предоставлении субсидии </w:t>
      </w:r>
      <w:r w:rsidR="0005221A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Республики Татарстан.</w:t>
      </w:r>
      <w:r w:rsidR="00102DFF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субсидии предусматриваются показатели результативности предоставления субсидий, порядки, форма и сроки предоставления отчетности о достижении показателей результативности предоставления субсидий.</w:t>
      </w:r>
    </w:p>
    <w:p w:rsidR="004470AD" w:rsidRDefault="00E70E6F" w:rsidP="00906D80">
      <w:pPr>
        <w:pStyle w:val="HTML"/>
        <w:tabs>
          <w:tab w:val="clear" w:pos="916"/>
          <w:tab w:val="left" w:pos="426"/>
        </w:tabs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470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70AD">
        <w:rPr>
          <w:rFonts w:ascii="Times New Roman" w:hAnsi="Times New Roman" w:cs="Times New Roman"/>
          <w:color w:val="000000"/>
          <w:sz w:val="28"/>
          <w:szCs w:val="28"/>
        </w:rPr>
        <w:tab/>
        <w:t>Министерство является главным распорядителем бюджетных средств и осуществляет перечисление денежных средств со своего лицевого счета на расчетные счета сельхозпроизводителей на основании  справок-расчётов о причитающихся субсидиях.</w:t>
      </w:r>
    </w:p>
    <w:p w:rsidR="00B373F8" w:rsidRDefault="00B373F8" w:rsidP="00906D80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предоставлении субсидии является:</w:t>
      </w:r>
    </w:p>
    <w:p w:rsidR="00B373F8" w:rsidRDefault="00F46BDD" w:rsidP="00906D80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неполного </w:t>
      </w:r>
      <w:r w:rsidR="00B373F8">
        <w:rPr>
          <w:rFonts w:ascii="Times New Roman" w:hAnsi="Times New Roman" w:cs="Times New Roman"/>
          <w:color w:val="000000"/>
          <w:sz w:val="28"/>
          <w:szCs w:val="28"/>
        </w:rPr>
        <w:t>комплекта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их несоответствие требованиям настоящего порядка</w:t>
      </w:r>
      <w:r w:rsidR="00B373F8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предусмотренного пунктом </w:t>
      </w:r>
      <w:r w:rsidR="004E7EA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373F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F46BDD" w:rsidRDefault="00F46BDD" w:rsidP="00F46BDD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сельхозпроизводителем информации;</w:t>
      </w:r>
    </w:p>
    <w:p w:rsidR="00B373F8" w:rsidRDefault="00B373F8" w:rsidP="00906D80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остатка лимита бюджетных обязательств.</w:t>
      </w:r>
    </w:p>
    <w:p w:rsidR="00B373F8" w:rsidRDefault="008008A3" w:rsidP="00906D80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недостаточности </w:t>
      </w:r>
      <w:r w:rsidR="00F46BDD">
        <w:rPr>
          <w:rFonts w:ascii="Times New Roman" w:hAnsi="Times New Roman" w:cs="Times New Roman"/>
          <w:color w:val="000000"/>
          <w:sz w:val="28"/>
          <w:szCs w:val="28"/>
        </w:rPr>
        <w:t>лимита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</w:t>
      </w:r>
      <w:r w:rsidR="00F46BDD">
        <w:rPr>
          <w:rFonts w:ascii="Times New Roman" w:hAnsi="Times New Roman" w:cs="Times New Roman"/>
          <w:color w:val="000000"/>
          <w:sz w:val="28"/>
          <w:szCs w:val="28"/>
        </w:rPr>
        <w:t>обязательств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субсидия предоставляется в порядке очередности подачи зая</w:t>
      </w:r>
      <w:r w:rsidR="00F46BDD">
        <w:rPr>
          <w:rFonts w:ascii="Times New Roman" w:hAnsi="Times New Roman" w:cs="Times New Roman"/>
          <w:color w:val="000000"/>
          <w:sz w:val="28"/>
          <w:szCs w:val="28"/>
        </w:rPr>
        <w:t>влений 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8A3" w:rsidRPr="007025D3" w:rsidRDefault="008008A3" w:rsidP="00906D80">
      <w:pPr>
        <w:pStyle w:val="HTML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5D3">
        <w:rPr>
          <w:rFonts w:ascii="Times New Roman" w:hAnsi="Times New Roman" w:cs="Times New Roman"/>
          <w:color w:val="000000"/>
          <w:sz w:val="28"/>
          <w:szCs w:val="28"/>
        </w:rPr>
        <w:t>В случае отказа в предоставлении субсиди</w:t>
      </w:r>
      <w:r w:rsidR="00F46BDD" w:rsidRPr="007025D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025D3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в пятидневный срок, исчисляемый в рабочих днях, по истечению сроканаправляет сельхозпроизводителю уведомление об отказе.</w:t>
      </w:r>
    </w:p>
    <w:p w:rsidR="004470AD" w:rsidRDefault="004B30E8" w:rsidP="00906D80">
      <w:pPr>
        <w:pStyle w:val="HTML"/>
        <w:tabs>
          <w:tab w:val="clear" w:pos="916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218.9pt;margin-top:-26.25pt;width:18.75pt;height:18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" filled="f" stroked="f">
            <v:textbox>
              <w:txbxContent>
                <w:p w:rsidR="007B10FC" w:rsidRDefault="007B10FC" w:rsidP="007B10FC"/>
              </w:txbxContent>
            </v:textbox>
          </v:shape>
        </w:pict>
      </w:r>
      <w:r w:rsidR="004E7EA0" w:rsidRPr="007025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70E6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70AD" w:rsidRPr="007025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70AD" w:rsidRPr="007025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70AD" w:rsidRPr="007025D3">
        <w:rPr>
          <w:rFonts w:ascii="Times New Roman" w:hAnsi="Times New Roman" w:cs="Times New Roman"/>
          <w:sz w:val="28"/>
          <w:szCs w:val="28"/>
        </w:rPr>
        <w:t xml:space="preserve">Предоставленные субсидии подлежат возврату в доход бюджета Республики Татарстан в </w:t>
      </w:r>
      <w:r w:rsidR="0005221A" w:rsidRPr="007025D3">
        <w:rPr>
          <w:rFonts w:ascii="Times New Roman" w:hAnsi="Times New Roman" w:cs="Times New Roman"/>
          <w:sz w:val="28"/>
          <w:szCs w:val="28"/>
        </w:rPr>
        <w:t xml:space="preserve">соответствии с бюджетным законодательством в            </w:t>
      </w:r>
      <w:r w:rsidR="004470AD" w:rsidRPr="007025D3">
        <w:rPr>
          <w:rFonts w:ascii="Times New Roman" w:hAnsi="Times New Roman" w:cs="Times New Roman"/>
          <w:sz w:val="28"/>
          <w:szCs w:val="28"/>
        </w:rPr>
        <w:t>60-дневный срок со дня получения соответству</w:t>
      </w:r>
      <w:r w:rsidR="0005221A" w:rsidRPr="007025D3">
        <w:rPr>
          <w:rFonts w:ascii="Times New Roman" w:hAnsi="Times New Roman" w:cs="Times New Roman"/>
          <w:sz w:val="28"/>
          <w:szCs w:val="28"/>
        </w:rPr>
        <w:t>ющего требования Министерства в случае</w:t>
      </w:r>
      <w:r w:rsidR="004470AD" w:rsidRPr="007025D3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05221A" w:rsidRPr="007025D3">
        <w:rPr>
          <w:rFonts w:ascii="Times New Roman" w:hAnsi="Times New Roman" w:cs="Times New Roman"/>
          <w:sz w:val="28"/>
          <w:szCs w:val="28"/>
        </w:rPr>
        <w:t>я</w:t>
      </w:r>
      <w:r w:rsidR="004470AD" w:rsidRPr="007025D3">
        <w:rPr>
          <w:rFonts w:ascii="Times New Roman" w:hAnsi="Times New Roman" w:cs="Times New Roman"/>
          <w:sz w:val="28"/>
          <w:szCs w:val="28"/>
        </w:rPr>
        <w:t xml:space="preserve"> фактов нарушения </w:t>
      </w:r>
      <w:r w:rsidR="0005221A" w:rsidRPr="007025D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470AD" w:rsidRPr="007025D3">
        <w:rPr>
          <w:rFonts w:ascii="Times New Roman" w:hAnsi="Times New Roman" w:cs="Times New Roman"/>
          <w:sz w:val="28"/>
          <w:szCs w:val="28"/>
        </w:rPr>
        <w:t xml:space="preserve">и условий их предоставления, </w:t>
      </w:r>
      <w:r w:rsidR="004470AD" w:rsidRPr="007025D3">
        <w:rPr>
          <w:rFonts w:ascii="Times New Roman" w:hAnsi="Times New Roman" w:cs="Times New Roman"/>
          <w:sz w:val="28"/>
          <w:szCs w:val="28"/>
        </w:rPr>
        <w:lastRenderedPageBreak/>
        <w:t>установленных настоящим Порядком</w:t>
      </w:r>
      <w:r w:rsidR="00202639" w:rsidRPr="007025D3">
        <w:rPr>
          <w:rFonts w:ascii="Times New Roman" w:hAnsi="Times New Roman" w:cs="Times New Roman"/>
          <w:sz w:val="28"/>
          <w:szCs w:val="28"/>
        </w:rPr>
        <w:t xml:space="preserve">, </w:t>
      </w:r>
      <w:r w:rsidR="004470AD" w:rsidRPr="007025D3">
        <w:rPr>
          <w:rFonts w:ascii="Times New Roman" w:hAnsi="Times New Roman" w:cs="Times New Roman"/>
          <w:sz w:val="28"/>
          <w:szCs w:val="28"/>
        </w:rPr>
        <w:t>использования субсидий не по целевому назначению и (или) предоставления недостоверных сведений и документов для получения субсидий.</w:t>
      </w:r>
    </w:p>
    <w:p w:rsidR="004470AD" w:rsidRDefault="004470AD" w:rsidP="00906D80">
      <w:pPr>
        <w:pStyle w:val="HTML"/>
        <w:tabs>
          <w:tab w:val="clear" w:pos="916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0E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случае отказа от добровольного возврата в доход бюджета Республики Татарстан средств, указанных в пункт</w:t>
      </w:r>
      <w:r w:rsidR="004E7EA0">
        <w:rPr>
          <w:rFonts w:ascii="Times New Roman" w:hAnsi="Times New Roman" w:cs="Times New Roman"/>
          <w:sz w:val="28"/>
          <w:szCs w:val="28"/>
        </w:rPr>
        <w:t xml:space="preserve">е 10 </w:t>
      </w:r>
      <w:r>
        <w:rPr>
          <w:rFonts w:ascii="Times New Roman" w:hAnsi="Times New Roman" w:cs="Times New Roman"/>
          <w:sz w:val="28"/>
          <w:szCs w:val="28"/>
        </w:rPr>
        <w:t>настоящего Порядка, они подлежат взысканию в принудительном порядке в соответствии с законодательством.</w:t>
      </w:r>
    </w:p>
    <w:p w:rsidR="004470AD" w:rsidRDefault="004470AD" w:rsidP="00906D80">
      <w:pPr>
        <w:pStyle w:val="HTML"/>
        <w:tabs>
          <w:tab w:val="clear" w:pos="916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0E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Министерство и органы государственного финансового контроля осуществляют </w:t>
      </w:r>
      <w:r w:rsidR="00AA024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проверку соблюдения условий, целей и порядка предоставления субсидий</w:t>
      </w:r>
      <w:r w:rsidR="00AA0240">
        <w:rPr>
          <w:rFonts w:ascii="Times New Roman" w:hAnsi="Times New Roman" w:cs="Times New Roman"/>
          <w:sz w:val="28"/>
          <w:szCs w:val="28"/>
        </w:rPr>
        <w:t>.</w:t>
      </w:r>
    </w:p>
    <w:p w:rsidR="00D73209" w:rsidRDefault="00906D80" w:rsidP="00906D80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0E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470AD">
        <w:rPr>
          <w:rFonts w:ascii="Times New Roman" w:hAnsi="Times New Roman"/>
          <w:sz w:val="28"/>
          <w:szCs w:val="28"/>
        </w:rPr>
        <w:t>Ответственность за достоверность документов, представляемых сельхозпроизводителями</w:t>
      </w:r>
      <w:r w:rsidR="00AA0240">
        <w:rPr>
          <w:rFonts w:ascii="Times New Roman" w:hAnsi="Times New Roman"/>
          <w:sz w:val="28"/>
          <w:szCs w:val="28"/>
        </w:rPr>
        <w:t xml:space="preserve"> в Министерство</w:t>
      </w:r>
      <w:r w:rsidR="004470AD">
        <w:rPr>
          <w:rFonts w:ascii="Times New Roman" w:hAnsi="Times New Roman"/>
          <w:sz w:val="28"/>
          <w:szCs w:val="28"/>
        </w:rPr>
        <w:t xml:space="preserve">, возлагается на </w:t>
      </w:r>
      <w:r w:rsidR="00AA0240">
        <w:rPr>
          <w:rFonts w:ascii="Times New Roman" w:hAnsi="Times New Roman"/>
          <w:sz w:val="28"/>
          <w:szCs w:val="28"/>
        </w:rPr>
        <w:t xml:space="preserve">соответствующих должностных лиц и </w:t>
      </w:r>
      <w:r w:rsidR="004470AD">
        <w:rPr>
          <w:rFonts w:ascii="Times New Roman" w:hAnsi="Times New Roman"/>
          <w:sz w:val="28"/>
          <w:szCs w:val="28"/>
        </w:rPr>
        <w:t>руководителей.</w:t>
      </w:r>
    </w:p>
    <w:p w:rsidR="004470AD" w:rsidRDefault="00906D80" w:rsidP="00906D80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0E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4470AD">
        <w:rPr>
          <w:rFonts w:ascii="Times New Roman" w:hAnsi="Times New Roman"/>
          <w:sz w:val="28"/>
          <w:szCs w:val="28"/>
        </w:rPr>
        <w:t xml:space="preserve">Министерство ежемесячно </w:t>
      </w:r>
      <w:r w:rsidR="004E7EA0">
        <w:rPr>
          <w:rFonts w:ascii="Times New Roman" w:hAnsi="Times New Roman"/>
          <w:sz w:val="28"/>
          <w:szCs w:val="28"/>
        </w:rPr>
        <w:t xml:space="preserve">не позднее 20 числа текущего месяца </w:t>
      </w:r>
      <w:r w:rsidR="004470AD">
        <w:rPr>
          <w:rFonts w:ascii="Times New Roman" w:hAnsi="Times New Roman"/>
          <w:sz w:val="28"/>
          <w:szCs w:val="28"/>
        </w:rPr>
        <w:t xml:space="preserve">представляет </w:t>
      </w:r>
      <w:r w:rsidR="004E7EA0">
        <w:rPr>
          <w:rFonts w:ascii="Times New Roman" w:hAnsi="Times New Roman"/>
          <w:sz w:val="28"/>
          <w:szCs w:val="28"/>
        </w:rPr>
        <w:t xml:space="preserve">бюджетной заявки о необходимом объеме средств и </w:t>
      </w:r>
      <w:r w:rsidR="004470AD">
        <w:rPr>
          <w:rFonts w:ascii="Times New Roman" w:hAnsi="Times New Roman"/>
          <w:sz w:val="28"/>
          <w:szCs w:val="28"/>
        </w:rPr>
        <w:t>отчет об использовании бюджетных средств в Министерство финансов Республики Татарстан.</w:t>
      </w:r>
    </w:p>
    <w:p w:rsidR="004470AD" w:rsidRDefault="004470AD" w:rsidP="00906D80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0E6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Контроль за целевым использованием бюджетных средств осуществляет Министерство.</w:t>
      </w:r>
    </w:p>
    <w:p w:rsidR="00287FE9" w:rsidRDefault="00287FE9" w:rsidP="004470AD">
      <w:pPr>
        <w:pStyle w:val="a3"/>
        <w:spacing w:line="240" w:lineRule="auto"/>
        <w:ind w:left="-567" w:firstLine="1211"/>
        <w:jc w:val="both"/>
        <w:rPr>
          <w:rFonts w:ascii="Times New Roman" w:hAnsi="Times New Roman"/>
          <w:sz w:val="28"/>
          <w:szCs w:val="28"/>
        </w:rPr>
      </w:pPr>
    </w:p>
    <w:sectPr w:rsidR="00287FE9" w:rsidSect="00B5787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4A" w:rsidRDefault="008C2C4A" w:rsidP="00B57870">
      <w:pPr>
        <w:spacing w:after="0" w:line="240" w:lineRule="auto"/>
      </w:pPr>
      <w:r>
        <w:separator/>
      </w:r>
    </w:p>
  </w:endnote>
  <w:endnote w:type="continuationSeparator" w:id="0">
    <w:p w:rsidR="008C2C4A" w:rsidRDefault="008C2C4A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4A" w:rsidRDefault="008C2C4A" w:rsidP="00B57870">
      <w:pPr>
        <w:spacing w:after="0" w:line="240" w:lineRule="auto"/>
      </w:pPr>
      <w:r>
        <w:separator/>
      </w:r>
    </w:p>
  </w:footnote>
  <w:footnote w:type="continuationSeparator" w:id="0">
    <w:p w:rsidR="008C2C4A" w:rsidRDefault="008C2C4A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Default="00B57870">
    <w:pPr>
      <w:pStyle w:val="a7"/>
      <w:jc w:val="center"/>
    </w:pPr>
  </w:p>
  <w:p w:rsidR="00B57870" w:rsidRDefault="00B5787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Default="004B30E8">
    <w:pPr>
      <w:pStyle w:val="a7"/>
      <w:jc w:val="center"/>
    </w:pPr>
    <w:r>
      <w:fldChar w:fldCharType="begin"/>
    </w:r>
    <w:r w:rsidR="00B57870">
      <w:instrText>PAGE   \* MERGEFORMAT</w:instrText>
    </w:r>
    <w:r>
      <w:fldChar w:fldCharType="separate"/>
    </w:r>
    <w:r w:rsidR="006D10E6">
      <w:rPr>
        <w:noProof/>
      </w:rPr>
      <w:t>4</w:t>
    </w:r>
    <w:r>
      <w:fldChar w:fldCharType="end"/>
    </w:r>
  </w:p>
  <w:p w:rsidR="00B57870" w:rsidRDefault="00B578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5221A"/>
    <w:rsid w:val="000A22B4"/>
    <w:rsid w:val="000E7AE6"/>
    <w:rsid w:val="000F6375"/>
    <w:rsid w:val="00102DFF"/>
    <w:rsid w:val="00106A0F"/>
    <w:rsid w:val="00155950"/>
    <w:rsid w:val="00183543"/>
    <w:rsid w:val="00185CA1"/>
    <w:rsid w:val="001E08FF"/>
    <w:rsid w:val="00202639"/>
    <w:rsid w:val="00251027"/>
    <w:rsid w:val="002554D8"/>
    <w:rsid w:val="00263EAC"/>
    <w:rsid w:val="0027036E"/>
    <w:rsid w:val="00287FE9"/>
    <w:rsid w:val="00296BEF"/>
    <w:rsid w:val="002C7895"/>
    <w:rsid w:val="002D5941"/>
    <w:rsid w:val="0030200D"/>
    <w:rsid w:val="0031050E"/>
    <w:rsid w:val="0034292E"/>
    <w:rsid w:val="004470AD"/>
    <w:rsid w:val="004B30E8"/>
    <w:rsid w:val="004E7EA0"/>
    <w:rsid w:val="005138FA"/>
    <w:rsid w:val="005465F4"/>
    <w:rsid w:val="00657896"/>
    <w:rsid w:val="006D10E6"/>
    <w:rsid w:val="006F507B"/>
    <w:rsid w:val="006F57AC"/>
    <w:rsid w:val="007025D3"/>
    <w:rsid w:val="0076333D"/>
    <w:rsid w:val="00786E83"/>
    <w:rsid w:val="007958C1"/>
    <w:rsid w:val="007A6781"/>
    <w:rsid w:val="007B10FC"/>
    <w:rsid w:val="007E3905"/>
    <w:rsid w:val="007F4300"/>
    <w:rsid w:val="008008A3"/>
    <w:rsid w:val="00814F4C"/>
    <w:rsid w:val="00832164"/>
    <w:rsid w:val="0085156C"/>
    <w:rsid w:val="00877B10"/>
    <w:rsid w:val="00883F40"/>
    <w:rsid w:val="008C2C4A"/>
    <w:rsid w:val="008C6122"/>
    <w:rsid w:val="008F66EA"/>
    <w:rsid w:val="00906D80"/>
    <w:rsid w:val="00926BC7"/>
    <w:rsid w:val="009270DA"/>
    <w:rsid w:val="00935A95"/>
    <w:rsid w:val="009D6F95"/>
    <w:rsid w:val="009E42DC"/>
    <w:rsid w:val="009F3D17"/>
    <w:rsid w:val="00A845D8"/>
    <w:rsid w:val="00A852C9"/>
    <w:rsid w:val="00AA0240"/>
    <w:rsid w:val="00AB41C7"/>
    <w:rsid w:val="00AD30AD"/>
    <w:rsid w:val="00AD734E"/>
    <w:rsid w:val="00B1142E"/>
    <w:rsid w:val="00B13E59"/>
    <w:rsid w:val="00B373F8"/>
    <w:rsid w:val="00B57870"/>
    <w:rsid w:val="00BD099C"/>
    <w:rsid w:val="00D73209"/>
    <w:rsid w:val="00D875D2"/>
    <w:rsid w:val="00DC6C1F"/>
    <w:rsid w:val="00E01068"/>
    <w:rsid w:val="00E70E6F"/>
    <w:rsid w:val="00F26FD7"/>
    <w:rsid w:val="00F46BDD"/>
    <w:rsid w:val="00F776C7"/>
    <w:rsid w:val="00FE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6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4292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character" w:customStyle="1" w:styleId="30">
    <w:name w:val="Заголовок 3 Знак"/>
    <w:basedOn w:val="a0"/>
    <w:link w:val="3"/>
    <w:rsid w:val="0034292E"/>
    <w:rPr>
      <w:rFonts w:ascii="Times New Roman" w:eastAsia="Times New Roman" w:hAnsi="Times New Roman"/>
      <w:b/>
      <w:sz w:val="28"/>
    </w:rPr>
  </w:style>
  <w:style w:type="character" w:styleId="ab">
    <w:name w:val="Strong"/>
    <w:basedOn w:val="a0"/>
    <w:uiPriority w:val="22"/>
    <w:qFormat/>
    <w:rsid w:val="0034292E"/>
    <w:rPr>
      <w:b/>
      <w:bCs/>
    </w:rPr>
  </w:style>
  <w:style w:type="paragraph" w:customStyle="1" w:styleId="ConsPlusTitle">
    <w:name w:val="ConsPlusTitle"/>
    <w:uiPriority w:val="99"/>
    <w:rsid w:val="003429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280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4</cp:revision>
  <cp:lastPrinted>2017-08-28T09:45:00Z</cp:lastPrinted>
  <dcterms:created xsi:type="dcterms:W3CDTF">2017-09-27T04:59:00Z</dcterms:created>
  <dcterms:modified xsi:type="dcterms:W3CDTF">2017-11-29T05:24:00Z</dcterms:modified>
</cp:coreProperties>
</file>