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C69" w:rsidRDefault="004F194B" w:rsidP="004F194B">
      <w:pPr>
        <w:jc w:val="right"/>
      </w:pPr>
      <w:r>
        <w:t>ПРОЕКТ</w:t>
      </w:r>
    </w:p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/>
    <w:p w:rsidR="001B4801" w:rsidRDefault="001B4801" w:rsidP="001B4801"/>
    <w:p w:rsidR="001B4801" w:rsidRDefault="001B4801" w:rsidP="001B4801"/>
    <w:tbl>
      <w:tblPr>
        <w:tblpPr w:leftFromText="180" w:rightFromText="180" w:vertAnchor="page" w:horzAnchor="margin" w:tblpY="4411"/>
        <w:tblW w:w="0" w:type="auto"/>
        <w:tblLayout w:type="fixed"/>
        <w:tblLook w:val="0000" w:firstRow="0" w:lastRow="0" w:firstColumn="0" w:lastColumn="0" w:noHBand="0" w:noVBand="0"/>
      </w:tblPr>
      <w:tblGrid>
        <w:gridCol w:w="4590"/>
      </w:tblGrid>
      <w:tr w:rsidR="001B4801" w:rsidRPr="00B14C20" w:rsidTr="005949C4">
        <w:trPr>
          <w:trHeight w:val="4925"/>
        </w:trPr>
        <w:tc>
          <w:tcPr>
            <w:tcW w:w="4590" w:type="dxa"/>
            <w:shd w:val="clear" w:color="auto" w:fill="auto"/>
          </w:tcPr>
          <w:p w:rsidR="001B4801" w:rsidRPr="003603AC" w:rsidRDefault="001B4801" w:rsidP="00A81923">
            <w:pPr>
              <w:widowControl w:val="0"/>
              <w:shd w:val="clear" w:color="auto" w:fill="FFFFFF"/>
              <w:autoSpaceDE w:val="0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9A2161">
              <w:rPr>
                <w:bCs/>
                <w:kern w:val="36"/>
                <w:sz w:val="28"/>
                <w:szCs w:val="28"/>
              </w:rPr>
              <w:t xml:space="preserve">О включении выявленного объекта культурного наследия </w:t>
            </w:r>
            <w:r w:rsidRPr="009A2161">
              <w:rPr>
                <w:rFonts w:eastAsia="Calibri"/>
                <w:sz w:val="28"/>
                <w:szCs w:val="28"/>
              </w:rPr>
              <w:t>«</w:t>
            </w:r>
            <w:r w:rsidR="001B371E" w:rsidRPr="001B371E">
              <w:rPr>
                <w:color w:val="000000"/>
                <w:sz w:val="28"/>
                <w:szCs w:val="28"/>
              </w:rPr>
              <w:t xml:space="preserve">Мост через реку Каринку старинного </w:t>
            </w:r>
            <w:proofErr w:type="spellStart"/>
            <w:r w:rsidR="001B371E" w:rsidRPr="001B371E">
              <w:rPr>
                <w:color w:val="000000"/>
                <w:sz w:val="28"/>
                <w:szCs w:val="28"/>
              </w:rPr>
              <w:t>Елабужско-Воткинского</w:t>
            </w:r>
            <w:proofErr w:type="spellEnd"/>
            <w:r w:rsidR="001B371E" w:rsidRPr="001B371E">
              <w:rPr>
                <w:color w:val="000000"/>
                <w:sz w:val="28"/>
                <w:szCs w:val="28"/>
              </w:rPr>
              <w:t xml:space="preserve"> тракта</w:t>
            </w:r>
            <w:r>
              <w:rPr>
                <w:color w:val="000000"/>
                <w:sz w:val="28"/>
                <w:szCs w:val="28"/>
              </w:rPr>
              <w:t>», расположенного</w:t>
            </w:r>
            <w:r w:rsidR="00485354">
              <w:rPr>
                <w:rFonts w:eastAsia="Calibri"/>
                <w:sz w:val="28"/>
                <w:szCs w:val="28"/>
              </w:rPr>
              <w:t xml:space="preserve"> в </w:t>
            </w:r>
            <w:proofErr w:type="spellStart"/>
            <w:r w:rsidR="005949C4">
              <w:rPr>
                <w:rFonts w:eastAsia="Calibri"/>
                <w:sz w:val="28"/>
                <w:szCs w:val="28"/>
              </w:rPr>
              <w:t>Елабужском</w:t>
            </w:r>
            <w:proofErr w:type="spellEnd"/>
            <w:r w:rsidR="005949C4">
              <w:rPr>
                <w:rFonts w:eastAsia="Calibri"/>
                <w:sz w:val="28"/>
                <w:szCs w:val="28"/>
              </w:rPr>
              <w:t xml:space="preserve"> муниципальном районе </w:t>
            </w:r>
            <w:r w:rsidR="00485354" w:rsidRPr="00485354">
              <w:rPr>
                <w:rFonts w:eastAsia="Calibri"/>
                <w:sz w:val="28"/>
                <w:szCs w:val="28"/>
              </w:rPr>
              <w:t xml:space="preserve">по трассе </w:t>
            </w:r>
            <w:r w:rsidR="005949C4">
              <w:rPr>
                <w:rFonts w:eastAsia="Calibri"/>
                <w:sz w:val="28"/>
                <w:szCs w:val="28"/>
              </w:rPr>
              <w:t xml:space="preserve">               </w:t>
            </w:r>
            <w:r w:rsidR="00485354" w:rsidRPr="00485354">
              <w:rPr>
                <w:rFonts w:eastAsia="Calibri"/>
                <w:sz w:val="28"/>
                <w:szCs w:val="28"/>
              </w:rPr>
              <w:t>Р-320, ведущей в сторону г. Ижевска, в 7 км от г. Елабуги до нового моста через реку Каринка, в 350 м от нового моста в западном направлении до белокаменного моста</w:t>
            </w:r>
            <w:r w:rsidR="005949C4">
              <w:rPr>
                <w:rFonts w:eastAsia="Calibri"/>
                <w:sz w:val="28"/>
                <w:szCs w:val="28"/>
              </w:rPr>
              <w:t xml:space="preserve">, </w:t>
            </w:r>
            <w:r w:rsidRPr="00180AF9">
              <w:rPr>
                <w:bCs/>
                <w:kern w:val="36"/>
                <w:sz w:val="28"/>
                <w:szCs w:val="28"/>
              </w:rPr>
      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      </w:r>
            <w:r>
              <w:rPr>
                <w:bCs/>
                <w:kern w:val="36"/>
                <w:sz w:val="28"/>
                <w:szCs w:val="28"/>
              </w:rPr>
              <w:t>местного (муниципального)</w:t>
            </w:r>
            <w:r w:rsidRPr="00180AF9">
              <w:rPr>
                <w:bCs/>
                <w:kern w:val="36"/>
                <w:sz w:val="28"/>
                <w:szCs w:val="28"/>
              </w:rPr>
              <w:t xml:space="preserve"> значения и утверждении</w:t>
            </w:r>
            <w:r>
              <w:rPr>
                <w:bCs/>
                <w:kern w:val="36"/>
                <w:sz w:val="28"/>
                <w:szCs w:val="28"/>
              </w:rPr>
              <w:t xml:space="preserve"> предмета охраны,</w:t>
            </w:r>
            <w:r w:rsidRPr="00180AF9">
              <w:rPr>
                <w:bCs/>
                <w:kern w:val="36"/>
                <w:sz w:val="28"/>
                <w:szCs w:val="28"/>
              </w:rPr>
              <w:t xml:space="preserve"> границ и режимов </w:t>
            </w:r>
            <w:r>
              <w:rPr>
                <w:bCs/>
                <w:kern w:val="36"/>
                <w:sz w:val="28"/>
                <w:szCs w:val="28"/>
              </w:rPr>
              <w:t>использования</w:t>
            </w:r>
            <w:r w:rsidRPr="00180AF9">
              <w:rPr>
                <w:bCs/>
                <w:kern w:val="36"/>
                <w:sz w:val="28"/>
                <w:szCs w:val="28"/>
              </w:rPr>
              <w:t xml:space="preserve"> территории объекта культурного наследия</w:t>
            </w:r>
          </w:p>
        </w:tc>
      </w:tr>
      <w:tr w:rsidR="001B4801" w:rsidRPr="00B14C20" w:rsidTr="005949C4">
        <w:trPr>
          <w:trHeight w:val="311"/>
        </w:trPr>
        <w:tc>
          <w:tcPr>
            <w:tcW w:w="4590" w:type="dxa"/>
            <w:shd w:val="clear" w:color="auto" w:fill="auto"/>
          </w:tcPr>
          <w:p w:rsidR="001B4801" w:rsidRPr="009A2161" w:rsidRDefault="001B4801" w:rsidP="00A81923">
            <w:pPr>
              <w:widowControl w:val="0"/>
              <w:shd w:val="clear" w:color="auto" w:fill="FFFFFF"/>
              <w:autoSpaceDE w:val="0"/>
              <w:ind w:right="-108"/>
              <w:jc w:val="both"/>
              <w:rPr>
                <w:bCs/>
                <w:kern w:val="36"/>
                <w:sz w:val="28"/>
                <w:szCs w:val="28"/>
              </w:rPr>
            </w:pPr>
          </w:p>
        </w:tc>
      </w:tr>
    </w:tbl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1B4801" w:rsidRDefault="001B4801" w:rsidP="001B4801"/>
    <w:p w:rsidR="005949C4" w:rsidRDefault="005949C4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9C4" w:rsidRDefault="005949C4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9C4" w:rsidRDefault="005949C4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9C4" w:rsidRDefault="005949C4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9C4" w:rsidRDefault="005949C4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801" w:rsidRDefault="001B4801" w:rsidP="001B480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CEE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25 июня 2002 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526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 73-ФЗ                     «</w:t>
      </w:r>
      <w:r w:rsidRPr="00526CEE">
        <w:rPr>
          <w:rFonts w:ascii="Times New Roman" w:hAnsi="Times New Roman" w:cs="Times New Roman"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6CEE">
        <w:rPr>
          <w:rFonts w:ascii="Times New Roman" w:hAnsi="Times New Roman" w:cs="Times New Roman"/>
          <w:sz w:val="28"/>
          <w:szCs w:val="28"/>
        </w:rPr>
        <w:t xml:space="preserve">, Законом Республики Татарстан от 1 апреля 2005 года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26CEE">
        <w:rPr>
          <w:rFonts w:ascii="Times New Roman" w:hAnsi="Times New Roman" w:cs="Times New Roman"/>
          <w:sz w:val="28"/>
          <w:szCs w:val="28"/>
        </w:rPr>
        <w:t>№ 60-ЗРТ «Об объектах культурного наследия в Республике Татарстан»,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постановлением Кабинета Министров Республики Татарстан </w:t>
      </w:r>
      <w:r>
        <w:rPr>
          <w:rFonts w:ascii="Times New Roman" w:hAnsi="Times New Roman" w:cs="Times New Roman"/>
          <w:sz w:val="28"/>
          <w:szCs w:val="28"/>
        </w:rPr>
        <w:br/>
        <w:t xml:space="preserve">от 10.06.2016 № 393 «Об утверждении Положения о порядке </w:t>
      </w:r>
      <w:r w:rsidRPr="00F7716F">
        <w:rPr>
          <w:rFonts w:ascii="Times New Roman" w:hAnsi="Times New Roman" w:cs="Times New Roman"/>
          <w:sz w:val="28"/>
          <w:szCs w:val="28"/>
        </w:rPr>
        <w:t>принятия решения</w:t>
      </w:r>
      <w:r>
        <w:rPr>
          <w:rFonts w:ascii="Times New Roman" w:hAnsi="Times New Roman" w:cs="Times New Roman"/>
          <w:sz w:val="28"/>
          <w:szCs w:val="28"/>
        </w:rPr>
        <w:t xml:space="preserve">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</w:t>
      </w:r>
      <w:r w:rsidR="005949C4">
        <w:rPr>
          <w:rFonts w:ascii="Times New Roman" w:hAnsi="Times New Roman" w:cs="Times New Roman"/>
          <w:sz w:val="28"/>
          <w:szCs w:val="28"/>
        </w:rPr>
        <w:t>ьтурной экспертизы от 16.12.2016</w:t>
      </w:r>
      <w:r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D86AB6">
        <w:rPr>
          <w:rFonts w:ascii="Times New Roman" w:hAnsi="Times New Roman" w:cs="Times New Roman"/>
          <w:b/>
          <w:sz w:val="28"/>
          <w:szCs w:val="28"/>
        </w:rPr>
        <w:t>приказываю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4801" w:rsidRPr="00D86AB6" w:rsidRDefault="001B4801" w:rsidP="001B4801">
      <w:pPr>
        <w:pStyle w:val="ConsPlusNormal"/>
        <w:widowControl/>
        <w:ind w:firstLine="709"/>
        <w:jc w:val="both"/>
        <w:rPr>
          <w:b/>
          <w:bCs/>
        </w:rPr>
      </w:pPr>
      <w:r>
        <w:rPr>
          <w:b/>
          <w:bCs/>
        </w:rPr>
        <w:t xml:space="preserve">  </w:t>
      </w:r>
    </w:p>
    <w:p w:rsidR="001B4801" w:rsidRPr="00615DFA" w:rsidRDefault="001B4801" w:rsidP="001B4801">
      <w:pPr>
        <w:tabs>
          <w:tab w:val="left" w:pos="4536"/>
        </w:tabs>
        <w:ind w:firstLine="709"/>
        <w:jc w:val="both"/>
        <w:rPr>
          <w:sz w:val="28"/>
          <w:szCs w:val="28"/>
        </w:rPr>
      </w:pPr>
      <w:r w:rsidRPr="00615DFA">
        <w:rPr>
          <w:sz w:val="28"/>
          <w:szCs w:val="28"/>
        </w:rPr>
        <w:lastRenderedPageBreak/>
        <w:t>1. Включить выявленный объект культурного наследия</w:t>
      </w:r>
      <w:r>
        <w:rPr>
          <w:sz w:val="28"/>
          <w:szCs w:val="28"/>
        </w:rPr>
        <w:t xml:space="preserve"> </w:t>
      </w:r>
      <w:r w:rsidRPr="008F36AD">
        <w:rPr>
          <w:sz w:val="28"/>
          <w:szCs w:val="28"/>
        </w:rPr>
        <w:t>«</w:t>
      </w:r>
      <w:r w:rsidR="005949C4" w:rsidRPr="001B371E">
        <w:rPr>
          <w:color w:val="000000"/>
          <w:sz w:val="28"/>
          <w:szCs w:val="28"/>
        </w:rPr>
        <w:t xml:space="preserve">Мост через реку Каринку старинного </w:t>
      </w:r>
      <w:proofErr w:type="spellStart"/>
      <w:r w:rsidR="005949C4" w:rsidRPr="001B371E">
        <w:rPr>
          <w:color w:val="000000"/>
          <w:sz w:val="28"/>
          <w:szCs w:val="28"/>
        </w:rPr>
        <w:t>Елабужско-Воткинского</w:t>
      </w:r>
      <w:proofErr w:type="spellEnd"/>
      <w:r w:rsidR="005949C4" w:rsidRPr="001B371E">
        <w:rPr>
          <w:color w:val="000000"/>
          <w:sz w:val="28"/>
          <w:szCs w:val="28"/>
        </w:rPr>
        <w:t xml:space="preserve"> тракта</w:t>
      </w:r>
      <w:r>
        <w:rPr>
          <w:sz w:val="28"/>
          <w:szCs w:val="28"/>
        </w:rPr>
        <w:t>»</w:t>
      </w:r>
      <w:r w:rsidRPr="008F36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949C4">
        <w:rPr>
          <w:color w:val="000000"/>
          <w:sz w:val="28"/>
          <w:szCs w:val="28"/>
        </w:rPr>
        <w:t>расположенного</w:t>
      </w:r>
      <w:r w:rsidR="005949C4">
        <w:rPr>
          <w:rFonts w:eastAsia="Calibri"/>
          <w:sz w:val="28"/>
          <w:szCs w:val="28"/>
        </w:rPr>
        <w:t xml:space="preserve"> в </w:t>
      </w:r>
      <w:proofErr w:type="spellStart"/>
      <w:r w:rsidR="005949C4">
        <w:rPr>
          <w:rFonts w:eastAsia="Calibri"/>
          <w:sz w:val="28"/>
          <w:szCs w:val="28"/>
        </w:rPr>
        <w:t>Елабужском</w:t>
      </w:r>
      <w:proofErr w:type="spellEnd"/>
      <w:r w:rsidR="005949C4">
        <w:rPr>
          <w:rFonts w:eastAsia="Calibri"/>
          <w:sz w:val="28"/>
          <w:szCs w:val="28"/>
        </w:rPr>
        <w:t xml:space="preserve"> муниципальном районе </w:t>
      </w:r>
      <w:r w:rsidR="005949C4" w:rsidRPr="00485354">
        <w:rPr>
          <w:rFonts w:eastAsia="Calibri"/>
          <w:sz w:val="28"/>
          <w:szCs w:val="28"/>
        </w:rPr>
        <w:t>по трассе Р-320, ведущей в сторону г. Ижевска, в 7 км от г. Елабуги до нового моста через реку Каринка, в 350 м от нового моста в западном направлении до белокаменного моста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15DFA">
        <w:rPr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 в качест</w:t>
      </w:r>
      <w:r>
        <w:rPr>
          <w:sz w:val="28"/>
          <w:szCs w:val="28"/>
        </w:rPr>
        <w:t>ве объекта культурного наследия местного (муниципального)</w:t>
      </w:r>
      <w:r w:rsidRPr="00615DFA">
        <w:rPr>
          <w:sz w:val="28"/>
          <w:szCs w:val="28"/>
        </w:rPr>
        <w:t xml:space="preserve"> значения</w:t>
      </w:r>
      <w:r w:rsidR="005949C4">
        <w:rPr>
          <w:sz w:val="28"/>
          <w:szCs w:val="28"/>
        </w:rPr>
        <w:t xml:space="preserve"> «Мост через реку Каринка в г. Елабуга старинного </w:t>
      </w:r>
      <w:proofErr w:type="spellStart"/>
      <w:r w:rsidR="005949C4">
        <w:rPr>
          <w:sz w:val="28"/>
          <w:szCs w:val="28"/>
        </w:rPr>
        <w:t>Елабужско-Воткинского</w:t>
      </w:r>
      <w:proofErr w:type="spellEnd"/>
      <w:r w:rsidR="005949C4">
        <w:rPr>
          <w:sz w:val="28"/>
          <w:szCs w:val="28"/>
        </w:rPr>
        <w:t xml:space="preserve"> тракта</w:t>
      </w:r>
      <w:r w:rsidR="004F194B">
        <w:rPr>
          <w:sz w:val="28"/>
          <w:szCs w:val="28"/>
        </w:rPr>
        <w:t>»</w:t>
      </w:r>
      <w:r w:rsidR="00D72AAB">
        <w:rPr>
          <w:sz w:val="28"/>
          <w:szCs w:val="28"/>
        </w:rPr>
        <w:t xml:space="preserve"> (дата постройки не установлена), </w:t>
      </w:r>
      <w:r w:rsidR="004F194B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t xml:space="preserve">по адресу: </w:t>
      </w:r>
      <w:r w:rsidR="005949C4">
        <w:rPr>
          <w:sz w:val="28"/>
          <w:szCs w:val="28"/>
        </w:rPr>
        <w:t xml:space="preserve">Республика Татарстан, </w:t>
      </w:r>
      <w:proofErr w:type="spellStart"/>
      <w:r w:rsidR="005949C4">
        <w:rPr>
          <w:sz w:val="28"/>
          <w:szCs w:val="28"/>
        </w:rPr>
        <w:t>Елабужский</w:t>
      </w:r>
      <w:proofErr w:type="spellEnd"/>
      <w:r w:rsidR="005949C4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>
        <w:rPr>
          <w:sz w:val="28"/>
          <w:szCs w:val="28"/>
        </w:rPr>
        <w:t xml:space="preserve">, </w:t>
      </w:r>
      <w:r w:rsidRPr="00615DFA">
        <w:rPr>
          <w:sz w:val="28"/>
          <w:szCs w:val="28"/>
        </w:rPr>
        <w:t>и установить вид объекта культурного наследия</w:t>
      </w:r>
      <w:r>
        <w:rPr>
          <w:sz w:val="28"/>
          <w:szCs w:val="28"/>
        </w:rPr>
        <w:t xml:space="preserve"> – памятник </w:t>
      </w:r>
      <w:r w:rsidR="005949C4">
        <w:rPr>
          <w:sz w:val="28"/>
          <w:szCs w:val="28"/>
        </w:rPr>
        <w:t>истории</w:t>
      </w:r>
      <w:r w:rsidRPr="00C76C8C">
        <w:rPr>
          <w:sz w:val="28"/>
          <w:szCs w:val="28"/>
        </w:rPr>
        <w:t>.</w:t>
      </w:r>
    </w:p>
    <w:p w:rsidR="001B4801" w:rsidRDefault="001B4801" w:rsidP="001B4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предмет охраны</w:t>
      </w:r>
      <w:r w:rsidRPr="005D4438"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наследия местного (муниципального) значения </w:t>
      </w:r>
      <w:r w:rsidRPr="008F36AD">
        <w:rPr>
          <w:sz w:val="28"/>
          <w:szCs w:val="28"/>
        </w:rPr>
        <w:t>«</w:t>
      </w:r>
      <w:r w:rsidR="004F194B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4F194B">
        <w:rPr>
          <w:sz w:val="28"/>
          <w:szCs w:val="28"/>
        </w:rPr>
        <w:t>Елабужско-Воткинского</w:t>
      </w:r>
      <w:proofErr w:type="spellEnd"/>
      <w:r w:rsidR="004F194B">
        <w:rPr>
          <w:sz w:val="28"/>
          <w:szCs w:val="28"/>
        </w:rPr>
        <w:t xml:space="preserve"> тракта»</w:t>
      </w:r>
      <w:r w:rsidRPr="008F36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36AD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8F36AD">
        <w:rPr>
          <w:sz w:val="28"/>
          <w:szCs w:val="28"/>
        </w:rPr>
        <w:t xml:space="preserve"> по адресу: </w:t>
      </w:r>
      <w:r w:rsidR="004F194B">
        <w:rPr>
          <w:sz w:val="28"/>
          <w:szCs w:val="28"/>
        </w:rPr>
        <w:t xml:space="preserve">Республика Татарстан, </w:t>
      </w:r>
      <w:proofErr w:type="spellStart"/>
      <w:r w:rsidR="004F194B">
        <w:rPr>
          <w:sz w:val="28"/>
          <w:szCs w:val="28"/>
        </w:rPr>
        <w:t>Елабужский</w:t>
      </w:r>
      <w:proofErr w:type="spellEnd"/>
      <w:r w:rsidR="004F194B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моста,</w:t>
      </w:r>
      <w:r>
        <w:rPr>
          <w:sz w:val="28"/>
          <w:szCs w:val="28"/>
        </w:rPr>
        <w:t xml:space="preserve"> (приложение № 1).</w:t>
      </w:r>
    </w:p>
    <w:p w:rsidR="001B4801" w:rsidRDefault="001B4801" w:rsidP="001B4801">
      <w:pPr>
        <w:ind w:firstLine="709"/>
        <w:jc w:val="both"/>
        <w:rPr>
          <w:sz w:val="28"/>
          <w:szCs w:val="28"/>
        </w:rPr>
      </w:pPr>
      <w:r w:rsidRPr="002B4D2D">
        <w:rPr>
          <w:sz w:val="28"/>
          <w:szCs w:val="28"/>
        </w:rPr>
        <w:t xml:space="preserve">3. Утвердить границы территории объекта </w:t>
      </w:r>
      <w:r>
        <w:rPr>
          <w:sz w:val="28"/>
          <w:szCs w:val="28"/>
        </w:rPr>
        <w:t>местного (муниципального)</w:t>
      </w:r>
      <w:r w:rsidRPr="002B4D2D">
        <w:rPr>
          <w:sz w:val="28"/>
          <w:szCs w:val="28"/>
        </w:rPr>
        <w:t xml:space="preserve"> значения </w:t>
      </w:r>
      <w:r w:rsidR="004F194B" w:rsidRPr="008F36AD">
        <w:rPr>
          <w:sz w:val="28"/>
          <w:szCs w:val="28"/>
        </w:rPr>
        <w:t>«</w:t>
      </w:r>
      <w:r w:rsidR="004F194B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4F194B">
        <w:rPr>
          <w:sz w:val="28"/>
          <w:szCs w:val="28"/>
        </w:rPr>
        <w:t>Елабужско-Воткинского</w:t>
      </w:r>
      <w:proofErr w:type="spellEnd"/>
      <w:r w:rsidR="004F194B">
        <w:rPr>
          <w:sz w:val="28"/>
          <w:szCs w:val="28"/>
        </w:rPr>
        <w:t xml:space="preserve"> тракта»</w:t>
      </w:r>
      <w:r w:rsidR="004F194B" w:rsidRPr="008F36AD">
        <w:rPr>
          <w:sz w:val="28"/>
          <w:szCs w:val="28"/>
        </w:rPr>
        <w:t>,</w:t>
      </w:r>
      <w:r w:rsidR="004F194B">
        <w:rPr>
          <w:sz w:val="28"/>
          <w:szCs w:val="28"/>
        </w:rPr>
        <w:t xml:space="preserve"> </w:t>
      </w:r>
      <w:r w:rsidR="004F194B" w:rsidRPr="008F36AD">
        <w:rPr>
          <w:sz w:val="28"/>
          <w:szCs w:val="28"/>
        </w:rPr>
        <w:t>расположенн</w:t>
      </w:r>
      <w:r w:rsidR="004F194B">
        <w:rPr>
          <w:sz w:val="28"/>
          <w:szCs w:val="28"/>
        </w:rPr>
        <w:t>ого</w:t>
      </w:r>
      <w:r w:rsidR="004F194B" w:rsidRPr="008F36AD">
        <w:rPr>
          <w:sz w:val="28"/>
          <w:szCs w:val="28"/>
        </w:rPr>
        <w:t xml:space="preserve"> по адресу: </w:t>
      </w:r>
      <w:r w:rsidR="004F194B">
        <w:rPr>
          <w:sz w:val="28"/>
          <w:szCs w:val="28"/>
        </w:rPr>
        <w:t xml:space="preserve">Республика Татарстан, </w:t>
      </w:r>
      <w:proofErr w:type="spellStart"/>
      <w:r w:rsidR="004F194B">
        <w:rPr>
          <w:sz w:val="28"/>
          <w:szCs w:val="28"/>
        </w:rPr>
        <w:t>Елабужский</w:t>
      </w:r>
      <w:proofErr w:type="spellEnd"/>
      <w:r w:rsidR="004F194B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>
        <w:rPr>
          <w:sz w:val="28"/>
          <w:szCs w:val="28"/>
        </w:rPr>
        <w:t>, (приложение № 2).</w:t>
      </w:r>
    </w:p>
    <w:p w:rsidR="001B4801" w:rsidRDefault="001B4801" w:rsidP="001B4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Утвердить режим использования территории объекта культурного наследия местного (муниципального) значения </w:t>
      </w:r>
      <w:r w:rsidR="004F194B" w:rsidRPr="008F36AD">
        <w:rPr>
          <w:sz w:val="28"/>
          <w:szCs w:val="28"/>
        </w:rPr>
        <w:t>«</w:t>
      </w:r>
      <w:r w:rsidR="004F194B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4F194B">
        <w:rPr>
          <w:sz w:val="28"/>
          <w:szCs w:val="28"/>
        </w:rPr>
        <w:t>Елабужско-Воткинского</w:t>
      </w:r>
      <w:proofErr w:type="spellEnd"/>
      <w:r w:rsidR="004F194B">
        <w:rPr>
          <w:sz w:val="28"/>
          <w:szCs w:val="28"/>
        </w:rPr>
        <w:t xml:space="preserve"> тракта»</w:t>
      </w:r>
      <w:r w:rsidR="004F194B" w:rsidRPr="008F36AD">
        <w:rPr>
          <w:sz w:val="28"/>
          <w:szCs w:val="28"/>
        </w:rPr>
        <w:t>,</w:t>
      </w:r>
      <w:r w:rsidR="004F194B">
        <w:rPr>
          <w:sz w:val="28"/>
          <w:szCs w:val="28"/>
        </w:rPr>
        <w:t xml:space="preserve"> </w:t>
      </w:r>
      <w:r w:rsidR="004F194B" w:rsidRPr="008F36AD">
        <w:rPr>
          <w:sz w:val="28"/>
          <w:szCs w:val="28"/>
        </w:rPr>
        <w:t>расположенн</w:t>
      </w:r>
      <w:r w:rsidR="004F194B">
        <w:rPr>
          <w:sz w:val="28"/>
          <w:szCs w:val="28"/>
        </w:rPr>
        <w:t>ого</w:t>
      </w:r>
      <w:r w:rsidR="004F194B" w:rsidRPr="008F36AD">
        <w:rPr>
          <w:sz w:val="28"/>
          <w:szCs w:val="28"/>
        </w:rPr>
        <w:t xml:space="preserve"> по адресу: </w:t>
      </w:r>
      <w:r w:rsidR="004F194B">
        <w:rPr>
          <w:sz w:val="28"/>
          <w:szCs w:val="28"/>
        </w:rPr>
        <w:t xml:space="preserve">Республика Татарстан, </w:t>
      </w:r>
      <w:proofErr w:type="spellStart"/>
      <w:r w:rsidR="004F194B">
        <w:rPr>
          <w:sz w:val="28"/>
          <w:szCs w:val="28"/>
        </w:rPr>
        <w:t>Елабужский</w:t>
      </w:r>
      <w:proofErr w:type="spellEnd"/>
      <w:r w:rsidR="004F194B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>
        <w:rPr>
          <w:sz w:val="28"/>
          <w:szCs w:val="28"/>
        </w:rPr>
        <w:t>, (приложение № 3).</w:t>
      </w:r>
    </w:p>
    <w:p w:rsidR="001B4801" w:rsidRPr="00615DFA" w:rsidRDefault="001B4801" w:rsidP="001B48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15DFA">
        <w:rPr>
          <w:sz w:val="28"/>
          <w:szCs w:val="28"/>
        </w:rPr>
        <w:t>Контроль за исполнением настоящего приказа</w:t>
      </w:r>
      <w:r>
        <w:rPr>
          <w:sz w:val="28"/>
          <w:szCs w:val="28"/>
        </w:rPr>
        <w:t xml:space="preserve"> оставляю за собой</w:t>
      </w:r>
      <w:r w:rsidRPr="00615DFA">
        <w:rPr>
          <w:sz w:val="28"/>
          <w:szCs w:val="28"/>
        </w:rPr>
        <w:t>.</w:t>
      </w:r>
    </w:p>
    <w:p w:rsidR="001B4801" w:rsidRDefault="001B4801" w:rsidP="001B4801">
      <w:pPr>
        <w:rPr>
          <w:sz w:val="28"/>
          <w:szCs w:val="28"/>
        </w:rPr>
      </w:pPr>
    </w:p>
    <w:p w:rsidR="001B4801" w:rsidRPr="00C745CE" w:rsidRDefault="001B4801" w:rsidP="001B4801">
      <w:pPr>
        <w:rPr>
          <w:sz w:val="28"/>
          <w:szCs w:val="28"/>
        </w:rPr>
      </w:pPr>
    </w:p>
    <w:p w:rsidR="001B4801" w:rsidRDefault="001B4801" w:rsidP="001B4801">
      <w:pPr>
        <w:rPr>
          <w:sz w:val="28"/>
          <w:szCs w:val="28"/>
        </w:rPr>
      </w:pPr>
      <w:r w:rsidRPr="00C745CE">
        <w:rPr>
          <w:sz w:val="28"/>
          <w:szCs w:val="28"/>
        </w:rPr>
        <w:t xml:space="preserve">Министр                                                                           </w:t>
      </w:r>
      <w:r>
        <w:rPr>
          <w:sz w:val="28"/>
          <w:szCs w:val="28"/>
        </w:rPr>
        <w:t xml:space="preserve"> </w:t>
      </w:r>
      <w:r w:rsidRPr="00C745CE">
        <w:rPr>
          <w:sz w:val="28"/>
          <w:szCs w:val="28"/>
        </w:rPr>
        <w:t xml:space="preserve">                   А.М.</w:t>
      </w:r>
      <w:r>
        <w:rPr>
          <w:sz w:val="28"/>
          <w:szCs w:val="28"/>
        </w:rPr>
        <w:t xml:space="preserve"> </w:t>
      </w:r>
      <w:proofErr w:type="spellStart"/>
      <w:r w:rsidRPr="00C745CE">
        <w:rPr>
          <w:sz w:val="28"/>
          <w:szCs w:val="28"/>
        </w:rPr>
        <w:t>Сибагатуллин</w:t>
      </w:r>
      <w:proofErr w:type="spellEnd"/>
    </w:p>
    <w:p w:rsidR="00C24E8A" w:rsidRDefault="00C24E8A" w:rsidP="001B4801">
      <w:pPr>
        <w:rPr>
          <w:sz w:val="28"/>
          <w:szCs w:val="28"/>
        </w:rPr>
      </w:pPr>
    </w:p>
    <w:p w:rsidR="00C24E8A" w:rsidRDefault="00C24E8A" w:rsidP="001B4801">
      <w:pPr>
        <w:rPr>
          <w:sz w:val="28"/>
          <w:szCs w:val="28"/>
        </w:rPr>
      </w:pPr>
      <w:bookmarkStart w:id="0" w:name="_GoBack"/>
      <w:bookmarkEnd w:id="0"/>
    </w:p>
    <w:p w:rsidR="001B4801" w:rsidRDefault="001B4801" w:rsidP="001B4801">
      <w:pPr>
        <w:rPr>
          <w:sz w:val="28"/>
          <w:szCs w:val="28"/>
        </w:rPr>
      </w:pPr>
    </w:p>
    <w:p w:rsidR="001B4801" w:rsidRDefault="001B4801"/>
    <w:p w:rsidR="00B64987" w:rsidRDefault="00B64987"/>
    <w:p w:rsidR="00B64987" w:rsidRDefault="00B64987"/>
    <w:p w:rsidR="00B64987" w:rsidRDefault="00B64987"/>
    <w:p w:rsidR="00B64987" w:rsidRDefault="00B64987"/>
    <w:p w:rsidR="00B64987" w:rsidRDefault="00B64987"/>
    <w:p w:rsidR="00B64987" w:rsidRDefault="00B64987"/>
    <w:p w:rsidR="00B64987" w:rsidRDefault="00B64987" w:rsidP="00B64987"/>
    <w:p w:rsidR="00B64987" w:rsidRDefault="00B64987" w:rsidP="00B64987"/>
    <w:p w:rsidR="00B64987" w:rsidRPr="00977E88" w:rsidRDefault="00B64987" w:rsidP="00B64987"/>
    <w:p w:rsidR="00B64987" w:rsidRPr="00977E88" w:rsidRDefault="00B64987" w:rsidP="00B64987"/>
    <w:tbl>
      <w:tblPr>
        <w:tblW w:w="0" w:type="auto"/>
        <w:tblLook w:val="04A0" w:firstRow="1" w:lastRow="0" w:firstColumn="1" w:lastColumn="0" w:noHBand="0" w:noVBand="1"/>
      </w:tblPr>
      <w:tblGrid>
        <w:gridCol w:w="6516"/>
        <w:gridCol w:w="3679"/>
      </w:tblGrid>
      <w:tr w:rsidR="00B64987" w:rsidRPr="00977E88" w:rsidTr="00E34A32">
        <w:tc>
          <w:tcPr>
            <w:tcW w:w="6516" w:type="dxa"/>
            <w:shd w:val="clear" w:color="auto" w:fill="auto"/>
          </w:tcPr>
          <w:p w:rsidR="00B64987" w:rsidRPr="00F04E07" w:rsidRDefault="00B64987" w:rsidP="00E34A32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Приложение № 1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к приказу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Министерства культуры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от «______</w:t>
            </w:r>
            <w:proofErr w:type="gramStart"/>
            <w:r w:rsidRPr="00F04E07">
              <w:rPr>
                <w:rFonts w:eastAsia="Calibri"/>
                <w:sz w:val="28"/>
                <w:szCs w:val="28"/>
                <w:lang w:eastAsia="en-US"/>
              </w:rPr>
              <w:t>_»_</w:t>
            </w:r>
            <w:proofErr w:type="gramEnd"/>
            <w:r w:rsidRPr="00F04E07">
              <w:rPr>
                <w:rFonts w:eastAsia="Calibri"/>
                <w:sz w:val="28"/>
                <w:szCs w:val="28"/>
                <w:lang w:eastAsia="en-US"/>
              </w:rPr>
              <w:t>________2017 №______________________</w:t>
            </w:r>
          </w:p>
        </w:tc>
      </w:tr>
    </w:tbl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Pr="00D84F9C" w:rsidRDefault="00B64987" w:rsidP="00B64987">
      <w:pPr>
        <w:jc w:val="center"/>
        <w:rPr>
          <w:b/>
          <w:bCs/>
          <w:sz w:val="28"/>
          <w:szCs w:val="28"/>
        </w:rPr>
      </w:pPr>
      <w:r w:rsidRPr="00D84F9C">
        <w:rPr>
          <w:b/>
          <w:bCs/>
          <w:sz w:val="28"/>
          <w:szCs w:val="28"/>
        </w:rPr>
        <w:t>Предмет охраны</w:t>
      </w:r>
    </w:p>
    <w:p w:rsidR="00B64987" w:rsidRDefault="00B64987" w:rsidP="00B64987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Pr="008F36AD">
        <w:rPr>
          <w:sz w:val="28"/>
          <w:szCs w:val="28"/>
        </w:rPr>
        <w:t>«</w:t>
      </w:r>
      <w:r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>
        <w:rPr>
          <w:sz w:val="28"/>
          <w:szCs w:val="28"/>
        </w:rPr>
        <w:t>Елабужско-Воткинского</w:t>
      </w:r>
      <w:proofErr w:type="spellEnd"/>
      <w:r>
        <w:rPr>
          <w:sz w:val="28"/>
          <w:szCs w:val="28"/>
        </w:rPr>
        <w:t xml:space="preserve"> тракта»</w:t>
      </w:r>
      <w:r w:rsidRPr="008F36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36AD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8F36AD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Елабужский</w:t>
      </w:r>
      <w:proofErr w:type="spellEnd"/>
      <w:r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</w:p>
    <w:p w:rsidR="00B64987" w:rsidRDefault="00B64987" w:rsidP="00B64987">
      <w:pPr>
        <w:jc w:val="center"/>
        <w:rPr>
          <w:bCs/>
          <w:sz w:val="28"/>
          <w:szCs w:val="28"/>
        </w:rPr>
      </w:pPr>
    </w:p>
    <w:p w:rsidR="00FE79E9" w:rsidRDefault="00FE79E9" w:rsidP="00B64987">
      <w:pPr>
        <w:jc w:val="center"/>
        <w:rPr>
          <w:bCs/>
          <w:sz w:val="28"/>
          <w:szCs w:val="28"/>
        </w:rPr>
      </w:pPr>
    </w:p>
    <w:p w:rsidR="00FE79E9" w:rsidRDefault="00FE79E9" w:rsidP="00B64987">
      <w:pPr>
        <w:jc w:val="center"/>
        <w:rPr>
          <w:bCs/>
          <w:sz w:val="28"/>
          <w:szCs w:val="28"/>
        </w:rPr>
      </w:pPr>
    </w:p>
    <w:p w:rsidR="00B64987" w:rsidRDefault="00B64987" w:rsidP="00B6498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Предметом охраны объекта культурного наследия местного (муниципального) значения «</w:t>
      </w:r>
      <w:r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>
        <w:rPr>
          <w:sz w:val="28"/>
          <w:szCs w:val="28"/>
        </w:rPr>
        <w:t>Елабужско-Воткинского</w:t>
      </w:r>
      <w:proofErr w:type="spellEnd"/>
      <w:r>
        <w:rPr>
          <w:sz w:val="28"/>
          <w:szCs w:val="28"/>
        </w:rPr>
        <w:t xml:space="preserve"> тракта»</w:t>
      </w:r>
      <w:r w:rsidRPr="008F36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36AD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8F36AD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Елабужский</w:t>
      </w:r>
      <w:proofErr w:type="spellEnd"/>
      <w:r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>
        <w:rPr>
          <w:bCs/>
          <w:sz w:val="28"/>
          <w:szCs w:val="28"/>
        </w:rPr>
        <w:t>, являются:</w:t>
      </w:r>
    </w:p>
    <w:p w:rsidR="00B64987" w:rsidRPr="00005E75" w:rsidRDefault="00B64987" w:rsidP="00B64987">
      <w:pPr>
        <w:pStyle w:val="ConsPlusNormal"/>
        <w:numPr>
          <w:ilvl w:val="0"/>
          <w:numId w:val="1"/>
        </w:numPr>
        <w:tabs>
          <w:tab w:val="left" w:pos="993"/>
        </w:tabs>
        <w:suppressAutoHyphens/>
        <w:autoSpaceDN/>
        <w:adjustRightInd/>
        <w:spacing w:before="120" w:after="120"/>
        <w:ind w:left="0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05E75">
        <w:rPr>
          <w:rFonts w:ascii="Times New Roman CYR" w:hAnsi="Times New Roman CYR" w:cs="Times New Roman CYR"/>
          <w:bCs/>
          <w:sz w:val="28"/>
          <w:szCs w:val="28"/>
        </w:rPr>
        <w:t xml:space="preserve">местоположение </w:t>
      </w:r>
      <w:r w:rsidR="00722F41">
        <w:rPr>
          <w:rFonts w:ascii="Times New Roman CYR" w:hAnsi="Times New Roman CYR" w:cs="Times New Roman CYR"/>
          <w:bCs/>
          <w:sz w:val="28"/>
          <w:szCs w:val="28"/>
        </w:rPr>
        <w:t>объекта: на старой дороге по направлению к нынешней трассе в сторону г. Ижевска, недалеко от выезда из г. Елабуга</w:t>
      </w:r>
      <w:r w:rsidRPr="00005E75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B64987" w:rsidRPr="00005E75" w:rsidRDefault="00B64987" w:rsidP="00B64987">
      <w:pPr>
        <w:pStyle w:val="ConsPlusNormal"/>
        <w:numPr>
          <w:ilvl w:val="0"/>
          <w:numId w:val="1"/>
        </w:numPr>
        <w:tabs>
          <w:tab w:val="left" w:pos="993"/>
        </w:tabs>
        <w:suppressAutoHyphens/>
        <w:autoSpaceDN/>
        <w:adjustRightInd/>
        <w:spacing w:before="120" w:after="120"/>
        <w:ind w:left="0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объё</w:t>
      </w:r>
      <w:r w:rsidRPr="00005E75">
        <w:rPr>
          <w:rFonts w:ascii="Times New Roman CYR" w:hAnsi="Times New Roman CYR" w:cs="Times New Roman CYR"/>
          <w:bCs/>
          <w:sz w:val="28"/>
          <w:szCs w:val="28"/>
        </w:rPr>
        <w:t>мно-пространственная структура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: </w:t>
      </w:r>
      <w:r w:rsidR="00722F41">
        <w:rPr>
          <w:rFonts w:ascii="Times New Roman CYR" w:hAnsi="Times New Roman CYR" w:cs="Times New Roman CYR"/>
          <w:bCs/>
          <w:sz w:val="28"/>
          <w:szCs w:val="28"/>
        </w:rPr>
        <w:t xml:space="preserve">прямоугольное в плане, длиною 44 метра по видимым остаткам ограждения и шириною 7,8 метра; 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>высота арки 3,5 и от уровня земли первого пролёта моста, уровень воды в реке Каринка на 0,5 м ниже; высота пяты свода пролёта 1,7 м, высота перем</w:t>
      </w:r>
      <w:r w:rsidR="006F553A">
        <w:rPr>
          <w:rFonts w:ascii="Times New Roman CYR" w:hAnsi="Times New Roman CYR" w:cs="Times New Roman CYR"/>
          <w:bCs/>
          <w:sz w:val="28"/>
          <w:szCs w:val="28"/>
        </w:rPr>
        <w:t>ы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 xml:space="preserve">чки сводя 1 метр; ширина средней опоры  моста 215 см; точек просмотра силуэта моста с верхних отметок местности нет; </w:t>
      </w:r>
      <w:r w:rsidR="00722F41">
        <w:rPr>
          <w:rFonts w:ascii="Times New Roman CYR" w:hAnsi="Times New Roman CYR" w:cs="Times New Roman CYR"/>
          <w:bCs/>
          <w:sz w:val="28"/>
          <w:szCs w:val="28"/>
        </w:rPr>
        <w:t>в настоящее время русло реки Каринки проходит только под одним из пролётов моста (ближе к верхней отметке рельефа); устои моста расширены к основанию</w:t>
      </w:r>
      <w:r w:rsidRPr="00005E75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B64987" w:rsidRPr="00005E75" w:rsidRDefault="00B64987" w:rsidP="00B64987">
      <w:pPr>
        <w:pStyle w:val="ConsPlusNormal"/>
        <w:numPr>
          <w:ilvl w:val="0"/>
          <w:numId w:val="1"/>
        </w:numPr>
        <w:tabs>
          <w:tab w:val="left" w:pos="993"/>
        </w:tabs>
        <w:suppressAutoHyphens/>
        <w:autoSpaceDN/>
        <w:adjustRightInd/>
        <w:spacing w:before="120" w:after="120"/>
        <w:ind w:left="0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05E75">
        <w:rPr>
          <w:rFonts w:ascii="Times New Roman CYR" w:hAnsi="Times New Roman CYR" w:cs="Times New Roman CYR"/>
          <w:bCs/>
          <w:sz w:val="28"/>
          <w:szCs w:val="28"/>
        </w:rPr>
        <w:t xml:space="preserve">конструктивная схема: </w:t>
      </w:r>
      <w:r w:rsidR="00722F41">
        <w:rPr>
          <w:rFonts w:ascii="Times New Roman CYR" w:hAnsi="Times New Roman CYR" w:cs="Times New Roman CYR"/>
          <w:bCs/>
          <w:sz w:val="28"/>
          <w:szCs w:val="28"/>
        </w:rPr>
        <w:t xml:space="preserve">два сегментных пролёта, расширенные к уровню земли устои моста, облицовка из </w:t>
      </w:r>
      <w:proofErr w:type="spellStart"/>
      <w:r w:rsidR="00722F41">
        <w:rPr>
          <w:rFonts w:ascii="Times New Roman CYR" w:hAnsi="Times New Roman CYR" w:cs="Times New Roman CYR"/>
          <w:bCs/>
          <w:sz w:val="28"/>
          <w:szCs w:val="28"/>
        </w:rPr>
        <w:t>пилейных</w:t>
      </w:r>
      <w:proofErr w:type="spellEnd"/>
      <w:r w:rsidR="00722F41">
        <w:rPr>
          <w:rFonts w:ascii="Times New Roman CYR" w:hAnsi="Times New Roman CYR" w:cs="Times New Roman CYR"/>
          <w:bCs/>
          <w:sz w:val="28"/>
          <w:szCs w:val="28"/>
        </w:rPr>
        <w:t xml:space="preserve"> блоков бутового камня размером 30х40х70 см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>, конструкция моста выложена их известкового (бутового) камня</w:t>
      </w:r>
      <w:r w:rsidRPr="00005E75">
        <w:rPr>
          <w:rFonts w:ascii="Times New Roman CYR" w:hAnsi="Times New Roman CYR" w:cs="Times New Roman CYR"/>
          <w:bCs/>
          <w:sz w:val="28"/>
          <w:szCs w:val="28"/>
        </w:rPr>
        <w:t>;</w:t>
      </w:r>
    </w:p>
    <w:p w:rsidR="00B64987" w:rsidRPr="0038222C" w:rsidRDefault="00B64987" w:rsidP="00B64987">
      <w:pPr>
        <w:pStyle w:val="ConsPlusNormal"/>
        <w:numPr>
          <w:ilvl w:val="0"/>
          <w:numId w:val="1"/>
        </w:numPr>
        <w:tabs>
          <w:tab w:val="left" w:pos="993"/>
        </w:tabs>
        <w:suppressAutoHyphens/>
        <w:autoSpaceDN/>
        <w:adjustRightInd/>
        <w:spacing w:before="120" w:after="120"/>
        <w:ind w:left="0" w:firstLine="567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005E75">
        <w:rPr>
          <w:rFonts w:ascii="Times New Roman CYR" w:hAnsi="Times New Roman CYR" w:cs="Times New Roman CYR"/>
          <w:bCs/>
          <w:sz w:val="28"/>
          <w:szCs w:val="28"/>
        </w:rPr>
        <w:t xml:space="preserve">историческая конфигурация, геометрия и габариты 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>моста, материал стен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– 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 xml:space="preserve">известковый </w:t>
      </w:r>
      <w:r w:rsidR="002A6F3B">
        <w:rPr>
          <w:rFonts w:ascii="Times New Roman CYR" w:hAnsi="Times New Roman CYR" w:cs="Times New Roman CYR"/>
          <w:bCs/>
          <w:sz w:val="28"/>
          <w:szCs w:val="28"/>
        </w:rPr>
        <w:t>камень-</w:t>
      </w:r>
      <w:proofErr w:type="spellStart"/>
      <w:r w:rsidR="002A6F3B">
        <w:rPr>
          <w:rFonts w:ascii="Times New Roman CYR" w:hAnsi="Times New Roman CYR" w:cs="Times New Roman CYR"/>
          <w:bCs/>
          <w:sz w:val="28"/>
          <w:szCs w:val="28"/>
        </w:rPr>
        <w:t>пластушка</w:t>
      </w:r>
      <w:proofErr w:type="spellEnd"/>
      <w:r w:rsidR="002A6F3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>(бутовый</w:t>
      </w:r>
      <w:r w:rsidR="002A6F3B">
        <w:rPr>
          <w:rFonts w:ascii="Times New Roman CYR" w:hAnsi="Times New Roman CYR" w:cs="Times New Roman CYR"/>
          <w:bCs/>
          <w:sz w:val="28"/>
          <w:szCs w:val="28"/>
        </w:rPr>
        <w:t xml:space="preserve"> камень)</w:t>
      </w:r>
      <w:r w:rsidR="00FE79E9">
        <w:rPr>
          <w:rFonts w:ascii="Times New Roman CYR" w:hAnsi="Times New Roman CYR" w:cs="Times New Roman CYR"/>
          <w:bCs/>
          <w:sz w:val="28"/>
          <w:szCs w:val="28"/>
        </w:rPr>
        <w:t xml:space="preserve"> на известковом растворе</w:t>
      </w:r>
      <w:r w:rsidR="006F553A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B64987" w:rsidRDefault="00B64987" w:rsidP="00B64987">
      <w:pPr>
        <w:pStyle w:val="western"/>
        <w:shd w:val="clear" w:color="auto" w:fill="FFFFFF"/>
        <w:spacing w:before="0" w:beforeAutospacing="0" w:after="0" w:afterAutospacing="0"/>
        <w:ind w:right="40"/>
        <w:rPr>
          <w:lang w:val="ru-RU"/>
        </w:rPr>
      </w:pPr>
    </w:p>
    <w:p w:rsidR="00FE79E9" w:rsidRDefault="00FE79E9" w:rsidP="00B64987">
      <w:pPr>
        <w:pStyle w:val="western"/>
        <w:shd w:val="clear" w:color="auto" w:fill="FFFFFF"/>
        <w:spacing w:before="0" w:beforeAutospacing="0" w:after="0" w:afterAutospacing="0"/>
        <w:ind w:right="40"/>
        <w:rPr>
          <w:lang w:val="ru-RU"/>
        </w:rPr>
      </w:pPr>
    </w:p>
    <w:p w:rsidR="00FE79E9" w:rsidRDefault="00FE79E9" w:rsidP="00B64987">
      <w:pPr>
        <w:pStyle w:val="western"/>
        <w:shd w:val="clear" w:color="auto" w:fill="FFFFFF"/>
        <w:spacing w:before="0" w:beforeAutospacing="0" w:after="0" w:afterAutospacing="0"/>
        <w:ind w:right="40"/>
        <w:rPr>
          <w:lang w:val="ru-RU"/>
        </w:rPr>
      </w:pPr>
    </w:p>
    <w:p w:rsidR="00FE79E9" w:rsidRDefault="00FE79E9" w:rsidP="00B64987">
      <w:pPr>
        <w:pStyle w:val="western"/>
        <w:shd w:val="clear" w:color="auto" w:fill="FFFFFF"/>
        <w:spacing w:before="0" w:beforeAutospacing="0" w:after="0" w:afterAutospacing="0"/>
        <w:ind w:right="40"/>
        <w:rPr>
          <w:lang w:val="ru-RU"/>
        </w:rPr>
      </w:pPr>
    </w:p>
    <w:p w:rsidR="00FE79E9" w:rsidRDefault="00FE79E9" w:rsidP="00B64987">
      <w:pPr>
        <w:pStyle w:val="western"/>
        <w:shd w:val="clear" w:color="auto" w:fill="FFFFFF"/>
        <w:spacing w:before="0" w:beforeAutospacing="0" w:after="0" w:afterAutospacing="0"/>
        <w:ind w:right="40"/>
        <w:rPr>
          <w:lang w:val="ru-RU"/>
        </w:rPr>
      </w:pPr>
    </w:p>
    <w:p w:rsidR="00B64987" w:rsidRPr="00977E88" w:rsidRDefault="00B64987" w:rsidP="00B64987">
      <w:pPr>
        <w:pStyle w:val="western"/>
        <w:shd w:val="clear" w:color="auto" w:fill="FFFFFF"/>
        <w:spacing w:before="0" w:beforeAutospacing="0" w:after="0" w:afterAutospacing="0"/>
        <w:ind w:right="40" w:firstLine="567"/>
        <w:jc w:val="right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16"/>
        <w:gridCol w:w="3679"/>
      </w:tblGrid>
      <w:tr w:rsidR="00B64987" w:rsidRPr="00977E88" w:rsidTr="00E34A32">
        <w:tc>
          <w:tcPr>
            <w:tcW w:w="6516" w:type="dxa"/>
            <w:shd w:val="clear" w:color="auto" w:fill="auto"/>
          </w:tcPr>
          <w:p w:rsidR="00B64987" w:rsidRPr="00F04E07" w:rsidRDefault="00B64987" w:rsidP="00E34A32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Приложение № 2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к приказу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Министерства культуры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от «______</w:t>
            </w:r>
            <w:proofErr w:type="gramStart"/>
            <w:r w:rsidRPr="00F04E07">
              <w:rPr>
                <w:rFonts w:eastAsia="Calibri"/>
                <w:sz w:val="28"/>
                <w:szCs w:val="28"/>
                <w:lang w:eastAsia="en-US"/>
              </w:rPr>
              <w:t>_»_</w:t>
            </w:r>
            <w:proofErr w:type="gramEnd"/>
            <w:r w:rsidRPr="00F04E07">
              <w:rPr>
                <w:rFonts w:eastAsia="Calibri"/>
                <w:sz w:val="28"/>
                <w:szCs w:val="28"/>
                <w:lang w:eastAsia="en-US"/>
              </w:rPr>
              <w:t>________2017 №______________________</w:t>
            </w:r>
          </w:p>
          <w:p w:rsidR="00B64987" w:rsidRPr="00F04E07" w:rsidRDefault="00B64987" w:rsidP="00E34A32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</w:tr>
    </w:tbl>
    <w:p w:rsidR="00B64987" w:rsidRDefault="00B64987" w:rsidP="00B64987">
      <w:pPr>
        <w:pStyle w:val="western"/>
        <w:shd w:val="clear" w:color="auto" w:fill="FFFFFF"/>
        <w:spacing w:before="0" w:beforeAutospacing="0" w:after="0" w:afterAutospacing="0"/>
        <w:ind w:right="40"/>
        <w:jc w:val="both"/>
        <w:rPr>
          <w:b/>
          <w:i/>
          <w:iCs/>
          <w:sz w:val="28"/>
          <w:szCs w:val="28"/>
          <w:lang w:val="ru-RU"/>
        </w:rPr>
      </w:pPr>
    </w:p>
    <w:p w:rsidR="00B64987" w:rsidRPr="00D84F9C" w:rsidRDefault="00B64987" w:rsidP="00B64987">
      <w:pPr>
        <w:jc w:val="center"/>
        <w:rPr>
          <w:b/>
          <w:bCs/>
          <w:sz w:val="28"/>
          <w:szCs w:val="28"/>
        </w:rPr>
      </w:pPr>
      <w:r w:rsidRPr="00D84F9C">
        <w:rPr>
          <w:b/>
          <w:bCs/>
          <w:sz w:val="28"/>
          <w:szCs w:val="28"/>
        </w:rPr>
        <w:t>Границы территории</w:t>
      </w:r>
    </w:p>
    <w:p w:rsidR="00245C63" w:rsidRDefault="00245C63" w:rsidP="00245C6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Pr="008F36AD">
        <w:rPr>
          <w:sz w:val="28"/>
          <w:szCs w:val="28"/>
        </w:rPr>
        <w:t>«</w:t>
      </w:r>
      <w:r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>
        <w:rPr>
          <w:sz w:val="28"/>
          <w:szCs w:val="28"/>
        </w:rPr>
        <w:t>Елабужско-Воткинского</w:t>
      </w:r>
      <w:proofErr w:type="spellEnd"/>
      <w:r>
        <w:rPr>
          <w:sz w:val="28"/>
          <w:szCs w:val="28"/>
        </w:rPr>
        <w:t xml:space="preserve"> тракта»</w:t>
      </w:r>
      <w:r w:rsidRPr="008F36A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F36AD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8F36AD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Республика Татарстан, </w:t>
      </w:r>
      <w:proofErr w:type="spellStart"/>
      <w:r>
        <w:rPr>
          <w:sz w:val="28"/>
          <w:szCs w:val="28"/>
        </w:rPr>
        <w:t>Елабужский</w:t>
      </w:r>
      <w:proofErr w:type="spellEnd"/>
      <w:r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</w:p>
    <w:p w:rsidR="00245C63" w:rsidRDefault="00245C63" w:rsidP="00245C63">
      <w:pPr>
        <w:jc w:val="center"/>
        <w:rPr>
          <w:bCs/>
          <w:sz w:val="28"/>
          <w:szCs w:val="28"/>
        </w:rPr>
      </w:pPr>
    </w:p>
    <w:p w:rsidR="00B64987" w:rsidRDefault="00B64987" w:rsidP="00B64987">
      <w:pPr>
        <w:jc w:val="center"/>
        <w:rPr>
          <w:bCs/>
          <w:sz w:val="28"/>
          <w:szCs w:val="28"/>
        </w:rPr>
      </w:pPr>
    </w:p>
    <w:p w:rsidR="00245C63" w:rsidRDefault="00B64987" w:rsidP="00245C63">
      <w:pPr>
        <w:jc w:val="center"/>
        <w:rPr>
          <w:sz w:val="28"/>
          <w:szCs w:val="28"/>
        </w:rPr>
      </w:pPr>
      <w:r w:rsidRPr="003319F8">
        <w:rPr>
          <w:b/>
          <w:bCs/>
          <w:sz w:val="28"/>
          <w:szCs w:val="28"/>
        </w:rPr>
        <w:t>Карта (схема)</w:t>
      </w:r>
      <w:r>
        <w:rPr>
          <w:bCs/>
          <w:sz w:val="28"/>
          <w:szCs w:val="28"/>
        </w:rPr>
        <w:t xml:space="preserve"> границ территории </w:t>
      </w:r>
      <w:r w:rsidR="00245C63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245C63" w:rsidRPr="008F36AD">
        <w:rPr>
          <w:sz w:val="28"/>
          <w:szCs w:val="28"/>
        </w:rPr>
        <w:t>«</w:t>
      </w:r>
      <w:r w:rsidR="00245C63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245C63">
        <w:rPr>
          <w:sz w:val="28"/>
          <w:szCs w:val="28"/>
        </w:rPr>
        <w:t>Елабужско-Воткинского</w:t>
      </w:r>
      <w:proofErr w:type="spellEnd"/>
      <w:r w:rsidR="00245C63">
        <w:rPr>
          <w:sz w:val="28"/>
          <w:szCs w:val="28"/>
        </w:rPr>
        <w:t xml:space="preserve"> тракта»</w:t>
      </w:r>
      <w:r w:rsidR="00245C63" w:rsidRPr="008F36AD">
        <w:rPr>
          <w:sz w:val="28"/>
          <w:szCs w:val="28"/>
        </w:rPr>
        <w:t>,</w:t>
      </w:r>
      <w:r w:rsidR="00245C63">
        <w:rPr>
          <w:sz w:val="28"/>
          <w:szCs w:val="28"/>
        </w:rPr>
        <w:t xml:space="preserve"> </w:t>
      </w:r>
      <w:r w:rsidR="00245C63" w:rsidRPr="008F36AD">
        <w:rPr>
          <w:sz w:val="28"/>
          <w:szCs w:val="28"/>
        </w:rPr>
        <w:t>расположенн</w:t>
      </w:r>
      <w:r w:rsidR="00245C63">
        <w:rPr>
          <w:sz w:val="28"/>
          <w:szCs w:val="28"/>
        </w:rPr>
        <w:t>ого</w:t>
      </w:r>
      <w:r w:rsidR="00245C63" w:rsidRPr="008F36AD">
        <w:rPr>
          <w:sz w:val="28"/>
          <w:szCs w:val="28"/>
        </w:rPr>
        <w:t xml:space="preserve"> по адресу: </w:t>
      </w:r>
      <w:r w:rsidR="00245C63">
        <w:rPr>
          <w:sz w:val="28"/>
          <w:szCs w:val="28"/>
        </w:rPr>
        <w:t xml:space="preserve">Республика Татарстан, </w:t>
      </w:r>
      <w:proofErr w:type="spellStart"/>
      <w:r w:rsidR="00245C63">
        <w:rPr>
          <w:sz w:val="28"/>
          <w:szCs w:val="28"/>
        </w:rPr>
        <w:t>Елабужский</w:t>
      </w:r>
      <w:proofErr w:type="spellEnd"/>
      <w:r w:rsidR="00245C63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</w:p>
    <w:p w:rsidR="00245C63" w:rsidRDefault="00245C63" w:rsidP="00245C63">
      <w:pPr>
        <w:jc w:val="center"/>
        <w:rPr>
          <w:bCs/>
          <w:sz w:val="28"/>
          <w:szCs w:val="28"/>
        </w:rPr>
      </w:pPr>
    </w:p>
    <w:p w:rsidR="00B64987" w:rsidRDefault="00245C63" w:rsidP="00B649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9162" cy="3351611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-схема Каринку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367" cy="335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Pr="00FE557A" w:rsidRDefault="00B64987" w:rsidP="00B64987">
      <w:pPr>
        <w:spacing w:line="312" w:lineRule="auto"/>
        <w:rPr>
          <w:b/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1218"/>
        <w:gridCol w:w="8169"/>
      </w:tblGrid>
      <w:tr w:rsidR="00B64987" w:rsidRPr="00CA0656" w:rsidTr="00E34A32">
        <w:tc>
          <w:tcPr>
            <w:tcW w:w="1176" w:type="dxa"/>
            <w:shd w:val="clear" w:color="auto" w:fill="auto"/>
            <w:hideMark/>
          </w:tcPr>
          <w:p w:rsidR="00B64987" w:rsidRDefault="00B64987" w:rsidP="00E34A32">
            <w:r w:rsidRPr="00D77E1E">
              <w:rPr>
                <w:noProof/>
              </w:rPr>
              <w:drawing>
                <wp:inline distT="0" distB="0" distL="0" distR="0">
                  <wp:extent cx="636423" cy="1965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13" cy="20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9" w:type="dxa"/>
            <w:shd w:val="clear" w:color="auto" w:fill="auto"/>
            <w:hideMark/>
          </w:tcPr>
          <w:p w:rsidR="00B64987" w:rsidRPr="00CA0656" w:rsidRDefault="00B64987" w:rsidP="00E34A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</w:tbl>
    <w:p w:rsidR="00B64987" w:rsidRPr="00507CF7" w:rsidRDefault="00B64987" w:rsidP="00B64987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Pr="00914A74">
        <w:rPr>
          <w:noProof/>
          <w:sz w:val="28"/>
          <w:szCs w:val="28"/>
        </w:rPr>
        <w:drawing>
          <wp:inline distT="0" distB="0" distL="0" distR="0">
            <wp:extent cx="534035" cy="248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</w:t>
      </w:r>
      <w:r w:rsidR="00507CF7">
        <w:rPr>
          <w:sz w:val="28"/>
          <w:szCs w:val="28"/>
        </w:rPr>
        <w:t>зелёная зона охраны объекта реки Каринки</w:t>
      </w:r>
    </w:p>
    <w:p w:rsidR="00B64987" w:rsidRDefault="00B64987" w:rsidP="00B64987">
      <w:pPr>
        <w:jc w:val="both"/>
        <w:rPr>
          <w:noProof/>
        </w:rPr>
      </w:pPr>
      <w:r>
        <w:rPr>
          <w:noProof/>
        </w:rPr>
        <w:t xml:space="preserve">                </w:t>
      </w:r>
    </w:p>
    <w:p w:rsidR="00B64987" w:rsidRDefault="00B64987" w:rsidP="00B64987">
      <w:pPr>
        <w:jc w:val="center"/>
        <w:rPr>
          <w:noProof/>
        </w:rPr>
      </w:pPr>
    </w:p>
    <w:p w:rsidR="00B64987" w:rsidRDefault="00B64987" w:rsidP="00B64987">
      <w:pPr>
        <w:jc w:val="center"/>
        <w:rPr>
          <w:noProof/>
        </w:rPr>
      </w:pPr>
    </w:p>
    <w:p w:rsidR="00B64987" w:rsidRDefault="00B64987" w:rsidP="00B649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658D7">
        <w:rPr>
          <w:b/>
          <w:sz w:val="28"/>
          <w:szCs w:val="28"/>
        </w:rPr>
        <w:t>Картографическое описание</w:t>
      </w:r>
      <w:r>
        <w:rPr>
          <w:sz w:val="28"/>
          <w:szCs w:val="28"/>
        </w:rPr>
        <w:t xml:space="preserve"> границ </w:t>
      </w:r>
      <w:r>
        <w:rPr>
          <w:bCs/>
          <w:sz w:val="28"/>
          <w:szCs w:val="28"/>
        </w:rPr>
        <w:t xml:space="preserve">территории </w:t>
      </w:r>
    </w:p>
    <w:p w:rsidR="00B64987" w:rsidRDefault="00B64987" w:rsidP="00B64987">
      <w:pPr>
        <w:ind w:firstLine="708"/>
        <w:jc w:val="both"/>
        <w:rPr>
          <w:bCs/>
          <w:sz w:val="28"/>
          <w:szCs w:val="28"/>
        </w:rPr>
      </w:pPr>
    </w:p>
    <w:p w:rsidR="00B64987" w:rsidRPr="0068009F" w:rsidRDefault="00B64987" w:rsidP="00507CF7">
      <w:pPr>
        <w:jc w:val="center"/>
        <w:rPr>
          <w:sz w:val="28"/>
          <w:szCs w:val="28"/>
        </w:rPr>
      </w:pPr>
      <w:r w:rsidRPr="001B62E7">
        <w:rPr>
          <w:sz w:val="28"/>
          <w:szCs w:val="28"/>
        </w:rPr>
        <w:t xml:space="preserve">Границы </w:t>
      </w:r>
      <w:r w:rsidRPr="001B62E7">
        <w:rPr>
          <w:bCs/>
          <w:sz w:val="28"/>
          <w:szCs w:val="28"/>
        </w:rPr>
        <w:t xml:space="preserve">территории </w:t>
      </w:r>
      <w:r w:rsidR="00507CF7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507CF7" w:rsidRPr="008F36AD">
        <w:rPr>
          <w:sz w:val="28"/>
          <w:szCs w:val="28"/>
        </w:rPr>
        <w:t>«</w:t>
      </w:r>
      <w:r w:rsidR="00507CF7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507CF7">
        <w:rPr>
          <w:sz w:val="28"/>
          <w:szCs w:val="28"/>
        </w:rPr>
        <w:t>Елабужско-Воткинского</w:t>
      </w:r>
      <w:proofErr w:type="spellEnd"/>
      <w:r w:rsidR="00507CF7">
        <w:rPr>
          <w:sz w:val="28"/>
          <w:szCs w:val="28"/>
        </w:rPr>
        <w:t xml:space="preserve"> тракта»</w:t>
      </w:r>
      <w:r w:rsidR="00507CF7" w:rsidRPr="008F36AD">
        <w:rPr>
          <w:sz w:val="28"/>
          <w:szCs w:val="28"/>
        </w:rPr>
        <w:t>,</w:t>
      </w:r>
      <w:r w:rsidR="00507CF7">
        <w:rPr>
          <w:sz w:val="28"/>
          <w:szCs w:val="28"/>
        </w:rPr>
        <w:t xml:space="preserve"> </w:t>
      </w:r>
      <w:r w:rsidR="00507CF7" w:rsidRPr="008F36AD">
        <w:rPr>
          <w:sz w:val="28"/>
          <w:szCs w:val="28"/>
        </w:rPr>
        <w:t>расположенн</w:t>
      </w:r>
      <w:r w:rsidR="00507CF7">
        <w:rPr>
          <w:sz w:val="28"/>
          <w:szCs w:val="28"/>
        </w:rPr>
        <w:t>ого</w:t>
      </w:r>
      <w:r w:rsidR="00507CF7" w:rsidRPr="008F36AD">
        <w:rPr>
          <w:sz w:val="28"/>
          <w:szCs w:val="28"/>
        </w:rPr>
        <w:t xml:space="preserve"> по адресу: </w:t>
      </w:r>
      <w:r w:rsidR="00507CF7">
        <w:rPr>
          <w:sz w:val="28"/>
          <w:szCs w:val="28"/>
        </w:rPr>
        <w:t xml:space="preserve">Республика Татарстан, </w:t>
      </w:r>
      <w:proofErr w:type="spellStart"/>
      <w:r w:rsidR="00507CF7">
        <w:rPr>
          <w:sz w:val="28"/>
          <w:szCs w:val="28"/>
        </w:rPr>
        <w:t>Елабужский</w:t>
      </w:r>
      <w:proofErr w:type="spellEnd"/>
      <w:r w:rsidR="00507CF7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 w:rsidRPr="001B62E7">
        <w:rPr>
          <w:bCs/>
          <w:sz w:val="28"/>
          <w:szCs w:val="28"/>
        </w:rPr>
        <w:t xml:space="preserve">, проходят: </w:t>
      </w:r>
    </w:p>
    <w:p w:rsidR="00B64987" w:rsidRPr="004F3456" w:rsidRDefault="00B64987" w:rsidP="00B64987">
      <w:pPr>
        <w:jc w:val="both"/>
        <w:rPr>
          <w:sz w:val="28"/>
          <w:szCs w:val="28"/>
        </w:rPr>
      </w:pPr>
    </w:p>
    <w:p w:rsidR="00B64987" w:rsidRPr="004A7E0D" w:rsidRDefault="004A7E0D" w:rsidP="004A7E0D">
      <w:pPr>
        <w:ind w:firstLine="709"/>
        <w:jc w:val="both"/>
        <w:rPr>
          <w:color w:val="000000"/>
          <w:sz w:val="28"/>
          <w:szCs w:val="28"/>
        </w:rPr>
      </w:pPr>
      <w:r w:rsidRPr="00F348D0">
        <w:rPr>
          <w:b/>
          <w:color w:val="000000"/>
          <w:sz w:val="28"/>
          <w:szCs w:val="28"/>
        </w:rPr>
        <w:t>северо-западная часть</w:t>
      </w:r>
      <w:r w:rsidR="00B64987">
        <w:rPr>
          <w:b/>
          <w:color w:val="000000"/>
          <w:sz w:val="28"/>
          <w:szCs w:val="28"/>
        </w:rPr>
        <w:t>:</w:t>
      </w:r>
      <w:r w:rsidR="00B64987" w:rsidRPr="001B62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запада на восток вдоль северной стороны моста через реку Каринку</w:t>
      </w:r>
      <w:r w:rsidR="00B64987">
        <w:rPr>
          <w:sz w:val="28"/>
          <w:szCs w:val="28"/>
        </w:rPr>
        <w:t xml:space="preserve"> </w:t>
      </w:r>
      <w:r w:rsidR="00B64987">
        <w:rPr>
          <w:color w:val="000000"/>
          <w:sz w:val="28"/>
          <w:szCs w:val="28"/>
        </w:rPr>
        <w:t>(поворотные точки 1</w:t>
      </w:r>
      <w:r>
        <w:rPr>
          <w:color w:val="000000"/>
          <w:sz w:val="28"/>
          <w:szCs w:val="28"/>
        </w:rPr>
        <w:t xml:space="preserve"> – </w:t>
      </w:r>
      <w:r w:rsidR="00B64987">
        <w:rPr>
          <w:color w:val="000000"/>
          <w:sz w:val="28"/>
          <w:szCs w:val="28"/>
        </w:rPr>
        <w:t>2</w:t>
      </w:r>
      <w:r w:rsidR="00B64987" w:rsidRPr="001B62E7">
        <w:rPr>
          <w:color w:val="000000"/>
          <w:sz w:val="28"/>
          <w:szCs w:val="28"/>
        </w:rPr>
        <w:t>);</w:t>
      </w:r>
    </w:p>
    <w:p w:rsidR="00B64987" w:rsidRPr="004A7E0D" w:rsidRDefault="004A7E0D" w:rsidP="004A7E0D">
      <w:pPr>
        <w:ind w:firstLine="709"/>
        <w:jc w:val="both"/>
        <w:rPr>
          <w:color w:val="000000"/>
          <w:sz w:val="28"/>
          <w:szCs w:val="28"/>
        </w:rPr>
      </w:pPr>
      <w:r w:rsidRPr="00F348D0">
        <w:rPr>
          <w:b/>
          <w:color w:val="000000"/>
          <w:sz w:val="28"/>
          <w:szCs w:val="28"/>
        </w:rPr>
        <w:t>северо-восточная часть</w:t>
      </w:r>
      <w:r w:rsidR="00B64987" w:rsidRPr="00F348D0">
        <w:rPr>
          <w:b/>
          <w:color w:val="000000"/>
          <w:sz w:val="28"/>
          <w:szCs w:val="28"/>
        </w:rPr>
        <w:t>:</w:t>
      </w:r>
      <w:r w:rsidR="00B64987" w:rsidRPr="00F348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севера на юг вдоль русла реки Каринки</w:t>
      </w:r>
      <w:r w:rsidR="00B64987" w:rsidRPr="00F348D0">
        <w:rPr>
          <w:color w:val="000000"/>
          <w:sz w:val="28"/>
          <w:szCs w:val="28"/>
        </w:rPr>
        <w:t xml:space="preserve"> (поворотные точки </w:t>
      </w:r>
      <w:r w:rsidR="00B6498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– </w:t>
      </w:r>
      <w:r w:rsidR="00B64987">
        <w:rPr>
          <w:color w:val="000000"/>
          <w:sz w:val="28"/>
          <w:szCs w:val="28"/>
        </w:rPr>
        <w:t>3</w:t>
      </w:r>
      <w:r w:rsidR="00B64987" w:rsidRPr="00F348D0">
        <w:rPr>
          <w:color w:val="000000"/>
          <w:sz w:val="28"/>
          <w:szCs w:val="28"/>
        </w:rPr>
        <w:t>);</w:t>
      </w:r>
    </w:p>
    <w:p w:rsidR="00B64987" w:rsidRPr="004A7E0D" w:rsidRDefault="004A7E0D" w:rsidP="004A7E0D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юго-восточная</w:t>
      </w:r>
      <w:r w:rsidR="00B64987" w:rsidRPr="00F348D0">
        <w:rPr>
          <w:b/>
          <w:color w:val="000000"/>
          <w:sz w:val="28"/>
          <w:szCs w:val="28"/>
        </w:rPr>
        <w:t xml:space="preserve"> часть:</w:t>
      </w:r>
      <w:r w:rsidR="00B64987" w:rsidRPr="00F348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востока на запад вдоль южной стороны моста через реку Каринка</w:t>
      </w:r>
      <w:r w:rsidR="00B64987" w:rsidRPr="00F348D0">
        <w:rPr>
          <w:color w:val="000000"/>
          <w:sz w:val="28"/>
          <w:szCs w:val="28"/>
        </w:rPr>
        <w:t xml:space="preserve"> (поворотные точки 3</w:t>
      </w:r>
      <w:r>
        <w:rPr>
          <w:color w:val="000000"/>
          <w:sz w:val="28"/>
          <w:szCs w:val="28"/>
        </w:rPr>
        <w:t xml:space="preserve"> – 4</w:t>
      </w:r>
      <w:r w:rsidR="00B64987" w:rsidRPr="00F348D0">
        <w:rPr>
          <w:color w:val="000000"/>
          <w:sz w:val="28"/>
          <w:szCs w:val="28"/>
        </w:rPr>
        <w:t>)</w:t>
      </w:r>
      <w:r w:rsidR="00B64987" w:rsidRPr="00F348D0">
        <w:rPr>
          <w:bCs/>
          <w:sz w:val="28"/>
          <w:szCs w:val="28"/>
        </w:rPr>
        <w:t>;</w:t>
      </w:r>
    </w:p>
    <w:p w:rsidR="00B64987" w:rsidRPr="004A7E0D" w:rsidRDefault="00B64987" w:rsidP="004A7E0D">
      <w:pPr>
        <w:ind w:firstLine="709"/>
        <w:jc w:val="both"/>
        <w:rPr>
          <w:color w:val="000000"/>
          <w:sz w:val="28"/>
          <w:szCs w:val="28"/>
        </w:rPr>
      </w:pPr>
      <w:r w:rsidRPr="00F348D0">
        <w:rPr>
          <w:b/>
          <w:color w:val="000000"/>
          <w:sz w:val="28"/>
          <w:szCs w:val="28"/>
        </w:rPr>
        <w:t>северо-восточная часть</w:t>
      </w:r>
      <w:r w:rsidRPr="00F348D0">
        <w:rPr>
          <w:color w:val="000000"/>
          <w:sz w:val="28"/>
          <w:szCs w:val="28"/>
        </w:rPr>
        <w:t xml:space="preserve">: </w:t>
      </w:r>
      <w:r w:rsidR="004A7E0D">
        <w:rPr>
          <w:color w:val="000000"/>
          <w:sz w:val="28"/>
          <w:szCs w:val="28"/>
        </w:rPr>
        <w:t>с юга на север вдоль русла реки Каринки (поворотные точки 4 – 1</w:t>
      </w:r>
      <w:r w:rsidRPr="00F348D0">
        <w:rPr>
          <w:color w:val="000000"/>
          <w:sz w:val="28"/>
          <w:szCs w:val="28"/>
        </w:rPr>
        <w:t>).</w:t>
      </w:r>
    </w:p>
    <w:p w:rsidR="00B64987" w:rsidRDefault="00B64987" w:rsidP="00B64987">
      <w:pPr>
        <w:spacing w:line="312" w:lineRule="auto"/>
        <w:ind w:firstLine="709"/>
        <w:jc w:val="center"/>
        <w:rPr>
          <w:rFonts w:ascii="Times New Roman CYR" w:hAnsi="Times New Roman CYR" w:cs="Times New Roman CYR"/>
          <w:b/>
          <w:iCs/>
        </w:rPr>
      </w:pPr>
    </w:p>
    <w:p w:rsidR="00B64987" w:rsidRDefault="00B64987" w:rsidP="00B64987">
      <w:pPr>
        <w:spacing w:line="312" w:lineRule="auto"/>
        <w:ind w:firstLine="567"/>
        <w:jc w:val="center"/>
        <w:rPr>
          <w:rFonts w:ascii="Times New Roman CYR" w:hAnsi="Times New Roman CYR" w:cs="Times New Roman CYR"/>
          <w:b/>
          <w:iCs/>
        </w:rPr>
      </w:pPr>
    </w:p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Default="00B64987" w:rsidP="00B64987">
      <w:pPr>
        <w:jc w:val="center"/>
        <w:rPr>
          <w:b/>
          <w:bCs/>
          <w:sz w:val="28"/>
          <w:szCs w:val="28"/>
        </w:rPr>
      </w:pPr>
      <w:r w:rsidRPr="003C1614">
        <w:rPr>
          <w:b/>
          <w:bCs/>
          <w:sz w:val="28"/>
          <w:szCs w:val="28"/>
        </w:rPr>
        <w:t>Таблица поворотных точек</w:t>
      </w:r>
    </w:p>
    <w:p w:rsidR="00B64987" w:rsidRDefault="00B64987" w:rsidP="00B64987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границы </w:t>
      </w:r>
      <w:r>
        <w:rPr>
          <w:bCs/>
          <w:sz w:val="28"/>
          <w:szCs w:val="28"/>
        </w:rPr>
        <w:t xml:space="preserve">территории </w:t>
      </w:r>
      <w:r w:rsidR="004A7E0D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4A7E0D" w:rsidRPr="008F36AD">
        <w:rPr>
          <w:sz w:val="28"/>
          <w:szCs w:val="28"/>
        </w:rPr>
        <w:t>«</w:t>
      </w:r>
      <w:r w:rsidR="004A7E0D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4A7E0D">
        <w:rPr>
          <w:sz w:val="28"/>
          <w:szCs w:val="28"/>
        </w:rPr>
        <w:t>Елабужско-Воткинского</w:t>
      </w:r>
      <w:proofErr w:type="spellEnd"/>
      <w:r w:rsidR="004A7E0D">
        <w:rPr>
          <w:sz w:val="28"/>
          <w:szCs w:val="28"/>
        </w:rPr>
        <w:t xml:space="preserve"> тракта»</w:t>
      </w:r>
      <w:r w:rsidR="004A7E0D" w:rsidRPr="008F36AD">
        <w:rPr>
          <w:sz w:val="28"/>
          <w:szCs w:val="28"/>
        </w:rPr>
        <w:t>,</w:t>
      </w:r>
      <w:r w:rsidR="004A7E0D">
        <w:rPr>
          <w:sz w:val="28"/>
          <w:szCs w:val="28"/>
        </w:rPr>
        <w:t xml:space="preserve"> </w:t>
      </w:r>
      <w:r w:rsidR="004A7E0D" w:rsidRPr="008F36AD">
        <w:rPr>
          <w:sz w:val="28"/>
          <w:szCs w:val="28"/>
        </w:rPr>
        <w:t>расположенн</w:t>
      </w:r>
      <w:r w:rsidR="004A7E0D">
        <w:rPr>
          <w:sz w:val="28"/>
          <w:szCs w:val="28"/>
        </w:rPr>
        <w:t>ого</w:t>
      </w:r>
      <w:r w:rsidR="004A7E0D" w:rsidRPr="008F36AD">
        <w:rPr>
          <w:sz w:val="28"/>
          <w:szCs w:val="28"/>
        </w:rPr>
        <w:t xml:space="preserve"> по адресу: </w:t>
      </w:r>
      <w:r w:rsidR="004A7E0D">
        <w:rPr>
          <w:sz w:val="28"/>
          <w:szCs w:val="28"/>
        </w:rPr>
        <w:t xml:space="preserve">Республика Татарстан, </w:t>
      </w:r>
      <w:proofErr w:type="spellStart"/>
      <w:r w:rsidR="004A7E0D">
        <w:rPr>
          <w:sz w:val="28"/>
          <w:szCs w:val="28"/>
        </w:rPr>
        <w:t>Елабужский</w:t>
      </w:r>
      <w:proofErr w:type="spellEnd"/>
      <w:r w:rsidR="004A7E0D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</w:p>
    <w:p w:rsidR="00B64987" w:rsidRDefault="00B64987" w:rsidP="00B64987">
      <w:pPr>
        <w:jc w:val="center"/>
        <w:rPr>
          <w:bCs/>
          <w:sz w:val="28"/>
          <w:szCs w:val="28"/>
        </w:rPr>
      </w:pPr>
    </w:p>
    <w:p w:rsidR="00245C63" w:rsidRDefault="00245C63" w:rsidP="00B64987">
      <w:pPr>
        <w:jc w:val="both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52"/>
        <w:gridCol w:w="1843"/>
        <w:gridCol w:w="1984"/>
        <w:gridCol w:w="2268"/>
        <w:gridCol w:w="2268"/>
      </w:tblGrid>
      <w:tr w:rsidR="00245C63" w:rsidRPr="008E3786" w:rsidTr="00606B19">
        <w:trPr>
          <w:trHeight w:val="300"/>
        </w:trPr>
        <w:tc>
          <w:tcPr>
            <w:tcW w:w="959" w:type="dxa"/>
            <w:noWrap/>
            <w:vAlign w:val="center"/>
            <w:hideMark/>
          </w:tcPr>
          <w:p w:rsidR="00245C63" w:rsidRPr="008E3786" w:rsidRDefault="00245C63" w:rsidP="00606B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МСК-16</w:t>
            </w:r>
          </w:p>
        </w:tc>
        <w:tc>
          <w:tcPr>
            <w:tcW w:w="4536" w:type="dxa"/>
            <w:gridSpan w:val="2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WGS-84</w:t>
            </w:r>
          </w:p>
        </w:tc>
      </w:tr>
      <w:tr w:rsidR="00245C63" w:rsidRPr="008E3786" w:rsidTr="00606B19">
        <w:trPr>
          <w:trHeight w:val="300"/>
        </w:trPr>
        <w:tc>
          <w:tcPr>
            <w:tcW w:w="959" w:type="dxa"/>
            <w:noWrap/>
            <w:vAlign w:val="center"/>
            <w:hideMark/>
          </w:tcPr>
          <w:p w:rsidR="00245C63" w:rsidRPr="008E3786" w:rsidRDefault="00245C63" w:rsidP="00606B19">
            <w:pPr>
              <w:jc w:val="center"/>
              <w:rPr>
                <w:rFonts w:ascii="Arial" w:hAnsi="Arial" w:cs="Arial"/>
              </w:rPr>
            </w:pPr>
            <w:r w:rsidRPr="006D5B01">
              <w:rPr>
                <w:rFonts w:eastAsia="MS Mincho"/>
                <w:b/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1843" w:type="dxa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X</w:t>
            </w:r>
          </w:p>
        </w:tc>
        <w:tc>
          <w:tcPr>
            <w:tcW w:w="1984" w:type="dxa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Y</w:t>
            </w:r>
          </w:p>
        </w:tc>
        <w:tc>
          <w:tcPr>
            <w:tcW w:w="2268" w:type="dxa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N</w:t>
            </w:r>
          </w:p>
        </w:tc>
        <w:tc>
          <w:tcPr>
            <w:tcW w:w="2268" w:type="dxa"/>
            <w:noWrap/>
            <w:vAlign w:val="center"/>
            <w:hideMark/>
          </w:tcPr>
          <w:p w:rsidR="00245C63" w:rsidRPr="00245C63" w:rsidRDefault="00245C63" w:rsidP="00606B19">
            <w:pPr>
              <w:jc w:val="center"/>
              <w:rPr>
                <w:rFonts w:eastAsia="MS Mincho"/>
                <w:b/>
                <w:bCs/>
                <w:color w:val="000000"/>
              </w:rPr>
            </w:pPr>
            <w:r w:rsidRPr="00245C63">
              <w:rPr>
                <w:rFonts w:eastAsia="MS Mincho"/>
                <w:b/>
                <w:bCs/>
                <w:color w:val="000000"/>
              </w:rPr>
              <w:t>E</w:t>
            </w:r>
          </w:p>
        </w:tc>
      </w:tr>
      <w:tr w:rsidR="00245C63" w:rsidRPr="00E050F1" w:rsidTr="00606B19">
        <w:trPr>
          <w:trHeight w:val="300"/>
        </w:trPr>
        <w:tc>
          <w:tcPr>
            <w:tcW w:w="959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1</w:t>
            </w:r>
          </w:p>
        </w:tc>
        <w:tc>
          <w:tcPr>
            <w:tcW w:w="1843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479739,31</w:t>
            </w:r>
          </w:p>
        </w:tc>
        <w:tc>
          <w:tcPr>
            <w:tcW w:w="1984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2308287,73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55° 49' 29.69"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52° 09' 50.38"</w:t>
            </w:r>
          </w:p>
        </w:tc>
      </w:tr>
      <w:tr w:rsidR="00245C63" w:rsidRPr="00E050F1" w:rsidTr="00606B19">
        <w:trPr>
          <w:trHeight w:val="300"/>
        </w:trPr>
        <w:tc>
          <w:tcPr>
            <w:tcW w:w="959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</w:t>
            </w:r>
          </w:p>
        </w:tc>
        <w:tc>
          <w:tcPr>
            <w:tcW w:w="1843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479744,91</w:t>
            </w:r>
          </w:p>
        </w:tc>
        <w:tc>
          <w:tcPr>
            <w:tcW w:w="1984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2308315,16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55° 49' 29.87"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52° 09' 51.96"</w:t>
            </w:r>
          </w:p>
        </w:tc>
      </w:tr>
      <w:tr w:rsidR="00245C63" w:rsidRPr="00E050F1" w:rsidTr="00606B19">
        <w:trPr>
          <w:trHeight w:val="300"/>
        </w:trPr>
        <w:tc>
          <w:tcPr>
            <w:tcW w:w="959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3</w:t>
            </w:r>
          </w:p>
        </w:tc>
        <w:tc>
          <w:tcPr>
            <w:tcW w:w="1843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479730,21</w:t>
            </w:r>
          </w:p>
        </w:tc>
        <w:tc>
          <w:tcPr>
            <w:tcW w:w="1984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2308318,16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55° 49' 29.39"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52° 09' 52.13"</w:t>
            </w:r>
          </w:p>
        </w:tc>
      </w:tr>
      <w:tr w:rsidR="00245C63" w:rsidRPr="00E050F1" w:rsidTr="00606B19">
        <w:trPr>
          <w:trHeight w:val="300"/>
        </w:trPr>
        <w:tc>
          <w:tcPr>
            <w:tcW w:w="959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</w:t>
            </w:r>
          </w:p>
        </w:tc>
        <w:tc>
          <w:tcPr>
            <w:tcW w:w="1843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479724,61</w:t>
            </w:r>
          </w:p>
        </w:tc>
        <w:tc>
          <w:tcPr>
            <w:tcW w:w="1984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2308290,73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55° 49' 29.21"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52° 09' 50.55"</w:t>
            </w:r>
          </w:p>
        </w:tc>
      </w:tr>
      <w:tr w:rsidR="00245C63" w:rsidRPr="00E050F1" w:rsidTr="00606B19">
        <w:trPr>
          <w:trHeight w:val="300"/>
        </w:trPr>
        <w:tc>
          <w:tcPr>
            <w:tcW w:w="959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1</w:t>
            </w:r>
          </w:p>
        </w:tc>
        <w:tc>
          <w:tcPr>
            <w:tcW w:w="1843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479739,31</w:t>
            </w:r>
          </w:p>
        </w:tc>
        <w:tc>
          <w:tcPr>
            <w:tcW w:w="1984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2308287,73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55° 49' 29.69"</w:t>
            </w:r>
          </w:p>
        </w:tc>
        <w:tc>
          <w:tcPr>
            <w:tcW w:w="2268" w:type="dxa"/>
            <w:noWrap/>
            <w:vAlign w:val="bottom"/>
            <w:hideMark/>
          </w:tcPr>
          <w:p w:rsidR="00245C63" w:rsidRPr="00245C63" w:rsidRDefault="00245C63" w:rsidP="00245C63">
            <w:pPr>
              <w:jc w:val="center"/>
              <w:rPr>
                <w:rFonts w:eastAsia="MS Mincho"/>
                <w:color w:val="000000"/>
              </w:rPr>
            </w:pPr>
            <w:r w:rsidRPr="00245C63">
              <w:rPr>
                <w:rFonts w:eastAsia="MS Mincho"/>
                <w:color w:val="000000"/>
              </w:rPr>
              <w:t>52° 09' 50.38"</w:t>
            </w:r>
          </w:p>
        </w:tc>
      </w:tr>
    </w:tbl>
    <w:p w:rsidR="00B64987" w:rsidRDefault="00B64987" w:rsidP="00B64987">
      <w:pPr>
        <w:jc w:val="both"/>
        <w:rPr>
          <w:bCs/>
          <w:sz w:val="28"/>
          <w:szCs w:val="28"/>
        </w:rPr>
      </w:pPr>
    </w:p>
    <w:p w:rsidR="00B64987" w:rsidRDefault="00B64987" w:rsidP="00B64987">
      <w:pPr>
        <w:jc w:val="both"/>
        <w:rPr>
          <w:bCs/>
          <w:sz w:val="28"/>
          <w:szCs w:val="28"/>
        </w:rPr>
      </w:pPr>
    </w:p>
    <w:p w:rsidR="004A7E0D" w:rsidRDefault="004A7E0D" w:rsidP="00B64987">
      <w:pPr>
        <w:jc w:val="both"/>
        <w:rPr>
          <w:bCs/>
          <w:sz w:val="28"/>
          <w:szCs w:val="28"/>
        </w:rPr>
      </w:pPr>
    </w:p>
    <w:p w:rsidR="004A7E0D" w:rsidRDefault="004A7E0D" w:rsidP="00B64987">
      <w:pPr>
        <w:jc w:val="both"/>
        <w:rPr>
          <w:bCs/>
          <w:sz w:val="28"/>
          <w:szCs w:val="28"/>
        </w:rPr>
      </w:pPr>
    </w:p>
    <w:p w:rsidR="004A7E0D" w:rsidRDefault="004A7E0D" w:rsidP="00B64987">
      <w:pPr>
        <w:jc w:val="both"/>
        <w:rPr>
          <w:bCs/>
          <w:sz w:val="28"/>
          <w:szCs w:val="28"/>
        </w:rPr>
      </w:pPr>
    </w:p>
    <w:p w:rsidR="004A7E0D" w:rsidRDefault="004A7E0D" w:rsidP="00B64987">
      <w:pPr>
        <w:jc w:val="both"/>
        <w:rPr>
          <w:bCs/>
          <w:sz w:val="28"/>
          <w:szCs w:val="28"/>
        </w:rPr>
      </w:pPr>
    </w:p>
    <w:p w:rsidR="004A7E0D" w:rsidRDefault="004A7E0D" w:rsidP="00B64987">
      <w:pPr>
        <w:jc w:val="both"/>
        <w:rPr>
          <w:bCs/>
          <w:sz w:val="28"/>
          <w:szCs w:val="28"/>
        </w:rPr>
      </w:pPr>
    </w:p>
    <w:p w:rsidR="00B64987" w:rsidRPr="00533EB0" w:rsidRDefault="00B64987" w:rsidP="00B64987">
      <w:pPr>
        <w:jc w:val="both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16"/>
        <w:gridCol w:w="3679"/>
      </w:tblGrid>
      <w:tr w:rsidR="00B64987" w:rsidTr="00E34A32">
        <w:tc>
          <w:tcPr>
            <w:tcW w:w="6516" w:type="dxa"/>
            <w:shd w:val="clear" w:color="auto" w:fill="auto"/>
          </w:tcPr>
          <w:p w:rsidR="00B64987" w:rsidRPr="00F04E07" w:rsidRDefault="00B64987" w:rsidP="00E34A32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Приложение № 3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к приказу 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Министерства культуры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</w:p>
          <w:p w:rsidR="00B64987" w:rsidRPr="00F04E07" w:rsidRDefault="00B64987" w:rsidP="00E34A32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от «______</w:t>
            </w:r>
            <w:proofErr w:type="gramStart"/>
            <w:r w:rsidRPr="00F04E07">
              <w:rPr>
                <w:rFonts w:eastAsia="Calibri"/>
                <w:sz w:val="28"/>
                <w:szCs w:val="28"/>
                <w:lang w:eastAsia="en-US"/>
              </w:rPr>
              <w:t>_»_</w:t>
            </w:r>
            <w:proofErr w:type="gramEnd"/>
            <w:r w:rsidRPr="00F04E07">
              <w:rPr>
                <w:rFonts w:eastAsia="Calibri"/>
                <w:sz w:val="28"/>
                <w:szCs w:val="28"/>
                <w:lang w:eastAsia="en-US"/>
              </w:rPr>
              <w:t>________2017 №______________________</w:t>
            </w:r>
          </w:p>
        </w:tc>
      </w:tr>
    </w:tbl>
    <w:p w:rsidR="00B64987" w:rsidRDefault="00B64987" w:rsidP="00B64987">
      <w:pPr>
        <w:jc w:val="right"/>
        <w:rPr>
          <w:b/>
          <w:bCs/>
          <w:sz w:val="28"/>
          <w:szCs w:val="28"/>
        </w:rPr>
      </w:pPr>
    </w:p>
    <w:p w:rsidR="00B64987" w:rsidRPr="001B62E7" w:rsidRDefault="00B64987" w:rsidP="00B64987">
      <w:pPr>
        <w:jc w:val="right"/>
        <w:rPr>
          <w:b/>
          <w:bCs/>
          <w:sz w:val="28"/>
          <w:szCs w:val="28"/>
        </w:rPr>
      </w:pPr>
    </w:p>
    <w:p w:rsidR="00B64987" w:rsidRPr="005A68B9" w:rsidRDefault="00B64987" w:rsidP="00B64987">
      <w:pPr>
        <w:jc w:val="center"/>
        <w:rPr>
          <w:b/>
          <w:sz w:val="28"/>
          <w:szCs w:val="28"/>
        </w:rPr>
      </w:pPr>
      <w:r w:rsidRPr="005A68B9">
        <w:rPr>
          <w:b/>
          <w:bCs/>
          <w:sz w:val="28"/>
          <w:szCs w:val="28"/>
        </w:rPr>
        <w:t>Режим</w:t>
      </w:r>
      <w:r w:rsidRPr="005A68B9">
        <w:rPr>
          <w:b/>
          <w:sz w:val="28"/>
          <w:szCs w:val="28"/>
        </w:rPr>
        <w:t xml:space="preserve"> </w:t>
      </w:r>
      <w:r w:rsidRPr="005A68B9">
        <w:rPr>
          <w:b/>
          <w:bCs/>
          <w:sz w:val="28"/>
          <w:szCs w:val="28"/>
        </w:rPr>
        <w:t xml:space="preserve">использования </w:t>
      </w:r>
    </w:p>
    <w:p w:rsidR="00B64987" w:rsidRDefault="00B64987" w:rsidP="00B64987">
      <w:pPr>
        <w:jc w:val="center"/>
        <w:rPr>
          <w:sz w:val="28"/>
          <w:szCs w:val="28"/>
        </w:rPr>
      </w:pPr>
      <w:r w:rsidRPr="001B62E7">
        <w:rPr>
          <w:bCs/>
          <w:sz w:val="28"/>
          <w:szCs w:val="28"/>
        </w:rPr>
        <w:t xml:space="preserve">территории </w:t>
      </w:r>
      <w:r w:rsidR="004A7E0D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4A7E0D" w:rsidRPr="008F36AD">
        <w:rPr>
          <w:sz w:val="28"/>
          <w:szCs w:val="28"/>
        </w:rPr>
        <w:t>«</w:t>
      </w:r>
      <w:r w:rsidR="004A7E0D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4A7E0D">
        <w:rPr>
          <w:sz w:val="28"/>
          <w:szCs w:val="28"/>
        </w:rPr>
        <w:t>Елабужско-Воткинского</w:t>
      </w:r>
      <w:proofErr w:type="spellEnd"/>
      <w:r w:rsidR="004A7E0D">
        <w:rPr>
          <w:sz w:val="28"/>
          <w:szCs w:val="28"/>
        </w:rPr>
        <w:t xml:space="preserve"> тракта»</w:t>
      </w:r>
      <w:r w:rsidR="004A7E0D" w:rsidRPr="008F36AD">
        <w:rPr>
          <w:sz w:val="28"/>
          <w:szCs w:val="28"/>
        </w:rPr>
        <w:t>,</w:t>
      </w:r>
      <w:r w:rsidR="004A7E0D">
        <w:rPr>
          <w:sz w:val="28"/>
          <w:szCs w:val="28"/>
        </w:rPr>
        <w:t xml:space="preserve"> </w:t>
      </w:r>
      <w:r w:rsidR="004A7E0D" w:rsidRPr="008F36AD">
        <w:rPr>
          <w:sz w:val="28"/>
          <w:szCs w:val="28"/>
        </w:rPr>
        <w:t>расположенн</w:t>
      </w:r>
      <w:r w:rsidR="004A7E0D">
        <w:rPr>
          <w:sz w:val="28"/>
          <w:szCs w:val="28"/>
        </w:rPr>
        <w:t>ого</w:t>
      </w:r>
      <w:r w:rsidR="004A7E0D" w:rsidRPr="008F36AD">
        <w:rPr>
          <w:sz w:val="28"/>
          <w:szCs w:val="28"/>
        </w:rPr>
        <w:t xml:space="preserve"> по адресу: </w:t>
      </w:r>
      <w:r w:rsidR="004A7E0D">
        <w:rPr>
          <w:sz w:val="28"/>
          <w:szCs w:val="28"/>
        </w:rPr>
        <w:t xml:space="preserve">Республика Татарстан, </w:t>
      </w:r>
      <w:proofErr w:type="spellStart"/>
      <w:r w:rsidR="004A7E0D">
        <w:rPr>
          <w:sz w:val="28"/>
          <w:szCs w:val="28"/>
        </w:rPr>
        <w:t>Елабужский</w:t>
      </w:r>
      <w:proofErr w:type="spellEnd"/>
      <w:r w:rsidR="004A7E0D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</w:p>
    <w:p w:rsidR="00B64987" w:rsidRPr="001B62E7" w:rsidRDefault="00B64987" w:rsidP="00B64987">
      <w:pPr>
        <w:jc w:val="both"/>
        <w:rPr>
          <w:b/>
          <w:sz w:val="28"/>
          <w:szCs w:val="28"/>
        </w:rPr>
      </w:pPr>
    </w:p>
    <w:p w:rsidR="00B64987" w:rsidRPr="00B523F6" w:rsidRDefault="00B64987" w:rsidP="00B64987">
      <w:pPr>
        <w:ind w:firstLine="709"/>
        <w:jc w:val="both"/>
        <w:rPr>
          <w:sz w:val="28"/>
          <w:szCs w:val="28"/>
        </w:rPr>
      </w:pPr>
      <w:r w:rsidRPr="001B62E7">
        <w:rPr>
          <w:bCs/>
          <w:sz w:val="28"/>
          <w:szCs w:val="28"/>
        </w:rPr>
        <w:t xml:space="preserve">В границах территории </w:t>
      </w:r>
      <w:r w:rsidR="002A6F3B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2A6F3B" w:rsidRPr="008F36AD">
        <w:rPr>
          <w:sz w:val="28"/>
          <w:szCs w:val="28"/>
        </w:rPr>
        <w:t>«</w:t>
      </w:r>
      <w:r w:rsidR="002A6F3B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2A6F3B">
        <w:rPr>
          <w:sz w:val="28"/>
          <w:szCs w:val="28"/>
        </w:rPr>
        <w:t>Елабужско-Воткинского</w:t>
      </w:r>
      <w:proofErr w:type="spellEnd"/>
      <w:r w:rsidR="002A6F3B">
        <w:rPr>
          <w:sz w:val="28"/>
          <w:szCs w:val="28"/>
        </w:rPr>
        <w:t xml:space="preserve"> тракта»</w:t>
      </w:r>
      <w:r w:rsidR="002A6F3B" w:rsidRPr="008F36AD">
        <w:rPr>
          <w:sz w:val="28"/>
          <w:szCs w:val="28"/>
        </w:rPr>
        <w:t>,</w:t>
      </w:r>
      <w:r w:rsidR="002A6F3B">
        <w:rPr>
          <w:sz w:val="28"/>
          <w:szCs w:val="28"/>
        </w:rPr>
        <w:t xml:space="preserve"> </w:t>
      </w:r>
      <w:r w:rsidR="002A6F3B" w:rsidRPr="008F36AD">
        <w:rPr>
          <w:sz w:val="28"/>
          <w:szCs w:val="28"/>
        </w:rPr>
        <w:t>расположенн</w:t>
      </w:r>
      <w:r w:rsidR="002A6F3B">
        <w:rPr>
          <w:sz w:val="28"/>
          <w:szCs w:val="28"/>
        </w:rPr>
        <w:t>ого</w:t>
      </w:r>
      <w:r w:rsidR="002A6F3B" w:rsidRPr="008F36AD">
        <w:rPr>
          <w:sz w:val="28"/>
          <w:szCs w:val="28"/>
        </w:rPr>
        <w:t xml:space="preserve"> по адресу: </w:t>
      </w:r>
      <w:r w:rsidR="002A6F3B">
        <w:rPr>
          <w:sz w:val="28"/>
          <w:szCs w:val="28"/>
        </w:rPr>
        <w:t xml:space="preserve">Республика Татарстан, </w:t>
      </w:r>
      <w:proofErr w:type="spellStart"/>
      <w:r w:rsidR="002A6F3B">
        <w:rPr>
          <w:sz w:val="28"/>
          <w:szCs w:val="28"/>
        </w:rPr>
        <w:t>Елабужский</w:t>
      </w:r>
      <w:proofErr w:type="spellEnd"/>
      <w:r w:rsidR="002A6F3B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 w:rsidRPr="001B62E7">
        <w:rPr>
          <w:bCs/>
          <w:sz w:val="28"/>
          <w:szCs w:val="28"/>
        </w:rPr>
        <w:t xml:space="preserve">, </w:t>
      </w:r>
      <w:r w:rsidRPr="001B62E7">
        <w:rPr>
          <w:b/>
          <w:bCs/>
          <w:sz w:val="28"/>
          <w:szCs w:val="28"/>
        </w:rPr>
        <w:t>разрешается:</w:t>
      </w:r>
    </w:p>
    <w:p w:rsidR="00B64987" w:rsidRPr="00F449C8" w:rsidRDefault="00B64987" w:rsidP="00B64987">
      <w:pPr>
        <w:ind w:firstLine="709"/>
        <w:jc w:val="both"/>
        <w:rPr>
          <w:b/>
          <w:bCs/>
          <w:sz w:val="28"/>
          <w:szCs w:val="28"/>
        </w:rPr>
      </w:pPr>
      <w:r w:rsidRPr="00897DD0">
        <w:rPr>
          <w:sz w:val="28"/>
          <w:szCs w:val="28"/>
        </w:rPr>
        <w:t xml:space="preserve">проведение работ по сохранению объекта культурного наследия, направленных на </w:t>
      </w:r>
      <w:r w:rsidRPr="003F1CF5">
        <w:rPr>
          <w:sz w:val="28"/>
          <w:szCs w:val="28"/>
        </w:rPr>
        <w:t>обеспечение физической сохранности объекта культурного наследия, в том числе консервация, ре</w:t>
      </w:r>
      <w:r w:rsidR="002A6F3B">
        <w:rPr>
          <w:sz w:val="28"/>
          <w:szCs w:val="28"/>
        </w:rPr>
        <w:t>монт, реставрация</w:t>
      </w:r>
      <w:r w:rsidRPr="003F1CF5">
        <w:rPr>
          <w:sz w:val="28"/>
          <w:szCs w:val="28"/>
        </w:rPr>
        <w:t>;</w:t>
      </w:r>
    </w:p>
    <w:p w:rsidR="00B64987" w:rsidRPr="001B62E7" w:rsidRDefault="00B64987" w:rsidP="00B64987">
      <w:pPr>
        <w:ind w:firstLine="709"/>
        <w:jc w:val="both"/>
        <w:rPr>
          <w:bCs/>
          <w:sz w:val="28"/>
          <w:szCs w:val="28"/>
        </w:rPr>
      </w:pPr>
      <w:r w:rsidRPr="003F1CF5">
        <w:rPr>
          <w:sz w:val="28"/>
          <w:szCs w:val="28"/>
        </w:rPr>
        <w:t xml:space="preserve">ведение хозяйственной деятельности, </w:t>
      </w:r>
      <w:r w:rsidR="00A62636">
        <w:rPr>
          <w:sz w:val="28"/>
          <w:szCs w:val="28"/>
        </w:rPr>
        <w:t>не нарушающей целостности объекта культурного наследия и не создающей угрозы его повреждения, разрушения или уничтожения</w:t>
      </w:r>
      <w:r w:rsidRPr="003F1CF5">
        <w:rPr>
          <w:bCs/>
          <w:sz w:val="28"/>
          <w:szCs w:val="28"/>
        </w:rPr>
        <w:t>;</w:t>
      </w:r>
    </w:p>
    <w:p w:rsidR="00B64987" w:rsidRDefault="00B64987" w:rsidP="00B64987">
      <w:pPr>
        <w:ind w:firstLine="709"/>
        <w:jc w:val="both"/>
        <w:rPr>
          <w:sz w:val="28"/>
          <w:szCs w:val="28"/>
        </w:rPr>
      </w:pPr>
      <w:r w:rsidRPr="001B62E7">
        <w:rPr>
          <w:sz w:val="28"/>
          <w:szCs w:val="28"/>
        </w:rPr>
        <w:t>приспособление объекта культурного наследия для современного использования в соответствии с видами разрешенного функционального использования без изменения его особенностей, составляющих предмет охраны;</w:t>
      </w:r>
    </w:p>
    <w:p w:rsidR="00B64987" w:rsidRPr="00745894" w:rsidRDefault="00B64987" w:rsidP="00B64987">
      <w:pPr>
        <w:ind w:firstLine="709"/>
        <w:jc w:val="both"/>
        <w:rPr>
          <w:rFonts w:eastAsia="Calibri"/>
          <w:sz w:val="28"/>
          <w:szCs w:val="28"/>
        </w:rPr>
      </w:pPr>
      <w:r w:rsidRPr="00745894">
        <w:rPr>
          <w:rFonts w:eastAsia="Calibri"/>
          <w:sz w:val="28"/>
          <w:szCs w:val="28"/>
        </w:rPr>
        <w:t>использование земельного участка, приспособление объекта культурного наследия для современного использования в соответствии со следующими видами разрешенного использования земельного участка и объектов капитального строительства (коды видов разрешенного использования указаны в соответствии с приказом Министерства экономического развития Российской Федерации от                      1 сентября 2014 г. № 540 «Об утверждении классификатора видов разрешённого использования земельных участков»):</w:t>
      </w:r>
    </w:p>
    <w:p w:rsidR="00B64987" w:rsidRPr="00745894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745894">
        <w:rPr>
          <w:rFonts w:ascii="Times New Roman" w:hAnsi="Times New Roman"/>
          <w:sz w:val="28"/>
          <w:szCs w:val="28"/>
        </w:rPr>
        <w:t xml:space="preserve">  </w:t>
      </w:r>
      <w:r w:rsidR="00A62636" w:rsidRPr="00745894">
        <w:rPr>
          <w:rFonts w:ascii="Times New Roman" w:hAnsi="Times New Roman"/>
          <w:sz w:val="28"/>
          <w:szCs w:val="28"/>
        </w:rPr>
        <w:t>отдых (рекреация) (код 5.0</w:t>
      </w:r>
      <w:r w:rsidRPr="00745894">
        <w:rPr>
          <w:rFonts w:ascii="Times New Roman" w:hAnsi="Times New Roman"/>
          <w:sz w:val="28"/>
          <w:szCs w:val="28"/>
        </w:rPr>
        <w:t>);</w:t>
      </w:r>
    </w:p>
    <w:p w:rsidR="00A62636" w:rsidRDefault="00A62636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745894">
        <w:t xml:space="preserve">  </w:t>
      </w:r>
      <w:r w:rsidRPr="00745894">
        <w:rPr>
          <w:rFonts w:ascii="Times New Roman" w:hAnsi="Times New Roman"/>
          <w:sz w:val="28"/>
          <w:szCs w:val="28"/>
        </w:rPr>
        <w:t>природно-познавательный туризм (код 5.2)</w:t>
      </w:r>
      <w:r w:rsidR="00DB3BED">
        <w:rPr>
          <w:rFonts w:ascii="Times New Roman" w:hAnsi="Times New Roman"/>
          <w:sz w:val="28"/>
          <w:szCs w:val="28"/>
        </w:rPr>
        <w:t>;</w:t>
      </w:r>
    </w:p>
    <w:p w:rsidR="00DB3BED" w:rsidRDefault="00DB3BED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01A0E">
        <w:rPr>
          <w:rFonts w:ascii="Times New Roman" w:hAnsi="Times New Roman"/>
          <w:iCs/>
          <w:sz w:val="28"/>
          <w:szCs w:val="28"/>
        </w:rPr>
        <w:t>историко-культурная деятельность (код 9.3),</w:t>
      </w:r>
    </w:p>
    <w:p w:rsidR="00DB3BED" w:rsidRPr="00F449C8" w:rsidRDefault="00DB3BED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01A0E">
        <w:rPr>
          <w:rFonts w:ascii="Times New Roman" w:hAnsi="Times New Roman"/>
          <w:iCs/>
          <w:sz w:val="28"/>
          <w:szCs w:val="28"/>
        </w:rPr>
        <w:t>земельные участки (территории) общего пользования (код 12.0).</w:t>
      </w:r>
    </w:p>
    <w:p w:rsidR="00B64987" w:rsidRDefault="00B64987" w:rsidP="00B64987">
      <w:pPr>
        <w:ind w:firstLine="709"/>
        <w:jc w:val="both"/>
        <w:rPr>
          <w:sz w:val="28"/>
          <w:szCs w:val="28"/>
        </w:rPr>
      </w:pPr>
      <w:r w:rsidRPr="00897DD0">
        <w:rPr>
          <w:sz w:val="28"/>
          <w:szCs w:val="28"/>
        </w:rPr>
        <w:t>восс</w:t>
      </w:r>
      <w:r>
        <w:rPr>
          <w:sz w:val="28"/>
          <w:szCs w:val="28"/>
        </w:rPr>
        <w:t>оздание на научной основе</w:t>
      </w:r>
      <w:r w:rsidRPr="00897DD0">
        <w:rPr>
          <w:sz w:val="28"/>
          <w:szCs w:val="28"/>
        </w:rPr>
        <w:t xml:space="preserve"> утраченных </w:t>
      </w:r>
      <w:r w:rsidR="00745894">
        <w:rPr>
          <w:sz w:val="28"/>
          <w:szCs w:val="28"/>
        </w:rPr>
        <w:t xml:space="preserve">исторических </w:t>
      </w:r>
      <w:r w:rsidRPr="00897DD0">
        <w:rPr>
          <w:sz w:val="28"/>
          <w:szCs w:val="28"/>
        </w:rPr>
        <w:t>элементов и частей о</w:t>
      </w:r>
      <w:r>
        <w:rPr>
          <w:sz w:val="28"/>
          <w:szCs w:val="28"/>
        </w:rPr>
        <w:t>бъекта культурного наследия, ценных в мемориальном и архитектурно</w:t>
      </w:r>
      <w:r w:rsidR="00745894">
        <w:rPr>
          <w:sz w:val="28"/>
          <w:szCs w:val="28"/>
        </w:rPr>
        <w:t>-ансамблевом</w:t>
      </w:r>
      <w:r>
        <w:rPr>
          <w:sz w:val="28"/>
          <w:szCs w:val="28"/>
        </w:rPr>
        <w:t xml:space="preserve"> отношении</w:t>
      </w:r>
      <w:r w:rsidRPr="00F449C8">
        <w:rPr>
          <w:sz w:val="28"/>
          <w:szCs w:val="28"/>
        </w:rPr>
        <w:t>;</w:t>
      </w:r>
    </w:p>
    <w:p w:rsidR="00B64987" w:rsidRPr="001B62E7" w:rsidRDefault="00B64987" w:rsidP="00B64987">
      <w:pPr>
        <w:ind w:firstLine="709"/>
        <w:jc w:val="both"/>
        <w:rPr>
          <w:bCs/>
          <w:sz w:val="28"/>
          <w:szCs w:val="28"/>
        </w:rPr>
      </w:pPr>
      <w:r w:rsidRPr="00897DD0">
        <w:rPr>
          <w:sz w:val="28"/>
          <w:szCs w:val="28"/>
        </w:rPr>
        <w:t xml:space="preserve">снос </w:t>
      </w:r>
      <w:r w:rsidR="00745894">
        <w:rPr>
          <w:sz w:val="28"/>
          <w:szCs w:val="28"/>
        </w:rPr>
        <w:t xml:space="preserve">диссонансных объектов и </w:t>
      </w:r>
      <w:r w:rsidRPr="00A76554">
        <w:rPr>
          <w:sz w:val="28"/>
          <w:szCs w:val="28"/>
        </w:rPr>
        <w:t>временных сооружений и объектов, нарушающих целостность объекта культурного наследия</w:t>
      </w:r>
      <w:r w:rsidRPr="00A76554">
        <w:rPr>
          <w:bCs/>
          <w:sz w:val="28"/>
          <w:szCs w:val="28"/>
        </w:rPr>
        <w:t>;</w:t>
      </w:r>
    </w:p>
    <w:p w:rsidR="00B64987" w:rsidRPr="001B62E7" w:rsidRDefault="00B64987" w:rsidP="00B64987">
      <w:pPr>
        <w:ind w:firstLine="709"/>
        <w:jc w:val="both"/>
        <w:rPr>
          <w:bCs/>
          <w:sz w:val="28"/>
          <w:szCs w:val="28"/>
        </w:rPr>
      </w:pPr>
      <w:r w:rsidRPr="001B62E7">
        <w:rPr>
          <w:sz w:val="28"/>
          <w:szCs w:val="28"/>
        </w:rPr>
        <w:lastRenderedPageBreak/>
        <w:t xml:space="preserve">благоустройство: использование в покрытии площадок, подходов и проездов </w:t>
      </w:r>
      <w:r w:rsidRPr="001B62E7">
        <w:rPr>
          <w:color w:val="000000"/>
          <w:sz w:val="28"/>
          <w:szCs w:val="28"/>
        </w:rPr>
        <w:t xml:space="preserve">традиционных материалов (камень, гранит и иные материалы, имитирующие </w:t>
      </w:r>
      <w:r w:rsidRPr="001B62E7">
        <w:rPr>
          <w:sz w:val="28"/>
          <w:szCs w:val="28"/>
        </w:rPr>
        <w:t xml:space="preserve">натуральные), применение отдельно стоящего оборудования освещения, </w:t>
      </w:r>
      <w:r>
        <w:rPr>
          <w:sz w:val="28"/>
          <w:szCs w:val="28"/>
        </w:rPr>
        <w:t xml:space="preserve">установка уличной мебели (скамьи), </w:t>
      </w:r>
      <w:r w:rsidRPr="001B62E7">
        <w:rPr>
          <w:sz w:val="28"/>
          <w:szCs w:val="28"/>
        </w:rPr>
        <w:t>отвечающ</w:t>
      </w:r>
      <w:r>
        <w:rPr>
          <w:sz w:val="28"/>
          <w:szCs w:val="28"/>
        </w:rPr>
        <w:t>их</w:t>
      </w:r>
      <w:r w:rsidRPr="001B62E7">
        <w:rPr>
          <w:sz w:val="28"/>
          <w:szCs w:val="28"/>
        </w:rPr>
        <w:t xml:space="preserve"> характеристикам элементов исторической среды;</w:t>
      </w:r>
    </w:p>
    <w:p w:rsidR="00B64987" w:rsidRDefault="00B64987" w:rsidP="00B64987">
      <w:pPr>
        <w:ind w:firstLine="709"/>
        <w:jc w:val="both"/>
        <w:rPr>
          <w:color w:val="000000"/>
          <w:sz w:val="28"/>
          <w:szCs w:val="28"/>
        </w:rPr>
      </w:pPr>
      <w:r w:rsidRPr="00F449C8">
        <w:rPr>
          <w:bCs/>
          <w:sz w:val="28"/>
          <w:szCs w:val="28"/>
        </w:rPr>
        <w:t xml:space="preserve">озеленение: </w:t>
      </w:r>
      <w:r w:rsidR="00745894">
        <w:rPr>
          <w:color w:val="000000"/>
          <w:sz w:val="28"/>
          <w:szCs w:val="28"/>
        </w:rPr>
        <w:t>сохранение</w:t>
      </w:r>
      <w:r w:rsidRPr="00F449C8">
        <w:rPr>
          <w:color w:val="000000"/>
          <w:sz w:val="28"/>
          <w:szCs w:val="28"/>
        </w:rPr>
        <w:t xml:space="preserve"> ценных пород деревьев</w:t>
      </w:r>
      <w:r>
        <w:rPr>
          <w:color w:val="000000"/>
          <w:sz w:val="28"/>
          <w:szCs w:val="28"/>
        </w:rPr>
        <w:t xml:space="preserve"> и кустарник</w:t>
      </w:r>
      <w:r w:rsidR="00745894">
        <w:rPr>
          <w:color w:val="000000"/>
          <w:sz w:val="28"/>
          <w:szCs w:val="28"/>
        </w:rPr>
        <w:t>ов</w:t>
      </w:r>
      <w:r w:rsidRPr="00F449C8">
        <w:rPr>
          <w:color w:val="000000"/>
          <w:sz w:val="28"/>
          <w:szCs w:val="28"/>
        </w:rPr>
        <w:t>;</w:t>
      </w:r>
    </w:p>
    <w:p w:rsidR="00B64987" w:rsidRDefault="00B64987" w:rsidP="00B6498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установка по границе земельного участка ограждения, подъездных ворот и калиток, отвечающих стилистике решения фасадов объекта культурного наследия и высотой не более 2-м метров;</w:t>
      </w:r>
    </w:p>
    <w:p w:rsidR="00B64987" w:rsidRPr="00F449C8" w:rsidRDefault="00B64987" w:rsidP="00B6498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использование ночной подсветки фасадов объекта культурного наследия;</w:t>
      </w:r>
    </w:p>
    <w:p w:rsidR="00B64987" w:rsidRDefault="00B64987" w:rsidP="00B64987">
      <w:pPr>
        <w:ind w:firstLine="709"/>
        <w:jc w:val="both"/>
        <w:rPr>
          <w:color w:val="000000"/>
          <w:sz w:val="28"/>
          <w:szCs w:val="28"/>
        </w:rPr>
      </w:pPr>
      <w:r w:rsidRPr="00F449C8">
        <w:rPr>
          <w:sz w:val="28"/>
          <w:szCs w:val="28"/>
        </w:rPr>
        <w:t>установка на фасад</w:t>
      </w:r>
      <w:r>
        <w:rPr>
          <w:sz w:val="28"/>
          <w:szCs w:val="28"/>
        </w:rPr>
        <w:t>ах</w:t>
      </w:r>
      <w:r w:rsidRPr="00F449C8">
        <w:rPr>
          <w:sz w:val="28"/>
          <w:szCs w:val="28"/>
        </w:rPr>
        <w:t xml:space="preserve"> объекта культурного наследия информационных надписей и обозначений, мемориальных досок не выше </w:t>
      </w:r>
      <w:r>
        <w:rPr>
          <w:sz w:val="28"/>
          <w:szCs w:val="28"/>
        </w:rPr>
        <w:t>1</w:t>
      </w:r>
      <w:r w:rsidRPr="00F449C8">
        <w:rPr>
          <w:sz w:val="28"/>
          <w:szCs w:val="28"/>
        </w:rPr>
        <w:t>-го этажа объекта культурного наследия</w:t>
      </w:r>
      <w:r>
        <w:rPr>
          <w:color w:val="000000"/>
          <w:sz w:val="28"/>
          <w:szCs w:val="28"/>
        </w:rPr>
        <w:t>;</w:t>
      </w:r>
    </w:p>
    <w:p w:rsidR="00B64987" w:rsidRDefault="00B64987" w:rsidP="00B649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установка вывесок организаций, вывесок, предназначенных для доведения до сведения потребителей информации о наименовании изготовителя (исполнителя, продавца), месте его происхождения (адресе) и режиме работы в соответствии с Федеральным законом от 7 февраля 1992 года № 2300-1 «О защите прав потребителей» не выше 1-го этажа объекта культурного наследия; высота вышеозначенных информационных конструкций должна составлять не более 2/3 от высоты фриза и 2/3 ширины простенка между окнами этажей, в пределах которых регламентируется размещение той или иной конструкции.</w:t>
      </w:r>
    </w:p>
    <w:p w:rsidR="00B64987" w:rsidRDefault="00B64987" w:rsidP="00B64987">
      <w:pPr>
        <w:pStyle w:val="ConsPlusNormal"/>
        <w:tabs>
          <w:tab w:val="left" w:pos="993"/>
        </w:tabs>
        <w:ind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вышеуказанные работы проводятся на основании письменного разрешения на проведение работ по сохранению объекта культурного наследия, выданного Исполнительным комитетом муниципального образования города </w:t>
      </w:r>
      <w:r w:rsidR="00745894">
        <w:rPr>
          <w:rFonts w:ascii="Times New Roman" w:hAnsi="Times New Roman"/>
          <w:sz w:val="28"/>
          <w:szCs w:val="28"/>
        </w:rPr>
        <w:t>Елабуги</w:t>
      </w:r>
      <w:r>
        <w:rPr>
          <w:rFonts w:ascii="Times New Roman" w:hAnsi="Times New Roman"/>
          <w:sz w:val="28"/>
          <w:szCs w:val="28"/>
        </w:rPr>
        <w:t xml:space="preserve">, в соответствии с согласованным с Исполнительным комитетом муниципального образования города </w:t>
      </w:r>
      <w:r w:rsidR="00745894">
        <w:rPr>
          <w:rFonts w:ascii="Times New Roman" w:hAnsi="Times New Roman"/>
          <w:sz w:val="28"/>
          <w:szCs w:val="28"/>
        </w:rPr>
        <w:t>Елабуги</w:t>
      </w:r>
      <w:r>
        <w:rPr>
          <w:rFonts w:ascii="Times New Roman" w:hAnsi="Times New Roman"/>
          <w:sz w:val="28"/>
          <w:szCs w:val="28"/>
        </w:rPr>
        <w:t xml:space="preserve"> заданием на разработку проектной документации и проведению работ по сохранению объекта культурного наследия, а также проектной документацией, и при условии осуществления Министерством культуры Республики Татарстан контроля за проведением указанных работ.</w:t>
      </w:r>
    </w:p>
    <w:p w:rsidR="00B64987" w:rsidRDefault="00B64987" w:rsidP="00B64987">
      <w:pPr>
        <w:pStyle w:val="ConsPlu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</w:p>
    <w:p w:rsidR="00B64987" w:rsidRPr="00897DD0" w:rsidRDefault="00B64987" w:rsidP="00B64987">
      <w:pPr>
        <w:pStyle w:val="ConsPlusNormal"/>
        <w:tabs>
          <w:tab w:val="left" w:pos="993"/>
        </w:tabs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64987" w:rsidRDefault="00B64987" w:rsidP="00B64987">
      <w:pPr>
        <w:ind w:firstLine="709"/>
        <w:jc w:val="both"/>
        <w:rPr>
          <w:b/>
          <w:bCs/>
          <w:sz w:val="28"/>
          <w:szCs w:val="28"/>
        </w:rPr>
      </w:pPr>
      <w:r w:rsidRPr="001B62E7">
        <w:rPr>
          <w:bCs/>
          <w:sz w:val="28"/>
          <w:szCs w:val="28"/>
        </w:rPr>
        <w:tab/>
        <w:t xml:space="preserve">В границах территории </w:t>
      </w:r>
      <w:r w:rsidR="00745894">
        <w:rPr>
          <w:bCs/>
          <w:sz w:val="28"/>
          <w:szCs w:val="28"/>
        </w:rPr>
        <w:t xml:space="preserve">объекта культурного наследия местного (муниципального) значения </w:t>
      </w:r>
      <w:r w:rsidR="00745894" w:rsidRPr="008F36AD">
        <w:rPr>
          <w:sz w:val="28"/>
          <w:szCs w:val="28"/>
        </w:rPr>
        <w:t>«</w:t>
      </w:r>
      <w:r w:rsidR="00745894">
        <w:rPr>
          <w:sz w:val="28"/>
          <w:szCs w:val="28"/>
        </w:rPr>
        <w:t xml:space="preserve">Мост через реку Каринка в г. Елабуга старинного </w:t>
      </w:r>
      <w:proofErr w:type="spellStart"/>
      <w:r w:rsidR="00745894">
        <w:rPr>
          <w:sz w:val="28"/>
          <w:szCs w:val="28"/>
        </w:rPr>
        <w:t>Елабужско-Воткинского</w:t>
      </w:r>
      <w:proofErr w:type="spellEnd"/>
      <w:r w:rsidR="00745894">
        <w:rPr>
          <w:sz w:val="28"/>
          <w:szCs w:val="28"/>
        </w:rPr>
        <w:t xml:space="preserve"> тракта»</w:t>
      </w:r>
      <w:r w:rsidR="00745894" w:rsidRPr="008F36AD">
        <w:rPr>
          <w:sz w:val="28"/>
          <w:szCs w:val="28"/>
        </w:rPr>
        <w:t>,</w:t>
      </w:r>
      <w:r w:rsidR="00745894">
        <w:rPr>
          <w:sz w:val="28"/>
          <w:szCs w:val="28"/>
        </w:rPr>
        <w:t xml:space="preserve"> </w:t>
      </w:r>
      <w:r w:rsidR="00745894" w:rsidRPr="008F36AD">
        <w:rPr>
          <w:sz w:val="28"/>
          <w:szCs w:val="28"/>
        </w:rPr>
        <w:t>расположенн</w:t>
      </w:r>
      <w:r w:rsidR="00745894">
        <w:rPr>
          <w:sz w:val="28"/>
          <w:szCs w:val="28"/>
        </w:rPr>
        <w:t>ого</w:t>
      </w:r>
      <w:r w:rsidR="00745894" w:rsidRPr="008F36AD">
        <w:rPr>
          <w:sz w:val="28"/>
          <w:szCs w:val="28"/>
        </w:rPr>
        <w:t xml:space="preserve"> по адресу: </w:t>
      </w:r>
      <w:r w:rsidR="00745894">
        <w:rPr>
          <w:sz w:val="28"/>
          <w:szCs w:val="28"/>
        </w:rPr>
        <w:t xml:space="preserve">Республика Татарстан, </w:t>
      </w:r>
      <w:proofErr w:type="spellStart"/>
      <w:r w:rsidR="00745894">
        <w:rPr>
          <w:sz w:val="28"/>
          <w:szCs w:val="28"/>
        </w:rPr>
        <w:t>Елабужский</w:t>
      </w:r>
      <w:proofErr w:type="spellEnd"/>
      <w:r w:rsidR="00745894">
        <w:rPr>
          <w:sz w:val="28"/>
          <w:szCs w:val="28"/>
        </w:rPr>
        <w:t xml:space="preserve"> муниципальный район, трасса Р-320 в сторону г. Ижевска, в 350 м от нового моста в западном направлении до белокаменного моста</w:t>
      </w:r>
      <w:r w:rsidRPr="001B62E7">
        <w:rPr>
          <w:bCs/>
          <w:sz w:val="28"/>
          <w:szCs w:val="28"/>
        </w:rPr>
        <w:t xml:space="preserve">, </w:t>
      </w:r>
      <w:r w:rsidRPr="001B62E7">
        <w:rPr>
          <w:b/>
          <w:bCs/>
          <w:sz w:val="28"/>
          <w:szCs w:val="28"/>
        </w:rPr>
        <w:t>запрещаются: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проведение земляных, строительных, мелиоративных и иных работ</w:t>
      </w:r>
      <w:r>
        <w:rPr>
          <w:rFonts w:ascii="Times New Roman" w:hAnsi="Times New Roman"/>
          <w:sz w:val="28"/>
          <w:szCs w:val="28"/>
        </w:rPr>
        <w:t xml:space="preserve"> без </w:t>
      </w:r>
      <w:r w:rsidRPr="001902E6">
        <w:rPr>
          <w:rFonts w:ascii="Times New Roman" w:hAnsi="Times New Roman"/>
          <w:sz w:val="28"/>
          <w:szCs w:val="28"/>
        </w:rPr>
        <w:t>архео</w:t>
      </w:r>
      <w:r>
        <w:rPr>
          <w:rFonts w:ascii="Times New Roman" w:hAnsi="Times New Roman"/>
          <w:sz w:val="28"/>
          <w:szCs w:val="28"/>
        </w:rPr>
        <w:t>логического сопровождения работ;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</w:pPr>
      <w:r w:rsidRPr="00927995">
        <w:rPr>
          <w:rFonts w:ascii="Times New Roman" w:hAnsi="Times New Roman"/>
          <w:sz w:val="28"/>
          <w:szCs w:val="28"/>
        </w:rPr>
        <w:t>строительство объектов капитального строительства</w:t>
      </w:r>
      <w:r>
        <w:rPr>
          <w:rFonts w:ascii="Times New Roman" w:hAnsi="Times New Roman"/>
          <w:sz w:val="28"/>
          <w:szCs w:val="28"/>
        </w:rPr>
        <w:t xml:space="preserve"> и их частей;</w:t>
      </w:r>
    </w:p>
    <w:p w:rsidR="00B64987" w:rsidRPr="00897DD0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установк</w:t>
      </w:r>
      <w:r>
        <w:rPr>
          <w:rFonts w:ascii="Times New Roman" w:hAnsi="Times New Roman"/>
          <w:sz w:val="28"/>
          <w:szCs w:val="28"/>
        </w:rPr>
        <w:t>а</w:t>
      </w:r>
      <w:r w:rsidR="00745894">
        <w:rPr>
          <w:rFonts w:ascii="Times New Roman" w:hAnsi="Times New Roman"/>
          <w:sz w:val="28"/>
          <w:szCs w:val="28"/>
        </w:rPr>
        <w:t xml:space="preserve"> на фасадах </w:t>
      </w:r>
      <w:r w:rsidRPr="00897DD0">
        <w:rPr>
          <w:rFonts w:ascii="Times New Roman" w:hAnsi="Times New Roman"/>
          <w:sz w:val="28"/>
          <w:szCs w:val="28"/>
        </w:rPr>
        <w:t>крупногабаритных антенн и иных элементов инженерного оборудования;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E7094D">
        <w:rPr>
          <w:rFonts w:ascii="Times New Roman" w:hAnsi="Times New Roman"/>
          <w:sz w:val="28"/>
          <w:szCs w:val="28"/>
        </w:rPr>
        <w:lastRenderedPageBreak/>
        <w:t>установк</w:t>
      </w:r>
      <w:r>
        <w:rPr>
          <w:rFonts w:ascii="Times New Roman" w:hAnsi="Times New Roman"/>
          <w:sz w:val="28"/>
          <w:szCs w:val="28"/>
        </w:rPr>
        <w:t>а</w:t>
      </w:r>
      <w:r w:rsidRPr="00E7094D">
        <w:rPr>
          <w:rFonts w:ascii="Times New Roman" w:hAnsi="Times New Roman"/>
          <w:sz w:val="28"/>
          <w:szCs w:val="28"/>
        </w:rPr>
        <w:t xml:space="preserve"> средств наружной</w:t>
      </w:r>
      <w:r>
        <w:rPr>
          <w:rFonts w:ascii="Times New Roman" w:hAnsi="Times New Roman"/>
          <w:sz w:val="28"/>
          <w:szCs w:val="28"/>
        </w:rPr>
        <w:t xml:space="preserve"> рекламы</w:t>
      </w:r>
      <w:r w:rsidRPr="008977B8">
        <w:rPr>
          <w:rFonts w:ascii="Times New Roman" w:hAnsi="Times New Roman"/>
          <w:sz w:val="28"/>
          <w:szCs w:val="28"/>
        </w:rPr>
        <w:t xml:space="preserve"> на объекте культурного насл</w:t>
      </w:r>
      <w:r>
        <w:rPr>
          <w:rFonts w:ascii="Times New Roman" w:hAnsi="Times New Roman"/>
          <w:sz w:val="28"/>
          <w:szCs w:val="28"/>
        </w:rPr>
        <w:t>едия, а также на его территории;</w:t>
      </w:r>
    </w:p>
    <w:p w:rsidR="00B64987" w:rsidRPr="00897DD0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прокладк</w:t>
      </w:r>
      <w:r>
        <w:rPr>
          <w:rFonts w:ascii="Times New Roman" w:hAnsi="Times New Roman"/>
          <w:sz w:val="28"/>
          <w:szCs w:val="28"/>
        </w:rPr>
        <w:t>а</w:t>
      </w:r>
      <w:r w:rsidRPr="00897DD0">
        <w:rPr>
          <w:rFonts w:ascii="Times New Roman" w:hAnsi="Times New Roman"/>
          <w:sz w:val="28"/>
          <w:szCs w:val="28"/>
        </w:rPr>
        <w:t xml:space="preserve"> объектов инженерной инфраструктуры (внешние сети водоснабжени</w:t>
      </w:r>
      <w:r>
        <w:rPr>
          <w:rFonts w:ascii="Times New Roman" w:hAnsi="Times New Roman"/>
          <w:sz w:val="28"/>
          <w:szCs w:val="28"/>
        </w:rPr>
        <w:t xml:space="preserve">я, канализации, теплоснабжения, </w:t>
      </w:r>
      <w:r w:rsidRPr="00897DD0">
        <w:rPr>
          <w:rFonts w:ascii="Times New Roman" w:hAnsi="Times New Roman"/>
          <w:sz w:val="28"/>
          <w:szCs w:val="28"/>
        </w:rPr>
        <w:t>газоснабжения, электроснабжения, телефонизации) надземным способом;</w:t>
      </w:r>
    </w:p>
    <w:p w:rsidR="00B64987" w:rsidRPr="00897DD0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установк</w:t>
      </w:r>
      <w:r>
        <w:rPr>
          <w:rFonts w:ascii="Times New Roman" w:hAnsi="Times New Roman"/>
          <w:sz w:val="28"/>
          <w:szCs w:val="28"/>
        </w:rPr>
        <w:t>а</w:t>
      </w:r>
      <w:r w:rsidRPr="00897DD0">
        <w:rPr>
          <w:rFonts w:ascii="Times New Roman" w:hAnsi="Times New Roman"/>
          <w:sz w:val="28"/>
          <w:szCs w:val="28"/>
        </w:rPr>
        <w:t xml:space="preserve"> киосков, павильонов, навесов, малых архитектурных форм, за исключением восстановлени</w:t>
      </w:r>
      <w:r>
        <w:rPr>
          <w:rFonts w:ascii="Times New Roman" w:hAnsi="Times New Roman"/>
          <w:sz w:val="28"/>
          <w:szCs w:val="28"/>
        </w:rPr>
        <w:t>я</w:t>
      </w:r>
      <w:r w:rsidRPr="00897DD0">
        <w:rPr>
          <w:rFonts w:ascii="Times New Roman" w:hAnsi="Times New Roman"/>
          <w:sz w:val="28"/>
          <w:szCs w:val="28"/>
        </w:rPr>
        <w:t xml:space="preserve"> утраченных;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использование технологий, создающих динамические нагрузки на объект культурного наслед</w:t>
      </w:r>
      <w:r w:rsidR="00DB3BED">
        <w:rPr>
          <w:rFonts w:ascii="Times New Roman" w:hAnsi="Times New Roman"/>
          <w:sz w:val="28"/>
          <w:szCs w:val="28"/>
        </w:rPr>
        <w:t>ия и на окружающий его ландшафт</w:t>
      </w:r>
      <w:r w:rsidRPr="00897DD0">
        <w:rPr>
          <w:rFonts w:ascii="Times New Roman" w:hAnsi="Times New Roman"/>
          <w:sz w:val="28"/>
          <w:szCs w:val="28"/>
        </w:rPr>
        <w:t>;</w:t>
      </w:r>
    </w:p>
    <w:p w:rsidR="00B64987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вырубка ценных пород деревьев, за исключением санитарных вырубок;</w:t>
      </w:r>
    </w:p>
    <w:p w:rsidR="00B64987" w:rsidRPr="00897DD0" w:rsidRDefault="00B64987" w:rsidP="00B64987">
      <w:pPr>
        <w:pStyle w:val="ConsPlusNormal"/>
        <w:suppressAutoHyphens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 w:rsidRPr="00897DD0">
        <w:rPr>
          <w:rFonts w:ascii="Times New Roman" w:hAnsi="Times New Roman"/>
          <w:sz w:val="28"/>
          <w:szCs w:val="28"/>
        </w:rPr>
        <w:t>засорение территории объекта культурного наследия бытовыми отходами любого вида и форм</w:t>
      </w:r>
      <w:r>
        <w:rPr>
          <w:rFonts w:ascii="Times New Roman" w:hAnsi="Times New Roman"/>
          <w:sz w:val="28"/>
          <w:szCs w:val="28"/>
        </w:rPr>
        <w:t>.</w:t>
      </w:r>
    </w:p>
    <w:p w:rsidR="00B64987" w:rsidRPr="001129BA" w:rsidRDefault="00B64987" w:rsidP="00B64987">
      <w:pPr>
        <w:rPr>
          <w:b/>
          <w:sz w:val="28"/>
          <w:szCs w:val="28"/>
        </w:rPr>
      </w:pPr>
    </w:p>
    <w:p w:rsidR="00B64987" w:rsidRDefault="00B64987" w:rsidP="00B64987"/>
    <w:p w:rsidR="00B64987" w:rsidRPr="00E41B18" w:rsidRDefault="00B64987" w:rsidP="00B64987"/>
    <w:p w:rsidR="00B64987" w:rsidRDefault="00B64987"/>
    <w:sectPr w:rsidR="00B64987" w:rsidSect="001B480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46A86"/>
    <w:multiLevelType w:val="hybridMultilevel"/>
    <w:tmpl w:val="A4F4CD70"/>
    <w:lvl w:ilvl="0" w:tplc="EB34C26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D6"/>
    <w:rsid w:val="001B371E"/>
    <w:rsid w:val="001B4801"/>
    <w:rsid w:val="00245C63"/>
    <w:rsid w:val="002A6F3B"/>
    <w:rsid w:val="002E2CF0"/>
    <w:rsid w:val="00470009"/>
    <w:rsid w:val="00485354"/>
    <w:rsid w:val="004A7E0D"/>
    <w:rsid w:val="004F194B"/>
    <w:rsid w:val="00507CF7"/>
    <w:rsid w:val="005949C4"/>
    <w:rsid w:val="006F553A"/>
    <w:rsid w:val="00722F41"/>
    <w:rsid w:val="00745894"/>
    <w:rsid w:val="00921110"/>
    <w:rsid w:val="009F59B8"/>
    <w:rsid w:val="00A62636"/>
    <w:rsid w:val="00B64987"/>
    <w:rsid w:val="00C24E8A"/>
    <w:rsid w:val="00CD0BDA"/>
    <w:rsid w:val="00D72AAB"/>
    <w:rsid w:val="00DB3BED"/>
    <w:rsid w:val="00E260D6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66B33-703B-4F1A-95B8-83E1E22F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B48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480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0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western">
    <w:name w:val="western"/>
    <w:basedOn w:val="a"/>
    <w:rsid w:val="00B64987"/>
    <w:pPr>
      <w:spacing w:before="100" w:beforeAutospacing="1" w:after="100" w:afterAutospacing="1"/>
    </w:pPr>
    <w:rPr>
      <w:rFonts w:eastAsia="Calibri"/>
      <w:lang w:val="en-US" w:eastAsia="en-US"/>
    </w:rPr>
  </w:style>
  <w:style w:type="paragraph" w:styleId="a5">
    <w:name w:val="No Spacing"/>
    <w:uiPriority w:val="1"/>
    <w:qFormat/>
    <w:rsid w:val="00B64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45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C16B6-8F3D-40FB-AAEC-5230DFD8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2071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Камзеева Елена Георгиевна</dc:creator>
  <cp:keywords/>
  <dc:description/>
  <cp:lastModifiedBy>Камзеева Елена Георгиевна</cp:lastModifiedBy>
  <cp:revision>7</cp:revision>
  <cp:lastPrinted>2017-10-16T07:18:00Z</cp:lastPrinted>
  <dcterms:created xsi:type="dcterms:W3CDTF">2017-11-10T11:29:00Z</dcterms:created>
  <dcterms:modified xsi:type="dcterms:W3CDTF">2017-12-18T11:37:00Z</dcterms:modified>
</cp:coreProperties>
</file>