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41" w:rsidRDefault="001C3A41" w:rsidP="001C3A41">
      <w:pPr>
        <w:ind w:left="360" w:right="-6" w:hanging="360"/>
        <w:outlineLvl w:val="0"/>
        <w:rPr>
          <w:sz w:val="24"/>
          <w:szCs w:val="24"/>
        </w:rPr>
      </w:pPr>
      <w:bookmarkStart w:id="0" w:name="_GoBack"/>
      <w:bookmarkEnd w:id="0"/>
    </w:p>
    <w:p w:rsidR="001C3A41" w:rsidRDefault="001C3A41" w:rsidP="001C3A41">
      <w:pPr>
        <w:ind w:left="360" w:right="-6" w:hanging="360"/>
        <w:outlineLvl w:val="0"/>
        <w:rPr>
          <w:sz w:val="24"/>
          <w:szCs w:val="24"/>
        </w:rPr>
      </w:pPr>
    </w:p>
    <w:p w:rsidR="001C3A41" w:rsidRDefault="001C3A41" w:rsidP="001C3A41">
      <w:pPr>
        <w:ind w:left="360" w:right="-6" w:hanging="360"/>
        <w:outlineLvl w:val="0"/>
        <w:rPr>
          <w:sz w:val="24"/>
          <w:szCs w:val="24"/>
        </w:rPr>
      </w:pPr>
    </w:p>
    <w:p w:rsidR="001C3A41" w:rsidRDefault="001C3A41" w:rsidP="001C3A41">
      <w:pPr>
        <w:ind w:left="360" w:right="-6" w:hanging="360"/>
        <w:outlineLvl w:val="0"/>
        <w:rPr>
          <w:sz w:val="24"/>
          <w:szCs w:val="24"/>
        </w:rPr>
      </w:pPr>
    </w:p>
    <w:p w:rsidR="001C3A41" w:rsidRDefault="001C3A41" w:rsidP="001C3A41">
      <w:pPr>
        <w:ind w:left="360" w:right="-6" w:hanging="360"/>
        <w:outlineLvl w:val="0"/>
        <w:rPr>
          <w:sz w:val="24"/>
          <w:szCs w:val="24"/>
        </w:rPr>
      </w:pPr>
    </w:p>
    <w:p w:rsidR="001C3A41" w:rsidRDefault="001C3A41" w:rsidP="001C3A41">
      <w:pPr>
        <w:ind w:left="360" w:right="-6" w:hanging="360"/>
        <w:outlineLvl w:val="0"/>
        <w:rPr>
          <w:sz w:val="24"/>
          <w:szCs w:val="24"/>
        </w:rPr>
      </w:pPr>
    </w:p>
    <w:p w:rsidR="001C3A41" w:rsidRDefault="001C3A41" w:rsidP="001C3A41">
      <w:pPr>
        <w:ind w:left="360" w:right="-6" w:hanging="360"/>
        <w:outlineLvl w:val="0"/>
        <w:rPr>
          <w:sz w:val="24"/>
          <w:szCs w:val="24"/>
        </w:rPr>
      </w:pPr>
    </w:p>
    <w:p w:rsidR="001C3A41" w:rsidRDefault="001C3A41" w:rsidP="001C3A41">
      <w:pPr>
        <w:ind w:left="360" w:right="-6" w:hanging="360"/>
        <w:outlineLvl w:val="0"/>
        <w:rPr>
          <w:sz w:val="24"/>
          <w:szCs w:val="24"/>
        </w:rPr>
      </w:pPr>
    </w:p>
    <w:p w:rsidR="001C3A41" w:rsidRDefault="001C3A41" w:rsidP="001C3A41">
      <w:pPr>
        <w:ind w:left="360" w:right="-6" w:hanging="360"/>
        <w:outlineLvl w:val="0"/>
        <w:rPr>
          <w:sz w:val="24"/>
          <w:szCs w:val="24"/>
        </w:rPr>
      </w:pPr>
    </w:p>
    <w:p w:rsidR="001C3A41" w:rsidRDefault="001C3A41" w:rsidP="001C3A41">
      <w:pPr>
        <w:ind w:left="360" w:right="-6" w:hanging="360"/>
        <w:outlineLvl w:val="0"/>
        <w:rPr>
          <w:sz w:val="24"/>
          <w:szCs w:val="24"/>
        </w:rPr>
      </w:pPr>
    </w:p>
    <w:p w:rsidR="001C3A41" w:rsidRDefault="001C3A41" w:rsidP="001C3A41">
      <w:pPr>
        <w:ind w:left="360" w:right="-6" w:hanging="360"/>
        <w:outlineLvl w:val="0"/>
        <w:rPr>
          <w:sz w:val="24"/>
          <w:szCs w:val="24"/>
        </w:rPr>
      </w:pPr>
    </w:p>
    <w:p w:rsidR="001C3A41" w:rsidRDefault="001C3A41" w:rsidP="001C3A41">
      <w:pPr>
        <w:ind w:left="360" w:right="-6" w:hanging="360"/>
        <w:outlineLvl w:val="0"/>
        <w:rPr>
          <w:sz w:val="24"/>
          <w:szCs w:val="24"/>
        </w:rPr>
      </w:pPr>
    </w:p>
    <w:p w:rsidR="001C3A41" w:rsidRPr="00360282" w:rsidRDefault="001C3A41" w:rsidP="001C3A41">
      <w:pPr>
        <w:ind w:left="360" w:right="-6" w:hanging="360"/>
        <w:outlineLvl w:val="0"/>
        <w:rPr>
          <w:sz w:val="24"/>
          <w:szCs w:val="24"/>
        </w:rPr>
      </w:pPr>
      <w:r w:rsidRPr="00360282">
        <w:rPr>
          <w:sz w:val="24"/>
          <w:szCs w:val="24"/>
        </w:rPr>
        <w:t>Об</w:t>
      </w:r>
      <w:r>
        <w:rPr>
          <w:sz w:val="24"/>
          <w:szCs w:val="24"/>
        </w:rPr>
        <w:t xml:space="preserve">              </w:t>
      </w:r>
      <w:r w:rsidRPr="00360282">
        <w:rPr>
          <w:sz w:val="24"/>
          <w:szCs w:val="24"/>
        </w:rPr>
        <w:t>утверждении</w:t>
      </w:r>
      <w:r>
        <w:rPr>
          <w:sz w:val="24"/>
          <w:szCs w:val="24"/>
        </w:rPr>
        <w:t xml:space="preserve">         </w:t>
      </w:r>
      <w:r w:rsidRPr="00360282">
        <w:rPr>
          <w:sz w:val="24"/>
          <w:szCs w:val="24"/>
        </w:rPr>
        <w:t>Административного</w:t>
      </w:r>
    </w:p>
    <w:p w:rsidR="001C3A41" w:rsidRPr="00360282" w:rsidRDefault="001C3A41" w:rsidP="001C3A41">
      <w:pPr>
        <w:ind w:left="360" w:right="-6" w:hanging="360"/>
        <w:outlineLvl w:val="0"/>
        <w:rPr>
          <w:sz w:val="24"/>
          <w:szCs w:val="24"/>
        </w:rPr>
      </w:pPr>
      <w:r w:rsidRPr="00360282">
        <w:rPr>
          <w:sz w:val="24"/>
          <w:szCs w:val="24"/>
        </w:rPr>
        <w:t xml:space="preserve">регламента </w:t>
      </w:r>
      <w:r>
        <w:rPr>
          <w:sz w:val="24"/>
          <w:szCs w:val="24"/>
        </w:rPr>
        <w:t xml:space="preserve">      </w:t>
      </w:r>
      <w:r w:rsidRPr="00360282">
        <w:rPr>
          <w:sz w:val="24"/>
          <w:szCs w:val="24"/>
        </w:rPr>
        <w:t xml:space="preserve">предоставления </w:t>
      </w:r>
      <w:r>
        <w:rPr>
          <w:sz w:val="24"/>
          <w:szCs w:val="24"/>
        </w:rPr>
        <w:t xml:space="preserve">  </w:t>
      </w:r>
      <w:r w:rsidRPr="00360282">
        <w:rPr>
          <w:sz w:val="24"/>
          <w:szCs w:val="24"/>
        </w:rPr>
        <w:t>государственной</w:t>
      </w:r>
    </w:p>
    <w:p w:rsidR="001C3A41" w:rsidRDefault="001C3A41" w:rsidP="001C3A41">
      <w:pPr>
        <w:ind w:right="-6"/>
        <w:outlineLvl w:val="0"/>
        <w:rPr>
          <w:bCs/>
          <w:spacing w:val="-1"/>
          <w:sz w:val="24"/>
          <w:szCs w:val="24"/>
        </w:rPr>
      </w:pPr>
      <w:r w:rsidRPr="00360282">
        <w:rPr>
          <w:sz w:val="24"/>
          <w:szCs w:val="24"/>
        </w:rPr>
        <w:t xml:space="preserve">услуги </w:t>
      </w:r>
      <w:r>
        <w:rPr>
          <w:sz w:val="24"/>
          <w:szCs w:val="24"/>
        </w:rPr>
        <w:t xml:space="preserve">  </w:t>
      </w:r>
      <w:r w:rsidRPr="00360282">
        <w:rPr>
          <w:sz w:val="24"/>
          <w:szCs w:val="24"/>
        </w:rPr>
        <w:t xml:space="preserve">по </w:t>
      </w:r>
      <w:r w:rsidRPr="00565CDD">
        <w:rPr>
          <w:sz w:val="24"/>
          <w:szCs w:val="24"/>
        </w:rPr>
        <w:t>в</w:t>
      </w:r>
      <w:r w:rsidRPr="00565CDD">
        <w:rPr>
          <w:spacing w:val="-2"/>
          <w:sz w:val="24"/>
          <w:szCs w:val="24"/>
        </w:rPr>
        <w:t xml:space="preserve">ыдаче разрешения на </w:t>
      </w:r>
      <w:r w:rsidRPr="00565CDD">
        <w:rPr>
          <w:bCs/>
          <w:spacing w:val="-1"/>
          <w:sz w:val="24"/>
          <w:szCs w:val="24"/>
        </w:rPr>
        <w:t>строительство в</w:t>
      </w:r>
    </w:p>
    <w:p w:rsidR="001C3A41" w:rsidRDefault="001C3A41" w:rsidP="001C3A41">
      <w:pPr>
        <w:ind w:right="-6"/>
        <w:outlineLvl w:val="0"/>
        <w:rPr>
          <w:bCs/>
          <w:spacing w:val="-1"/>
          <w:sz w:val="24"/>
          <w:szCs w:val="24"/>
        </w:rPr>
      </w:pPr>
      <w:r w:rsidRPr="00565CDD">
        <w:rPr>
          <w:bCs/>
          <w:spacing w:val="-1"/>
          <w:sz w:val="24"/>
          <w:szCs w:val="24"/>
        </w:rPr>
        <w:t xml:space="preserve">случае </w:t>
      </w:r>
      <w:r>
        <w:rPr>
          <w:bCs/>
          <w:spacing w:val="-1"/>
          <w:sz w:val="24"/>
          <w:szCs w:val="24"/>
        </w:rPr>
        <w:t xml:space="preserve">    </w:t>
      </w:r>
      <w:r w:rsidRPr="00565CDD">
        <w:rPr>
          <w:bCs/>
          <w:spacing w:val="-1"/>
          <w:sz w:val="24"/>
          <w:szCs w:val="24"/>
        </w:rPr>
        <w:t xml:space="preserve">осуществления </w:t>
      </w:r>
      <w:r>
        <w:rPr>
          <w:bCs/>
          <w:spacing w:val="-1"/>
          <w:sz w:val="24"/>
          <w:szCs w:val="24"/>
        </w:rPr>
        <w:t xml:space="preserve">  </w:t>
      </w:r>
      <w:r w:rsidRPr="00565CDD">
        <w:rPr>
          <w:bCs/>
          <w:spacing w:val="-1"/>
          <w:sz w:val="24"/>
          <w:szCs w:val="24"/>
        </w:rPr>
        <w:t xml:space="preserve">реконструкции </w:t>
      </w:r>
      <w:r>
        <w:rPr>
          <w:bCs/>
          <w:spacing w:val="-1"/>
          <w:sz w:val="24"/>
          <w:szCs w:val="24"/>
        </w:rPr>
        <w:t xml:space="preserve"> </w:t>
      </w:r>
      <w:r w:rsidRPr="00565CDD">
        <w:rPr>
          <w:bCs/>
          <w:spacing w:val="-1"/>
          <w:sz w:val="24"/>
          <w:szCs w:val="24"/>
        </w:rPr>
        <w:t>объекта</w:t>
      </w:r>
    </w:p>
    <w:p w:rsidR="001C3A41" w:rsidRDefault="001C3A41" w:rsidP="001C3A41">
      <w:pPr>
        <w:ind w:right="-6"/>
        <w:outlineLvl w:val="0"/>
        <w:rPr>
          <w:bCs/>
          <w:spacing w:val="-1"/>
          <w:sz w:val="24"/>
          <w:szCs w:val="24"/>
        </w:rPr>
      </w:pPr>
      <w:r w:rsidRPr="00565CDD">
        <w:rPr>
          <w:bCs/>
          <w:spacing w:val="-1"/>
          <w:sz w:val="24"/>
          <w:szCs w:val="24"/>
        </w:rPr>
        <w:t xml:space="preserve">культурного наследия, если при проведении работ </w:t>
      </w:r>
    </w:p>
    <w:p w:rsidR="001C3A41" w:rsidRDefault="001C3A41" w:rsidP="001C3A41">
      <w:pPr>
        <w:ind w:right="-6"/>
        <w:outlineLvl w:val="0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по  </w:t>
      </w:r>
      <w:r w:rsidRPr="00565CDD">
        <w:rPr>
          <w:bCs/>
          <w:spacing w:val="-1"/>
          <w:sz w:val="24"/>
          <w:szCs w:val="24"/>
        </w:rPr>
        <w:t xml:space="preserve">сохранению </w:t>
      </w:r>
      <w:r>
        <w:rPr>
          <w:bCs/>
          <w:spacing w:val="-1"/>
          <w:sz w:val="24"/>
          <w:szCs w:val="24"/>
        </w:rPr>
        <w:t xml:space="preserve">   </w:t>
      </w:r>
      <w:r w:rsidRPr="00565CDD">
        <w:rPr>
          <w:bCs/>
          <w:spacing w:val="-1"/>
          <w:sz w:val="24"/>
          <w:szCs w:val="24"/>
        </w:rPr>
        <w:t xml:space="preserve">объекта </w:t>
      </w:r>
      <w:r>
        <w:rPr>
          <w:bCs/>
          <w:spacing w:val="-1"/>
          <w:sz w:val="24"/>
          <w:szCs w:val="24"/>
        </w:rPr>
        <w:t xml:space="preserve">  </w:t>
      </w:r>
      <w:r w:rsidRPr="00565CDD">
        <w:rPr>
          <w:bCs/>
          <w:spacing w:val="-1"/>
          <w:sz w:val="24"/>
          <w:szCs w:val="24"/>
        </w:rPr>
        <w:t xml:space="preserve">культурного </w:t>
      </w:r>
      <w:r>
        <w:rPr>
          <w:bCs/>
          <w:spacing w:val="-1"/>
          <w:sz w:val="24"/>
          <w:szCs w:val="24"/>
        </w:rPr>
        <w:t xml:space="preserve"> </w:t>
      </w:r>
      <w:r w:rsidRPr="00565CDD">
        <w:rPr>
          <w:bCs/>
          <w:spacing w:val="-1"/>
          <w:sz w:val="24"/>
          <w:szCs w:val="24"/>
        </w:rPr>
        <w:t>наследия</w:t>
      </w:r>
    </w:p>
    <w:p w:rsidR="001C3A41" w:rsidRDefault="001C3A41" w:rsidP="001C3A41">
      <w:pPr>
        <w:ind w:right="-6"/>
        <w:outlineLvl w:val="0"/>
        <w:rPr>
          <w:bCs/>
          <w:spacing w:val="-1"/>
          <w:sz w:val="24"/>
          <w:szCs w:val="24"/>
        </w:rPr>
      </w:pPr>
      <w:r w:rsidRPr="00565CDD">
        <w:rPr>
          <w:bCs/>
          <w:spacing w:val="-1"/>
          <w:sz w:val="24"/>
          <w:szCs w:val="24"/>
        </w:rPr>
        <w:t xml:space="preserve">затрагиваются </w:t>
      </w:r>
      <w:r>
        <w:rPr>
          <w:bCs/>
          <w:spacing w:val="-1"/>
          <w:sz w:val="24"/>
          <w:szCs w:val="24"/>
        </w:rPr>
        <w:t xml:space="preserve">      </w:t>
      </w:r>
      <w:r w:rsidRPr="00565CDD">
        <w:rPr>
          <w:bCs/>
          <w:spacing w:val="-1"/>
          <w:sz w:val="24"/>
          <w:szCs w:val="24"/>
        </w:rPr>
        <w:t xml:space="preserve">конструктивные </w:t>
      </w:r>
      <w:r>
        <w:rPr>
          <w:bCs/>
          <w:spacing w:val="-1"/>
          <w:sz w:val="24"/>
          <w:szCs w:val="24"/>
        </w:rPr>
        <w:t xml:space="preserve">   </w:t>
      </w:r>
      <w:r w:rsidRPr="00565CDD">
        <w:rPr>
          <w:bCs/>
          <w:spacing w:val="-1"/>
          <w:sz w:val="24"/>
          <w:szCs w:val="24"/>
        </w:rPr>
        <w:t xml:space="preserve">и </w:t>
      </w:r>
      <w:r>
        <w:rPr>
          <w:bCs/>
          <w:spacing w:val="-1"/>
          <w:sz w:val="24"/>
          <w:szCs w:val="24"/>
        </w:rPr>
        <w:t xml:space="preserve">      </w:t>
      </w:r>
      <w:r w:rsidRPr="00565CDD">
        <w:rPr>
          <w:bCs/>
          <w:spacing w:val="-1"/>
          <w:sz w:val="24"/>
          <w:szCs w:val="24"/>
        </w:rPr>
        <w:t>другие</w:t>
      </w:r>
    </w:p>
    <w:p w:rsidR="001C3A41" w:rsidRDefault="001C3A41" w:rsidP="001C3A41">
      <w:pPr>
        <w:ind w:right="-6"/>
        <w:outlineLvl w:val="0"/>
        <w:rPr>
          <w:bCs/>
          <w:spacing w:val="-1"/>
          <w:sz w:val="24"/>
          <w:szCs w:val="24"/>
        </w:rPr>
      </w:pPr>
      <w:r w:rsidRPr="00565CDD">
        <w:rPr>
          <w:bCs/>
          <w:spacing w:val="-1"/>
          <w:sz w:val="24"/>
          <w:szCs w:val="24"/>
        </w:rPr>
        <w:t xml:space="preserve">характеристики </w:t>
      </w:r>
      <w:r>
        <w:rPr>
          <w:bCs/>
          <w:spacing w:val="-1"/>
          <w:sz w:val="24"/>
          <w:szCs w:val="24"/>
        </w:rPr>
        <w:t xml:space="preserve">   </w:t>
      </w:r>
      <w:r w:rsidRPr="00565CDD">
        <w:rPr>
          <w:bCs/>
          <w:spacing w:val="-1"/>
          <w:sz w:val="24"/>
          <w:szCs w:val="24"/>
        </w:rPr>
        <w:t xml:space="preserve">надежности </w:t>
      </w:r>
      <w:r>
        <w:rPr>
          <w:bCs/>
          <w:spacing w:val="-1"/>
          <w:sz w:val="24"/>
          <w:szCs w:val="24"/>
        </w:rPr>
        <w:t xml:space="preserve">   </w:t>
      </w:r>
      <w:r w:rsidRPr="00565CDD">
        <w:rPr>
          <w:bCs/>
          <w:spacing w:val="-1"/>
          <w:sz w:val="24"/>
          <w:szCs w:val="24"/>
        </w:rPr>
        <w:t xml:space="preserve">и </w:t>
      </w:r>
      <w:r>
        <w:rPr>
          <w:bCs/>
          <w:spacing w:val="-1"/>
          <w:sz w:val="24"/>
          <w:szCs w:val="24"/>
        </w:rPr>
        <w:t xml:space="preserve">   </w:t>
      </w:r>
      <w:r w:rsidRPr="00565CDD">
        <w:rPr>
          <w:bCs/>
          <w:spacing w:val="-1"/>
          <w:sz w:val="24"/>
          <w:szCs w:val="24"/>
        </w:rPr>
        <w:t>безопасности</w:t>
      </w:r>
    </w:p>
    <w:p w:rsidR="001C3A41" w:rsidRDefault="001C3A41" w:rsidP="001C3A41">
      <w:pPr>
        <w:ind w:right="-6"/>
        <w:outlineLvl w:val="0"/>
        <w:rPr>
          <w:sz w:val="24"/>
          <w:szCs w:val="24"/>
        </w:rPr>
      </w:pPr>
      <w:r w:rsidRPr="00565CDD">
        <w:rPr>
          <w:bCs/>
          <w:spacing w:val="-1"/>
          <w:sz w:val="24"/>
          <w:szCs w:val="24"/>
        </w:rPr>
        <w:t>такого объекта</w:t>
      </w:r>
    </w:p>
    <w:p w:rsidR="001C3A41" w:rsidRDefault="001C3A41" w:rsidP="001C3A41">
      <w:pPr>
        <w:ind w:left="360" w:right="-6" w:hanging="360"/>
        <w:outlineLvl w:val="0"/>
        <w:rPr>
          <w:sz w:val="24"/>
          <w:szCs w:val="24"/>
        </w:rPr>
      </w:pPr>
    </w:p>
    <w:p w:rsidR="001C3A41" w:rsidRDefault="001C3A41" w:rsidP="001C3A41">
      <w:pPr>
        <w:ind w:left="360" w:right="-6" w:hanging="360"/>
        <w:outlineLvl w:val="0"/>
        <w:rPr>
          <w:sz w:val="24"/>
          <w:szCs w:val="24"/>
        </w:rPr>
      </w:pPr>
    </w:p>
    <w:p w:rsidR="001C3A41" w:rsidRDefault="001C3A41" w:rsidP="001C3A41">
      <w:pPr>
        <w:ind w:right="-6" w:firstLine="709"/>
        <w:jc w:val="both"/>
        <w:rPr>
          <w:sz w:val="28"/>
          <w:szCs w:val="28"/>
        </w:rPr>
      </w:pPr>
      <w:r w:rsidRPr="00E1547F">
        <w:rPr>
          <w:sz w:val="28"/>
          <w:szCs w:val="28"/>
        </w:rPr>
        <w:t>В соответствии с требованиями федеральных законов от 25 июня 2002 года  №73-ФЗ «Об объектах культурного наследия (памятниках истории и культуры) народов Российской Федерации», от 27 июля 2010 года № 210-ФЗ «Об организации предоставления государственных и муниципальных услуг»</w:t>
      </w:r>
      <w:r w:rsidRPr="00FE6B72">
        <w:rPr>
          <w:sz w:val="28"/>
          <w:szCs w:val="28"/>
        </w:rPr>
        <w:t xml:space="preserve"> </w:t>
      </w:r>
      <w:r w:rsidRPr="00BE5D2A">
        <w:rPr>
          <w:sz w:val="28"/>
          <w:szCs w:val="28"/>
        </w:rPr>
        <w:t xml:space="preserve"> </w:t>
      </w:r>
    </w:p>
    <w:p w:rsidR="001C3A41" w:rsidRPr="00BE5D2A" w:rsidRDefault="001C3A41" w:rsidP="001C3A41">
      <w:pPr>
        <w:ind w:right="-6"/>
        <w:jc w:val="both"/>
        <w:rPr>
          <w:b/>
          <w:sz w:val="28"/>
          <w:szCs w:val="28"/>
        </w:rPr>
      </w:pPr>
      <w:r w:rsidRPr="00BE5D2A">
        <w:rPr>
          <w:b/>
          <w:sz w:val="28"/>
          <w:szCs w:val="28"/>
        </w:rPr>
        <w:t>ПРИКАЗЫВАЮ:</w:t>
      </w:r>
    </w:p>
    <w:p w:rsidR="001C3A41" w:rsidRPr="00BC7BCB" w:rsidRDefault="001C3A41" w:rsidP="001C3A41">
      <w:pPr>
        <w:ind w:right="-6" w:firstLine="709"/>
        <w:jc w:val="both"/>
        <w:outlineLvl w:val="0"/>
        <w:rPr>
          <w:sz w:val="28"/>
          <w:szCs w:val="28"/>
        </w:rPr>
      </w:pPr>
      <w:r w:rsidRPr="00BC7BCB">
        <w:rPr>
          <w:sz w:val="28"/>
          <w:szCs w:val="28"/>
        </w:rPr>
        <w:t>1. Утвердить прилагаемый Административный регламент предоставления государственной услуги по в</w:t>
      </w:r>
      <w:r w:rsidRPr="00BC7BCB">
        <w:rPr>
          <w:spacing w:val="-2"/>
          <w:sz w:val="28"/>
          <w:szCs w:val="28"/>
        </w:rPr>
        <w:t xml:space="preserve">ыдаче разрешения на </w:t>
      </w:r>
      <w:r w:rsidRPr="00BC7BCB">
        <w:rPr>
          <w:bCs/>
          <w:spacing w:val="-1"/>
          <w:sz w:val="28"/>
          <w:szCs w:val="28"/>
        </w:rPr>
        <w:t>строительство в случае осуществления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 w:rsidRPr="00BC7BCB">
        <w:rPr>
          <w:sz w:val="28"/>
          <w:szCs w:val="28"/>
        </w:rPr>
        <w:t>.</w:t>
      </w:r>
    </w:p>
    <w:p w:rsidR="001C3A41" w:rsidRDefault="001C3A41" w:rsidP="001C3A41">
      <w:pPr>
        <w:ind w:right="-5" w:firstLine="709"/>
        <w:jc w:val="both"/>
        <w:outlineLvl w:val="0"/>
        <w:rPr>
          <w:sz w:val="28"/>
          <w:szCs w:val="28"/>
        </w:rPr>
      </w:pPr>
    </w:p>
    <w:p w:rsidR="001C3A41" w:rsidRDefault="001C3A41" w:rsidP="001C3A41">
      <w:pPr>
        <w:jc w:val="right"/>
        <w:rPr>
          <w:sz w:val="28"/>
          <w:szCs w:val="28"/>
        </w:rPr>
      </w:pPr>
      <w:r w:rsidRPr="00AD546D">
        <w:rPr>
          <w:b/>
          <w:sz w:val="28"/>
          <w:szCs w:val="28"/>
        </w:rPr>
        <w:t>Министр                                                                                         А.М.</w:t>
      </w:r>
      <w:r>
        <w:rPr>
          <w:b/>
          <w:sz w:val="28"/>
          <w:szCs w:val="28"/>
        </w:rPr>
        <w:t xml:space="preserve"> </w:t>
      </w:r>
      <w:r w:rsidRPr="00AD546D">
        <w:rPr>
          <w:b/>
          <w:sz w:val="28"/>
          <w:szCs w:val="28"/>
        </w:rPr>
        <w:t>Сибагатуллин</w:t>
      </w:r>
    </w:p>
    <w:p w:rsidR="00603622" w:rsidRDefault="00603622" w:rsidP="00AF35E1">
      <w:pPr>
        <w:spacing w:line="317" w:lineRule="exact"/>
        <w:ind w:right="1"/>
        <w:jc w:val="right"/>
        <w:rPr>
          <w:sz w:val="28"/>
          <w:szCs w:val="28"/>
        </w:rPr>
      </w:pPr>
    </w:p>
    <w:p w:rsidR="001C3A41" w:rsidRDefault="001C3A41" w:rsidP="00AF35E1">
      <w:pPr>
        <w:spacing w:line="317" w:lineRule="exact"/>
        <w:ind w:right="1"/>
        <w:jc w:val="right"/>
        <w:rPr>
          <w:sz w:val="28"/>
          <w:szCs w:val="28"/>
        </w:rPr>
      </w:pPr>
    </w:p>
    <w:p w:rsidR="001C3A41" w:rsidRDefault="001C3A41" w:rsidP="00AF35E1">
      <w:pPr>
        <w:spacing w:line="317" w:lineRule="exact"/>
        <w:ind w:right="1"/>
        <w:jc w:val="right"/>
        <w:rPr>
          <w:sz w:val="28"/>
          <w:szCs w:val="28"/>
        </w:rPr>
      </w:pPr>
    </w:p>
    <w:p w:rsidR="001C3A41" w:rsidRDefault="001C3A41" w:rsidP="00AF35E1">
      <w:pPr>
        <w:spacing w:line="317" w:lineRule="exact"/>
        <w:ind w:right="1"/>
        <w:jc w:val="right"/>
        <w:rPr>
          <w:sz w:val="28"/>
          <w:szCs w:val="28"/>
        </w:rPr>
      </w:pPr>
    </w:p>
    <w:p w:rsidR="001C3A41" w:rsidRDefault="001C3A41" w:rsidP="00AF35E1">
      <w:pPr>
        <w:spacing w:line="317" w:lineRule="exact"/>
        <w:ind w:right="1"/>
        <w:jc w:val="right"/>
        <w:rPr>
          <w:sz w:val="28"/>
          <w:szCs w:val="28"/>
        </w:rPr>
      </w:pPr>
    </w:p>
    <w:p w:rsidR="001C3A41" w:rsidRDefault="001C3A41" w:rsidP="00AF35E1">
      <w:pPr>
        <w:spacing w:line="317" w:lineRule="exact"/>
        <w:ind w:right="1"/>
        <w:jc w:val="right"/>
        <w:rPr>
          <w:sz w:val="28"/>
          <w:szCs w:val="28"/>
        </w:rPr>
      </w:pPr>
    </w:p>
    <w:p w:rsidR="001C3A41" w:rsidRDefault="001C3A41" w:rsidP="00AF35E1">
      <w:pPr>
        <w:spacing w:line="317" w:lineRule="exact"/>
        <w:ind w:right="1"/>
        <w:jc w:val="right"/>
        <w:rPr>
          <w:sz w:val="28"/>
          <w:szCs w:val="28"/>
        </w:rPr>
      </w:pPr>
    </w:p>
    <w:p w:rsidR="001C3A41" w:rsidRDefault="001C3A41" w:rsidP="00AF35E1">
      <w:pPr>
        <w:spacing w:line="317" w:lineRule="exact"/>
        <w:ind w:right="1"/>
        <w:jc w:val="right"/>
        <w:rPr>
          <w:sz w:val="28"/>
          <w:szCs w:val="28"/>
        </w:rPr>
      </w:pPr>
    </w:p>
    <w:p w:rsidR="001C3A41" w:rsidRDefault="001C3A41" w:rsidP="00AF35E1">
      <w:pPr>
        <w:spacing w:line="317" w:lineRule="exact"/>
        <w:ind w:right="1"/>
        <w:jc w:val="right"/>
        <w:rPr>
          <w:sz w:val="28"/>
          <w:szCs w:val="28"/>
        </w:rPr>
      </w:pPr>
    </w:p>
    <w:p w:rsidR="001C3A41" w:rsidRDefault="001C3A41" w:rsidP="00AF35E1">
      <w:pPr>
        <w:spacing w:line="317" w:lineRule="exact"/>
        <w:ind w:right="1"/>
        <w:jc w:val="right"/>
        <w:rPr>
          <w:sz w:val="28"/>
          <w:szCs w:val="28"/>
        </w:rPr>
      </w:pPr>
    </w:p>
    <w:p w:rsidR="001C3A41" w:rsidRDefault="001C3A41" w:rsidP="00AF35E1">
      <w:pPr>
        <w:spacing w:line="317" w:lineRule="exact"/>
        <w:ind w:right="1"/>
        <w:jc w:val="right"/>
        <w:rPr>
          <w:sz w:val="28"/>
          <w:szCs w:val="28"/>
        </w:rPr>
      </w:pPr>
    </w:p>
    <w:p w:rsidR="001C3A41" w:rsidRDefault="001C3A41" w:rsidP="00AF35E1">
      <w:pPr>
        <w:spacing w:line="317" w:lineRule="exact"/>
        <w:ind w:right="1"/>
        <w:jc w:val="right"/>
        <w:rPr>
          <w:sz w:val="28"/>
          <w:szCs w:val="28"/>
        </w:rPr>
      </w:pPr>
    </w:p>
    <w:p w:rsidR="001C3A41" w:rsidRDefault="001C3A41" w:rsidP="00AF35E1">
      <w:pPr>
        <w:spacing w:line="317" w:lineRule="exact"/>
        <w:ind w:right="1"/>
        <w:jc w:val="right"/>
        <w:rPr>
          <w:sz w:val="28"/>
          <w:szCs w:val="28"/>
        </w:rPr>
      </w:pPr>
    </w:p>
    <w:p w:rsidR="00855DA9" w:rsidRDefault="004037A8" w:rsidP="00AF35E1">
      <w:pPr>
        <w:spacing w:line="317" w:lineRule="exact"/>
        <w:ind w:right="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AF35E1" w:rsidRDefault="00740419" w:rsidP="00AF35E1">
      <w:pPr>
        <w:spacing w:line="317" w:lineRule="exact"/>
        <w:ind w:right="1"/>
        <w:jc w:val="right"/>
        <w:rPr>
          <w:sz w:val="28"/>
          <w:szCs w:val="28"/>
        </w:rPr>
      </w:pPr>
      <w:r w:rsidRPr="007A5783">
        <w:rPr>
          <w:sz w:val="28"/>
          <w:szCs w:val="28"/>
        </w:rPr>
        <w:t>приказ</w:t>
      </w:r>
      <w:r w:rsidR="004037A8">
        <w:rPr>
          <w:sz w:val="28"/>
          <w:szCs w:val="28"/>
        </w:rPr>
        <w:t>ом</w:t>
      </w:r>
      <w:r w:rsidR="00AF35E1">
        <w:rPr>
          <w:sz w:val="28"/>
          <w:szCs w:val="28"/>
        </w:rPr>
        <w:t xml:space="preserve"> </w:t>
      </w:r>
    </w:p>
    <w:p w:rsidR="00AF35E1" w:rsidRDefault="00740419" w:rsidP="00AF35E1">
      <w:pPr>
        <w:spacing w:line="317" w:lineRule="exact"/>
        <w:ind w:right="1"/>
        <w:jc w:val="right"/>
        <w:rPr>
          <w:spacing w:val="-1"/>
          <w:sz w:val="28"/>
          <w:szCs w:val="28"/>
        </w:rPr>
      </w:pPr>
      <w:r w:rsidRPr="007A5783">
        <w:rPr>
          <w:spacing w:val="-1"/>
          <w:sz w:val="28"/>
          <w:szCs w:val="28"/>
        </w:rPr>
        <w:t>Министерства культуры</w:t>
      </w:r>
    </w:p>
    <w:p w:rsidR="00740419" w:rsidRPr="007A5783" w:rsidRDefault="00740419" w:rsidP="00AF35E1">
      <w:pPr>
        <w:spacing w:line="317" w:lineRule="exact"/>
        <w:ind w:right="1"/>
        <w:jc w:val="right"/>
        <w:rPr>
          <w:sz w:val="28"/>
          <w:szCs w:val="28"/>
        </w:rPr>
      </w:pPr>
      <w:r w:rsidRPr="007A5783">
        <w:rPr>
          <w:spacing w:val="-1"/>
          <w:sz w:val="28"/>
          <w:szCs w:val="28"/>
        </w:rPr>
        <w:t xml:space="preserve"> Республики Татарстан </w:t>
      </w:r>
    </w:p>
    <w:p w:rsidR="00740419" w:rsidRPr="00C211F5" w:rsidRDefault="00AF35E1" w:rsidP="00AF35E1">
      <w:pPr>
        <w:spacing w:line="317" w:lineRule="exact"/>
        <w:ind w:right="1"/>
        <w:jc w:val="right"/>
        <w:rPr>
          <w:b/>
          <w:sz w:val="28"/>
          <w:szCs w:val="28"/>
        </w:rPr>
      </w:pPr>
      <w:r w:rsidRPr="00C211F5">
        <w:rPr>
          <w:sz w:val="28"/>
          <w:szCs w:val="28"/>
        </w:rPr>
        <w:t>от</w:t>
      </w:r>
      <w:r w:rsidRPr="00C211F5">
        <w:rPr>
          <w:b/>
          <w:sz w:val="28"/>
          <w:szCs w:val="28"/>
        </w:rPr>
        <w:t xml:space="preserve"> </w:t>
      </w:r>
      <w:r w:rsidR="00A55B23">
        <w:rPr>
          <w:b/>
          <w:sz w:val="28"/>
          <w:szCs w:val="28"/>
        </w:rPr>
        <w:t>_____________</w:t>
      </w:r>
      <w:r w:rsidRPr="00C211F5">
        <w:rPr>
          <w:sz w:val="28"/>
          <w:szCs w:val="28"/>
        </w:rPr>
        <w:t>№</w:t>
      </w:r>
      <w:r w:rsidRPr="00C211F5">
        <w:rPr>
          <w:b/>
          <w:sz w:val="28"/>
          <w:szCs w:val="28"/>
        </w:rPr>
        <w:t xml:space="preserve"> </w:t>
      </w:r>
      <w:r w:rsidR="00A55B23">
        <w:rPr>
          <w:b/>
          <w:sz w:val="28"/>
          <w:szCs w:val="28"/>
        </w:rPr>
        <w:t>___</w:t>
      </w:r>
    </w:p>
    <w:p w:rsidR="00AF35E1" w:rsidRPr="007A5783" w:rsidRDefault="00AF35E1" w:rsidP="00AF35E1">
      <w:pPr>
        <w:spacing w:line="317" w:lineRule="exact"/>
        <w:ind w:left="6237" w:right="1"/>
        <w:rPr>
          <w:b/>
          <w:bCs/>
          <w:spacing w:val="-1"/>
          <w:sz w:val="28"/>
          <w:szCs w:val="28"/>
        </w:rPr>
      </w:pPr>
    </w:p>
    <w:p w:rsidR="00740419" w:rsidRPr="007A5783" w:rsidRDefault="00740419" w:rsidP="003D3216">
      <w:pPr>
        <w:jc w:val="center"/>
        <w:rPr>
          <w:sz w:val="28"/>
          <w:szCs w:val="28"/>
        </w:rPr>
      </w:pPr>
      <w:r w:rsidRPr="007A5783">
        <w:rPr>
          <w:b/>
          <w:bCs/>
          <w:spacing w:val="-1"/>
          <w:sz w:val="28"/>
          <w:szCs w:val="28"/>
        </w:rPr>
        <w:t>Административный регламент</w:t>
      </w:r>
    </w:p>
    <w:p w:rsidR="00740419" w:rsidRDefault="00740419" w:rsidP="00837000">
      <w:pPr>
        <w:ind w:right="30"/>
        <w:jc w:val="center"/>
        <w:rPr>
          <w:b/>
          <w:bCs/>
          <w:spacing w:val="-1"/>
          <w:sz w:val="28"/>
          <w:szCs w:val="28"/>
        </w:rPr>
      </w:pPr>
      <w:r w:rsidRPr="007A5783">
        <w:rPr>
          <w:b/>
          <w:bCs/>
          <w:spacing w:val="-1"/>
          <w:sz w:val="28"/>
          <w:szCs w:val="28"/>
        </w:rPr>
        <w:t>предоставления государственной услуги по выдаче разрешени</w:t>
      </w:r>
      <w:r w:rsidR="006D665C">
        <w:rPr>
          <w:b/>
          <w:bCs/>
          <w:spacing w:val="-1"/>
          <w:sz w:val="28"/>
          <w:szCs w:val="28"/>
        </w:rPr>
        <w:t>я</w:t>
      </w:r>
      <w:r w:rsidRPr="007A5783">
        <w:rPr>
          <w:b/>
          <w:bCs/>
          <w:spacing w:val="-1"/>
          <w:sz w:val="28"/>
          <w:szCs w:val="28"/>
        </w:rPr>
        <w:t xml:space="preserve"> на</w:t>
      </w:r>
      <w:r w:rsidR="00CB234C" w:rsidRPr="007A5783">
        <w:rPr>
          <w:b/>
          <w:bCs/>
          <w:spacing w:val="-1"/>
          <w:sz w:val="28"/>
          <w:szCs w:val="28"/>
        </w:rPr>
        <w:t xml:space="preserve"> </w:t>
      </w:r>
      <w:r w:rsidR="005500DD">
        <w:rPr>
          <w:b/>
          <w:bCs/>
          <w:spacing w:val="-1"/>
          <w:sz w:val="28"/>
          <w:szCs w:val="28"/>
        </w:rPr>
        <w:t xml:space="preserve">строительство </w:t>
      </w:r>
      <w:r w:rsidR="006D665C">
        <w:rPr>
          <w:b/>
          <w:bCs/>
          <w:spacing w:val="-1"/>
          <w:sz w:val="28"/>
          <w:szCs w:val="28"/>
        </w:rPr>
        <w:t xml:space="preserve">в случае осуществления реконструкции </w:t>
      </w:r>
      <w:r w:rsidRPr="007A5783">
        <w:rPr>
          <w:b/>
          <w:bCs/>
          <w:spacing w:val="-1"/>
          <w:sz w:val="28"/>
          <w:szCs w:val="28"/>
        </w:rPr>
        <w:t>объекта культурного наследия</w:t>
      </w:r>
      <w:r w:rsidR="005500DD">
        <w:rPr>
          <w:b/>
          <w:bCs/>
          <w:spacing w:val="-1"/>
          <w:sz w:val="28"/>
          <w:szCs w:val="28"/>
        </w:rPr>
        <w:t xml:space="preserve">, если при проведении работ </w:t>
      </w:r>
      <w:r w:rsidR="00702154">
        <w:rPr>
          <w:b/>
          <w:bCs/>
          <w:spacing w:val="-1"/>
          <w:sz w:val="28"/>
          <w:szCs w:val="28"/>
        </w:rPr>
        <w:t xml:space="preserve">по сохранению </w:t>
      </w:r>
      <w:r w:rsidR="00B36D32">
        <w:rPr>
          <w:b/>
          <w:bCs/>
          <w:spacing w:val="-1"/>
          <w:sz w:val="28"/>
          <w:szCs w:val="28"/>
        </w:rPr>
        <w:t xml:space="preserve">объекта культурного наследия </w:t>
      </w:r>
      <w:r w:rsidR="00702154">
        <w:rPr>
          <w:b/>
          <w:bCs/>
          <w:spacing w:val="-1"/>
          <w:sz w:val="28"/>
          <w:szCs w:val="28"/>
        </w:rPr>
        <w:t>затрагиваются конструктивные и другие характеристики надежности и безопасности такого объекта</w:t>
      </w:r>
    </w:p>
    <w:p w:rsidR="00837000" w:rsidRDefault="00837000" w:rsidP="00837000">
      <w:pPr>
        <w:ind w:right="30"/>
        <w:jc w:val="center"/>
        <w:rPr>
          <w:b/>
          <w:bCs/>
          <w:spacing w:val="-3"/>
          <w:sz w:val="28"/>
          <w:szCs w:val="28"/>
        </w:rPr>
      </w:pPr>
    </w:p>
    <w:p w:rsidR="00560705" w:rsidRPr="003D3216" w:rsidRDefault="00740419" w:rsidP="003D3216">
      <w:pPr>
        <w:numPr>
          <w:ilvl w:val="0"/>
          <w:numId w:val="10"/>
        </w:numPr>
        <w:ind w:left="0" w:firstLine="0"/>
        <w:jc w:val="center"/>
        <w:rPr>
          <w:sz w:val="28"/>
          <w:szCs w:val="28"/>
        </w:rPr>
      </w:pPr>
      <w:r w:rsidRPr="00192043">
        <w:rPr>
          <w:b/>
          <w:bCs/>
          <w:spacing w:val="-3"/>
          <w:sz w:val="28"/>
          <w:szCs w:val="28"/>
        </w:rPr>
        <w:t>Общие положения</w:t>
      </w:r>
    </w:p>
    <w:p w:rsidR="003D3216" w:rsidRPr="00192043" w:rsidRDefault="003D3216" w:rsidP="003D3216">
      <w:pPr>
        <w:ind w:left="720"/>
        <w:rPr>
          <w:sz w:val="28"/>
          <w:szCs w:val="28"/>
        </w:rPr>
      </w:pPr>
    </w:p>
    <w:p w:rsidR="006D665C" w:rsidRPr="00154C7C" w:rsidRDefault="006D665C" w:rsidP="00867E5B">
      <w:pPr>
        <w:ind w:right="30" w:firstLine="709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7A5783">
        <w:rPr>
          <w:sz w:val="28"/>
          <w:szCs w:val="28"/>
        </w:rPr>
        <w:t xml:space="preserve">Настоящий Регламент устанавливает стандарт и порядок предоставления государственной услуги по выдаче разрешения на </w:t>
      </w:r>
      <w:r w:rsidR="00867E5B" w:rsidRPr="00867E5B">
        <w:rPr>
          <w:bCs/>
          <w:spacing w:val="-1"/>
          <w:sz w:val="28"/>
          <w:szCs w:val="28"/>
        </w:rPr>
        <w:t xml:space="preserve">строительство в случае осуществления реконструкции объекта культурного наследия, если при проведении работ по сохранению </w:t>
      </w:r>
      <w:r w:rsidR="00B36D32" w:rsidRPr="00867E5B">
        <w:rPr>
          <w:bCs/>
          <w:spacing w:val="-1"/>
          <w:sz w:val="28"/>
          <w:szCs w:val="28"/>
        </w:rPr>
        <w:t xml:space="preserve">объекта культурного наследия </w:t>
      </w:r>
      <w:r w:rsidR="00867E5B" w:rsidRPr="00867E5B">
        <w:rPr>
          <w:bCs/>
          <w:spacing w:val="-1"/>
          <w:sz w:val="28"/>
          <w:szCs w:val="28"/>
        </w:rPr>
        <w:t>затрагиваются конструктивные и другие характеристики надежности и безопасности такого объекта</w:t>
      </w:r>
      <w:r w:rsidR="00867E5B">
        <w:rPr>
          <w:bCs/>
          <w:spacing w:val="-1"/>
          <w:sz w:val="28"/>
          <w:szCs w:val="28"/>
        </w:rPr>
        <w:t xml:space="preserve"> </w:t>
      </w:r>
      <w:r w:rsidRPr="007A5783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7A5783">
        <w:rPr>
          <w:sz w:val="28"/>
          <w:szCs w:val="28"/>
        </w:rPr>
        <w:t xml:space="preserve"> государственная услуга).</w:t>
      </w:r>
    </w:p>
    <w:p w:rsidR="006D665C" w:rsidRPr="0003639A" w:rsidRDefault="006D665C" w:rsidP="006D665C">
      <w:pPr>
        <w:widowControl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03639A">
        <w:rPr>
          <w:sz w:val="28"/>
          <w:szCs w:val="28"/>
        </w:rPr>
        <w:t xml:space="preserve">Получатели государственной услуги: юридические лица и индивидуальные предприниматели, </w:t>
      </w:r>
      <w:r w:rsidR="0003639A" w:rsidRPr="0003639A">
        <w:rPr>
          <w:spacing w:val="2"/>
          <w:sz w:val="28"/>
          <w:szCs w:val="28"/>
        </w:rPr>
        <w:t>являющиеся застройщиками (далее - застройщик)</w:t>
      </w:r>
      <w:r w:rsidRPr="0003639A">
        <w:rPr>
          <w:sz w:val="28"/>
          <w:szCs w:val="28"/>
        </w:rPr>
        <w:t>.</w:t>
      </w:r>
    </w:p>
    <w:p w:rsidR="006D665C" w:rsidRPr="00E43AE1" w:rsidRDefault="006D665C" w:rsidP="00DB542E">
      <w:pPr>
        <w:widowControl/>
        <w:ind w:firstLine="709"/>
        <w:jc w:val="both"/>
        <w:rPr>
          <w:sz w:val="28"/>
          <w:szCs w:val="28"/>
        </w:rPr>
      </w:pPr>
      <w:r w:rsidRPr="00E43AE1">
        <w:rPr>
          <w:sz w:val="28"/>
          <w:szCs w:val="28"/>
        </w:rPr>
        <w:t>Заявителями на предоставление государственной услуги являются получатель государственной услуги или его законный представитель либо лицо, уполномоченное получателем государственной услуги действовать на основании доверенности, оформленной в установленном порядке (далее - заявитель).</w:t>
      </w:r>
    </w:p>
    <w:p w:rsidR="006D665C" w:rsidRPr="009C51B3" w:rsidRDefault="006D665C" w:rsidP="006D665C">
      <w:pPr>
        <w:tabs>
          <w:tab w:val="left" w:pos="0"/>
          <w:tab w:val="left" w:pos="1134"/>
        </w:tabs>
        <w:ind w:firstLine="731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1.3. Государственная услуга предоставляется Министерством культуры Республики Татарстан (далее – Министерство).</w:t>
      </w:r>
    </w:p>
    <w:p w:rsidR="006D665C" w:rsidRDefault="006D665C" w:rsidP="006D665C">
      <w:pPr>
        <w:tabs>
          <w:tab w:val="left" w:pos="142"/>
          <w:tab w:val="left" w:pos="1494"/>
        </w:tabs>
        <w:ind w:left="731"/>
        <w:jc w:val="both"/>
        <w:rPr>
          <w:sz w:val="28"/>
          <w:szCs w:val="28"/>
        </w:rPr>
      </w:pPr>
      <w:r>
        <w:rPr>
          <w:sz w:val="28"/>
          <w:szCs w:val="28"/>
        </w:rPr>
        <w:t>1.3.1 Место нахождения Министерства: г.Казань, ул.Пушкина, д.66/33.</w:t>
      </w:r>
    </w:p>
    <w:p w:rsidR="006D665C" w:rsidRDefault="006D665C" w:rsidP="00DB542E">
      <w:pPr>
        <w:tabs>
          <w:tab w:val="left" w:pos="142"/>
          <w:tab w:val="left" w:pos="14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Министерства: ежедневно, кроме субботы и воскресенья, понедельник – четверг с 9.00 до 18.00, пятница с 9.00 до 16.45, обед с 12.00 до 12.45.</w:t>
      </w:r>
    </w:p>
    <w:p w:rsidR="006D665C" w:rsidRDefault="006D665C" w:rsidP="00DB542E">
      <w:pPr>
        <w:tabs>
          <w:tab w:val="left" w:pos="142"/>
          <w:tab w:val="left" w:pos="14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Ближайшая остановка общественного транспорта находится на ул.Карла Маркса:</w:t>
      </w:r>
    </w:p>
    <w:p w:rsidR="006D665C" w:rsidRDefault="006D665C" w:rsidP="00DB542E">
      <w:pPr>
        <w:tabs>
          <w:tab w:val="left" w:pos="142"/>
          <w:tab w:val="left" w:pos="14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автобусы №№ 22, 52, 89, 98.</w:t>
      </w:r>
    </w:p>
    <w:p w:rsidR="006D665C" w:rsidRDefault="006D665C" w:rsidP="00DB542E">
      <w:pPr>
        <w:tabs>
          <w:tab w:val="left" w:pos="142"/>
          <w:tab w:val="left" w:pos="14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Проход по пропуску и (или) документу, удостоверяющему личность.</w:t>
      </w:r>
    </w:p>
    <w:p w:rsidR="006D665C" w:rsidRDefault="006D665C" w:rsidP="006D665C">
      <w:pPr>
        <w:tabs>
          <w:tab w:val="left" w:pos="142"/>
          <w:tab w:val="left" w:pos="1494"/>
        </w:tabs>
        <w:ind w:firstLine="731"/>
        <w:jc w:val="both"/>
        <w:rPr>
          <w:sz w:val="28"/>
          <w:szCs w:val="28"/>
        </w:rPr>
      </w:pPr>
      <w:r>
        <w:rPr>
          <w:sz w:val="28"/>
          <w:szCs w:val="28"/>
        </w:rPr>
        <w:t>1.3.2. Справочные телефоны отдела сохранения объектов культурного наследия Министерства (далее – Отдел): 264-74-08.</w:t>
      </w:r>
    </w:p>
    <w:p w:rsidR="006D665C" w:rsidRPr="00EE6195" w:rsidRDefault="006D665C" w:rsidP="006D665C">
      <w:pPr>
        <w:tabs>
          <w:tab w:val="left" w:pos="142"/>
          <w:tab w:val="left" w:pos="1494"/>
        </w:tabs>
        <w:ind w:firstLine="7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Адрес официального сайта Министерства в информационно-телекоммуникационной сети «Интернет» (далее – сеть «Интернет»): </w:t>
      </w:r>
      <w:r w:rsidRPr="00AD4B4C">
        <w:rPr>
          <w:sz w:val="28"/>
          <w:szCs w:val="28"/>
        </w:rPr>
        <w:t>(</w:t>
      </w:r>
      <w:hyperlink r:id="rId9" w:history="1">
        <w:r w:rsidRPr="00F71927">
          <w:rPr>
            <w:rStyle w:val="a3"/>
            <w:spacing w:val="-16"/>
            <w:sz w:val="28"/>
            <w:szCs w:val="28"/>
          </w:rPr>
          <w:t>http://mincult.tatar.ru</w:t>
        </w:r>
        <w:r w:rsidRPr="00F71927">
          <w:rPr>
            <w:rStyle w:val="a3"/>
            <w:sz w:val="28"/>
            <w:szCs w:val="28"/>
          </w:rPr>
          <w:t>.)</w:t>
        </w:r>
      </w:hyperlink>
      <w:r>
        <w:rPr>
          <w:spacing w:val="-16"/>
          <w:sz w:val="28"/>
          <w:szCs w:val="28"/>
        </w:rPr>
        <w:t xml:space="preserve">, </w:t>
      </w:r>
      <w:r w:rsidRPr="00EE6195">
        <w:rPr>
          <w:sz w:val="28"/>
          <w:szCs w:val="28"/>
        </w:rPr>
        <w:t>адрес эл</w:t>
      </w:r>
      <w:r>
        <w:rPr>
          <w:sz w:val="28"/>
          <w:szCs w:val="28"/>
        </w:rPr>
        <w:t>ектронной</w:t>
      </w:r>
      <w:r w:rsidRPr="00EE6195">
        <w:rPr>
          <w:sz w:val="28"/>
          <w:szCs w:val="28"/>
        </w:rPr>
        <w:t xml:space="preserve"> почты М</w:t>
      </w:r>
      <w:r>
        <w:rPr>
          <w:sz w:val="28"/>
          <w:szCs w:val="28"/>
        </w:rPr>
        <w:t xml:space="preserve">инистерства: </w:t>
      </w:r>
      <w:r>
        <w:rPr>
          <w:sz w:val="28"/>
          <w:szCs w:val="28"/>
          <w:lang w:val="en-US"/>
        </w:rPr>
        <w:t>mkrt</w:t>
      </w:r>
      <w:r w:rsidRPr="00330D2E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tatar</w:t>
      </w:r>
      <w:r w:rsidRPr="00330D2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6D665C" w:rsidRPr="00C33EDC" w:rsidRDefault="006D665C" w:rsidP="006D665C">
      <w:pPr>
        <w:tabs>
          <w:tab w:val="left" w:pos="142"/>
          <w:tab w:val="left" w:pos="1494"/>
        </w:tabs>
        <w:ind w:firstLine="731"/>
        <w:jc w:val="both"/>
        <w:rPr>
          <w:sz w:val="28"/>
          <w:szCs w:val="28"/>
        </w:rPr>
      </w:pPr>
      <w:r w:rsidRPr="00C33EDC">
        <w:rPr>
          <w:sz w:val="28"/>
          <w:szCs w:val="28"/>
        </w:rPr>
        <w:t>1.3.4. Информация о государственной услуге может быть получена:</w:t>
      </w:r>
    </w:p>
    <w:p w:rsidR="006D665C" w:rsidRDefault="006D665C" w:rsidP="006D665C">
      <w:pPr>
        <w:ind w:firstLine="720"/>
        <w:jc w:val="both"/>
        <w:rPr>
          <w:sz w:val="28"/>
          <w:szCs w:val="28"/>
        </w:rPr>
      </w:pPr>
      <w:r w:rsidRPr="00C33EDC">
        <w:rPr>
          <w:sz w:val="28"/>
          <w:szCs w:val="28"/>
        </w:rPr>
        <w:t xml:space="preserve">1) </w:t>
      </w:r>
      <w:r w:rsidRPr="00C96B41">
        <w:rPr>
          <w:sz w:val="28"/>
          <w:szCs w:val="28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6D665C" w:rsidRPr="00C33EDC" w:rsidRDefault="006D665C" w:rsidP="006D66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размещаемая на информационных стендах, включает в себя сведения о государственной услуге, содержащиеся в пунктах (подпунктах</w:t>
      </w:r>
      <w:r w:rsidRPr="00071D56">
        <w:rPr>
          <w:sz w:val="28"/>
          <w:szCs w:val="28"/>
        </w:rPr>
        <w:t>) 1.1, 1.3.1, 1.3.2, 1.4, 2.1, 2.3, 2.4,</w:t>
      </w:r>
      <w:r>
        <w:rPr>
          <w:sz w:val="28"/>
          <w:szCs w:val="28"/>
        </w:rPr>
        <w:t xml:space="preserve"> 2.5, 2.8, 2.10, 2.11, 5.1 настоящего Регламента</w:t>
      </w:r>
      <w:r w:rsidRPr="00C33EDC">
        <w:rPr>
          <w:sz w:val="28"/>
          <w:szCs w:val="28"/>
        </w:rPr>
        <w:t>;</w:t>
      </w:r>
    </w:p>
    <w:p w:rsidR="006D665C" w:rsidRPr="00C33EDC" w:rsidRDefault="006D665C" w:rsidP="006D665C">
      <w:pPr>
        <w:ind w:left="720"/>
        <w:jc w:val="both"/>
        <w:rPr>
          <w:sz w:val="28"/>
          <w:szCs w:val="28"/>
        </w:rPr>
      </w:pPr>
      <w:r w:rsidRPr="00C33EDC">
        <w:rPr>
          <w:sz w:val="28"/>
          <w:szCs w:val="28"/>
        </w:rPr>
        <w:t>2) посредством сети «Интернет»:</w:t>
      </w:r>
    </w:p>
    <w:p w:rsidR="006D665C" w:rsidRPr="00C33EDC" w:rsidRDefault="006D665C" w:rsidP="006D665C">
      <w:pPr>
        <w:tabs>
          <w:tab w:val="left" w:pos="142"/>
          <w:tab w:val="left" w:pos="1494"/>
        </w:tabs>
        <w:ind w:firstLine="709"/>
        <w:jc w:val="both"/>
        <w:rPr>
          <w:sz w:val="28"/>
          <w:szCs w:val="28"/>
        </w:rPr>
      </w:pPr>
      <w:r w:rsidRPr="00C33EDC">
        <w:rPr>
          <w:sz w:val="28"/>
          <w:szCs w:val="28"/>
        </w:rPr>
        <w:t xml:space="preserve">на официальном сайте Министерства </w:t>
      </w:r>
      <w:r w:rsidRPr="00AD4B4C">
        <w:rPr>
          <w:sz w:val="28"/>
          <w:szCs w:val="28"/>
        </w:rPr>
        <w:t>(</w:t>
      </w:r>
      <w:hyperlink r:id="rId10" w:history="1">
        <w:r w:rsidRPr="00130917">
          <w:rPr>
            <w:rStyle w:val="a3"/>
            <w:spacing w:val="-16"/>
            <w:sz w:val="28"/>
            <w:szCs w:val="28"/>
          </w:rPr>
          <w:t>http://mincult.tatar.ru</w:t>
        </w:r>
      </w:hyperlink>
      <w:r w:rsidRPr="00AD4B4C">
        <w:rPr>
          <w:sz w:val="28"/>
          <w:szCs w:val="28"/>
        </w:rPr>
        <w:t>.)</w:t>
      </w:r>
      <w:r w:rsidRPr="00C33EDC">
        <w:rPr>
          <w:sz w:val="28"/>
          <w:szCs w:val="28"/>
        </w:rPr>
        <w:t>;</w:t>
      </w:r>
    </w:p>
    <w:p w:rsidR="006D665C" w:rsidRPr="00C33EDC" w:rsidRDefault="006D665C" w:rsidP="006D665C">
      <w:pPr>
        <w:ind w:firstLine="709"/>
        <w:jc w:val="both"/>
        <w:rPr>
          <w:sz w:val="28"/>
          <w:szCs w:val="28"/>
        </w:rPr>
      </w:pPr>
      <w:r w:rsidRPr="00C33EDC">
        <w:rPr>
          <w:sz w:val="28"/>
          <w:szCs w:val="28"/>
        </w:rPr>
        <w:t xml:space="preserve">на </w:t>
      </w:r>
      <w:r>
        <w:rPr>
          <w:sz w:val="28"/>
          <w:szCs w:val="28"/>
        </w:rPr>
        <w:t>П</w:t>
      </w:r>
      <w:r w:rsidRPr="00C33EDC">
        <w:rPr>
          <w:sz w:val="28"/>
          <w:szCs w:val="28"/>
        </w:rPr>
        <w:t>ортале государственных и муниципальных услуг Республики Татарстан (http://uslugi.tatar.ru/);</w:t>
      </w:r>
    </w:p>
    <w:p w:rsidR="006D665C" w:rsidRPr="00C33EDC" w:rsidRDefault="006D665C" w:rsidP="006D665C">
      <w:pPr>
        <w:ind w:firstLine="720"/>
        <w:jc w:val="both"/>
        <w:rPr>
          <w:sz w:val="28"/>
          <w:szCs w:val="28"/>
        </w:rPr>
      </w:pPr>
      <w:r w:rsidRPr="00C33EDC">
        <w:rPr>
          <w:sz w:val="28"/>
          <w:szCs w:val="28"/>
        </w:rPr>
        <w:t xml:space="preserve">на </w:t>
      </w:r>
      <w:r>
        <w:rPr>
          <w:sz w:val="28"/>
          <w:szCs w:val="28"/>
        </w:rPr>
        <w:t>Е</w:t>
      </w:r>
      <w:r w:rsidRPr="00C33EDC">
        <w:rPr>
          <w:sz w:val="28"/>
          <w:szCs w:val="28"/>
        </w:rPr>
        <w:t>дином портале государственных и муниципальных услуг (функций) (http://www.gosuslugi.ru/);</w:t>
      </w:r>
    </w:p>
    <w:p w:rsidR="006D665C" w:rsidRPr="00C33EDC" w:rsidRDefault="006D665C" w:rsidP="006D665C">
      <w:pPr>
        <w:ind w:left="720"/>
        <w:jc w:val="both"/>
        <w:rPr>
          <w:sz w:val="28"/>
          <w:szCs w:val="28"/>
        </w:rPr>
      </w:pPr>
      <w:r w:rsidRPr="00C33EDC">
        <w:rPr>
          <w:sz w:val="28"/>
          <w:szCs w:val="28"/>
        </w:rPr>
        <w:t>3) при устном обращении в Министерство (лично</w:t>
      </w:r>
      <w:r>
        <w:rPr>
          <w:sz w:val="28"/>
          <w:szCs w:val="28"/>
        </w:rPr>
        <w:t xml:space="preserve"> </w:t>
      </w:r>
      <w:r w:rsidRPr="00C33EDC">
        <w:rPr>
          <w:sz w:val="28"/>
          <w:szCs w:val="28"/>
        </w:rPr>
        <w:t>или по телефону);</w:t>
      </w:r>
    </w:p>
    <w:p w:rsidR="006D665C" w:rsidRPr="00AD4B4C" w:rsidRDefault="006D665C" w:rsidP="006D665C">
      <w:pPr>
        <w:ind w:firstLine="720"/>
        <w:jc w:val="both"/>
        <w:rPr>
          <w:sz w:val="28"/>
          <w:szCs w:val="28"/>
        </w:rPr>
      </w:pPr>
      <w:r w:rsidRPr="00C33EDC">
        <w:rPr>
          <w:sz w:val="28"/>
          <w:szCs w:val="28"/>
        </w:rPr>
        <w:t>4) при письменном (в том числе в форме электронного документа) обращении в Министерство</w:t>
      </w:r>
      <w:r>
        <w:rPr>
          <w:sz w:val="28"/>
          <w:szCs w:val="28"/>
        </w:rPr>
        <w:t xml:space="preserve"> (электронный адрес в Министерстве </w:t>
      </w:r>
      <w:r>
        <w:rPr>
          <w:sz w:val="28"/>
          <w:szCs w:val="28"/>
          <w:lang w:val="en-US"/>
        </w:rPr>
        <w:t>E</w:t>
      </w:r>
      <w:r w:rsidRPr="00330D2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mkrt</w:t>
      </w:r>
      <w:r w:rsidRPr="00330D2E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tatar</w:t>
      </w:r>
      <w:r w:rsidRPr="00330D2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330D2E">
        <w:rPr>
          <w:sz w:val="28"/>
          <w:szCs w:val="28"/>
        </w:rPr>
        <w:t>)</w:t>
      </w:r>
      <w:r w:rsidRPr="00AD4B4C">
        <w:rPr>
          <w:sz w:val="28"/>
          <w:szCs w:val="28"/>
        </w:rPr>
        <w:t>.</w:t>
      </w:r>
    </w:p>
    <w:p w:rsidR="006D665C" w:rsidRDefault="006D665C" w:rsidP="006D665C">
      <w:pPr>
        <w:ind w:firstLine="720"/>
        <w:jc w:val="both"/>
        <w:rPr>
          <w:sz w:val="28"/>
          <w:szCs w:val="28"/>
        </w:rPr>
      </w:pPr>
      <w:r w:rsidRPr="00C33EDC">
        <w:rPr>
          <w:sz w:val="28"/>
          <w:szCs w:val="28"/>
        </w:rPr>
        <w:t xml:space="preserve">1.3.5. Информация по вопросам предоставления государственной услуги размещается специалистом </w:t>
      </w:r>
      <w:r>
        <w:rPr>
          <w:sz w:val="28"/>
          <w:szCs w:val="28"/>
        </w:rPr>
        <w:t>структурного подразделения Министерства</w:t>
      </w:r>
      <w:r w:rsidRPr="00C33EDC">
        <w:rPr>
          <w:sz w:val="28"/>
          <w:szCs w:val="28"/>
        </w:rPr>
        <w:t xml:space="preserve"> на официальном сайте Министерства и на информационных стендах в помещениях Министерства для работы с заявителями.</w:t>
      </w:r>
    </w:p>
    <w:p w:rsidR="004A04AA" w:rsidRPr="00426063" w:rsidRDefault="004A04AA" w:rsidP="004A04AA">
      <w:pPr>
        <w:tabs>
          <w:tab w:val="left" w:pos="0"/>
          <w:tab w:val="left" w:pos="1494"/>
        </w:tabs>
        <w:ind w:firstLine="709"/>
        <w:jc w:val="both"/>
        <w:rPr>
          <w:spacing w:val="-13"/>
          <w:sz w:val="28"/>
          <w:szCs w:val="28"/>
        </w:rPr>
      </w:pPr>
      <w:r w:rsidRPr="00426063">
        <w:rPr>
          <w:sz w:val="28"/>
          <w:szCs w:val="28"/>
        </w:rPr>
        <w:t>1.4. Предоставление государственной услуги осуществляется в соответствии с:</w:t>
      </w:r>
    </w:p>
    <w:p w:rsidR="004A04AA" w:rsidRPr="00426063" w:rsidRDefault="004A04AA" w:rsidP="004A04AA">
      <w:pPr>
        <w:keepNext/>
        <w:shd w:val="clear" w:color="auto" w:fill="FFFFFF"/>
        <w:ind w:firstLine="709"/>
        <w:jc w:val="both"/>
        <w:outlineLvl w:val="0"/>
        <w:rPr>
          <w:sz w:val="28"/>
          <w:szCs w:val="28"/>
          <w:lang w:val="x-none" w:eastAsia="x-none"/>
        </w:rPr>
      </w:pPr>
      <w:r w:rsidRPr="00426063">
        <w:rPr>
          <w:sz w:val="28"/>
          <w:szCs w:val="28"/>
          <w:lang w:val="x-none" w:eastAsia="x-none"/>
        </w:rPr>
        <w:t xml:space="preserve">Градостроительным </w:t>
      </w:r>
      <w:hyperlink r:id="rId11" w:history="1">
        <w:r w:rsidRPr="00426063">
          <w:rPr>
            <w:sz w:val="28"/>
            <w:szCs w:val="28"/>
            <w:lang w:val="x-none" w:eastAsia="x-none"/>
          </w:rPr>
          <w:t>кодексом</w:t>
        </w:r>
      </w:hyperlink>
      <w:r w:rsidRPr="00426063">
        <w:rPr>
          <w:sz w:val="28"/>
          <w:szCs w:val="28"/>
          <w:lang w:val="x-none" w:eastAsia="x-none"/>
        </w:rPr>
        <w:t xml:space="preserve"> Российской Федерации </w:t>
      </w:r>
      <w:r w:rsidRPr="00426063">
        <w:rPr>
          <w:sz w:val="28"/>
          <w:szCs w:val="28"/>
          <w:lang w:eastAsia="x-none"/>
        </w:rPr>
        <w:t xml:space="preserve">(далее – Градостроительный кодекс РФ) </w:t>
      </w:r>
      <w:r w:rsidRPr="00426063">
        <w:rPr>
          <w:sz w:val="28"/>
          <w:szCs w:val="28"/>
          <w:lang w:val="x-none" w:eastAsia="x-none"/>
        </w:rPr>
        <w:t>(Собрание законодательства Российской Федерации, 2005, № 1, ст. 16, с учетом внесенных изменений)</w:t>
      </w:r>
      <w:r w:rsidRPr="00426063">
        <w:rPr>
          <w:bCs/>
          <w:sz w:val="28"/>
          <w:szCs w:val="28"/>
          <w:lang w:val="x-none" w:eastAsia="x-none"/>
        </w:rPr>
        <w:t>;</w:t>
      </w:r>
    </w:p>
    <w:p w:rsidR="004A04AA" w:rsidRPr="00426063" w:rsidRDefault="004A04AA" w:rsidP="004A04AA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26063">
        <w:rPr>
          <w:sz w:val="28"/>
          <w:szCs w:val="28"/>
        </w:rPr>
        <w:t>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(Собрание законодательства Российской Федерации, 2002, № 26, ст. 2519, с учетом внесенных изменений);</w:t>
      </w:r>
    </w:p>
    <w:p w:rsidR="004A04AA" w:rsidRPr="00426063" w:rsidRDefault="00FF549C" w:rsidP="004A04AA">
      <w:pPr>
        <w:tabs>
          <w:tab w:val="left" w:pos="142"/>
        </w:tabs>
        <w:ind w:firstLine="709"/>
        <w:jc w:val="both"/>
        <w:rPr>
          <w:sz w:val="28"/>
          <w:szCs w:val="28"/>
        </w:rPr>
      </w:pPr>
      <w:hyperlink r:id="rId12" w:history="1">
        <w:r w:rsidR="004A04AA" w:rsidRPr="00426063">
          <w:rPr>
            <w:spacing w:val="2"/>
            <w:sz w:val="28"/>
            <w:szCs w:val="28"/>
          </w:rPr>
          <w:t>Федеральным законом от 02 мая 2006 года № 59-ФЗ «О порядке рассмотрения обращений граждан Российской Федерации»</w:t>
        </w:r>
        <w:r w:rsidR="004A04AA" w:rsidRPr="00426063">
          <w:rPr>
            <w:sz w:val="28"/>
            <w:szCs w:val="28"/>
          </w:rPr>
          <w:t xml:space="preserve"> (далее – Федеральный закон № 59-ФЗ)</w:t>
        </w:r>
        <w:r w:rsidR="004A04AA" w:rsidRPr="00426063">
          <w:rPr>
            <w:spacing w:val="2"/>
            <w:sz w:val="28"/>
            <w:szCs w:val="28"/>
          </w:rPr>
          <w:t>;</w:t>
        </w:r>
      </w:hyperlink>
    </w:p>
    <w:p w:rsidR="004A04AA" w:rsidRPr="00426063" w:rsidRDefault="004A04AA" w:rsidP="004A04AA">
      <w:pPr>
        <w:ind w:firstLine="709"/>
        <w:jc w:val="both"/>
        <w:rPr>
          <w:sz w:val="28"/>
          <w:szCs w:val="28"/>
        </w:rPr>
      </w:pPr>
      <w:r w:rsidRPr="00426063">
        <w:rPr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(далее – Федеральный закон  № 210-ФЗ) (Собрание законодательства Российской Федерации, 02.08.2010, № 31, ст. 4179, с учетом внесенных изменений);</w:t>
      </w:r>
    </w:p>
    <w:p w:rsidR="004A04AA" w:rsidRPr="00426063" w:rsidRDefault="004A04AA" w:rsidP="004A04AA">
      <w:pPr>
        <w:ind w:firstLine="709"/>
        <w:jc w:val="both"/>
        <w:rPr>
          <w:sz w:val="28"/>
          <w:szCs w:val="28"/>
        </w:rPr>
      </w:pPr>
      <w:r w:rsidRPr="00426063">
        <w:rPr>
          <w:sz w:val="28"/>
          <w:szCs w:val="28"/>
        </w:rPr>
        <w:t>Федеральным законом от 6 апреля 2011 года № 63-ФЗ «Об электронной подписи» (далее – Федеральный закон № 63-ФЗ) (Собрание законодательства Российской Федерации, 11.04.2011, №15, ст. 2036, с учетом внесенных изменений);</w:t>
      </w:r>
    </w:p>
    <w:p w:rsidR="004A04AA" w:rsidRPr="00426063" w:rsidRDefault="004A04AA" w:rsidP="004A04AA">
      <w:pPr>
        <w:ind w:firstLine="709"/>
        <w:jc w:val="both"/>
        <w:rPr>
          <w:sz w:val="28"/>
          <w:szCs w:val="28"/>
        </w:rPr>
      </w:pPr>
      <w:r w:rsidRPr="00426063">
        <w:rPr>
          <w:sz w:val="28"/>
          <w:szCs w:val="28"/>
        </w:rPr>
        <w:t xml:space="preserve">Указом Президента Российской Федерации от 7 мая 2012 года № 601                    «Об основных направлениях совершенствования системы государственного управления» (далее - </w:t>
      </w:r>
      <w:r w:rsidRPr="00426063">
        <w:rPr>
          <w:spacing w:val="-3"/>
          <w:sz w:val="28"/>
          <w:szCs w:val="28"/>
        </w:rPr>
        <w:t>Указ Президента РФ № 601)</w:t>
      </w:r>
      <w:r w:rsidRPr="00426063">
        <w:rPr>
          <w:sz w:val="28"/>
          <w:szCs w:val="28"/>
        </w:rPr>
        <w:t xml:space="preserve"> (Собрание законодательства Российской Федерации, 07.05.2012, № 19, ст. 2338);</w:t>
      </w:r>
    </w:p>
    <w:p w:rsidR="004A04AA" w:rsidRDefault="004A04AA" w:rsidP="004A04AA">
      <w:pPr>
        <w:ind w:firstLine="708"/>
        <w:jc w:val="both"/>
        <w:rPr>
          <w:sz w:val="28"/>
          <w:szCs w:val="28"/>
        </w:rPr>
      </w:pPr>
      <w:r w:rsidRPr="004705EE">
        <w:rPr>
          <w:sz w:val="28"/>
          <w:szCs w:val="28"/>
        </w:rPr>
        <w:t>Приказ Министерств</w:t>
      </w:r>
      <w:r>
        <w:rPr>
          <w:sz w:val="28"/>
          <w:szCs w:val="28"/>
        </w:rPr>
        <w:t>а</w:t>
      </w:r>
      <w:r w:rsidRPr="004705EE">
        <w:rPr>
          <w:sz w:val="28"/>
          <w:szCs w:val="28"/>
        </w:rPr>
        <w:t xml:space="preserve"> строительства и жилищно-коммунального хозяйства Российской Федерации</w:t>
      </w:r>
      <w:r>
        <w:rPr>
          <w:sz w:val="28"/>
          <w:szCs w:val="28"/>
        </w:rPr>
        <w:t xml:space="preserve"> </w:t>
      </w:r>
      <w:r w:rsidRPr="004705EE">
        <w:rPr>
          <w:sz w:val="28"/>
          <w:szCs w:val="28"/>
        </w:rPr>
        <w:t>от 1</w:t>
      </w:r>
      <w:r>
        <w:rPr>
          <w:sz w:val="28"/>
          <w:szCs w:val="28"/>
        </w:rPr>
        <w:t xml:space="preserve">9февраля </w:t>
      </w:r>
      <w:r w:rsidRPr="004705EE">
        <w:rPr>
          <w:sz w:val="28"/>
          <w:szCs w:val="28"/>
        </w:rPr>
        <w:t>2015</w:t>
      </w:r>
      <w:r>
        <w:rPr>
          <w:sz w:val="28"/>
          <w:szCs w:val="28"/>
        </w:rPr>
        <w:t xml:space="preserve"> г. №</w:t>
      </w:r>
      <w:r w:rsidRPr="004705EE">
        <w:rPr>
          <w:sz w:val="28"/>
          <w:szCs w:val="28"/>
        </w:rPr>
        <w:t xml:space="preserve"> 117/пр</w:t>
      </w:r>
      <w:r>
        <w:rPr>
          <w:sz w:val="28"/>
          <w:szCs w:val="28"/>
        </w:rPr>
        <w:t xml:space="preserve"> «</w:t>
      </w:r>
      <w:r w:rsidRPr="004705EE">
        <w:rPr>
          <w:sz w:val="28"/>
          <w:szCs w:val="28"/>
        </w:rPr>
        <w:t>Об утверждении формы разрешения на строительство и формы разрешения</w:t>
      </w:r>
      <w:r>
        <w:rPr>
          <w:sz w:val="28"/>
          <w:szCs w:val="28"/>
        </w:rPr>
        <w:t xml:space="preserve"> на ввод объекта в эксплуатацию» (далее -</w:t>
      </w:r>
      <w:r w:rsidRPr="009B2EDD">
        <w:rPr>
          <w:sz w:val="28"/>
          <w:szCs w:val="28"/>
        </w:rPr>
        <w:t xml:space="preserve"> Приказ Минстроя России от 19.02.2015 </w:t>
      </w:r>
      <w:r>
        <w:rPr>
          <w:sz w:val="28"/>
          <w:szCs w:val="28"/>
        </w:rPr>
        <w:t>№</w:t>
      </w:r>
      <w:r w:rsidRPr="009B2EDD">
        <w:rPr>
          <w:sz w:val="28"/>
          <w:szCs w:val="28"/>
        </w:rPr>
        <w:t xml:space="preserve"> 117/пр</w:t>
      </w:r>
      <w:r>
        <w:rPr>
          <w:sz w:val="28"/>
          <w:szCs w:val="28"/>
        </w:rPr>
        <w:t>);</w:t>
      </w:r>
    </w:p>
    <w:p w:rsidR="004A04AA" w:rsidRPr="00426063" w:rsidRDefault="004A04AA" w:rsidP="004A04AA">
      <w:pPr>
        <w:ind w:firstLine="708"/>
        <w:jc w:val="both"/>
        <w:rPr>
          <w:bCs/>
          <w:sz w:val="28"/>
          <w:szCs w:val="28"/>
        </w:rPr>
      </w:pPr>
      <w:r w:rsidRPr="00426063">
        <w:rPr>
          <w:sz w:val="28"/>
          <w:szCs w:val="28"/>
        </w:rPr>
        <w:t xml:space="preserve">Приказом Министерства культуры Российской Федерации от 20 ноября 2015г. № 2834 «Об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Федерации» (Официальный Интернет-портал правовой информации (www.pravo.gov.ru), </w:t>
      </w:r>
      <w:r w:rsidRPr="00E128F5">
        <w:rPr>
          <w:sz w:val="28"/>
          <w:szCs w:val="28"/>
        </w:rPr>
        <w:t>15.12.</w:t>
      </w:r>
      <w:r w:rsidRPr="00426063">
        <w:rPr>
          <w:sz w:val="28"/>
          <w:szCs w:val="28"/>
        </w:rPr>
        <w:t>2015, 15 декабря, номер опубликования: 0001201512150052)</w:t>
      </w:r>
      <w:r w:rsidRPr="00426063">
        <w:rPr>
          <w:bCs/>
          <w:sz w:val="28"/>
          <w:szCs w:val="28"/>
        </w:rPr>
        <w:t>;</w:t>
      </w:r>
    </w:p>
    <w:p w:rsidR="004A04AA" w:rsidRPr="00426063" w:rsidRDefault="004A04AA" w:rsidP="004A04AA">
      <w:pPr>
        <w:ind w:firstLine="708"/>
        <w:jc w:val="both"/>
        <w:rPr>
          <w:sz w:val="28"/>
          <w:szCs w:val="28"/>
        </w:rPr>
      </w:pPr>
      <w:r w:rsidRPr="004705EE">
        <w:rPr>
          <w:sz w:val="28"/>
          <w:szCs w:val="28"/>
        </w:rPr>
        <w:t>Закон Республики Татарстан</w:t>
      </w:r>
      <w:r>
        <w:rPr>
          <w:sz w:val="28"/>
          <w:szCs w:val="28"/>
        </w:rPr>
        <w:t xml:space="preserve">  от 01 апреля </w:t>
      </w:r>
      <w:r w:rsidRPr="004705EE">
        <w:rPr>
          <w:sz w:val="28"/>
          <w:szCs w:val="28"/>
        </w:rPr>
        <w:t>2005</w:t>
      </w:r>
      <w:r>
        <w:rPr>
          <w:sz w:val="28"/>
          <w:szCs w:val="28"/>
        </w:rPr>
        <w:t xml:space="preserve"> года</w:t>
      </w:r>
      <w:r w:rsidRPr="004705E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705EE">
        <w:rPr>
          <w:sz w:val="28"/>
          <w:szCs w:val="28"/>
        </w:rPr>
        <w:t xml:space="preserve"> 60-ЗРТ</w:t>
      </w:r>
      <w:r>
        <w:rPr>
          <w:sz w:val="28"/>
          <w:szCs w:val="28"/>
        </w:rPr>
        <w:t xml:space="preserve"> «</w:t>
      </w:r>
      <w:r w:rsidRPr="004705EE">
        <w:rPr>
          <w:sz w:val="28"/>
          <w:szCs w:val="28"/>
        </w:rPr>
        <w:t xml:space="preserve">Об объектах культурного </w:t>
      </w:r>
      <w:r>
        <w:rPr>
          <w:sz w:val="28"/>
          <w:szCs w:val="28"/>
        </w:rPr>
        <w:t>наследия в Республике Татарстан»</w:t>
      </w:r>
      <w:r w:rsidRPr="00426063">
        <w:rPr>
          <w:sz w:val="28"/>
          <w:szCs w:val="28"/>
        </w:rPr>
        <w:t xml:space="preserve"> (далее – Закон РТ № 60-ЗРТ) («Республика Татарстан», </w:t>
      </w:r>
      <w:r>
        <w:rPr>
          <w:sz w:val="28"/>
          <w:szCs w:val="28"/>
        </w:rPr>
        <w:t>03.07.</w:t>
      </w:r>
      <w:r w:rsidRPr="00426063">
        <w:rPr>
          <w:sz w:val="28"/>
          <w:szCs w:val="28"/>
        </w:rPr>
        <w:t>2015, 4 июля, с учетом внесенных изменений);</w:t>
      </w:r>
    </w:p>
    <w:p w:rsidR="004A04AA" w:rsidRPr="00426063" w:rsidRDefault="00FF549C" w:rsidP="004A04AA">
      <w:pPr>
        <w:ind w:firstLine="709"/>
        <w:jc w:val="both"/>
        <w:rPr>
          <w:sz w:val="28"/>
          <w:szCs w:val="28"/>
        </w:rPr>
      </w:pPr>
      <w:hyperlink r:id="rId13" w:history="1">
        <w:r w:rsidR="004A04AA" w:rsidRPr="00426063">
          <w:rPr>
            <w:sz w:val="28"/>
            <w:szCs w:val="28"/>
          </w:rPr>
          <w:t>постановлением</w:t>
        </w:r>
      </w:hyperlink>
      <w:r w:rsidR="004A04AA" w:rsidRPr="00426063">
        <w:rPr>
          <w:sz w:val="28"/>
          <w:szCs w:val="28"/>
        </w:rPr>
        <w:t xml:space="preserve"> Кабинета Министров Республики Татарстан от 18.08.2005 №409 «Вопросы Министерства культуры Республики Татарстан» (далее - Положение)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</w:t>
      </w:r>
      <w:r w:rsidR="004A04AA">
        <w:rPr>
          <w:sz w:val="28"/>
          <w:szCs w:val="28"/>
        </w:rPr>
        <w:t>14.09.</w:t>
      </w:r>
      <w:r w:rsidR="004A04AA" w:rsidRPr="00426063">
        <w:rPr>
          <w:sz w:val="28"/>
          <w:szCs w:val="28"/>
        </w:rPr>
        <w:t>2005, № 33 - 34, ст. 0772, с учетом внесенных изменений);</w:t>
      </w:r>
    </w:p>
    <w:p w:rsidR="004A04AA" w:rsidRPr="00426063" w:rsidRDefault="004A04AA" w:rsidP="004A04AA">
      <w:pPr>
        <w:ind w:firstLine="709"/>
        <w:jc w:val="both"/>
        <w:rPr>
          <w:sz w:val="28"/>
          <w:szCs w:val="28"/>
        </w:rPr>
      </w:pPr>
      <w:r w:rsidRPr="00426063">
        <w:rPr>
          <w:sz w:val="28"/>
          <w:szCs w:val="28"/>
        </w:rPr>
        <w:t xml:space="preserve">постановлением Кабинета Министров Республики </w:t>
      </w:r>
      <w:r w:rsidRPr="00426063">
        <w:rPr>
          <w:spacing w:val="-2"/>
          <w:sz w:val="28"/>
          <w:szCs w:val="28"/>
        </w:rPr>
        <w:t xml:space="preserve">Татарстан от 05.12.2005 №563 </w:t>
      </w:r>
      <w:r w:rsidRPr="00426063">
        <w:rPr>
          <w:spacing w:val="-1"/>
          <w:sz w:val="28"/>
          <w:szCs w:val="28"/>
        </w:rPr>
        <w:t xml:space="preserve">«Об утверждении Регламента </w:t>
      </w:r>
      <w:r w:rsidRPr="00426063">
        <w:rPr>
          <w:spacing w:val="-2"/>
          <w:sz w:val="28"/>
          <w:szCs w:val="28"/>
        </w:rPr>
        <w:t xml:space="preserve">Кабинета Министров Республики </w:t>
      </w:r>
      <w:r w:rsidRPr="00426063">
        <w:rPr>
          <w:sz w:val="28"/>
          <w:szCs w:val="28"/>
        </w:rPr>
        <w:t xml:space="preserve">Татарстан - Правительства Республики Татарстан и Положения об Аппарате </w:t>
      </w:r>
      <w:r w:rsidRPr="00426063">
        <w:rPr>
          <w:spacing w:val="-3"/>
          <w:sz w:val="28"/>
          <w:szCs w:val="28"/>
        </w:rPr>
        <w:t xml:space="preserve">Кабинета Министров Республики </w:t>
      </w:r>
      <w:r w:rsidRPr="00426063">
        <w:rPr>
          <w:sz w:val="28"/>
          <w:szCs w:val="28"/>
        </w:rPr>
        <w:t>Татарстан - Правительства Республики Татарстан» (далее – Регламент КМ РТ) («Сборник постановлений и распоряжений Кабинета Министров Республики Татарстан и нормативных актов республиканских органов исполнительной власти»,</w:t>
      </w:r>
      <w:r>
        <w:rPr>
          <w:sz w:val="28"/>
          <w:szCs w:val="28"/>
        </w:rPr>
        <w:t>21.12.</w:t>
      </w:r>
      <w:r w:rsidRPr="00426063">
        <w:rPr>
          <w:sz w:val="28"/>
          <w:szCs w:val="28"/>
        </w:rPr>
        <w:t>2005, № 47-48, ст. 0985, с учетом внесенных изменений);</w:t>
      </w:r>
    </w:p>
    <w:p w:rsidR="004A04AA" w:rsidRPr="00426063" w:rsidRDefault="004A04AA" w:rsidP="004A04AA">
      <w:pPr>
        <w:ind w:firstLine="709"/>
        <w:jc w:val="both"/>
        <w:rPr>
          <w:sz w:val="28"/>
          <w:szCs w:val="28"/>
        </w:rPr>
      </w:pPr>
      <w:r w:rsidRPr="00426063">
        <w:rPr>
          <w:bCs/>
          <w:sz w:val="28"/>
          <w:szCs w:val="28"/>
        </w:rPr>
        <w:t>постановлением Кабинета Министров Республики Татарстан от 27.09.2017 №729 «О направлении документов, необходимых для выдачи разрешения на строительство и разрешения на ввод в эксплуатацию, в электронной форме» (далее</w:t>
      </w:r>
      <w:r>
        <w:rPr>
          <w:bCs/>
          <w:sz w:val="28"/>
          <w:szCs w:val="28"/>
        </w:rPr>
        <w:t xml:space="preserve"> </w:t>
      </w:r>
      <w:r w:rsidRPr="00426063">
        <w:rPr>
          <w:bCs/>
          <w:sz w:val="28"/>
          <w:szCs w:val="28"/>
        </w:rPr>
        <w:t xml:space="preserve">- </w:t>
      </w:r>
      <w:r w:rsidRPr="004A04AA">
        <w:rPr>
          <w:bCs/>
          <w:sz w:val="28"/>
          <w:szCs w:val="28"/>
        </w:rPr>
        <w:t>постановление</w:t>
      </w:r>
      <w:r w:rsidRPr="00426063">
        <w:rPr>
          <w:bCs/>
          <w:sz w:val="28"/>
          <w:szCs w:val="28"/>
        </w:rPr>
        <w:t xml:space="preserve"> № 729);</w:t>
      </w:r>
    </w:p>
    <w:p w:rsidR="004A04AA" w:rsidRPr="00426063" w:rsidRDefault="004A04AA" w:rsidP="004A0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26063">
        <w:rPr>
          <w:sz w:val="28"/>
          <w:szCs w:val="28"/>
        </w:rPr>
        <w:t xml:space="preserve">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 Кабинета Министров Республики Татарстан, утвержденным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 Кабинета Министров Республики Татарстан» (далее – </w:t>
      </w:r>
      <w:r w:rsidRPr="004A04AA">
        <w:rPr>
          <w:sz w:val="28"/>
          <w:szCs w:val="28"/>
        </w:rPr>
        <w:t>Порядок, утвержденный постановлением Кабинета Министров Республики Татарстан № 880</w:t>
      </w:r>
      <w:r w:rsidRPr="00426063">
        <w:rPr>
          <w:sz w:val="28"/>
          <w:szCs w:val="28"/>
        </w:rPr>
        <w:t xml:space="preserve">) («Сборник постановлений и распоряжений Кабинета Министров Республики Татарстан и нормативных актов республиканских органов исполнительной власти», </w:t>
      </w:r>
      <w:r w:rsidRPr="00B76C32">
        <w:rPr>
          <w:sz w:val="28"/>
          <w:szCs w:val="28"/>
        </w:rPr>
        <w:t>08.12.</w:t>
      </w:r>
      <w:r w:rsidRPr="00426063">
        <w:rPr>
          <w:sz w:val="28"/>
          <w:szCs w:val="28"/>
        </w:rPr>
        <w:t>2010, № 46, ст. 2144, с учетом внесенных изменений);</w:t>
      </w:r>
    </w:p>
    <w:p w:rsidR="004A04AA" w:rsidRPr="00426063" w:rsidRDefault="004A04AA" w:rsidP="004A0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26063">
        <w:rPr>
          <w:sz w:val="28"/>
          <w:szCs w:val="28"/>
        </w:rPr>
        <w:t xml:space="preserve">орядком межведомственного информационного взаимодействия при предоставлении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07.08.2012 № 674 «О Порядке межведомственного информационного взаимодействия при предоставлении государственных услуг исполнительными органами государственной власти Республики Татарстан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</w:t>
      </w:r>
      <w:r w:rsidRPr="00040D1A">
        <w:rPr>
          <w:sz w:val="28"/>
          <w:szCs w:val="28"/>
        </w:rPr>
        <w:t>10.08.</w:t>
      </w:r>
      <w:r w:rsidRPr="00426063">
        <w:rPr>
          <w:sz w:val="28"/>
          <w:szCs w:val="28"/>
        </w:rPr>
        <w:t>2012, № 59, ст. 2041, с учетом внесенных изменений).</w:t>
      </w:r>
    </w:p>
    <w:p w:rsidR="006D665C" w:rsidRDefault="006D665C" w:rsidP="006D665C">
      <w:pPr>
        <w:tabs>
          <w:tab w:val="left" w:pos="142"/>
          <w:tab w:val="left" w:pos="1380"/>
        </w:tabs>
        <w:ind w:firstLine="731"/>
        <w:jc w:val="both"/>
        <w:rPr>
          <w:sz w:val="28"/>
          <w:szCs w:val="28"/>
        </w:rPr>
      </w:pPr>
      <w:r w:rsidRPr="007A5783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7A5783">
        <w:rPr>
          <w:sz w:val="28"/>
          <w:szCs w:val="28"/>
        </w:rPr>
        <w:t>. В настоящем Регламенте используются следующие термины и определения:</w:t>
      </w:r>
    </w:p>
    <w:p w:rsidR="00E96B26" w:rsidRPr="00532287" w:rsidRDefault="00E96B26" w:rsidP="006D665C">
      <w:pPr>
        <w:tabs>
          <w:tab w:val="left" w:pos="142"/>
          <w:tab w:val="left" w:pos="1380"/>
        </w:tabs>
        <w:ind w:firstLine="731"/>
        <w:jc w:val="both"/>
        <w:rPr>
          <w:sz w:val="28"/>
          <w:szCs w:val="28"/>
        </w:rPr>
      </w:pPr>
      <w:r w:rsidRPr="00E96B26">
        <w:rPr>
          <w:spacing w:val="2"/>
          <w:sz w:val="28"/>
          <w:szCs w:val="28"/>
          <w:shd w:val="clear" w:color="auto" w:fill="FFFFFF"/>
        </w:rPr>
        <w:t>застройщик - физическое или юридическое лицо, обеспечивающее на принадлежащем ему земельном участке или на земельном участке иного правообладателя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</w:t>
      </w:r>
      <w:r w:rsidR="00532287">
        <w:rPr>
          <w:spacing w:val="2"/>
          <w:sz w:val="28"/>
          <w:szCs w:val="28"/>
          <w:shd w:val="clear" w:color="auto" w:fill="FFFFFF"/>
        </w:rPr>
        <w:t>.</w:t>
      </w:r>
      <w:r w:rsidR="00532287" w:rsidRPr="00532287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532287" w:rsidRPr="00532287">
        <w:rPr>
          <w:spacing w:val="2"/>
          <w:sz w:val="28"/>
          <w:szCs w:val="28"/>
          <w:shd w:val="clear" w:color="auto" w:fill="FFFFFF"/>
        </w:rPr>
        <w:t>Застройщик вправе передать свои функции, предусмотренные законодательством о градостроительной деятельности, техническому заказчику</w:t>
      </w:r>
      <w:r w:rsidRPr="00532287">
        <w:rPr>
          <w:spacing w:val="2"/>
          <w:sz w:val="28"/>
          <w:szCs w:val="28"/>
          <w:shd w:val="clear" w:color="auto" w:fill="FFFFFF"/>
        </w:rPr>
        <w:t>;</w:t>
      </w:r>
    </w:p>
    <w:p w:rsidR="006D665C" w:rsidRDefault="006D665C" w:rsidP="006D665C">
      <w:pPr>
        <w:widowControl/>
        <w:ind w:firstLine="700"/>
        <w:jc w:val="both"/>
        <w:rPr>
          <w:sz w:val="28"/>
          <w:szCs w:val="28"/>
        </w:rPr>
      </w:pPr>
      <w:r w:rsidRPr="00071D56">
        <w:rPr>
          <w:sz w:val="28"/>
          <w:szCs w:val="28"/>
        </w:rPr>
        <w:t>объекты культурного наследия (памятники истории и культуры) народов Российской Федерации (далее - объекты культурного наследия) - 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культуры;</w:t>
      </w:r>
    </w:p>
    <w:p w:rsidR="006D665C" w:rsidRDefault="006D665C" w:rsidP="006D665C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6D665C" w:rsidRDefault="006D665C" w:rsidP="006D665C">
      <w:pPr>
        <w:spacing w:line="317" w:lineRule="exact"/>
        <w:ind w:left="12" w:firstLine="699"/>
        <w:jc w:val="both"/>
        <w:rPr>
          <w:sz w:val="28"/>
          <w:szCs w:val="28"/>
        </w:rPr>
      </w:pPr>
      <w:r w:rsidRPr="00426CCE">
        <w:rPr>
          <w:sz w:val="28"/>
          <w:szCs w:val="28"/>
        </w:rPr>
        <w:t xml:space="preserve">В настоящем Регламенте под заявлением о предоставлении </w:t>
      </w:r>
      <w:r>
        <w:rPr>
          <w:sz w:val="28"/>
          <w:szCs w:val="28"/>
        </w:rPr>
        <w:t>государственной</w:t>
      </w:r>
      <w:r w:rsidRPr="00426CCE">
        <w:rPr>
          <w:sz w:val="28"/>
          <w:szCs w:val="28"/>
        </w:rPr>
        <w:t xml:space="preserve"> услуги (далее - заявление) понимается запрос о предоставлении </w:t>
      </w:r>
      <w:r>
        <w:rPr>
          <w:sz w:val="28"/>
          <w:szCs w:val="28"/>
        </w:rPr>
        <w:t>государственной</w:t>
      </w:r>
      <w:r w:rsidRPr="00426CCE">
        <w:rPr>
          <w:sz w:val="28"/>
          <w:szCs w:val="28"/>
        </w:rPr>
        <w:t xml:space="preserve"> услуги (п.2 ст.2 Федерального закона №</w:t>
      </w:r>
      <w:r>
        <w:rPr>
          <w:sz w:val="28"/>
          <w:szCs w:val="28"/>
        </w:rPr>
        <w:t xml:space="preserve"> </w:t>
      </w:r>
      <w:r w:rsidRPr="00426CCE">
        <w:rPr>
          <w:sz w:val="28"/>
          <w:szCs w:val="28"/>
        </w:rPr>
        <w:t xml:space="preserve">210-ФЗ). </w:t>
      </w:r>
      <w:r>
        <w:rPr>
          <w:sz w:val="28"/>
          <w:szCs w:val="28"/>
        </w:rPr>
        <w:t>Рекомендуем</w:t>
      </w:r>
      <w:r w:rsidR="00E35B51">
        <w:rPr>
          <w:sz w:val="28"/>
          <w:szCs w:val="28"/>
        </w:rPr>
        <w:t>ая</w:t>
      </w:r>
      <w:r>
        <w:rPr>
          <w:sz w:val="28"/>
          <w:szCs w:val="28"/>
        </w:rPr>
        <w:t xml:space="preserve"> форм</w:t>
      </w:r>
      <w:r w:rsidR="00E35B51">
        <w:rPr>
          <w:sz w:val="28"/>
          <w:szCs w:val="28"/>
        </w:rPr>
        <w:t>а</w:t>
      </w:r>
      <w:r>
        <w:rPr>
          <w:sz w:val="28"/>
          <w:szCs w:val="28"/>
        </w:rPr>
        <w:t xml:space="preserve"> заявлени</w:t>
      </w:r>
      <w:r w:rsidR="00E35B51">
        <w:rPr>
          <w:sz w:val="28"/>
          <w:szCs w:val="28"/>
        </w:rPr>
        <w:t>я</w:t>
      </w:r>
      <w:r>
        <w:rPr>
          <w:sz w:val="28"/>
          <w:szCs w:val="28"/>
        </w:rPr>
        <w:t xml:space="preserve"> приведен</w:t>
      </w:r>
      <w:r w:rsidR="00E35B5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Pr="00301521">
        <w:rPr>
          <w:sz w:val="28"/>
          <w:szCs w:val="28"/>
        </w:rPr>
        <w:t>Приложени</w:t>
      </w:r>
      <w:r w:rsidR="00E35B51">
        <w:rPr>
          <w:sz w:val="28"/>
          <w:szCs w:val="28"/>
        </w:rPr>
        <w:t>и</w:t>
      </w:r>
      <w:r w:rsidRPr="00301521">
        <w:rPr>
          <w:sz w:val="28"/>
          <w:szCs w:val="28"/>
        </w:rPr>
        <w:t xml:space="preserve"> </w:t>
      </w:r>
      <w:r w:rsidR="00301521">
        <w:rPr>
          <w:sz w:val="28"/>
          <w:szCs w:val="28"/>
        </w:rPr>
        <w:t xml:space="preserve">№ </w:t>
      </w:r>
      <w:r w:rsidR="00E35B51">
        <w:rPr>
          <w:sz w:val="28"/>
          <w:szCs w:val="28"/>
        </w:rPr>
        <w:t>1</w:t>
      </w:r>
      <w:r w:rsidRPr="00301521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Регламенту.</w:t>
      </w:r>
    </w:p>
    <w:p w:rsidR="006D665C" w:rsidRDefault="006D665C" w:rsidP="006D665C">
      <w:pPr>
        <w:spacing w:line="317" w:lineRule="exact"/>
        <w:ind w:left="12" w:firstLine="699"/>
        <w:jc w:val="both"/>
        <w:rPr>
          <w:sz w:val="28"/>
          <w:szCs w:val="28"/>
        </w:rPr>
      </w:pPr>
    </w:p>
    <w:p w:rsidR="006D665C" w:rsidRDefault="006D665C" w:rsidP="006D665C">
      <w:pPr>
        <w:spacing w:line="317" w:lineRule="exact"/>
        <w:ind w:left="12" w:firstLine="699"/>
        <w:rPr>
          <w:sz w:val="28"/>
          <w:szCs w:val="28"/>
        </w:rPr>
      </w:pPr>
    </w:p>
    <w:p w:rsidR="006D665C" w:rsidRPr="007A5783" w:rsidRDefault="006D665C" w:rsidP="006D665C">
      <w:pPr>
        <w:spacing w:line="317" w:lineRule="exact"/>
        <w:ind w:left="12" w:firstLine="699"/>
        <w:rPr>
          <w:sz w:val="28"/>
          <w:szCs w:val="28"/>
        </w:rPr>
        <w:sectPr w:rsidR="006D665C" w:rsidRPr="007A5783" w:rsidSect="006D665C">
          <w:headerReference w:type="default" r:id="rId14"/>
          <w:pgSz w:w="11909" w:h="16834"/>
          <w:pgMar w:top="1134" w:right="567" w:bottom="1134" w:left="1134" w:header="720" w:footer="720" w:gutter="0"/>
          <w:cols w:space="60"/>
          <w:noEndnote/>
          <w:titlePg/>
          <w:docGrid w:linePitch="272"/>
        </w:sectPr>
      </w:pPr>
    </w:p>
    <w:p w:rsidR="0051462D" w:rsidRDefault="00D85B70" w:rsidP="0051462D">
      <w:pPr>
        <w:ind w:left="5233" w:right="2942"/>
        <w:jc w:val="center"/>
        <w:rPr>
          <w:b/>
          <w:bCs/>
          <w:spacing w:val="-2"/>
          <w:sz w:val="28"/>
          <w:szCs w:val="28"/>
        </w:rPr>
      </w:pPr>
      <w:r w:rsidRPr="007A5783">
        <w:rPr>
          <w:b/>
          <w:bCs/>
          <w:spacing w:val="-2"/>
          <w:sz w:val="28"/>
          <w:szCs w:val="28"/>
        </w:rPr>
        <w:t xml:space="preserve">2. Стандарт </w:t>
      </w:r>
      <w:r w:rsidR="00C67CB3">
        <w:rPr>
          <w:b/>
          <w:bCs/>
          <w:spacing w:val="-2"/>
          <w:sz w:val="28"/>
          <w:szCs w:val="28"/>
        </w:rPr>
        <w:t xml:space="preserve">предоставления </w:t>
      </w:r>
      <w:r w:rsidRPr="007A5783">
        <w:rPr>
          <w:b/>
          <w:bCs/>
          <w:spacing w:val="-2"/>
          <w:sz w:val="28"/>
          <w:szCs w:val="28"/>
        </w:rPr>
        <w:t>государственной услуги</w:t>
      </w:r>
    </w:p>
    <w:p w:rsidR="00B30594" w:rsidRDefault="00B30594" w:rsidP="0051462D">
      <w:pPr>
        <w:ind w:left="5233" w:right="2942"/>
        <w:jc w:val="center"/>
        <w:rPr>
          <w:b/>
          <w:bCs/>
          <w:spacing w:val="-2"/>
          <w:sz w:val="28"/>
          <w:szCs w:val="28"/>
        </w:rPr>
      </w:pPr>
    </w:p>
    <w:tbl>
      <w:tblPr>
        <w:tblW w:w="1488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7513"/>
        <w:gridCol w:w="3402"/>
      </w:tblGrid>
      <w:tr w:rsidR="00D85B70" w:rsidRPr="007A5783" w:rsidTr="006D64BC">
        <w:tc>
          <w:tcPr>
            <w:tcW w:w="3969" w:type="dxa"/>
            <w:vAlign w:val="center"/>
          </w:tcPr>
          <w:p w:rsidR="00D85B70" w:rsidRPr="007A5783" w:rsidRDefault="00D85B70" w:rsidP="00CB234C">
            <w:pPr>
              <w:spacing w:line="317" w:lineRule="exact"/>
              <w:ind w:left="359" w:right="353"/>
              <w:jc w:val="center"/>
              <w:rPr>
                <w:sz w:val="28"/>
                <w:szCs w:val="28"/>
              </w:rPr>
            </w:pPr>
            <w:r w:rsidRPr="007A5783">
              <w:rPr>
                <w:spacing w:val="-3"/>
                <w:sz w:val="28"/>
                <w:szCs w:val="28"/>
              </w:rPr>
              <w:t xml:space="preserve">Наименование требования </w:t>
            </w:r>
            <w:r w:rsidRPr="007A5783">
              <w:rPr>
                <w:sz w:val="28"/>
                <w:szCs w:val="28"/>
              </w:rPr>
              <w:t>стандарта</w:t>
            </w:r>
          </w:p>
        </w:tc>
        <w:tc>
          <w:tcPr>
            <w:tcW w:w="7513" w:type="dxa"/>
            <w:vAlign w:val="center"/>
          </w:tcPr>
          <w:p w:rsidR="00D85B70" w:rsidRPr="007A5783" w:rsidRDefault="00D85B70" w:rsidP="00CB234C">
            <w:pPr>
              <w:ind w:firstLine="34"/>
              <w:jc w:val="center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3402" w:type="dxa"/>
            <w:vAlign w:val="center"/>
          </w:tcPr>
          <w:p w:rsidR="00D85B70" w:rsidRPr="007A5783" w:rsidRDefault="00D85B70" w:rsidP="00CB234C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Нормативный акт,</w:t>
            </w:r>
          </w:p>
          <w:p w:rsidR="00D85B70" w:rsidRPr="007A5783" w:rsidRDefault="00D85B70" w:rsidP="00CB234C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устанавливающий</w:t>
            </w:r>
          </w:p>
          <w:p w:rsidR="00D85B70" w:rsidRPr="007A5783" w:rsidRDefault="00D85B70" w:rsidP="00CB234C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7A5783">
              <w:rPr>
                <w:spacing w:val="-3"/>
                <w:sz w:val="28"/>
                <w:szCs w:val="28"/>
              </w:rPr>
              <w:t>государственную услугу</w:t>
            </w:r>
          </w:p>
          <w:p w:rsidR="00D85B70" w:rsidRPr="007A5783" w:rsidRDefault="00D85B70" w:rsidP="00CB234C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или требование</w:t>
            </w:r>
          </w:p>
        </w:tc>
      </w:tr>
      <w:tr w:rsidR="00563581" w:rsidRPr="007A5783" w:rsidTr="006D64BC">
        <w:tc>
          <w:tcPr>
            <w:tcW w:w="3969" w:type="dxa"/>
          </w:tcPr>
          <w:p w:rsidR="00563581" w:rsidRPr="007A5783" w:rsidRDefault="00563581" w:rsidP="00E73C61">
            <w:pPr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 xml:space="preserve">2.1. Наименование государственной услуги </w:t>
            </w:r>
          </w:p>
        </w:tc>
        <w:tc>
          <w:tcPr>
            <w:tcW w:w="7513" w:type="dxa"/>
          </w:tcPr>
          <w:p w:rsidR="00563581" w:rsidRPr="007A5783" w:rsidRDefault="00563581" w:rsidP="000D73F4">
            <w:pPr>
              <w:spacing w:line="317" w:lineRule="exact"/>
              <w:ind w:left="6" w:firstLine="459"/>
              <w:jc w:val="both"/>
              <w:rPr>
                <w:sz w:val="28"/>
                <w:szCs w:val="28"/>
              </w:rPr>
            </w:pPr>
            <w:r w:rsidRPr="007A5783">
              <w:rPr>
                <w:spacing w:val="-2"/>
                <w:sz w:val="28"/>
                <w:szCs w:val="28"/>
              </w:rPr>
              <w:t xml:space="preserve">Выдача разрешения на </w:t>
            </w:r>
            <w:r w:rsidR="00DC02D5" w:rsidRPr="00702154">
              <w:rPr>
                <w:bCs/>
                <w:spacing w:val="-1"/>
                <w:sz w:val="28"/>
                <w:szCs w:val="28"/>
              </w:rPr>
              <w:t xml:space="preserve">строительство </w:t>
            </w:r>
            <w:r w:rsidR="00E43AE1" w:rsidRPr="00867E5B">
              <w:rPr>
                <w:bCs/>
                <w:spacing w:val="-1"/>
                <w:sz w:val="28"/>
                <w:szCs w:val="28"/>
              </w:rPr>
              <w:t xml:space="preserve">в случае осуществления реконструкции объекта культурного наследия, если при проведении работ по сохранению </w:t>
            </w:r>
            <w:r w:rsidR="00B36D32">
              <w:rPr>
                <w:bCs/>
                <w:spacing w:val="-1"/>
                <w:sz w:val="28"/>
                <w:szCs w:val="28"/>
              </w:rPr>
              <w:t xml:space="preserve">объекта культурного наследия </w:t>
            </w:r>
            <w:r w:rsidR="00E43AE1" w:rsidRPr="00867E5B">
              <w:rPr>
                <w:bCs/>
                <w:spacing w:val="-1"/>
                <w:sz w:val="28"/>
                <w:szCs w:val="28"/>
              </w:rPr>
              <w:t>затрагиваются конструктивные и другие характеристики надежности и безопасности такого объекта</w:t>
            </w:r>
            <w:r w:rsidR="00E43AE1">
              <w:rPr>
                <w:bCs/>
                <w:spacing w:val="-1"/>
                <w:sz w:val="28"/>
                <w:szCs w:val="28"/>
              </w:rPr>
              <w:t xml:space="preserve"> </w:t>
            </w:r>
            <w:r w:rsidR="00935B67">
              <w:rPr>
                <w:bCs/>
                <w:spacing w:val="-1"/>
                <w:sz w:val="28"/>
                <w:szCs w:val="28"/>
              </w:rPr>
              <w:t xml:space="preserve">(далее – </w:t>
            </w:r>
            <w:r w:rsidR="007D31A1">
              <w:rPr>
                <w:bCs/>
                <w:spacing w:val="-1"/>
                <w:sz w:val="28"/>
                <w:szCs w:val="28"/>
              </w:rPr>
              <w:t>разрешени</w:t>
            </w:r>
            <w:r w:rsidR="000D73F4">
              <w:rPr>
                <w:bCs/>
                <w:spacing w:val="-1"/>
                <w:sz w:val="28"/>
                <w:szCs w:val="28"/>
              </w:rPr>
              <w:t>е</w:t>
            </w:r>
            <w:r w:rsidR="007D31A1">
              <w:rPr>
                <w:bCs/>
                <w:spacing w:val="-1"/>
                <w:sz w:val="28"/>
                <w:szCs w:val="28"/>
              </w:rPr>
              <w:t xml:space="preserve"> на строительство</w:t>
            </w:r>
            <w:r w:rsidR="00935B67">
              <w:rPr>
                <w:bCs/>
                <w:spacing w:val="-1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563581" w:rsidRPr="007A5783" w:rsidRDefault="004A04AA" w:rsidP="007003AA">
            <w:pPr>
              <w:spacing w:line="323" w:lineRule="exact"/>
              <w:ind w:right="161"/>
              <w:jc w:val="both"/>
              <w:rPr>
                <w:bCs/>
                <w:sz w:val="28"/>
                <w:szCs w:val="28"/>
              </w:rPr>
            </w:pPr>
            <w:r>
              <w:rPr>
                <w:rStyle w:val="af2"/>
                <w:b w:val="0"/>
                <w:bCs w:val="0"/>
                <w:sz w:val="28"/>
                <w:szCs w:val="28"/>
              </w:rPr>
              <w:t xml:space="preserve">ст.51 Градостроительного кодекса РФ; </w:t>
            </w:r>
            <w:r w:rsidRPr="007A5783">
              <w:rPr>
                <w:bCs/>
                <w:sz w:val="28"/>
                <w:szCs w:val="28"/>
              </w:rPr>
              <w:t xml:space="preserve"> </w:t>
            </w:r>
            <w:r w:rsidR="00563581" w:rsidRPr="007A5783">
              <w:rPr>
                <w:spacing w:val="-8"/>
                <w:sz w:val="28"/>
                <w:szCs w:val="28"/>
              </w:rPr>
              <w:t xml:space="preserve">ст.45 Федерального закона </w:t>
            </w:r>
            <w:r w:rsidR="00563581" w:rsidRPr="007A5783">
              <w:rPr>
                <w:bCs/>
                <w:sz w:val="28"/>
                <w:szCs w:val="28"/>
              </w:rPr>
              <w:t>№73-Ф3;</w:t>
            </w:r>
          </w:p>
          <w:p w:rsidR="004A04AA" w:rsidRDefault="007D31A1" w:rsidP="00DC02D5">
            <w:pPr>
              <w:spacing w:line="323" w:lineRule="exact"/>
              <w:ind w:right="161"/>
              <w:jc w:val="both"/>
              <w:rPr>
                <w:bCs/>
                <w:sz w:val="28"/>
                <w:szCs w:val="28"/>
              </w:rPr>
            </w:pPr>
            <w:r w:rsidRPr="007D31A1">
              <w:rPr>
                <w:bCs/>
                <w:sz w:val="28"/>
                <w:szCs w:val="28"/>
              </w:rPr>
              <w:t>Приказ Минстроя России от 19.02.2015 №117/пр</w:t>
            </w:r>
            <w:r>
              <w:rPr>
                <w:bCs/>
                <w:sz w:val="28"/>
                <w:szCs w:val="28"/>
              </w:rPr>
              <w:t>;</w:t>
            </w:r>
          </w:p>
          <w:p w:rsidR="0076314A" w:rsidRDefault="004A04AA" w:rsidP="00DC02D5">
            <w:pPr>
              <w:spacing w:line="323" w:lineRule="exact"/>
              <w:ind w:right="16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постановление</w:t>
            </w:r>
            <w:r w:rsidR="0076314A">
              <w:rPr>
                <w:bCs/>
                <w:sz w:val="28"/>
                <w:szCs w:val="28"/>
              </w:rPr>
              <w:t xml:space="preserve"> № 729; </w:t>
            </w:r>
          </w:p>
          <w:p w:rsidR="00563581" w:rsidRPr="007A5783" w:rsidRDefault="00563581" w:rsidP="00DC02D5">
            <w:pPr>
              <w:spacing w:line="323" w:lineRule="exact"/>
              <w:ind w:right="161"/>
              <w:jc w:val="both"/>
              <w:rPr>
                <w:sz w:val="28"/>
                <w:szCs w:val="28"/>
              </w:rPr>
            </w:pPr>
            <w:r w:rsidRPr="007A5783">
              <w:rPr>
                <w:bCs/>
                <w:sz w:val="28"/>
                <w:szCs w:val="28"/>
              </w:rPr>
              <w:t>п.3.3 Положения</w:t>
            </w:r>
            <w:r w:rsidR="009319B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63581" w:rsidRPr="007A5783" w:rsidTr="006D64BC">
        <w:tc>
          <w:tcPr>
            <w:tcW w:w="3969" w:type="dxa"/>
          </w:tcPr>
          <w:p w:rsidR="00563581" w:rsidRPr="007A5783" w:rsidRDefault="00563581" w:rsidP="00E73C61">
            <w:pPr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2.2. Наименование органа</w:t>
            </w:r>
            <w:r w:rsidR="009319B6">
              <w:rPr>
                <w:sz w:val="28"/>
                <w:szCs w:val="28"/>
              </w:rPr>
              <w:t xml:space="preserve"> исполнительной власти</w:t>
            </w:r>
            <w:r w:rsidRPr="007A5783">
              <w:rPr>
                <w:sz w:val="28"/>
                <w:szCs w:val="28"/>
              </w:rPr>
              <w:t xml:space="preserve">, </w:t>
            </w:r>
            <w:r w:rsidR="009319B6">
              <w:rPr>
                <w:sz w:val="28"/>
                <w:szCs w:val="28"/>
              </w:rPr>
              <w:t xml:space="preserve"> непосредственно </w:t>
            </w:r>
            <w:r w:rsidRPr="007A5783">
              <w:rPr>
                <w:sz w:val="28"/>
                <w:szCs w:val="28"/>
              </w:rPr>
              <w:t>предоставляющего государственную услугу</w:t>
            </w:r>
          </w:p>
        </w:tc>
        <w:tc>
          <w:tcPr>
            <w:tcW w:w="7513" w:type="dxa"/>
          </w:tcPr>
          <w:p w:rsidR="00563581" w:rsidRPr="007A5783" w:rsidRDefault="00563581" w:rsidP="0019431A">
            <w:pPr>
              <w:spacing w:line="317" w:lineRule="exact"/>
              <w:ind w:left="6" w:firstLine="459"/>
              <w:jc w:val="both"/>
              <w:rPr>
                <w:spacing w:val="-2"/>
                <w:sz w:val="28"/>
                <w:szCs w:val="28"/>
              </w:rPr>
            </w:pPr>
            <w:r w:rsidRPr="007A5783">
              <w:rPr>
                <w:spacing w:val="-2"/>
                <w:sz w:val="28"/>
                <w:szCs w:val="28"/>
              </w:rPr>
              <w:t>Министерство культуры Республики Татарстан</w:t>
            </w:r>
            <w:r w:rsidR="00D97F41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563581" w:rsidRPr="007A5783" w:rsidRDefault="009319B6" w:rsidP="00D55438">
            <w:pPr>
              <w:spacing w:line="323" w:lineRule="exact"/>
              <w:ind w:right="161"/>
              <w:jc w:val="both"/>
              <w:rPr>
                <w:spacing w:val="-8"/>
                <w:sz w:val="28"/>
                <w:szCs w:val="28"/>
              </w:rPr>
            </w:pPr>
            <w:r w:rsidRPr="007A5783">
              <w:rPr>
                <w:bCs/>
                <w:sz w:val="28"/>
                <w:szCs w:val="28"/>
              </w:rPr>
              <w:t>п.3.3 Положения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63581" w:rsidRPr="007A5783" w:rsidTr="006D64BC">
        <w:tc>
          <w:tcPr>
            <w:tcW w:w="3969" w:type="dxa"/>
          </w:tcPr>
          <w:p w:rsidR="00563581" w:rsidRPr="007A5783" w:rsidRDefault="00563581" w:rsidP="009319B6">
            <w:pPr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 xml:space="preserve">2.3. </w:t>
            </w:r>
            <w:r w:rsidR="009319B6">
              <w:rPr>
                <w:sz w:val="28"/>
                <w:szCs w:val="28"/>
              </w:rPr>
              <w:t>Описание р</w:t>
            </w:r>
            <w:r w:rsidRPr="007A5783">
              <w:rPr>
                <w:sz w:val="28"/>
                <w:szCs w:val="28"/>
              </w:rPr>
              <w:t>езультат</w:t>
            </w:r>
            <w:r w:rsidR="009319B6">
              <w:rPr>
                <w:sz w:val="28"/>
                <w:szCs w:val="28"/>
              </w:rPr>
              <w:t>а</w:t>
            </w:r>
            <w:r w:rsidRPr="007A5783">
              <w:rPr>
                <w:sz w:val="28"/>
                <w:szCs w:val="28"/>
              </w:rPr>
              <w:t xml:space="preserve"> предоставления государственной услуги</w:t>
            </w:r>
          </w:p>
        </w:tc>
        <w:tc>
          <w:tcPr>
            <w:tcW w:w="7513" w:type="dxa"/>
          </w:tcPr>
          <w:p w:rsidR="00563581" w:rsidRDefault="001764E3" w:rsidP="00CB234C">
            <w:pPr>
              <w:ind w:firstLine="459"/>
              <w:jc w:val="both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D31A1">
              <w:rPr>
                <w:sz w:val="28"/>
                <w:szCs w:val="28"/>
              </w:rPr>
              <w:t>В</w:t>
            </w:r>
            <w:r w:rsidR="007D31A1" w:rsidRPr="007D31A1">
              <w:rPr>
                <w:spacing w:val="2"/>
                <w:sz w:val="28"/>
                <w:szCs w:val="28"/>
              </w:rPr>
              <w:t>ыдача застройщик</w:t>
            </w:r>
            <w:r w:rsidR="008054F3">
              <w:rPr>
                <w:spacing w:val="2"/>
                <w:sz w:val="28"/>
                <w:szCs w:val="28"/>
              </w:rPr>
              <w:t>у</w:t>
            </w:r>
            <w:r w:rsidR="007D31A1" w:rsidRPr="007D31A1">
              <w:rPr>
                <w:spacing w:val="2"/>
                <w:sz w:val="28"/>
                <w:szCs w:val="28"/>
              </w:rPr>
              <w:t xml:space="preserve"> разрешения на строительство</w:t>
            </w:r>
            <w:r w:rsidR="007D31A1">
              <w:rPr>
                <w:spacing w:val="2"/>
                <w:sz w:val="28"/>
                <w:szCs w:val="28"/>
              </w:rPr>
              <w:t>.</w:t>
            </w:r>
          </w:p>
          <w:p w:rsidR="007D31A1" w:rsidRPr="007D31A1" w:rsidRDefault="007D31A1" w:rsidP="00CB234C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2. Продление срока действия разрешения на строительство.</w:t>
            </w:r>
          </w:p>
          <w:p w:rsidR="00326518" w:rsidRDefault="007D31A1" w:rsidP="007D31A1">
            <w:pPr>
              <w:spacing w:line="317" w:lineRule="exact"/>
              <w:ind w:left="6" w:firstLine="459"/>
              <w:jc w:val="both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3</w:t>
            </w:r>
            <w:r w:rsidR="001764E3">
              <w:rPr>
                <w:bCs/>
                <w:spacing w:val="-1"/>
                <w:sz w:val="28"/>
                <w:szCs w:val="28"/>
              </w:rPr>
              <w:t>. Уведомление об о</w:t>
            </w:r>
            <w:r w:rsidR="009223A3" w:rsidRPr="009223A3">
              <w:rPr>
                <w:bCs/>
                <w:spacing w:val="-1"/>
                <w:sz w:val="28"/>
                <w:szCs w:val="28"/>
              </w:rPr>
              <w:t>тказ</w:t>
            </w:r>
            <w:r w:rsidR="001764E3">
              <w:rPr>
                <w:bCs/>
                <w:spacing w:val="-1"/>
                <w:sz w:val="28"/>
                <w:szCs w:val="28"/>
              </w:rPr>
              <w:t>е</w:t>
            </w:r>
            <w:r w:rsidR="009223A3">
              <w:rPr>
                <w:bCs/>
                <w:spacing w:val="-1"/>
                <w:sz w:val="28"/>
                <w:szCs w:val="28"/>
              </w:rPr>
              <w:t xml:space="preserve"> в выдаче разрешения на </w:t>
            </w:r>
            <w:r w:rsidR="00DC02D5" w:rsidRPr="00702154">
              <w:rPr>
                <w:bCs/>
                <w:spacing w:val="-1"/>
                <w:sz w:val="28"/>
                <w:szCs w:val="28"/>
              </w:rPr>
              <w:t>строительство</w:t>
            </w:r>
            <w:r>
              <w:rPr>
                <w:bCs/>
                <w:spacing w:val="-1"/>
                <w:sz w:val="28"/>
                <w:szCs w:val="28"/>
              </w:rPr>
              <w:t>.</w:t>
            </w:r>
            <w:r w:rsidR="00DC02D5" w:rsidRPr="00702154">
              <w:rPr>
                <w:bCs/>
                <w:spacing w:val="-1"/>
                <w:sz w:val="28"/>
                <w:szCs w:val="28"/>
              </w:rPr>
              <w:t xml:space="preserve"> </w:t>
            </w:r>
          </w:p>
          <w:p w:rsidR="007D31A1" w:rsidRPr="00326518" w:rsidRDefault="007D31A1" w:rsidP="007D31A1">
            <w:pPr>
              <w:spacing w:line="317" w:lineRule="exact"/>
              <w:ind w:left="6" w:firstLine="459"/>
              <w:jc w:val="both"/>
              <w:rPr>
                <w:bCs/>
                <w:spacing w:val="-1"/>
                <w:sz w:val="28"/>
                <w:szCs w:val="28"/>
                <w:highlight w:val="green"/>
              </w:rPr>
            </w:pPr>
            <w:r>
              <w:rPr>
                <w:bCs/>
                <w:spacing w:val="-1"/>
                <w:sz w:val="28"/>
                <w:szCs w:val="28"/>
              </w:rPr>
              <w:t>4. Отказ в продлении срока действия разрешения на строительство.</w:t>
            </w:r>
          </w:p>
        </w:tc>
        <w:tc>
          <w:tcPr>
            <w:tcW w:w="3402" w:type="dxa"/>
          </w:tcPr>
          <w:p w:rsidR="004A04AA" w:rsidRPr="007A5783" w:rsidRDefault="004A04AA" w:rsidP="004A04AA">
            <w:pPr>
              <w:spacing w:line="323" w:lineRule="exact"/>
              <w:ind w:right="161"/>
              <w:jc w:val="both"/>
              <w:rPr>
                <w:bCs/>
                <w:sz w:val="28"/>
                <w:szCs w:val="28"/>
              </w:rPr>
            </w:pPr>
            <w:r>
              <w:rPr>
                <w:rStyle w:val="af2"/>
                <w:b w:val="0"/>
                <w:bCs w:val="0"/>
                <w:sz w:val="28"/>
                <w:szCs w:val="28"/>
              </w:rPr>
              <w:t xml:space="preserve">ст.51 Градостроительного кодекса РФ; </w:t>
            </w:r>
            <w:r w:rsidRPr="007A5783">
              <w:rPr>
                <w:bCs/>
                <w:sz w:val="28"/>
                <w:szCs w:val="28"/>
              </w:rPr>
              <w:t xml:space="preserve"> </w:t>
            </w:r>
            <w:r w:rsidRPr="007A5783">
              <w:rPr>
                <w:spacing w:val="-8"/>
                <w:sz w:val="28"/>
                <w:szCs w:val="28"/>
              </w:rPr>
              <w:t xml:space="preserve">ст.45 Федерального закона </w:t>
            </w:r>
            <w:r w:rsidRPr="007A5783">
              <w:rPr>
                <w:bCs/>
                <w:sz w:val="28"/>
                <w:szCs w:val="28"/>
              </w:rPr>
              <w:t>№73-Ф3;</w:t>
            </w:r>
          </w:p>
          <w:p w:rsidR="004A04AA" w:rsidRDefault="004A04AA" w:rsidP="004A04AA">
            <w:pPr>
              <w:spacing w:line="323" w:lineRule="exact"/>
              <w:ind w:right="161"/>
              <w:jc w:val="both"/>
              <w:rPr>
                <w:bCs/>
                <w:sz w:val="28"/>
                <w:szCs w:val="28"/>
              </w:rPr>
            </w:pPr>
            <w:r w:rsidRPr="007D31A1">
              <w:rPr>
                <w:bCs/>
                <w:sz w:val="28"/>
                <w:szCs w:val="28"/>
              </w:rPr>
              <w:t>Приказ Минстроя России от 19.02.2015 №117/пр</w:t>
            </w:r>
            <w:r>
              <w:rPr>
                <w:bCs/>
                <w:sz w:val="28"/>
                <w:szCs w:val="28"/>
              </w:rPr>
              <w:t>;</w:t>
            </w:r>
          </w:p>
          <w:p w:rsidR="007D31A1" w:rsidRPr="007A5783" w:rsidRDefault="004A04AA" w:rsidP="004A04AA">
            <w:pPr>
              <w:spacing w:line="329" w:lineRule="exact"/>
              <w:ind w:right="161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постановление № 729</w:t>
            </w:r>
          </w:p>
        </w:tc>
      </w:tr>
      <w:tr w:rsidR="00563581" w:rsidRPr="007A5783" w:rsidTr="006D64BC">
        <w:tc>
          <w:tcPr>
            <w:tcW w:w="3969" w:type="dxa"/>
          </w:tcPr>
          <w:p w:rsidR="00563581" w:rsidRPr="007A5783" w:rsidRDefault="00563581" w:rsidP="00E73C61">
            <w:pPr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2.4. Срок предоставления государственной услуги</w:t>
            </w:r>
          </w:p>
        </w:tc>
        <w:tc>
          <w:tcPr>
            <w:tcW w:w="7513" w:type="dxa"/>
          </w:tcPr>
          <w:p w:rsidR="00563581" w:rsidRPr="007A5783" w:rsidRDefault="00142038" w:rsidP="007D31A1">
            <w:pPr>
              <w:pStyle w:val="ConsNormal"/>
              <w:widowControl/>
              <w:ind w:firstLine="45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Выдача разрешения </w:t>
            </w:r>
            <w:r w:rsidR="000D7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строительство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осуществляется в</w:t>
            </w:r>
            <w:r w:rsidR="00563581" w:rsidRPr="007A57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течение </w:t>
            </w:r>
            <w:r w:rsidR="007D31A1">
              <w:rPr>
                <w:rFonts w:ascii="Times New Roman" w:hAnsi="Times New Roman" w:cs="Times New Roman"/>
                <w:sz w:val="28"/>
                <w:szCs w:val="28"/>
              </w:rPr>
              <w:t>10 рабочих</w:t>
            </w:r>
            <w:r w:rsidR="00563581" w:rsidRPr="007A5783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  <w:r w:rsidR="00563581" w:rsidRPr="007A5783"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="00563581" w:rsidRPr="007A5783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одного объекта культурного наследия с момента </w:t>
            </w:r>
            <w:r w:rsidR="00C66F37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r w:rsidR="00563581" w:rsidRPr="007A5783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заявления.</w:t>
            </w:r>
          </w:p>
        </w:tc>
        <w:tc>
          <w:tcPr>
            <w:tcW w:w="3402" w:type="dxa"/>
          </w:tcPr>
          <w:p w:rsidR="00563581" w:rsidRPr="007A5783" w:rsidRDefault="00563581" w:rsidP="0084781E">
            <w:pPr>
              <w:spacing w:line="317" w:lineRule="exact"/>
              <w:rPr>
                <w:spacing w:val="-3"/>
                <w:sz w:val="28"/>
                <w:szCs w:val="28"/>
              </w:rPr>
            </w:pPr>
          </w:p>
        </w:tc>
      </w:tr>
      <w:tr w:rsidR="00563581" w:rsidRPr="007A5783" w:rsidTr="006D64BC">
        <w:tc>
          <w:tcPr>
            <w:tcW w:w="3969" w:type="dxa"/>
          </w:tcPr>
          <w:p w:rsidR="00563581" w:rsidRPr="007A5783" w:rsidRDefault="00563581" w:rsidP="00E73C61">
            <w:pPr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</w:t>
            </w:r>
            <w:r w:rsidR="007F6529">
              <w:rPr>
                <w:sz w:val="28"/>
                <w:szCs w:val="28"/>
              </w:rPr>
              <w:t>, а также услуг, которые являются необходимыми и обязательными для предоставления государственных услуг, подлежащих представлению заявителем</w:t>
            </w:r>
          </w:p>
        </w:tc>
        <w:tc>
          <w:tcPr>
            <w:tcW w:w="7513" w:type="dxa"/>
          </w:tcPr>
          <w:p w:rsidR="005D711A" w:rsidRPr="00D52567" w:rsidRDefault="00D52567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2.5.1. </w:t>
            </w:r>
            <w:r w:rsidR="005D711A" w:rsidRPr="00D52567">
              <w:rPr>
                <w:spacing w:val="2"/>
                <w:sz w:val="28"/>
                <w:szCs w:val="28"/>
              </w:rPr>
              <w:t xml:space="preserve">Для получения разрешения на строительство к заявлению о выдаче разрешения </w:t>
            </w:r>
            <w:r w:rsidR="000D73F4">
              <w:rPr>
                <w:spacing w:val="2"/>
                <w:sz w:val="28"/>
                <w:szCs w:val="28"/>
              </w:rPr>
              <w:t xml:space="preserve">на строительство </w:t>
            </w:r>
            <w:r w:rsidR="005D711A" w:rsidRPr="00D52567">
              <w:rPr>
                <w:spacing w:val="2"/>
                <w:sz w:val="28"/>
                <w:szCs w:val="28"/>
              </w:rPr>
              <w:t xml:space="preserve">(приложение № </w:t>
            </w:r>
            <w:r w:rsidRPr="00D52567">
              <w:rPr>
                <w:spacing w:val="2"/>
                <w:sz w:val="28"/>
                <w:szCs w:val="28"/>
              </w:rPr>
              <w:t>1</w:t>
            </w:r>
            <w:r w:rsidR="005D711A" w:rsidRPr="00D52567">
              <w:rPr>
                <w:spacing w:val="2"/>
                <w:sz w:val="28"/>
                <w:szCs w:val="28"/>
              </w:rPr>
              <w:t xml:space="preserve"> к настоящему </w:t>
            </w:r>
            <w:r w:rsidR="007A0104">
              <w:rPr>
                <w:spacing w:val="2"/>
                <w:sz w:val="28"/>
                <w:szCs w:val="28"/>
              </w:rPr>
              <w:t>Р</w:t>
            </w:r>
            <w:r w:rsidR="005D711A" w:rsidRPr="00D52567">
              <w:rPr>
                <w:spacing w:val="2"/>
                <w:sz w:val="28"/>
                <w:szCs w:val="28"/>
              </w:rPr>
              <w:t>егламенту) необходимы следующие документы либо их копии: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>1) правоустанавливающие документы на земельный участок;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 xml:space="preserve">2)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      </w:r>
            <w:r w:rsidR="00D52567">
              <w:rPr>
                <w:spacing w:val="2"/>
                <w:sz w:val="28"/>
                <w:szCs w:val="28"/>
              </w:rPr>
              <w:t>«</w:t>
            </w:r>
            <w:r w:rsidRPr="00D52567">
              <w:rPr>
                <w:spacing w:val="2"/>
                <w:sz w:val="28"/>
                <w:szCs w:val="28"/>
              </w:rPr>
              <w:t>Росатом</w:t>
            </w:r>
            <w:r w:rsidR="00D52567">
              <w:rPr>
                <w:spacing w:val="2"/>
                <w:sz w:val="28"/>
                <w:szCs w:val="28"/>
              </w:rPr>
              <w:t>»</w:t>
            </w:r>
            <w:r w:rsidRPr="00D52567">
              <w:rPr>
                <w:spacing w:val="2"/>
                <w:sz w:val="28"/>
                <w:szCs w:val="28"/>
              </w:rPr>
              <w:t xml:space="preserve">, Государственной корпорацией по космической деятельности </w:t>
            </w:r>
            <w:r w:rsidR="00D52567">
              <w:rPr>
                <w:spacing w:val="2"/>
                <w:sz w:val="28"/>
                <w:szCs w:val="28"/>
              </w:rPr>
              <w:t>«</w:t>
            </w:r>
            <w:r w:rsidRPr="00D52567">
              <w:rPr>
                <w:spacing w:val="2"/>
                <w:sz w:val="28"/>
                <w:szCs w:val="28"/>
              </w:rPr>
              <w:t>Роскосмос</w:t>
            </w:r>
            <w:r w:rsidR="00D52567">
              <w:rPr>
                <w:spacing w:val="2"/>
                <w:sz w:val="28"/>
                <w:szCs w:val="28"/>
              </w:rPr>
              <w:t>»</w:t>
            </w:r>
            <w:r w:rsidRPr="00D52567">
              <w:rPr>
                <w:spacing w:val="2"/>
                <w:sz w:val="28"/>
                <w:szCs w:val="28"/>
              </w:rPr>
      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территории;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>4) материалы, содержащиеся в проектной документации: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>а) пояснительная записка;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являющегося объектом культурного наследия (далее - объект капитального строительства), подъездов и проходов к нему, границ зон действия публичных сервитутов, объектов археологического наследия;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>г) архитектурные решения;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>е) проект организации строительства объекта капитального строительства;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>ж)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</w:t>
            </w:r>
            <w:r w:rsidR="00532287">
              <w:rPr>
                <w:spacing w:val="2"/>
                <w:sz w:val="28"/>
                <w:szCs w:val="28"/>
              </w:rPr>
              <w:t xml:space="preserve"> </w:t>
            </w:r>
            <w:hyperlink r:id="rId15" w:history="1">
              <w:r w:rsidRPr="00532287">
                <w:rPr>
                  <w:spacing w:val="2"/>
                  <w:sz w:val="28"/>
                  <w:szCs w:val="28"/>
                </w:rPr>
                <w:t>статьей 49 Градостроительного кодекса Р</w:t>
              </w:r>
            </w:hyperlink>
            <w:r w:rsidRPr="00532287">
              <w:rPr>
                <w:spacing w:val="2"/>
                <w:sz w:val="28"/>
                <w:szCs w:val="28"/>
              </w:rPr>
              <w:t>Ф;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>5) положительное заключение государственной экспертизы проектной документации объекта капитального строительства (применительно к отдельным этапам строительства в случае, предусмотренном</w:t>
            </w:r>
            <w:r w:rsidR="00532287">
              <w:rPr>
                <w:spacing w:val="2"/>
                <w:sz w:val="28"/>
                <w:szCs w:val="28"/>
              </w:rPr>
              <w:t xml:space="preserve"> </w:t>
            </w:r>
            <w:hyperlink r:id="rId16" w:history="1">
              <w:r w:rsidRPr="00532287">
                <w:rPr>
                  <w:spacing w:val="2"/>
                  <w:sz w:val="28"/>
                  <w:szCs w:val="28"/>
                </w:rPr>
                <w:t>частью 12.1 статьи 48 Градостроительного кодекса РФ</w:t>
              </w:r>
            </w:hyperlink>
            <w:r w:rsidRPr="00532287">
              <w:rPr>
                <w:spacing w:val="2"/>
                <w:sz w:val="28"/>
                <w:szCs w:val="28"/>
              </w:rPr>
              <w:t>)</w:t>
            </w:r>
            <w:r w:rsidRPr="00D52567">
              <w:rPr>
                <w:spacing w:val="2"/>
                <w:sz w:val="28"/>
                <w:szCs w:val="28"/>
              </w:rPr>
              <w:t>, если такая проектная документация подлежит государственной экспертизе в соответствии с</w:t>
            </w:r>
            <w:r w:rsidR="00532287">
              <w:rPr>
                <w:spacing w:val="2"/>
                <w:sz w:val="28"/>
                <w:szCs w:val="28"/>
              </w:rPr>
              <w:t xml:space="preserve"> </w:t>
            </w:r>
            <w:hyperlink r:id="rId17" w:history="1">
              <w:r w:rsidRPr="00532287">
                <w:rPr>
                  <w:spacing w:val="2"/>
                  <w:sz w:val="28"/>
                  <w:szCs w:val="28"/>
                </w:rPr>
                <w:t>частью 3.4 статьи 49 Градостроительного кодекса РФ</w:t>
              </w:r>
            </w:hyperlink>
            <w:r w:rsidRPr="00D52567">
              <w:rPr>
                <w:spacing w:val="2"/>
                <w:sz w:val="28"/>
                <w:szCs w:val="28"/>
              </w:rPr>
              <w:t>, положительное заключение государственной экологической экспертизы проектной документации в случаях, предусмотренных</w:t>
            </w:r>
            <w:r w:rsidR="00532287">
              <w:rPr>
                <w:spacing w:val="2"/>
                <w:sz w:val="28"/>
                <w:szCs w:val="28"/>
              </w:rPr>
              <w:t xml:space="preserve"> </w:t>
            </w:r>
            <w:hyperlink r:id="rId18" w:history="1">
              <w:r w:rsidRPr="00532287">
                <w:rPr>
                  <w:spacing w:val="2"/>
                  <w:sz w:val="28"/>
                  <w:szCs w:val="28"/>
                </w:rPr>
                <w:t>частью 6 статьи 49 Градостроительного кодекса РФ</w:t>
              </w:r>
            </w:hyperlink>
            <w:r w:rsidRPr="00D52567">
              <w:rPr>
                <w:spacing w:val="2"/>
                <w:sz w:val="28"/>
                <w:szCs w:val="28"/>
              </w:rPr>
              <w:t>;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>6) заключение, предусмотренное</w:t>
            </w:r>
            <w:r w:rsidR="00532287">
              <w:rPr>
                <w:spacing w:val="2"/>
                <w:sz w:val="28"/>
                <w:szCs w:val="28"/>
              </w:rPr>
              <w:t xml:space="preserve"> </w:t>
            </w:r>
            <w:hyperlink r:id="rId19" w:history="1">
              <w:r w:rsidRPr="00532287">
                <w:rPr>
                  <w:spacing w:val="2"/>
                  <w:sz w:val="28"/>
                  <w:szCs w:val="28"/>
                </w:rPr>
                <w:t>частью 3.5 статьи 49 Градостроительного кодекса РФ</w:t>
              </w:r>
            </w:hyperlink>
            <w:r w:rsidRPr="00532287">
              <w:rPr>
                <w:spacing w:val="2"/>
                <w:sz w:val="28"/>
                <w:szCs w:val="28"/>
              </w:rPr>
              <w:t>,</w:t>
            </w:r>
            <w:r w:rsidRPr="00D52567">
              <w:rPr>
                <w:spacing w:val="2"/>
                <w:sz w:val="28"/>
                <w:szCs w:val="28"/>
              </w:rPr>
              <w:t xml:space="preserve"> в случае использования модифицированной проектной документации;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>7) разрешение на отклонение от предельных параметров разрешенного строительства, реконструкции (в случае если застройщику было предоставлено такое разрешение в соответствии со </w:t>
            </w:r>
            <w:hyperlink r:id="rId20" w:history="1">
              <w:r w:rsidRPr="00532287">
                <w:rPr>
                  <w:spacing w:val="2"/>
                  <w:sz w:val="28"/>
                  <w:szCs w:val="28"/>
                </w:rPr>
                <w:t>статьей 40 Градостроительного кодекса РФ</w:t>
              </w:r>
            </w:hyperlink>
            <w:r w:rsidRPr="00532287">
              <w:rPr>
                <w:spacing w:val="2"/>
                <w:sz w:val="28"/>
                <w:szCs w:val="28"/>
              </w:rPr>
              <w:t>)</w:t>
            </w:r>
            <w:r w:rsidRPr="00D52567">
              <w:rPr>
                <w:spacing w:val="2"/>
                <w:sz w:val="28"/>
                <w:szCs w:val="28"/>
              </w:rPr>
              <w:t>;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 xml:space="preserve">8) согласие всех правообладателей объекта капитального строительства в случае реконструкции такого объекта, за исключением указанных в подпункте 10 настоящего пункта </w:t>
            </w:r>
            <w:r w:rsidR="007A0104">
              <w:rPr>
                <w:spacing w:val="2"/>
                <w:sz w:val="28"/>
                <w:szCs w:val="28"/>
              </w:rPr>
              <w:t>Р</w:t>
            </w:r>
            <w:r w:rsidRPr="00D52567">
              <w:rPr>
                <w:spacing w:val="2"/>
                <w:sz w:val="28"/>
                <w:szCs w:val="28"/>
              </w:rPr>
              <w:t>егламента случаев реконструкции многоквартирного дома;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 xml:space="preserve">9)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      </w:r>
            <w:r w:rsidR="00DB542E">
              <w:rPr>
                <w:spacing w:val="2"/>
                <w:sz w:val="28"/>
                <w:szCs w:val="28"/>
              </w:rPr>
              <w:t>«</w:t>
            </w:r>
            <w:r w:rsidRPr="00D52567">
              <w:rPr>
                <w:spacing w:val="2"/>
                <w:sz w:val="28"/>
                <w:szCs w:val="28"/>
              </w:rPr>
              <w:t>Росатом</w:t>
            </w:r>
            <w:r w:rsidR="00DB542E">
              <w:rPr>
                <w:spacing w:val="2"/>
                <w:sz w:val="28"/>
                <w:szCs w:val="28"/>
              </w:rPr>
              <w:t>»</w:t>
            </w:r>
            <w:r w:rsidRPr="00D52567">
              <w:rPr>
                <w:spacing w:val="2"/>
                <w:sz w:val="28"/>
                <w:szCs w:val="28"/>
              </w:rPr>
              <w:t xml:space="preserve">, Государственной корпорацией по космической деятельности </w:t>
            </w:r>
            <w:r w:rsidR="00DB542E">
              <w:rPr>
                <w:spacing w:val="2"/>
                <w:sz w:val="28"/>
                <w:szCs w:val="28"/>
              </w:rPr>
              <w:t>«</w:t>
            </w:r>
            <w:r w:rsidRPr="00D52567">
              <w:rPr>
                <w:spacing w:val="2"/>
                <w:sz w:val="28"/>
                <w:szCs w:val="28"/>
              </w:rPr>
              <w:t>Роскосмос</w:t>
            </w:r>
            <w:r w:rsidR="00DB542E">
              <w:rPr>
                <w:spacing w:val="2"/>
                <w:sz w:val="28"/>
                <w:szCs w:val="28"/>
              </w:rPr>
              <w:t>»</w:t>
            </w:r>
            <w:r w:rsidRPr="00D52567">
              <w:rPr>
                <w:spacing w:val="2"/>
                <w:sz w:val="28"/>
                <w:szCs w:val="28"/>
              </w:rPr>
              <w:t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 xml:space="preserve">10) решение общего собрания собственников помещений и машино-мест в многоквартирном доме, </w:t>
            </w:r>
            <w:r w:rsidRPr="00532287">
              <w:rPr>
                <w:spacing w:val="2"/>
                <w:sz w:val="28"/>
                <w:szCs w:val="28"/>
              </w:rPr>
              <w:t>принятое в соответствии с жилищным законодательством в</w:t>
            </w:r>
            <w:r w:rsidRPr="00D52567">
              <w:rPr>
                <w:spacing w:val="2"/>
                <w:sz w:val="28"/>
                <w:szCs w:val="28"/>
              </w:rPr>
              <w:t xml:space="preserve"> </w:t>
            </w:r>
            <w:r w:rsidRPr="00532287">
              <w:rPr>
                <w:spacing w:val="2"/>
                <w:sz w:val="28"/>
                <w:szCs w:val="28"/>
              </w:rPr>
              <w:t>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доме;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>11)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      </w:r>
          </w:p>
          <w:p w:rsidR="008054F3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>12)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 xml:space="preserve">Копии документов должны быть заверены нотариально, либо лицами (органами), их выдавшими, либо должностным лицом, ответственным за прием заявлений в отделе </w:t>
            </w:r>
            <w:r w:rsidR="005A71E7">
              <w:rPr>
                <w:spacing w:val="2"/>
                <w:sz w:val="28"/>
                <w:szCs w:val="28"/>
              </w:rPr>
              <w:t>организационной работы и документооборота</w:t>
            </w:r>
            <w:r w:rsidRPr="00D52567">
              <w:rPr>
                <w:spacing w:val="2"/>
                <w:sz w:val="28"/>
                <w:szCs w:val="28"/>
              </w:rPr>
              <w:t xml:space="preserve"> (далее - Принимающее лицо), при представлении ему копий документов, и при представлении ему заявителем или уполномоченным представителем заявителя оригиналов документов.</w:t>
            </w:r>
          </w:p>
          <w:p w:rsidR="005D711A" w:rsidRPr="00D52567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>Копии договоров также могут быть заверены лицами, их заключившими.</w:t>
            </w:r>
            <w:r w:rsidR="00D52567">
              <w:rPr>
                <w:spacing w:val="2"/>
                <w:sz w:val="28"/>
                <w:szCs w:val="28"/>
              </w:rPr>
              <w:t xml:space="preserve"> </w:t>
            </w:r>
            <w:r w:rsidRPr="00D52567">
              <w:rPr>
                <w:spacing w:val="2"/>
                <w:sz w:val="28"/>
                <w:szCs w:val="28"/>
              </w:rPr>
              <w:t>В случае если какие-либо документы, подлежащие представлению в соответствии с требованиями настоящего пункта, были представлены в Министерство ранее, соответствующее заявление должно содержать ссылку на номер и дату регистрации Министерства письма (заявления, обращения), к которому прилагались названные документы.</w:t>
            </w:r>
          </w:p>
          <w:p w:rsidR="005D711A" w:rsidRDefault="005D711A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D52567">
              <w:rPr>
                <w:spacing w:val="2"/>
                <w:sz w:val="28"/>
                <w:szCs w:val="28"/>
              </w:rPr>
              <w:t>За</w:t>
            </w:r>
            <w:r w:rsidR="008054F3">
              <w:rPr>
                <w:spacing w:val="2"/>
                <w:sz w:val="28"/>
                <w:szCs w:val="28"/>
              </w:rPr>
              <w:t>стройщик</w:t>
            </w:r>
            <w:r w:rsidRPr="00D52567">
              <w:rPr>
                <w:spacing w:val="2"/>
                <w:sz w:val="28"/>
                <w:szCs w:val="28"/>
              </w:rPr>
              <w:t xml:space="preserve"> вправе прилагать к заявлени</w:t>
            </w:r>
            <w:r w:rsidR="008054F3">
              <w:rPr>
                <w:spacing w:val="2"/>
                <w:sz w:val="28"/>
                <w:szCs w:val="28"/>
              </w:rPr>
              <w:t>ю</w:t>
            </w:r>
            <w:r w:rsidRPr="00D52567">
              <w:rPr>
                <w:spacing w:val="2"/>
                <w:sz w:val="28"/>
                <w:szCs w:val="28"/>
              </w:rPr>
              <w:t xml:space="preserve"> дополнительные документы (их копии) помимо указанных в пункте 2.</w:t>
            </w:r>
            <w:r w:rsidR="00D52567">
              <w:rPr>
                <w:spacing w:val="2"/>
                <w:sz w:val="28"/>
                <w:szCs w:val="28"/>
              </w:rPr>
              <w:t>5</w:t>
            </w:r>
            <w:r w:rsidRPr="00D52567">
              <w:rPr>
                <w:spacing w:val="2"/>
                <w:sz w:val="28"/>
                <w:szCs w:val="28"/>
              </w:rPr>
              <w:t>.1</w:t>
            </w:r>
            <w:r w:rsidR="007A0104">
              <w:rPr>
                <w:spacing w:val="2"/>
                <w:sz w:val="28"/>
                <w:szCs w:val="28"/>
              </w:rPr>
              <w:t xml:space="preserve">. </w:t>
            </w:r>
            <w:r w:rsidRPr="00D52567">
              <w:rPr>
                <w:spacing w:val="2"/>
                <w:sz w:val="28"/>
                <w:szCs w:val="28"/>
              </w:rPr>
              <w:t xml:space="preserve">настоящего </w:t>
            </w:r>
            <w:r w:rsidR="007A0104">
              <w:rPr>
                <w:spacing w:val="2"/>
                <w:sz w:val="28"/>
                <w:szCs w:val="28"/>
              </w:rPr>
              <w:t>Р</w:t>
            </w:r>
            <w:r w:rsidRPr="00D52567">
              <w:rPr>
                <w:spacing w:val="2"/>
                <w:sz w:val="28"/>
                <w:szCs w:val="28"/>
              </w:rPr>
              <w:t>егламента.</w:t>
            </w:r>
          </w:p>
          <w:p w:rsidR="009C45E2" w:rsidRPr="00DF687D" w:rsidRDefault="009C45E2" w:rsidP="009C45E2">
            <w:pPr>
              <w:pStyle w:val="ConsPlusNonformat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87D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прилагаемые документы могут быть предоставлены (направлены) </w:t>
            </w:r>
            <w:r w:rsidR="008054F3" w:rsidRPr="008054F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застройщиком</w:t>
            </w:r>
            <w:r w:rsidRPr="00DF687D">
              <w:rPr>
                <w:rFonts w:ascii="Times New Roman" w:hAnsi="Times New Roman" w:cs="Times New Roman"/>
                <w:sz w:val="28"/>
                <w:szCs w:val="28"/>
              </w:rPr>
              <w:t xml:space="preserve"> на бумажных носителях одним из следующих способов:</w:t>
            </w:r>
          </w:p>
          <w:p w:rsidR="009C45E2" w:rsidRPr="00DF687D" w:rsidRDefault="009C45E2" w:rsidP="009C45E2">
            <w:pPr>
              <w:pStyle w:val="ConsPlusNonformat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87D">
              <w:rPr>
                <w:rFonts w:ascii="Times New Roman" w:hAnsi="Times New Roman" w:cs="Times New Roman"/>
                <w:sz w:val="28"/>
                <w:szCs w:val="28"/>
              </w:rPr>
              <w:t xml:space="preserve">лично (лицом, действующим от имени </w:t>
            </w:r>
            <w:r w:rsidR="008054F3" w:rsidRPr="008054F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застройщик</w:t>
            </w:r>
            <w:r w:rsidR="008054F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а</w:t>
            </w:r>
            <w:r w:rsidRPr="00DF687D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доверенности);</w:t>
            </w:r>
          </w:p>
          <w:p w:rsidR="009C45E2" w:rsidRPr="00DF687D" w:rsidRDefault="009C45E2" w:rsidP="009C45E2">
            <w:pPr>
              <w:pStyle w:val="ConsPlusNonformat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87D">
              <w:rPr>
                <w:rFonts w:ascii="Times New Roman" w:hAnsi="Times New Roman" w:cs="Times New Roman"/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9C45E2" w:rsidRDefault="009C45E2" w:rsidP="009C45E2">
            <w:pPr>
              <w:ind w:firstLine="742"/>
              <w:jc w:val="both"/>
              <w:rPr>
                <w:sz w:val="28"/>
                <w:szCs w:val="28"/>
              </w:rPr>
            </w:pPr>
            <w:r w:rsidRPr="0086638F">
              <w:rPr>
                <w:sz w:val="28"/>
                <w:szCs w:val="28"/>
              </w:rPr>
              <w:t xml:space="preserve">Заявление и документы также могут быть представлены (направлены) </w:t>
            </w:r>
            <w:r w:rsidR="008054F3" w:rsidRPr="0079387B">
              <w:rPr>
                <w:spacing w:val="2"/>
                <w:sz w:val="28"/>
                <w:szCs w:val="28"/>
              </w:rPr>
              <w:t>застройщиком</w:t>
            </w:r>
            <w:r w:rsidRPr="0086638F">
              <w:rPr>
                <w:sz w:val="28"/>
                <w:szCs w:val="28"/>
              </w:rPr>
              <w:t xml:space="preserve">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  <w:r>
              <w:rPr>
                <w:sz w:val="28"/>
                <w:szCs w:val="28"/>
              </w:rPr>
              <w:t>.</w:t>
            </w:r>
          </w:p>
          <w:p w:rsidR="008054F3" w:rsidRPr="0079387B" w:rsidRDefault="008054F3" w:rsidP="008054F3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9387B">
              <w:rPr>
                <w:spacing w:val="2"/>
                <w:sz w:val="28"/>
                <w:szCs w:val="28"/>
              </w:rPr>
              <w:t>Заявление и документы направляются застройщиком исключительно в электронной форме в случае, если в отношении проектной документации объекта капитального строительства проводилась государственная экспертиза и заключение государственной экспертизы выдавалось в электронной форме.</w:t>
            </w:r>
          </w:p>
          <w:p w:rsidR="00702BA1" w:rsidRPr="00DF687D" w:rsidRDefault="00702BA1" w:rsidP="00702BA1">
            <w:pPr>
              <w:pStyle w:val="ConsPlusNonformat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87D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</w:t>
            </w:r>
            <w:r w:rsidR="008054F3">
              <w:rPr>
                <w:rFonts w:ascii="Times New Roman" w:hAnsi="Times New Roman" w:cs="Times New Roman"/>
                <w:sz w:val="28"/>
                <w:szCs w:val="28"/>
              </w:rPr>
              <w:t>стройщик</w:t>
            </w:r>
            <w:r w:rsidRPr="00DF687D">
              <w:rPr>
                <w:rFonts w:ascii="Times New Roman" w:hAnsi="Times New Roman" w:cs="Times New Roman"/>
                <w:sz w:val="28"/>
                <w:szCs w:val="28"/>
              </w:rPr>
              <w:t xml:space="preserve"> может получить при личном обращении в Министерство. Электронная форма бланка размещена на официальном сайте Министерства.</w:t>
            </w:r>
          </w:p>
          <w:p w:rsidR="007A0104" w:rsidRPr="007A0104" w:rsidRDefault="007A0104" w:rsidP="00D52567">
            <w:pPr>
              <w:shd w:val="clear" w:color="auto" w:fill="FFFFFF"/>
              <w:spacing w:line="315" w:lineRule="atLeast"/>
              <w:ind w:firstLine="459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A0104">
              <w:rPr>
                <w:spacing w:val="2"/>
                <w:sz w:val="28"/>
                <w:szCs w:val="28"/>
              </w:rPr>
              <w:t xml:space="preserve">2.5.2. Для продления срока действия разрешения на строительство </w:t>
            </w:r>
            <w:r w:rsidR="005A71E7" w:rsidRPr="00D52567">
              <w:rPr>
                <w:spacing w:val="2"/>
                <w:sz w:val="28"/>
                <w:szCs w:val="28"/>
              </w:rPr>
              <w:t xml:space="preserve">(приложение № </w:t>
            </w:r>
            <w:r w:rsidR="005A71E7">
              <w:rPr>
                <w:spacing w:val="2"/>
                <w:sz w:val="28"/>
                <w:szCs w:val="28"/>
              </w:rPr>
              <w:t>4</w:t>
            </w:r>
            <w:r w:rsidR="005A71E7" w:rsidRPr="00D52567">
              <w:rPr>
                <w:spacing w:val="2"/>
                <w:sz w:val="28"/>
                <w:szCs w:val="28"/>
              </w:rPr>
              <w:t xml:space="preserve"> к настоящему </w:t>
            </w:r>
            <w:r w:rsidR="005A71E7">
              <w:rPr>
                <w:spacing w:val="2"/>
                <w:sz w:val="28"/>
                <w:szCs w:val="28"/>
              </w:rPr>
              <w:t>Р</w:t>
            </w:r>
            <w:r w:rsidR="005A71E7" w:rsidRPr="00D52567">
              <w:rPr>
                <w:spacing w:val="2"/>
                <w:sz w:val="28"/>
                <w:szCs w:val="28"/>
              </w:rPr>
              <w:t xml:space="preserve">егламенту) </w:t>
            </w:r>
            <w:r w:rsidR="008054F3" w:rsidRPr="0079387B">
              <w:rPr>
                <w:spacing w:val="2"/>
                <w:sz w:val="28"/>
                <w:szCs w:val="28"/>
              </w:rPr>
              <w:t>застройщик</w:t>
            </w:r>
            <w:r w:rsidR="008054F3">
              <w:rPr>
                <w:spacing w:val="2"/>
                <w:sz w:val="28"/>
                <w:szCs w:val="28"/>
              </w:rPr>
              <w:t>у</w:t>
            </w:r>
            <w:r w:rsidRPr="007A0104">
              <w:rPr>
                <w:spacing w:val="2"/>
                <w:sz w:val="28"/>
                <w:szCs w:val="28"/>
              </w:rPr>
              <w:t xml:space="preserve"> необходимо предоставить заявление и оригинал разрешения на строительство</w:t>
            </w:r>
            <w:r>
              <w:rPr>
                <w:spacing w:val="2"/>
                <w:sz w:val="28"/>
                <w:szCs w:val="28"/>
              </w:rPr>
              <w:t>.</w:t>
            </w:r>
          </w:p>
          <w:p w:rsidR="00AA445C" w:rsidRPr="006F422C" w:rsidRDefault="00AA445C" w:rsidP="00A11054">
            <w:pPr>
              <w:ind w:firstLine="459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A04AA" w:rsidRPr="007A5783" w:rsidRDefault="004A04AA" w:rsidP="004A04AA">
            <w:pPr>
              <w:spacing w:line="323" w:lineRule="exact"/>
              <w:ind w:right="161"/>
              <w:jc w:val="both"/>
              <w:rPr>
                <w:bCs/>
                <w:sz w:val="28"/>
                <w:szCs w:val="28"/>
              </w:rPr>
            </w:pPr>
            <w:r>
              <w:rPr>
                <w:rStyle w:val="af2"/>
                <w:b w:val="0"/>
                <w:bCs w:val="0"/>
                <w:sz w:val="28"/>
                <w:szCs w:val="28"/>
              </w:rPr>
              <w:t xml:space="preserve">ст.51 Градостроительного кодекса РФ; </w:t>
            </w:r>
            <w:r w:rsidRPr="007A5783">
              <w:rPr>
                <w:bCs/>
                <w:sz w:val="28"/>
                <w:szCs w:val="28"/>
              </w:rPr>
              <w:t xml:space="preserve"> </w:t>
            </w:r>
            <w:r w:rsidRPr="007A5783">
              <w:rPr>
                <w:spacing w:val="-8"/>
                <w:sz w:val="28"/>
                <w:szCs w:val="28"/>
              </w:rPr>
              <w:t xml:space="preserve">ст.45 Федерального закона </w:t>
            </w:r>
            <w:r w:rsidRPr="007A5783">
              <w:rPr>
                <w:bCs/>
                <w:sz w:val="28"/>
                <w:szCs w:val="28"/>
              </w:rPr>
              <w:t>№73-Ф3;</w:t>
            </w:r>
          </w:p>
          <w:p w:rsidR="004A04AA" w:rsidRDefault="004A04AA" w:rsidP="004A04AA">
            <w:pPr>
              <w:spacing w:line="323" w:lineRule="exact"/>
              <w:ind w:right="161"/>
              <w:jc w:val="both"/>
              <w:rPr>
                <w:bCs/>
                <w:sz w:val="28"/>
                <w:szCs w:val="28"/>
              </w:rPr>
            </w:pPr>
            <w:r w:rsidRPr="007D31A1">
              <w:rPr>
                <w:bCs/>
                <w:sz w:val="28"/>
                <w:szCs w:val="28"/>
              </w:rPr>
              <w:t>Приказ Минстроя России от 19.02.2015 №117/пр</w:t>
            </w:r>
            <w:r>
              <w:rPr>
                <w:bCs/>
                <w:sz w:val="28"/>
                <w:szCs w:val="28"/>
              </w:rPr>
              <w:t>;</w:t>
            </w:r>
          </w:p>
          <w:p w:rsidR="00E12489" w:rsidRPr="005D711A" w:rsidRDefault="004A04AA" w:rsidP="004A04AA">
            <w:pPr>
              <w:spacing w:line="317" w:lineRule="exac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постановление № 729</w:t>
            </w:r>
          </w:p>
          <w:p w:rsidR="00563581" w:rsidRPr="007A5783" w:rsidRDefault="00563581" w:rsidP="0084781E">
            <w:pPr>
              <w:spacing w:line="317" w:lineRule="exact"/>
              <w:rPr>
                <w:sz w:val="28"/>
                <w:szCs w:val="28"/>
              </w:rPr>
            </w:pPr>
          </w:p>
        </w:tc>
      </w:tr>
      <w:tr w:rsidR="00563581" w:rsidRPr="007A5783" w:rsidTr="006D64BC">
        <w:tc>
          <w:tcPr>
            <w:tcW w:w="3969" w:type="dxa"/>
          </w:tcPr>
          <w:p w:rsidR="00563581" w:rsidRPr="007A5783" w:rsidRDefault="00637D4C" w:rsidP="00E73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513" w:type="dxa"/>
          </w:tcPr>
          <w:p w:rsidR="00563581" w:rsidRDefault="00637D4C" w:rsidP="00637D4C">
            <w:pPr>
              <w:spacing w:line="317" w:lineRule="exact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Выписка из Единого государственного реестра юридических лиц.</w:t>
            </w:r>
          </w:p>
          <w:p w:rsidR="00637D4C" w:rsidRDefault="00637D4C" w:rsidP="00637D4C">
            <w:pPr>
              <w:spacing w:line="317" w:lineRule="exact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Выписка из Единого государственного реестра индивидуальных предпринимателей.</w:t>
            </w:r>
          </w:p>
          <w:p w:rsidR="00006310" w:rsidRDefault="00E213EC" w:rsidP="00637D4C">
            <w:pPr>
              <w:spacing w:line="317" w:lineRule="exact"/>
              <w:ind w:firstLine="459"/>
              <w:jc w:val="both"/>
              <w:rPr>
                <w:sz w:val="28"/>
                <w:szCs w:val="28"/>
              </w:rPr>
            </w:pPr>
            <w:r>
              <w:rPr>
                <w:rStyle w:val="FontStyle46"/>
                <w:sz w:val="28"/>
                <w:szCs w:val="28"/>
              </w:rPr>
              <w:t xml:space="preserve">3. Выписка </w:t>
            </w:r>
            <w:r w:rsidR="00006310">
              <w:rPr>
                <w:rStyle w:val="FontStyle46"/>
                <w:sz w:val="28"/>
                <w:szCs w:val="28"/>
              </w:rPr>
              <w:t xml:space="preserve">из Единого государственного реестра </w:t>
            </w:r>
            <w:r w:rsidR="00A4027D">
              <w:rPr>
                <w:rStyle w:val="FontStyle46"/>
                <w:sz w:val="28"/>
                <w:szCs w:val="28"/>
              </w:rPr>
              <w:t>недвижимости</w:t>
            </w:r>
            <w:r w:rsidR="00006310">
              <w:rPr>
                <w:rStyle w:val="FontStyle46"/>
                <w:sz w:val="28"/>
                <w:szCs w:val="28"/>
              </w:rPr>
              <w:t xml:space="preserve"> в Управление Федеральной службы государственной регистрации, кадастра и картографии по Республике Татарстан</w:t>
            </w:r>
            <w:r>
              <w:rPr>
                <w:rStyle w:val="FontStyle46"/>
                <w:sz w:val="28"/>
                <w:szCs w:val="28"/>
              </w:rPr>
              <w:t>.</w:t>
            </w:r>
          </w:p>
          <w:p w:rsidR="00637D4C" w:rsidRPr="007A5783" w:rsidRDefault="00935B67" w:rsidP="00935B67">
            <w:pPr>
              <w:spacing w:line="317" w:lineRule="exact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Указанные документы заявитель вправе представить самостоятельно.</w:t>
            </w:r>
          </w:p>
        </w:tc>
        <w:tc>
          <w:tcPr>
            <w:tcW w:w="3402" w:type="dxa"/>
          </w:tcPr>
          <w:p w:rsidR="00563581" w:rsidRPr="007A5783" w:rsidRDefault="00563581" w:rsidP="0084781E">
            <w:pPr>
              <w:spacing w:line="317" w:lineRule="exact"/>
              <w:rPr>
                <w:spacing w:val="-3"/>
                <w:sz w:val="28"/>
                <w:szCs w:val="28"/>
              </w:rPr>
            </w:pPr>
          </w:p>
        </w:tc>
      </w:tr>
      <w:tr w:rsidR="00BC540A" w:rsidRPr="007A5783" w:rsidTr="006D64BC">
        <w:tc>
          <w:tcPr>
            <w:tcW w:w="3969" w:type="dxa"/>
          </w:tcPr>
          <w:p w:rsidR="00BC540A" w:rsidRDefault="00BC540A" w:rsidP="00BC54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7513" w:type="dxa"/>
          </w:tcPr>
          <w:p w:rsidR="00BC540A" w:rsidRDefault="00BC540A" w:rsidP="00637D4C">
            <w:pPr>
              <w:spacing w:line="317" w:lineRule="exact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государственной услуги не требуется</w:t>
            </w:r>
          </w:p>
        </w:tc>
        <w:tc>
          <w:tcPr>
            <w:tcW w:w="3402" w:type="dxa"/>
          </w:tcPr>
          <w:p w:rsidR="00BC540A" w:rsidRPr="007A5783" w:rsidRDefault="00BC540A" w:rsidP="0084781E">
            <w:pPr>
              <w:spacing w:line="317" w:lineRule="exact"/>
              <w:rPr>
                <w:spacing w:val="-3"/>
                <w:sz w:val="28"/>
                <w:szCs w:val="28"/>
              </w:rPr>
            </w:pPr>
          </w:p>
        </w:tc>
      </w:tr>
      <w:tr w:rsidR="00BC540A" w:rsidRPr="007A5783" w:rsidTr="006D64BC">
        <w:tc>
          <w:tcPr>
            <w:tcW w:w="3969" w:type="dxa"/>
          </w:tcPr>
          <w:p w:rsidR="00BC540A" w:rsidRDefault="00BC540A" w:rsidP="00C6294F">
            <w:pPr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  <w:p w:rsidR="00BC540A" w:rsidRPr="007A5783" w:rsidRDefault="00BC540A" w:rsidP="00C6294F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BC540A" w:rsidRPr="007A5783" w:rsidRDefault="00BC540A" w:rsidP="00C6294F">
            <w:pPr>
              <w:spacing w:line="317" w:lineRule="exact"/>
              <w:ind w:left="6" w:firstLine="459"/>
              <w:jc w:val="both"/>
              <w:rPr>
                <w:spacing w:val="-2"/>
                <w:sz w:val="28"/>
                <w:szCs w:val="28"/>
              </w:rPr>
            </w:pPr>
            <w:r w:rsidRPr="006837CB">
              <w:rPr>
                <w:spacing w:val="-2"/>
                <w:sz w:val="28"/>
                <w:szCs w:val="28"/>
              </w:rPr>
              <w:t>Основания для отказа в приеме документов отсутствуют</w:t>
            </w:r>
          </w:p>
        </w:tc>
        <w:tc>
          <w:tcPr>
            <w:tcW w:w="3402" w:type="dxa"/>
          </w:tcPr>
          <w:p w:rsidR="00BC540A" w:rsidRPr="007A5783" w:rsidRDefault="00BC540A" w:rsidP="0084781E">
            <w:pPr>
              <w:spacing w:line="317" w:lineRule="exact"/>
              <w:rPr>
                <w:spacing w:val="-3"/>
                <w:sz w:val="28"/>
                <w:szCs w:val="28"/>
              </w:rPr>
            </w:pPr>
          </w:p>
        </w:tc>
      </w:tr>
      <w:tr w:rsidR="00BC540A" w:rsidRPr="007A5783" w:rsidTr="006D64BC">
        <w:tc>
          <w:tcPr>
            <w:tcW w:w="3969" w:type="dxa"/>
          </w:tcPr>
          <w:p w:rsidR="00BC540A" w:rsidRPr="007A5783" w:rsidRDefault="00BC540A" w:rsidP="00C6294F">
            <w:pPr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 xml:space="preserve">2.9. Исчерпывающий перечень оснований для </w:t>
            </w:r>
            <w:r>
              <w:rPr>
                <w:sz w:val="28"/>
                <w:szCs w:val="28"/>
              </w:rPr>
              <w:t xml:space="preserve">приостановления или </w:t>
            </w:r>
            <w:r w:rsidRPr="007A5783">
              <w:rPr>
                <w:sz w:val="28"/>
                <w:szCs w:val="28"/>
              </w:rPr>
              <w:t>отказа в предоставлении государственной услуги</w:t>
            </w:r>
          </w:p>
        </w:tc>
        <w:tc>
          <w:tcPr>
            <w:tcW w:w="7513" w:type="dxa"/>
          </w:tcPr>
          <w:p w:rsidR="00264D7D" w:rsidRDefault="00264D7D" w:rsidP="00264D7D">
            <w:pPr>
              <w:pStyle w:val="ConsPlusNormal"/>
              <w:widowControl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приостановления </w:t>
            </w:r>
            <w:r w:rsidR="00EC511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</w:t>
            </w:r>
            <w:r w:rsidR="00EC51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 </w:t>
            </w:r>
            <w:r w:rsidR="007A0104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4D7D" w:rsidRDefault="00264D7D" w:rsidP="00264D7D">
            <w:pPr>
              <w:pStyle w:val="ConsPlusNormal"/>
              <w:widowControl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935B67" w:rsidRPr="007A0104" w:rsidRDefault="00262A75" w:rsidP="00935B67">
            <w:pPr>
              <w:ind w:right="24" w:firstLine="459"/>
              <w:jc w:val="both"/>
              <w:rPr>
                <w:sz w:val="28"/>
                <w:szCs w:val="28"/>
              </w:rPr>
            </w:pPr>
            <w:r w:rsidRPr="007A0104">
              <w:rPr>
                <w:sz w:val="28"/>
                <w:szCs w:val="28"/>
              </w:rPr>
              <w:t>1</w:t>
            </w:r>
            <w:r w:rsidR="00935B67" w:rsidRPr="007A0104">
              <w:rPr>
                <w:sz w:val="28"/>
                <w:szCs w:val="28"/>
              </w:rPr>
              <w:t>. </w:t>
            </w:r>
            <w:r w:rsidR="00EA1F3E" w:rsidRPr="007A0104">
              <w:rPr>
                <w:sz w:val="28"/>
                <w:szCs w:val="28"/>
              </w:rPr>
              <w:t>н</w:t>
            </w:r>
            <w:r w:rsidR="00935B67" w:rsidRPr="007A0104">
              <w:rPr>
                <w:sz w:val="28"/>
                <w:szCs w:val="28"/>
              </w:rPr>
              <w:t>епредставление документов</w:t>
            </w:r>
            <w:r w:rsidRPr="007A0104">
              <w:rPr>
                <w:sz w:val="28"/>
                <w:szCs w:val="28"/>
              </w:rPr>
              <w:t>,</w:t>
            </w:r>
            <w:r w:rsidR="00935B67" w:rsidRPr="007A0104">
              <w:rPr>
                <w:sz w:val="28"/>
                <w:szCs w:val="28"/>
              </w:rPr>
              <w:t xml:space="preserve"> предусмотренных п</w:t>
            </w:r>
            <w:r w:rsidR="00EA1F3E" w:rsidRPr="007A0104">
              <w:rPr>
                <w:sz w:val="28"/>
                <w:szCs w:val="28"/>
              </w:rPr>
              <w:t xml:space="preserve">унктом </w:t>
            </w:r>
            <w:r w:rsidR="00935B67" w:rsidRPr="007A0104">
              <w:rPr>
                <w:sz w:val="28"/>
                <w:szCs w:val="28"/>
              </w:rPr>
              <w:t>2.5</w:t>
            </w:r>
            <w:r w:rsidR="00EA1F3E" w:rsidRPr="007A0104">
              <w:rPr>
                <w:sz w:val="28"/>
                <w:szCs w:val="28"/>
              </w:rPr>
              <w:t>.</w:t>
            </w:r>
            <w:r w:rsidR="007A0104" w:rsidRPr="007A0104">
              <w:rPr>
                <w:sz w:val="28"/>
                <w:szCs w:val="28"/>
              </w:rPr>
              <w:t>1.</w:t>
            </w:r>
            <w:r w:rsidR="00935B67" w:rsidRPr="007A0104">
              <w:rPr>
                <w:sz w:val="28"/>
                <w:szCs w:val="28"/>
              </w:rPr>
              <w:t xml:space="preserve"> настоящего Регламента.</w:t>
            </w:r>
          </w:p>
          <w:p w:rsidR="007A0104" w:rsidRDefault="00CC4CAB" w:rsidP="007A0104">
            <w:pPr>
              <w:spacing w:before="30" w:after="30"/>
              <w:ind w:firstLine="459"/>
              <w:jc w:val="both"/>
              <w:rPr>
                <w:spacing w:val="2"/>
                <w:sz w:val="28"/>
                <w:szCs w:val="28"/>
              </w:rPr>
            </w:pPr>
            <w:r w:rsidRPr="007A0104">
              <w:rPr>
                <w:color w:val="332E2D"/>
                <w:spacing w:val="2"/>
                <w:sz w:val="28"/>
                <w:szCs w:val="28"/>
              </w:rPr>
              <w:t>2.</w:t>
            </w:r>
            <w:r w:rsidRPr="007A0104">
              <w:rPr>
                <w:spacing w:val="2"/>
                <w:sz w:val="28"/>
                <w:szCs w:val="28"/>
              </w:rPr>
              <w:t xml:space="preserve"> несоответствие представленных документов требованиям градостроительного плана земельного участка либо, в случае выдачи разрешения на строительство линейного объекта, требованиям проекта планировки территории и проекта межевания территории;</w:t>
            </w:r>
          </w:p>
          <w:p w:rsidR="007A0104" w:rsidRDefault="00CC4CAB" w:rsidP="007A0104">
            <w:pPr>
              <w:spacing w:before="30" w:after="30"/>
              <w:ind w:firstLine="459"/>
              <w:jc w:val="both"/>
              <w:rPr>
                <w:spacing w:val="2"/>
                <w:sz w:val="28"/>
                <w:szCs w:val="28"/>
              </w:rPr>
            </w:pPr>
            <w:r w:rsidRPr="007A0104">
              <w:rPr>
                <w:spacing w:val="2"/>
                <w:sz w:val="28"/>
                <w:szCs w:val="28"/>
              </w:rPr>
              <w:t xml:space="preserve">3. несоответствие представленных документов требованиям, установленным в разрешении </w:t>
            </w:r>
            <w:r w:rsidR="007A0104">
              <w:rPr>
                <w:spacing w:val="2"/>
                <w:sz w:val="28"/>
                <w:szCs w:val="28"/>
              </w:rPr>
              <w:t xml:space="preserve">на строительство </w:t>
            </w:r>
            <w:r w:rsidRPr="007A0104">
              <w:rPr>
                <w:spacing w:val="2"/>
                <w:sz w:val="28"/>
                <w:szCs w:val="28"/>
              </w:rPr>
              <w:t>на отклонение от предельных параметров разрешенного строительства, реконструкции;</w:t>
            </w:r>
          </w:p>
          <w:p w:rsidR="00BC540A" w:rsidRPr="007A5783" w:rsidRDefault="00CC4CAB" w:rsidP="007A0104">
            <w:pPr>
              <w:spacing w:before="30" w:after="30"/>
              <w:ind w:firstLine="459"/>
              <w:jc w:val="both"/>
              <w:rPr>
                <w:sz w:val="28"/>
                <w:szCs w:val="28"/>
              </w:rPr>
            </w:pPr>
            <w:r w:rsidRPr="007A0104">
              <w:rPr>
                <w:spacing w:val="2"/>
                <w:sz w:val="28"/>
                <w:szCs w:val="28"/>
              </w:rPr>
              <w:t xml:space="preserve">4. в продлении срока действия разрешения </w:t>
            </w:r>
            <w:r w:rsidR="007A0104">
              <w:rPr>
                <w:spacing w:val="2"/>
                <w:sz w:val="28"/>
                <w:szCs w:val="28"/>
              </w:rPr>
              <w:t xml:space="preserve">на строительство </w:t>
            </w:r>
            <w:r w:rsidRPr="007A0104">
              <w:rPr>
                <w:spacing w:val="2"/>
                <w:sz w:val="28"/>
                <w:szCs w:val="28"/>
              </w:rPr>
              <w:t>должно быть отказано в случае, если реконструкция, капитальный ремонт объекта культурного наследия не начаты до истечения срока подачи такого заявления</w:t>
            </w:r>
            <w:r w:rsidRPr="007A0104">
              <w:rPr>
                <w:color w:val="332E2D"/>
                <w:spacing w:val="2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C540A" w:rsidRPr="007A5783" w:rsidRDefault="00BC540A" w:rsidP="0084781E">
            <w:pPr>
              <w:spacing w:line="317" w:lineRule="exact"/>
              <w:rPr>
                <w:spacing w:val="-3"/>
                <w:sz w:val="28"/>
                <w:szCs w:val="28"/>
              </w:rPr>
            </w:pPr>
          </w:p>
        </w:tc>
      </w:tr>
      <w:tr w:rsidR="00BC540A" w:rsidRPr="007A5783" w:rsidTr="006D64BC">
        <w:tc>
          <w:tcPr>
            <w:tcW w:w="3969" w:type="dxa"/>
          </w:tcPr>
          <w:p w:rsidR="00BC540A" w:rsidRPr="007A5783" w:rsidRDefault="00BC540A" w:rsidP="00C6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513" w:type="dxa"/>
          </w:tcPr>
          <w:p w:rsidR="00BC540A" w:rsidRPr="00773383" w:rsidRDefault="00773383" w:rsidP="004D5FA5">
            <w:pPr>
              <w:pStyle w:val="ConsPlusNormal"/>
              <w:widowControl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38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Государственная услуга предоставляется на безвозмездной основе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BC540A" w:rsidRPr="007A5783" w:rsidRDefault="00BC540A" w:rsidP="0084781E">
            <w:pPr>
              <w:spacing w:line="317" w:lineRule="exact"/>
              <w:rPr>
                <w:spacing w:val="-3"/>
                <w:sz w:val="28"/>
                <w:szCs w:val="28"/>
              </w:rPr>
            </w:pPr>
          </w:p>
        </w:tc>
      </w:tr>
      <w:tr w:rsidR="00773383" w:rsidRPr="007A5783" w:rsidTr="006D64BC">
        <w:tc>
          <w:tcPr>
            <w:tcW w:w="3969" w:type="dxa"/>
          </w:tcPr>
          <w:p w:rsidR="00773383" w:rsidRDefault="00773383" w:rsidP="00773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513" w:type="dxa"/>
          </w:tcPr>
          <w:p w:rsidR="00773383" w:rsidRPr="00773383" w:rsidRDefault="00773383" w:rsidP="00773383">
            <w:pPr>
              <w:pStyle w:val="ConsPlusNormal"/>
              <w:widowControl/>
              <w:ind w:firstLine="45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Предоставление необходимых и обязательных услуг не требуется </w:t>
            </w:r>
          </w:p>
        </w:tc>
        <w:tc>
          <w:tcPr>
            <w:tcW w:w="3402" w:type="dxa"/>
          </w:tcPr>
          <w:p w:rsidR="00773383" w:rsidRPr="007A5783" w:rsidRDefault="00773383" w:rsidP="0084781E">
            <w:pPr>
              <w:spacing w:line="317" w:lineRule="exact"/>
              <w:rPr>
                <w:spacing w:val="-3"/>
                <w:sz w:val="28"/>
                <w:szCs w:val="28"/>
              </w:rPr>
            </w:pPr>
          </w:p>
        </w:tc>
      </w:tr>
      <w:tr w:rsidR="00BC540A" w:rsidRPr="007A5783" w:rsidTr="006D64BC">
        <w:tc>
          <w:tcPr>
            <w:tcW w:w="3969" w:type="dxa"/>
          </w:tcPr>
          <w:p w:rsidR="00BC540A" w:rsidRPr="007A5783" w:rsidRDefault="00BC540A" w:rsidP="00773383">
            <w:pPr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2.</w:t>
            </w:r>
            <w:r w:rsidR="00773383">
              <w:rPr>
                <w:sz w:val="28"/>
                <w:szCs w:val="28"/>
              </w:rPr>
              <w:t>12</w:t>
            </w:r>
            <w:r w:rsidRPr="007A5783">
              <w:rPr>
                <w:sz w:val="28"/>
                <w:szCs w:val="28"/>
              </w:rPr>
              <w:t xml:space="preserve">. Максимальный срок ожидания в очереди при подаче запроса о предоставлении государственной услуги и при получении результата предоставления </w:t>
            </w:r>
            <w:r w:rsidR="00773383">
              <w:rPr>
                <w:sz w:val="28"/>
                <w:szCs w:val="28"/>
              </w:rPr>
              <w:t>таких</w:t>
            </w:r>
            <w:r w:rsidRPr="007A5783">
              <w:rPr>
                <w:sz w:val="28"/>
                <w:szCs w:val="28"/>
              </w:rPr>
              <w:t xml:space="preserve"> услуг</w:t>
            </w:r>
          </w:p>
        </w:tc>
        <w:tc>
          <w:tcPr>
            <w:tcW w:w="7513" w:type="dxa"/>
          </w:tcPr>
          <w:p w:rsidR="00BC540A" w:rsidRPr="007A5783" w:rsidRDefault="00773383" w:rsidP="00C6294F">
            <w:pPr>
              <w:spacing w:line="317" w:lineRule="exact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Подача заявления на получение разрешения </w:t>
            </w:r>
            <w:r w:rsidR="004B77E6">
              <w:rPr>
                <w:sz w:val="28"/>
                <w:szCs w:val="28"/>
              </w:rPr>
              <w:t xml:space="preserve">на строительство </w:t>
            </w:r>
            <w:r>
              <w:rPr>
                <w:sz w:val="28"/>
                <w:szCs w:val="28"/>
              </w:rPr>
              <w:t xml:space="preserve">на бумажном носителе при наличии очереди - </w:t>
            </w:r>
            <w:r w:rsidR="00BC540A" w:rsidRPr="007A5783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более</w:t>
            </w:r>
            <w:r w:rsidR="00BC540A" w:rsidRPr="007A5783">
              <w:rPr>
                <w:sz w:val="28"/>
                <w:szCs w:val="28"/>
              </w:rPr>
              <w:t xml:space="preserve"> 30 минут.</w:t>
            </w:r>
          </w:p>
          <w:p w:rsidR="00DF5E9D" w:rsidRDefault="00773383" w:rsidP="00C6294F">
            <w:pPr>
              <w:spacing w:line="317" w:lineRule="exact"/>
              <w:ind w:firstLine="459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40 минут</w:t>
            </w:r>
            <w:r w:rsidR="00DF5E9D">
              <w:rPr>
                <w:spacing w:val="-2"/>
                <w:sz w:val="28"/>
                <w:szCs w:val="28"/>
              </w:rPr>
              <w:t>.</w:t>
            </w:r>
          </w:p>
          <w:p w:rsidR="00BC540A" w:rsidRPr="007A5783" w:rsidRDefault="00BC540A" w:rsidP="00C6294F">
            <w:pPr>
              <w:spacing w:line="317" w:lineRule="exact"/>
              <w:ind w:firstLine="459"/>
              <w:jc w:val="both"/>
              <w:rPr>
                <w:sz w:val="28"/>
                <w:szCs w:val="28"/>
              </w:rPr>
            </w:pPr>
            <w:r w:rsidRPr="007A5783">
              <w:rPr>
                <w:spacing w:val="-2"/>
                <w:sz w:val="28"/>
                <w:szCs w:val="28"/>
              </w:rPr>
              <w:t xml:space="preserve">Очередность для отдельных категорий получателей государственной услуги </w:t>
            </w:r>
            <w:r w:rsidRPr="007A5783">
              <w:rPr>
                <w:sz w:val="28"/>
                <w:szCs w:val="28"/>
              </w:rPr>
              <w:t>не установлена</w:t>
            </w:r>
            <w:r w:rsidR="00EA1F3E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C540A" w:rsidRPr="007A5783" w:rsidRDefault="00BC540A" w:rsidP="0084781E">
            <w:pPr>
              <w:spacing w:line="317" w:lineRule="exact"/>
              <w:rPr>
                <w:spacing w:val="-3"/>
                <w:sz w:val="28"/>
                <w:szCs w:val="28"/>
              </w:rPr>
            </w:pPr>
          </w:p>
        </w:tc>
      </w:tr>
      <w:tr w:rsidR="00BC540A" w:rsidRPr="007A5783" w:rsidTr="006D64BC">
        <w:tc>
          <w:tcPr>
            <w:tcW w:w="3969" w:type="dxa"/>
          </w:tcPr>
          <w:p w:rsidR="00BC540A" w:rsidRPr="007A5783" w:rsidRDefault="00BC540A" w:rsidP="00DF5E9D">
            <w:pPr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2.</w:t>
            </w:r>
            <w:r w:rsidR="00DF5E9D">
              <w:rPr>
                <w:sz w:val="28"/>
                <w:szCs w:val="28"/>
              </w:rPr>
              <w:t>13</w:t>
            </w:r>
            <w:r w:rsidRPr="007A5783">
              <w:rPr>
                <w:sz w:val="28"/>
                <w:szCs w:val="28"/>
              </w:rPr>
              <w:t>. Срок регистрации запроса заявителя о предоставлении государственной услуги</w:t>
            </w:r>
          </w:p>
        </w:tc>
        <w:tc>
          <w:tcPr>
            <w:tcW w:w="7513" w:type="dxa"/>
          </w:tcPr>
          <w:p w:rsidR="00BC540A" w:rsidRPr="007A5783" w:rsidRDefault="00BC540A" w:rsidP="00EC5116">
            <w:pPr>
              <w:spacing w:line="317" w:lineRule="exact"/>
              <w:ind w:left="6" w:firstLine="459"/>
              <w:jc w:val="both"/>
              <w:rPr>
                <w:spacing w:val="-2"/>
                <w:sz w:val="28"/>
                <w:szCs w:val="28"/>
              </w:rPr>
            </w:pPr>
            <w:r w:rsidRPr="007A5783">
              <w:rPr>
                <w:spacing w:val="-2"/>
                <w:sz w:val="28"/>
                <w:szCs w:val="28"/>
              </w:rPr>
              <w:t xml:space="preserve">В </w:t>
            </w:r>
            <w:r w:rsidR="00DF5E9D">
              <w:rPr>
                <w:spacing w:val="-2"/>
                <w:sz w:val="28"/>
                <w:szCs w:val="28"/>
              </w:rPr>
              <w:t xml:space="preserve">течение одного </w:t>
            </w:r>
            <w:r w:rsidR="000D73F4">
              <w:rPr>
                <w:spacing w:val="-2"/>
                <w:sz w:val="28"/>
                <w:szCs w:val="28"/>
              </w:rPr>
              <w:t xml:space="preserve">рабочего </w:t>
            </w:r>
            <w:r w:rsidRPr="007A5783">
              <w:rPr>
                <w:spacing w:val="-2"/>
                <w:sz w:val="28"/>
                <w:szCs w:val="28"/>
              </w:rPr>
              <w:t>д</w:t>
            </w:r>
            <w:r w:rsidR="00DF5E9D">
              <w:rPr>
                <w:spacing w:val="-2"/>
                <w:sz w:val="28"/>
                <w:szCs w:val="28"/>
              </w:rPr>
              <w:t xml:space="preserve">ня </w:t>
            </w:r>
          </w:p>
        </w:tc>
        <w:tc>
          <w:tcPr>
            <w:tcW w:w="3402" w:type="dxa"/>
          </w:tcPr>
          <w:p w:rsidR="00BC540A" w:rsidRPr="007A5783" w:rsidRDefault="00BC540A" w:rsidP="0084781E">
            <w:pPr>
              <w:spacing w:line="323" w:lineRule="exact"/>
              <w:ind w:right="161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DF5E9D" w:rsidRPr="007A5783" w:rsidTr="006D64BC">
        <w:tc>
          <w:tcPr>
            <w:tcW w:w="3969" w:type="dxa"/>
          </w:tcPr>
          <w:p w:rsidR="00DF5E9D" w:rsidRPr="007A5783" w:rsidRDefault="00DF5E9D" w:rsidP="00DF5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2.14. Требования к помещениям, в которых предоставляется государственная услуга</w:t>
            </w:r>
          </w:p>
        </w:tc>
        <w:tc>
          <w:tcPr>
            <w:tcW w:w="7513" w:type="dxa"/>
          </w:tcPr>
          <w:p w:rsidR="00EC5116" w:rsidRDefault="00EC5116" w:rsidP="00DF5E9D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Заявление на получение разрешения </w:t>
            </w:r>
            <w:r w:rsidR="004B77E6">
              <w:rPr>
                <w:sz w:val="28"/>
                <w:szCs w:val="28"/>
              </w:rPr>
              <w:t xml:space="preserve">на строительство </w:t>
            </w:r>
            <w:r>
              <w:rPr>
                <w:sz w:val="28"/>
                <w:szCs w:val="28"/>
              </w:rPr>
              <w:t>подается (направляется) в Министерство культуры Республики Татарстан по адресу:</w:t>
            </w:r>
          </w:p>
          <w:p w:rsidR="00EC5116" w:rsidRDefault="00EC5116" w:rsidP="00DF5E9D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420015, г. Казань, ул. Пушкина, д.66/33.</w:t>
            </w:r>
          </w:p>
          <w:p w:rsidR="00DF5E9D" w:rsidRPr="007A5783" w:rsidRDefault="00DF5E9D" w:rsidP="00DF5E9D">
            <w:pPr>
              <w:ind w:firstLine="459"/>
              <w:jc w:val="both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Присутственное место оборудовано:</w:t>
            </w:r>
          </w:p>
          <w:p w:rsidR="00DF5E9D" w:rsidRPr="007A5783" w:rsidRDefault="00DF5E9D" w:rsidP="00DF5E9D">
            <w:pPr>
              <w:ind w:firstLine="459"/>
              <w:jc w:val="both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системой кондиционирования воздуха;</w:t>
            </w:r>
          </w:p>
          <w:p w:rsidR="00DF5E9D" w:rsidRDefault="00DF5E9D" w:rsidP="00DF5E9D">
            <w:pPr>
              <w:tabs>
                <w:tab w:val="num" w:pos="0"/>
              </w:tabs>
              <w:suppressAutoHyphens/>
              <w:ind w:firstLine="459"/>
              <w:jc w:val="both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мебелью для возможного оформления документов</w:t>
            </w:r>
            <w:r w:rsidR="00EC5116">
              <w:rPr>
                <w:sz w:val="28"/>
                <w:szCs w:val="28"/>
              </w:rPr>
              <w:t>;</w:t>
            </w:r>
          </w:p>
          <w:p w:rsidR="004B77E6" w:rsidRDefault="004B77E6" w:rsidP="00DF5E9D">
            <w:pPr>
              <w:tabs>
                <w:tab w:val="num" w:pos="0"/>
              </w:tabs>
              <w:suppressAutoHyphens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писчими принадлежностями (бланками заявлений, авторучками, бумагой) для заполнения заявления о предоставлении государственной услуги и производству вспомогательных записей (памяток, пояснений);</w:t>
            </w:r>
          </w:p>
          <w:p w:rsidR="00DF5E9D" w:rsidRDefault="00EC5116" w:rsidP="0014223A">
            <w:pPr>
              <w:tabs>
                <w:tab w:val="num" w:pos="0"/>
              </w:tabs>
              <w:suppressAutoHyphens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информационным стендом</w:t>
            </w:r>
            <w:r w:rsidR="009C45E2">
              <w:rPr>
                <w:sz w:val="28"/>
                <w:szCs w:val="28"/>
              </w:rPr>
              <w:t>;</w:t>
            </w:r>
          </w:p>
          <w:p w:rsidR="009C45E2" w:rsidRPr="007A5783" w:rsidRDefault="009C45E2" w:rsidP="009C45E2">
            <w:pPr>
              <w:ind w:firstLine="459"/>
              <w:jc w:val="both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противопожарной системой и системой пожаротушения;</w:t>
            </w:r>
          </w:p>
          <w:p w:rsidR="009C45E2" w:rsidRPr="007A5783" w:rsidRDefault="009C45E2" w:rsidP="009C45E2">
            <w:pPr>
              <w:tabs>
                <w:tab w:val="num" w:pos="0"/>
              </w:tabs>
              <w:suppressAutoHyphens/>
              <w:ind w:firstLine="459"/>
              <w:jc w:val="both"/>
              <w:rPr>
                <w:spacing w:val="-2"/>
                <w:sz w:val="28"/>
                <w:szCs w:val="28"/>
              </w:rPr>
            </w:pPr>
            <w:r w:rsidRPr="009C45E2">
              <w:rPr>
                <w:spacing w:val="2"/>
                <w:sz w:val="28"/>
                <w:szCs w:val="28"/>
              </w:rPr>
              <w:t>системой (установкой) оповещения людей о пожаре</w:t>
            </w:r>
          </w:p>
        </w:tc>
        <w:tc>
          <w:tcPr>
            <w:tcW w:w="3402" w:type="dxa"/>
          </w:tcPr>
          <w:p w:rsidR="00DF5E9D" w:rsidRPr="007A5783" w:rsidRDefault="00DF5E9D" w:rsidP="0084781E">
            <w:pPr>
              <w:spacing w:line="323" w:lineRule="exact"/>
              <w:ind w:right="161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DF5E9D" w:rsidRPr="007A5783" w:rsidTr="006D64BC">
        <w:tc>
          <w:tcPr>
            <w:tcW w:w="3969" w:type="dxa"/>
          </w:tcPr>
          <w:p w:rsidR="00DF5E9D" w:rsidRPr="002D2AE7" w:rsidRDefault="00DF5E9D" w:rsidP="00DF5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2.15. Показатели доступности и качества государственной услуги</w:t>
            </w:r>
          </w:p>
        </w:tc>
        <w:tc>
          <w:tcPr>
            <w:tcW w:w="7513" w:type="dxa"/>
          </w:tcPr>
          <w:p w:rsidR="00DF5E9D" w:rsidRDefault="00DF5E9D" w:rsidP="00C6294F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DF5E9D" w:rsidRDefault="00DF5E9D" w:rsidP="00C6294F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DF5E9D" w:rsidRDefault="00DF5E9D" w:rsidP="00C6294F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DF5E9D" w:rsidRDefault="00DF5E9D" w:rsidP="00C6294F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прецедентов (обоснованных жалоб) на нарушение </w:t>
            </w:r>
            <w:r w:rsidR="00962617">
              <w:rPr>
                <w:sz w:val="28"/>
                <w:szCs w:val="28"/>
              </w:rPr>
              <w:t>настоящего Регламента</w:t>
            </w:r>
            <w:r>
              <w:rPr>
                <w:sz w:val="28"/>
                <w:szCs w:val="28"/>
              </w:rPr>
              <w:t>, совершенных государственными служащими (отношение числа прецедентов, жалоб к общему числу должностных лиц Министерства, участвующих в предоставлении услуги).</w:t>
            </w:r>
          </w:p>
          <w:p w:rsidR="000B01CC" w:rsidRDefault="003739F4" w:rsidP="000B01CC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</w:t>
            </w:r>
            <w:r w:rsidR="000B01CC">
              <w:rPr>
                <w:sz w:val="28"/>
                <w:szCs w:val="28"/>
              </w:rPr>
              <w:t>ям</w:t>
            </w:r>
            <w:r>
              <w:rPr>
                <w:sz w:val="28"/>
                <w:szCs w:val="28"/>
              </w:rPr>
              <w:t>и доступности</w:t>
            </w:r>
            <w:r w:rsidR="000B01CC">
              <w:rPr>
                <w:sz w:val="28"/>
                <w:szCs w:val="28"/>
              </w:rPr>
              <w:t xml:space="preserve"> предоставления государственной услуги являются:</w:t>
            </w:r>
          </w:p>
          <w:p w:rsidR="00EC5116" w:rsidRDefault="00EC5116" w:rsidP="000B01CC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расположенность помещения Министерства в зоне доступности к общественному транспорту;</w:t>
            </w:r>
          </w:p>
          <w:p w:rsidR="00C7530D" w:rsidRDefault="00C7530D" w:rsidP="00EC5116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необходимого количества специалистов, а также помещений,  в которых осуществляется прием документов от заявителей;</w:t>
            </w:r>
          </w:p>
          <w:p w:rsidR="000B01CC" w:rsidRPr="00C33EDC" w:rsidRDefault="00C7530D" w:rsidP="00EC5116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  <w:r w:rsidR="000B01CC">
              <w:rPr>
                <w:sz w:val="28"/>
                <w:szCs w:val="28"/>
              </w:rPr>
              <w:t xml:space="preserve"> </w:t>
            </w:r>
            <w:r w:rsidR="000B01CC" w:rsidRPr="00C33EDC">
              <w:rPr>
                <w:sz w:val="28"/>
                <w:szCs w:val="28"/>
              </w:rPr>
              <w:t>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</w:t>
            </w:r>
            <w:r w:rsidR="000B01CC">
              <w:rPr>
                <w:sz w:val="28"/>
                <w:szCs w:val="28"/>
              </w:rPr>
              <w:t>,</w:t>
            </w:r>
            <w:r w:rsidR="000B01CC" w:rsidRPr="00C33EDC">
              <w:rPr>
                <w:sz w:val="28"/>
                <w:szCs w:val="28"/>
              </w:rPr>
              <w:t xml:space="preserve"> для работы с заявителями;</w:t>
            </w:r>
          </w:p>
          <w:p w:rsidR="000B01CC" w:rsidRPr="00C33EDC" w:rsidRDefault="00C7530D" w:rsidP="000B01C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</w:t>
            </w:r>
            <w:r w:rsidR="000B01CC">
              <w:rPr>
                <w:sz w:val="28"/>
                <w:szCs w:val="28"/>
              </w:rPr>
              <w:t xml:space="preserve"> </w:t>
            </w:r>
            <w:r w:rsidR="000B01CC" w:rsidRPr="00C33EDC">
              <w:rPr>
                <w:sz w:val="28"/>
                <w:szCs w:val="28"/>
              </w:rPr>
              <w:t>сети «Интернет»:</w:t>
            </w:r>
          </w:p>
          <w:p w:rsidR="000B01CC" w:rsidRPr="00C33EDC" w:rsidRDefault="00550751" w:rsidP="000B01CC">
            <w:pPr>
              <w:tabs>
                <w:tab w:val="left" w:pos="142"/>
                <w:tab w:val="left" w:pos="149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0B01CC" w:rsidRPr="00C33EDC">
              <w:rPr>
                <w:sz w:val="28"/>
                <w:szCs w:val="28"/>
              </w:rPr>
              <w:t xml:space="preserve">на официальном сайте Министерства </w:t>
            </w:r>
            <w:r w:rsidR="000B01CC" w:rsidRPr="00AD4B4C">
              <w:rPr>
                <w:sz w:val="28"/>
                <w:szCs w:val="28"/>
              </w:rPr>
              <w:t>(</w:t>
            </w:r>
            <w:hyperlink r:id="rId21" w:history="1">
              <w:r w:rsidR="000B01CC" w:rsidRPr="00130917">
                <w:rPr>
                  <w:rStyle w:val="a3"/>
                  <w:spacing w:val="-16"/>
                  <w:sz w:val="28"/>
                  <w:szCs w:val="28"/>
                </w:rPr>
                <w:t>http://mincult.tatar.ru</w:t>
              </w:r>
            </w:hyperlink>
            <w:r w:rsidR="000B01CC" w:rsidRPr="00AD4B4C">
              <w:rPr>
                <w:sz w:val="28"/>
                <w:szCs w:val="28"/>
              </w:rPr>
              <w:t>.)</w:t>
            </w:r>
            <w:r w:rsidR="00006310">
              <w:rPr>
                <w:sz w:val="28"/>
                <w:szCs w:val="28"/>
              </w:rPr>
              <w:t>.</w:t>
            </w:r>
          </w:p>
          <w:p w:rsidR="000B01CC" w:rsidRPr="00C33EDC" w:rsidRDefault="000B01CC" w:rsidP="000B01CC">
            <w:pPr>
              <w:ind w:firstLine="709"/>
              <w:jc w:val="both"/>
              <w:rPr>
                <w:sz w:val="28"/>
                <w:szCs w:val="28"/>
              </w:rPr>
            </w:pPr>
            <w:r w:rsidRPr="00C33EDC">
              <w:rPr>
                <w:sz w:val="28"/>
                <w:szCs w:val="28"/>
              </w:rPr>
              <w:t xml:space="preserve">на </w:t>
            </w:r>
            <w:r w:rsidR="00C7530D">
              <w:rPr>
                <w:sz w:val="28"/>
                <w:szCs w:val="28"/>
              </w:rPr>
              <w:t>едином п</w:t>
            </w:r>
            <w:r w:rsidRPr="00C33EDC">
              <w:rPr>
                <w:sz w:val="28"/>
                <w:szCs w:val="28"/>
              </w:rPr>
              <w:t>ортале государственных и муниципальных услуг Республики Татарстан (http://uslugi.tatar.ru/);</w:t>
            </w:r>
          </w:p>
          <w:p w:rsidR="00DF5E9D" w:rsidRPr="002D2AE7" w:rsidRDefault="000B01CC" w:rsidP="0014223A">
            <w:pPr>
              <w:ind w:firstLine="720"/>
              <w:jc w:val="both"/>
              <w:rPr>
                <w:sz w:val="28"/>
                <w:szCs w:val="28"/>
              </w:rPr>
            </w:pPr>
            <w:r w:rsidRPr="00C33EDC">
              <w:rPr>
                <w:sz w:val="28"/>
                <w:szCs w:val="28"/>
              </w:rPr>
              <w:t xml:space="preserve">на </w:t>
            </w:r>
            <w:r w:rsidR="00C7530D">
              <w:rPr>
                <w:sz w:val="28"/>
                <w:szCs w:val="28"/>
              </w:rPr>
              <w:t>е</w:t>
            </w:r>
            <w:r w:rsidRPr="00C33EDC">
              <w:rPr>
                <w:sz w:val="28"/>
                <w:szCs w:val="28"/>
              </w:rPr>
              <w:t>дином портале государственных и муниципальных услуг (функций) (http://www.gosuslugi.ru/)</w:t>
            </w:r>
            <w:r w:rsidR="00006310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DF5E9D" w:rsidRPr="007A5783" w:rsidRDefault="00DF5E9D" w:rsidP="0084781E">
            <w:pPr>
              <w:spacing w:line="323" w:lineRule="exact"/>
              <w:ind w:right="161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DF5E9D" w:rsidRPr="00AD20BB" w:rsidTr="00C6294F">
        <w:tc>
          <w:tcPr>
            <w:tcW w:w="3969" w:type="dxa"/>
          </w:tcPr>
          <w:p w:rsidR="00DF5E9D" w:rsidRPr="00AD20BB" w:rsidRDefault="00DF5E9D" w:rsidP="00C6294F">
            <w:pPr>
              <w:rPr>
                <w:sz w:val="28"/>
                <w:szCs w:val="28"/>
              </w:rPr>
            </w:pPr>
            <w:r w:rsidRPr="00AD20BB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6</w:t>
            </w:r>
            <w:r w:rsidRPr="00AD20BB">
              <w:rPr>
                <w:sz w:val="28"/>
                <w:szCs w:val="28"/>
              </w:rPr>
              <w:t>. Особенности предоставления государственной услуги в электронной форме</w:t>
            </w:r>
            <w:r w:rsidR="00CC4CAB">
              <w:rPr>
                <w:sz w:val="28"/>
                <w:szCs w:val="28"/>
              </w:rPr>
              <w:t xml:space="preserve"> </w:t>
            </w:r>
          </w:p>
          <w:p w:rsidR="00DF5E9D" w:rsidRPr="00AD20BB" w:rsidRDefault="00DF5E9D" w:rsidP="00C6294F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702BA1" w:rsidRDefault="00702BA1" w:rsidP="00702BA1">
            <w:pPr>
              <w:tabs>
                <w:tab w:val="left" w:pos="709"/>
              </w:tabs>
              <w:ind w:firstLine="459"/>
              <w:jc w:val="both"/>
              <w:rPr>
                <w:sz w:val="28"/>
                <w:szCs w:val="28"/>
              </w:rPr>
            </w:pPr>
            <w:r w:rsidRPr="000827F8">
              <w:rPr>
                <w:sz w:val="28"/>
                <w:szCs w:val="28"/>
              </w:rPr>
              <w:t>Заявление и документы (копии документов) могут быть направлены в Министерство в форме электронных документов, подписанных (заверенных) электронной цифровой подписью в соответствии с требованиями федеральных законов № 63-ФЗ и № 210-ФЗ, с использованием электронных носителей и (или) информационно-телекоммуникационных сетей общего пользования, включая Интернет.</w:t>
            </w:r>
          </w:p>
          <w:p w:rsidR="00702BA1" w:rsidRDefault="00702BA1" w:rsidP="00702BA1">
            <w:pPr>
              <w:tabs>
                <w:tab w:val="left" w:pos="709"/>
              </w:tabs>
              <w:ind w:firstLine="459"/>
              <w:jc w:val="both"/>
              <w:rPr>
                <w:sz w:val="28"/>
                <w:szCs w:val="28"/>
              </w:rPr>
            </w:pPr>
            <w:r w:rsidRPr="00761231">
              <w:rPr>
                <w:sz w:val="28"/>
                <w:szCs w:val="28"/>
              </w:rPr>
              <w:t xml:space="preserve">Консультацию о порядке получения </w:t>
            </w:r>
            <w:r>
              <w:rPr>
                <w:sz w:val="28"/>
                <w:szCs w:val="28"/>
              </w:rPr>
              <w:t>государствен</w:t>
            </w:r>
            <w:r w:rsidRPr="00761231">
              <w:rPr>
                <w:sz w:val="28"/>
                <w:szCs w:val="28"/>
              </w:rPr>
              <w:t xml:space="preserve">ной услуги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DF5E9D" w:rsidRPr="00AD20BB" w:rsidRDefault="00DF5E9D" w:rsidP="00D91FE6">
            <w:pPr>
              <w:suppressAutoHyphens/>
              <w:ind w:firstLine="459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F5E9D" w:rsidRPr="00AD20BB" w:rsidRDefault="00DF5E9D" w:rsidP="00C6294F">
            <w:pPr>
              <w:spacing w:line="323" w:lineRule="exact"/>
              <w:ind w:right="161"/>
              <w:jc w:val="both"/>
              <w:rPr>
                <w:spacing w:val="-8"/>
                <w:sz w:val="28"/>
                <w:szCs w:val="28"/>
              </w:rPr>
            </w:pPr>
          </w:p>
        </w:tc>
      </w:tr>
    </w:tbl>
    <w:p w:rsidR="004256F9" w:rsidRPr="007A5783" w:rsidRDefault="004256F9" w:rsidP="007003AA">
      <w:pPr>
        <w:spacing w:line="317" w:lineRule="exact"/>
        <w:ind w:left="12" w:firstLine="699"/>
        <w:rPr>
          <w:sz w:val="28"/>
          <w:szCs w:val="28"/>
        </w:rPr>
      </w:pPr>
    </w:p>
    <w:p w:rsidR="00740419" w:rsidRPr="007A5783" w:rsidRDefault="00740419" w:rsidP="007003AA">
      <w:pPr>
        <w:rPr>
          <w:sz w:val="28"/>
          <w:szCs w:val="28"/>
        </w:rPr>
        <w:sectPr w:rsidR="00740419" w:rsidRPr="007A5783" w:rsidSect="00560705">
          <w:headerReference w:type="default" r:id="rId22"/>
          <w:pgSz w:w="16834" w:h="11909" w:orient="landscape"/>
          <w:pgMar w:top="1134" w:right="851" w:bottom="1134" w:left="1134" w:header="720" w:footer="720" w:gutter="0"/>
          <w:cols w:space="60"/>
          <w:noEndnote/>
        </w:sectPr>
      </w:pPr>
    </w:p>
    <w:p w:rsidR="00740419" w:rsidRDefault="00740419" w:rsidP="00CE63B7">
      <w:pPr>
        <w:spacing w:before="149"/>
        <w:jc w:val="center"/>
        <w:rPr>
          <w:b/>
          <w:bCs/>
          <w:spacing w:val="-1"/>
          <w:sz w:val="28"/>
          <w:szCs w:val="28"/>
        </w:rPr>
      </w:pPr>
      <w:r w:rsidRPr="007A5783">
        <w:rPr>
          <w:b/>
          <w:bCs/>
          <w:spacing w:val="-1"/>
          <w:sz w:val="28"/>
          <w:szCs w:val="28"/>
        </w:rPr>
        <w:t xml:space="preserve">3. </w:t>
      </w:r>
      <w:r w:rsidR="00C67CB3">
        <w:rPr>
          <w:b/>
          <w:bCs/>
          <w:spacing w:val="-1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</w:t>
      </w:r>
      <w:r w:rsidR="00685FEF">
        <w:rPr>
          <w:b/>
          <w:bCs/>
          <w:spacing w:val="-1"/>
          <w:sz w:val="28"/>
          <w:szCs w:val="28"/>
        </w:rPr>
        <w:t>у</w:t>
      </w:r>
      <w:r w:rsidR="00C67CB3">
        <w:rPr>
          <w:b/>
          <w:bCs/>
          <w:spacing w:val="-1"/>
          <w:sz w:val="28"/>
          <w:szCs w:val="28"/>
        </w:rPr>
        <w:t xml:space="preserve"> их выполнения, в том числе особенност</w:t>
      </w:r>
      <w:r w:rsidR="00685FEF">
        <w:rPr>
          <w:b/>
          <w:bCs/>
          <w:spacing w:val="-1"/>
          <w:sz w:val="28"/>
          <w:szCs w:val="28"/>
        </w:rPr>
        <w:t>и</w:t>
      </w:r>
      <w:r w:rsidR="00C67CB3">
        <w:rPr>
          <w:b/>
          <w:bCs/>
          <w:spacing w:val="-1"/>
          <w:sz w:val="28"/>
          <w:szCs w:val="28"/>
        </w:rPr>
        <w:t xml:space="preserve"> выполнения а</w:t>
      </w:r>
      <w:r w:rsidRPr="007A5783">
        <w:rPr>
          <w:b/>
          <w:bCs/>
          <w:spacing w:val="-1"/>
          <w:sz w:val="28"/>
          <w:szCs w:val="28"/>
        </w:rPr>
        <w:t>дминистративны</w:t>
      </w:r>
      <w:r w:rsidR="00C67CB3">
        <w:rPr>
          <w:b/>
          <w:bCs/>
          <w:spacing w:val="-1"/>
          <w:sz w:val="28"/>
          <w:szCs w:val="28"/>
        </w:rPr>
        <w:t>х</w:t>
      </w:r>
      <w:r w:rsidR="00A23CF4">
        <w:rPr>
          <w:b/>
          <w:bCs/>
          <w:spacing w:val="-1"/>
          <w:sz w:val="28"/>
          <w:szCs w:val="28"/>
        </w:rPr>
        <w:t xml:space="preserve"> </w:t>
      </w:r>
      <w:r w:rsidRPr="007A5783">
        <w:rPr>
          <w:b/>
          <w:bCs/>
          <w:spacing w:val="-1"/>
          <w:sz w:val="28"/>
          <w:szCs w:val="28"/>
        </w:rPr>
        <w:t>процедур</w:t>
      </w:r>
      <w:r w:rsidR="00C67CB3">
        <w:rPr>
          <w:b/>
          <w:bCs/>
          <w:spacing w:val="-1"/>
          <w:sz w:val="28"/>
          <w:szCs w:val="28"/>
        </w:rPr>
        <w:t xml:space="preserve"> (действий) в электронной форме</w:t>
      </w:r>
    </w:p>
    <w:p w:rsidR="00AD6996" w:rsidRPr="007A5783" w:rsidRDefault="00AD6996" w:rsidP="00CE63B7">
      <w:pPr>
        <w:spacing w:before="149"/>
        <w:jc w:val="center"/>
        <w:rPr>
          <w:sz w:val="28"/>
          <w:szCs w:val="28"/>
        </w:rPr>
      </w:pPr>
    </w:p>
    <w:p w:rsidR="00506230" w:rsidRDefault="00740419" w:rsidP="00AD6996">
      <w:pPr>
        <w:tabs>
          <w:tab w:val="left" w:pos="1231"/>
        </w:tabs>
        <w:ind w:firstLine="709"/>
        <w:jc w:val="both"/>
        <w:rPr>
          <w:sz w:val="28"/>
          <w:szCs w:val="28"/>
        </w:rPr>
      </w:pPr>
      <w:r w:rsidRPr="007A5783">
        <w:rPr>
          <w:spacing w:val="-9"/>
          <w:sz w:val="28"/>
          <w:szCs w:val="28"/>
        </w:rPr>
        <w:t>3.1.</w:t>
      </w:r>
      <w:r w:rsidR="00756FBB" w:rsidRPr="007A5783">
        <w:rPr>
          <w:sz w:val="28"/>
          <w:szCs w:val="28"/>
        </w:rPr>
        <w:t> </w:t>
      </w:r>
      <w:r w:rsidR="00506230">
        <w:rPr>
          <w:sz w:val="28"/>
          <w:szCs w:val="28"/>
        </w:rPr>
        <w:t>Описание последовательности действий при предоставлении государственной услуги</w:t>
      </w:r>
      <w:r w:rsidR="0084776F">
        <w:rPr>
          <w:sz w:val="28"/>
          <w:szCs w:val="28"/>
        </w:rPr>
        <w:t>:</w:t>
      </w:r>
    </w:p>
    <w:p w:rsidR="00506230" w:rsidRDefault="00506230" w:rsidP="00702BA1">
      <w:pPr>
        <w:ind w:right="30"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Предоставление государственной услуги по выдаче </w:t>
      </w:r>
      <w:r w:rsidRPr="007A5783">
        <w:rPr>
          <w:spacing w:val="-2"/>
          <w:sz w:val="28"/>
          <w:szCs w:val="28"/>
        </w:rPr>
        <w:t xml:space="preserve">разрешения на </w:t>
      </w:r>
      <w:r w:rsidR="004A0A12">
        <w:rPr>
          <w:spacing w:val="-2"/>
          <w:sz w:val="28"/>
          <w:szCs w:val="28"/>
        </w:rPr>
        <w:t xml:space="preserve">строительство </w:t>
      </w:r>
      <w:r w:rsidR="00702BA1">
        <w:rPr>
          <w:spacing w:val="-2"/>
          <w:sz w:val="28"/>
          <w:szCs w:val="28"/>
        </w:rPr>
        <w:t>в</w:t>
      </w:r>
      <w:r>
        <w:rPr>
          <w:spacing w:val="-1"/>
          <w:sz w:val="28"/>
          <w:szCs w:val="28"/>
        </w:rPr>
        <w:t>ключает в себя следующие процедуры:</w:t>
      </w:r>
    </w:p>
    <w:p w:rsidR="00BA68A6" w:rsidRPr="0005221C" w:rsidRDefault="00BA68A6" w:rsidP="00BA68A6">
      <w:pPr>
        <w:tabs>
          <w:tab w:val="left" w:pos="1231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1) </w:t>
      </w:r>
      <w:r w:rsidRPr="0005221C">
        <w:rPr>
          <w:spacing w:val="-1"/>
          <w:sz w:val="28"/>
          <w:szCs w:val="28"/>
        </w:rPr>
        <w:t>консультирование заявителя</w:t>
      </w:r>
      <w:r>
        <w:rPr>
          <w:spacing w:val="-1"/>
          <w:sz w:val="28"/>
          <w:szCs w:val="28"/>
        </w:rPr>
        <w:t>, оказание помощи заявителю, в том числе в части оформления документов, необходимых для предоставления государственной услуги</w:t>
      </w:r>
      <w:r w:rsidRPr="0005221C">
        <w:rPr>
          <w:spacing w:val="-1"/>
          <w:sz w:val="28"/>
          <w:szCs w:val="28"/>
        </w:rPr>
        <w:t>;</w:t>
      </w:r>
    </w:p>
    <w:p w:rsidR="00506230" w:rsidRDefault="00BA68A6" w:rsidP="00AD6996">
      <w:pPr>
        <w:tabs>
          <w:tab w:val="left" w:pos="1231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="00506230">
        <w:rPr>
          <w:spacing w:val="-1"/>
          <w:sz w:val="28"/>
          <w:szCs w:val="28"/>
        </w:rPr>
        <w:t xml:space="preserve">) </w:t>
      </w:r>
      <w:r w:rsidR="00702BA1" w:rsidRPr="0061478D">
        <w:rPr>
          <w:color w:val="2D2D2D"/>
          <w:spacing w:val="2"/>
          <w:sz w:val="28"/>
          <w:szCs w:val="28"/>
        </w:rPr>
        <w:t>прием и регистрация заявления о выдаче разрешения на строительство (заявления о продлении срока действия разрешения на строительство);</w:t>
      </w:r>
    </w:p>
    <w:p w:rsidR="00506230" w:rsidRDefault="00BA68A6" w:rsidP="00AD6996">
      <w:pPr>
        <w:tabs>
          <w:tab w:val="left" w:pos="1231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="00506230">
        <w:rPr>
          <w:spacing w:val="-1"/>
          <w:sz w:val="28"/>
          <w:szCs w:val="28"/>
        </w:rPr>
        <w:t xml:space="preserve">) </w:t>
      </w:r>
      <w:r w:rsidR="00702BA1">
        <w:rPr>
          <w:spacing w:val="-1"/>
          <w:sz w:val="28"/>
          <w:szCs w:val="28"/>
        </w:rPr>
        <w:t>подготовка</w:t>
      </w:r>
      <w:r w:rsidR="00506230">
        <w:rPr>
          <w:spacing w:val="-1"/>
          <w:sz w:val="28"/>
          <w:szCs w:val="28"/>
        </w:rPr>
        <w:t xml:space="preserve"> и направление межведомственн</w:t>
      </w:r>
      <w:r w:rsidR="0084776F">
        <w:rPr>
          <w:spacing w:val="-1"/>
          <w:sz w:val="28"/>
          <w:szCs w:val="28"/>
        </w:rPr>
        <w:t>ого</w:t>
      </w:r>
      <w:r w:rsidR="00506230">
        <w:rPr>
          <w:spacing w:val="-1"/>
          <w:sz w:val="28"/>
          <w:szCs w:val="28"/>
        </w:rPr>
        <w:t xml:space="preserve"> запрос</w:t>
      </w:r>
      <w:r w:rsidR="0084776F">
        <w:rPr>
          <w:spacing w:val="-1"/>
          <w:sz w:val="28"/>
          <w:szCs w:val="28"/>
        </w:rPr>
        <w:t>а</w:t>
      </w:r>
      <w:r w:rsidR="00506230">
        <w:rPr>
          <w:spacing w:val="-1"/>
          <w:sz w:val="28"/>
          <w:szCs w:val="28"/>
        </w:rPr>
        <w:t xml:space="preserve"> в органы, участвующие в предоставлении государственной услуги;</w:t>
      </w:r>
    </w:p>
    <w:p w:rsidR="00702BA1" w:rsidRPr="00F20366" w:rsidRDefault="00BA68A6" w:rsidP="00AD6996">
      <w:pPr>
        <w:tabs>
          <w:tab w:val="left" w:pos="1231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="00F20366" w:rsidRPr="00F20366">
        <w:rPr>
          <w:spacing w:val="2"/>
          <w:sz w:val="28"/>
          <w:szCs w:val="28"/>
        </w:rPr>
        <w:t>) рассмотрение заявления;</w:t>
      </w:r>
    </w:p>
    <w:p w:rsidR="00506230" w:rsidRDefault="00BA68A6" w:rsidP="00AD6996">
      <w:pPr>
        <w:tabs>
          <w:tab w:val="left" w:pos="1231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506230">
        <w:rPr>
          <w:spacing w:val="-1"/>
          <w:sz w:val="28"/>
          <w:szCs w:val="28"/>
        </w:rPr>
        <w:t xml:space="preserve">) </w:t>
      </w:r>
      <w:r w:rsidR="00702BA1" w:rsidRPr="0061478D">
        <w:rPr>
          <w:color w:val="2D2D2D"/>
          <w:spacing w:val="2"/>
          <w:sz w:val="28"/>
          <w:szCs w:val="28"/>
        </w:rPr>
        <w:t xml:space="preserve">выдача (направление) разрешения на строительство (разрешения на строительство с отметкой о </w:t>
      </w:r>
      <w:r w:rsidR="00702BA1" w:rsidRPr="0084776F">
        <w:rPr>
          <w:color w:val="2D2D2D"/>
          <w:spacing w:val="2"/>
          <w:sz w:val="28"/>
          <w:szCs w:val="28"/>
        </w:rPr>
        <w:t>продлении</w:t>
      </w:r>
      <w:r w:rsidR="00702BA1" w:rsidRPr="0061478D">
        <w:rPr>
          <w:color w:val="2D2D2D"/>
          <w:spacing w:val="2"/>
          <w:sz w:val="28"/>
          <w:szCs w:val="28"/>
        </w:rPr>
        <w:t xml:space="preserve"> срока действия разрешения</w:t>
      </w:r>
      <w:r w:rsidR="003D4EE5">
        <w:rPr>
          <w:color w:val="2D2D2D"/>
          <w:spacing w:val="2"/>
          <w:sz w:val="28"/>
          <w:szCs w:val="28"/>
        </w:rPr>
        <w:t xml:space="preserve"> на строительство</w:t>
      </w:r>
      <w:r w:rsidR="00702BA1" w:rsidRPr="0061478D">
        <w:rPr>
          <w:color w:val="2D2D2D"/>
          <w:spacing w:val="2"/>
          <w:sz w:val="28"/>
          <w:szCs w:val="28"/>
        </w:rPr>
        <w:t xml:space="preserve">) либо </w:t>
      </w:r>
      <w:r w:rsidR="00786843">
        <w:rPr>
          <w:color w:val="2D2D2D"/>
          <w:spacing w:val="2"/>
          <w:sz w:val="28"/>
          <w:szCs w:val="28"/>
        </w:rPr>
        <w:t xml:space="preserve">уведомление </w:t>
      </w:r>
      <w:r w:rsidR="00702BA1" w:rsidRPr="0061478D">
        <w:rPr>
          <w:color w:val="2D2D2D"/>
          <w:spacing w:val="2"/>
          <w:sz w:val="28"/>
          <w:szCs w:val="28"/>
        </w:rPr>
        <w:t>об отказе в выдаче разрешения на строительство (</w:t>
      </w:r>
      <w:r w:rsidR="00786843">
        <w:rPr>
          <w:color w:val="2D2D2D"/>
          <w:spacing w:val="2"/>
          <w:sz w:val="28"/>
          <w:szCs w:val="28"/>
        </w:rPr>
        <w:t>уведомление</w:t>
      </w:r>
      <w:r w:rsidR="00702BA1" w:rsidRPr="0061478D">
        <w:rPr>
          <w:color w:val="2D2D2D"/>
          <w:spacing w:val="2"/>
          <w:sz w:val="28"/>
          <w:szCs w:val="28"/>
        </w:rPr>
        <w:t xml:space="preserve"> об отказе в продлении срока действия разрешения на строительство) за</w:t>
      </w:r>
      <w:r w:rsidR="0084776F">
        <w:rPr>
          <w:color w:val="2D2D2D"/>
          <w:spacing w:val="2"/>
          <w:sz w:val="28"/>
          <w:szCs w:val="28"/>
        </w:rPr>
        <w:t>стройщику</w:t>
      </w:r>
      <w:r w:rsidR="00F20366">
        <w:rPr>
          <w:color w:val="2D2D2D"/>
          <w:spacing w:val="2"/>
          <w:sz w:val="28"/>
          <w:szCs w:val="28"/>
        </w:rPr>
        <w:t>.</w:t>
      </w:r>
    </w:p>
    <w:p w:rsidR="00743276" w:rsidRDefault="00506230" w:rsidP="00AD6996">
      <w:pPr>
        <w:tabs>
          <w:tab w:val="left" w:pos="1231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>Блок-схема последовательности</w:t>
      </w:r>
      <w:r w:rsidRPr="007A5783">
        <w:rPr>
          <w:spacing w:val="-1"/>
          <w:sz w:val="28"/>
          <w:szCs w:val="28"/>
        </w:rPr>
        <w:t xml:space="preserve"> </w:t>
      </w:r>
      <w:r w:rsidR="00743276">
        <w:rPr>
          <w:spacing w:val="-1"/>
          <w:sz w:val="28"/>
          <w:szCs w:val="28"/>
        </w:rPr>
        <w:t xml:space="preserve">действий по предоставлению государственной услуги представлена в приложении № </w:t>
      </w:r>
      <w:r w:rsidR="005A71E7">
        <w:rPr>
          <w:spacing w:val="-1"/>
          <w:sz w:val="28"/>
          <w:szCs w:val="28"/>
        </w:rPr>
        <w:t>5</w:t>
      </w:r>
      <w:r w:rsidR="002300BA">
        <w:rPr>
          <w:spacing w:val="-1"/>
          <w:sz w:val="28"/>
          <w:szCs w:val="28"/>
        </w:rPr>
        <w:t xml:space="preserve"> к настоящему Регламенту</w:t>
      </w:r>
      <w:r w:rsidR="00743276">
        <w:rPr>
          <w:spacing w:val="-1"/>
          <w:sz w:val="28"/>
          <w:szCs w:val="28"/>
        </w:rPr>
        <w:t>.</w:t>
      </w:r>
    </w:p>
    <w:p w:rsidR="00363D64" w:rsidRDefault="00177346" w:rsidP="00AD6996">
      <w:pPr>
        <w:shd w:val="clear" w:color="auto" w:fill="FFFFFF"/>
        <w:tabs>
          <w:tab w:val="left" w:pos="1189"/>
        </w:tabs>
        <w:ind w:firstLine="709"/>
        <w:jc w:val="both"/>
        <w:rPr>
          <w:sz w:val="28"/>
          <w:szCs w:val="28"/>
        </w:rPr>
      </w:pPr>
      <w:r w:rsidRPr="00AD20BB">
        <w:rPr>
          <w:spacing w:val="-9"/>
          <w:sz w:val="28"/>
          <w:szCs w:val="28"/>
        </w:rPr>
        <w:t>3.</w:t>
      </w:r>
      <w:r w:rsidR="00D55371">
        <w:rPr>
          <w:spacing w:val="-9"/>
          <w:sz w:val="28"/>
          <w:szCs w:val="28"/>
        </w:rPr>
        <w:t>1</w:t>
      </w:r>
      <w:r w:rsidR="001A5BF1">
        <w:rPr>
          <w:spacing w:val="-9"/>
          <w:sz w:val="28"/>
          <w:szCs w:val="28"/>
        </w:rPr>
        <w:t>.1</w:t>
      </w:r>
      <w:r w:rsidRPr="00AD20BB">
        <w:rPr>
          <w:spacing w:val="-9"/>
          <w:sz w:val="28"/>
          <w:szCs w:val="28"/>
        </w:rPr>
        <w:t xml:space="preserve">. </w:t>
      </w:r>
      <w:r w:rsidR="009D4967">
        <w:rPr>
          <w:spacing w:val="-9"/>
          <w:sz w:val="28"/>
          <w:szCs w:val="28"/>
        </w:rPr>
        <w:t>П</w:t>
      </w:r>
      <w:r w:rsidR="0084776F" w:rsidRPr="0061478D">
        <w:rPr>
          <w:color w:val="2D2D2D"/>
          <w:spacing w:val="2"/>
          <w:sz w:val="28"/>
          <w:szCs w:val="28"/>
        </w:rPr>
        <w:t>рием и регистрация заявления о выдаче разрешения на строительство (заявления о продлении срока действия разрешения на строительство);</w:t>
      </w:r>
    </w:p>
    <w:p w:rsidR="00641AF3" w:rsidRPr="0005221C" w:rsidRDefault="00641AF3" w:rsidP="00641AF3">
      <w:pPr>
        <w:shd w:val="clear" w:color="auto" w:fill="FFFFFF"/>
        <w:tabs>
          <w:tab w:val="left" w:pos="1189"/>
        </w:tabs>
        <w:ind w:firstLine="709"/>
        <w:jc w:val="both"/>
        <w:rPr>
          <w:spacing w:val="-1"/>
          <w:sz w:val="28"/>
          <w:szCs w:val="28"/>
        </w:rPr>
      </w:pPr>
      <w:r w:rsidRPr="0005221C">
        <w:rPr>
          <w:spacing w:val="-1"/>
          <w:sz w:val="28"/>
          <w:szCs w:val="28"/>
        </w:rPr>
        <w:t>За</w:t>
      </w:r>
      <w:r w:rsidR="001A5BF1">
        <w:rPr>
          <w:spacing w:val="-1"/>
          <w:sz w:val="28"/>
          <w:szCs w:val="28"/>
        </w:rPr>
        <w:t>стройщик</w:t>
      </w:r>
      <w:r w:rsidRPr="0005221C">
        <w:rPr>
          <w:spacing w:val="-1"/>
          <w:sz w:val="28"/>
          <w:szCs w:val="28"/>
        </w:rPr>
        <w:t xml:space="preserve"> (его представитель) лично на бумажном носителе</w:t>
      </w:r>
      <w:r>
        <w:rPr>
          <w:spacing w:val="-1"/>
          <w:sz w:val="28"/>
          <w:szCs w:val="28"/>
        </w:rPr>
        <w:t xml:space="preserve"> или </w:t>
      </w:r>
      <w:r w:rsidRPr="0005221C">
        <w:rPr>
          <w:spacing w:val="-1"/>
          <w:sz w:val="28"/>
          <w:szCs w:val="28"/>
        </w:rPr>
        <w:t xml:space="preserve">по почте заказным почтовым отправлением с уведомлением о вручении, </w:t>
      </w:r>
      <w:r>
        <w:rPr>
          <w:spacing w:val="-1"/>
          <w:sz w:val="28"/>
          <w:szCs w:val="28"/>
        </w:rPr>
        <w:t xml:space="preserve">либо </w:t>
      </w:r>
      <w:r w:rsidRPr="0005221C">
        <w:rPr>
          <w:spacing w:val="-1"/>
          <w:sz w:val="28"/>
          <w:szCs w:val="28"/>
        </w:rPr>
        <w:t xml:space="preserve">в электронном виде через </w:t>
      </w:r>
      <w:r>
        <w:rPr>
          <w:spacing w:val="-1"/>
          <w:sz w:val="28"/>
          <w:szCs w:val="28"/>
        </w:rPr>
        <w:t xml:space="preserve">Интернет-приемную официального портала Правительства </w:t>
      </w:r>
      <w:r w:rsidRPr="0005221C">
        <w:rPr>
          <w:spacing w:val="-1"/>
          <w:sz w:val="28"/>
          <w:szCs w:val="28"/>
        </w:rPr>
        <w:t xml:space="preserve">Республики Татарстан </w:t>
      </w:r>
      <w:r>
        <w:rPr>
          <w:spacing w:val="-1"/>
          <w:sz w:val="28"/>
          <w:szCs w:val="28"/>
        </w:rPr>
        <w:t>(</w:t>
      </w:r>
      <w:hyperlink r:id="rId23" w:history="1">
        <w:r w:rsidRPr="00671C2A">
          <w:rPr>
            <w:rStyle w:val="a3"/>
            <w:spacing w:val="-16"/>
            <w:sz w:val="28"/>
            <w:szCs w:val="28"/>
          </w:rPr>
          <w:t>http://mincult.tatar.ru</w:t>
        </w:r>
      </w:hyperlink>
      <w:r>
        <w:rPr>
          <w:rStyle w:val="a3"/>
          <w:spacing w:val="-16"/>
          <w:sz w:val="28"/>
          <w:szCs w:val="28"/>
        </w:rPr>
        <w:t xml:space="preserve">) </w:t>
      </w:r>
      <w:r w:rsidRPr="0005221C">
        <w:rPr>
          <w:spacing w:val="-1"/>
          <w:sz w:val="28"/>
          <w:szCs w:val="28"/>
        </w:rPr>
        <w:t>подает (направляет)</w:t>
      </w:r>
      <w:r w:rsidRPr="0005221C">
        <w:rPr>
          <w:sz w:val="28"/>
          <w:szCs w:val="28"/>
        </w:rPr>
        <w:t xml:space="preserve"> заявление в Министерств</w:t>
      </w:r>
      <w:r>
        <w:rPr>
          <w:sz w:val="28"/>
          <w:szCs w:val="28"/>
        </w:rPr>
        <w:t>о</w:t>
      </w:r>
      <w:r w:rsidRPr="0005221C">
        <w:rPr>
          <w:sz w:val="28"/>
          <w:szCs w:val="28"/>
        </w:rPr>
        <w:t xml:space="preserve"> с приложением указанных в пункте 2.5 настоящего Регламента документов</w:t>
      </w:r>
      <w:r>
        <w:rPr>
          <w:sz w:val="28"/>
          <w:szCs w:val="28"/>
        </w:rPr>
        <w:t>.</w:t>
      </w:r>
      <w:r w:rsidRPr="0005221C">
        <w:rPr>
          <w:spacing w:val="-1"/>
          <w:sz w:val="28"/>
          <w:szCs w:val="28"/>
        </w:rPr>
        <w:t xml:space="preserve"> </w:t>
      </w:r>
    </w:p>
    <w:p w:rsidR="00FC5F3C" w:rsidRDefault="00FC5F3C" w:rsidP="00AD6996">
      <w:pPr>
        <w:shd w:val="clear" w:color="auto" w:fill="FFFFFF"/>
        <w:tabs>
          <w:tab w:val="left" w:pos="1189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</w:t>
      </w:r>
      <w:r w:rsidR="004318F9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при</w:t>
      </w:r>
      <w:r w:rsidR="004318F9">
        <w:rPr>
          <w:spacing w:val="-1"/>
          <w:sz w:val="28"/>
          <w:szCs w:val="28"/>
        </w:rPr>
        <w:t xml:space="preserve"> направлении заявления заказным почтовым отправлением – документы, заверенные заявителем.</w:t>
      </w:r>
    </w:p>
    <w:p w:rsidR="00DB7934" w:rsidRPr="00DB7934" w:rsidRDefault="00DB7934" w:rsidP="00AD6996">
      <w:pPr>
        <w:shd w:val="clear" w:color="auto" w:fill="FFFFFF"/>
        <w:tabs>
          <w:tab w:val="left" w:pos="1189"/>
        </w:tabs>
        <w:ind w:firstLine="709"/>
        <w:jc w:val="both"/>
        <w:rPr>
          <w:spacing w:val="-1"/>
          <w:sz w:val="28"/>
          <w:szCs w:val="28"/>
        </w:rPr>
      </w:pPr>
      <w:r w:rsidRPr="00DB7934">
        <w:rPr>
          <w:spacing w:val="2"/>
          <w:sz w:val="28"/>
          <w:szCs w:val="28"/>
        </w:rPr>
        <w:t>Заявление о продлении срока действия разрешения на строительство должно быть подано не менее чем за шестьдесят дней до истечения срока действия такого разрешения</w:t>
      </w:r>
      <w:r>
        <w:rPr>
          <w:spacing w:val="2"/>
          <w:sz w:val="28"/>
          <w:szCs w:val="28"/>
        </w:rPr>
        <w:t>.</w:t>
      </w:r>
    </w:p>
    <w:p w:rsidR="006837CB" w:rsidRPr="006837CB" w:rsidRDefault="006837CB" w:rsidP="004318F9">
      <w:pPr>
        <w:shd w:val="clear" w:color="auto" w:fill="FFFFFF"/>
        <w:tabs>
          <w:tab w:val="left" w:pos="1189"/>
        </w:tabs>
        <w:ind w:firstLine="709"/>
        <w:jc w:val="both"/>
        <w:rPr>
          <w:spacing w:val="-1"/>
          <w:sz w:val="28"/>
          <w:szCs w:val="28"/>
        </w:rPr>
      </w:pPr>
      <w:r w:rsidRPr="006837CB">
        <w:rPr>
          <w:spacing w:val="-1"/>
          <w:sz w:val="28"/>
          <w:szCs w:val="28"/>
        </w:rPr>
        <w:t xml:space="preserve">Специалист отдела </w:t>
      </w:r>
      <w:r w:rsidR="00363D64">
        <w:rPr>
          <w:spacing w:val="-1"/>
          <w:sz w:val="28"/>
          <w:szCs w:val="28"/>
        </w:rPr>
        <w:t xml:space="preserve">документооборота и </w:t>
      </w:r>
      <w:r w:rsidRPr="006837CB">
        <w:rPr>
          <w:spacing w:val="-1"/>
          <w:sz w:val="28"/>
          <w:szCs w:val="28"/>
        </w:rPr>
        <w:t>делопроизводства</w:t>
      </w:r>
      <w:r w:rsidR="00363D64">
        <w:rPr>
          <w:spacing w:val="-1"/>
          <w:sz w:val="28"/>
          <w:szCs w:val="28"/>
        </w:rPr>
        <w:t xml:space="preserve"> Министерства (далее – отдел делопроизводства)</w:t>
      </w:r>
      <w:r w:rsidR="00473106">
        <w:rPr>
          <w:spacing w:val="-1"/>
          <w:sz w:val="28"/>
          <w:szCs w:val="28"/>
        </w:rPr>
        <w:t xml:space="preserve"> осуществляет</w:t>
      </w:r>
      <w:r w:rsidRPr="006837CB">
        <w:rPr>
          <w:spacing w:val="-1"/>
          <w:sz w:val="28"/>
          <w:szCs w:val="28"/>
        </w:rPr>
        <w:t xml:space="preserve">: </w:t>
      </w:r>
    </w:p>
    <w:p w:rsidR="006837CB" w:rsidRPr="006837CB" w:rsidRDefault="006837CB" w:rsidP="006837CB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 w:rsidRPr="006837CB">
        <w:rPr>
          <w:spacing w:val="-1"/>
          <w:sz w:val="28"/>
          <w:szCs w:val="28"/>
        </w:rPr>
        <w:t xml:space="preserve">прием заявления и документов; </w:t>
      </w:r>
    </w:p>
    <w:p w:rsidR="004318F9" w:rsidRDefault="004318F9" w:rsidP="006837CB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регистр</w:t>
      </w:r>
      <w:r w:rsidR="00473106">
        <w:rPr>
          <w:spacing w:val="-1"/>
          <w:sz w:val="28"/>
          <w:szCs w:val="28"/>
        </w:rPr>
        <w:t>ацию</w:t>
      </w:r>
      <w:r>
        <w:rPr>
          <w:spacing w:val="-1"/>
          <w:sz w:val="28"/>
          <w:szCs w:val="28"/>
        </w:rPr>
        <w:t xml:space="preserve"> заявлени</w:t>
      </w:r>
      <w:r w:rsidR="00473106"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 xml:space="preserve"> (в электронном виде);</w:t>
      </w:r>
    </w:p>
    <w:p w:rsidR="0089504A" w:rsidRPr="0005221C" w:rsidRDefault="0089504A" w:rsidP="0089504A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05221C">
        <w:rPr>
          <w:spacing w:val="-2"/>
          <w:sz w:val="28"/>
          <w:szCs w:val="28"/>
        </w:rPr>
        <w:t>направл</w:t>
      </w:r>
      <w:r w:rsidR="00473106">
        <w:rPr>
          <w:spacing w:val="-2"/>
          <w:sz w:val="28"/>
          <w:szCs w:val="28"/>
        </w:rPr>
        <w:t>ение</w:t>
      </w:r>
      <w:r w:rsidRPr="0005221C">
        <w:rPr>
          <w:spacing w:val="-2"/>
          <w:sz w:val="28"/>
          <w:szCs w:val="28"/>
        </w:rPr>
        <w:t xml:space="preserve"> заявлени</w:t>
      </w:r>
      <w:r w:rsidR="00473106">
        <w:rPr>
          <w:spacing w:val="-2"/>
          <w:sz w:val="28"/>
          <w:szCs w:val="28"/>
        </w:rPr>
        <w:t>я</w:t>
      </w:r>
      <w:r w:rsidRPr="0005221C">
        <w:rPr>
          <w:spacing w:val="-2"/>
          <w:sz w:val="28"/>
          <w:szCs w:val="28"/>
        </w:rPr>
        <w:t xml:space="preserve"> и документ</w:t>
      </w:r>
      <w:r w:rsidR="00473106">
        <w:rPr>
          <w:spacing w:val="-2"/>
          <w:sz w:val="28"/>
          <w:szCs w:val="28"/>
        </w:rPr>
        <w:t>ов</w:t>
      </w:r>
      <w:r w:rsidRPr="0005221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министру (заместителю министра) </w:t>
      </w:r>
      <w:r w:rsidRPr="0005221C">
        <w:rPr>
          <w:spacing w:val="-2"/>
          <w:sz w:val="28"/>
          <w:szCs w:val="28"/>
        </w:rPr>
        <w:t xml:space="preserve">в электронной форме через </w:t>
      </w:r>
      <w:r w:rsidRPr="00801C3E">
        <w:rPr>
          <w:spacing w:val="-2"/>
          <w:sz w:val="28"/>
          <w:szCs w:val="28"/>
        </w:rPr>
        <w:t>единую межведомственную систему электронного документооборота органов государственной власти Республики Татарстан «Электронное Правительство» (далее – электронный документооборот).</w:t>
      </w:r>
    </w:p>
    <w:p w:rsidR="006837CB" w:rsidRPr="006837CB" w:rsidRDefault="006837CB" w:rsidP="006837CB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 w:rsidRPr="006837CB">
        <w:rPr>
          <w:spacing w:val="-1"/>
          <w:sz w:val="28"/>
          <w:szCs w:val="28"/>
        </w:rPr>
        <w:t>Процедур</w:t>
      </w:r>
      <w:r w:rsidR="00B902C2">
        <w:rPr>
          <w:spacing w:val="-1"/>
          <w:sz w:val="28"/>
          <w:szCs w:val="28"/>
        </w:rPr>
        <w:t>а</w:t>
      </w:r>
      <w:r w:rsidRPr="006837CB">
        <w:rPr>
          <w:spacing w:val="-1"/>
          <w:sz w:val="28"/>
          <w:szCs w:val="28"/>
        </w:rPr>
        <w:t>, устанавливаем</w:t>
      </w:r>
      <w:r w:rsidR="00B902C2">
        <w:rPr>
          <w:spacing w:val="-1"/>
          <w:sz w:val="28"/>
          <w:szCs w:val="28"/>
        </w:rPr>
        <w:t>ая</w:t>
      </w:r>
      <w:r w:rsidRPr="006837CB">
        <w:rPr>
          <w:spacing w:val="-1"/>
          <w:sz w:val="28"/>
          <w:szCs w:val="28"/>
        </w:rPr>
        <w:t xml:space="preserve"> настоящим пунктом, осуществля</w:t>
      </w:r>
      <w:r w:rsidR="00B902C2">
        <w:rPr>
          <w:spacing w:val="-1"/>
          <w:sz w:val="28"/>
          <w:szCs w:val="28"/>
        </w:rPr>
        <w:t>е</w:t>
      </w:r>
      <w:r w:rsidRPr="006837CB">
        <w:rPr>
          <w:spacing w:val="-1"/>
          <w:sz w:val="28"/>
          <w:szCs w:val="28"/>
        </w:rPr>
        <w:t>тся в день поступления заявления.</w:t>
      </w:r>
    </w:p>
    <w:p w:rsidR="006837CB" w:rsidRPr="006837CB" w:rsidRDefault="006837CB" w:rsidP="006837CB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 w:rsidRPr="006837CB">
        <w:rPr>
          <w:spacing w:val="-1"/>
          <w:sz w:val="28"/>
          <w:szCs w:val="28"/>
        </w:rPr>
        <w:t>Результат процедур</w:t>
      </w:r>
      <w:r w:rsidR="00B902C2">
        <w:rPr>
          <w:spacing w:val="-1"/>
          <w:sz w:val="28"/>
          <w:szCs w:val="28"/>
        </w:rPr>
        <w:t>ы</w:t>
      </w:r>
      <w:r w:rsidRPr="006837CB">
        <w:rPr>
          <w:spacing w:val="-1"/>
          <w:sz w:val="28"/>
          <w:szCs w:val="28"/>
        </w:rPr>
        <w:t xml:space="preserve">: принятые, зарегистрированные и направленные </w:t>
      </w:r>
      <w:r w:rsidR="00B902C2">
        <w:rPr>
          <w:spacing w:val="-2"/>
          <w:sz w:val="28"/>
          <w:szCs w:val="28"/>
        </w:rPr>
        <w:t xml:space="preserve">министру (заместителю министра) </w:t>
      </w:r>
      <w:r w:rsidRPr="006837CB">
        <w:rPr>
          <w:spacing w:val="-1"/>
          <w:sz w:val="28"/>
          <w:szCs w:val="28"/>
        </w:rPr>
        <w:t>заявление и документы.</w:t>
      </w:r>
    </w:p>
    <w:p w:rsidR="00EB3252" w:rsidRDefault="00595584" w:rsidP="001F5CCF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3.</w:t>
      </w:r>
      <w:r w:rsidR="00D55371">
        <w:rPr>
          <w:spacing w:val="-9"/>
          <w:sz w:val="28"/>
          <w:szCs w:val="28"/>
        </w:rPr>
        <w:t>1</w:t>
      </w:r>
      <w:r w:rsidR="00EB3252" w:rsidRPr="00AD20BB">
        <w:rPr>
          <w:spacing w:val="-9"/>
          <w:sz w:val="28"/>
          <w:szCs w:val="28"/>
        </w:rPr>
        <w:t>.</w:t>
      </w:r>
      <w:r w:rsidR="001A5BF1">
        <w:rPr>
          <w:spacing w:val="-9"/>
          <w:sz w:val="28"/>
          <w:szCs w:val="28"/>
        </w:rPr>
        <w:t>2</w:t>
      </w:r>
      <w:r w:rsidR="00EB3252" w:rsidRPr="00AD20BB">
        <w:rPr>
          <w:spacing w:val="-9"/>
          <w:sz w:val="28"/>
          <w:szCs w:val="28"/>
        </w:rPr>
        <w:t>.</w:t>
      </w:r>
      <w:r w:rsidR="00EB3252" w:rsidRPr="00AD20BB">
        <w:rPr>
          <w:spacing w:val="-1"/>
          <w:sz w:val="28"/>
          <w:szCs w:val="28"/>
        </w:rPr>
        <w:t xml:space="preserve"> </w:t>
      </w:r>
      <w:r w:rsidR="00B902C2">
        <w:rPr>
          <w:spacing w:val="-1"/>
          <w:sz w:val="28"/>
          <w:szCs w:val="28"/>
        </w:rPr>
        <w:t xml:space="preserve">Министр (заместитель министра) </w:t>
      </w:r>
      <w:r w:rsidR="00355BE7" w:rsidRPr="00AD20BB">
        <w:rPr>
          <w:spacing w:val="-1"/>
          <w:sz w:val="28"/>
          <w:szCs w:val="28"/>
        </w:rPr>
        <w:t xml:space="preserve"> рассматривает заявление и </w:t>
      </w:r>
      <w:r w:rsidR="00F044E9">
        <w:rPr>
          <w:spacing w:val="-1"/>
          <w:sz w:val="28"/>
          <w:szCs w:val="28"/>
        </w:rPr>
        <w:t>передает</w:t>
      </w:r>
      <w:r w:rsidR="00355BE7" w:rsidRPr="00AD20BB">
        <w:rPr>
          <w:spacing w:val="-1"/>
          <w:sz w:val="28"/>
          <w:szCs w:val="28"/>
        </w:rPr>
        <w:t xml:space="preserve"> </w:t>
      </w:r>
      <w:r w:rsidR="00F044E9">
        <w:rPr>
          <w:spacing w:val="-1"/>
          <w:sz w:val="28"/>
          <w:szCs w:val="28"/>
        </w:rPr>
        <w:t xml:space="preserve">начальнику Отдела </w:t>
      </w:r>
      <w:r w:rsidR="00473106">
        <w:rPr>
          <w:spacing w:val="-1"/>
          <w:sz w:val="28"/>
          <w:szCs w:val="28"/>
        </w:rPr>
        <w:t>заявление и документы</w:t>
      </w:r>
      <w:r w:rsidR="00355BE7" w:rsidRPr="00AD20BB">
        <w:rPr>
          <w:spacing w:val="-1"/>
          <w:sz w:val="28"/>
          <w:szCs w:val="28"/>
        </w:rPr>
        <w:t xml:space="preserve"> </w:t>
      </w:r>
      <w:r w:rsidR="00355BE7" w:rsidRPr="00B23A6A">
        <w:rPr>
          <w:spacing w:val="-1"/>
          <w:sz w:val="28"/>
          <w:szCs w:val="28"/>
        </w:rPr>
        <w:t>для рассмотрения</w:t>
      </w:r>
      <w:r w:rsidR="001966B5" w:rsidRPr="00B23A6A">
        <w:rPr>
          <w:spacing w:val="-1"/>
          <w:sz w:val="28"/>
          <w:szCs w:val="28"/>
        </w:rPr>
        <w:t>.</w:t>
      </w:r>
    </w:p>
    <w:p w:rsidR="00433994" w:rsidRPr="006837CB" w:rsidRDefault="00433994" w:rsidP="00433994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 w:rsidRPr="006837CB">
        <w:rPr>
          <w:spacing w:val="-1"/>
          <w:sz w:val="28"/>
          <w:szCs w:val="28"/>
        </w:rPr>
        <w:t>Процедур</w:t>
      </w:r>
      <w:r w:rsidR="00B902C2">
        <w:rPr>
          <w:spacing w:val="-1"/>
          <w:sz w:val="28"/>
          <w:szCs w:val="28"/>
        </w:rPr>
        <w:t>а</w:t>
      </w:r>
      <w:r w:rsidRPr="006837CB">
        <w:rPr>
          <w:spacing w:val="-1"/>
          <w:sz w:val="28"/>
          <w:szCs w:val="28"/>
        </w:rPr>
        <w:t>, устанавливаем</w:t>
      </w:r>
      <w:r w:rsidR="00B902C2">
        <w:rPr>
          <w:spacing w:val="-1"/>
          <w:sz w:val="28"/>
          <w:szCs w:val="28"/>
        </w:rPr>
        <w:t>ая</w:t>
      </w:r>
      <w:r w:rsidRPr="006837CB">
        <w:rPr>
          <w:spacing w:val="-1"/>
          <w:sz w:val="28"/>
          <w:szCs w:val="28"/>
        </w:rPr>
        <w:t xml:space="preserve"> настоящим пунктом, осуществля</w:t>
      </w:r>
      <w:r w:rsidR="00B902C2">
        <w:rPr>
          <w:spacing w:val="-1"/>
          <w:sz w:val="28"/>
          <w:szCs w:val="28"/>
        </w:rPr>
        <w:t>е</w:t>
      </w:r>
      <w:r w:rsidRPr="006837CB">
        <w:rPr>
          <w:spacing w:val="-1"/>
          <w:sz w:val="28"/>
          <w:szCs w:val="28"/>
        </w:rPr>
        <w:t xml:space="preserve">тся в день </w:t>
      </w:r>
      <w:r w:rsidR="00006310">
        <w:rPr>
          <w:spacing w:val="-1"/>
          <w:sz w:val="28"/>
          <w:szCs w:val="28"/>
        </w:rPr>
        <w:t>регистрации</w:t>
      </w:r>
      <w:r w:rsidRPr="006837CB">
        <w:rPr>
          <w:spacing w:val="-1"/>
          <w:sz w:val="28"/>
          <w:szCs w:val="28"/>
        </w:rPr>
        <w:t xml:space="preserve"> заявления.</w:t>
      </w:r>
    </w:p>
    <w:p w:rsidR="00EB3252" w:rsidRPr="00B23A6A" w:rsidRDefault="00EB3252" w:rsidP="00AD6996">
      <w:pPr>
        <w:tabs>
          <w:tab w:val="left" w:pos="1189"/>
        </w:tabs>
        <w:ind w:firstLine="709"/>
        <w:jc w:val="both"/>
        <w:rPr>
          <w:spacing w:val="-1"/>
          <w:sz w:val="28"/>
          <w:szCs w:val="28"/>
        </w:rPr>
      </w:pPr>
      <w:r w:rsidRPr="00B23A6A">
        <w:rPr>
          <w:spacing w:val="-1"/>
          <w:sz w:val="28"/>
          <w:szCs w:val="28"/>
        </w:rPr>
        <w:t xml:space="preserve">Результат процедуры: направленные </w:t>
      </w:r>
      <w:r w:rsidR="00B902C2">
        <w:rPr>
          <w:spacing w:val="-1"/>
          <w:sz w:val="28"/>
          <w:szCs w:val="28"/>
        </w:rPr>
        <w:t>начальнику</w:t>
      </w:r>
      <w:r w:rsidRPr="00B23A6A">
        <w:rPr>
          <w:spacing w:val="-1"/>
          <w:sz w:val="28"/>
          <w:szCs w:val="28"/>
        </w:rPr>
        <w:t xml:space="preserve"> </w:t>
      </w:r>
      <w:r w:rsidR="004E2282">
        <w:rPr>
          <w:spacing w:val="-1"/>
          <w:sz w:val="28"/>
          <w:szCs w:val="28"/>
        </w:rPr>
        <w:t>Отдела</w:t>
      </w:r>
      <w:r w:rsidRPr="00B23A6A">
        <w:rPr>
          <w:spacing w:val="-1"/>
          <w:sz w:val="28"/>
          <w:szCs w:val="28"/>
        </w:rPr>
        <w:t xml:space="preserve"> </w:t>
      </w:r>
      <w:r w:rsidR="001966B5" w:rsidRPr="00B23A6A">
        <w:rPr>
          <w:spacing w:val="-1"/>
          <w:sz w:val="28"/>
          <w:szCs w:val="28"/>
        </w:rPr>
        <w:t>на рассмотрение</w:t>
      </w:r>
      <w:r w:rsidR="00AE4884" w:rsidRPr="00B23A6A">
        <w:rPr>
          <w:spacing w:val="-1"/>
          <w:sz w:val="28"/>
          <w:szCs w:val="28"/>
        </w:rPr>
        <w:t xml:space="preserve"> </w:t>
      </w:r>
      <w:r w:rsidR="00473106">
        <w:rPr>
          <w:spacing w:val="-1"/>
          <w:sz w:val="28"/>
          <w:szCs w:val="28"/>
        </w:rPr>
        <w:t xml:space="preserve">заявление и </w:t>
      </w:r>
      <w:r w:rsidRPr="00B23A6A">
        <w:rPr>
          <w:spacing w:val="-1"/>
          <w:sz w:val="28"/>
          <w:szCs w:val="28"/>
        </w:rPr>
        <w:t>документ</w:t>
      </w:r>
      <w:r w:rsidR="00AE4884" w:rsidRPr="00B23A6A">
        <w:rPr>
          <w:spacing w:val="-1"/>
          <w:sz w:val="28"/>
          <w:szCs w:val="28"/>
        </w:rPr>
        <w:t>ы</w:t>
      </w:r>
      <w:r w:rsidRPr="00B23A6A">
        <w:rPr>
          <w:spacing w:val="-1"/>
          <w:sz w:val="28"/>
          <w:szCs w:val="28"/>
        </w:rPr>
        <w:t>.</w:t>
      </w:r>
    </w:p>
    <w:p w:rsidR="00F044E9" w:rsidRDefault="00A935C7" w:rsidP="00F044E9">
      <w:pPr>
        <w:tabs>
          <w:tab w:val="left" w:pos="1189"/>
        </w:tabs>
        <w:ind w:firstLine="709"/>
        <w:jc w:val="both"/>
        <w:rPr>
          <w:spacing w:val="-1"/>
          <w:sz w:val="28"/>
          <w:szCs w:val="28"/>
        </w:rPr>
      </w:pPr>
      <w:r w:rsidRPr="00B23A6A">
        <w:rPr>
          <w:spacing w:val="-1"/>
          <w:sz w:val="28"/>
          <w:szCs w:val="28"/>
        </w:rPr>
        <w:t>3.</w:t>
      </w:r>
      <w:r w:rsidR="00D55371">
        <w:rPr>
          <w:spacing w:val="-1"/>
          <w:sz w:val="28"/>
          <w:szCs w:val="28"/>
        </w:rPr>
        <w:t>1</w:t>
      </w:r>
      <w:r w:rsidR="00595584">
        <w:rPr>
          <w:spacing w:val="-1"/>
          <w:sz w:val="28"/>
          <w:szCs w:val="28"/>
        </w:rPr>
        <w:t>.</w:t>
      </w:r>
      <w:r w:rsidR="00F11693">
        <w:rPr>
          <w:spacing w:val="-1"/>
          <w:sz w:val="28"/>
          <w:szCs w:val="28"/>
        </w:rPr>
        <w:t>3</w:t>
      </w:r>
      <w:r w:rsidRPr="00B23A6A">
        <w:rPr>
          <w:spacing w:val="-1"/>
          <w:sz w:val="28"/>
          <w:szCs w:val="28"/>
        </w:rPr>
        <w:t xml:space="preserve">. </w:t>
      </w:r>
      <w:r w:rsidR="00B902C2">
        <w:rPr>
          <w:spacing w:val="-1"/>
          <w:sz w:val="28"/>
          <w:szCs w:val="28"/>
        </w:rPr>
        <w:t>Начальник</w:t>
      </w:r>
      <w:r w:rsidRPr="00B23A6A">
        <w:rPr>
          <w:spacing w:val="-1"/>
          <w:sz w:val="28"/>
          <w:szCs w:val="28"/>
        </w:rPr>
        <w:t xml:space="preserve"> </w:t>
      </w:r>
      <w:r w:rsidR="004E2282">
        <w:rPr>
          <w:spacing w:val="-1"/>
          <w:sz w:val="28"/>
          <w:szCs w:val="28"/>
        </w:rPr>
        <w:t>Отдела</w:t>
      </w:r>
      <w:r w:rsidRPr="00B23A6A">
        <w:rPr>
          <w:spacing w:val="-1"/>
          <w:sz w:val="28"/>
          <w:szCs w:val="28"/>
        </w:rPr>
        <w:t xml:space="preserve"> </w:t>
      </w:r>
      <w:r w:rsidR="00B902C2" w:rsidRPr="0084776F">
        <w:rPr>
          <w:spacing w:val="-1"/>
          <w:sz w:val="28"/>
          <w:szCs w:val="28"/>
        </w:rPr>
        <w:t xml:space="preserve">рассматривает </w:t>
      </w:r>
      <w:r w:rsidR="00473106" w:rsidRPr="0084776F">
        <w:rPr>
          <w:spacing w:val="-1"/>
          <w:sz w:val="28"/>
          <w:szCs w:val="28"/>
        </w:rPr>
        <w:t xml:space="preserve">заявление с </w:t>
      </w:r>
      <w:r w:rsidR="00B902C2" w:rsidRPr="0084776F">
        <w:rPr>
          <w:spacing w:val="-1"/>
          <w:sz w:val="28"/>
          <w:szCs w:val="28"/>
        </w:rPr>
        <w:t>документ</w:t>
      </w:r>
      <w:r w:rsidR="00473106" w:rsidRPr="0084776F">
        <w:rPr>
          <w:spacing w:val="-1"/>
          <w:sz w:val="28"/>
          <w:szCs w:val="28"/>
        </w:rPr>
        <w:t>ами</w:t>
      </w:r>
      <w:r w:rsidR="004B781D" w:rsidRPr="0084776F">
        <w:rPr>
          <w:spacing w:val="-1"/>
          <w:sz w:val="28"/>
          <w:szCs w:val="28"/>
        </w:rPr>
        <w:t xml:space="preserve"> и направляет</w:t>
      </w:r>
      <w:r w:rsidR="004B781D">
        <w:rPr>
          <w:spacing w:val="-1"/>
          <w:sz w:val="28"/>
          <w:szCs w:val="28"/>
        </w:rPr>
        <w:t xml:space="preserve"> </w:t>
      </w:r>
      <w:r w:rsidR="00473106">
        <w:rPr>
          <w:spacing w:val="-1"/>
          <w:sz w:val="28"/>
          <w:szCs w:val="28"/>
        </w:rPr>
        <w:t xml:space="preserve">документы </w:t>
      </w:r>
      <w:r w:rsidR="004B781D">
        <w:rPr>
          <w:spacing w:val="-1"/>
          <w:sz w:val="28"/>
          <w:szCs w:val="28"/>
        </w:rPr>
        <w:t>специалисту Отдела</w:t>
      </w:r>
      <w:r w:rsidR="009D5629">
        <w:rPr>
          <w:spacing w:val="-1"/>
          <w:sz w:val="28"/>
          <w:szCs w:val="28"/>
        </w:rPr>
        <w:t xml:space="preserve"> на проверку</w:t>
      </w:r>
      <w:r w:rsidR="00F044E9">
        <w:rPr>
          <w:spacing w:val="-1"/>
          <w:sz w:val="28"/>
          <w:szCs w:val="28"/>
        </w:rPr>
        <w:t>.</w:t>
      </w:r>
      <w:r w:rsidR="004B781D">
        <w:rPr>
          <w:spacing w:val="-1"/>
          <w:sz w:val="28"/>
          <w:szCs w:val="28"/>
        </w:rPr>
        <w:t xml:space="preserve"> </w:t>
      </w:r>
    </w:p>
    <w:p w:rsidR="00F11693" w:rsidRPr="007A5783" w:rsidRDefault="00F11693" w:rsidP="00F11693">
      <w:pPr>
        <w:pStyle w:val="Style1"/>
        <w:widowControl/>
        <w:spacing w:line="240" w:lineRule="auto"/>
        <w:ind w:firstLine="709"/>
        <w:rPr>
          <w:rStyle w:val="FontStyle46"/>
          <w:sz w:val="28"/>
          <w:szCs w:val="28"/>
        </w:rPr>
      </w:pPr>
      <w:r w:rsidRPr="006837CB">
        <w:rPr>
          <w:spacing w:val="-1"/>
          <w:sz w:val="28"/>
          <w:szCs w:val="28"/>
        </w:rPr>
        <w:t>Процедур</w:t>
      </w:r>
      <w:r>
        <w:rPr>
          <w:spacing w:val="-1"/>
          <w:sz w:val="28"/>
          <w:szCs w:val="28"/>
        </w:rPr>
        <w:t>а</w:t>
      </w:r>
      <w:r w:rsidRPr="006837CB">
        <w:rPr>
          <w:spacing w:val="-1"/>
          <w:sz w:val="28"/>
          <w:szCs w:val="28"/>
        </w:rPr>
        <w:t>, устанавливаем</w:t>
      </w:r>
      <w:r>
        <w:rPr>
          <w:spacing w:val="-1"/>
          <w:sz w:val="28"/>
          <w:szCs w:val="28"/>
        </w:rPr>
        <w:t>ая</w:t>
      </w:r>
      <w:r w:rsidRPr="006837CB">
        <w:rPr>
          <w:spacing w:val="-1"/>
          <w:sz w:val="28"/>
          <w:szCs w:val="28"/>
        </w:rPr>
        <w:t xml:space="preserve"> настоящим пунктом, </w:t>
      </w:r>
      <w:r w:rsidRPr="007A5783">
        <w:rPr>
          <w:rStyle w:val="FontStyle46"/>
          <w:sz w:val="28"/>
          <w:szCs w:val="28"/>
        </w:rPr>
        <w:t xml:space="preserve">в течение одного </w:t>
      </w:r>
      <w:r>
        <w:rPr>
          <w:rStyle w:val="FontStyle46"/>
          <w:sz w:val="28"/>
          <w:szCs w:val="28"/>
        </w:rPr>
        <w:t xml:space="preserve">рабочего </w:t>
      </w:r>
      <w:r w:rsidRPr="007A5783">
        <w:rPr>
          <w:rStyle w:val="FontStyle46"/>
          <w:sz w:val="28"/>
          <w:szCs w:val="28"/>
        </w:rPr>
        <w:t>дня с момента окончания предыдущей процедуры.</w:t>
      </w:r>
    </w:p>
    <w:p w:rsidR="00F11693" w:rsidRPr="00B23A6A" w:rsidRDefault="00F11693" w:rsidP="00F11693">
      <w:pPr>
        <w:tabs>
          <w:tab w:val="left" w:pos="1189"/>
        </w:tabs>
        <w:ind w:firstLine="709"/>
        <w:jc w:val="both"/>
        <w:rPr>
          <w:spacing w:val="-1"/>
          <w:sz w:val="28"/>
          <w:szCs w:val="28"/>
        </w:rPr>
      </w:pPr>
      <w:r w:rsidRPr="00B23A6A">
        <w:rPr>
          <w:spacing w:val="-1"/>
          <w:sz w:val="28"/>
          <w:szCs w:val="28"/>
        </w:rPr>
        <w:t xml:space="preserve">Результат процедуры: направленные </w:t>
      </w:r>
      <w:r>
        <w:rPr>
          <w:spacing w:val="-1"/>
          <w:sz w:val="28"/>
          <w:szCs w:val="28"/>
        </w:rPr>
        <w:t>начальнику</w:t>
      </w:r>
      <w:r w:rsidRPr="00B23A6A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Отдела</w:t>
      </w:r>
      <w:r w:rsidRPr="00B23A6A">
        <w:rPr>
          <w:spacing w:val="-1"/>
          <w:sz w:val="28"/>
          <w:szCs w:val="28"/>
        </w:rPr>
        <w:t xml:space="preserve"> на рассмотрение </w:t>
      </w:r>
      <w:r>
        <w:rPr>
          <w:spacing w:val="-1"/>
          <w:sz w:val="28"/>
          <w:szCs w:val="28"/>
        </w:rPr>
        <w:t xml:space="preserve">заявление и </w:t>
      </w:r>
      <w:r w:rsidRPr="00B23A6A">
        <w:rPr>
          <w:spacing w:val="-1"/>
          <w:sz w:val="28"/>
          <w:szCs w:val="28"/>
        </w:rPr>
        <w:t>документы.</w:t>
      </w:r>
    </w:p>
    <w:p w:rsidR="00AC26CE" w:rsidRDefault="00F11693" w:rsidP="00262EE5">
      <w:pPr>
        <w:pStyle w:val="Style6"/>
        <w:widowControl/>
        <w:tabs>
          <w:tab w:val="left" w:pos="1315"/>
        </w:tabs>
        <w:spacing w:line="240" w:lineRule="auto"/>
        <w:ind w:firstLine="709"/>
        <w:rPr>
          <w:rStyle w:val="FontStyle46"/>
          <w:sz w:val="28"/>
          <w:szCs w:val="28"/>
        </w:rPr>
      </w:pPr>
      <w:r w:rsidRPr="00B23A6A">
        <w:rPr>
          <w:spacing w:val="-1"/>
          <w:sz w:val="28"/>
          <w:szCs w:val="28"/>
        </w:rPr>
        <w:t>3.</w:t>
      </w:r>
      <w:r w:rsidR="00D55371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.</w:t>
      </w:r>
      <w:r w:rsidR="00D55371">
        <w:rPr>
          <w:spacing w:val="-1"/>
          <w:sz w:val="28"/>
          <w:szCs w:val="28"/>
        </w:rPr>
        <w:t>4</w:t>
      </w:r>
      <w:r w:rsidRPr="00B23A6A">
        <w:rPr>
          <w:spacing w:val="-1"/>
          <w:sz w:val="28"/>
          <w:szCs w:val="28"/>
        </w:rPr>
        <w:t xml:space="preserve">. </w:t>
      </w:r>
      <w:r w:rsidR="001966B5" w:rsidRPr="00B23A6A">
        <w:rPr>
          <w:rStyle w:val="FontStyle46"/>
          <w:sz w:val="28"/>
          <w:szCs w:val="28"/>
        </w:rPr>
        <w:t xml:space="preserve">Специалист </w:t>
      </w:r>
      <w:r w:rsidR="004E2282">
        <w:rPr>
          <w:rStyle w:val="FontStyle46"/>
          <w:sz w:val="28"/>
          <w:szCs w:val="28"/>
        </w:rPr>
        <w:t>Отдела</w:t>
      </w:r>
      <w:r w:rsidR="001966B5" w:rsidRPr="00B23A6A">
        <w:rPr>
          <w:rStyle w:val="FontStyle46"/>
          <w:sz w:val="28"/>
          <w:szCs w:val="28"/>
        </w:rPr>
        <w:t xml:space="preserve"> </w:t>
      </w:r>
      <w:r w:rsidR="00F044E9">
        <w:rPr>
          <w:rStyle w:val="FontStyle46"/>
          <w:sz w:val="28"/>
          <w:szCs w:val="28"/>
        </w:rPr>
        <w:t xml:space="preserve">проверяет представленные документы на соответствие пункту 2.5. настоящего Регламента, и </w:t>
      </w:r>
      <w:r w:rsidR="00262EE5">
        <w:rPr>
          <w:rStyle w:val="FontStyle46"/>
          <w:sz w:val="28"/>
          <w:szCs w:val="28"/>
        </w:rPr>
        <w:t xml:space="preserve">направляет </w:t>
      </w:r>
      <w:r w:rsidR="00F044E9">
        <w:rPr>
          <w:rStyle w:val="FontStyle46"/>
          <w:sz w:val="28"/>
          <w:szCs w:val="28"/>
        </w:rPr>
        <w:t xml:space="preserve">через электронный документооборот </w:t>
      </w:r>
      <w:r w:rsidR="00262EE5">
        <w:rPr>
          <w:rStyle w:val="FontStyle46"/>
          <w:sz w:val="28"/>
          <w:szCs w:val="28"/>
        </w:rPr>
        <w:t>посредством системы межведомственного электронного взаимодействия запрос</w:t>
      </w:r>
      <w:r w:rsidR="00AC26CE">
        <w:rPr>
          <w:rStyle w:val="FontStyle46"/>
          <w:sz w:val="28"/>
          <w:szCs w:val="28"/>
        </w:rPr>
        <w:t>ы:</w:t>
      </w:r>
    </w:p>
    <w:p w:rsidR="00AC26CE" w:rsidRDefault="00262EE5" w:rsidP="00262EE5">
      <w:pPr>
        <w:pStyle w:val="Style6"/>
        <w:widowControl/>
        <w:tabs>
          <w:tab w:val="left" w:pos="1315"/>
        </w:tabs>
        <w:spacing w:line="240" w:lineRule="auto"/>
        <w:ind w:firstLine="709"/>
        <w:rPr>
          <w:rStyle w:val="FontStyle46"/>
          <w:sz w:val="28"/>
          <w:szCs w:val="28"/>
        </w:rPr>
      </w:pPr>
      <w:r w:rsidRPr="00041C28">
        <w:rPr>
          <w:rStyle w:val="FontStyle46"/>
          <w:sz w:val="28"/>
          <w:szCs w:val="28"/>
        </w:rPr>
        <w:t xml:space="preserve">о предоставлении сведений из Единого государственного реестра </w:t>
      </w:r>
      <w:r w:rsidR="00AC26CE" w:rsidRPr="00041C28">
        <w:rPr>
          <w:rStyle w:val="FontStyle46"/>
          <w:sz w:val="28"/>
          <w:szCs w:val="28"/>
        </w:rPr>
        <w:t xml:space="preserve">прав </w:t>
      </w:r>
      <w:r w:rsidRPr="00041C28">
        <w:rPr>
          <w:rStyle w:val="FontStyle46"/>
          <w:sz w:val="28"/>
          <w:szCs w:val="28"/>
        </w:rPr>
        <w:t xml:space="preserve">в Управление Федеральной </w:t>
      </w:r>
      <w:r w:rsidR="00AC26CE" w:rsidRPr="00041C28">
        <w:rPr>
          <w:rStyle w:val="FontStyle46"/>
          <w:sz w:val="28"/>
          <w:szCs w:val="28"/>
        </w:rPr>
        <w:t>службы государственной регистрации, кадастра и картографии по Республике Татарстан;</w:t>
      </w:r>
    </w:p>
    <w:p w:rsidR="00AC26CE" w:rsidRDefault="00AC26CE" w:rsidP="000B2100">
      <w:pPr>
        <w:pStyle w:val="Style6"/>
        <w:widowControl/>
        <w:tabs>
          <w:tab w:val="left" w:pos="1315"/>
        </w:tabs>
        <w:spacing w:line="240" w:lineRule="auto"/>
        <w:ind w:firstLine="709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 xml:space="preserve">о предоставлении сведений о наличии свидетельства о постановке на учет в налоговом органе юридического лица (ИНН) в Управление Федеральной </w:t>
      </w:r>
      <w:r w:rsidR="00262EE5">
        <w:rPr>
          <w:rStyle w:val="FontStyle46"/>
          <w:sz w:val="28"/>
          <w:szCs w:val="28"/>
        </w:rPr>
        <w:t>налоговой службы по Республике Татарстан;</w:t>
      </w:r>
    </w:p>
    <w:p w:rsidR="00006310" w:rsidRDefault="00006310" w:rsidP="003D4EE5">
      <w:pPr>
        <w:spacing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rStyle w:val="FontStyle46"/>
          <w:sz w:val="28"/>
          <w:szCs w:val="28"/>
        </w:rPr>
        <w:t>предоставлении сведений</w:t>
      </w:r>
      <w:r>
        <w:rPr>
          <w:sz w:val="28"/>
          <w:szCs w:val="28"/>
        </w:rPr>
        <w:t xml:space="preserve"> из Единого государственного реестра индивидуальных предпринимателей.</w:t>
      </w:r>
    </w:p>
    <w:p w:rsidR="00AC26CE" w:rsidRDefault="00AC26CE" w:rsidP="000B2100">
      <w:pPr>
        <w:pStyle w:val="Style6"/>
        <w:widowControl/>
        <w:tabs>
          <w:tab w:val="left" w:pos="1315"/>
        </w:tabs>
        <w:spacing w:line="240" w:lineRule="auto"/>
        <w:ind w:firstLine="709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>Процедур</w:t>
      </w:r>
      <w:r w:rsidR="00AC3EEA">
        <w:rPr>
          <w:rStyle w:val="FontStyle46"/>
          <w:sz w:val="28"/>
          <w:szCs w:val="28"/>
        </w:rPr>
        <w:t>а</w:t>
      </w:r>
      <w:r>
        <w:rPr>
          <w:rStyle w:val="FontStyle46"/>
          <w:sz w:val="28"/>
          <w:szCs w:val="28"/>
        </w:rPr>
        <w:t>, устанавливаем</w:t>
      </w:r>
      <w:r w:rsidR="00AC3EEA">
        <w:rPr>
          <w:rStyle w:val="FontStyle46"/>
          <w:sz w:val="28"/>
          <w:szCs w:val="28"/>
        </w:rPr>
        <w:t>ая</w:t>
      </w:r>
      <w:r>
        <w:rPr>
          <w:rStyle w:val="FontStyle46"/>
          <w:sz w:val="28"/>
          <w:szCs w:val="28"/>
        </w:rPr>
        <w:t xml:space="preserve"> настоящим пунктом, осуществля</w:t>
      </w:r>
      <w:r w:rsidR="00AC3EEA">
        <w:rPr>
          <w:rStyle w:val="FontStyle46"/>
          <w:sz w:val="28"/>
          <w:szCs w:val="28"/>
        </w:rPr>
        <w:t>е</w:t>
      </w:r>
      <w:r>
        <w:rPr>
          <w:rStyle w:val="FontStyle46"/>
          <w:sz w:val="28"/>
          <w:szCs w:val="28"/>
        </w:rPr>
        <w:t xml:space="preserve">тся в </w:t>
      </w:r>
      <w:r w:rsidR="00DB7934">
        <w:rPr>
          <w:rStyle w:val="FontStyle46"/>
          <w:sz w:val="28"/>
          <w:szCs w:val="28"/>
        </w:rPr>
        <w:t>течение одного рабочего дня с момента</w:t>
      </w:r>
      <w:r>
        <w:rPr>
          <w:rStyle w:val="FontStyle46"/>
          <w:sz w:val="28"/>
          <w:szCs w:val="28"/>
        </w:rPr>
        <w:t xml:space="preserve"> </w:t>
      </w:r>
      <w:r w:rsidR="00006310">
        <w:rPr>
          <w:rStyle w:val="FontStyle46"/>
          <w:sz w:val="28"/>
          <w:szCs w:val="28"/>
        </w:rPr>
        <w:t>регистрации</w:t>
      </w:r>
      <w:r>
        <w:rPr>
          <w:rStyle w:val="FontStyle46"/>
          <w:sz w:val="28"/>
          <w:szCs w:val="28"/>
        </w:rPr>
        <w:t xml:space="preserve"> заявления.</w:t>
      </w:r>
    </w:p>
    <w:p w:rsidR="00AC26CE" w:rsidRDefault="00AC26CE" w:rsidP="000B2100">
      <w:pPr>
        <w:pStyle w:val="Style6"/>
        <w:widowControl/>
        <w:tabs>
          <w:tab w:val="left" w:pos="1315"/>
        </w:tabs>
        <w:spacing w:line="240" w:lineRule="auto"/>
        <w:ind w:firstLine="709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>Результат процедур: запросы о предоставлении сведений.</w:t>
      </w:r>
    </w:p>
    <w:p w:rsidR="00F40C61" w:rsidRDefault="00F40C61" w:rsidP="00172FF7">
      <w:pPr>
        <w:tabs>
          <w:tab w:val="left" w:pos="1189"/>
        </w:tabs>
        <w:ind w:firstLine="709"/>
        <w:jc w:val="both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>3.</w:t>
      </w:r>
      <w:r w:rsidR="00D55371">
        <w:rPr>
          <w:rStyle w:val="FontStyle46"/>
          <w:sz w:val="28"/>
          <w:szCs w:val="28"/>
        </w:rPr>
        <w:t>1</w:t>
      </w:r>
      <w:r>
        <w:rPr>
          <w:rStyle w:val="FontStyle46"/>
          <w:sz w:val="28"/>
          <w:szCs w:val="28"/>
        </w:rPr>
        <w:t>.</w:t>
      </w:r>
      <w:r w:rsidR="00D55371">
        <w:rPr>
          <w:rStyle w:val="FontStyle46"/>
          <w:sz w:val="28"/>
          <w:szCs w:val="28"/>
        </w:rPr>
        <w:t>5</w:t>
      </w:r>
      <w:r>
        <w:rPr>
          <w:rStyle w:val="FontStyle46"/>
          <w:sz w:val="28"/>
          <w:szCs w:val="28"/>
        </w:rPr>
        <w:t>. Специалист Отдела на основании поступивших сведений</w:t>
      </w:r>
      <w:r w:rsidR="00172FF7">
        <w:rPr>
          <w:rStyle w:val="FontStyle46"/>
          <w:sz w:val="28"/>
          <w:szCs w:val="28"/>
        </w:rPr>
        <w:t>, п</w:t>
      </w:r>
      <w:r w:rsidR="00172FF7" w:rsidRPr="007A5783">
        <w:rPr>
          <w:spacing w:val="-1"/>
          <w:sz w:val="28"/>
          <w:szCs w:val="28"/>
        </w:rPr>
        <w:t>редставленны</w:t>
      </w:r>
      <w:r w:rsidR="00172FF7">
        <w:rPr>
          <w:spacing w:val="-1"/>
          <w:sz w:val="28"/>
          <w:szCs w:val="28"/>
        </w:rPr>
        <w:t>х</w:t>
      </w:r>
      <w:r w:rsidR="00172FF7" w:rsidRPr="007A5783">
        <w:rPr>
          <w:spacing w:val="-1"/>
          <w:sz w:val="28"/>
          <w:szCs w:val="28"/>
        </w:rPr>
        <w:t xml:space="preserve"> документов</w:t>
      </w:r>
      <w:r w:rsidR="00F044E9">
        <w:rPr>
          <w:spacing w:val="-1"/>
          <w:sz w:val="28"/>
          <w:szCs w:val="28"/>
        </w:rPr>
        <w:t>,</w:t>
      </w:r>
      <w:r w:rsidR="00172FF7" w:rsidRPr="007A5783">
        <w:rPr>
          <w:spacing w:val="-1"/>
          <w:sz w:val="28"/>
          <w:szCs w:val="28"/>
        </w:rPr>
        <w:t xml:space="preserve"> </w:t>
      </w:r>
      <w:r w:rsidR="006250B0">
        <w:rPr>
          <w:rStyle w:val="FontStyle46"/>
          <w:sz w:val="28"/>
          <w:szCs w:val="28"/>
        </w:rPr>
        <w:t>осуществляет</w:t>
      </w:r>
      <w:r>
        <w:rPr>
          <w:rStyle w:val="FontStyle46"/>
          <w:sz w:val="28"/>
          <w:szCs w:val="28"/>
        </w:rPr>
        <w:t>:</w:t>
      </w:r>
    </w:p>
    <w:p w:rsidR="006250B0" w:rsidRDefault="006250B0" w:rsidP="000B2100">
      <w:pPr>
        <w:pStyle w:val="Style6"/>
        <w:widowControl/>
        <w:tabs>
          <w:tab w:val="left" w:pos="1315"/>
        </w:tabs>
        <w:spacing w:line="240" w:lineRule="auto"/>
        <w:ind w:firstLine="709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>рассмотрение документов, представленных за</w:t>
      </w:r>
      <w:r w:rsidR="00C747B1">
        <w:rPr>
          <w:rStyle w:val="FontStyle46"/>
          <w:sz w:val="28"/>
          <w:szCs w:val="28"/>
        </w:rPr>
        <w:t>стройщиком</w:t>
      </w:r>
      <w:r>
        <w:rPr>
          <w:rStyle w:val="FontStyle46"/>
          <w:sz w:val="28"/>
          <w:szCs w:val="28"/>
        </w:rPr>
        <w:t>, с учетом сведений о за</w:t>
      </w:r>
      <w:r w:rsidR="00C747B1">
        <w:rPr>
          <w:rStyle w:val="FontStyle46"/>
          <w:sz w:val="28"/>
          <w:szCs w:val="28"/>
        </w:rPr>
        <w:t>стройщике</w:t>
      </w:r>
      <w:r>
        <w:rPr>
          <w:rStyle w:val="FontStyle46"/>
          <w:sz w:val="28"/>
          <w:szCs w:val="28"/>
        </w:rPr>
        <w:t>, имеющихся в его разрешительном деле;</w:t>
      </w:r>
    </w:p>
    <w:p w:rsidR="006250B0" w:rsidRDefault="006250B0" w:rsidP="000B2100">
      <w:pPr>
        <w:pStyle w:val="Style6"/>
        <w:widowControl/>
        <w:tabs>
          <w:tab w:val="left" w:pos="1315"/>
        </w:tabs>
        <w:spacing w:line="240" w:lineRule="auto"/>
        <w:ind w:firstLine="709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>проверку достоверности содержащихся в указанном заявлении и прилагаемых к нему документах новых сведений;</w:t>
      </w:r>
    </w:p>
    <w:p w:rsidR="006250B0" w:rsidRDefault="006250B0" w:rsidP="00F40C61">
      <w:pPr>
        <w:pStyle w:val="Style6"/>
        <w:widowControl/>
        <w:tabs>
          <w:tab w:val="left" w:pos="1315"/>
        </w:tabs>
        <w:spacing w:line="240" w:lineRule="auto"/>
        <w:ind w:firstLine="709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 xml:space="preserve">принятие решения об оформлении разрешения </w:t>
      </w:r>
      <w:r w:rsidR="00F20366">
        <w:rPr>
          <w:rStyle w:val="FontStyle46"/>
          <w:sz w:val="28"/>
          <w:szCs w:val="28"/>
        </w:rPr>
        <w:t xml:space="preserve">на строительство </w:t>
      </w:r>
      <w:r>
        <w:rPr>
          <w:rStyle w:val="FontStyle46"/>
          <w:sz w:val="28"/>
          <w:szCs w:val="28"/>
        </w:rPr>
        <w:t>или</w:t>
      </w:r>
      <w:r w:rsidR="00EA282D">
        <w:rPr>
          <w:rStyle w:val="FontStyle46"/>
          <w:sz w:val="28"/>
          <w:szCs w:val="28"/>
        </w:rPr>
        <w:t>,</w:t>
      </w:r>
      <w:r w:rsidR="00692418">
        <w:rPr>
          <w:rStyle w:val="FontStyle46"/>
          <w:sz w:val="28"/>
          <w:szCs w:val="28"/>
        </w:rPr>
        <w:t xml:space="preserve"> в случае наличия оснований, пред</w:t>
      </w:r>
      <w:r w:rsidR="00EA282D">
        <w:rPr>
          <w:rStyle w:val="FontStyle46"/>
          <w:sz w:val="28"/>
          <w:szCs w:val="28"/>
        </w:rPr>
        <w:t>у</w:t>
      </w:r>
      <w:r w:rsidR="00692418">
        <w:rPr>
          <w:rStyle w:val="FontStyle46"/>
          <w:sz w:val="28"/>
          <w:szCs w:val="28"/>
        </w:rPr>
        <w:t>смотренных пунктом 2.9</w:t>
      </w:r>
      <w:r w:rsidR="00EA282D">
        <w:rPr>
          <w:rStyle w:val="FontStyle46"/>
          <w:sz w:val="28"/>
          <w:szCs w:val="28"/>
        </w:rPr>
        <w:t xml:space="preserve"> </w:t>
      </w:r>
      <w:r w:rsidR="00692418">
        <w:rPr>
          <w:rStyle w:val="FontStyle46"/>
          <w:sz w:val="28"/>
          <w:szCs w:val="28"/>
        </w:rPr>
        <w:t>настоящего Регламента</w:t>
      </w:r>
      <w:r w:rsidR="00701DE9">
        <w:rPr>
          <w:rStyle w:val="FontStyle46"/>
          <w:sz w:val="28"/>
          <w:szCs w:val="28"/>
        </w:rPr>
        <w:t>,</w:t>
      </w:r>
      <w:r>
        <w:rPr>
          <w:rStyle w:val="FontStyle46"/>
          <w:sz w:val="28"/>
          <w:szCs w:val="28"/>
        </w:rPr>
        <w:t xml:space="preserve"> об отказе в его оформлении; </w:t>
      </w:r>
    </w:p>
    <w:p w:rsidR="001966B5" w:rsidRPr="00B23A6A" w:rsidRDefault="006250B0" w:rsidP="00AD6996">
      <w:pPr>
        <w:pStyle w:val="Style1"/>
        <w:widowControl/>
        <w:spacing w:line="240" w:lineRule="auto"/>
        <w:ind w:firstLine="709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 xml:space="preserve">подготовку </w:t>
      </w:r>
      <w:r w:rsidR="001966B5" w:rsidRPr="00B23A6A">
        <w:rPr>
          <w:rStyle w:val="FontStyle46"/>
          <w:sz w:val="28"/>
          <w:szCs w:val="28"/>
        </w:rPr>
        <w:t>проект</w:t>
      </w:r>
      <w:r>
        <w:rPr>
          <w:rStyle w:val="FontStyle46"/>
          <w:sz w:val="28"/>
          <w:szCs w:val="28"/>
        </w:rPr>
        <w:t>а</w:t>
      </w:r>
      <w:r w:rsidR="001966B5" w:rsidRPr="00B23A6A">
        <w:rPr>
          <w:rStyle w:val="FontStyle46"/>
          <w:sz w:val="28"/>
          <w:szCs w:val="28"/>
        </w:rPr>
        <w:t xml:space="preserve"> </w:t>
      </w:r>
      <w:r>
        <w:rPr>
          <w:rStyle w:val="FontStyle46"/>
          <w:sz w:val="28"/>
          <w:szCs w:val="28"/>
        </w:rPr>
        <w:t xml:space="preserve">разрешения </w:t>
      </w:r>
      <w:r w:rsidR="00F20366">
        <w:rPr>
          <w:rStyle w:val="FontStyle46"/>
          <w:sz w:val="28"/>
          <w:szCs w:val="28"/>
        </w:rPr>
        <w:t>на строительство</w:t>
      </w:r>
      <w:r w:rsidR="001966B5" w:rsidRPr="00B23A6A">
        <w:rPr>
          <w:rStyle w:val="FontStyle46"/>
          <w:sz w:val="28"/>
          <w:szCs w:val="28"/>
        </w:rPr>
        <w:t>;</w:t>
      </w:r>
    </w:p>
    <w:p w:rsidR="001966B5" w:rsidRPr="00B23A6A" w:rsidRDefault="006250B0" w:rsidP="00AD6996">
      <w:pPr>
        <w:pStyle w:val="Style1"/>
        <w:widowControl/>
        <w:spacing w:line="240" w:lineRule="auto"/>
        <w:ind w:firstLine="709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 xml:space="preserve">подготовку </w:t>
      </w:r>
      <w:r w:rsidR="00C747B1">
        <w:rPr>
          <w:rStyle w:val="FontStyle46"/>
          <w:sz w:val="28"/>
          <w:szCs w:val="28"/>
        </w:rPr>
        <w:t xml:space="preserve">проекта </w:t>
      </w:r>
      <w:r w:rsidR="00786843">
        <w:rPr>
          <w:rStyle w:val="FontStyle46"/>
          <w:sz w:val="28"/>
          <w:szCs w:val="28"/>
        </w:rPr>
        <w:t>уведомления</w:t>
      </w:r>
      <w:r w:rsidR="00C747B1">
        <w:rPr>
          <w:rStyle w:val="FontStyle46"/>
          <w:sz w:val="28"/>
          <w:szCs w:val="28"/>
        </w:rPr>
        <w:t xml:space="preserve"> об отказе в выдаче разрешения на строительство с указанием причин отказа</w:t>
      </w:r>
      <w:r w:rsidR="001966B5" w:rsidRPr="00B23A6A">
        <w:rPr>
          <w:rStyle w:val="FontStyle46"/>
          <w:sz w:val="28"/>
          <w:szCs w:val="28"/>
        </w:rPr>
        <w:t>.</w:t>
      </w:r>
    </w:p>
    <w:p w:rsidR="001966B5" w:rsidRPr="007A5783" w:rsidRDefault="001966B5" w:rsidP="00AD6996">
      <w:pPr>
        <w:pStyle w:val="Style1"/>
        <w:widowControl/>
        <w:spacing w:line="240" w:lineRule="auto"/>
        <w:ind w:firstLine="709"/>
        <w:rPr>
          <w:rStyle w:val="FontStyle46"/>
          <w:sz w:val="28"/>
          <w:szCs w:val="28"/>
        </w:rPr>
      </w:pPr>
      <w:r w:rsidRPr="00B23A6A">
        <w:rPr>
          <w:rStyle w:val="FontStyle46"/>
          <w:sz w:val="28"/>
          <w:szCs w:val="28"/>
        </w:rPr>
        <w:t xml:space="preserve">Специалист </w:t>
      </w:r>
      <w:r w:rsidR="004E2282">
        <w:rPr>
          <w:rStyle w:val="FontStyle46"/>
          <w:sz w:val="28"/>
          <w:szCs w:val="28"/>
        </w:rPr>
        <w:t>Отдела</w:t>
      </w:r>
      <w:r w:rsidRPr="00B23A6A">
        <w:rPr>
          <w:rStyle w:val="FontStyle46"/>
          <w:sz w:val="28"/>
          <w:szCs w:val="28"/>
        </w:rPr>
        <w:t xml:space="preserve"> направляет проект </w:t>
      </w:r>
      <w:r w:rsidR="006250B0">
        <w:rPr>
          <w:rStyle w:val="FontStyle46"/>
          <w:sz w:val="28"/>
          <w:szCs w:val="28"/>
        </w:rPr>
        <w:t xml:space="preserve">разрешения </w:t>
      </w:r>
      <w:r w:rsidR="00F20366">
        <w:rPr>
          <w:rStyle w:val="FontStyle46"/>
          <w:sz w:val="28"/>
          <w:szCs w:val="28"/>
        </w:rPr>
        <w:t xml:space="preserve">на строительство </w:t>
      </w:r>
      <w:r w:rsidR="00935B67">
        <w:rPr>
          <w:rStyle w:val="FontStyle46"/>
          <w:sz w:val="28"/>
          <w:szCs w:val="28"/>
        </w:rPr>
        <w:t>(</w:t>
      </w:r>
      <w:r w:rsidR="00C747B1" w:rsidRPr="00B23A6A">
        <w:rPr>
          <w:rStyle w:val="FontStyle46"/>
          <w:sz w:val="28"/>
          <w:szCs w:val="28"/>
        </w:rPr>
        <w:t xml:space="preserve">проект </w:t>
      </w:r>
      <w:r w:rsidR="00786843">
        <w:rPr>
          <w:rStyle w:val="FontStyle46"/>
          <w:sz w:val="28"/>
          <w:szCs w:val="28"/>
        </w:rPr>
        <w:t>уведомления</w:t>
      </w:r>
      <w:r w:rsidR="00C747B1" w:rsidRPr="006250B0">
        <w:rPr>
          <w:rStyle w:val="FontStyle46"/>
          <w:sz w:val="28"/>
          <w:szCs w:val="28"/>
        </w:rPr>
        <w:t xml:space="preserve"> </w:t>
      </w:r>
      <w:r w:rsidR="006250B0">
        <w:rPr>
          <w:rStyle w:val="FontStyle46"/>
          <w:sz w:val="28"/>
          <w:szCs w:val="28"/>
        </w:rPr>
        <w:t>об отказе</w:t>
      </w:r>
      <w:r w:rsidR="00610CF1">
        <w:rPr>
          <w:rStyle w:val="FontStyle46"/>
          <w:sz w:val="28"/>
          <w:szCs w:val="28"/>
        </w:rPr>
        <w:t xml:space="preserve"> в выдаче разрешения</w:t>
      </w:r>
      <w:r w:rsidR="00F20366" w:rsidRPr="00F20366">
        <w:rPr>
          <w:rStyle w:val="FontStyle46"/>
          <w:sz w:val="28"/>
          <w:szCs w:val="28"/>
        </w:rPr>
        <w:t xml:space="preserve"> </w:t>
      </w:r>
      <w:r w:rsidR="00F20366">
        <w:rPr>
          <w:rStyle w:val="FontStyle46"/>
          <w:sz w:val="28"/>
          <w:szCs w:val="28"/>
        </w:rPr>
        <w:t>на строительство</w:t>
      </w:r>
      <w:r w:rsidR="00935B67">
        <w:rPr>
          <w:rStyle w:val="FontStyle46"/>
          <w:sz w:val="28"/>
          <w:szCs w:val="28"/>
        </w:rPr>
        <w:t>)</w:t>
      </w:r>
      <w:r w:rsidR="00F20366">
        <w:rPr>
          <w:rStyle w:val="FontStyle46"/>
          <w:sz w:val="28"/>
          <w:szCs w:val="28"/>
        </w:rPr>
        <w:t xml:space="preserve"> </w:t>
      </w:r>
      <w:r w:rsidRPr="00B23A6A">
        <w:rPr>
          <w:rStyle w:val="FontStyle46"/>
          <w:sz w:val="28"/>
          <w:szCs w:val="28"/>
        </w:rPr>
        <w:t>с</w:t>
      </w:r>
      <w:r w:rsidR="008220EC">
        <w:rPr>
          <w:rStyle w:val="FontStyle46"/>
          <w:sz w:val="28"/>
          <w:szCs w:val="28"/>
        </w:rPr>
        <w:t>о всеми приложениями</w:t>
      </w:r>
      <w:r w:rsidRPr="00B23A6A">
        <w:rPr>
          <w:rStyle w:val="FontStyle46"/>
          <w:sz w:val="28"/>
          <w:szCs w:val="28"/>
        </w:rPr>
        <w:t xml:space="preserve"> на </w:t>
      </w:r>
      <w:r w:rsidR="00C81004">
        <w:rPr>
          <w:rStyle w:val="FontStyle46"/>
          <w:sz w:val="28"/>
          <w:szCs w:val="28"/>
        </w:rPr>
        <w:t>рассмотре</w:t>
      </w:r>
      <w:r w:rsidRPr="00B23A6A">
        <w:rPr>
          <w:rStyle w:val="FontStyle46"/>
          <w:sz w:val="28"/>
          <w:szCs w:val="28"/>
        </w:rPr>
        <w:t xml:space="preserve">ние начальнику </w:t>
      </w:r>
      <w:r w:rsidR="004E2282">
        <w:rPr>
          <w:rStyle w:val="FontStyle46"/>
          <w:sz w:val="28"/>
          <w:szCs w:val="28"/>
        </w:rPr>
        <w:t>Отдела</w:t>
      </w:r>
      <w:r w:rsidRPr="00B23A6A">
        <w:rPr>
          <w:rStyle w:val="FontStyle46"/>
          <w:sz w:val="28"/>
          <w:szCs w:val="28"/>
        </w:rPr>
        <w:t>.</w:t>
      </w:r>
    </w:p>
    <w:p w:rsidR="001966B5" w:rsidRPr="007A5783" w:rsidRDefault="001966B5" w:rsidP="00AD6996">
      <w:pPr>
        <w:pStyle w:val="Style1"/>
        <w:widowControl/>
        <w:spacing w:line="240" w:lineRule="auto"/>
        <w:ind w:firstLine="709"/>
        <w:rPr>
          <w:rStyle w:val="FontStyle46"/>
          <w:sz w:val="28"/>
          <w:szCs w:val="28"/>
        </w:rPr>
      </w:pPr>
      <w:r w:rsidRPr="007A5783">
        <w:rPr>
          <w:rStyle w:val="FontStyle46"/>
          <w:sz w:val="28"/>
          <w:szCs w:val="28"/>
        </w:rPr>
        <w:t>Процедур</w:t>
      </w:r>
      <w:r w:rsidR="0071130B">
        <w:rPr>
          <w:rStyle w:val="FontStyle46"/>
          <w:sz w:val="28"/>
          <w:szCs w:val="28"/>
        </w:rPr>
        <w:t>ы</w:t>
      </w:r>
      <w:r w:rsidRPr="007A5783">
        <w:rPr>
          <w:rStyle w:val="FontStyle46"/>
          <w:sz w:val="28"/>
          <w:szCs w:val="28"/>
        </w:rPr>
        <w:t xml:space="preserve">, устанавливаемые настоящим пунктом, осуществляются в течение </w:t>
      </w:r>
      <w:r w:rsidR="004F0A9A">
        <w:rPr>
          <w:rStyle w:val="FontStyle46"/>
          <w:sz w:val="28"/>
          <w:szCs w:val="28"/>
        </w:rPr>
        <w:t>шести</w:t>
      </w:r>
      <w:r w:rsidR="00F20366">
        <w:rPr>
          <w:rStyle w:val="FontStyle46"/>
          <w:sz w:val="28"/>
          <w:szCs w:val="28"/>
        </w:rPr>
        <w:t xml:space="preserve"> рабочих </w:t>
      </w:r>
      <w:r w:rsidRPr="007A5783">
        <w:rPr>
          <w:rStyle w:val="FontStyle46"/>
          <w:sz w:val="28"/>
          <w:szCs w:val="28"/>
        </w:rPr>
        <w:t>дней с момента окончания процедур</w:t>
      </w:r>
      <w:r w:rsidR="00935B67">
        <w:rPr>
          <w:rStyle w:val="FontStyle46"/>
          <w:sz w:val="28"/>
          <w:szCs w:val="28"/>
        </w:rPr>
        <w:t xml:space="preserve">, предусмотренных </w:t>
      </w:r>
      <w:r w:rsidR="00701DE9">
        <w:rPr>
          <w:rStyle w:val="FontStyle46"/>
          <w:sz w:val="28"/>
          <w:szCs w:val="28"/>
        </w:rPr>
        <w:t>пунктами</w:t>
      </w:r>
      <w:r w:rsidR="00A935C7" w:rsidRPr="007A5783">
        <w:rPr>
          <w:rStyle w:val="FontStyle46"/>
          <w:sz w:val="28"/>
          <w:szCs w:val="28"/>
        </w:rPr>
        <w:t xml:space="preserve"> </w:t>
      </w:r>
      <w:r w:rsidR="00D208BB" w:rsidRPr="00A620C1">
        <w:rPr>
          <w:rStyle w:val="FontStyle46"/>
          <w:sz w:val="28"/>
          <w:szCs w:val="28"/>
        </w:rPr>
        <w:t>3.</w:t>
      </w:r>
      <w:r w:rsidR="007C651C" w:rsidRPr="00A620C1">
        <w:rPr>
          <w:rStyle w:val="FontStyle46"/>
          <w:sz w:val="28"/>
          <w:szCs w:val="28"/>
        </w:rPr>
        <w:t>1.1.</w:t>
      </w:r>
      <w:r w:rsidR="00D208BB" w:rsidRPr="00A620C1">
        <w:rPr>
          <w:rStyle w:val="FontStyle46"/>
          <w:sz w:val="28"/>
          <w:szCs w:val="28"/>
        </w:rPr>
        <w:t>-</w:t>
      </w:r>
      <w:r w:rsidR="0071130B" w:rsidRPr="00A620C1">
        <w:rPr>
          <w:rStyle w:val="FontStyle46"/>
          <w:sz w:val="28"/>
          <w:szCs w:val="28"/>
        </w:rPr>
        <w:t>3.</w:t>
      </w:r>
      <w:r w:rsidR="007C651C" w:rsidRPr="00A620C1">
        <w:rPr>
          <w:rStyle w:val="FontStyle46"/>
          <w:sz w:val="28"/>
          <w:szCs w:val="28"/>
        </w:rPr>
        <w:t>1.5.</w:t>
      </w:r>
      <w:r w:rsidRPr="007A5783">
        <w:rPr>
          <w:rStyle w:val="FontStyle46"/>
          <w:sz w:val="28"/>
          <w:szCs w:val="28"/>
        </w:rPr>
        <w:t xml:space="preserve"> настоящего Регламента.</w:t>
      </w:r>
    </w:p>
    <w:p w:rsidR="001966B5" w:rsidRPr="00B23A6A" w:rsidRDefault="001966B5" w:rsidP="00AD6996">
      <w:pPr>
        <w:pStyle w:val="Style1"/>
        <w:widowControl/>
        <w:spacing w:line="240" w:lineRule="auto"/>
        <w:ind w:firstLine="709"/>
        <w:rPr>
          <w:rStyle w:val="FontStyle46"/>
          <w:sz w:val="28"/>
          <w:szCs w:val="28"/>
        </w:rPr>
      </w:pPr>
      <w:r w:rsidRPr="00B23A6A">
        <w:rPr>
          <w:rStyle w:val="FontStyle46"/>
          <w:sz w:val="28"/>
          <w:szCs w:val="28"/>
        </w:rPr>
        <w:t>Результат процедур</w:t>
      </w:r>
      <w:r w:rsidR="00C81004">
        <w:rPr>
          <w:rStyle w:val="FontStyle46"/>
          <w:sz w:val="28"/>
          <w:szCs w:val="28"/>
        </w:rPr>
        <w:t>ы</w:t>
      </w:r>
      <w:r w:rsidRPr="00B23A6A">
        <w:rPr>
          <w:rStyle w:val="FontStyle46"/>
          <w:sz w:val="28"/>
          <w:szCs w:val="28"/>
        </w:rPr>
        <w:t xml:space="preserve">: направленные на </w:t>
      </w:r>
      <w:r w:rsidR="00C81004">
        <w:rPr>
          <w:rStyle w:val="FontStyle46"/>
          <w:sz w:val="28"/>
          <w:szCs w:val="28"/>
        </w:rPr>
        <w:t>рассмотре</w:t>
      </w:r>
      <w:r w:rsidRPr="00B23A6A">
        <w:rPr>
          <w:rStyle w:val="FontStyle46"/>
          <w:sz w:val="28"/>
          <w:szCs w:val="28"/>
        </w:rPr>
        <w:t xml:space="preserve">ние начальнику </w:t>
      </w:r>
      <w:r w:rsidR="004E2282">
        <w:rPr>
          <w:rStyle w:val="FontStyle46"/>
          <w:sz w:val="28"/>
          <w:szCs w:val="28"/>
        </w:rPr>
        <w:t xml:space="preserve">Отдела </w:t>
      </w:r>
      <w:r w:rsidR="00C81004">
        <w:rPr>
          <w:rStyle w:val="FontStyle46"/>
          <w:sz w:val="28"/>
          <w:szCs w:val="28"/>
        </w:rPr>
        <w:t xml:space="preserve">проект разрешения </w:t>
      </w:r>
      <w:r w:rsidR="008220EC" w:rsidRPr="00B23A6A">
        <w:rPr>
          <w:rStyle w:val="FontStyle46"/>
          <w:sz w:val="28"/>
          <w:szCs w:val="28"/>
        </w:rPr>
        <w:t>с</w:t>
      </w:r>
      <w:r w:rsidR="008220EC">
        <w:rPr>
          <w:rStyle w:val="FontStyle46"/>
          <w:sz w:val="28"/>
          <w:szCs w:val="28"/>
        </w:rPr>
        <w:t xml:space="preserve">о всеми приложениями </w:t>
      </w:r>
      <w:r w:rsidR="00C81004">
        <w:rPr>
          <w:rStyle w:val="FontStyle46"/>
          <w:sz w:val="28"/>
          <w:szCs w:val="28"/>
        </w:rPr>
        <w:t>(</w:t>
      </w:r>
      <w:r w:rsidRPr="00B23A6A">
        <w:rPr>
          <w:rStyle w:val="FontStyle46"/>
          <w:sz w:val="28"/>
          <w:szCs w:val="28"/>
        </w:rPr>
        <w:t xml:space="preserve">проект </w:t>
      </w:r>
      <w:r w:rsidR="00786843">
        <w:rPr>
          <w:rStyle w:val="FontStyle46"/>
          <w:sz w:val="28"/>
          <w:szCs w:val="28"/>
        </w:rPr>
        <w:t>уведомления</w:t>
      </w:r>
      <w:r w:rsidRPr="00B23A6A">
        <w:rPr>
          <w:rStyle w:val="FontStyle46"/>
          <w:sz w:val="28"/>
          <w:szCs w:val="28"/>
        </w:rPr>
        <w:t xml:space="preserve"> </w:t>
      </w:r>
      <w:r w:rsidR="00EA282D">
        <w:rPr>
          <w:rStyle w:val="FontStyle46"/>
          <w:sz w:val="28"/>
          <w:szCs w:val="28"/>
        </w:rPr>
        <w:t>о</w:t>
      </w:r>
      <w:r w:rsidR="00C81004">
        <w:rPr>
          <w:rStyle w:val="FontStyle46"/>
          <w:sz w:val="28"/>
          <w:szCs w:val="28"/>
        </w:rPr>
        <w:t xml:space="preserve">б </w:t>
      </w:r>
      <w:r w:rsidR="00EA282D">
        <w:rPr>
          <w:rStyle w:val="FontStyle46"/>
          <w:sz w:val="28"/>
          <w:szCs w:val="28"/>
        </w:rPr>
        <w:t>отказе</w:t>
      </w:r>
      <w:r w:rsidR="009D5629">
        <w:rPr>
          <w:rStyle w:val="FontStyle46"/>
          <w:sz w:val="28"/>
          <w:szCs w:val="28"/>
        </w:rPr>
        <w:t xml:space="preserve"> в выдаче разрешения</w:t>
      </w:r>
      <w:r w:rsidR="008220EC">
        <w:rPr>
          <w:rStyle w:val="FontStyle46"/>
          <w:sz w:val="28"/>
          <w:szCs w:val="28"/>
        </w:rPr>
        <w:t xml:space="preserve"> на строительство</w:t>
      </w:r>
      <w:r w:rsidR="00701DE9">
        <w:rPr>
          <w:rStyle w:val="FontStyle46"/>
          <w:sz w:val="28"/>
          <w:szCs w:val="28"/>
        </w:rPr>
        <w:t>)</w:t>
      </w:r>
      <w:r w:rsidRPr="00B23A6A">
        <w:rPr>
          <w:rStyle w:val="FontStyle46"/>
          <w:sz w:val="28"/>
          <w:szCs w:val="28"/>
        </w:rPr>
        <w:t>.</w:t>
      </w:r>
    </w:p>
    <w:p w:rsidR="001966B5" w:rsidRPr="007A5783" w:rsidRDefault="00267723" w:rsidP="00AD6996">
      <w:pPr>
        <w:pStyle w:val="Style6"/>
        <w:widowControl/>
        <w:tabs>
          <w:tab w:val="left" w:pos="1733"/>
        </w:tabs>
        <w:spacing w:line="240" w:lineRule="auto"/>
        <w:ind w:firstLine="709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>3.</w:t>
      </w:r>
      <w:r w:rsidR="00D55371">
        <w:rPr>
          <w:rStyle w:val="FontStyle46"/>
          <w:sz w:val="28"/>
          <w:szCs w:val="28"/>
        </w:rPr>
        <w:t>1</w:t>
      </w:r>
      <w:r w:rsidR="001966B5" w:rsidRPr="00B23A6A">
        <w:rPr>
          <w:rStyle w:val="FontStyle46"/>
          <w:sz w:val="28"/>
          <w:szCs w:val="28"/>
        </w:rPr>
        <w:t>.</w:t>
      </w:r>
      <w:r w:rsidR="00D55371">
        <w:rPr>
          <w:rStyle w:val="FontStyle46"/>
          <w:sz w:val="28"/>
          <w:szCs w:val="28"/>
        </w:rPr>
        <w:t>6</w:t>
      </w:r>
      <w:r w:rsidR="001966B5" w:rsidRPr="00B23A6A">
        <w:rPr>
          <w:rStyle w:val="FontStyle46"/>
          <w:sz w:val="28"/>
          <w:szCs w:val="28"/>
        </w:rPr>
        <w:t>.</w:t>
      </w:r>
      <w:r w:rsidR="004F0A9A">
        <w:rPr>
          <w:rStyle w:val="FontStyle46"/>
          <w:sz w:val="28"/>
          <w:szCs w:val="28"/>
        </w:rPr>
        <w:t xml:space="preserve"> </w:t>
      </w:r>
      <w:r w:rsidR="001966B5" w:rsidRPr="00B23A6A">
        <w:rPr>
          <w:rStyle w:val="FontStyle46"/>
          <w:sz w:val="28"/>
          <w:szCs w:val="28"/>
        </w:rPr>
        <w:t xml:space="preserve">Начальник </w:t>
      </w:r>
      <w:r w:rsidR="004E2282">
        <w:rPr>
          <w:rStyle w:val="FontStyle46"/>
          <w:sz w:val="28"/>
          <w:szCs w:val="28"/>
        </w:rPr>
        <w:t>Отдела</w:t>
      </w:r>
      <w:r w:rsidR="001966B5" w:rsidRPr="00B23A6A">
        <w:rPr>
          <w:rStyle w:val="FontStyle46"/>
          <w:sz w:val="28"/>
          <w:szCs w:val="28"/>
        </w:rPr>
        <w:t xml:space="preserve"> </w:t>
      </w:r>
      <w:r w:rsidR="00C81004">
        <w:rPr>
          <w:rStyle w:val="FontStyle46"/>
          <w:sz w:val="28"/>
          <w:szCs w:val="28"/>
        </w:rPr>
        <w:t>рассматрив</w:t>
      </w:r>
      <w:r w:rsidR="001966B5" w:rsidRPr="00B23A6A">
        <w:rPr>
          <w:rStyle w:val="FontStyle46"/>
          <w:sz w:val="28"/>
          <w:szCs w:val="28"/>
        </w:rPr>
        <w:t xml:space="preserve">ает </w:t>
      </w:r>
      <w:r w:rsidR="00C81004">
        <w:rPr>
          <w:rStyle w:val="FontStyle46"/>
          <w:sz w:val="28"/>
          <w:szCs w:val="28"/>
        </w:rPr>
        <w:t xml:space="preserve">проект разрешения на строительство </w:t>
      </w:r>
      <w:r w:rsidR="008220EC" w:rsidRPr="00B23A6A">
        <w:rPr>
          <w:rStyle w:val="FontStyle46"/>
          <w:sz w:val="28"/>
          <w:szCs w:val="28"/>
        </w:rPr>
        <w:t>с</w:t>
      </w:r>
      <w:r w:rsidR="008220EC">
        <w:rPr>
          <w:rStyle w:val="FontStyle46"/>
          <w:sz w:val="28"/>
          <w:szCs w:val="28"/>
        </w:rPr>
        <w:t xml:space="preserve">о всеми приложениями </w:t>
      </w:r>
      <w:r w:rsidR="00C81004">
        <w:rPr>
          <w:rStyle w:val="FontStyle46"/>
          <w:sz w:val="28"/>
          <w:szCs w:val="28"/>
        </w:rPr>
        <w:t>(</w:t>
      </w:r>
      <w:r w:rsidR="00C81004" w:rsidRPr="00B23A6A">
        <w:rPr>
          <w:rStyle w:val="FontStyle46"/>
          <w:sz w:val="28"/>
          <w:szCs w:val="28"/>
        </w:rPr>
        <w:t xml:space="preserve">проект </w:t>
      </w:r>
      <w:r w:rsidR="00786843">
        <w:rPr>
          <w:rStyle w:val="FontStyle46"/>
          <w:sz w:val="28"/>
          <w:szCs w:val="28"/>
        </w:rPr>
        <w:t>уведомления</w:t>
      </w:r>
      <w:r w:rsidR="00C81004" w:rsidRPr="00B23A6A">
        <w:rPr>
          <w:rStyle w:val="FontStyle46"/>
          <w:sz w:val="28"/>
          <w:szCs w:val="28"/>
        </w:rPr>
        <w:t xml:space="preserve"> </w:t>
      </w:r>
      <w:r w:rsidR="00C81004">
        <w:rPr>
          <w:rStyle w:val="FontStyle46"/>
          <w:sz w:val="28"/>
          <w:szCs w:val="28"/>
        </w:rPr>
        <w:t>об отказе в выдаче разрешения</w:t>
      </w:r>
      <w:r w:rsidR="00C81004" w:rsidRPr="00C81004">
        <w:rPr>
          <w:rStyle w:val="FontStyle46"/>
          <w:sz w:val="28"/>
          <w:szCs w:val="28"/>
        </w:rPr>
        <w:t xml:space="preserve"> </w:t>
      </w:r>
      <w:r w:rsidR="00C81004">
        <w:rPr>
          <w:rStyle w:val="FontStyle46"/>
          <w:sz w:val="28"/>
          <w:szCs w:val="28"/>
        </w:rPr>
        <w:t xml:space="preserve">на строительство) </w:t>
      </w:r>
      <w:r w:rsidR="001966B5" w:rsidRPr="00B23A6A">
        <w:rPr>
          <w:rStyle w:val="FontStyle46"/>
          <w:sz w:val="28"/>
          <w:szCs w:val="28"/>
        </w:rPr>
        <w:t>и направляет на</w:t>
      </w:r>
      <w:r w:rsidR="00A935C7" w:rsidRPr="00B23A6A">
        <w:rPr>
          <w:rStyle w:val="FontStyle46"/>
          <w:sz w:val="28"/>
          <w:szCs w:val="28"/>
        </w:rPr>
        <w:t xml:space="preserve"> </w:t>
      </w:r>
      <w:r w:rsidR="003D3216">
        <w:rPr>
          <w:rStyle w:val="FontStyle46"/>
          <w:sz w:val="28"/>
          <w:szCs w:val="28"/>
        </w:rPr>
        <w:t>подпись</w:t>
      </w:r>
      <w:r w:rsidR="001966B5" w:rsidRPr="00B23A6A">
        <w:rPr>
          <w:rStyle w:val="FontStyle46"/>
          <w:sz w:val="28"/>
          <w:szCs w:val="28"/>
        </w:rPr>
        <w:t xml:space="preserve"> заместителю министра.</w:t>
      </w:r>
    </w:p>
    <w:p w:rsidR="001966B5" w:rsidRPr="007A5783" w:rsidRDefault="001966B5" w:rsidP="00AD6996">
      <w:pPr>
        <w:pStyle w:val="Style1"/>
        <w:widowControl/>
        <w:spacing w:line="240" w:lineRule="auto"/>
        <w:ind w:firstLine="709"/>
        <w:rPr>
          <w:rStyle w:val="FontStyle46"/>
          <w:strike/>
          <w:sz w:val="28"/>
          <w:szCs w:val="28"/>
        </w:rPr>
      </w:pPr>
      <w:r w:rsidRPr="007A5783">
        <w:rPr>
          <w:rStyle w:val="FontStyle46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9D4967">
        <w:rPr>
          <w:rStyle w:val="FontStyle46"/>
          <w:sz w:val="28"/>
          <w:szCs w:val="28"/>
        </w:rPr>
        <w:t xml:space="preserve">рабочего </w:t>
      </w:r>
      <w:r w:rsidRPr="007A5783">
        <w:rPr>
          <w:rStyle w:val="FontStyle46"/>
          <w:sz w:val="28"/>
          <w:szCs w:val="28"/>
        </w:rPr>
        <w:t xml:space="preserve">дня с момента окончания </w:t>
      </w:r>
      <w:r w:rsidR="00A935C7" w:rsidRPr="007A5783">
        <w:rPr>
          <w:rStyle w:val="FontStyle46"/>
          <w:sz w:val="28"/>
          <w:szCs w:val="28"/>
        </w:rPr>
        <w:t xml:space="preserve">предыдущей </w:t>
      </w:r>
      <w:r w:rsidRPr="007A5783">
        <w:rPr>
          <w:rStyle w:val="FontStyle46"/>
          <w:sz w:val="28"/>
          <w:szCs w:val="28"/>
        </w:rPr>
        <w:t>процедур</w:t>
      </w:r>
      <w:r w:rsidR="00A935C7" w:rsidRPr="007A5783">
        <w:rPr>
          <w:rStyle w:val="FontStyle46"/>
          <w:sz w:val="28"/>
          <w:szCs w:val="28"/>
        </w:rPr>
        <w:t>ы</w:t>
      </w:r>
      <w:r w:rsidR="006D64BC" w:rsidRPr="007A5783">
        <w:rPr>
          <w:rStyle w:val="FontStyle46"/>
          <w:sz w:val="28"/>
          <w:szCs w:val="28"/>
        </w:rPr>
        <w:t>.</w:t>
      </w:r>
    </w:p>
    <w:p w:rsidR="001966B5" w:rsidRPr="007A5783" w:rsidRDefault="001966B5" w:rsidP="00AD6996">
      <w:pPr>
        <w:pStyle w:val="Style1"/>
        <w:widowControl/>
        <w:spacing w:line="240" w:lineRule="auto"/>
        <w:ind w:firstLine="709"/>
        <w:rPr>
          <w:rStyle w:val="FontStyle46"/>
          <w:sz w:val="28"/>
          <w:szCs w:val="28"/>
        </w:rPr>
      </w:pPr>
      <w:r w:rsidRPr="007A5783">
        <w:rPr>
          <w:rStyle w:val="FontStyle46"/>
          <w:sz w:val="28"/>
          <w:szCs w:val="28"/>
        </w:rPr>
        <w:t>Результат процедуры: направленны</w:t>
      </w:r>
      <w:r w:rsidR="00EA282D">
        <w:rPr>
          <w:rStyle w:val="FontStyle46"/>
          <w:sz w:val="28"/>
          <w:szCs w:val="28"/>
        </w:rPr>
        <w:t>й</w:t>
      </w:r>
      <w:r w:rsidRPr="007A5783">
        <w:rPr>
          <w:rStyle w:val="FontStyle46"/>
          <w:sz w:val="28"/>
          <w:szCs w:val="28"/>
        </w:rPr>
        <w:t xml:space="preserve"> на </w:t>
      </w:r>
      <w:r w:rsidR="003D3216">
        <w:rPr>
          <w:rStyle w:val="FontStyle46"/>
          <w:sz w:val="28"/>
          <w:szCs w:val="28"/>
        </w:rPr>
        <w:t>подпись</w:t>
      </w:r>
      <w:r w:rsidRPr="007A5783">
        <w:rPr>
          <w:rStyle w:val="FontStyle46"/>
          <w:sz w:val="28"/>
          <w:szCs w:val="28"/>
        </w:rPr>
        <w:t xml:space="preserve"> заместителю министра </w:t>
      </w:r>
      <w:r w:rsidR="00C81004">
        <w:rPr>
          <w:rStyle w:val="FontStyle46"/>
          <w:sz w:val="28"/>
          <w:szCs w:val="28"/>
        </w:rPr>
        <w:t xml:space="preserve">проект разрешения на строительство </w:t>
      </w:r>
      <w:r w:rsidR="008220EC" w:rsidRPr="00B23A6A">
        <w:rPr>
          <w:rStyle w:val="FontStyle46"/>
          <w:sz w:val="28"/>
          <w:szCs w:val="28"/>
        </w:rPr>
        <w:t>с</w:t>
      </w:r>
      <w:r w:rsidR="008220EC">
        <w:rPr>
          <w:rStyle w:val="FontStyle46"/>
          <w:sz w:val="28"/>
          <w:szCs w:val="28"/>
        </w:rPr>
        <w:t xml:space="preserve">о всеми приложениями </w:t>
      </w:r>
      <w:r w:rsidR="00C81004">
        <w:rPr>
          <w:rStyle w:val="FontStyle46"/>
          <w:sz w:val="28"/>
          <w:szCs w:val="28"/>
        </w:rPr>
        <w:t>(</w:t>
      </w:r>
      <w:r w:rsidR="00C81004" w:rsidRPr="00B23A6A">
        <w:rPr>
          <w:rStyle w:val="FontStyle46"/>
          <w:sz w:val="28"/>
          <w:szCs w:val="28"/>
        </w:rPr>
        <w:t xml:space="preserve">проект </w:t>
      </w:r>
      <w:r w:rsidR="00786843">
        <w:rPr>
          <w:rStyle w:val="FontStyle46"/>
          <w:sz w:val="28"/>
          <w:szCs w:val="28"/>
        </w:rPr>
        <w:t>уведомления</w:t>
      </w:r>
      <w:r w:rsidR="00C81004" w:rsidRPr="00B23A6A">
        <w:rPr>
          <w:rStyle w:val="FontStyle46"/>
          <w:sz w:val="28"/>
          <w:szCs w:val="28"/>
        </w:rPr>
        <w:t xml:space="preserve"> </w:t>
      </w:r>
      <w:r w:rsidR="00C81004">
        <w:rPr>
          <w:rStyle w:val="FontStyle46"/>
          <w:sz w:val="28"/>
          <w:szCs w:val="28"/>
        </w:rPr>
        <w:t>об отказе в выдаче разрешения</w:t>
      </w:r>
      <w:r w:rsidR="00C81004" w:rsidRPr="00C81004">
        <w:rPr>
          <w:rStyle w:val="FontStyle46"/>
          <w:sz w:val="28"/>
          <w:szCs w:val="28"/>
        </w:rPr>
        <w:t xml:space="preserve"> </w:t>
      </w:r>
      <w:r w:rsidR="00C81004">
        <w:rPr>
          <w:rStyle w:val="FontStyle46"/>
          <w:sz w:val="28"/>
          <w:szCs w:val="28"/>
        </w:rPr>
        <w:t>на строительство)</w:t>
      </w:r>
      <w:r w:rsidRPr="007A5783">
        <w:rPr>
          <w:rStyle w:val="FontStyle46"/>
          <w:sz w:val="28"/>
          <w:szCs w:val="28"/>
        </w:rPr>
        <w:t>.</w:t>
      </w:r>
    </w:p>
    <w:p w:rsidR="001966B5" w:rsidRPr="007A5783" w:rsidRDefault="00267723" w:rsidP="00AD6996">
      <w:pPr>
        <w:pStyle w:val="Style6"/>
        <w:widowControl/>
        <w:tabs>
          <w:tab w:val="left" w:pos="1507"/>
        </w:tabs>
        <w:spacing w:line="240" w:lineRule="auto"/>
        <w:ind w:firstLine="709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>3.</w:t>
      </w:r>
      <w:r w:rsidR="00D55371">
        <w:rPr>
          <w:rStyle w:val="FontStyle46"/>
          <w:sz w:val="28"/>
          <w:szCs w:val="28"/>
        </w:rPr>
        <w:t>1</w:t>
      </w:r>
      <w:r w:rsidR="001966B5" w:rsidRPr="007A5783">
        <w:rPr>
          <w:rStyle w:val="FontStyle46"/>
          <w:sz w:val="28"/>
          <w:szCs w:val="28"/>
        </w:rPr>
        <w:t>.</w:t>
      </w:r>
      <w:r w:rsidR="00D55371">
        <w:rPr>
          <w:rStyle w:val="FontStyle46"/>
          <w:sz w:val="28"/>
          <w:szCs w:val="28"/>
        </w:rPr>
        <w:t>7</w:t>
      </w:r>
      <w:r w:rsidR="001966B5" w:rsidRPr="007A5783">
        <w:rPr>
          <w:rStyle w:val="FontStyle46"/>
          <w:sz w:val="28"/>
          <w:szCs w:val="28"/>
        </w:rPr>
        <w:t>.</w:t>
      </w:r>
      <w:r w:rsidR="004F0A9A">
        <w:rPr>
          <w:rStyle w:val="FontStyle46"/>
          <w:sz w:val="28"/>
          <w:szCs w:val="28"/>
        </w:rPr>
        <w:t xml:space="preserve"> </w:t>
      </w:r>
      <w:r w:rsidR="001966B5" w:rsidRPr="007A5783">
        <w:rPr>
          <w:rStyle w:val="FontStyle46"/>
          <w:sz w:val="28"/>
          <w:szCs w:val="28"/>
        </w:rPr>
        <w:t xml:space="preserve">Заместитель министра рассматривает </w:t>
      </w:r>
      <w:r w:rsidR="00A935C7" w:rsidRPr="007A5783">
        <w:rPr>
          <w:rStyle w:val="FontStyle46"/>
          <w:sz w:val="28"/>
          <w:szCs w:val="28"/>
        </w:rPr>
        <w:t>полученные документы, п</w:t>
      </w:r>
      <w:r w:rsidR="001966B5" w:rsidRPr="007A5783">
        <w:rPr>
          <w:rStyle w:val="FontStyle46"/>
          <w:sz w:val="28"/>
          <w:szCs w:val="28"/>
        </w:rPr>
        <w:t xml:space="preserve">одписывает </w:t>
      </w:r>
      <w:r w:rsidR="00C81004">
        <w:rPr>
          <w:rStyle w:val="FontStyle46"/>
          <w:sz w:val="28"/>
          <w:szCs w:val="28"/>
        </w:rPr>
        <w:t xml:space="preserve">проект разрешения на строительство </w:t>
      </w:r>
      <w:r w:rsidR="008220EC" w:rsidRPr="00B23A6A">
        <w:rPr>
          <w:rStyle w:val="FontStyle46"/>
          <w:sz w:val="28"/>
          <w:szCs w:val="28"/>
        </w:rPr>
        <w:t>с</w:t>
      </w:r>
      <w:r w:rsidR="008220EC">
        <w:rPr>
          <w:rStyle w:val="FontStyle46"/>
          <w:sz w:val="28"/>
          <w:szCs w:val="28"/>
        </w:rPr>
        <w:t xml:space="preserve">о всеми приложениями </w:t>
      </w:r>
      <w:r w:rsidR="00C81004">
        <w:rPr>
          <w:rStyle w:val="FontStyle46"/>
          <w:sz w:val="28"/>
          <w:szCs w:val="28"/>
        </w:rPr>
        <w:t>(</w:t>
      </w:r>
      <w:r w:rsidR="00C81004" w:rsidRPr="00B23A6A">
        <w:rPr>
          <w:rStyle w:val="FontStyle46"/>
          <w:sz w:val="28"/>
          <w:szCs w:val="28"/>
        </w:rPr>
        <w:t xml:space="preserve">проект </w:t>
      </w:r>
      <w:r w:rsidR="00786843">
        <w:rPr>
          <w:rStyle w:val="FontStyle46"/>
          <w:sz w:val="28"/>
          <w:szCs w:val="28"/>
        </w:rPr>
        <w:t>уведомления</w:t>
      </w:r>
      <w:r w:rsidR="00C81004" w:rsidRPr="00B23A6A">
        <w:rPr>
          <w:rStyle w:val="FontStyle46"/>
          <w:sz w:val="28"/>
          <w:szCs w:val="28"/>
        </w:rPr>
        <w:t xml:space="preserve"> </w:t>
      </w:r>
      <w:r w:rsidR="00C81004">
        <w:rPr>
          <w:rStyle w:val="FontStyle46"/>
          <w:sz w:val="28"/>
          <w:szCs w:val="28"/>
        </w:rPr>
        <w:t>об отказе в выдаче разрешения</w:t>
      </w:r>
      <w:r w:rsidR="00C81004" w:rsidRPr="00C81004">
        <w:rPr>
          <w:rStyle w:val="FontStyle46"/>
          <w:sz w:val="28"/>
          <w:szCs w:val="28"/>
        </w:rPr>
        <w:t xml:space="preserve"> </w:t>
      </w:r>
      <w:r w:rsidR="00C81004">
        <w:rPr>
          <w:rStyle w:val="FontStyle46"/>
          <w:sz w:val="28"/>
          <w:szCs w:val="28"/>
        </w:rPr>
        <w:t xml:space="preserve">на строительство) </w:t>
      </w:r>
      <w:r w:rsidR="001966B5" w:rsidRPr="007A5783">
        <w:rPr>
          <w:rStyle w:val="FontStyle46"/>
          <w:sz w:val="28"/>
          <w:szCs w:val="28"/>
        </w:rPr>
        <w:t>и направляет с</w:t>
      </w:r>
      <w:r w:rsidR="00A935C7" w:rsidRPr="007A5783">
        <w:rPr>
          <w:rStyle w:val="FontStyle46"/>
          <w:sz w:val="28"/>
          <w:szCs w:val="28"/>
        </w:rPr>
        <w:t xml:space="preserve"> </w:t>
      </w:r>
      <w:r w:rsidR="001966B5" w:rsidRPr="007A5783">
        <w:rPr>
          <w:rStyle w:val="FontStyle46"/>
          <w:sz w:val="28"/>
          <w:szCs w:val="28"/>
        </w:rPr>
        <w:t xml:space="preserve">документами в </w:t>
      </w:r>
      <w:r w:rsidR="00C81004">
        <w:rPr>
          <w:rStyle w:val="FontStyle46"/>
          <w:sz w:val="28"/>
          <w:szCs w:val="28"/>
        </w:rPr>
        <w:t>Отдел</w:t>
      </w:r>
      <w:r w:rsidR="001966B5" w:rsidRPr="007A5783">
        <w:rPr>
          <w:rStyle w:val="FontStyle46"/>
          <w:sz w:val="28"/>
          <w:szCs w:val="28"/>
        </w:rPr>
        <w:t>.</w:t>
      </w:r>
    </w:p>
    <w:p w:rsidR="00393FA1" w:rsidRPr="007A5783" w:rsidRDefault="00393FA1" w:rsidP="00AD6996">
      <w:pPr>
        <w:pStyle w:val="Style1"/>
        <w:widowControl/>
        <w:spacing w:line="240" w:lineRule="auto"/>
        <w:ind w:firstLine="709"/>
        <w:rPr>
          <w:rStyle w:val="FontStyle46"/>
          <w:sz w:val="28"/>
          <w:szCs w:val="28"/>
        </w:rPr>
      </w:pPr>
      <w:r w:rsidRPr="007A5783">
        <w:rPr>
          <w:rStyle w:val="FontStyle46"/>
          <w:sz w:val="28"/>
          <w:szCs w:val="28"/>
        </w:rPr>
        <w:t>Процедур</w:t>
      </w:r>
      <w:r w:rsidR="00EA282D">
        <w:rPr>
          <w:rStyle w:val="FontStyle46"/>
          <w:sz w:val="28"/>
          <w:szCs w:val="28"/>
        </w:rPr>
        <w:t>а</w:t>
      </w:r>
      <w:r w:rsidRPr="007A5783">
        <w:rPr>
          <w:rStyle w:val="FontStyle46"/>
          <w:sz w:val="28"/>
          <w:szCs w:val="28"/>
        </w:rPr>
        <w:t>, устанавливаем</w:t>
      </w:r>
      <w:r w:rsidR="00EA282D">
        <w:rPr>
          <w:rStyle w:val="FontStyle46"/>
          <w:sz w:val="28"/>
          <w:szCs w:val="28"/>
        </w:rPr>
        <w:t>ая</w:t>
      </w:r>
      <w:r w:rsidRPr="007A5783">
        <w:rPr>
          <w:rStyle w:val="FontStyle46"/>
          <w:sz w:val="28"/>
          <w:szCs w:val="28"/>
        </w:rPr>
        <w:t xml:space="preserve"> настоящим пунктом, осуществля</w:t>
      </w:r>
      <w:r w:rsidR="00EA282D">
        <w:rPr>
          <w:rStyle w:val="FontStyle46"/>
          <w:sz w:val="28"/>
          <w:szCs w:val="28"/>
        </w:rPr>
        <w:t>е</w:t>
      </w:r>
      <w:r w:rsidRPr="007A5783">
        <w:rPr>
          <w:rStyle w:val="FontStyle46"/>
          <w:sz w:val="28"/>
          <w:szCs w:val="28"/>
        </w:rPr>
        <w:t xml:space="preserve">тся в течение одного </w:t>
      </w:r>
      <w:r w:rsidR="009D4967">
        <w:rPr>
          <w:rStyle w:val="FontStyle46"/>
          <w:sz w:val="28"/>
          <w:szCs w:val="28"/>
        </w:rPr>
        <w:t xml:space="preserve">рабочего </w:t>
      </w:r>
      <w:r w:rsidRPr="007A5783">
        <w:rPr>
          <w:rStyle w:val="FontStyle46"/>
          <w:sz w:val="28"/>
          <w:szCs w:val="28"/>
        </w:rPr>
        <w:t xml:space="preserve">дня с момента окончания </w:t>
      </w:r>
      <w:r w:rsidR="00A935C7" w:rsidRPr="007A5783">
        <w:rPr>
          <w:rStyle w:val="FontStyle46"/>
          <w:sz w:val="28"/>
          <w:szCs w:val="28"/>
        </w:rPr>
        <w:t xml:space="preserve">предыдущей </w:t>
      </w:r>
      <w:r w:rsidRPr="007A5783">
        <w:rPr>
          <w:rStyle w:val="FontStyle46"/>
          <w:sz w:val="28"/>
          <w:szCs w:val="28"/>
        </w:rPr>
        <w:t>процедуры</w:t>
      </w:r>
      <w:r w:rsidR="00A935C7" w:rsidRPr="007A5783">
        <w:rPr>
          <w:rStyle w:val="FontStyle46"/>
          <w:sz w:val="28"/>
          <w:szCs w:val="28"/>
        </w:rPr>
        <w:t>.</w:t>
      </w:r>
      <w:r w:rsidRPr="007A5783">
        <w:rPr>
          <w:rStyle w:val="FontStyle46"/>
          <w:sz w:val="28"/>
          <w:szCs w:val="28"/>
        </w:rPr>
        <w:t xml:space="preserve"> </w:t>
      </w:r>
    </w:p>
    <w:p w:rsidR="00393FA1" w:rsidRPr="007A5783" w:rsidRDefault="00393FA1" w:rsidP="00AD6996">
      <w:pPr>
        <w:pStyle w:val="Style1"/>
        <w:widowControl/>
        <w:spacing w:line="240" w:lineRule="auto"/>
        <w:ind w:firstLine="709"/>
        <w:rPr>
          <w:rStyle w:val="FontStyle46"/>
          <w:sz w:val="28"/>
          <w:szCs w:val="28"/>
        </w:rPr>
      </w:pPr>
      <w:r w:rsidRPr="007A5783">
        <w:rPr>
          <w:rStyle w:val="FontStyle46"/>
          <w:sz w:val="28"/>
          <w:szCs w:val="28"/>
        </w:rPr>
        <w:t>Результат процедур</w:t>
      </w:r>
      <w:r w:rsidR="00EA282D">
        <w:rPr>
          <w:rStyle w:val="FontStyle46"/>
          <w:sz w:val="28"/>
          <w:szCs w:val="28"/>
        </w:rPr>
        <w:t>ы</w:t>
      </w:r>
      <w:r w:rsidRPr="007A5783">
        <w:rPr>
          <w:rStyle w:val="FontStyle46"/>
          <w:sz w:val="28"/>
          <w:szCs w:val="28"/>
        </w:rPr>
        <w:t>: подписанн</w:t>
      </w:r>
      <w:r w:rsidR="00C81004">
        <w:rPr>
          <w:rStyle w:val="FontStyle46"/>
          <w:sz w:val="28"/>
          <w:szCs w:val="28"/>
        </w:rPr>
        <w:t>ое разрешение на строительство (</w:t>
      </w:r>
      <w:r w:rsidR="00786843">
        <w:rPr>
          <w:rStyle w:val="FontStyle46"/>
          <w:sz w:val="28"/>
          <w:szCs w:val="28"/>
        </w:rPr>
        <w:t>уведомление</w:t>
      </w:r>
      <w:r w:rsidR="00C81004" w:rsidRPr="00B23A6A">
        <w:rPr>
          <w:rStyle w:val="FontStyle46"/>
          <w:sz w:val="28"/>
          <w:szCs w:val="28"/>
        </w:rPr>
        <w:t xml:space="preserve"> </w:t>
      </w:r>
      <w:r w:rsidR="00C81004">
        <w:rPr>
          <w:rStyle w:val="FontStyle46"/>
          <w:sz w:val="28"/>
          <w:szCs w:val="28"/>
        </w:rPr>
        <w:t>об отказе в выдаче разрешения</w:t>
      </w:r>
      <w:r w:rsidR="00C81004" w:rsidRPr="00C81004">
        <w:rPr>
          <w:rStyle w:val="FontStyle46"/>
          <w:sz w:val="28"/>
          <w:szCs w:val="28"/>
        </w:rPr>
        <w:t xml:space="preserve"> </w:t>
      </w:r>
      <w:r w:rsidR="00C81004">
        <w:rPr>
          <w:rStyle w:val="FontStyle46"/>
          <w:sz w:val="28"/>
          <w:szCs w:val="28"/>
        </w:rPr>
        <w:t>на строительство)</w:t>
      </w:r>
      <w:r w:rsidR="00840C76">
        <w:rPr>
          <w:rStyle w:val="FontStyle46"/>
          <w:sz w:val="28"/>
          <w:szCs w:val="28"/>
        </w:rPr>
        <w:t xml:space="preserve">, </w:t>
      </w:r>
      <w:r w:rsidR="003841FB" w:rsidRPr="007A5783">
        <w:rPr>
          <w:rStyle w:val="FontStyle46"/>
          <w:sz w:val="28"/>
          <w:szCs w:val="28"/>
        </w:rPr>
        <w:t>переданн</w:t>
      </w:r>
      <w:r w:rsidR="00C81004">
        <w:rPr>
          <w:rStyle w:val="FontStyle46"/>
          <w:sz w:val="28"/>
          <w:szCs w:val="28"/>
        </w:rPr>
        <w:t>ое</w:t>
      </w:r>
      <w:r w:rsidR="003841FB" w:rsidRPr="007A5783">
        <w:rPr>
          <w:rStyle w:val="FontStyle46"/>
          <w:sz w:val="28"/>
          <w:szCs w:val="28"/>
        </w:rPr>
        <w:t xml:space="preserve"> в </w:t>
      </w:r>
      <w:r w:rsidR="00C747B1">
        <w:rPr>
          <w:rStyle w:val="FontStyle46"/>
          <w:sz w:val="28"/>
          <w:szCs w:val="28"/>
        </w:rPr>
        <w:t>Отдел</w:t>
      </w:r>
      <w:r w:rsidRPr="007A5783">
        <w:rPr>
          <w:rStyle w:val="FontStyle46"/>
          <w:sz w:val="28"/>
          <w:szCs w:val="28"/>
        </w:rPr>
        <w:t>.</w:t>
      </w:r>
    </w:p>
    <w:p w:rsidR="00515267" w:rsidRPr="007A5783" w:rsidRDefault="00E12FAA" w:rsidP="00AD6996">
      <w:pPr>
        <w:pStyle w:val="Style6"/>
        <w:widowControl/>
        <w:tabs>
          <w:tab w:val="left" w:pos="1368"/>
        </w:tabs>
        <w:spacing w:line="240" w:lineRule="auto"/>
        <w:ind w:firstLine="709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>3</w:t>
      </w:r>
      <w:r w:rsidR="00267723">
        <w:rPr>
          <w:rStyle w:val="FontStyle46"/>
          <w:sz w:val="28"/>
          <w:szCs w:val="28"/>
        </w:rPr>
        <w:t>.</w:t>
      </w:r>
      <w:r w:rsidR="00D55371">
        <w:rPr>
          <w:rStyle w:val="FontStyle46"/>
          <w:sz w:val="28"/>
          <w:szCs w:val="28"/>
        </w:rPr>
        <w:t>1</w:t>
      </w:r>
      <w:r w:rsidR="00393FA1" w:rsidRPr="007A5783">
        <w:rPr>
          <w:rStyle w:val="FontStyle46"/>
          <w:sz w:val="28"/>
          <w:szCs w:val="28"/>
        </w:rPr>
        <w:t>.</w:t>
      </w:r>
      <w:r w:rsidR="00D55371">
        <w:rPr>
          <w:rStyle w:val="FontStyle46"/>
          <w:sz w:val="28"/>
          <w:szCs w:val="28"/>
        </w:rPr>
        <w:t>8</w:t>
      </w:r>
      <w:r w:rsidR="00393FA1" w:rsidRPr="007A5783">
        <w:rPr>
          <w:rStyle w:val="FontStyle46"/>
          <w:sz w:val="28"/>
          <w:szCs w:val="28"/>
        </w:rPr>
        <w:t>.</w:t>
      </w:r>
      <w:r w:rsidR="00393FA1" w:rsidRPr="007A5783">
        <w:rPr>
          <w:rStyle w:val="FontStyle46"/>
          <w:sz w:val="28"/>
          <w:szCs w:val="28"/>
        </w:rPr>
        <w:tab/>
      </w:r>
      <w:r w:rsidR="00C747B1">
        <w:rPr>
          <w:rStyle w:val="FontStyle46"/>
          <w:sz w:val="28"/>
          <w:szCs w:val="28"/>
        </w:rPr>
        <w:t xml:space="preserve"> </w:t>
      </w:r>
      <w:r w:rsidR="00393FA1" w:rsidRPr="007A5783">
        <w:rPr>
          <w:rStyle w:val="FontStyle46"/>
          <w:sz w:val="28"/>
          <w:szCs w:val="28"/>
        </w:rPr>
        <w:t xml:space="preserve">Специалист </w:t>
      </w:r>
      <w:r w:rsidR="00C747B1">
        <w:rPr>
          <w:rStyle w:val="FontStyle46"/>
          <w:sz w:val="28"/>
          <w:szCs w:val="28"/>
        </w:rPr>
        <w:t>Отдела</w:t>
      </w:r>
      <w:r w:rsidR="00C747B1" w:rsidRPr="007A5783">
        <w:rPr>
          <w:rStyle w:val="FontStyle46"/>
          <w:sz w:val="28"/>
          <w:szCs w:val="28"/>
        </w:rPr>
        <w:t xml:space="preserve"> </w:t>
      </w:r>
      <w:r w:rsidR="00515267" w:rsidRPr="007A5783">
        <w:rPr>
          <w:rStyle w:val="FontStyle46"/>
          <w:sz w:val="28"/>
          <w:szCs w:val="28"/>
        </w:rPr>
        <w:t>осуществляет:</w:t>
      </w:r>
    </w:p>
    <w:p w:rsidR="00515267" w:rsidRDefault="00267F1C" w:rsidP="00AD6996">
      <w:pPr>
        <w:pStyle w:val="Style6"/>
        <w:widowControl/>
        <w:tabs>
          <w:tab w:val="left" w:pos="1368"/>
        </w:tabs>
        <w:spacing w:line="240" w:lineRule="auto"/>
        <w:ind w:firstLine="709"/>
        <w:rPr>
          <w:rStyle w:val="FontStyle46"/>
          <w:sz w:val="28"/>
          <w:szCs w:val="28"/>
        </w:rPr>
      </w:pPr>
      <w:r w:rsidRPr="007A5783">
        <w:rPr>
          <w:rStyle w:val="FontStyle46"/>
          <w:sz w:val="28"/>
          <w:szCs w:val="28"/>
        </w:rPr>
        <w:t>скрепл</w:t>
      </w:r>
      <w:r>
        <w:rPr>
          <w:rStyle w:val="FontStyle46"/>
          <w:sz w:val="28"/>
          <w:szCs w:val="28"/>
        </w:rPr>
        <w:t>ение</w:t>
      </w:r>
      <w:r w:rsidRPr="007A5783">
        <w:rPr>
          <w:rStyle w:val="FontStyle46"/>
          <w:sz w:val="28"/>
          <w:szCs w:val="28"/>
        </w:rPr>
        <w:t xml:space="preserve"> печатью разрешение</w:t>
      </w:r>
      <w:r>
        <w:rPr>
          <w:rStyle w:val="FontStyle46"/>
          <w:sz w:val="28"/>
          <w:szCs w:val="28"/>
        </w:rPr>
        <w:t xml:space="preserve"> на строительство, </w:t>
      </w:r>
      <w:r w:rsidR="00393FA1" w:rsidRPr="007A5783">
        <w:rPr>
          <w:rStyle w:val="FontStyle46"/>
          <w:sz w:val="28"/>
          <w:szCs w:val="28"/>
        </w:rPr>
        <w:t>регистр</w:t>
      </w:r>
      <w:r w:rsidR="00515267" w:rsidRPr="007A5783">
        <w:rPr>
          <w:rStyle w:val="FontStyle46"/>
          <w:sz w:val="28"/>
          <w:szCs w:val="28"/>
        </w:rPr>
        <w:t>ацию</w:t>
      </w:r>
      <w:r w:rsidR="00393FA1" w:rsidRPr="007A5783">
        <w:rPr>
          <w:rStyle w:val="FontStyle46"/>
          <w:sz w:val="28"/>
          <w:szCs w:val="28"/>
        </w:rPr>
        <w:t xml:space="preserve"> </w:t>
      </w:r>
      <w:r w:rsidR="00701DE9">
        <w:rPr>
          <w:rStyle w:val="FontStyle46"/>
          <w:sz w:val="28"/>
          <w:szCs w:val="28"/>
        </w:rPr>
        <w:t xml:space="preserve">разрешения </w:t>
      </w:r>
      <w:r w:rsidR="00C81004">
        <w:rPr>
          <w:rStyle w:val="FontStyle46"/>
          <w:sz w:val="28"/>
          <w:szCs w:val="28"/>
        </w:rPr>
        <w:t>на строительство в журнале учета</w:t>
      </w:r>
      <w:r>
        <w:rPr>
          <w:rStyle w:val="FontStyle46"/>
          <w:sz w:val="28"/>
          <w:szCs w:val="28"/>
        </w:rPr>
        <w:t xml:space="preserve">, , </w:t>
      </w:r>
      <w:r w:rsidRPr="007A5783">
        <w:rPr>
          <w:rStyle w:val="FontStyle46"/>
          <w:sz w:val="28"/>
          <w:szCs w:val="28"/>
        </w:rPr>
        <w:t>выда</w:t>
      </w:r>
      <w:r>
        <w:rPr>
          <w:rStyle w:val="FontStyle46"/>
          <w:sz w:val="28"/>
          <w:szCs w:val="28"/>
        </w:rPr>
        <w:t xml:space="preserve">чу его </w:t>
      </w:r>
      <w:r w:rsidRPr="007A5783">
        <w:rPr>
          <w:rStyle w:val="FontStyle46"/>
          <w:sz w:val="28"/>
          <w:szCs w:val="28"/>
        </w:rPr>
        <w:t>за</w:t>
      </w:r>
      <w:r>
        <w:rPr>
          <w:rStyle w:val="FontStyle46"/>
          <w:sz w:val="28"/>
          <w:szCs w:val="28"/>
        </w:rPr>
        <w:t>стройщику</w:t>
      </w:r>
      <w:r w:rsidRPr="007A5783">
        <w:rPr>
          <w:rStyle w:val="FontStyle46"/>
          <w:sz w:val="28"/>
          <w:szCs w:val="28"/>
        </w:rPr>
        <w:t xml:space="preserve"> под роспись</w:t>
      </w:r>
      <w:r w:rsidR="00515267" w:rsidRPr="007A5783">
        <w:rPr>
          <w:rStyle w:val="FontStyle46"/>
          <w:sz w:val="28"/>
          <w:szCs w:val="28"/>
        </w:rPr>
        <w:t>;</w:t>
      </w:r>
    </w:p>
    <w:p w:rsidR="00515267" w:rsidRDefault="00701DE9" w:rsidP="00AD6996">
      <w:pPr>
        <w:pStyle w:val="Style6"/>
        <w:widowControl/>
        <w:tabs>
          <w:tab w:val="left" w:pos="1368"/>
        </w:tabs>
        <w:spacing w:line="240" w:lineRule="auto"/>
        <w:ind w:firstLine="709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 xml:space="preserve">устное </w:t>
      </w:r>
      <w:r w:rsidR="00393FA1" w:rsidRPr="007A5783">
        <w:rPr>
          <w:rStyle w:val="FontStyle46"/>
          <w:sz w:val="28"/>
          <w:szCs w:val="28"/>
        </w:rPr>
        <w:t>извещ</w:t>
      </w:r>
      <w:r w:rsidR="00515267" w:rsidRPr="007A5783">
        <w:rPr>
          <w:rStyle w:val="FontStyle46"/>
          <w:sz w:val="28"/>
          <w:szCs w:val="28"/>
        </w:rPr>
        <w:t>ение</w:t>
      </w:r>
      <w:r w:rsidR="00393FA1" w:rsidRPr="007A5783">
        <w:rPr>
          <w:rStyle w:val="FontStyle46"/>
          <w:sz w:val="28"/>
          <w:szCs w:val="28"/>
        </w:rPr>
        <w:t xml:space="preserve"> </w:t>
      </w:r>
      <w:r w:rsidR="003841FB" w:rsidRPr="007A5783">
        <w:rPr>
          <w:rStyle w:val="FontStyle46"/>
          <w:sz w:val="28"/>
          <w:szCs w:val="28"/>
        </w:rPr>
        <w:t>з</w:t>
      </w:r>
      <w:r w:rsidR="00393FA1" w:rsidRPr="007A5783">
        <w:rPr>
          <w:rStyle w:val="FontStyle46"/>
          <w:sz w:val="28"/>
          <w:szCs w:val="28"/>
        </w:rPr>
        <w:t>а</w:t>
      </w:r>
      <w:r w:rsidR="00786843">
        <w:rPr>
          <w:rStyle w:val="FontStyle46"/>
          <w:sz w:val="28"/>
          <w:szCs w:val="28"/>
        </w:rPr>
        <w:t>стройщика</w:t>
      </w:r>
      <w:r w:rsidR="00393FA1" w:rsidRPr="007A5783">
        <w:rPr>
          <w:rStyle w:val="FontStyle46"/>
          <w:sz w:val="28"/>
          <w:szCs w:val="28"/>
        </w:rPr>
        <w:t xml:space="preserve"> о необходимости получения </w:t>
      </w:r>
      <w:r w:rsidR="003841FB" w:rsidRPr="007A5783">
        <w:rPr>
          <w:rStyle w:val="FontStyle46"/>
          <w:sz w:val="28"/>
          <w:szCs w:val="28"/>
        </w:rPr>
        <w:t>р</w:t>
      </w:r>
      <w:r w:rsidR="00393FA1" w:rsidRPr="007A5783">
        <w:rPr>
          <w:rStyle w:val="FontStyle46"/>
          <w:sz w:val="28"/>
          <w:szCs w:val="28"/>
        </w:rPr>
        <w:t>азрешения</w:t>
      </w:r>
      <w:r w:rsidR="00C81004" w:rsidRPr="00C81004">
        <w:rPr>
          <w:rStyle w:val="FontStyle46"/>
          <w:sz w:val="28"/>
          <w:szCs w:val="28"/>
        </w:rPr>
        <w:t xml:space="preserve"> </w:t>
      </w:r>
      <w:r w:rsidR="00C81004">
        <w:rPr>
          <w:rStyle w:val="FontStyle46"/>
          <w:sz w:val="28"/>
          <w:szCs w:val="28"/>
        </w:rPr>
        <w:t>на строительство</w:t>
      </w:r>
      <w:r w:rsidR="00786843">
        <w:rPr>
          <w:rStyle w:val="FontStyle46"/>
          <w:sz w:val="28"/>
          <w:szCs w:val="28"/>
        </w:rPr>
        <w:t>;</w:t>
      </w:r>
    </w:p>
    <w:p w:rsidR="00786843" w:rsidRDefault="00786843" w:rsidP="00786843">
      <w:pPr>
        <w:pStyle w:val="Style6"/>
        <w:widowControl/>
        <w:tabs>
          <w:tab w:val="left" w:pos="1368"/>
        </w:tabs>
        <w:spacing w:line="240" w:lineRule="auto"/>
        <w:ind w:firstLine="709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>передачу уведомления об отказе</w:t>
      </w:r>
      <w:r w:rsidRPr="008C1959">
        <w:rPr>
          <w:rStyle w:val="FontStyle46"/>
          <w:sz w:val="28"/>
          <w:szCs w:val="28"/>
        </w:rPr>
        <w:t xml:space="preserve"> </w:t>
      </w:r>
      <w:r>
        <w:rPr>
          <w:rStyle w:val="FontStyle46"/>
          <w:sz w:val="28"/>
          <w:szCs w:val="28"/>
        </w:rPr>
        <w:t>в выдаче разрешения</w:t>
      </w:r>
      <w:r w:rsidRPr="00C81004">
        <w:rPr>
          <w:rStyle w:val="FontStyle46"/>
          <w:sz w:val="28"/>
          <w:szCs w:val="28"/>
        </w:rPr>
        <w:t xml:space="preserve"> </w:t>
      </w:r>
      <w:r>
        <w:rPr>
          <w:rStyle w:val="FontStyle46"/>
          <w:sz w:val="28"/>
          <w:szCs w:val="28"/>
        </w:rPr>
        <w:t>на строительство на регистрацию в отдел документооборота</w:t>
      </w:r>
      <w:r w:rsidR="00267F1C">
        <w:rPr>
          <w:rStyle w:val="FontStyle46"/>
          <w:sz w:val="28"/>
          <w:szCs w:val="28"/>
        </w:rPr>
        <w:t>.</w:t>
      </w:r>
    </w:p>
    <w:p w:rsidR="003D4EE5" w:rsidRPr="007A5783" w:rsidRDefault="003D4EE5" w:rsidP="003D4EE5">
      <w:pPr>
        <w:pStyle w:val="Style6"/>
        <w:widowControl/>
        <w:tabs>
          <w:tab w:val="left" w:pos="1349"/>
        </w:tabs>
        <w:spacing w:line="240" w:lineRule="auto"/>
        <w:ind w:firstLine="709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 xml:space="preserve">Документы, связанные с выдачей разрешений, хранятся в Отделе. </w:t>
      </w:r>
    </w:p>
    <w:p w:rsidR="00393FA1" w:rsidRPr="007A5783" w:rsidRDefault="00393FA1" w:rsidP="00AD6996">
      <w:pPr>
        <w:pStyle w:val="Style1"/>
        <w:widowControl/>
        <w:spacing w:line="240" w:lineRule="auto"/>
        <w:ind w:firstLine="709"/>
        <w:rPr>
          <w:rStyle w:val="FontStyle46"/>
          <w:sz w:val="28"/>
          <w:szCs w:val="28"/>
        </w:rPr>
      </w:pPr>
      <w:r w:rsidRPr="007A5783">
        <w:rPr>
          <w:rStyle w:val="FontStyle46"/>
          <w:sz w:val="28"/>
          <w:szCs w:val="28"/>
        </w:rPr>
        <w:t>Процедур</w:t>
      </w:r>
      <w:r w:rsidR="00EA282D">
        <w:rPr>
          <w:rStyle w:val="FontStyle46"/>
          <w:sz w:val="28"/>
          <w:szCs w:val="28"/>
        </w:rPr>
        <w:t>а</w:t>
      </w:r>
      <w:r w:rsidRPr="007A5783">
        <w:rPr>
          <w:rStyle w:val="FontStyle46"/>
          <w:sz w:val="28"/>
          <w:szCs w:val="28"/>
        </w:rPr>
        <w:t>, устанавливаем</w:t>
      </w:r>
      <w:r w:rsidR="00EA282D">
        <w:rPr>
          <w:rStyle w:val="FontStyle46"/>
          <w:sz w:val="28"/>
          <w:szCs w:val="28"/>
        </w:rPr>
        <w:t>ая</w:t>
      </w:r>
      <w:r w:rsidRPr="007A5783">
        <w:rPr>
          <w:rStyle w:val="FontStyle46"/>
          <w:sz w:val="28"/>
          <w:szCs w:val="28"/>
        </w:rPr>
        <w:t xml:space="preserve"> настоящим пунктом, осуществля</w:t>
      </w:r>
      <w:r w:rsidR="00EA282D">
        <w:rPr>
          <w:rStyle w:val="FontStyle46"/>
          <w:sz w:val="28"/>
          <w:szCs w:val="28"/>
        </w:rPr>
        <w:t>е</w:t>
      </w:r>
      <w:r w:rsidRPr="007A5783">
        <w:rPr>
          <w:rStyle w:val="FontStyle46"/>
          <w:sz w:val="28"/>
          <w:szCs w:val="28"/>
        </w:rPr>
        <w:t xml:space="preserve">тся в течение одного </w:t>
      </w:r>
      <w:r w:rsidR="00786843">
        <w:rPr>
          <w:rStyle w:val="FontStyle46"/>
          <w:sz w:val="28"/>
          <w:szCs w:val="28"/>
        </w:rPr>
        <w:t xml:space="preserve">рабочего </w:t>
      </w:r>
      <w:r w:rsidRPr="007A5783">
        <w:rPr>
          <w:rStyle w:val="FontStyle46"/>
          <w:sz w:val="28"/>
          <w:szCs w:val="28"/>
        </w:rPr>
        <w:t xml:space="preserve">дня с момента окончания </w:t>
      </w:r>
      <w:r w:rsidR="00515267" w:rsidRPr="007A5783">
        <w:rPr>
          <w:rStyle w:val="FontStyle46"/>
          <w:sz w:val="28"/>
          <w:szCs w:val="28"/>
        </w:rPr>
        <w:t xml:space="preserve">предыдущей </w:t>
      </w:r>
      <w:r w:rsidRPr="007A5783">
        <w:rPr>
          <w:rStyle w:val="FontStyle46"/>
          <w:sz w:val="28"/>
          <w:szCs w:val="28"/>
        </w:rPr>
        <w:t>процедур</w:t>
      </w:r>
      <w:r w:rsidR="00515267" w:rsidRPr="007A5783">
        <w:rPr>
          <w:rStyle w:val="FontStyle46"/>
          <w:sz w:val="28"/>
          <w:szCs w:val="28"/>
        </w:rPr>
        <w:t>ы.</w:t>
      </w:r>
    </w:p>
    <w:p w:rsidR="00393FA1" w:rsidRPr="007A5783" w:rsidRDefault="00393FA1" w:rsidP="00AD6996">
      <w:pPr>
        <w:pStyle w:val="Style1"/>
        <w:widowControl/>
        <w:spacing w:line="240" w:lineRule="auto"/>
        <w:ind w:firstLine="709"/>
        <w:rPr>
          <w:rStyle w:val="FontStyle46"/>
          <w:sz w:val="28"/>
          <w:szCs w:val="28"/>
        </w:rPr>
      </w:pPr>
      <w:r w:rsidRPr="007A5783">
        <w:rPr>
          <w:rStyle w:val="FontStyle46"/>
          <w:sz w:val="28"/>
          <w:szCs w:val="28"/>
        </w:rPr>
        <w:t>Результат процедур</w:t>
      </w:r>
      <w:r w:rsidR="00EA282D">
        <w:rPr>
          <w:rStyle w:val="FontStyle46"/>
          <w:sz w:val="28"/>
          <w:szCs w:val="28"/>
        </w:rPr>
        <w:t>ы</w:t>
      </w:r>
      <w:r w:rsidRPr="007A5783">
        <w:rPr>
          <w:rStyle w:val="FontStyle46"/>
          <w:sz w:val="28"/>
          <w:szCs w:val="28"/>
        </w:rPr>
        <w:t>: регистр</w:t>
      </w:r>
      <w:r w:rsidR="00267F1C">
        <w:rPr>
          <w:rStyle w:val="FontStyle46"/>
          <w:sz w:val="28"/>
          <w:szCs w:val="28"/>
        </w:rPr>
        <w:t>ация</w:t>
      </w:r>
      <w:r w:rsidRPr="007A5783">
        <w:rPr>
          <w:rStyle w:val="FontStyle46"/>
          <w:sz w:val="28"/>
          <w:szCs w:val="28"/>
        </w:rPr>
        <w:t xml:space="preserve"> </w:t>
      </w:r>
      <w:r w:rsidR="00EA282D">
        <w:rPr>
          <w:rStyle w:val="FontStyle46"/>
          <w:sz w:val="28"/>
          <w:szCs w:val="28"/>
        </w:rPr>
        <w:t>разрешения</w:t>
      </w:r>
      <w:r w:rsidR="00C81004" w:rsidRPr="00C81004">
        <w:rPr>
          <w:rStyle w:val="FontStyle46"/>
          <w:sz w:val="28"/>
          <w:szCs w:val="28"/>
        </w:rPr>
        <w:t xml:space="preserve"> </w:t>
      </w:r>
      <w:r w:rsidR="00C81004">
        <w:rPr>
          <w:rStyle w:val="FontStyle46"/>
          <w:sz w:val="28"/>
          <w:szCs w:val="28"/>
        </w:rPr>
        <w:t>на строительство</w:t>
      </w:r>
      <w:r w:rsidR="00EA282D">
        <w:rPr>
          <w:rStyle w:val="FontStyle46"/>
          <w:sz w:val="28"/>
          <w:szCs w:val="28"/>
        </w:rPr>
        <w:t xml:space="preserve"> </w:t>
      </w:r>
      <w:r w:rsidR="00267F1C">
        <w:rPr>
          <w:rStyle w:val="FontStyle46"/>
          <w:sz w:val="28"/>
          <w:szCs w:val="28"/>
        </w:rPr>
        <w:t xml:space="preserve">в журнале учета, </w:t>
      </w:r>
      <w:r w:rsidR="00267F1C" w:rsidRPr="007A5783">
        <w:rPr>
          <w:rStyle w:val="FontStyle46"/>
          <w:sz w:val="28"/>
          <w:szCs w:val="28"/>
        </w:rPr>
        <w:t>переданн</w:t>
      </w:r>
      <w:r w:rsidR="00267F1C">
        <w:rPr>
          <w:rStyle w:val="FontStyle46"/>
          <w:sz w:val="28"/>
          <w:szCs w:val="28"/>
        </w:rPr>
        <w:t>ое</w:t>
      </w:r>
      <w:r w:rsidR="00267F1C" w:rsidRPr="007A5783">
        <w:rPr>
          <w:rStyle w:val="FontStyle46"/>
          <w:sz w:val="28"/>
          <w:szCs w:val="28"/>
        </w:rPr>
        <w:t xml:space="preserve"> в </w:t>
      </w:r>
      <w:r w:rsidR="00267F1C">
        <w:rPr>
          <w:rStyle w:val="FontStyle46"/>
          <w:sz w:val="28"/>
          <w:szCs w:val="28"/>
        </w:rPr>
        <w:t>отдел документооборота уведомление</w:t>
      </w:r>
      <w:r w:rsidR="00840C76">
        <w:rPr>
          <w:rStyle w:val="FontStyle46"/>
          <w:sz w:val="28"/>
          <w:szCs w:val="28"/>
        </w:rPr>
        <w:t xml:space="preserve"> </w:t>
      </w:r>
      <w:r w:rsidR="00EA282D">
        <w:rPr>
          <w:rStyle w:val="FontStyle46"/>
          <w:sz w:val="28"/>
          <w:szCs w:val="28"/>
        </w:rPr>
        <w:t>об отказе</w:t>
      </w:r>
      <w:r w:rsidR="008C1959">
        <w:rPr>
          <w:rStyle w:val="FontStyle46"/>
          <w:sz w:val="28"/>
          <w:szCs w:val="28"/>
        </w:rPr>
        <w:t xml:space="preserve"> в выдаче разрешения</w:t>
      </w:r>
      <w:r w:rsidR="00C81004" w:rsidRPr="00C81004">
        <w:rPr>
          <w:rStyle w:val="FontStyle46"/>
          <w:sz w:val="28"/>
          <w:szCs w:val="28"/>
        </w:rPr>
        <w:t xml:space="preserve"> </w:t>
      </w:r>
      <w:r w:rsidR="00C81004">
        <w:rPr>
          <w:rStyle w:val="FontStyle46"/>
          <w:sz w:val="28"/>
          <w:szCs w:val="28"/>
        </w:rPr>
        <w:t>на строительство</w:t>
      </w:r>
      <w:r w:rsidRPr="007A5783">
        <w:rPr>
          <w:rStyle w:val="FontStyle46"/>
          <w:sz w:val="28"/>
          <w:szCs w:val="28"/>
        </w:rPr>
        <w:t>.</w:t>
      </w:r>
    </w:p>
    <w:p w:rsidR="00393FA1" w:rsidRDefault="00267723" w:rsidP="00AD6996">
      <w:pPr>
        <w:pStyle w:val="Style6"/>
        <w:widowControl/>
        <w:tabs>
          <w:tab w:val="left" w:pos="1349"/>
        </w:tabs>
        <w:spacing w:line="240" w:lineRule="auto"/>
        <w:ind w:firstLine="709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>3.</w:t>
      </w:r>
      <w:r w:rsidR="00D55371">
        <w:rPr>
          <w:rStyle w:val="FontStyle46"/>
          <w:sz w:val="28"/>
          <w:szCs w:val="28"/>
        </w:rPr>
        <w:t>1.9</w:t>
      </w:r>
      <w:r w:rsidR="00840C76">
        <w:rPr>
          <w:rStyle w:val="FontStyle46"/>
          <w:sz w:val="28"/>
          <w:szCs w:val="28"/>
        </w:rPr>
        <w:t xml:space="preserve">. </w:t>
      </w:r>
      <w:r w:rsidR="00393FA1" w:rsidRPr="007A5783">
        <w:rPr>
          <w:rStyle w:val="FontStyle46"/>
          <w:sz w:val="28"/>
          <w:szCs w:val="28"/>
        </w:rPr>
        <w:tab/>
        <w:t xml:space="preserve">Специалист </w:t>
      </w:r>
      <w:r w:rsidR="00267F1C">
        <w:rPr>
          <w:rStyle w:val="FontStyle46"/>
          <w:sz w:val="28"/>
          <w:szCs w:val="28"/>
        </w:rPr>
        <w:t>о</w:t>
      </w:r>
      <w:r>
        <w:rPr>
          <w:rStyle w:val="FontStyle46"/>
          <w:sz w:val="28"/>
          <w:szCs w:val="28"/>
        </w:rPr>
        <w:t>тдела</w:t>
      </w:r>
      <w:r w:rsidR="00393FA1" w:rsidRPr="007A5783">
        <w:rPr>
          <w:rStyle w:val="FontStyle46"/>
          <w:sz w:val="28"/>
          <w:szCs w:val="28"/>
        </w:rPr>
        <w:t xml:space="preserve"> </w:t>
      </w:r>
      <w:r w:rsidR="00267F1C">
        <w:rPr>
          <w:rStyle w:val="FontStyle46"/>
          <w:sz w:val="28"/>
          <w:szCs w:val="28"/>
        </w:rPr>
        <w:t>документооборота осуществляет</w:t>
      </w:r>
      <w:r w:rsidR="00267F1C" w:rsidRPr="007A5783">
        <w:rPr>
          <w:rStyle w:val="FontStyle46"/>
          <w:sz w:val="28"/>
          <w:szCs w:val="28"/>
        </w:rPr>
        <w:t xml:space="preserve"> регистрацию</w:t>
      </w:r>
      <w:r w:rsidR="00267F1C">
        <w:rPr>
          <w:rStyle w:val="FontStyle46"/>
          <w:sz w:val="28"/>
          <w:szCs w:val="28"/>
        </w:rPr>
        <w:t xml:space="preserve"> уведомления об отказе</w:t>
      </w:r>
      <w:r w:rsidR="00267F1C" w:rsidRPr="008C1959">
        <w:rPr>
          <w:rStyle w:val="FontStyle46"/>
          <w:sz w:val="28"/>
          <w:szCs w:val="28"/>
        </w:rPr>
        <w:t xml:space="preserve"> </w:t>
      </w:r>
      <w:r w:rsidR="00267F1C">
        <w:rPr>
          <w:rStyle w:val="FontStyle46"/>
          <w:sz w:val="28"/>
          <w:szCs w:val="28"/>
        </w:rPr>
        <w:t>в выдаче разрешения</w:t>
      </w:r>
      <w:r w:rsidR="00267F1C" w:rsidRPr="00C81004">
        <w:rPr>
          <w:rStyle w:val="FontStyle46"/>
          <w:sz w:val="28"/>
          <w:szCs w:val="28"/>
        </w:rPr>
        <w:t xml:space="preserve"> </w:t>
      </w:r>
      <w:r w:rsidR="00267F1C">
        <w:rPr>
          <w:rStyle w:val="FontStyle46"/>
          <w:sz w:val="28"/>
          <w:szCs w:val="28"/>
        </w:rPr>
        <w:t xml:space="preserve">на строительство </w:t>
      </w:r>
      <w:r w:rsidR="003D4EE5">
        <w:rPr>
          <w:rStyle w:val="FontStyle46"/>
          <w:sz w:val="28"/>
          <w:szCs w:val="28"/>
        </w:rPr>
        <w:t>и</w:t>
      </w:r>
      <w:r w:rsidR="00DA071F">
        <w:rPr>
          <w:rStyle w:val="FontStyle46"/>
          <w:sz w:val="28"/>
          <w:szCs w:val="28"/>
        </w:rPr>
        <w:t xml:space="preserve"> </w:t>
      </w:r>
      <w:r w:rsidR="00515267" w:rsidRPr="007A5783">
        <w:rPr>
          <w:rStyle w:val="FontStyle46"/>
          <w:sz w:val="28"/>
          <w:szCs w:val="28"/>
        </w:rPr>
        <w:t>выдает за</w:t>
      </w:r>
      <w:r w:rsidR="003D4EE5">
        <w:rPr>
          <w:rStyle w:val="FontStyle46"/>
          <w:sz w:val="28"/>
          <w:szCs w:val="28"/>
        </w:rPr>
        <w:t>стройщику</w:t>
      </w:r>
      <w:r w:rsidR="00515267" w:rsidRPr="007A5783">
        <w:rPr>
          <w:rStyle w:val="FontStyle46"/>
          <w:sz w:val="28"/>
          <w:szCs w:val="28"/>
        </w:rPr>
        <w:t xml:space="preserve"> </w:t>
      </w:r>
      <w:r w:rsidR="006675E6" w:rsidRPr="007A5783">
        <w:rPr>
          <w:rStyle w:val="FontStyle46"/>
          <w:sz w:val="28"/>
          <w:szCs w:val="28"/>
        </w:rPr>
        <w:t>под роспись</w:t>
      </w:r>
      <w:r w:rsidR="00393FA1" w:rsidRPr="007A5783">
        <w:rPr>
          <w:rStyle w:val="FontStyle46"/>
          <w:sz w:val="28"/>
          <w:szCs w:val="28"/>
        </w:rPr>
        <w:t>.</w:t>
      </w:r>
    </w:p>
    <w:p w:rsidR="00393FA1" w:rsidRPr="007A5783" w:rsidRDefault="00393FA1" w:rsidP="00AD6996">
      <w:pPr>
        <w:pStyle w:val="Style1"/>
        <w:widowControl/>
        <w:spacing w:line="240" w:lineRule="auto"/>
        <w:ind w:firstLine="709"/>
        <w:rPr>
          <w:rStyle w:val="FontStyle46"/>
          <w:sz w:val="28"/>
          <w:szCs w:val="28"/>
        </w:rPr>
      </w:pPr>
      <w:r w:rsidRPr="007A5783">
        <w:rPr>
          <w:rStyle w:val="FontStyle46"/>
          <w:sz w:val="28"/>
          <w:szCs w:val="28"/>
        </w:rPr>
        <w:t xml:space="preserve">Процедура, устанавливаемая настоящим пунктом, </w:t>
      </w:r>
      <w:r w:rsidR="003D4EE5" w:rsidRPr="007A5783">
        <w:rPr>
          <w:rStyle w:val="FontStyle46"/>
          <w:sz w:val="28"/>
          <w:szCs w:val="28"/>
        </w:rPr>
        <w:t>осуществля</w:t>
      </w:r>
      <w:r w:rsidR="003D4EE5">
        <w:rPr>
          <w:rStyle w:val="FontStyle46"/>
          <w:sz w:val="28"/>
          <w:szCs w:val="28"/>
        </w:rPr>
        <w:t>е</w:t>
      </w:r>
      <w:r w:rsidR="003D4EE5" w:rsidRPr="007A5783">
        <w:rPr>
          <w:rStyle w:val="FontStyle46"/>
          <w:sz w:val="28"/>
          <w:szCs w:val="28"/>
        </w:rPr>
        <w:t xml:space="preserve">тся в течение одного </w:t>
      </w:r>
      <w:r w:rsidR="003D4EE5">
        <w:rPr>
          <w:rStyle w:val="FontStyle46"/>
          <w:sz w:val="28"/>
          <w:szCs w:val="28"/>
        </w:rPr>
        <w:t xml:space="preserve">рабочего </w:t>
      </w:r>
      <w:r w:rsidR="003D4EE5" w:rsidRPr="007A5783">
        <w:rPr>
          <w:rStyle w:val="FontStyle46"/>
          <w:sz w:val="28"/>
          <w:szCs w:val="28"/>
        </w:rPr>
        <w:t>дня с момента окончания предыдущей процедуры</w:t>
      </w:r>
      <w:r w:rsidRPr="007A5783">
        <w:rPr>
          <w:rStyle w:val="FontStyle46"/>
          <w:sz w:val="28"/>
          <w:szCs w:val="28"/>
        </w:rPr>
        <w:t>.</w:t>
      </w:r>
    </w:p>
    <w:p w:rsidR="00393FA1" w:rsidRDefault="00393FA1" w:rsidP="00AD6996">
      <w:pPr>
        <w:pStyle w:val="Style1"/>
        <w:widowControl/>
        <w:spacing w:line="240" w:lineRule="auto"/>
        <w:ind w:firstLine="709"/>
        <w:rPr>
          <w:rStyle w:val="FontStyle46"/>
          <w:sz w:val="28"/>
          <w:szCs w:val="28"/>
        </w:rPr>
      </w:pPr>
      <w:r w:rsidRPr="007A5783">
        <w:rPr>
          <w:rStyle w:val="FontStyle46"/>
          <w:sz w:val="28"/>
          <w:szCs w:val="28"/>
        </w:rPr>
        <w:t xml:space="preserve">Результат процедуры: выданное </w:t>
      </w:r>
      <w:r w:rsidR="004B4D82">
        <w:rPr>
          <w:rStyle w:val="FontStyle46"/>
          <w:sz w:val="28"/>
          <w:szCs w:val="28"/>
        </w:rPr>
        <w:t>за</w:t>
      </w:r>
      <w:r w:rsidR="003D4EE5">
        <w:rPr>
          <w:rStyle w:val="FontStyle46"/>
          <w:sz w:val="28"/>
          <w:szCs w:val="28"/>
        </w:rPr>
        <w:t>стройщику</w:t>
      </w:r>
      <w:r w:rsidR="004B4D82">
        <w:rPr>
          <w:rStyle w:val="FontStyle46"/>
          <w:sz w:val="28"/>
          <w:szCs w:val="28"/>
        </w:rPr>
        <w:t xml:space="preserve"> </w:t>
      </w:r>
      <w:r w:rsidR="003D4EE5">
        <w:rPr>
          <w:rStyle w:val="FontStyle46"/>
          <w:sz w:val="28"/>
          <w:szCs w:val="28"/>
        </w:rPr>
        <w:t>уведомление</w:t>
      </w:r>
      <w:r w:rsidR="004B4D82">
        <w:rPr>
          <w:rStyle w:val="FontStyle46"/>
          <w:sz w:val="28"/>
          <w:szCs w:val="28"/>
        </w:rPr>
        <w:t xml:space="preserve"> </w:t>
      </w:r>
      <w:r w:rsidR="003D4EE5">
        <w:rPr>
          <w:rStyle w:val="FontStyle46"/>
          <w:sz w:val="28"/>
          <w:szCs w:val="28"/>
        </w:rPr>
        <w:t>об отказе в выдаче разрешения</w:t>
      </w:r>
      <w:r w:rsidR="003D4EE5" w:rsidRPr="00C81004">
        <w:rPr>
          <w:rStyle w:val="FontStyle46"/>
          <w:sz w:val="28"/>
          <w:szCs w:val="28"/>
        </w:rPr>
        <w:t xml:space="preserve"> </w:t>
      </w:r>
      <w:r w:rsidR="003D4EE5">
        <w:rPr>
          <w:rStyle w:val="FontStyle46"/>
          <w:sz w:val="28"/>
          <w:szCs w:val="28"/>
        </w:rPr>
        <w:t>на строительство</w:t>
      </w:r>
      <w:r w:rsidRPr="007A5783">
        <w:rPr>
          <w:rStyle w:val="FontStyle46"/>
          <w:sz w:val="28"/>
          <w:szCs w:val="28"/>
        </w:rPr>
        <w:t>.</w:t>
      </w:r>
    </w:p>
    <w:p w:rsidR="00437597" w:rsidRDefault="00267723" w:rsidP="00437597">
      <w:pPr>
        <w:pStyle w:val="Style1"/>
        <w:widowControl/>
        <w:spacing w:line="240" w:lineRule="auto"/>
        <w:ind w:firstLine="709"/>
        <w:rPr>
          <w:spacing w:val="-1"/>
          <w:sz w:val="28"/>
          <w:szCs w:val="28"/>
        </w:rPr>
      </w:pPr>
      <w:r>
        <w:rPr>
          <w:rStyle w:val="FontStyle46"/>
          <w:sz w:val="28"/>
          <w:szCs w:val="28"/>
        </w:rPr>
        <w:t>3.</w:t>
      </w:r>
      <w:r w:rsidR="00D55371">
        <w:rPr>
          <w:rStyle w:val="FontStyle46"/>
          <w:sz w:val="28"/>
          <w:szCs w:val="28"/>
        </w:rPr>
        <w:t>1.10</w:t>
      </w:r>
      <w:r w:rsidR="00786843">
        <w:rPr>
          <w:rStyle w:val="FontStyle46"/>
          <w:sz w:val="28"/>
          <w:szCs w:val="28"/>
        </w:rPr>
        <w:t>.</w:t>
      </w:r>
      <w:r w:rsidR="00437597">
        <w:rPr>
          <w:rStyle w:val="FontStyle46"/>
          <w:sz w:val="28"/>
          <w:szCs w:val="28"/>
        </w:rPr>
        <w:t xml:space="preserve"> Процедура </w:t>
      </w:r>
      <w:r w:rsidR="003D4EE5" w:rsidRPr="0084776F">
        <w:rPr>
          <w:color w:val="2D2D2D"/>
          <w:spacing w:val="2"/>
          <w:sz w:val="28"/>
          <w:szCs w:val="28"/>
        </w:rPr>
        <w:t>продлени</w:t>
      </w:r>
      <w:r w:rsidR="003D4EE5">
        <w:rPr>
          <w:color w:val="2D2D2D"/>
          <w:spacing w:val="2"/>
          <w:sz w:val="28"/>
          <w:szCs w:val="28"/>
        </w:rPr>
        <w:t>я</w:t>
      </w:r>
      <w:r w:rsidR="003D4EE5" w:rsidRPr="0061478D">
        <w:rPr>
          <w:color w:val="2D2D2D"/>
          <w:spacing w:val="2"/>
          <w:sz w:val="28"/>
          <w:szCs w:val="28"/>
        </w:rPr>
        <w:t xml:space="preserve"> срока действия разрешения</w:t>
      </w:r>
      <w:r w:rsidR="003D4EE5">
        <w:rPr>
          <w:color w:val="2D2D2D"/>
          <w:spacing w:val="2"/>
          <w:sz w:val="28"/>
          <w:szCs w:val="28"/>
        </w:rPr>
        <w:t xml:space="preserve"> на строительство</w:t>
      </w:r>
      <w:r w:rsidR="00437597">
        <w:rPr>
          <w:rStyle w:val="FontStyle46"/>
          <w:sz w:val="28"/>
          <w:szCs w:val="28"/>
        </w:rPr>
        <w:t xml:space="preserve"> осуществляется в соответствии с пунктами </w:t>
      </w:r>
      <w:r w:rsidR="00EB4716" w:rsidRPr="00A620C1">
        <w:rPr>
          <w:spacing w:val="-1"/>
          <w:sz w:val="28"/>
          <w:szCs w:val="28"/>
        </w:rPr>
        <w:t>3.</w:t>
      </w:r>
      <w:r w:rsidR="00752D7C" w:rsidRPr="00A620C1">
        <w:rPr>
          <w:spacing w:val="-1"/>
          <w:sz w:val="28"/>
          <w:szCs w:val="28"/>
        </w:rPr>
        <w:t>1.4.</w:t>
      </w:r>
      <w:r w:rsidR="00437597" w:rsidRPr="00A620C1">
        <w:rPr>
          <w:spacing w:val="-1"/>
          <w:sz w:val="28"/>
          <w:szCs w:val="28"/>
        </w:rPr>
        <w:t xml:space="preserve"> – </w:t>
      </w:r>
      <w:r w:rsidR="00EB4716" w:rsidRPr="00A620C1">
        <w:rPr>
          <w:spacing w:val="-1"/>
          <w:sz w:val="28"/>
          <w:szCs w:val="28"/>
        </w:rPr>
        <w:t>3.</w:t>
      </w:r>
      <w:r w:rsidR="00752D7C" w:rsidRPr="00A620C1">
        <w:rPr>
          <w:spacing w:val="-1"/>
          <w:sz w:val="28"/>
          <w:szCs w:val="28"/>
        </w:rPr>
        <w:t>1.9.</w:t>
      </w:r>
      <w:r w:rsidR="00437597" w:rsidRPr="007A5783">
        <w:rPr>
          <w:spacing w:val="-1"/>
          <w:sz w:val="28"/>
          <w:szCs w:val="28"/>
        </w:rPr>
        <w:t xml:space="preserve"> настоящего Регламента</w:t>
      </w:r>
      <w:r w:rsidR="00437597">
        <w:rPr>
          <w:spacing w:val="-1"/>
          <w:sz w:val="28"/>
          <w:szCs w:val="28"/>
        </w:rPr>
        <w:t xml:space="preserve">. </w:t>
      </w:r>
    </w:p>
    <w:p w:rsidR="00DA3DA1" w:rsidRPr="00DA3DA1" w:rsidRDefault="00DA3DA1" w:rsidP="00DA3DA1">
      <w:pPr>
        <w:pStyle w:val="Style1"/>
        <w:widowControl/>
        <w:rPr>
          <w:spacing w:val="-1"/>
          <w:sz w:val="28"/>
          <w:szCs w:val="28"/>
        </w:rPr>
      </w:pPr>
      <w:r w:rsidRPr="00D55371">
        <w:rPr>
          <w:spacing w:val="-1"/>
          <w:sz w:val="28"/>
          <w:szCs w:val="28"/>
        </w:rPr>
        <w:t>3.2.</w:t>
      </w:r>
      <w:r w:rsidRPr="00DA3DA1">
        <w:rPr>
          <w:spacing w:val="-1"/>
          <w:sz w:val="28"/>
          <w:szCs w:val="28"/>
        </w:rPr>
        <w:t xml:space="preserve">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DA3DA1" w:rsidRPr="00DA3DA1" w:rsidRDefault="00DA3DA1" w:rsidP="00DA3DA1">
      <w:pPr>
        <w:pStyle w:val="Style1"/>
        <w:widowControl/>
        <w:rPr>
          <w:spacing w:val="-1"/>
          <w:sz w:val="28"/>
          <w:szCs w:val="28"/>
        </w:rPr>
      </w:pPr>
      <w:r w:rsidRPr="00DA3DA1">
        <w:rPr>
          <w:spacing w:val="-1"/>
          <w:sz w:val="28"/>
          <w:szCs w:val="28"/>
        </w:rPr>
        <w:t>3.2.1. Заявитель вправе обратиться в отдел сохранения объектов культурного наследия Министерства (далее – Отдел) лично, по телефону и (или) форме электронного сообщения через Интернет-приемную официального портала Правительства Республики Татарстан (</w:t>
      </w:r>
      <w:hyperlink r:id="rId24" w:history="1">
        <w:r w:rsidRPr="00DA3DA1">
          <w:rPr>
            <w:rStyle w:val="a3"/>
            <w:spacing w:val="-1"/>
            <w:sz w:val="28"/>
            <w:szCs w:val="28"/>
          </w:rPr>
          <w:t>http://mincult.tatar.ru</w:t>
        </w:r>
      </w:hyperlink>
      <w:r w:rsidRPr="00DA3DA1">
        <w:rPr>
          <w:spacing w:val="-1"/>
          <w:sz w:val="28"/>
          <w:szCs w:val="28"/>
          <w:u w:val="single"/>
        </w:rPr>
        <w:t xml:space="preserve">) </w:t>
      </w:r>
      <w:r w:rsidRPr="00DA3DA1">
        <w:rPr>
          <w:spacing w:val="-1"/>
          <w:sz w:val="28"/>
          <w:szCs w:val="28"/>
        </w:rPr>
        <w:t>или в форме личного обращения к должностному лицу для получения консультаций о порядке получения государственной услуги.</w:t>
      </w:r>
    </w:p>
    <w:p w:rsidR="00DA3DA1" w:rsidRPr="00DA3DA1" w:rsidRDefault="00DA3DA1" w:rsidP="00DA3DA1">
      <w:pPr>
        <w:pStyle w:val="Style1"/>
        <w:widowControl/>
        <w:rPr>
          <w:spacing w:val="-1"/>
          <w:sz w:val="28"/>
          <w:szCs w:val="28"/>
        </w:rPr>
      </w:pPr>
      <w:r w:rsidRPr="00DA3DA1">
        <w:rPr>
          <w:spacing w:val="-1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DA3DA1" w:rsidRPr="00DA3DA1" w:rsidRDefault="00DA3DA1" w:rsidP="00DA3DA1">
      <w:pPr>
        <w:pStyle w:val="Style1"/>
        <w:widowControl/>
        <w:rPr>
          <w:spacing w:val="-1"/>
          <w:sz w:val="28"/>
          <w:szCs w:val="28"/>
        </w:rPr>
      </w:pPr>
      <w:r w:rsidRPr="00DA3DA1">
        <w:rPr>
          <w:spacing w:val="-1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DA3DA1" w:rsidRPr="00DA3DA1" w:rsidRDefault="00DA3DA1" w:rsidP="00DA3DA1">
      <w:pPr>
        <w:pStyle w:val="Style1"/>
        <w:widowControl/>
        <w:rPr>
          <w:spacing w:val="-1"/>
          <w:sz w:val="28"/>
          <w:szCs w:val="28"/>
        </w:rPr>
      </w:pPr>
      <w:r w:rsidRPr="00DA3DA1">
        <w:rPr>
          <w:spacing w:val="-1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FB4F01" w:rsidRDefault="00FB4F01" w:rsidP="00437597">
      <w:pPr>
        <w:pStyle w:val="Style1"/>
        <w:widowControl/>
        <w:spacing w:line="240" w:lineRule="auto"/>
        <w:rPr>
          <w:sz w:val="28"/>
          <w:szCs w:val="28"/>
        </w:rPr>
      </w:pPr>
    </w:p>
    <w:p w:rsidR="00B84564" w:rsidRPr="00AC3B6A" w:rsidRDefault="00B84564" w:rsidP="00B84564">
      <w:pPr>
        <w:shd w:val="clear" w:color="auto" w:fill="FFFFFF"/>
        <w:tabs>
          <w:tab w:val="left" w:pos="1255"/>
        </w:tabs>
        <w:ind w:left="6" w:hanging="6"/>
        <w:jc w:val="center"/>
        <w:rPr>
          <w:b/>
          <w:sz w:val="28"/>
          <w:szCs w:val="28"/>
        </w:rPr>
      </w:pPr>
      <w:r w:rsidRPr="00AC3B6A">
        <w:rPr>
          <w:b/>
          <w:sz w:val="28"/>
          <w:szCs w:val="28"/>
        </w:rPr>
        <w:t>4. Порядок и формы контроля за предоставлением государственной услуги</w:t>
      </w:r>
    </w:p>
    <w:p w:rsidR="00B84564" w:rsidRPr="00AC3B6A" w:rsidRDefault="00B84564" w:rsidP="00B84564">
      <w:pPr>
        <w:shd w:val="clear" w:color="auto" w:fill="FFFFFF"/>
        <w:tabs>
          <w:tab w:val="left" w:pos="1255"/>
        </w:tabs>
        <w:ind w:left="6" w:firstLine="705"/>
        <w:jc w:val="center"/>
        <w:rPr>
          <w:sz w:val="28"/>
          <w:szCs w:val="28"/>
        </w:rPr>
      </w:pPr>
    </w:p>
    <w:p w:rsidR="00B84564" w:rsidRDefault="00B84564" w:rsidP="00B84564">
      <w:pPr>
        <w:widowControl/>
        <w:ind w:firstLine="540"/>
        <w:jc w:val="both"/>
        <w:rPr>
          <w:sz w:val="28"/>
          <w:szCs w:val="28"/>
        </w:rPr>
      </w:pPr>
      <w:r w:rsidRPr="00AC3B6A">
        <w:rPr>
          <w:sz w:val="28"/>
          <w:szCs w:val="28"/>
        </w:rPr>
        <w:t xml:space="preserve">4.1. </w:t>
      </w:r>
      <w:r>
        <w:rPr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B84564" w:rsidRPr="00AC3B6A" w:rsidRDefault="00B84564" w:rsidP="00B84564">
      <w:pPr>
        <w:shd w:val="clear" w:color="auto" w:fill="FFFFFF"/>
        <w:tabs>
          <w:tab w:val="left" w:pos="1255"/>
        </w:tabs>
        <w:ind w:left="6" w:firstLine="705"/>
        <w:jc w:val="both"/>
        <w:rPr>
          <w:sz w:val="28"/>
          <w:szCs w:val="28"/>
        </w:rPr>
      </w:pPr>
      <w:r w:rsidRPr="00AC3B6A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B84564" w:rsidRPr="00AC3B6A" w:rsidRDefault="00B84564" w:rsidP="00B84564">
      <w:pPr>
        <w:shd w:val="clear" w:color="auto" w:fill="FFFFFF"/>
        <w:tabs>
          <w:tab w:val="left" w:pos="1255"/>
        </w:tabs>
        <w:ind w:left="6" w:firstLine="705"/>
        <w:jc w:val="both"/>
        <w:rPr>
          <w:sz w:val="28"/>
          <w:szCs w:val="28"/>
        </w:rPr>
      </w:pPr>
      <w:r w:rsidRPr="00AC3B6A">
        <w:rPr>
          <w:sz w:val="28"/>
          <w:szCs w:val="28"/>
        </w:rPr>
        <w:t xml:space="preserve"> - проведение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B84564" w:rsidRPr="00AC3B6A" w:rsidRDefault="00B84564" w:rsidP="00B84564">
      <w:pPr>
        <w:shd w:val="clear" w:color="auto" w:fill="FFFFFF"/>
        <w:tabs>
          <w:tab w:val="left" w:pos="1255"/>
        </w:tabs>
        <w:ind w:left="6" w:firstLine="705"/>
        <w:jc w:val="both"/>
        <w:rPr>
          <w:sz w:val="28"/>
          <w:szCs w:val="28"/>
        </w:rPr>
      </w:pPr>
      <w:r w:rsidRPr="00AC3B6A">
        <w:rPr>
          <w:sz w:val="28"/>
          <w:szCs w:val="28"/>
        </w:rPr>
        <w:t xml:space="preserve"> - проведение в установленном порядке проверки ведения делопроизводства;</w:t>
      </w:r>
    </w:p>
    <w:p w:rsidR="00B84564" w:rsidRDefault="00B84564" w:rsidP="00B84564">
      <w:pPr>
        <w:widowControl/>
        <w:ind w:firstLine="705"/>
        <w:jc w:val="both"/>
        <w:rPr>
          <w:sz w:val="28"/>
          <w:szCs w:val="28"/>
        </w:rPr>
      </w:pPr>
      <w:r w:rsidRPr="00AC3B6A">
        <w:rPr>
          <w:sz w:val="28"/>
          <w:szCs w:val="28"/>
        </w:rPr>
        <w:t xml:space="preserve"> - </w:t>
      </w:r>
      <w:r>
        <w:rPr>
          <w:sz w:val="28"/>
          <w:szCs w:val="28"/>
        </w:rPr>
        <w:t>проведение проверки соответствия результатов рассмотрения документов требованиям законодательства (настоящего Регламента);</w:t>
      </w:r>
    </w:p>
    <w:p w:rsidR="00B84564" w:rsidRDefault="00B84564" w:rsidP="00B84564">
      <w:pPr>
        <w:widowControl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проведение проверки соблюдения сроков и порядка приема документов;</w:t>
      </w:r>
    </w:p>
    <w:p w:rsidR="00B84564" w:rsidRDefault="00B84564" w:rsidP="00B84564">
      <w:pPr>
        <w:widowControl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проведение проверки соблюдения сроков и порядка выдачи результатов при предоставлении государственной услуги.</w:t>
      </w:r>
    </w:p>
    <w:p w:rsidR="00B84564" w:rsidRPr="00AC3B6A" w:rsidRDefault="00B84564" w:rsidP="00B84564">
      <w:pPr>
        <w:shd w:val="clear" w:color="auto" w:fill="FFFFFF"/>
        <w:tabs>
          <w:tab w:val="left" w:pos="1255"/>
        </w:tabs>
        <w:ind w:left="6" w:firstLine="705"/>
        <w:jc w:val="both"/>
        <w:rPr>
          <w:sz w:val="28"/>
          <w:szCs w:val="28"/>
        </w:rPr>
      </w:pPr>
      <w:r w:rsidRPr="00AC3B6A">
        <w:rPr>
          <w:sz w:val="28"/>
          <w:szCs w:val="28"/>
        </w:rPr>
        <w:t>Проверки могут быть плановыми (осуществляться на основании полугодовых или годовых планов работы Министерства) и внеплановыми. При проведении проверки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B84564" w:rsidRPr="00B71014" w:rsidRDefault="00B84564" w:rsidP="00B84564">
      <w:pPr>
        <w:shd w:val="clear" w:color="auto" w:fill="FFFFFF"/>
        <w:tabs>
          <w:tab w:val="left" w:pos="1255"/>
        </w:tabs>
        <w:ind w:firstLine="709"/>
        <w:jc w:val="both"/>
        <w:rPr>
          <w:sz w:val="28"/>
          <w:szCs w:val="28"/>
        </w:rPr>
      </w:pPr>
      <w:r w:rsidRPr="00AC3B6A">
        <w:rPr>
          <w:sz w:val="28"/>
          <w:szCs w:val="28"/>
        </w:rPr>
        <w:t xml:space="preserve">4.2. </w:t>
      </w:r>
      <w:r w:rsidRPr="00B71014">
        <w:rPr>
          <w:sz w:val="28"/>
          <w:szCs w:val="28"/>
        </w:rPr>
        <w:t>Министр (заместитель министра) осуществляет контроль за своевременным предоставлением государственной услуги.</w:t>
      </w:r>
    </w:p>
    <w:p w:rsidR="00B84564" w:rsidRDefault="00B84564" w:rsidP="00B84564">
      <w:pPr>
        <w:shd w:val="clear" w:color="auto" w:fill="FFFFFF"/>
        <w:tabs>
          <w:tab w:val="left" w:pos="1255"/>
        </w:tabs>
        <w:ind w:firstLine="709"/>
        <w:jc w:val="both"/>
        <w:rPr>
          <w:sz w:val="28"/>
          <w:szCs w:val="28"/>
        </w:rPr>
      </w:pPr>
      <w:r w:rsidRPr="00061A14">
        <w:rPr>
          <w:sz w:val="28"/>
          <w:szCs w:val="28"/>
        </w:rPr>
        <w:t>Текущий контроль за соблюдением сроков, последовательности действий</w:t>
      </w:r>
      <w:r w:rsidRPr="00D56443">
        <w:rPr>
          <w:sz w:val="28"/>
          <w:szCs w:val="28"/>
        </w:rPr>
        <w:t>, определенных административными процедурами по предоставлению государственной услуги,</w:t>
      </w:r>
      <w:r>
        <w:rPr>
          <w:sz w:val="28"/>
          <w:szCs w:val="28"/>
        </w:rPr>
        <w:t xml:space="preserve"> </w:t>
      </w:r>
      <w:r w:rsidRPr="00061A14">
        <w:rPr>
          <w:sz w:val="28"/>
          <w:szCs w:val="28"/>
        </w:rPr>
        <w:t xml:space="preserve">в соответствии с настоящим Регламентом, осуществляется заместителем министра, курирующим вопросы в </w:t>
      </w:r>
      <w:r>
        <w:rPr>
          <w:sz w:val="28"/>
          <w:szCs w:val="28"/>
        </w:rPr>
        <w:t>области государственной охраны объектов культурного наследия</w:t>
      </w:r>
      <w:r w:rsidRPr="00061A14">
        <w:rPr>
          <w:sz w:val="28"/>
          <w:szCs w:val="28"/>
        </w:rPr>
        <w:t>,  и уполномоченными работниками Министерства.</w:t>
      </w:r>
    </w:p>
    <w:p w:rsidR="00B84564" w:rsidRDefault="00B84564" w:rsidP="00B84564">
      <w:pPr>
        <w:widowControl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отделах Министерства и должностными регламентами.</w:t>
      </w:r>
    </w:p>
    <w:p w:rsidR="00B84564" w:rsidRPr="00AC3B6A" w:rsidRDefault="00B84564" w:rsidP="00B84564">
      <w:pPr>
        <w:shd w:val="clear" w:color="auto" w:fill="FFFFFF"/>
        <w:tabs>
          <w:tab w:val="left" w:pos="1255"/>
        </w:tabs>
        <w:ind w:left="6" w:firstLine="705"/>
        <w:jc w:val="both"/>
        <w:rPr>
          <w:sz w:val="28"/>
          <w:szCs w:val="28"/>
        </w:rPr>
      </w:pPr>
      <w:r w:rsidRPr="005B4ED8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5B4ED8">
        <w:rPr>
          <w:sz w:val="28"/>
          <w:szCs w:val="28"/>
        </w:rPr>
        <w:t xml:space="preserve">. </w:t>
      </w:r>
      <w:r w:rsidRPr="00AC3B6A">
        <w:rPr>
          <w:sz w:val="28"/>
          <w:szCs w:val="28"/>
        </w:rPr>
        <w:t>Периодичность осуществления текущего контроля устанавливается министром.</w:t>
      </w:r>
    </w:p>
    <w:p w:rsidR="00B84564" w:rsidRDefault="00B84564" w:rsidP="00B84564">
      <w:pPr>
        <w:shd w:val="clear" w:color="auto" w:fill="FFFFFF"/>
        <w:tabs>
          <w:tab w:val="left" w:pos="1255"/>
        </w:tabs>
        <w:ind w:firstLine="709"/>
        <w:jc w:val="both"/>
        <w:rPr>
          <w:sz w:val="28"/>
          <w:szCs w:val="28"/>
        </w:rPr>
      </w:pPr>
      <w:r w:rsidRPr="00AC3B6A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AC3B6A">
        <w:rPr>
          <w:sz w:val="28"/>
          <w:szCs w:val="28"/>
        </w:rPr>
        <w:t xml:space="preserve">. </w:t>
      </w:r>
      <w:r>
        <w:rPr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B84564" w:rsidRPr="00B71014" w:rsidRDefault="00B84564" w:rsidP="00B84564">
      <w:pPr>
        <w:shd w:val="clear" w:color="auto" w:fill="FFFFFF"/>
        <w:tabs>
          <w:tab w:val="left" w:pos="1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B84564" w:rsidRDefault="00B84564" w:rsidP="00B84564">
      <w:pPr>
        <w:ind w:firstLine="708"/>
        <w:jc w:val="both"/>
        <w:rPr>
          <w:sz w:val="28"/>
          <w:szCs w:val="28"/>
        </w:rPr>
      </w:pPr>
    </w:p>
    <w:p w:rsidR="00B84564" w:rsidRPr="000C4187" w:rsidRDefault="00B84564" w:rsidP="00B84564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0C4187">
        <w:rPr>
          <w:b/>
          <w:bCs/>
          <w:sz w:val="28"/>
          <w:szCs w:val="28"/>
        </w:rPr>
        <w:t xml:space="preserve">5. Досудебный (внесудебный) порядок обжалования решений и действий (бездействия) </w:t>
      </w:r>
      <w:r>
        <w:rPr>
          <w:b/>
          <w:bCs/>
          <w:sz w:val="28"/>
          <w:szCs w:val="28"/>
        </w:rPr>
        <w:t>Министерства</w:t>
      </w:r>
      <w:r w:rsidRPr="000C4187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должностного лица Министерства,</w:t>
      </w:r>
      <w:r w:rsidRPr="000C4187">
        <w:rPr>
          <w:b/>
          <w:bCs/>
          <w:sz w:val="28"/>
          <w:szCs w:val="28"/>
        </w:rPr>
        <w:t xml:space="preserve"> предоставляющ</w:t>
      </w:r>
      <w:r>
        <w:rPr>
          <w:b/>
          <w:bCs/>
          <w:sz w:val="28"/>
          <w:szCs w:val="28"/>
        </w:rPr>
        <w:t>его</w:t>
      </w:r>
      <w:r w:rsidRPr="000C4187">
        <w:rPr>
          <w:b/>
          <w:bCs/>
          <w:sz w:val="28"/>
          <w:szCs w:val="28"/>
        </w:rPr>
        <w:t xml:space="preserve"> государственную услугу, </w:t>
      </w:r>
      <w:r>
        <w:rPr>
          <w:b/>
          <w:bCs/>
          <w:sz w:val="28"/>
          <w:szCs w:val="28"/>
        </w:rPr>
        <w:t>либо государственного служащего</w:t>
      </w:r>
    </w:p>
    <w:p w:rsidR="00B84564" w:rsidRPr="00F56DA9" w:rsidRDefault="00B84564" w:rsidP="00B84564">
      <w:pPr>
        <w:ind w:firstLine="709"/>
        <w:jc w:val="both"/>
        <w:rPr>
          <w:sz w:val="28"/>
          <w:szCs w:val="28"/>
        </w:rPr>
      </w:pPr>
      <w:r w:rsidRPr="00A85D36">
        <w:rPr>
          <w:sz w:val="28"/>
          <w:szCs w:val="28"/>
        </w:rPr>
        <w:t xml:space="preserve">5.1. </w:t>
      </w:r>
      <w:r>
        <w:rPr>
          <w:sz w:val="28"/>
          <w:szCs w:val="28"/>
        </w:rPr>
        <w:t>Заявители</w:t>
      </w:r>
      <w:r w:rsidRPr="00F56DA9">
        <w:rPr>
          <w:sz w:val="28"/>
          <w:szCs w:val="28"/>
        </w:rPr>
        <w:t xml:space="preserve"> имеют право на обжалование действий (бездействия) Министерства, должностного лица Министерства либо государственного служащего Министерства в досудебном порядке - в Министерство. Жалобы на решения, принятые министром в связи с предоставлением государственной услуги, подаются в Кабинет Министров Республики Татарстан.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о предоставлении государственной услуги;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>4) отказ в приеме заявления и документов (копий документов),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84564" w:rsidRPr="005B3840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840">
        <w:rPr>
          <w:rFonts w:ascii="Times New Roman" w:hAnsi="Times New Roman" w:cs="Times New Roman"/>
          <w:sz w:val="28"/>
          <w:szCs w:val="28"/>
        </w:rPr>
        <w:t>7) отказ Министерства, должностного лица Министерства в исправлении допущенных опечаток и ошибок в результате предоставления государственной услуги документах либо нарушение установленного срока таких исправлений.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5D3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5D36">
        <w:rPr>
          <w:rFonts w:ascii="Times New Roman" w:hAnsi="Times New Roman" w:cs="Times New Roman"/>
          <w:sz w:val="28"/>
          <w:szCs w:val="28"/>
        </w:rPr>
        <w:t>, официального сайта Министерства (http://m</w:t>
      </w:r>
      <w:r>
        <w:rPr>
          <w:rFonts w:ascii="Times New Roman" w:hAnsi="Times New Roman" w:cs="Times New Roman"/>
          <w:sz w:val="28"/>
          <w:szCs w:val="28"/>
          <w:lang w:val="en-US"/>
        </w:rPr>
        <w:t>incult</w:t>
      </w:r>
      <w:r w:rsidRPr="00A85D36">
        <w:rPr>
          <w:rFonts w:ascii="Times New Roman" w:hAnsi="Times New Roman" w:cs="Times New Roman"/>
          <w:sz w:val="28"/>
          <w:szCs w:val="28"/>
        </w:rPr>
        <w:t>.tatar.ru),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Министерства,  должностного лица Министерства, предоставляющего государственную услугу, в приеме заявления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>5.5. Жалоба должна содержать следующую информацию: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>1) наименование Министерства, предоставляющего государственную услугу, должностного лица Министерства,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гражданина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>4) доводы, на основании которых гражданин не согласен с решением и действием (бездействием) органа, предоставляющего государственную услугу, должностного лица организации, предоставляющей государственную услугу, или государственного служащего.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>5.7. Жалоба подписывается подавшим ее заявителем.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76"/>
      <w:bookmarkEnd w:id="1"/>
      <w:r w:rsidRPr="00A85D36">
        <w:rPr>
          <w:rFonts w:ascii="Times New Roman" w:hAnsi="Times New Roman" w:cs="Times New Roman"/>
          <w:sz w:val="28"/>
          <w:szCs w:val="28"/>
        </w:rPr>
        <w:t xml:space="preserve">5.8. По результатам рассмотрения жалобы должностные лица, указанные в </w:t>
      </w:r>
      <w:hyperlink w:anchor="Par356" w:history="1">
        <w:r w:rsidRPr="00F56DA9">
          <w:rPr>
            <w:rFonts w:ascii="Times New Roman" w:hAnsi="Times New Roman" w:cs="Times New Roman"/>
            <w:sz w:val="28"/>
            <w:szCs w:val="28"/>
          </w:rPr>
          <w:t>пункте 5.1</w:t>
        </w:r>
      </w:hyperlink>
      <w:r w:rsidRPr="00A85D36">
        <w:rPr>
          <w:rFonts w:ascii="Times New Roman" w:hAnsi="Times New Roman" w:cs="Times New Roman"/>
          <w:sz w:val="28"/>
          <w:szCs w:val="28"/>
        </w:rPr>
        <w:t xml:space="preserve"> настоящего Регламента, принимают одно из следующих решений: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 xml:space="preserve">1) удовлетворяют жалобу, в том числе в форме отмены принятого решения, исправления допущенных </w:t>
      </w:r>
      <w:r w:rsidRPr="005B3840">
        <w:rPr>
          <w:rFonts w:ascii="Times New Roman" w:hAnsi="Times New Roman" w:cs="Times New Roman"/>
          <w:sz w:val="28"/>
          <w:szCs w:val="28"/>
        </w:rPr>
        <w:t>Министерством,</w:t>
      </w:r>
      <w:r w:rsidRPr="00A85D36">
        <w:rPr>
          <w:rFonts w:ascii="Times New Roman" w:hAnsi="Times New Roman" w:cs="Times New Roman"/>
          <w:sz w:val="28"/>
          <w:szCs w:val="28"/>
        </w:rPr>
        <w:t xml:space="preserve"> предоставляющим государственную услугу, опечаток и ошибок в выданных в результате предоставления государственной услуги документах, возврата гражданину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>2) отказывают в удовлетворении жалобы.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36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r w:rsidRPr="005B3840">
        <w:rPr>
          <w:rFonts w:ascii="Times New Roman" w:hAnsi="Times New Roman" w:cs="Times New Roman"/>
          <w:sz w:val="28"/>
          <w:szCs w:val="28"/>
        </w:rPr>
        <w:t>под</w:t>
      </w:r>
      <w:hyperlink w:anchor="Par376" w:history="1">
        <w:r w:rsidRPr="005B3840">
          <w:rPr>
            <w:rFonts w:ascii="Times New Roman" w:hAnsi="Times New Roman" w:cs="Times New Roman"/>
            <w:sz w:val="28"/>
            <w:szCs w:val="28"/>
          </w:rPr>
          <w:t>пунктах 1, 2</w:t>
        </w:r>
      </w:hyperlink>
      <w:r w:rsidRPr="005B3840">
        <w:rPr>
          <w:rFonts w:ascii="Times New Roman" w:hAnsi="Times New Roman" w:cs="Times New Roman"/>
          <w:sz w:val="28"/>
          <w:szCs w:val="28"/>
        </w:rPr>
        <w:t xml:space="preserve"> настоящего пункта Регламе</w:t>
      </w:r>
      <w:r w:rsidRPr="00A85D36">
        <w:rPr>
          <w:rFonts w:ascii="Times New Roman" w:hAnsi="Times New Roman" w:cs="Times New Roman"/>
          <w:sz w:val="28"/>
          <w:szCs w:val="28"/>
        </w:rPr>
        <w:t xml:space="preserve">нта, </w:t>
      </w:r>
      <w:r w:rsidRPr="005B3840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D36">
        <w:rPr>
          <w:rFonts w:ascii="Times New Roman" w:hAnsi="Times New Roman" w:cs="Times New Roman"/>
          <w:sz w:val="28"/>
          <w:szCs w:val="28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84564" w:rsidRPr="00A85D36" w:rsidRDefault="00B84564" w:rsidP="00B84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80"/>
      <w:bookmarkEnd w:id="2"/>
      <w:r w:rsidRPr="00A85D36">
        <w:rPr>
          <w:rFonts w:ascii="Times New Roman" w:hAnsi="Times New Roman" w:cs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84564" w:rsidRDefault="00B84564" w:rsidP="00B84564">
      <w:pPr>
        <w:spacing w:line="317" w:lineRule="exact"/>
        <w:ind w:firstLine="709"/>
        <w:jc w:val="both"/>
        <w:rPr>
          <w:sz w:val="28"/>
          <w:szCs w:val="28"/>
        </w:rPr>
      </w:pPr>
    </w:p>
    <w:p w:rsidR="00B84564" w:rsidRDefault="00B84564" w:rsidP="00B84564">
      <w:pPr>
        <w:spacing w:line="317" w:lineRule="exact"/>
        <w:ind w:firstLine="709"/>
        <w:jc w:val="both"/>
        <w:rPr>
          <w:sz w:val="28"/>
          <w:szCs w:val="28"/>
        </w:rPr>
      </w:pPr>
    </w:p>
    <w:p w:rsidR="00B84564" w:rsidRPr="007A5783" w:rsidRDefault="00B84564" w:rsidP="00B84564">
      <w:pPr>
        <w:spacing w:line="317" w:lineRule="exact"/>
        <w:ind w:firstLine="709"/>
        <w:jc w:val="both"/>
        <w:rPr>
          <w:sz w:val="28"/>
          <w:szCs w:val="28"/>
        </w:rPr>
        <w:sectPr w:rsidR="00B84564" w:rsidRPr="007A5783" w:rsidSect="00ED0373">
          <w:pgSz w:w="11909" w:h="16834"/>
          <w:pgMar w:top="1134" w:right="567" w:bottom="1134" w:left="1134" w:header="720" w:footer="720" w:gutter="0"/>
          <w:cols w:space="60"/>
          <w:noEndnote/>
        </w:sectPr>
      </w:pPr>
    </w:p>
    <w:tbl>
      <w:tblPr>
        <w:tblW w:w="10503" w:type="dxa"/>
        <w:tblInd w:w="-41" w:type="dxa"/>
        <w:tblLook w:val="01E0" w:firstRow="1" w:lastRow="1" w:firstColumn="1" w:lastColumn="1" w:noHBand="0" w:noVBand="0"/>
      </w:tblPr>
      <w:tblGrid>
        <w:gridCol w:w="121"/>
        <w:gridCol w:w="555"/>
        <w:gridCol w:w="179"/>
        <w:gridCol w:w="175"/>
        <w:gridCol w:w="173"/>
        <w:gridCol w:w="174"/>
        <w:gridCol w:w="172"/>
        <w:gridCol w:w="180"/>
        <w:gridCol w:w="330"/>
        <w:gridCol w:w="185"/>
        <w:gridCol w:w="185"/>
        <w:gridCol w:w="185"/>
        <w:gridCol w:w="171"/>
        <w:gridCol w:w="170"/>
        <w:gridCol w:w="157"/>
        <w:gridCol w:w="156"/>
        <w:gridCol w:w="156"/>
        <w:gridCol w:w="187"/>
        <w:gridCol w:w="185"/>
        <w:gridCol w:w="185"/>
        <w:gridCol w:w="215"/>
        <w:gridCol w:w="284"/>
        <w:gridCol w:w="190"/>
        <w:gridCol w:w="178"/>
        <w:gridCol w:w="341"/>
        <w:gridCol w:w="176"/>
        <w:gridCol w:w="173"/>
        <w:gridCol w:w="175"/>
        <w:gridCol w:w="172"/>
        <w:gridCol w:w="170"/>
        <w:gridCol w:w="169"/>
        <w:gridCol w:w="384"/>
        <w:gridCol w:w="169"/>
        <w:gridCol w:w="192"/>
        <w:gridCol w:w="192"/>
        <w:gridCol w:w="179"/>
        <w:gridCol w:w="183"/>
        <w:gridCol w:w="208"/>
        <w:gridCol w:w="176"/>
        <w:gridCol w:w="172"/>
        <w:gridCol w:w="169"/>
        <w:gridCol w:w="349"/>
        <w:gridCol w:w="169"/>
        <w:gridCol w:w="157"/>
        <w:gridCol w:w="554"/>
        <w:gridCol w:w="243"/>
        <w:gridCol w:w="119"/>
        <w:gridCol w:w="172"/>
        <w:gridCol w:w="370"/>
        <w:gridCol w:w="122"/>
      </w:tblGrid>
      <w:tr w:rsidR="004A0A12" w:rsidRPr="007A5783" w:rsidTr="003148C8">
        <w:trPr>
          <w:gridAfter w:val="4"/>
          <w:wAfter w:w="711" w:type="dxa"/>
        </w:trPr>
        <w:tc>
          <w:tcPr>
            <w:tcW w:w="3628" w:type="dxa"/>
            <w:gridSpan w:val="18"/>
          </w:tcPr>
          <w:p w:rsidR="004A0A12" w:rsidRPr="007A5783" w:rsidRDefault="004A0A12" w:rsidP="00D10D9B">
            <w:pPr>
              <w:spacing w:line="323" w:lineRule="exact"/>
              <w:ind w:righ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6125" w:type="dxa"/>
            <w:gridSpan w:val="28"/>
          </w:tcPr>
          <w:p w:rsidR="004A0A12" w:rsidRPr="007A5783" w:rsidRDefault="004A0A12" w:rsidP="00D10D9B">
            <w:pPr>
              <w:spacing w:line="323" w:lineRule="exact"/>
              <w:ind w:right="30" w:firstLine="34"/>
              <w:jc w:val="both"/>
              <w:rPr>
                <w:bCs/>
                <w:sz w:val="28"/>
                <w:szCs w:val="28"/>
              </w:rPr>
            </w:pPr>
            <w:r w:rsidRPr="007A5783">
              <w:rPr>
                <w:bCs/>
                <w:sz w:val="28"/>
                <w:szCs w:val="28"/>
              </w:rPr>
              <w:t xml:space="preserve">Приложение № </w:t>
            </w:r>
            <w:r>
              <w:rPr>
                <w:bCs/>
                <w:sz w:val="28"/>
                <w:szCs w:val="28"/>
              </w:rPr>
              <w:t>1</w:t>
            </w:r>
          </w:p>
          <w:p w:rsidR="00210763" w:rsidRPr="00210763" w:rsidRDefault="004A0A12" w:rsidP="00210763">
            <w:pPr>
              <w:jc w:val="both"/>
              <w:rPr>
                <w:sz w:val="28"/>
                <w:szCs w:val="28"/>
              </w:rPr>
            </w:pPr>
            <w:r w:rsidRPr="007A5783">
              <w:rPr>
                <w:bCs/>
                <w:sz w:val="28"/>
                <w:szCs w:val="28"/>
              </w:rPr>
              <w:t xml:space="preserve">к </w:t>
            </w:r>
            <w:r w:rsidR="00210763" w:rsidRPr="00210763">
              <w:rPr>
                <w:bCs/>
                <w:spacing w:val="-1"/>
                <w:sz w:val="28"/>
                <w:szCs w:val="28"/>
              </w:rPr>
              <w:t>Административному регламенту</w:t>
            </w:r>
          </w:p>
          <w:p w:rsidR="00210763" w:rsidRPr="00210763" w:rsidRDefault="00210763" w:rsidP="00210763">
            <w:pPr>
              <w:ind w:right="30"/>
              <w:jc w:val="both"/>
              <w:rPr>
                <w:bCs/>
                <w:spacing w:val="-1"/>
                <w:sz w:val="28"/>
                <w:szCs w:val="28"/>
              </w:rPr>
            </w:pPr>
            <w:r w:rsidRPr="00210763">
              <w:rPr>
                <w:bCs/>
                <w:spacing w:val="-1"/>
                <w:sz w:val="28"/>
                <w:szCs w:val="28"/>
              </w:rPr>
              <w:t>предоставления государственной услуги по выдаче разрешения на строительство в случае осуществления реконструкции объекта культурного наследия, если при проведении работ по его сохранению затрагиваются конструктивные и другие характеристики надежности и безопасности такого объекта</w:t>
            </w:r>
          </w:p>
          <w:p w:rsidR="004A0A12" w:rsidRPr="007A5783" w:rsidRDefault="004A0A12" w:rsidP="00210763">
            <w:pPr>
              <w:spacing w:line="323" w:lineRule="exact"/>
              <w:ind w:right="30" w:firstLine="34"/>
              <w:jc w:val="both"/>
              <w:rPr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(рекомендуемая форма)</w:t>
            </w:r>
          </w:p>
          <w:p w:rsidR="004A0A12" w:rsidRPr="007A5783" w:rsidRDefault="004A0A12" w:rsidP="00D10D9B">
            <w:pPr>
              <w:spacing w:line="323" w:lineRule="exact"/>
              <w:ind w:right="30"/>
              <w:jc w:val="both"/>
              <w:rPr>
                <w:sz w:val="28"/>
                <w:szCs w:val="28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8"/>
          <w:wAfter w:w="3906" w:type="dxa"/>
        </w:trPr>
        <w:tc>
          <w:tcPr>
            <w:tcW w:w="6597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E35B51">
            <w:pPr>
              <w:widowControl/>
              <w:autoSpaceDE/>
              <w:autoSpaceDN/>
              <w:adjustRightInd/>
              <w:spacing w:line="315" w:lineRule="atLeast"/>
              <w:jc w:val="righ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Образец</w:t>
            </w:r>
            <w:r w:rsidR="003148C8">
              <w:rPr>
                <w:color w:val="2D2D2D"/>
                <w:sz w:val="21"/>
                <w:szCs w:val="21"/>
              </w:rPr>
              <w:t xml:space="preserve"> </w:t>
            </w:r>
            <w:r w:rsidRPr="003039C4">
              <w:rPr>
                <w:color w:val="2D2D2D"/>
                <w:sz w:val="21"/>
                <w:szCs w:val="21"/>
              </w:rPr>
              <w:t>(оформляется на бланке застройщика)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81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22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81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22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48C8" w:rsidRDefault="003039C4" w:rsidP="003148C8">
            <w:pPr>
              <w:widowControl/>
              <w:autoSpaceDE/>
              <w:autoSpaceDN/>
              <w:adjustRightInd/>
              <w:spacing w:line="315" w:lineRule="atLeast"/>
              <w:jc w:val="righ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ЗАЯВЛЕНИЕ</w:t>
            </w:r>
            <w:r w:rsidR="003148C8">
              <w:rPr>
                <w:color w:val="2D2D2D"/>
                <w:sz w:val="21"/>
                <w:szCs w:val="21"/>
              </w:rPr>
              <w:t xml:space="preserve"> </w:t>
            </w:r>
          </w:p>
          <w:p w:rsidR="003039C4" w:rsidRPr="003039C4" w:rsidRDefault="003039C4" w:rsidP="003148C8">
            <w:pPr>
              <w:widowControl/>
              <w:autoSpaceDE/>
              <w:autoSpaceDN/>
              <w:adjustRightInd/>
              <w:spacing w:line="315" w:lineRule="atLeast"/>
              <w:jc w:val="righ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О ВЫДАЧЕ РАЗРЕШЕНИЯ НА СТРОИТЕЛЬСТВО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81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22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81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22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148C8">
            <w:pPr>
              <w:widowControl/>
              <w:autoSpaceDE/>
              <w:autoSpaceDN/>
              <w:adjustRightInd/>
              <w:spacing w:line="315" w:lineRule="atLeast"/>
              <w:jc w:val="righ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 xml:space="preserve">В </w:t>
            </w:r>
            <w:r w:rsidR="003148C8">
              <w:rPr>
                <w:color w:val="2D2D2D"/>
                <w:sz w:val="21"/>
                <w:szCs w:val="21"/>
              </w:rPr>
              <w:t>Министерство культуры Республики Татарстан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81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22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81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1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Застройщик</w:t>
            </w:r>
          </w:p>
        </w:tc>
        <w:tc>
          <w:tcPr>
            <w:tcW w:w="3906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81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1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06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/наименование юридического лица (физического лица);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81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22" w:type="dxa"/>
            <w:gridSpan w:val="2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81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22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ИНН, ОГРН, местонахождение, Ф.И.О. руководителя; телефон;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81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22" w:type="dxa"/>
            <w:gridSpan w:val="2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81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22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банковские реквизиты (наименование банка, р/с, к/с, БИК)/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81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22" w:type="dxa"/>
            <w:gridSpan w:val="2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0503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0503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148C8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  <w:trHeight w:val="15"/>
        </w:trPr>
        <w:tc>
          <w:tcPr>
            <w:tcW w:w="554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8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6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4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5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3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80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333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85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85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85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2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1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59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58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58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54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85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85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215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284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91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8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343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6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4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6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3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1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0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384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0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92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92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9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83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208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7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3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0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350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0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59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554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362" w:type="dxa"/>
            <w:gridSpan w:val="2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173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  <w:tc>
          <w:tcPr>
            <w:tcW w:w="370" w:type="dxa"/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before="150" w:after="75" w:line="288" w:lineRule="atLeast"/>
              <w:jc w:val="center"/>
              <w:textAlignment w:val="baseline"/>
              <w:rPr>
                <w:color w:val="3C3C3C"/>
                <w:sz w:val="41"/>
                <w:szCs w:val="41"/>
              </w:rPr>
            </w:pPr>
            <w:r w:rsidRPr="003039C4">
              <w:rPr>
                <w:color w:val="3C3C3C"/>
                <w:sz w:val="41"/>
                <w:szCs w:val="41"/>
              </w:rPr>
              <w:t>Заявление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148C8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3148C8">
              <w:rPr>
                <w:color w:val="2D2D2D"/>
                <w:sz w:val="24"/>
                <w:szCs w:val="24"/>
              </w:rPr>
              <w:t>Прошу выдать разрешение на реконструкцию в полном объеме, по отдельным этапам: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/нужное указать/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284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наименование объекта</w:t>
            </w:r>
          </w:p>
        </w:tc>
        <w:tc>
          <w:tcPr>
            <w:tcW w:w="7416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284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416" w:type="dxa"/>
            <w:gridSpan w:val="3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/указать наименование объекта с его технико-экономическими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показателями: площадь застройки, площадь здания, строительный объем, количество квартир, этажность и другое/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4055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строительство будет осуществляться</w:t>
            </w:r>
          </w:p>
        </w:tc>
        <w:tc>
          <w:tcPr>
            <w:tcW w:w="6202" w:type="dxa"/>
            <w:gridSpan w:val="2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4055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202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/указать количество этапов (очередей и (или) пусковых комплексов)/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3655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на земельном участке по адресу:</w:t>
            </w:r>
          </w:p>
        </w:tc>
        <w:tc>
          <w:tcPr>
            <w:tcW w:w="6602" w:type="dxa"/>
            <w:gridSpan w:val="3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3655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602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/город, район, улица, номер участка/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6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площадью</w:t>
            </w:r>
          </w:p>
        </w:tc>
        <w:tc>
          <w:tcPr>
            <w:tcW w:w="3441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2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148C8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 xml:space="preserve">кв.м, кадастровый </w:t>
            </w:r>
            <w:r w:rsidR="003148C8">
              <w:rPr>
                <w:color w:val="2D2D2D"/>
                <w:sz w:val="21"/>
                <w:szCs w:val="21"/>
              </w:rPr>
              <w:t>№</w:t>
            </w:r>
          </w:p>
        </w:tc>
        <w:tc>
          <w:tcPr>
            <w:tcW w:w="248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сроком на</w:t>
            </w:r>
          </w:p>
        </w:tc>
        <w:tc>
          <w:tcPr>
            <w:tcW w:w="5407" w:type="dxa"/>
            <w:gridSpan w:val="2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месяца/ев/.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При этом сообщаю: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5051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право на пользование землей закреплено</w:t>
            </w:r>
          </w:p>
        </w:tc>
        <w:tc>
          <w:tcPr>
            <w:tcW w:w="5206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5051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06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/наименование документа и уполномоченной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организации, его выдавшей/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3470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от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N</w:t>
            </w:r>
          </w:p>
        </w:tc>
        <w:tc>
          <w:tcPr>
            <w:tcW w:w="213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градостроительный план земельного участка или проект планировки и межевания (для линейных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6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148C8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 xml:space="preserve">объектов) </w:t>
            </w:r>
            <w:r w:rsidR="003148C8">
              <w:rPr>
                <w:color w:val="2D2D2D"/>
                <w:sz w:val="21"/>
                <w:szCs w:val="21"/>
              </w:rPr>
              <w:t>№</w:t>
            </w:r>
          </w:p>
        </w:tc>
        <w:tc>
          <w:tcPr>
            <w:tcW w:w="2445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утвержден</w:t>
            </w:r>
          </w:p>
        </w:tc>
        <w:tc>
          <w:tcPr>
            <w:tcW w:w="219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/наименование документа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3470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от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148C8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148C8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№</w:t>
            </w:r>
          </w:p>
        </w:tc>
        <w:tc>
          <w:tcPr>
            <w:tcW w:w="213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и уполномоченной организации, его выдавшей/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720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проектная документация на строительство объекта разработана</w:t>
            </w:r>
          </w:p>
        </w:tc>
        <w:tc>
          <w:tcPr>
            <w:tcW w:w="304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720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049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/наименование проектной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организации, ИНН, местонахождение, Ф.И.О. руководителя, номер телефона,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9714" w:type="dxa"/>
            <w:gridSpan w:val="4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,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банковские реквизиты (наименование банка, р/с, к/с, БИК)/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7391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имеющей право на выполнение проектных работ, закрепленное</w:t>
            </w:r>
          </w:p>
        </w:tc>
        <w:tc>
          <w:tcPr>
            <w:tcW w:w="286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7391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66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/наименование документа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943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148C8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№</w:t>
            </w:r>
          </w:p>
        </w:tc>
        <w:tc>
          <w:tcPr>
            <w:tcW w:w="1557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от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3239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,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и уполномоченной организации, его выдавшей/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и согласована в установленном порядке с заинтересованными организациями и органами архитектуры и градостроительства: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6475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- положительное заключение государственной экспертизы</w:t>
            </w:r>
          </w:p>
        </w:tc>
        <w:tc>
          <w:tcPr>
            <w:tcW w:w="3782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6475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82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/наименование уполномоченного органа экспертизы/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43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8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148C8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 xml:space="preserve">получено за </w:t>
            </w:r>
            <w:r w:rsidR="003148C8">
              <w:rPr>
                <w:color w:val="2D2D2D"/>
                <w:sz w:val="21"/>
                <w:szCs w:val="21"/>
              </w:rPr>
              <w:t>№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от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3782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4055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Проектная документация утверждена</w:t>
            </w:r>
          </w:p>
        </w:tc>
        <w:tc>
          <w:tcPr>
            <w:tcW w:w="6202" w:type="dxa"/>
            <w:gridSpan w:val="2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4055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202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/наименование документа и уполномоченной организации, его выдавшей/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943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148C8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 xml:space="preserve">за </w:t>
            </w:r>
            <w:r w:rsidR="003148C8">
              <w:rPr>
                <w:color w:val="2D2D2D"/>
                <w:sz w:val="21"/>
                <w:szCs w:val="21"/>
              </w:rPr>
              <w:t>№</w:t>
            </w:r>
          </w:p>
        </w:tc>
        <w:tc>
          <w:tcPr>
            <w:tcW w:w="105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от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3239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.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Одновременно ставлю Вас в известность, что: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7776" w:type="dxa"/>
            <w:gridSpan w:val="3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а/ финансирование строительства застройщиком будет осуществляться</w:t>
            </w:r>
          </w:p>
        </w:tc>
        <w:tc>
          <w:tcPr>
            <w:tcW w:w="248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/источник финансирования/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б/ работы будут производиться подрядным /хозяйственным/ способом в соответствии с договором от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223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148C8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№</w:t>
            </w:r>
          </w:p>
        </w:tc>
        <w:tc>
          <w:tcPr>
            <w:tcW w:w="5918" w:type="dxa"/>
            <w:gridSpan w:val="2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/наименование организации, ИНН,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местонахождение, Ф.И.О. руководителя, номер телефона, банковские реквизиты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(наименование банка, р/с, к/с, БИК)/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7029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право выполнения строительно-монтажных работ закреплено</w:t>
            </w:r>
          </w:p>
        </w:tc>
        <w:tc>
          <w:tcPr>
            <w:tcW w:w="3228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7029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2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/наименование документа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943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148C8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№</w:t>
            </w:r>
          </w:p>
        </w:tc>
        <w:tc>
          <w:tcPr>
            <w:tcW w:w="138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от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3782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и уполномоченной организации, его выдавшей/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4055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производителем работ приказом от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148C8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№</w:t>
            </w:r>
          </w:p>
        </w:tc>
        <w:tc>
          <w:tcPr>
            <w:tcW w:w="104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1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назначен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/должность, фамилия, имя, отчество/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212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1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, имеющий</w:t>
            </w:r>
          </w:p>
        </w:tc>
        <w:tc>
          <w:tcPr>
            <w:tcW w:w="1737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специальное образование и стаж работы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94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в строительстве</w:t>
            </w:r>
          </w:p>
        </w:tc>
        <w:tc>
          <w:tcPr>
            <w:tcW w:w="4894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лет.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5401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в/ функции заказчика в соответствии с договором</w:t>
            </w: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от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73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119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148C8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№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249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будет осуществлять</w:t>
            </w:r>
          </w:p>
        </w:tc>
        <w:tc>
          <w:tcPr>
            <w:tcW w:w="7759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249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759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/наименование организации, ИНН, местонахождение,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Ф.И.О. руководителя, номер телефона, банковские реквизиты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(наименование банка, р/с, к/с, БИК)/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6091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г/ строительный контроль в соответствии с договором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от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148C8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№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249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будет осуществлять</w:t>
            </w:r>
          </w:p>
        </w:tc>
        <w:tc>
          <w:tcPr>
            <w:tcW w:w="7759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249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759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/наименование организации, ИНН, местонахождение,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Ф.И.О. руководителя, номер телефона, банковские реквизиты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(наименование банка, р/с, к/с, БИК)/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664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Лицом, ответственным за строительный контроль, приказом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от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"</w:t>
            </w:r>
          </w:p>
        </w:tc>
        <w:tc>
          <w:tcPr>
            <w:tcW w:w="16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148C8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№</w:t>
            </w:r>
          </w:p>
        </w:tc>
        <w:tc>
          <w:tcPr>
            <w:tcW w:w="69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назначен</w:t>
            </w:r>
          </w:p>
        </w:tc>
        <w:tc>
          <w:tcPr>
            <w:tcW w:w="6714" w:type="dxa"/>
            <w:gridSpan w:val="3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,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30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714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/должность, фамилия, имя, отчество, номер телефона работника/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имеющий</w:t>
            </w:r>
          </w:p>
        </w:tc>
        <w:tc>
          <w:tcPr>
            <w:tcW w:w="241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417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специальное образование и стаж работы в строительстве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300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257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лет.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Обязуюсь обо всех изменениях, связанных с приведенными в настоящем заявлении сведениями, сообщать в Комитет по государственному контролю, использованию и охране памятников истории и культуры в недельный срок со дня таких изменений.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ЗАСТРОЙЩИК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943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26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61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8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М.П.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94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/должность/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2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/подпись/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6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/фамилия, И.О./</w:t>
            </w:r>
          </w:p>
        </w:tc>
        <w:tc>
          <w:tcPr>
            <w:tcW w:w="178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b/>
                <w:bCs/>
                <w:color w:val="2D2D2D"/>
                <w:sz w:val="21"/>
                <w:szCs w:val="21"/>
              </w:rPr>
              <w:t>Дополнительные сведения в зависимости от жизненной ситуации (в случае, если заявителем не предоставлены документы):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b/>
                <w:bCs/>
                <w:color w:val="2D2D2D"/>
                <w:sz w:val="21"/>
                <w:szCs w:val="21"/>
              </w:rPr>
              <w:t>Сведения о содержании правоустанавливающих документов на земельный участок: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284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Объект недвижимости</w:t>
            </w:r>
          </w:p>
        </w:tc>
        <w:tc>
          <w:tcPr>
            <w:tcW w:w="7416" w:type="dxa"/>
            <w:gridSpan w:val="3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2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Площадь</w:t>
            </w:r>
          </w:p>
        </w:tc>
        <w:tc>
          <w:tcPr>
            <w:tcW w:w="9000" w:type="dxa"/>
            <w:gridSpan w:val="4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6475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Кадастровый (или условный) номер объекта недвижимости</w:t>
            </w:r>
          </w:p>
        </w:tc>
        <w:tc>
          <w:tcPr>
            <w:tcW w:w="3782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315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7099" w:type="dxa"/>
            <w:gridSpan w:val="3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Район</w:t>
            </w:r>
          </w:p>
        </w:tc>
        <w:tc>
          <w:tcPr>
            <w:tcW w:w="9175" w:type="dxa"/>
            <w:gridSpan w:val="4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Город</w:t>
            </w:r>
          </w:p>
        </w:tc>
        <w:tc>
          <w:tcPr>
            <w:tcW w:w="9175" w:type="dxa"/>
            <w:gridSpan w:val="4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231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Населенный пункт</w:t>
            </w:r>
          </w:p>
        </w:tc>
        <w:tc>
          <w:tcPr>
            <w:tcW w:w="7944" w:type="dxa"/>
            <w:gridSpan w:val="3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Улица</w:t>
            </w:r>
          </w:p>
        </w:tc>
        <w:tc>
          <w:tcPr>
            <w:tcW w:w="9175" w:type="dxa"/>
            <w:gridSpan w:val="4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Дом</w:t>
            </w:r>
          </w:p>
        </w:tc>
        <w:tc>
          <w:tcPr>
            <w:tcW w:w="9349" w:type="dxa"/>
            <w:gridSpan w:val="4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Корпус</w:t>
            </w:r>
          </w:p>
        </w:tc>
        <w:tc>
          <w:tcPr>
            <w:tcW w:w="9175" w:type="dxa"/>
            <w:gridSpan w:val="4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Строение</w:t>
            </w:r>
          </w:p>
        </w:tc>
        <w:tc>
          <w:tcPr>
            <w:tcW w:w="8827" w:type="dxa"/>
            <w:gridSpan w:val="4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Квартира</w:t>
            </w:r>
          </w:p>
        </w:tc>
        <w:tc>
          <w:tcPr>
            <w:tcW w:w="8827" w:type="dxa"/>
            <w:gridSpan w:val="4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b/>
                <w:bCs/>
                <w:color w:val="2D2D2D"/>
                <w:sz w:val="21"/>
                <w:szCs w:val="21"/>
              </w:rPr>
              <w:t>Сведения из градостроительного плана земельного участка: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Наименование организации-правообладателя земельного участка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Номер правоустанавливающего документа на земельный участок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Дата выдачи правоустанавливающего документа на земельный участок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b/>
                <w:bCs/>
                <w:color w:val="2D2D2D"/>
                <w:sz w:val="21"/>
                <w:szCs w:val="21"/>
              </w:rPr>
              <w:t>Сведения о положительном заключении государственной экспертизы проектной документации 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Наименование органа, выдавшего заключение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Номер заключения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3840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417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Дата заключения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3840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417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b/>
                <w:bCs/>
                <w:color w:val="2D2D2D"/>
                <w:sz w:val="21"/>
                <w:szCs w:val="21"/>
              </w:rPr>
              <w:t>Сведения из разрешения на отклонение от предельных параметров разрешенного строительства, реконструкции объекта капитального строительства 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039C4">
              <w:rPr>
                <w:color w:val="2D2D2D"/>
                <w:sz w:val="21"/>
                <w:szCs w:val="21"/>
              </w:rPr>
              <w:t>Наименование объекта строительства/реконструкции</w:t>
            </w:r>
          </w:p>
        </w:tc>
      </w:tr>
      <w:tr w:rsidR="003039C4" w:rsidRPr="003039C4" w:rsidTr="003148C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124" w:type="dxa"/>
        </w:trPr>
        <w:tc>
          <w:tcPr>
            <w:tcW w:w="10257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9C4" w:rsidRPr="003039C4" w:rsidRDefault="003039C4" w:rsidP="003039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4A0A12" w:rsidRPr="00DD4FC8" w:rsidRDefault="004A0A12" w:rsidP="00DD4FC8">
      <w:pPr>
        <w:rPr>
          <w:spacing w:val="1"/>
          <w:sz w:val="28"/>
          <w:szCs w:val="28"/>
        </w:rPr>
      </w:pPr>
      <w:r w:rsidRPr="00D128EC">
        <w:rPr>
          <w:sz w:val="24"/>
          <w:szCs w:val="24"/>
        </w:rPr>
        <w:br w:type="page"/>
      </w:r>
      <w:r w:rsidR="00DD4FC8">
        <w:rPr>
          <w:sz w:val="24"/>
          <w:szCs w:val="24"/>
        </w:rPr>
        <w:t xml:space="preserve">                                                                                     </w:t>
      </w:r>
      <w:r w:rsidRPr="00DD4FC8">
        <w:rPr>
          <w:spacing w:val="1"/>
          <w:sz w:val="28"/>
          <w:szCs w:val="28"/>
        </w:rPr>
        <w:t>Приложение №</w:t>
      </w:r>
      <w:r w:rsidR="00DD4FC8" w:rsidRPr="00DD4FC8">
        <w:rPr>
          <w:spacing w:val="1"/>
          <w:sz w:val="28"/>
          <w:szCs w:val="28"/>
        </w:rPr>
        <w:t xml:space="preserve"> </w:t>
      </w:r>
      <w:r w:rsidRPr="00DD4FC8">
        <w:rPr>
          <w:spacing w:val="1"/>
          <w:sz w:val="28"/>
          <w:szCs w:val="28"/>
        </w:rPr>
        <w:t>2</w:t>
      </w:r>
    </w:p>
    <w:p w:rsidR="00210763" w:rsidRPr="00210763" w:rsidRDefault="00DD4FC8" w:rsidP="00210763">
      <w:pPr>
        <w:ind w:left="5103" w:right="30"/>
        <w:jc w:val="both"/>
        <w:rPr>
          <w:bCs/>
          <w:spacing w:val="-1"/>
          <w:sz w:val="28"/>
          <w:szCs w:val="28"/>
        </w:rPr>
      </w:pPr>
      <w:r w:rsidRPr="00B23A6A">
        <w:rPr>
          <w:bCs/>
          <w:sz w:val="28"/>
          <w:szCs w:val="28"/>
        </w:rPr>
        <w:t xml:space="preserve">к Административному регламенту </w:t>
      </w:r>
      <w:r w:rsidRPr="00B23A6A">
        <w:rPr>
          <w:bCs/>
          <w:spacing w:val="-1"/>
          <w:sz w:val="28"/>
          <w:szCs w:val="28"/>
        </w:rPr>
        <w:t xml:space="preserve">предоставления государственной услуги по выдаче разрешения на </w:t>
      </w:r>
      <w:r>
        <w:rPr>
          <w:bCs/>
          <w:spacing w:val="-1"/>
          <w:sz w:val="28"/>
          <w:szCs w:val="28"/>
        </w:rPr>
        <w:t xml:space="preserve">строительство </w:t>
      </w:r>
      <w:r w:rsidR="00210763" w:rsidRPr="00210763">
        <w:rPr>
          <w:bCs/>
          <w:spacing w:val="-1"/>
          <w:sz w:val="28"/>
          <w:szCs w:val="28"/>
        </w:rPr>
        <w:t xml:space="preserve">в случае осуществления реконструкции объекта культурного наследия, если при проведении работ по сохранению </w:t>
      </w:r>
      <w:r w:rsidR="00B36D32">
        <w:rPr>
          <w:bCs/>
          <w:spacing w:val="-1"/>
          <w:sz w:val="28"/>
          <w:szCs w:val="28"/>
        </w:rPr>
        <w:t xml:space="preserve">объекта культурного наследия </w:t>
      </w:r>
      <w:r w:rsidR="00210763" w:rsidRPr="00210763">
        <w:rPr>
          <w:bCs/>
          <w:spacing w:val="-1"/>
          <w:sz w:val="28"/>
          <w:szCs w:val="28"/>
        </w:rPr>
        <w:t>затрагиваются конструктивные и другие характеристики надежности и безопасности такого объекта</w:t>
      </w:r>
    </w:p>
    <w:p w:rsidR="00DD4FC8" w:rsidRPr="00D128EC" w:rsidRDefault="00DD4FC8" w:rsidP="004A0A12">
      <w:pPr>
        <w:jc w:val="right"/>
        <w:rPr>
          <w:spacing w:val="1"/>
          <w:sz w:val="24"/>
          <w:szCs w:val="24"/>
        </w:rPr>
      </w:pPr>
    </w:p>
    <w:p w:rsidR="002C4DEA" w:rsidRPr="005C5BF9" w:rsidRDefault="002C4DEA" w:rsidP="002C4DEA"/>
    <w:tbl>
      <w:tblPr>
        <w:tblStyle w:val="a8"/>
        <w:tblW w:w="4424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738"/>
      </w:tblGrid>
      <w:tr w:rsidR="002C4DEA" w:rsidRPr="002C4DEA" w:rsidTr="00ED0373">
        <w:trPr>
          <w:trHeight w:val="240"/>
          <w:jc w:val="right"/>
        </w:trPr>
        <w:tc>
          <w:tcPr>
            <w:tcW w:w="686" w:type="dxa"/>
            <w:tcMar>
              <w:left w:w="0" w:type="dxa"/>
              <w:right w:w="0" w:type="dxa"/>
            </w:tcMar>
            <w:vAlign w:val="bottom"/>
          </w:tcPr>
          <w:p w:rsidR="002C4DEA" w:rsidRPr="002C4DEA" w:rsidRDefault="002C4DEA" w:rsidP="00ED0373">
            <w:pPr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Кому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jc w:val="right"/>
        </w:trPr>
        <w:tc>
          <w:tcPr>
            <w:tcW w:w="686" w:type="dxa"/>
            <w:tcMar>
              <w:left w:w="0" w:type="dxa"/>
              <w:right w:w="0" w:type="dxa"/>
            </w:tcMar>
            <w:vAlign w:val="bottom"/>
          </w:tcPr>
          <w:p w:rsidR="002C4DEA" w:rsidRPr="002C4DEA" w:rsidRDefault="002C4DEA" w:rsidP="00ED037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iCs/>
                <w:sz w:val="24"/>
                <w:szCs w:val="24"/>
              </w:rPr>
            </w:pPr>
            <w:r w:rsidRPr="002C4DEA">
              <w:rPr>
                <w:iCs/>
                <w:sz w:val="24"/>
                <w:szCs w:val="24"/>
              </w:rPr>
              <w:t>(наименование застройщика</w:t>
            </w:r>
          </w:p>
        </w:tc>
      </w:tr>
      <w:tr w:rsidR="002C4DEA" w:rsidRPr="002C4DEA" w:rsidTr="00ED0373">
        <w:trPr>
          <w:trHeight w:val="240"/>
          <w:jc w:val="right"/>
        </w:trPr>
        <w:tc>
          <w:tcPr>
            <w:tcW w:w="4424" w:type="dxa"/>
            <w:gridSpan w:val="2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jc w:val="right"/>
        </w:trPr>
        <w:tc>
          <w:tcPr>
            <w:tcW w:w="4424" w:type="dxa"/>
            <w:gridSpan w:val="2"/>
            <w:tcBorders>
              <w:top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iCs/>
                <w:sz w:val="24"/>
                <w:szCs w:val="24"/>
              </w:rPr>
            </w:pPr>
            <w:r w:rsidRPr="002C4DEA">
              <w:rPr>
                <w:iCs/>
                <w:sz w:val="24"/>
                <w:szCs w:val="24"/>
              </w:rPr>
              <w:t>(фамилия, имя, отчество — для граждан,</w:t>
            </w:r>
          </w:p>
        </w:tc>
      </w:tr>
      <w:tr w:rsidR="002C4DEA" w:rsidRPr="002C4DEA" w:rsidTr="00ED0373">
        <w:trPr>
          <w:trHeight w:val="240"/>
          <w:jc w:val="right"/>
        </w:trPr>
        <w:tc>
          <w:tcPr>
            <w:tcW w:w="4424" w:type="dxa"/>
            <w:gridSpan w:val="2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jc w:val="right"/>
        </w:trPr>
        <w:tc>
          <w:tcPr>
            <w:tcW w:w="4424" w:type="dxa"/>
            <w:gridSpan w:val="2"/>
            <w:tcBorders>
              <w:top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iCs/>
                <w:sz w:val="24"/>
                <w:szCs w:val="24"/>
              </w:rPr>
            </w:pPr>
            <w:r w:rsidRPr="002C4DEA">
              <w:rPr>
                <w:iCs/>
                <w:sz w:val="24"/>
                <w:szCs w:val="24"/>
              </w:rPr>
              <w:t>полное наименование организации —</w:t>
            </w:r>
          </w:p>
        </w:tc>
      </w:tr>
      <w:tr w:rsidR="002C4DEA" w:rsidRPr="002C4DEA" w:rsidTr="00ED0373">
        <w:trPr>
          <w:trHeight w:val="240"/>
          <w:jc w:val="right"/>
        </w:trPr>
        <w:tc>
          <w:tcPr>
            <w:tcW w:w="4424" w:type="dxa"/>
            <w:gridSpan w:val="2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jc w:val="right"/>
        </w:trPr>
        <w:tc>
          <w:tcPr>
            <w:tcW w:w="4424" w:type="dxa"/>
            <w:gridSpan w:val="2"/>
            <w:tcBorders>
              <w:top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iCs/>
                <w:sz w:val="24"/>
                <w:szCs w:val="24"/>
              </w:rPr>
            </w:pPr>
            <w:r w:rsidRPr="002C4DEA">
              <w:rPr>
                <w:iCs/>
                <w:sz w:val="24"/>
                <w:szCs w:val="24"/>
              </w:rPr>
              <w:t>для юридических лиц), его почтовый индекс</w:t>
            </w:r>
          </w:p>
        </w:tc>
      </w:tr>
      <w:tr w:rsidR="002C4DEA" w:rsidRPr="002C4DEA" w:rsidTr="00ED0373">
        <w:trPr>
          <w:trHeight w:val="240"/>
          <w:jc w:val="right"/>
        </w:trPr>
        <w:tc>
          <w:tcPr>
            <w:tcW w:w="4424" w:type="dxa"/>
            <w:gridSpan w:val="2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jc w:val="right"/>
        </w:trPr>
        <w:tc>
          <w:tcPr>
            <w:tcW w:w="4424" w:type="dxa"/>
            <w:gridSpan w:val="2"/>
            <w:tcBorders>
              <w:top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iCs/>
                <w:sz w:val="24"/>
                <w:szCs w:val="24"/>
              </w:rPr>
            </w:pPr>
            <w:r w:rsidRPr="002C4DEA">
              <w:rPr>
                <w:iCs/>
                <w:sz w:val="24"/>
                <w:szCs w:val="24"/>
              </w:rPr>
              <w:t>и адрес, адрес электронной почты)</w:t>
            </w:r>
            <w:r w:rsidRPr="002C4DEA">
              <w:rPr>
                <w:rStyle w:val="af7"/>
                <w:iCs/>
                <w:sz w:val="24"/>
                <w:szCs w:val="24"/>
              </w:rPr>
              <w:endnoteReference w:id="1"/>
            </w:r>
          </w:p>
        </w:tc>
      </w:tr>
    </w:tbl>
    <w:p w:rsidR="002C4DEA" w:rsidRPr="002C4DEA" w:rsidRDefault="002C4DEA" w:rsidP="002C4DEA">
      <w:pPr>
        <w:rPr>
          <w:sz w:val="24"/>
          <w:szCs w:val="24"/>
        </w:rPr>
      </w:pPr>
    </w:p>
    <w:p w:rsidR="002C4DEA" w:rsidRPr="002C4DEA" w:rsidRDefault="002C4DEA" w:rsidP="002C4DEA">
      <w:pPr>
        <w:rPr>
          <w:sz w:val="24"/>
          <w:szCs w:val="24"/>
        </w:rPr>
      </w:pPr>
    </w:p>
    <w:p w:rsidR="002C4DEA" w:rsidRPr="002C4DEA" w:rsidRDefault="002C4DEA" w:rsidP="002C4DEA">
      <w:pPr>
        <w:jc w:val="center"/>
        <w:rPr>
          <w:b/>
          <w:spacing w:val="40"/>
          <w:sz w:val="24"/>
          <w:szCs w:val="24"/>
        </w:rPr>
      </w:pPr>
      <w:r w:rsidRPr="002C4DEA">
        <w:rPr>
          <w:b/>
          <w:spacing w:val="40"/>
          <w:sz w:val="24"/>
          <w:szCs w:val="24"/>
        </w:rPr>
        <w:t>РАЗРЕШЕНИЕ</w:t>
      </w:r>
    </w:p>
    <w:p w:rsidR="002C4DEA" w:rsidRPr="002C4DEA" w:rsidRDefault="002C4DEA" w:rsidP="002C4DEA">
      <w:pPr>
        <w:jc w:val="center"/>
        <w:rPr>
          <w:b/>
          <w:sz w:val="24"/>
          <w:szCs w:val="24"/>
        </w:rPr>
      </w:pPr>
      <w:r w:rsidRPr="002C4DEA">
        <w:rPr>
          <w:b/>
          <w:sz w:val="24"/>
          <w:szCs w:val="24"/>
        </w:rPr>
        <w:t>на строительство</w:t>
      </w:r>
    </w:p>
    <w:p w:rsidR="002C4DEA" w:rsidRPr="002C4DEA" w:rsidRDefault="002C4DEA" w:rsidP="002C4DEA">
      <w:pPr>
        <w:rPr>
          <w:sz w:val="24"/>
          <w:szCs w:val="24"/>
        </w:rPr>
      </w:pPr>
    </w:p>
    <w:p w:rsidR="002C4DEA" w:rsidRPr="002C4DEA" w:rsidRDefault="002C4DEA" w:rsidP="002C4DEA">
      <w:pPr>
        <w:rPr>
          <w:sz w:val="24"/>
          <w:szCs w:val="24"/>
        </w:rPr>
      </w:pPr>
    </w:p>
    <w:tbl>
      <w:tblPr>
        <w:tblStyle w:val="a8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2518"/>
        <w:gridCol w:w="238"/>
        <w:gridCol w:w="5091"/>
        <w:gridCol w:w="1595"/>
        <w:gridCol w:w="134"/>
      </w:tblGrid>
      <w:tr w:rsidR="002C4DEA" w:rsidRPr="002C4DEA" w:rsidTr="00ED0373">
        <w:trPr>
          <w:trHeight w:val="240"/>
        </w:trPr>
        <w:tc>
          <w:tcPr>
            <w:tcW w:w="616" w:type="dxa"/>
            <w:tcMar>
              <w:left w:w="0" w:type="dxa"/>
              <w:right w:w="0" w:type="dxa"/>
            </w:tcMar>
            <w:vAlign w:val="bottom"/>
          </w:tcPr>
          <w:p w:rsidR="002C4DEA" w:rsidRPr="002C4DEA" w:rsidRDefault="002C4DEA" w:rsidP="00ED0373">
            <w:pPr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Дата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dxa"/>
            <w:vAlign w:val="bottom"/>
          </w:tcPr>
          <w:p w:rsidR="002C4DEA" w:rsidRPr="002C4DEA" w:rsidRDefault="002C4DEA" w:rsidP="00ED0373">
            <w:pPr>
              <w:rPr>
                <w:sz w:val="24"/>
                <w:szCs w:val="24"/>
              </w:rPr>
            </w:pPr>
            <w:r w:rsidRPr="002C4DEA">
              <w:rPr>
                <w:rStyle w:val="af7"/>
                <w:sz w:val="24"/>
                <w:szCs w:val="24"/>
              </w:rPr>
              <w:endnoteReference w:id="2"/>
            </w:r>
          </w:p>
        </w:tc>
        <w:tc>
          <w:tcPr>
            <w:tcW w:w="5095" w:type="dxa"/>
            <w:vAlign w:val="bottom"/>
          </w:tcPr>
          <w:p w:rsidR="002C4DEA" w:rsidRPr="002C4DEA" w:rsidRDefault="002C4DEA" w:rsidP="00ED0373">
            <w:pPr>
              <w:ind w:right="113"/>
              <w:jc w:val="right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№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" w:type="dxa"/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  <w:r w:rsidRPr="002C4DEA">
              <w:rPr>
                <w:rStyle w:val="af7"/>
                <w:sz w:val="24"/>
                <w:szCs w:val="24"/>
              </w:rPr>
              <w:endnoteReference w:id="3"/>
            </w:r>
          </w:p>
        </w:tc>
      </w:tr>
    </w:tbl>
    <w:p w:rsidR="002C4DEA" w:rsidRPr="002C4DEA" w:rsidRDefault="002C4DEA" w:rsidP="002C4DEA">
      <w:pPr>
        <w:rPr>
          <w:sz w:val="24"/>
          <w:szCs w:val="24"/>
        </w:rPr>
      </w:pPr>
    </w:p>
    <w:p w:rsidR="002C4DEA" w:rsidRPr="002C4DEA" w:rsidRDefault="002C4DEA" w:rsidP="002C4DEA">
      <w:pPr>
        <w:rPr>
          <w:sz w:val="24"/>
          <w:szCs w:val="24"/>
        </w:rPr>
      </w:pPr>
    </w:p>
    <w:tbl>
      <w:tblPr>
        <w:tblStyle w:val="a8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C4DEA" w:rsidRPr="002C4DEA" w:rsidTr="00ED0373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</w:tr>
      <w:tr w:rsidR="002C4DEA" w:rsidRPr="002C4DEA" w:rsidTr="00ED0373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iCs/>
                <w:sz w:val="24"/>
                <w:szCs w:val="24"/>
              </w:rPr>
            </w:pPr>
            <w:r w:rsidRPr="002C4DEA">
              <w:rPr>
                <w:iCs/>
                <w:sz w:val="24"/>
                <w:szCs w:val="24"/>
              </w:rPr>
              <w:t>(наименование уполномоченного федерального органа исполнительной власти, или органа исполнительной власти субъекта Российской Федерации, или органа</w:t>
            </w:r>
          </w:p>
        </w:tc>
      </w:tr>
      <w:tr w:rsidR="002C4DEA" w:rsidRPr="002C4DEA" w:rsidTr="00ED0373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</w:tr>
      <w:tr w:rsidR="002C4DEA" w:rsidRPr="002C4DEA" w:rsidTr="00ED0373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iCs/>
                <w:sz w:val="24"/>
                <w:szCs w:val="24"/>
              </w:rPr>
            </w:pPr>
            <w:r w:rsidRPr="002C4DEA">
              <w:rPr>
                <w:iCs/>
                <w:sz w:val="24"/>
                <w:szCs w:val="24"/>
              </w:rPr>
              <w:t>местного самоуправления, осуществляющего выдачу разрешения на строительство, Государственная корпорация по атомной энергии «Росатом»)</w:t>
            </w:r>
          </w:p>
        </w:tc>
      </w:tr>
    </w:tbl>
    <w:p w:rsidR="002C4DEA" w:rsidRPr="002C4DEA" w:rsidRDefault="002C4DEA" w:rsidP="002C4DEA">
      <w:pPr>
        <w:rPr>
          <w:sz w:val="24"/>
          <w:szCs w:val="24"/>
        </w:rPr>
      </w:pPr>
      <w:r w:rsidRPr="002C4DEA">
        <w:rPr>
          <w:sz w:val="24"/>
          <w:szCs w:val="24"/>
        </w:rPr>
        <w:t>в соответствии со статьей 51 Градостроительного кодекса Российской Федерации, разрешает:</w:t>
      </w:r>
    </w:p>
    <w:p w:rsidR="002C4DEA" w:rsidRPr="002C4DEA" w:rsidRDefault="002C4DEA" w:rsidP="002C4DEA">
      <w:pPr>
        <w:rPr>
          <w:sz w:val="24"/>
          <w:szCs w:val="24"/>
        </w:rPr>
      </w:pPr>
    </w:p>
    <w:p w:rsidR="002C4DEA" w:rsidRPr="002C4DEA" w:rsidRDefault="002C4DEA" w:rsidP="002C4DEA">
      <w:pPr>
        <w:rPr>
          <w:sz w:val="24"/>
          <w:szCs w:val="24"/>
        </w:rPr>
      </w:pPr>
    </w:p>
    <w:tbl>
      <w:tblPr>
        <w:tblStyle w:val="a8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2371"/>
        <w:gridCol w:w="1339"/>
        <w:gridCol w:w="103"/>
        <w:gridCol w:w="966"/>
        <w:gridCol w:w="867"/>
        <w:gridCol w:w="1568"/>
        <w:gridCol w:w="1003"/>
        <w:gridCol w:w="1428"/>
      </w:tblGrid>
      <w:tr w:rsidR="002C4DEA" w:rsidRPr="002C4DEA" w:rsidTr="00ED0373">
        <w:trPr>
          <w:trHeight w:val="240"/>
        </w:trPr>
        <w:tc>
          <w:tcPr>
            <w:tcW w:w="546" w:type="dxa"/>
            <w:vMerge w:val="restart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1.</w:t>
            </w:r>
          </w:p>
        </w:tc>
        <w:tc>
          <w:tcPr>
            <w:tcW w:w="8217" w:type="dxa"/>
            <w:gridSpan w:val="7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Строительство объекта капитального строительства</w:t>
            </w:r>
            <w:r w:rsidRPr="002C4DEA">
              <w:rPr>
                <w:rStyle w:val="af7"/>
                <w:sz w:val="24"/>
                <w:szCs w:val="24"/>
              </w:rPr>
              <w:endnoteReference w:id="4"/>
            </w:r>
          </w:p>
        </w:tc>
        <w:tc>
          <w:tcPr>
            <w:tcW w:w="1428" w:type="dxa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217" w:type="dxa"/>
            <w:gridSpan w:val="7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Реконструкцию объекта капитального строительства</w:t>
            </w:r>
            <w:r w:rsidRPr="002C4DEA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28" w:type="dxa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217" w:type="dxa"/>
            <w:gridSpan w:val="7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Работы по сохранению объекта культурного наследия, затрагивающие конструктивные и другие характеристики надежности и безопасности такого объекта</w:t>
            </w:r>
            <w:r w:rsidRPr="002C4DEA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28" w:type="dxa"/>
            <w:vAlign w:val="bottom"/>
          </w:tcPr>
          <w:p w:rsidR="002C4DEA" w:rsidRPr="002C4DEA" w:rsidRDefault="002C4DEA" w:rsidP="00ED0373">
            <w:pPr>
              <w:ind w:left="57" w:right="57"/>
              <w:jc w:val="center"/>
              <w:rPr>
                <w:sz w:val="24"/>
                <w:szCs w:val="24"/>
                <w:lang w:val="en-US"/>
              </w:rPr>
            </w:pPr>
            <w:r w:rsidRPr="002C4DEA">
              <w:rPr>
                <w:sz w:val="24"/>
                <w:szCs w:val="24"/>
                <w:lang w:val="en-US"/>
              </w:rPr>
              <w:t>V</w:t>
            </w:r>
          </w:p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217" w:type="dxa"/>
            <w:gridSpan w:val="7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  <w:r w:rsidRPr="002C4DEA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28" w:type="dxa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217" w:type="dxa"/>
            <w:gridSpan w:val="7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Реконструкцию линейного объекта (объекта капитального строительства, входящего в состав линейного объекта)</w:t>
            </w:r>
            <w:r w:rsidRPr="002C4DEA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28" w:type="dxa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 w:val="restart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2.</w:t>
            </w:r>
          </w:p>
        </w:tc>
        <w:tc>
          <w:tcPr>
            <w:tcW w:w="3710" w:type="dxa"/>
            <w:gridSpan w:val="2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  <w:r w:rsidRPr="002C4DEA">
              <w:rPr>
                <w:rStyle w:val="af7"/>
                <w:sz w:val="24"/>
                <w:szCs w:val="24"/>
              </w:rPr>
              <w:endnoteReference w:id="5"/>
            </w:r>
          </w:p>
        </w:tc>
        <w:tc>
          <w:tcPr>
            <w:tcW w:w="5935" w:type="dxa"/>
            <w:gridSpan w:val="6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710" w:type="dxa"/>
            <w:gridSpan w:val="2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Наименование организации, выдавшей положительное заключение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5935" w:type="dxa"/>
            <w:gridSpan w:val="6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710" w:type="dxa"/>
            <w:gridSpan w:val="2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  <w:r w:rsidRPr="002C4DEA">
              <w:rPr>
                <w:rStyle w:val="af7"/>
                <w:sz w:val="24"/>
                <w:szCs w:val="24"/>
              </w:rPr>
              <w:endnoteReference w:id="6"/>
            </w:r>
          </w:p>
        </w:tc>
        <w:tc>
          <w:tcPr>
            <w:tcW w:w="5935" w:type="dxa"/>
            <w:gridSpan w:val="6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 w:val="restart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3.</w:t>
            </w:r>
          </w:p>
        </w:tc>
        <w:tc>
          <w:tcPr>
            <w:tcW w:w="3710" w:type="dxa"/>
            <w:gridSpan w:val="2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  <w:r w:rsidRPr="002C4DEA">
              <w:rPr>
                <w:rStyle w:val="af7"/>
                <w:sz w:val="24"/>
                <w:szCs w:val="24"/>
              </w:rPr>
              <w:endnoteReference w:id="7"/>
            </w:r>
          </w:p>
        </w:tc>
        <w:tc>
          <w:tcPr>
            <w:tcW w:w="5935" w:type="dxa"/>
            <w:gridSpan w:val="6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710" w:type="dxa"/>
            <w:gridSpan w:val="2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  <w:r w:rsidRPr="002C4DEA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5935" w:type="dxa"/>
            <w:gridSpan w:val="6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710" w:type="dxa"/>
            <w:gridSpan w:val="2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Кадастровый номер реконструируемого объекта капитального строительства</w:t>
            </w:r>
            <w:r w:rsidRPr="002C4DEA">
              <w:rPr>
                <w:rStyle w:val="af7"/>
                <w:sz w:val="24"/>
                <w:szCs w:val="24"/>
              </w:rPr>
              <w:endnoteReference w:id="8"/>
            </w:r>
          </w:p>
        </w:tc>
        <w:tc>
          <w:tcPr>
            <w:tcW w:w="5935" w:type="dxa"/>
            <w:gridSpan w:val="6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3.1.</w:t>
            </w:r>
          </w:p>
        </w:tc>
        <w:tc>
          <w:tcPr>
            <w:tcW w:w="3710" w:type="dxa"/>
            <w:gridSpan w:val="2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Сведения о градостроительном плане земельного участка</w:t>
            </w:r>
            <w:r w:rsidRPr="002C4DEA">
              <w:rPr>
                <w:rStyle w:val="af7"/>
                <w:sz w:val="24"/>
                <w:szCs w:val="24"/>
              </w:rPr>
              <w:endnoteReference w:id="9"/>
            </w:r>
          </w:p>
        </w:tc>
        <w:tc>
          <w:tcPr>
            <w:tcW w:w="5935" w:type="dxa"/>
            <w:gridSpan w:val="6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3.2.</w:t>
            </w:r>
          </w:p>
        </w:tc>
        <w:tc>
          <w:tcPr>
            <w:tcW w:w="3710" w:type="dxa"/>
            <w:gridSpan w:val="2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Сведения о проекте планировки и проекте межевания территории</w:t>
            </w:r>
            <w:r w:rsidRPr="002C4DEA">
              <w:rPr>
                <w:rStyle w:val="af7"/>
                <w:sz w:val="24"/>
                <w:szCs w:val="24"/>
              </w:rPr>
              <w:endnoteReference w:id="10"/>
            </w:r>
          </w:p>
        </w:tc>
        <w:tc>
          <w:tcPr>
            <w:tcW w:w="5935" w:type="dxa"/>
            <w:gridSpan w:val="6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3.3.</w:t>
            </w:r>
          </w:p>
        </w:tc>
        <w:tc>
          <w:tcPr>
            <w:tcW w:w="3710" w:type="dxa"/>
            <w:gridSpan w:val="2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</w:t>
            </w:r>
            <w:r w:rsidRPr="002C4DEA">
              <w:rPr>
                <w:rStyle w:val="af7"/>
                <w:sz w:val="24"/>
                <w:szCs w:val="24"/>
              </w:rPr>
              <w:endnoteReference w:id="11"/>
            </w:r>
          </w:p>
        </w:tc>
        <w:tc>
          <w:tcPr>
            <w:tcW w:w="5935" w:type="dxa"/>
            <w:gridSpan w:val="6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 w:val="restart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4.</w:t>
            </w:r>
          </w:p>
        </w:tc>
        <w:tc>
          <w:tcPr>
            <w:tcW w:w="9645" w:type="dxa"/>
            <w:gridSpan w:val="8"/>
            <w:tcBorders>
              <w:bottom w:val="nil"/>
            </w:tcBorders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  <w:r w:rsidRPr="002C4DEA">
              <w:rPr>
                <w:rStyle w:val="af7"/>
                <w:sz w:val="24"/>
                <w:szCs w:val="24"/>
              </w:rPr>
              <w:endnoteReference w:id="12"/>
            </w:r>
            <w:r w:rsidRPr="002C4DEA">
              <w:rPr>
                <w:sz w:val="24"/>
                <w:szCs w:val="24"/>
              </w:rPr>
              <w:t>:</w:t>
            </w:r>
          </w:p>
        </w:tc>
      </w:tr>
      <w:tr w:rsidR="002C4DEA" w:rsidRPr="002C4DEA" w:rsidTr="00ED0373">
        <w:trPr>
          <w:trHeight w:val="567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645" w:type="dxa"/>
            <w:gridSpan w:val="8"/>
            <w:tcBorders>
              <w:top w:val="nil"/>
            </w:tcBorders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645" w:type="dxa"/>
            <w:gridSpan w:val="8"/>
            <w:tcBorders>
              <w:bottom w:val="nil"/>
            </w:tcBorders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</w:t>
            </w:r>
            <w:r w:rsidRPr="002C4DEA">
              <w:rPr>
                <w:rStyle w:val="af7"/>
                <w:sz w:val="24"/>
                <w:szCs w:val="24"/>
              </w:rPr>
              <w:endnoteReference w:id="13"/>
            </w:r>
            <w:r w:rsidRPr="002C4DEA">
              <w:rPr>
                <w:sz w:val="24"/>
                <w:szCs w:val="24"/>
              </w:rPr>
              <w:t>:</w:t>
            </w:r>
          </w:p>
        </w:tc>
      </w:tr>
      <w:tr w:rsidR="002C4DEA" w:rsidRPr="002C4DEA" w:rsidTr="00ED0373">
        <w:trPr>
          <w:trHeight w:val="567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645" w:type="dxa"/>
            <w:gridSpan w:val="8"/>
            <w:tcBorders>
              <w:top w:val="nil"/>
            </w:tcBorders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Общая площадь</w:t>
            </w:r>
          </w:p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(кв. м):</w:t>
            </w:r>
          </w:p>
        </w:tc>
        <w:tc>
          <w:tcPr>
            <w:tcW w:w="2408" w:type="dxa"/>
            <w:gridSpan w:val="3"/>
            <w:vAlign w:val="bottom"/>
          </w:tcPr>
          <w:p w:rsidR="002C4DEA" w:rsidRPr="002C4DEA" w:rsidRDefault="002C4DEA" w:rsidP="00ED0373">
            <w:pPr>
              <w:ind w:left="57"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Площадь участка</w:t>
            </w:r>
          </w:p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(кв. м):</w:t>
            </w:r>
          </w:p>
        </w:tc>
        <w:tc>
          <w:tcPr>
            <w:tcW w:w="2431" w:type="dxa"/>
            <w:gridSpan w:val="2"/>
            <w:vAlign w:val="bottom"/>
          </w:tcPr>
          <w:p w:rsidR="002C4DEA" w:rsidRPr="002C4DEA" w:rsidRDefault="002C4DEA" w:rsidP="00ED0373">
            <w:pPr>
              <w:ind w:left="57" w:right="57"/>
              <w:jc w:val="right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Объем</w:t>
            </w:r>
          </w:p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(куб. м):</w:t>
            </w:r>
          </w:p>
        </w:tc>
        <w:tc>
          <w:tcPr>
            <w:tcW w:w="2408" w:type="dxa"/>
            <w:gridSpan w:val="3"/>
            <w:vAlign w:val="bottom"/>
          </w:tcPr>
          <w:p w:rsidR="002C4DEA" w:rsidRPr="002C4DEA" w:rsidRDefault="002C4DEA" w:rsidP="00ED0373">
            <w:pPr>
              <w:ind w:left="57"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в том числе подземной части (куб. м):</w:t>
            </w:r>
          </w:p>
        </w:tc>
        <w:tc>
          <w:tcPr>
            <w:tcW w:w="2431" w:type="dxa"/>
            <w:gridSpan w:val="2"/>
            <w:vAlign w:val="bottom"/>
          </w:tcPr>
          <w:p w:rsidR="002C4DEA" w:rsidRPr="002C4DEA" w:rsidRDefault="002C4DEA" w:rsidP="00ED0373">
            <w:pPr>
              <w:ind w:left="57" w:right="57"/>
              <w:jc w:val="right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Количество этажей (шт.):</w:t>
            </w:r>
          </w:p>
        </w:tc>
        <w:tc>
          <w:tcPr>
            <w:tcW w:w="2408" w:type="dxa"/>
            <w:gridSpan w:val="3"/>
            <w:vAlign w:val="bottom"/>
          </w:tcPr>
          <w:p w:rsidR="002C4DEA" w:rsidRPr="002C4DEA" w:rsidRDefault="002C4DEA" w:rsidP="00ED0373">
            <w:pPr>
              <w:ind w:left="57"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Высота (м):</w:t>
            </w:r>
          </w:p>
        </w:tc>
        <w:tc>
          <w:tcPr>
            <w:tcW w:w="2431" w:type="dxa"/>
            <w:gridSpan w:val="2"/>
            <w:vAlign w:val="bottom"/>
          </w:tcPr>
          <w:p w:rsidR="002C4DEA" w:rsidRPr="002C4DEA" w:rsidRDefault="002C4DEA" w:rsidP="00ED0373">
            <w:pPr>
              <w:ind w:left="57" w:right="57"/>
              <w:jc w:val="right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 w:val="restart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Количество подземных этажей (шт.):</w:t>
            </w:r>
          </w:p>
        </w:tc>
        <w:tc>
          <w:tcPr>
            <w:tcW w:w="2408" w:type="dxa"/>
            <w:gridSpan w:val="3"/>
            <w:vAlign w:val="bottom"/>
          </w:tcPr>
          <w:p w:rsidR="002C4DEA" w:rsidRPr="002C4DEA" w:rsidRDefault="002C4DEA" w:rsidP="00ED0373">
            <w:pPr>
              <w:ind w:left="57"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bottom w:val="nil"/>
            </w:tcBorders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Вместимость (чел.):</w:t>
            </w:r>
          </w:p>
        </w:tc>
        <w:tc>
          <w:tcPr>
            <w:tcW w:w="2431" w:type="dxa"/>
            <w:gridSpan w:val="2"/>
            <w:tcBorders>
              <w:bottom w:val="nil"/>
            </w:tcBorders>
            <w:vAlign w:val="bottom"/>
          </w:tcPr>
          <w:p w:rsidR="002C4DEA" w:rsidRPr="002C4DEA" w:rsidRDefault="002C4DEA" w:rsidP="00ED0373">
            <w:pPr>
              <w:ind w:left="57" w:right="57"/>
              <w:jc w:val="right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Площадь застройки</w:t>
            </w:r>
          </w:p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(кв. м):</w:t>
            </w:r>
          </w:p>
        </w:tc>
        <w:tc>
          <w:tcPr>
            <w:tcW w:w="2408" w:type="dxa"/>
            <w:gridSpan w:val="3"/>
            <w:vAlign w:val="bottom"/>
          </w:tcPr>
          <w:p w:rsidR="002C4DEA" w:rsidRPr="002C4DEA" w:rsidRDefault="002C4DEA" w:rsidP="00ED0373">
            <w:pPr>
              <w:ind w:left="57"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top w:val="nil"/>
            </w:tcBorders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tcBorders>
              <w:top w:val="nil"/>
            </w:tcBorders>
            <w:vAlign w:val="bottom"/>
          </w:tcPr>
          <w:p w:rsidR="002C4DEA" w:rsidRPr="002C4DEA" w:rsidRDefault="002C4DEA" w:rsidP="00ED0373">
            <w:pPr>
              <w:ind w:left="57" w:right="57"/>
              <w:jc w:val="right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71" w:type="dxa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Иные показатели</w:t>
            </w:r>
            <w:r w:rsidRPr="002C4DEA">
              <w:rPr>
                <w:rStyle w:val="af7"/>
                <w:sz w:val="24"/>
                <w:szCs w:val="24"/>
              </w:rPr>
              <w:endnoteReference w:id="14"/>
            </w:r>
            <w:r w:rsidRPr="002C4DEA">
              <w:rPr>
                <w:sz w:val="24"/>
                <w:szCs w:val="24"/>
              </w:rPr>
              <w:t>:</w:t>
            </w:r>
          </w:p>
        </w:tc>
        <w:tc>
          <w:tcPr>
            <w:tcW w:w="7274" w:type="dxa"/>
            <w:gridSpan w:val="7"/>
            <w:vAlign w:val="bottom"/>
          </w:tcPr>
          <w:p w:rsidR="002C4DEA" w:rsidRPr="002C4DEA" w:rsidRDefault="002C4DEA" w:rsidP="00ED037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5.</w:t>
            </w:r>
          </w:p>
        </w:tc>
        <w:tc>
          <w:tcPr>
            <w:tcW w:w="3813" w:type="dxa"/>
            <w:gridSpan w:val="3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Адрес (местоположение) объекта</w:t>
            </w:r>
            <w:r w:rsidRPr="002C4DEA">
              <w:rPr>
                <w:rStyle w:val="af7"/>
                <w:sz w:val="24"/>
                <w:szCs w:val="24"/>
              </w:rPr>
              <w:endnoteReference w:id="15"/>
            </w:r>
            <w:r w:rsidRPr="002C4DEA">
              <w:rPr>
                <w:sz w:val="24"/>
                <w:szCs w:val="24"/>
              </w:rPr>
              <w:t>:</w:t>
            </w:r>
          </w:p>
        </w:tc>
        <w:tc>
          <w:tcPr>
            <w:tcW w:w="5832" w:type="dxa"/>
            <w:gridSpan w:val="5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 w:val="restart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6.</w:t>
            </w:r>
          </w:p>
        </w:tc>
        <w:tc>
          <w:tcPr>
            <w:tcW w:w="9645" w:type="dxa"/>
            <w:gridSpan w:val="8"/>
            <w:tcBorders>
              <w:bottom w:val="nil"/>
            </w:tcBorders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Краткие проектные характеристики линейного объекта</w:t>
            </w:r>
            <w:r w:rsidRPr="002C4DEA">
              <w:rPr>
                <w:rStyle w:val="af7"/>
                <w:sz w:val="24"/>
                <w:szCs w:val="24"/>
              </w:rPr>
              <w:endnoteReference w:id="16"/>
            </w:r>
            <w:r w:rsidRPr="002C4DEA">
              <w:rPr>
                <w:sz w:val="24"/>
                <w:szCs w:val="24"/>
              </w:rPr>
              <w:t>:</w:t>
            </w:r>
          </w:p>
        </w:tc>
      </w:tr>
      <w:tr w:rsidR="002C4DEA" w:rsidRPr="002C4DEA" w:rsidTr="00ED0373">
        <w:trPr>
          <w:trHeight w:val="567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645" w:type="dxa"/>
            <w:gridSpan w:val="8"/>
            <w:tcBorders>
              <w:top w:val="nil"/>
            </w:tcBorders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646" w:type="dxa"/>
            <w:gridSpan w:val="5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Категория (класс):</w:t>
            </w:r>
          </w:p>
        </w:tc>
        <w:tc>
          <w:tcPr>
            <w:tcW w:w="3999" w:type="dxa"/>
            <w:gridSpan w:val="3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646" w:type="dxa"/>
            <w:gridSpan w:val="5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Протяженность:</w:t>
            </w:r>
          </w:p>
        </w:tc>
        <w:tc>
          <w:tcPr>
            <w:tcW w:w="3999" w:type="dxa"/>
            <w:gridSpan w:val="3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646" w:type="dxa"/>
            <w:gridSpan w:val="5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3999" w:type="dxa"/>
            <w:gridSpan w:val="3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646" w:type="dxa"/>
            <w:gridSpan w:val="5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3999" w:type="dxa"/>
            <w:gridSpan w:val="3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646" w:type="dxa"/>
            <w:gridSpan w:val="5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3999" w:type="dxa"/>
            <w:gridSpan w:val="3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C4DEA" w:rsidRPr="002C4DEA" w:rsidTr="00ED0373">
        <w:trPr>
          <w:trHeight w:val="240"/>
        </w:trPr>
        <w:tc>
          <w:tcPr>
            <w:tcW w:w="546" w:type="dxa"/>
            <w:vMerge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646" w:type="dxa"/>
            <w:gridSpan w:val="5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Иные показатели</w:t>
            </w:r>
            <w:r w:rsidRPr="002C4DEA">
              <w:rPr>
                <w:rStyle w:val="af7"/>
                <w:sz w:val="24"/>
                <w:szCs w:val="24"/>
              </w:rPr>
              <w:endnoteReference w:id="17"/>
            </w:r>
            <w:r w:rsidRPr="002C4DEA">
              <w:rPr>
                <w:sz w:val="24"/>
                <w:szCs w:val="24"/>
              </w:rPr>
              <w:t>:</w:t>
            </w:r>
          </w:p>
        </w:tc>
        <w:tc>
          <w:tcPr>
            <w:tcW w:w="3999" w:type="dxa"/>
            <w:gridSpan w:val="3"/>
            <w:vAlign w:val="bottom"/>
          </w:tcPr>
          <w:p w:rsidR="002C4DEA" w:rsidRPr="002C4DEA" w:rsidRDefault="002C4DEA" w:rsidP="00ED037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C4DEA" w:rsidRPr="002C4DEA" w:rsidRDefault="002C4DEA" w:rsidP="002C4DEA">
      <w:pPr>
        <w:rPr>
          <w:sz w:val="24"/>
          <w:szCs w:val="24"/>
        </w:rPr>
      </w:pPr>
    </w:p>
    <w:p w:rsidR="002C4DEA" w:rsidRPr="002C4DEA" w:rsidRDefault="002C4DEA" w:rsidP="002C4DEA">
      <w:pPr>
        <w:rPr>
          <w:sz w:val="24"/>
          <w:szCs w:val="24"/>
        </w:rPr>
      </w:pPr>
    </w:p>
    <w:tbl>
      <w:tblPr>
        <w:tblStyle w:val="a8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"/>
        <w:gridCol w:w="4592"/>
        <w:gridCol w:w="400"/>
        <w:gridCol w:w="264"/>
        <w:gridCol w:w="2026"/>
        <w:gridCol w:w="362"/>
        <w:gridCol w:w="359"/>
        <w:gridCol w:w="1657"/>
        <w:gridCol w:w="294"/>
      </w:tblGrid>
      <w:tr w:rsidR="002C4DEA" w:rsidRPr="002C4DEA" w:rsidTr="00ED0373">
        <w:trPr>
          <w:trHeight w:val="240"/>
        </w:trPr>
        <w:tc>
          <w:tcPr>
            <w:tcW w:w="4886" w:type="dxa"/>
            <w:gridSpan w:val="2"/>
            <w:vAlign w:val="bottom"/>
          </w:tcPr>
          <w:p w:rsidR="002C4DEA" w:rsidRPr="002C4DEA" w:rsidRDefault="002C4DEA" w:rsidP="00ED0373">
            <w:pPr>
              <w:tabs>
                <w:tab w:val="right" w:pos="4886"/>
              </w:tabs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Срок действия настоящего разрешения — до</w:t>
            </w:r>
            <w:r w:rsidRPr="002C4DEA">
              <w:rPr>
                <w:sz w:val="24"/>
                <w:szCs w:val="24"/>
              </w:rPr>
              <w:tab/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dxa"/>
            <w:vAlign w:val="bottom"/>
          </w:tcPr>
          <w:p w:rsidR="002C4DEA" w:rsidRPr="002C4DEA" w:rsidRDefault="002C4DEA" w:rsidP="00ED0373">
            <w:pPr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»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dxa"/>
            <w:vAlign w:val="bottom"/>
          </w:tcPr>
          <w:p w:rsidR="002C4DEA" w:rsidRPr="002C4DEA" w:rsidRDefault="002C4DEA" w:rsidP="00ED0373">
            <w:pPr>
              <w:jc w:val="right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Align w:val="bottom"/>
          </w:tcPr>
          <w:p w:rsidR="002C4DEA" w:rsidRPr="002C4DEA" w:rsidRDefault="002C4DEA" w:rsidP="00ED0373">
            <w:pPr>
              <w:jc w:val="right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г. в соответствии</w:t>
            </w:r>
          </w:p>
        </w:tc>
      </w:tr>
      <w:tr w:rsidR="002C4DEA" w:rsidRPr="002C4DEA" w:rsidTr="00ED0373">
        <w:trPr>
          <w:trHeight w:val="240"/>
        </w:trPr>
        <w:tc>
          <w:tcPr>
            <w:tcW w:w="238" w:type="dxa"/>
            <w:tcMar>
              <w:left w:w="0" w:type="dxa"/>
              <w:right w:w="0" w:type="dxa"/>
            </w:tcMar>
            <w:vAlign w:val="bottom"/>
          </w:tcPr>
          <w:p w:rsidR="002C4DEA" w:rsidRPr="002C4DEA" w:rsidRDefault="002C4DEA" w:rsidP="00ED0373">
            <w:pPr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с</w:t>
            </w:r>
          </w:p>
        </w:tc>
        <w:tc>
          <w:tcPr>
            <w:tcW w:w="9771" w:type="dxa"/>
            <w:gridSpan w:val="7"/>
            <w:tcBorders>
              <w:bottom w:val="single" w:sz="4" w:space="0" w:color="auto"/>
            </w:tcBorders>
            <w:vAlign w:val="bottom"/>
          </w:tcPr>
          <w:p w:rsidR="002C4DEA" w:rsidRDefault="002C4DEA" w:rsidP="00ED0373">
            <w:pPr>
              <w:jc w:val="center"/>
              <w:rPr>
                <w:sz w:val="24"/>
                <w:szCs w:val="24"/>
              </w:rPr>
            </w:pPr>
          </w:p>
          <w:p w:rsidR="00F5170C" w:rsidRPr="002C4DEA" w:rsidRDefault="00F5170C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" w:type="dxa"/>
            <w:vAlign w:val="bottom"/>
          </w:tcPr>
          <w:p w:rsidR="002C4DEA" w:rsidRPr="002C4DEA" w:rsidRDefault="002C4DEA" w:rsidP="00ED0373">
            <w:pPr>
              <w:jc w:val="right"/>
              <w:rPr>
                <w:sz w:val="24"/>
                <w:szCs w:val="24"/>
              </w:rPr>
            </w:pPr>
            <w:r w:rsidRPr="002C4DEA">
              <w:rPr>
                <w:rStyle w:val="af7"/>
                <w:sz w:val="24"/>
                <w:szCs w:val="24"/>
              </w:rPr>
              <w:endnoteReference w:id="18"/>
            </w:r>
          </w:p>
        </w:tc>
      </w:tr>
    </w:tbl>
    <w:p w:rsidR="002C4DEA" w:rsidRPr="002C4DEA" w:rsidRDefault="002C4DEA" w:rsidP="002C4DEA">
      <w:pPr>
        <w:rPr>
          <w:sz w:val="24"/>
          <w:szCs w:val="24"/>
        </w:rPr>
      </w:pPr>
    </w:p>
    <w:tbl>
      <w:tblPr>
        <w:tblStyle w:val="a8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6"/>
        <w:gridCol w:w="240"/>
        <w:gridCol w:w="2038"/>
        <w:gridCol w:w="227"/>
        <w:gridCol w:w="3850"/>
      </w:tblGrid>
      <w:tr w:rsidR="002C4DEA" w:rsidRPr="002C4DEA" w:rsidTr="00ED0373">
        <w:trPr>
          <w:trHeight w:val="240"/>
        </w:trPr>
        <w:tc>
          <w:tcPr>
            <w:tcW w:w="3836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</w:tr>
      <w:tr w:rsidR="002C4DEA" w:rsidRPr="002C4DEA" w:rsidTr="00ED0373">
        <w:tc>
          <w:tcPr>
            <w:tcW w:w="3836" w:type="dxa"/>
            <w:tcBorders>
              <w:top w:val="single" w:sz="4" w:space="0" w:color="auto"/>
            </w:tcBorders>
          </w:tcPr>
          <w:p w:rsidR="002C4DEA" w:rsidRPr="002C4DEA" w:rsidRDefault="002C4DEA" w:rsidP="00ED0373">
            <w:pPr>
              <w:jc w:val="center"/>
              <w:rPr>
                <w:iCs/>
                <w:sz w:val="24"/>
                <w:szCs w:val="24"/>
              </w:rPr>
            </w:pPr>
            <w:r w:rsidRPr="002C4DEA">
              <w:rPr>
                <w:iCs/>
                <w:sz w:val="24"/>
                <w:szCs w:val="24"/>
              </w:rPr>
              <w:t>(должность уполномоченного лица органа,</w:t>
            </w:r>
          </w:p>
          <w:p w:rsidR="002C4DEA" w:rsidRPr="002C4DEA" w:rsidRDefault="002C4DEA" w:rsidP="00ED0373">
            <w:pPr>
              <w:jc w:val="center"/>
              <w:rPr>
                <w:iCs/>
                <w:sz w:val="24"/>
                <w:szCs w:val="24"/>
              </w:rPr>
            </w:pPr>
            <w:r w:rsidRPr="002C4DEA">
              <w:rPr>
                <w:iCs/>
                <w:sz w:val="24"/>
                <w:szCs w:val="24"/>
              </w:rPr>
              <w:t>осуществляющего выдачу разрешения на строительство)</w:t>
            </w:r>
          </w:p>
        </w:tc>
        <w:tc>
          <w:tcPr>
            <w:tcW w:w="240" w:type="dxa"/>
          </w:tcPr>
          <w:p w:rsidR="002C4DEA" w:rsidRPr="002C4DEA" w:rsidRDefault="002C4DEA" w:rsidP="00ED037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2C4DEA" w:rsidRPr="002C4DEA" w:rsidRDefault="002C4DEA" w:rsidP="00ED0373">
            <w:pPr>
              <w:jc w:val="center"/>
              <w:rPr>
                <w:iCs/>
                <w:sz w:val="24"/>
                <w:szCs w:val="24"/>
              </w:rPr>
            </w:pPr>
            <w:r w:rsidRPr="002C4DEA">
              <w:rPr>
                <w:iCs/>
                <w:sz w:val="24"/>
                <w:szCs w:val="24"/>
              </w:rPr>
              <w:t>(подпись)</w:t>
            </w:r>
          </w:p>
        </w:tc>
        <w:tc>
          <w:tcPr>
            <w:tcW w:w="227" w:type="dxa"/>
          </w:tcPr>
          <w:p w:rsidR="002C4DEA" w:rsidRPr="002C4DEA" w:rsidRDefault="002C4DEA" w:rsidP="00ED037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2C4DEA" w:rsidRPr="002C4DEA" w:rsidRDefault="002C4DEA" w:rsidP="00ED0373">
            <w:pPr>
              <w:jc w:val="center"/>
              <w:rPr>
                <w:iCs/>
                <w:sz w:val="24"/>
                <w:szCs w:val="24"/>
              </w:rPr>
            </w:pPr>
            <w:r w:rsidRPr="002C4DEA">
              <w:rPr>
                <w:iCs/>
                <w:sz w:val="24"/>
                <w:szCs w:val="24"/>
              </w:rPr>
              <w:t>(расшифровка подписи)</w:t>
            </w:r>
          </w:p>
        </w:tc>
      </w:tr>
    </w:tbl>
    <w:p w:rsidR="002C4DEA" w:rsidRPr="002C4DEA" w:rsidRDefault="002C4DEA" w:rsidP="002C4DEA">
      <w:pPr>
        <w:rPr>
          <w:sz w:val="24"/>
          <w:szCs w:val="24"/>
        </w:rPr>
      </w:pPr>
    </w:p>
    <w:tbl>
      <w:tblPr>
        <w:tblStyle w:val="a8"/>
        <w:tblW w:w="362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350"/>
        <w:gridCol w:w="266"/>
        <w:gridCol w:w="1778"/>
        <w:gridCol w:w="378"/>
        <w:gridCol w:w="378"/>
        <w:gridCol w:w="336"/>
      </w:tblGrid>
      <w:tr w:rsidR="002C4DEA" w:rsidRPr="002C4DEA" w:rsidTr="00ED0373">
        <w:trPr>
          <w:trHeight w:val="240"/>
        </w:trPr>
        <w:tc>
          <w:tcPr>
            <w:tcW w:w="140" w:type="dxa"/>
            <w:vAlign w:val="bottom"/>
          </w:tcPr>
          <w:p w:rsidR="002C4DEA" w:rsidRPr="002C4DEA" w:rsidRDefault="002C4DEA" w:rsidP="00ED0373">
            <w:pPr>
              <w:jc w:val="right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«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dxa"/>
            <w:vAlign w:val="bottom"/>
          </w:tcPr>
          <w:p w:rsidR="002C4DEA" w:rsidRPr="002C4DEA" w:rsidRDefault="002C4DEA" w:rsidP="00ED0373">
            <w:pPr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:rsidR="002C4DEA" w:rsidRPr="002C4DEA" w:rsidRDefault="002C4DEA" w:rsidP="00ED0373">
            <w:pPr>
              <w:jc w:val="right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bottom"/>
          </w:tcPr>
          <w:p w:rsidR="002C4DEA" w:rsidRPr="002C4DEA" w:rsidRDefault="002C4DEA" w:rsidP="00ED0373">
            <w:pPr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 xml:space="preserve"> г.</w:t>
            </w:r>
          </w:p>
        </w:tc>
      </w:tr>
    </w:tbl>
    <w:p w:rsidR="002C4DEA" w:rsidRPr="002C4DEA" w:rsidRDefault="002C4DEA" w:rsidP="002C4DEA">
      <w:pPr>
        <w:rPr>
          <w:sz w:val="24"/>
          <w:szCs w:val="24"/>
        </w:rPr>
      </w:pPr>
    </w:p>
    <w:p w:rsidR="002C4DEA" w:rsidRPr="002C4DEA" w:rsidRDefault="002C4DEA" w:rsidP="002C4DEA">
      <w:pPr>
        <w:rPr>
          <w:sz w:val="24"/>
          <w:szCs w:val="24"/>
        </w:rPr>
      </w:pPr>
      <w:r w:rsidRPr="002C4DEA">
        <w:rPr>
          <w:sz w:val="24"/>
          <w:szCs w:val="24"/>
        </w:rPr>
        <w:t>М. П.</w:t>
      </w:r>
    </w:p>
    <w:p w:rsidR="002C4DEA" w:rsidRPr="002C4DEA" w:rsidRDefault="002C4DEA" w:rsidP="002C4DEA">
      <w:pPr>
        <w:rPr>
          <w:sz w:val="24"/>
          <w:szCs w:val="24"/>
        </w:rPr>
      </w:pPr>
    </w:p>
    <w:p w:rsidR="002C4DEA" w:rsidRPr="002C4DEA" w:rsidRDefault="002C4DEA" w:rsidP="002C4DEA">
      <w:pPr>
        <w:rPr>
          <w:sz w:val="24"/>
          <w:szCs w:val="24"/>
        </w:rPr>
      </w:pPr>
      <w:r w:rsidRPr="002C4DEA">
        <w:rPr>
          <w:sz w:val="24"/>
          <w:szCs w:val="24"/>
        </w:rPr>
        <w:t>Действие настоящего разрешения</w:t>
      </w:r>
    </w:p>
    <w:tbl>
      <w:tblPr>
        <w:tblStyle w:val="a8"/>
        <w:tblW w:w="516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4"/>
        <w:gridCol w:w="350"/>
        <w:gridCol w:w="266"/>
        <w:gridCol w:w="1778"/>
        <w:gridCol w:w="378"/>
        <w:gridCol w:w="378"/>
        <w:gridCol w:w="512"/>
      </w:tblGrid>
      <w:tr w:rsidR="002C4DEA" w:rsidRPr="002C4DEA" w:rsidTr="00ED0373">
        <w:trPr>
          <w:trHeight w:val="240"/>
        </w:trPr>
        <w:tc>
          <w:tcPr>
            <w:tcW w:w="1504" w:type="dxa"/>
            <w:vAlign w:val="bottom"/>
          </w:tcPr>
          <w:p w:rsidR="002C4DEA" w:rsidRPr="002C4DEA" w:rsidRDefault="002C4DEA" w:rsidP="00ED0373">
            <w:pPr>
              <w:tabs>
                <w:tab w:val="right" w:pos="1498"/>
              </w:tabs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продлено до</w:t>
            </w:r>
            <w:r w:rsidRPr="002C4DEA">
              <w:rPr>
                <w:sz w:val="24"/>
                <w:szCs w:val="24"/>
              </w:rPr>
              <w:tab/>
              <w:t>«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dxa"/>
            <w:vAlign w:val="bottom"/>
          </w:tcPr>
          <w:p w:rsidR="002C4DEA" w:rsidRPr="002C4DEA" w:rsidRDefault="002C4DEA" w:rsidP="00ED0373">
            <w:pPr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:rsidR="002C4DEA" w:rsidRPr="002C4DEA" w:rsidRDefault="002C4DEA" w:rsidP="00ED0373">
            <w:pPr>
              <w:jc w:val="right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  <w:vAlign w:val="bottom"/>
          </w:tcPr>
          <w:p w:rsidR="002C4DEA" w:rsidRPr="002C4DEA" w:rsidRDefault="002C4DEA" w:rsidP="00ED0373">
            <w:pPr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 xml:space="preserve"> г.</w:t>
            </w:r>
            <w:r w:rsidRPr="002C4DEA">
              <w:rPr>
                <w:rStyle w:val="af7"/>
                <w:sz w:val="24"/>
                <w:szCs w:val="24"/>
              </w:rPr>
              <w:endnoteReference w:id="19"/>
            </w:r>
          </w:p>
        </w:tc>
      </w:tr>
    </w:tbl>
    <w:p w:rsidR="002C4DEA" w:rsidRPr="002C4DEA" w:rsidRDefault="002C4DEA" w:rsidP="002C4DEA">
      <w:pPr>
        <w:rPr>
          <w:sz w:val="24"/>
          <w:szCs w:val="24"/>
        </w:rPr>
      </w:pPr>
    </w:p>
    <w:tbl>
      <w:tblPr>
        <w:tblStyle w:val="a8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6"/>
        <w:gridCol w:w="240"/>
        <w:gridCol w:w="2038"/>
        <w:gridCol w:w="227"/>
        <w:gridCol w:w="3850"/>
      </w:tblGrid>
      <w:tr w:rsidR="002C4DEA" w:rsidRPr="002C4DEA" w:rsidTr="00ED0373">
        <w:trPr>
          <w:trHeight w:val="240"/>
        </w:trPr>
        <w:tc>
          <w:tcPr>
            <w:tcW w:w="3836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</w:tr>
      <w:tr w:rsidR="002C4DEA" w:rsidRPr="002C4DEA" w:rsidTr="00ED0373">
        <w:tc>
          <w:tcPr>
            <w:tcW w:w="3836" w:type="dxa"/>
            <w:tcBorders>
              <w:top w:val="single" w:sz="4" w:space="0" w:color="auto"/>
            </w:tcBorders>
          </w:tcPr>
          <w:p w:rsidR="002C4DEA" w:rsidRPr="002C4DEA" w:rsidRDefault="002C4DEA" w:rsidP="00F5170C">
            <w:pPr>
              <w:jc w:val="center"/>
              <w:rPr>
                <w:iCs/>
                <w:sz w:val="24"/>
                <w:szCs w:val="24"/>
              </w:rPr>
            </w:pPr>
            <w:r w:rsidRPr="002C4DEA">
              <w:rPr>
                <w:iCs/>
                <w:sz w:val="24"/>
                <w:szCs w:val="24"/>
              </w:rPr>
              <w:t>(должность уполномоченного лица органа,</w:t>
            </w:r>
            <w:r w:rsidR="00F5170C">
              <w:rPr>
                <w:iCs/>
                <w:sz w:val="24"/>
                <w:szCs w:val="24"/>
              </w:rPr>
              <w:t xml:space="preserve"> </w:t>
            </w:r>
            <w:r w:rsidRPr="002C4DEA">
              <w:rPr>
                <w:iCs/>
                <w:sz w:val="24"/>
                <w:szCs w:val="24"/>
              </w:rPr>
              <w:t>осуществляющего выдачу разрешения на строительство)</w:t>
            </w:r>
          </w:p>
        </w:tc>
        <w:tc>
          <w:tcPr>
            <w:tcW w:w="240" w:type="dxa"/>
          </w:tcPr>
          <w:p w:rsidR="002C4DEA" w:rsidRPr="002C4DEA" w:rsidRDefault="002C4DEA" w:rsidP="00ED037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2C4DEA" w:rsidRPr="002C4DEA" w:rsidRDefault="002C4DEA" w:rsidP="00ED0373">
            <w:pPr>
              <w:jc w:val="center"/>
              <w:rPr>
                <w:iCs/>
                <w:sz w:val="24"/>
                <w:szCs w:val="24"/>
              </w:rPr>
            </w:pPr>
            <w:r w:rsidRPr="002C4DEA">
              <w:rPr>
                <w:iCs/>
                <w:sz w:val="24"/>
                <w:szCs w:val="24"/>
              </w:rPr>
              <w:t>(подпись)</w:t>
            </w:r>
          </w:p>
        </w:tc>
        <w:tc>
          <w:tcPr>
            <w:tcW w:w="227" w:type="dxa"/>
          </w:tcPr>
          <w:p w:rsidR="002C4DEA" w:rsidRPr="002C4DEA" w:rsidRDefault="002C4DEA" w:rsidP="00ED037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2C4DEA" w:rsidRPr="002C4DEA" w:rsidRDefault="002C4DEA" w:rsidP="00ED0373">
            <w:pPr>
              <w:jc w:val="center"/>
              <w:rPr>
                <w:iCs/>
                <w:sz w:val="24"/>
                <w:szCs w:val="24"/>
              </w:rPr>
            </w:pPr>
            <w:r w:rsidRPr="002C4DEA">
              <w:rPr>
                <w:iCs/>
                <w:sz w:val="24"/>
                <w:szCs w:val="24"/>
              </w:rPr>
              <w:t>(расшифровка подписи)</w:t>
            </w:r>
          </w:p>
        </w:tc>
      </w:tr>
    </w:tbl>
    <w:p w:rsidR="002C4DEA" w:rsidRPr="002C4DEA" w:rsidRDefault="002C4DEA" w:rsidP="002C4DEA">
      <w:pPr>
        <w:rPr>
          <w:sz w:val="24"/>
          <w:szCs w:val="24"/>
        </w:rPr>
      </w:pPr>
    </w:p>
    <w:tbl>
      <w:tblPr>
        <w:tblStyle w:val="a8"/>
        <w:tblW w:w="362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350"/>
        <w:gridCol w:w="266"/>
        <w:gridCol w:w="1778"/>
        <w:gridCol w:w="378"/>
        <w:gridCol w:w="378"/>
        <w:gridCol w:w="336"/>
      </w:tblGrid>
      <w:tr w:rsidR="002C4DEA" w:rsidRPr="002C4DEA" w:rsidTr="00ED0373">
        <w:trPr>
          <w:trHeight w:val="240"/>
        </w:trPr>
        <w:tc>
          <w:tcPr>
            <w:tcW w:w="140" w:type="dxa"/>
            <w:vAlign w:val="bottom"/>
          </w:tcPr>
          <w:p w:rsidR="002C4DEA" w:rsidRPr="002C4DEA" w:rsidRDefault="002C4DEA" w:rsidP="00ED0373">
            <w:pPr>
              <w:jc w:val="right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«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dxa"/>
            <w:vAlign w:val="bottom"/>
          </w:tcPr>
          <w:p w:rsidR="002C4DEA" w:rsidRPr="002C4DEA" w:rsidRDefault="002C4DEA" w:rsidP="00ED0373">
            <w:pPr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:rsidR="002C4DEA" w:rsidRPr="002C4DEA" w:rsidRDefault="002C4DEA" w:rsidP="00ED0373">
            <w:pPr>
              <w:jc w:val="right"/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2C4DEA" w:rsidRPr="002C4DEA" w:rsidRDefault="002C4DEA" w:rsidP="00ED0373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bottom"/>
          </w:tcPr>
          <w:p w:rsidR="002C4DEA" w:rsidRPr="002C4DEA" w:rsidRDefault="002C4DEA" w:rsidP="00ED0373">
            <w:pPr>
              <w:rPr>
                <w:sz w:val="24"/>
                <w:szCs w:val="24"/>
              </w:rPr>
            </w:pPr>
            <w:r w:rsidRPr="002C4DEA">
              <w:rPr>
                <w:sz w:val="24"/>
                <w:szCs w:val="24"/>
              </w:rPr>
              <w:t xml:space="preserve"> г.</w:t>
            </w:r>
          </w:p>
        </w:tc>
      </w:tr>
    </w:tbl>
    <w:p w:rsidR="002C4DEA" w:rsidRPr="002C4DEA" w:rsidRDefault="002C4DEA" w:rsidP="002C4DEA">
      <w:pPr>
        <w:rPr>
          <w:sz w:val="24"/>
          <w:szCs w:val="24"/>
        </w:rPr>
      </w:pPr>
    </w:p>
    <w:p w:rsidR="002C4DEA" w:rsidRPr="002C4DEA" w:rsidRDefault="002C4DEA" w:rsidP="002C4DEA">
      <w:pPr>
        <w:rPr>
          <w:sz w:val="24"/>
          <w:szCs w:val="24"/>
        </w:rPr>
      </w:pPr>
      <w:r w:rsidRPr="002C4DEA">
        <w:rPr>
          <w:sz w:val="24"/>
          <w:szCs w:val="24"/>
        </w:rPr>
        <w:t>М. П.</w:t>
      </w:r>
    </w:p>
    <w:p w:rsidR="002C4DEA" w:rsidRPr="002C4DEA" w:rsidRDefault="002C4DEA" w:rsidP="002C4DEA">
      <w:pPr>
        <w:rPr>
          <w:sz w:val="24"/>
          <w:szCs w:val="24"/>
        </w:rPr>
      </w:pPr>
    </w:p>
    <w:p w:rsidR="001F08EA" w:rsidRPr="00351DC5" w:rsidRDefault="001F08EA" w:rsidP="001F08EA">
      <w:pPr>
        <w:rPr>
          <w:sz w:val="16"/>
          <w:szCs w:val="16"/>
        </w:rPr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Указываются:</w:t>
      </w:r>
    </w:p>
    <w:p w:rsidR="001F08EA" w:rsidRPr="00351DC5" w:rsidRDefault="001F08EA" w:rsidP="001F08EA">
      <w:pPr>
        <w:rPr>
          <w:sz w:val="16"/>
          <w:szCs w:val="16"/>
        </w:rPr>
      </w:pPr>
      <w:r w:rsidRPr="00351DC5">
        <w:rPr>
          <w:sz w:val="16"/>
          <w:szCs w:val="16"/>
        </w:rPr>
        <w:t>— фамилия, имя, отчество (если имеется) гражданина, если основанием для выдачи разрешения на строительство является заявление физического лица;</w:t>
      </w:r>
    </w:p>
    <w:p w:rsidR="001F08EA" w:rsidRDefault="001F08EA" w:rsidP="001F08EA">
      <w:pPr>
        <w:pStyle w:val="af5"/>
      </w:pPr>
      <w:r w:rsidRPr="00351DC5">
        <w:rPr>
          <w:sz w:val="16"/>
          <w:szCs w:val="16"/>
        </w:rPr>
        <w:t>— полное наименование организации в соответствии со статьей 54 Гражданского кодекса Российской Федерации, если основанием для выдачи разрешения на строительство является заявление юридического лица.</w:t>
      </w:r>
    </w:p>
    <w:p w:rsidR="001F08EA" w:rsidRDefault="001F08EA" w:rsidP="001F08EA">
      <w:pPr>
        <w:pStyle w:val="af5"/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Указывается дата подписания разрешения на строительство.</w:t>
      </w:r>
    </w:p>
    <w:p w:rsidR="001F08EA" w:rsidRPr="00351DC5" w:rsidRDefault="001F08EA" w:rsidP="001F08EA">
      <w:pPr>
        <w:rPr>
          <w:sz w:val="16"/>
          <w:szCs w:val="16"/>
        </w:rPr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Указывается номер разрешения на строительство, присвоенный органом, осуществляющим выдачу разрешения на строительство, который имеет структуру А-Б-В-Г, где:</w:t>
      </w:r>
    </w:p>
    <w:p w:rsidR="001F08EA" w:rsidRPr="00351DC5" w:rsidRDefault="001F08EA" w:rsidP="001F08EA">
      <w:pPr>
        <w:rPr>
          <w:sz w:val="16"/>
          <w:szCs w:val="16"/>
        </w:rPr>
      </w:pPr>
      <w:r w:rsidRPr="00351DC5">
        <w:rPr>
          <w:sz w:val="16"/>
          <w:szCs w:val="16"/>
        </w:rPr>
        <w:t>А —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1F08EA" w:rsidRPr="00351DC5" w:rsidRDefault="001F08EA" w:rsidP="001F08EA">
      <w:pPr>
        <w:rPr>
          <w:sz w:val="16"/>
          <w:szCs w:val="16"/>
        </w:rPr>
      </w:pPr>
      <w:r w:rsidRPr="00351DC5">
        <w:rPr>
          <w:sz w:val="16"/>
          <w:szCs w:val="16"/>
        </w:rPr>
        <w:t>В случае, если объект расположен на территории двух и более субъектов Российской Федерации, указывается номер «00»;</w:t>
      </w:r>
    </w:p>
    <w:p w:rsidR="001F08EA" w:rsidRPr="00351DC5" w:rsidRDefault="001F08EA" w:rsidP="001F08EA">
      <w:pPr>
        <w:rPr>
          <w:sz w:val="16"/>
          <w:szCs w:val="16"/>
        </w:rPr>
      </w:pPr>
      <w:r w:rsidRPr="00351DC5">
        <w:rPr>
          <w:sz w:val="16"/>
          <w:szCs w:val="16"/>
        </w:rPr>
        <w:t>Б —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«000»;</w:t>
      </w:r>
    </w:p>
    <w:p w:rsidR="001F08EA" w:rsidRPr="00351DC5" w:rsidRDefault="001F08EA" w:rsidP="001F08EA">
      <w:pPr>
        <w:rPr>
          <w:sz w:val="16"/>
          <w:szCs w:val="16"/>
        </w:rPr>
      </w:pPr>
      <w:r w:rsidRPr="00351DC5">
        <w:rPr>
          <w:sz w:val="16"/>
          <w:szCs w:val="16"/>
        </w:rPr>
        <w:t>В — порядковый номер разрешения на строительство, присвоенный органом, осуществляющим выдачу разрешения на строительство;</w:t>
      </w:r>
    </w:p>
    <w:p w:rsidR="001F08EA" w:rsidRPr="00351DC5" w:rsidRDefault="001F08EA" w:rsidP="001F08EA">
      <w:pPr>
        <w:rPr>
          <w:sz w:val="16"/>
          <w:szCs w:val="16"/>
        </w:rPr>
      </w:pPr>
      <w:r w:rsidRPr="00351DC5">
        <w:rPr>
          <w:sz w:val="16"/>
          <w:szCs w:val="16"/>
        </w:rPr>
        <w:t>Г — год выдачи разрешения на строительство (полностью).</w:t>
      </w:r>
    </w:p>
    <w:p w:rsidR="001F08EA" w:rsidRPr="00351DC5" w:rsidRDefault="001F08EA" w:rsidP="001F08EA">
      <w:pPr>
        <w:rPr>
          <w:sz w:val="16"/>
          <w:szCs w:val="16"/>
        </w:rPr>
      </w:pPr>
      <w:r w:rsidRPr="00351DC5">
        <w:rPr>
          <w:sz w:val="16"/>
          <w:szCs w:val="16"/>
        </w:rPr>
        <w:t>Составные части номера отделяются друг от друга знаком «-». Цифровые индексы обозначаются арабскими цифрами.</w:t>
      </w:r>
    </w:p>
    <w:p w:rsidR="001F08EA" w:rsidRDefault="001F08EA" w:rsidP="001F08EA">
      <w:pPr>
        <w:pStyle w:val="af5"/>
      </w:pPr>
      <w:r w:rsidRPr="00351DC5">
        <w:rPr>
          <w:sz w:val="16"/>
          <w:szCs w:val="16"/>
        </w:rPr>
        <w:t>Для федеральных органов исполнительной власти и Государственной корпорации по атомной энергии «Росатом» в конце номера может указываться условное обозначение такого органа, Государственной корпорации по атомной энергии «Росатом»</w:t>
      </w:r>
      <w:r>
        <w:rPr>
          <w:sz w:val="16"/>
          <w:szCs w:val="16"/>
        </w:rPr>
        <w:t>,</w:t>
      </w:r>
      <w:r w:rsidRPr="00351DC5">
        <w:rPr>
          <w:sz w:val="16"/>
          <w:szCs w:val="16"/>
        </w:rPr>
        <w:t xml:space="preserve"> определяемый ими самостоятельно.</w:t>
      </w:r>
    </w:p>
    <w:p w:rsidR="001F08EA" w:rsidRDefault="001F08EA" w:rsidP="001F08EA">
      <w:pPr>
        <w:pStyle w:val="af5"/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Указывается один из перечисленных видов строительства (реконструкции), на который оформляется разрешение на строительство.</w:t>
      </w:r>
    </w:p>
    <w:p w:rsidR="001F08EA" w:rsidRDefault="001F08EA" w:rsidP="001F08EA">
      <w:pPr>
        <w:pStyle w:val="af5"/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1F08EA" w:rsidRDefault="001F08EA" w:rsidP="001F08EA">
      <w:pPr>
        <w:pStyle w:val="af5"/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В случае выдачи разрешений на строительство для объектов в области использования атомной энергии указываются также данные (номер, дата) лицензии на право ведения работ в области использования атомной энергии, включающие право сооружения объекта использования атомной энергии.</w:t>
      </w:r>
    </w:p>
    <w:p w:rsidR="001F08EA" w:rsidRDefault="001F08EA" w:rsidP="001F08EA">
      <w:pPr>
        <w:pStyle w:val="af5"/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Заполнение не является обязательным при выдаче разрешения на строительство (реконструкцию) линейного объекта.</w:t>
      </w:r>
    </w:p>
    <w:p w:rsidR="001F08EA" w:rsidRDefault="001F08EA" w:rsidP="001F08EA">
      <w:pPr>
        <w:pStyle w:val="af5"/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государственном кадастре недвижимости объекта культурного наследия.</w:t>
      </w:r>
    </w:p>
    <w:p w:rsidR="001F08EA" w:rsidRDefault="001F08EA" w:rsidP="001F08EA">
      <w:pPr>
        <w:pStyle w:val="af5"/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1F08EA" w:rsidRDefault="001F08EA" w:rsidP="001F08EA">
      <w:pPr>
        <w:pStyle w:val="af5"/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Заполняется в отношении линейных объектов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1F08EA" w:rsidRDefault="001F08EA" w:rsidP="001F08EA">
      <w:pPr>
        <w:pStyle w:val="af5"/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Указывается кем, когда разработана проектная документация (реквизиты документа, наименование проектной организации).</w:t>
      </w:r>
    </w:p>
    <w:p w:rsidR="001F08EA" w:rsidRDefault="001F08EA" w:rsidP="001F08EA">
      <w:pPr>
        <w:pStyle w:val="af5"/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В отношении линейных объектов допускается заполнение не всех граф раздела.</w:t>
      </w:r>
    </w:p>
    <w:p w:rsidR="001F08EA" w:rsidRDefault="001F08EA" w:rsidP="001F08EA">
      <w:pPr>
        <w:pStyle w:val="af5"/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Заполняется в случае выдачи разрешения на строительство сложного объекта (объекта, входящего в состав имущественного комплекса) в отношении каждого объекта капитального строительства.</w:t>
      </w:r>
    </w:p>
    <w:p w:rsidR="001F08EA" w:rsidRDefault="001F08EA" w:rsidP="001F08EA">
      <w:pPr>
        <w:pStyle w:val="af5"/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1F08EA" w:rsidRDefault="001F08EA" w:rsidP="001F08EA">
      <w:pPr>
        <w:pStyle w:val="af5"/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Указывается адрес объекта капитального строительства, а при наличии —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— указывается описание местоположения в виде наименований субъекта Российской Федерации и муниципального образования.</w:t>
      </w:r>
    </w:p>
    <w:p w:rsidR="001F08EA" w:rsidRDefault="001F08EA" w:rsidP="001F08EA">
      <w:pPr>
        <w:pStyle w:val="af5"/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  <w:p w:rsidR="001F08EA" w:rsidRDefault="001F08EA" w:rsidP="001F08EA">
      <w:pPr>
        <w:pStyle w:val="af5"/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1F08EA" w:rsidRPr="00351DC5" w:rsidRDefault="001F08EA" w:rsidP="001F08EA">
      <w:pPr>
        <w:rPr>
          <w:sz w:val="16"/>
          <w:szCs w:val="16"/>
        </w:rPr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Указываются основания для установления срока действия разрешения на строительство:</w:t>
      </w:r>
    </w:p>
    <w:p w:rsidR="001F08EA" w:rsidRPr="00351DC5" w:rsidRDefault="001F08EA" w:rsidP="001F08EA">
      <w:pPr>
        <w:rPr>
          <w:sz w:val="16"/>
          <w:szCs w:val="16"/>
        </w:rPr>
      </w:pPr>
      <w:r w:rsidRPr="00351DC5">
        <w:rPr>
          <w:sz w:val="16"/>
          <w:szCs w:val="16"/>
        </w:rPr>
        <w:t>— проектная документация (раздел);</w:t>
      </w:r>
    </w:p>
    <w:p w:rsidR="001F08EA" w:rsidRDefault="001F08EA" w:rsidP="001F08EA">
      <w:pPr>
        <w:pStyle w:val="af5"/>
      </w:pPr>
      <w:r w:rsidRPr="00351DC5">
        <w:rPr>
          <w:sz w:val="16"/>
          <w:szCs w:val="16"/>
        </w:rPr>
        <w:t>— нормативный правовой акт (номер, дата, статья).</w:t>
      </w:r>
    </w:p>
    <w:p w:rsidR="001F08EA" w:rsidRDefault="001F08EA" w:rsidP="001F08EA">
      <w:pPr>
        <w:pStyle w:val="af5"/>
      </w:pPr>
      <w:r w:rsidRPr="00351DC5">
        <w:rPr>
          <w:rStyle w:val="af7"/>
          <w:sz w:val="16"/>
          <w:szCs w:val="16"/>
        </w:rPr>
        <w:footnoteRef/>
      </w:r>
      <w:r w:rsidRPr="00351DC5">
        <w:rPr>
          <w:sz w:val="16"/>
          <w:szCs w:val="16"/>
        </w:rPr>
        <w:t xml:space="preserve"> Заполняется в случае продления срока действия ранее выданного разрешения на строительство. Не заполняется в случае первичной выдачи разрешения на строительство.</w:t>
      </w:r>
    </w:p>
    <w:p w:rsidR="004A0A12" w:rsidRPr="002C4DEA" w:rsidRDefault="00F5170C" w:rsidP="004A0A12">
      <w:pPr>
        <w:spacing w:before="12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М</w:t>
      </w:r>
      <w:r w:rsidR="004A0A12" w:rsidRPr="002C4DEA">
        <w:rPr>
          <w:sz w:val="24"/>
          <w:szCs w:val="24"/>
          <w:vertAlign w:val="superscript"/>
        </w:rPr>
        <w:t>.П.</w:t>
      </w:r>
    </w:p>
    <w:p w:rsidR="004A0A12" w:rsidRPr="00A11054" w:rsidRDefault="004A0A12" w:rsidP="004A0A12">
      <w:pPr>
        <w:jc w:val="center"/>
        <w:rPr>
          <w:sz w:val="28"/>
          <w:szCs w:val="28"/>
        </w:rPr>
        <w:sectPr w:rsidR="004A0A12" w:rsidRPr="00A11054" w:rsidSect="00A217B9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368"/>
        <w:gridCol w:w="550"/>
        <w:gridCol w:w="1096"/>
        <w:gridCol w:w="185"/>
        <w:gridCol w:w="370"/>
        <w:gridCol w:w="554"/>
        <w:gridCol w:w="185"/>
        <w:gridCol w:w="369"/>
        <w:gridCol w:w="554"/>
        <w:gridCol w:w="1096"/>
        <w:gridCol w:w="370"/>
        <w:gridCol w:w="729"/>
        <w:gridCol w:w="739"/>
        <w:gridCol w:w="554"/>
        <w:gridCol w:w="1649"/>
      </w:tblGrid>
      <w:tr w:rsidR="000C7038" w:rsidRPr="0061478D" w:rsidTr="000C7038">
        <w:tc>
          <w:tcPr>
            <w:tcW w:w="1050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Default="000C7038" w:rsidP="000C7038">
            <w:pPr>
              <w:ind w:left="5103" w:righ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3</w:t>
            </w:r>
          </w:p>
          <w:p w:rsidR="000C7038" w:rsidRPr="00210763" w:rsidRDefault="000C7038" w:rsidP="000C7038">
            <w:pPr>
              <w:ind w:left="5103" w:right="30"/>
              <w:jc w:val="both"/>
              <w:rPr>
                <w:bCs/>
                <w:spacing w:val="-1"/>
                <w:sz w:val="28"/>
                <w:szCs w:val="28"/>
              </w:rPr>
            </w:pPr>
            <w:r w:rsidRPr="00B23A6A">
              <w:rPr>
                <w:bCs/>
                <w:sz w:val="28"/>
                <w:szCs w:val="28"/>
              </w:rPr>
              <w:t xml:space="preserve">к Административному регламенту </w:t>
            </w:r>
            <w:r w:rsidRPr="00B23A6A">
              <w:rPr>
                <w:bCs/>
                <w:spacing w:val="-1"/>
                <w:sz w:val="28"/>
                <w:szCs w:val="28"/>
              </w:rPr>
              <w:t xml:space="preserve">предоставления государственной услуги по выдаче разрешения на </w:t>
            </w:r>
            <w:r>
              <w:rPr>
                <w:bCs/>
                <w:spacing w:val="-1"/>
                <w:sz w:val="28"/>
                <w:szCs w:val="28"/>
              </w:rPr>
              <w:t xml:space="preserve">строительство </w:t>
            </w:r>
            <w:r w:rsidRPr="00210763">
              <w:rPr>
                <w:bCs/>
                <w:spacing w:val="-1"/>
                <w:sz w:val="28"/>
                <w:szCs w:val="28"/>
              </w:rPr>
              <w:t xml:space="preserve">в случае осуществления реконструкции объекта культурного наследия, если при проведении работ по сохранению </w:t>
            </w:r>
            <w:r>
              <w:rPr>
                <w:bCs/>
                <w:spacing w:val="-1"/>
                <w:sz w:val="28"/>
                <w:szCs w:val="28"/>
              </w:rPr>
              <w:t xml:space="preserve">объекта культурного наследия </w:t>
            </w:r>
            <w:r w:rsidRPr="00210763">
              <w:rPr>
                <w:bCs/>
                <w:spacing w:val="-1"/>
                <w:sz w:val="28"/>
                <w:szCs w:val="28"/>
              </w:rPr>
              <w:t>затрагиваются конструктивные и другие характеристики надежности и безопасности такого объекта</w:t>
            </w:r>
          </w:p>
          <w:p w:rsidR="000C7038" w:rsidRPr="0061478D" w:rsidRDefault="000C7038" w:rsidP="00017D0A">
            <w:pPr>
              <w:spacing w:line="315" w:lineRule="atLeast"/>
              <w:jc w:val="righ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Образец</w:t>
            </w:r>
          </w:p>
        </w:tc>
      </w:tr>
      <w:tr w:rsidR="000C7038" w:rsidRPr="0061478D" w:rsidTr="000C7038">
        <w:tc>
          <w:tcPr>
            <w:tcW w:w="1050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5A71E7" w:rsidRDefault="000C7038" w:rsidP="00017D0A">
            <w:pPr>
              <w:spacing w:before="150" w:after="75" w:line="288" w:lineRule="atLeast"/>
              <w:jc w:val="center"/>
              <w:textAlignment w:val="baseline"/>
              <w:rPr>
                <w:b/>
                <w:color w:val="3C3C3C"/>
                <w:sz w:val="28"/>
                <w:szCs w:val="28"/>
              </w:rPr>
            </w:pPr>
            <w:r w:rsidRPr="005A71E7">
              <w:rPr>
                <w:b/>
                <w:color w:val="3C3C3C"/>
                <w:sz w:val="28"/>
                <w:szCs w:val="28"/>
              </w:rPr>
              <w:t>Уведомление об отказе в выдаче разрешения на строительство</w:t>
            </w:r>
          </w:p>
        </w:tc>
      </w:tr>
      <w:tr w:rsidR="000C7038" w:rsidRPr="0061478D" w:rsidTr="005A71E7">
        <w:tc>
          <w:tcPr>
            <w:tcW w:w="1050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50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5A71E7">
            <w:pPr>
              <w:spacing w:line="315" w:lineRule="atLeast"/>
              <w:ind w:firstLine="709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Министерство культуры Республики Татарстан</w:t>
            </w:r>
            <w:r w:rsidRPr="0061478D">
              <w:rPr>
                <w:color w:val="2D2D2D"/>
                <w:sz w:val="28"/>
                <w:szCs w:val="28"/>
              </w:rPr>
              <w:t>, руководствуясь</w:t>
            </w:r>
            <w:hyperlink r:id="rId25" w:history="1">
              <w:r w:rsidRPr="000C7038">
                <w:rPr>
                  <w:sz w:val="28"/>
                  <w:szCs w:val="28"/>
                </w:rPr>
                <w:t> частью 13 статьи 51 Градостроительного кодекса Российской</w:t>
              </w:r>
            </w:hyperlink>
            <w:r>
              <w:rPr>
                <w:sz w:val="28"/>
                <w:szCs w:val="28"/>
              </w:rPr>
              <w:t xml:space="preserve"> </w:t>
            </w:r>
            <w:hyperlink r:id="rId26" w:history="1">
              <w:r w:rsidRPr="000C7038">
                <w:rPr>
                  <w:sz w:val="28"/>
                  <w:szCs w:val="28"/>
                </w:rPr>
                <w:t>Федерации</w:t>
              </w:r>
            </w:hyperlink>
            <w:r>
              <w:rPr>
                <w:sz w:val="28"/>
                <w:szCs w:val="28"/>
              </w:rPr>
              <w:t>,</w:t>
            </w:r>
          </w:p>
        </w:tc>
      </w:tr>
      <w:tr w:rsidR="000C7038" w:rsidRPr="0061478D" w:rsidTr="000C7038"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уведомляет</w:t>
            </w:r>
          </w:p>
        </w:tc>
        <w:tc>
          <w:tcPr>
            <w:tcW w:w="7354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735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5A71E7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5A71E7">
              <w:rPr>
                <w:color w:val="2D2D2D"/>
                <w:sz w:val="24"/>
                <w:szCs w:val="24"/>
              </w:rPr>
              <w:t>/полное наименование организации,</w:t>
            </w:r>
          </w:p>
        </w:tc>
      </w:tr>
      <w:tr w:rsidR="000C7038" w:rsidRPr="0061478D" w:rsidTr="000C7038">
        <w:tc>
          <w:tcPr>
            <w:tcW w:w="10503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50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5A71E7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5A71E7">
              <w:rPr>
                <w:color w:val="2D2D2D"/>
                <w:sz w:val="24"/>
                <w:szCs w:val="24"/>
              </w:rPr>
              <w:t>ИНН/КПП, ОГРН, местонахождение, Ф.И.О. физического лица, паспортные данные, адрес регистрации/</w:t>
            </w:r>
          </w:p>
        </w:tc>
      </w:tr>
      <w:tr w:rsidR="000C7038" w:rsidRPr="0061478D" w:rsidTr="000C7038">
        <w:tc>
          <w:tcPr>
            <w:tcW w:w="1050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об отказе в выдаче разрешения на строительство.</w:t>
            </w:r>
          </w:p>
        </w:tc>
      </w:tr>
      <w:tr w:rsidR="000C7038" w:rsidRPr="0061478D" w:rsidTr="000C7038"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Причина отказа:</w:t>
            </w:r>
          </w:p>
        </w:tc>
        <w:tc>
          <w:tcPr>
            <w:tcW w:w="845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50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503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503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444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5A71E7" w:rsidRDefault="000C7038" w:rsidP="00017D0A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5A71E7">
              <w:rPr>
                <w:color w:val="2D2D2D"/>
                <w:sz w:val="24"/>
                <w:szCs w:val="24"/>
              </w:rPr>
              <w:t>Должность уполномоченного сотрудника органа, осуществляющего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367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444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5A71E7" w:rsidRDefault="000C7038" w:rsidP="00017D0A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5A71E7">
              <w:rPr>
                <w:color w:val="2D2D2D"/>
                <w:sz w:val="24"/>
                <w:szCs w:val="24"/>
              </w:rPr>
              <w:t>выдачу разрешения на строительство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444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/подпись/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367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/Ф.И.О./</w:t>
            </w:r>
          </w:p>
        </w:tc>
      </w:tr>
      <w:tr w:rsidR="000C7038" w:rsidRPr="0061478D" w:rsidTr="000C7038">
        <w:tc>
          <w:tcPr>
            <w:tcW w:w="1050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50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Уведомление и комплект документов получил:</w:t>
            </w:r>
          </w:p>
        </w:tc>
      </w:tr>
      <w:tr w:rsidR="000C7038" w:rsidRPr="0061478D" w:rsidTr="000C7038">
        <w:tc>
          <w:tcPr>
            <w:tcW w:w="10503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50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5A71E7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5A71E7">
              <w:rPr>
                <w:color w:val="2D2D2D"/>
                <w:sz w:val="24"/>
                <w:szCs w:val="24"/>
              </w:rPr>
              <w:t>/Ф.И.О. руководителя организации, полное наименование организации;</w:t>
            </w:r>
          </w:p>
        </w:tc>
      </w:tr>
      <w:tr w:rsidR="000C7038" w:rsidRPr="0061478D" w:rsidTr="000C7038">
        <w:tc>
          <w:tcPr>
            <w:tcW w:w="10503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50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5A71E7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5A71E7">
              <w:rPr>
                <w:color w:val="2D2D2D"/>
                <w:sz w:val="24"/>
                <w:szCs w:val="24"/>
              </w:rPr>
              <w:t>Ф.И.О. физического лица либо Ф.И.О. его представителя/</w:t>
            </w:r>
          </w:p>
        </w:tc>
      </w:tr>
      <w:tr w:rsidR="000C7038" w:rsidRPr="0061478D" w:rsidTr="000C7038">
        <w:tc>
          <w:tcPr>
            <w:tcW w:w="1050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333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5A71E7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«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5A71E7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«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г.</w:t>
            </w:r>
          </w:p>
        </w:tc>
      </w:tr>
      <w:tr w:rsidR="000C7038" w:rsidRPr="0061478D" w:rsidTr="000C7038">
        <w:tc>
          <w:tcPr>
            <w:tcW w:w="33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5A71E7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5A71E7">
              <w:rPr>
                <w:color w:val="2D2D2D"/>
                <w:sz w:val="24"/>
                <w:szCs w:val="24"/>
              </w:rPr>
              <w:t>/подпись/</w:t>
            </w:r>
          </w:p>
        </w:tc>
        <w:tc>
          <w:tcPr>
            <w:tcW w:w="716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5A71E7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5A71E7">
              <w:rPr>
                <w:color w:val="2D2D2D"/>
                <w:sz w:val="24"/>
                <w:szCs w:val="24"/>
              </w:rPr>
              <w:t>/дата получения/</w:t>
            </w:r>
          </w:p>
        </w:tc>
      </w:tr>
      <w:tr w:rsidR="000C7038" w:rsidRPr="0061478D" w:rsidTr="000C7038">
        <w:tc>
          <w:tcPr>
            <w:tcW w:w="1050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Исполнитель:</w:t>
            </w:r>
          </w:p>
        </w:tc>
      </w:tr>
      <w:tr w:rsidR="000C7038" w:rsidRPr="0061478D" w:rsidTr="000C7038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Ф.И.О.</w:t>
            </w:r>
          </w:p>
        </w:tc>
        <w:tc>
          <w:tcPr>
            <w:tcW w:w="423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51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Телефон</w:t>
            </w:r>
          </w:p>
        </w:tc>
        <w:tc>
          <w:tcPr>
            <w:tcW w:w="3863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51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</w:tbl>
    <w:p w:rsidR="005A71E7" w:rsidRPr="002C4DEA" w:rsidRDefault="005A71E7" w:rsidP="000C7038">
      <w:pPr>
        <w:spacing w:before="120"/>
        <w:rPr>
          <w:sz w:val="24"/>
          <w:szCs w:val="24"/>
          <w:vertAlign w:val="superscript"/>
        </w:rPr>
      </w:pPr>
    </w:p>
    <w:p w:rsidR="000C7038" w:rsidRPr="00A11054" w:rsidRDefault="000C7038" w:rsidP="000C7038">
      <w:pPr>
        <w:jc w:val="center"/>
        <w:rPr>
          <w:sz w:val="28"/>
          <w:szCs w:val="28"/>
        </w:rPr>
        <w:sectPr w:rsidR="000C7038" w:rsidRPr="00A11054" w:rsidSect="00A217B9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0C7038" w:rsidRDefault="000C7038" w:rsidP="000C7038">
      <w:pPr>
        <w:ind w:left="5103" w:right="30"/>
        <w:jc w:val="both"/>
        <w:rPr>
          <w:color w:val="2D2D2D"/>
          <w:spacing w:val="2"/>
          <w:sz w:val="28"/>
          <w:szCs w:val="28"/>
        </w:rPr>
      </w:pPr>
      <w:r w:rsidRPr="0061478D">
        <w:rPr>
          <w:color w:val="2D2D2D"/>
          <w:spacing w:val="2"/>
          <w:sz w:val="28"/>
          <w:szCs w:val="28"/>
        </w:rPr>
        <w:t xml:space="preserve">Приложение </w:t>
      </w:r>
      <w:r>
        <w:rPr>
          <w:color w:val="2D2D2D"/>
          <w:spacing w:val="2"/>
          <w:sz w:val="28"/>
          <w:szCs w:val="28"/>
        </w:rPr>
        <w:t>№</w:t>
      </w:r>
      <w:r w:rsidRPr="0061478D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4</w:t>
      </w:r>
    </w:p>
    <w:p w:rsidR="000C7038" w:rsidRPr="00210763" w:rsidRDefault="000C7038" w:rsidP="000C7038">
      <w:pPr>
        <w:ind w:left="5103" w:right="30"/>
        <w:jc w:val="both"/>
        <w:rPr>
          <w:bCs/>
          <w:spacing w:val="-1"/>
          <w:sz w:val="28"/>
          <w:szCs w:val="28"/>
        </w:rPr>
      </w:pPr>
      <w:r w:rsidRPr="00B23A6A">
        <w:rPr>
          <w:bCs/>
          <w:sz w:val="28"/>
          <w:szCs w:val="28"/>
        </w:rPr>
        <w:t xml:space="preserve">к Административному регламенту </w:t>
      </w:r>
      <w:r w:rsidRPr="00B23A6A">
        <w:rPr>
          <w:bCs/>
          <w:spacing w:val="-1"/>
          <w:sz w:val="28"/>
          <w:szCs w:val="28"/>
        </w:rPr>
        <w:t xml:space="preserve">предоставления государственной услуги по выдаче разрешения на </w:t>
      </w:r>
      <w:r>
        <w:rPr>
          <w:bCs/>
          <w:spacing w:val="-1"/>
          <w:sz w:val="28"/>
          <w:szCs w:val="28"/>
        </w:rPr>
        <w:t xml:space="preserve">строительство </w:t>
      </w:r>
      <w:r w:rsidRPr="00210763">
        <w:rPr>
          <w:bCs/>
          <w:spacing w:val="-1"/>
          <w:sz w:val="28"/>
          <w:szCs w:val="28"/>
        </w:rPr>
        <w:t xml:space="preserve">в случае осуществления реконструкции объекта культурного наследия, если при проведении работ по сохранению </w:t>
      </w:r>
      <w:r>
        <w:rPr>
          <w:bCs/>
          <w:spacing w:val="-1"/>
          <w:sz w:val="28"/>
          <w:szCs w:val="28"/>
        </w:rPr>
        <w:t xml:space="preserve">объекта культурного наследия </w:t>
      </w:r>
      <w:r w:rsidRPr="00210763">
        <w:rPr>
          <w:bCs/>
          <w:spacing w:val="-1"/>
          <w:sz w:val="28"/>
          <w:szCs w:val="28"/>
        </w:rPr>
        <w:t>затрагиваются конструктивные и другие характеристики надежности и безопасности такого объекта</w:t>
      </w:r>
    </w:p>
    <w:p w:rsidR="000C7038" w:rsidRPr="0061478D" w:rsidRDefault="000C7038" w:rsidP="000C703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29"/>
        <w:gridCol w:w="215"/>
        <w:gridCol w:w="185"/>
        <w:gridCol w:w="185"/>
        <w:gridCol w:w="344"/>
        <w:gridCol w:w="676"/>
        <w:gridCol w:w="528"/>
        <w:gridCol w:w="454"/>
        <w:gridCol w:w="43"/>
        <w:gridCol w:w="118"/>
        <w:gridCol w:w="370"/>
        <w:gridCol w:w="540"/>
        <w:gridCol w:w="542"/>
        <w:gridCol w:w="171"/>
        <w:gridCol w:w="369"/>
        <w:gridCol w:w="159"/>
        <w:gridCol w:w="369"/>
        <w:gridCol w:w="169"/>
        <w:gridCol w:w="161"/>
        <w:gridCol w:w="1246"/>
        <w:gridCol w:w="327"/>
        <w:gridCol w:w="739"/>
        <w:gridCol w:w="370"/>
        <w:gridCol w:w="552"/>
      </w:tblGrid>
      <w:tr w:rsidR="000C7038" w:rsidRPr="0061478D" w:rsidTr="000C7038">
        <w:tc>
          <w:tcPr>
            <w:tcW w:w="10205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Default="000C7038" w:rsidP="000C7038">
            <w:pPr>
              <w:spacing w:line="315" w:lineRule="atLeast"/>
              <w:jc w:val="righ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Образец</w:t>
            </w:r>
          </w:p>
          <w:p w:rsidR="000C7038" w:rsidRPr="0061478D" w:rsidRDefault="000C7038" w:rsidP="000C7038">
            <w:pPr>
              <w:spacing w:line="315" w:lineRule="atLeast"/>
              <w:jc w:val="righ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(оформляется на бланке застройщика)</w:t>
            </w: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0C7038" w:rsidRDefault="000C7038" w:rsidP="00017D0A">
            <w:pPr>
              <w:spacing w:before="150" w:after="75" w:line="288" w:lineRule="atLeast"/>
              <w:jc w:val="center"/>
              <w:textAlignment w:val="baseline"/>
              <w:rPr>
                <w:b/>
                <w:color w:val="3C3C3C"/>
                <w:sz w:val="28"/>
                <w:szCs w:val="28"/>
              </w:rPr>
            </w:pPr>
            <w:r w:rsidRPr="000C7038">
              <w:rPr>
                <w:b/>
                <w:color w:val="3C3C3C"/>
                <w:sz w:val="28"/>
                <w:szCs w:val="28"/>
              </w:rPr>
              <w:t>Заявление о продлении разрешения на строительство</w:t>
            </w: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C7038">
            <w:pPr>
              <w:spacing w:line="315" w:lineRule="atLeast"/>
              <w:jc w:val="righ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 xml:space="preserve">В </w:t>
            </w:r>
            <w:r>
              <w:rPr>
                <w:color w:val="2D2D2D"/>
                <w:sz w:val="28"/>
                <w:szCs w:val="28"/>
              </w:rPr>
              <w:t>Министерство культуры Республики Татарстан</w:t>
            </w: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400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Застройщик</w:t>
            </w:r>
          </w:p>
        </w:tc>
        <w:tc>
          <w:tcPr>
            <w:tcW w:w="446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400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4461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/наименование юридического лица (физического лица);</w:t>
            </w:r>
          </w:p>
        </w:tc>
      </w:tr>
      <w:tr w:rsidR="000C7038" w:rsidRPr="0061478D" w:rsidTr="000C7038">
        <w:tc>
          <w:tcPr>
            <w:tcW w:w="400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400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ИНН, ОГРН, местонахождение, Ф.И.О. руководителя; телефон;</w:t>
            </w:r>
          </w:p>
        </w:tc>
      </w:tr>
      <w:tr w:rsidR="000C7038" w:rsidRPr="0061478D" w:rsidTr="000C7038">
        <w:tc>
          <w:tcPr>
            <w:tcW w:w="400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400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банковские реквизиты (наименование банка, р/с, к/с, БИК)/</w:t>
            </w:r>
          </w:p>
        </w:tc>
      </w:tr>
      <w:tr w:rsidR="000C7038" w:rsidRPr="0061478D" w:rsidTr="000C7038">
        <w:tc>
          <w:tcPr>
            <w:tcW w:w="400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400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  <w:gridSpan w:val="1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rPr>
          <w:trHeight w:val="15"/>
        </w:trPr>
        <w:tc>
          <w:tcPr>
            <w:tcW w:w="644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215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185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185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676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161" w:type="dxa"/>
            <w:gridSpan w:val="2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542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159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169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161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739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552" w:type="dxa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C7038">
            <w:pPr>
              <w:spacing w:before="150" w:after="75" w:line="288" w:lineRule="atLeast"/>
              <w:jc w:val="center"/>
              <w:textAlignment w:val="baseline"/>
              <w:rPr>
                <w:color w:val="3C3C3C"/>
                <w:sz w:val="28"/>
                <w:szCs w:val="28"/>
              </w:rPr>
            </w:pPr>
            <w:r w:rsidRPr="0061478D">
              <w:rPr>
                <w:color w:val="3C3C3C"/>
                <w:sz w:val="28"/>
                <w:szCs w:val="28"/>
              </w:rPr>
              <w:t xml:space="preserve">Заявление от </w:t>
            </w:r>
            <w:r>
              <w:rPr>
                <w:color w:val="3C3C3C"/>
                <w:sz w:val="28"/>
                <w:szCs w:val="28"/>
              </w:rPr>
              <w:t>«</w:t>
            </w:r>
            <w:r w:rsidRPr="0061478D">
              <w:rPr>
                <w:color w:val="3C3C3C"/>
                <w:sz w:val="28"/>
                <w:szCs w:val="28"/>
              </w:rPr>
              <w:t>___</w:t>
            </w:r>
            <w:r>
              <w:rPr>
                <w:color w:val="3C3C3C"/>
                <w:sz w:val="28"/>
                <w:szCs w:val="28"/>
              </w:rPr>
              <w:t>»</w:t>
            </w:r>
            <w:r w:rsidRPr="0061478D">
              <w:rPr>
                <w:color w:val="3C3C3C"/>
                <w:sz w:val="28"/>
                <w:szCs w:val="28"/>
              </w:rPr>
              <w:t xml:space="preserve"> _______ 20_</w:t>
            </w:r>
            <w:r w:rsidR="005A71E7">
              <w:rPr>
                <w:color w:val="3C3C3C"/>
                <w:sz w:val="28"/>
                <w:szCs w:val="28"/>
              </w:rPr>
              <w:t xml:space="preserve"> </w:t>
            </w:r>
            <w:r w:rsidRPr="0061478D">
              <w:rPr>
                <w:color w:val="3C3C3C"/>
                <w:sz w:val="28"/>
                <w:szCs w:val="28"/>
              </w:rPr>
              <w:t xml:space="preserve"> г.</w:t>
            </w: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Прошу продлить разрешение на строительство (реконструкцию) от</w:t>
            </w:r>
          </w:p>
        </w:tc>
      </w:tr>
      <w:tr w:rsidR="000C7038" w:rsidRPr="0061478D" w:rsidTr="000C7038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5A71E7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«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5A71E7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«</w:t>
            </w:r>
          </w:p>
        </w:tc>
        <w:tc>
          <w:tcPr>
            <w:tcW w:w="216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5A71E7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 xml:space="preserve">г. </w:t>
            </w:r>
            <w:r w:rsidR="005A71E7">
              <w:rPr>
                <w:color w:val="2D2D2D"/>
                <w:sz w:val="28"/>
                <w:szCs w:val="28"/>
              </w:rPr>
              <w:t>№</w:t>
            </w:r>
          </w:p>
        </w:tc>
        <w:tc>
          <w:tcPr>
            <w:tcW w:w="194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32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,</w:t>
            </w:r>
          </w:p>
        </w:tc>
      </w:tr>
      <w:tr w:rsidR="000C7038" w:rsidRPr="0061478D" w:rsidTr="000C7038">
        <w:tc>
          <w:tcPr>
            <w:tcW w:w="44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срок действия которого установлен до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"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г.</w:t>
            </w:r>
          </w:p>
        </w:tc>
      </w:tr>
      <w:tr w:rsidR="000C7038" w:rsidRPr="0061478D" w:rsidTr="000C7038">
        <w:tc>
          <w:tcPr>
            <w:tcW w:w="297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наименование объекта</w:t>
            </w:r>
          </w:p>
        </w:tc>
        <w:tc>
          <w:tcPr>
            <w:tcW w:w="7227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297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7227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/указать наименование объекта/</w:t>
            </w: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на земельном участке по адресу:</w:t>
            </w:r>
          </w:p>
        </w:tc>
        <w:tc>
          <w:tcPr>
            <w:tcW w:w="6245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624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/город, район, улица, номер участка/</w:t>
            </w: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площадью</w:t>
            </w:r>
          </w:p>
        </w:tc>
        <w:tc>
          <w:tcPr>
            <w:tcW w:w="237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268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кв.м, кадастровый N</w:t>
            </w:r>
          </w:p>
        </w:tc>
        <w:tc>
          <w:tcPr>
            <w:tcW w:w="356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на срок до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"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40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г. (в соответствии с проектом</w:t>
            </w: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организации строительства)</w:t>
            </w: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230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В связи с тем, что</w:t>
            </w:r>
          </w:p>
        </w:tc>
        <w:tc>
          <w:tcPr>
            <w:tcW w:w="7903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230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7903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/причины невыполнения условия об окончании срока реконструкции на объекте культурного наследия/</w:t>
            </w: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205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Состояние объекта:</w:t>
            </w:r>
          </w:p>
        </w:tc>
      </w:tr>
      <w:tr w:rsidR="000C7038" w:rsidRPr="0061478D" w:rsidTr="000C7038">
        <w:trPr>
          <w:trHeight w:val="15"/>
        </w:trPr>
        <w:tc>
          <w:tcPr>
            <w:tcW w:w="5031" w:type="dxa"/>
            <w:gridSpan w:val="13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3186" w:type="dxa"/>
            <w:gridSpan w:val="8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  <w:gridSpan w:val="4"/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503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Виды работ</w:t>
            </w:r>
          </w:p>
        </w:tc>
        <w:tc>
          <w:tcPr>
            <w:tcW w:w="31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Процент выполнения</w:t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Примечание</w:t>
            </w:r>
          </w:p>
        </w:tc>
      </w:tr>
      <w:tr w:rsidR="000C7038" w:rsidRPr="0061478D" w:rsidTr="000C7038">
        <w:tc>
          <w:tcPr>
            <w:tcW w:w="503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Земляные работы</w:t>
            </w:r>
          </w:p>
        </w:tc>
        <w:tc>
          <w:tcPr>
            <w:tcW w:w="31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503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Фундамент</w:t>
            </w:r>
          </w:p>
        </w:tc>
        <w:tc>
          <w:tcPr>
            <w:tcW w:w="31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503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Каркас</w:t>
            </w:r>
          </w:p>
        </w:tc>
        <w:tc>
          <w:tcPr>
            <w:tcW w:w="31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503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Специальные внутренние работы</w:t>
            </w:r>
          </w:p>
        </w:tc>
        <w:tc>
          <w:tcPr>
            <w:tcW w:w="31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503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Инженерные сети</w:t>
            </w:r>
          </w:p>
        </w:tc>
        <w:tc>
          <w:tcPr>
            <w:tcW w:w="31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503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31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</w:tbl>
    <w:p w:rsidR="000C7038" w:rsidRPr="0061478D" w:rsidRDefault="000C7038" w:rsidP="000C7038">
      <w:pPr>
        <w:shd w:val="clear" w:color="auto" w:fill="FFFFFF"/>
        <w:textAlignment w:val="baseline"/>
        <w:rPr>
          <w:vanish/>
          <w:color w:val="242424"/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4"/>
        <w:gridCol w:w="365"/>
        <w:gridCol w:w="2329"/>
        <w:gridCol w:w="365"/>
        <w:gridCol w:w="3701"/>
        <w:gridCol w:w="921"/>
      </w:tblGrid>
      <w:tr w:rsidR="000C7038" w:rsidRPr="0061478D" w:rsidTr="000C7038"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Приложения:</w:t>
            </w:r>
          </w:p>
        </w:tc>
      </w:tr>
      <w:tr w:rsidR="000C7038" w:rsidRPr="0061478D" w:rsidTr="000C7038"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1. Оригинал разрешения на строительство.</w:t>
            </w:r>
          </w:p>
        </w:tc>
      </w:tr>
      <w:tr w:rsidR="000C7038" w:rsidRPr="0061478D" w:rsidTr="000C7038"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ЗАСТРОЙЩИК</w:t>
            </w:r>
          </w:p>
        </w:tc>
      </w:tr>
      <w:tr w:rsidR="000C7038" w:rsidRPr="0061478D" w:rsidTr="000C7038"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  <w:tr w:rsidR="000C7038" w:rsidRPr="0061478D" w:rsidTr="000C7038">
        <w:tc>
          <w:tcPr>
            <w:tcW w:w="25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М.П.</w:t>
            </w:r>
          </w:p>
        </w:tc>
      </w:tr>
      <w:tr w:rsidR="000C7038" w:rsidRPr="0061478D" w:rsidTr="000C7038"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/должность/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/подпись/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/фамилия, И.О./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7038" w:rsidRPr="0061478D" w:rsidRDefault="000C7038" w:rsidP="00017D0A">
            <w:pPr>
              <w:rPr>
                <w:sz w:val="28"/>
                <w:szCs w:val="28"/>
              </w:rPr>
            </w:pPr>
          </w:p>
        </w:tc>
      </w:tr>
    </w:tbl>
    <w:p w:rsidR="000C7038" w:rsidRDefault="000C7038" w:rsidP="000C7038">
      <w:pPr>
        <w:spacing w:before="120"/>
        <w:rPr>
          <w:sz w:val="24"/>
          <w:szCs w:val="24"/>
          <w:vertAlign w:val="superscript"/>
        </w:rPr>
      </w:pPr>
    </w:p>
    <w:p w:rsidR="005A71E7" w:rsidRDefault="005A71E7" w:rsidP="000C7038">
      <w:pPr>
        <w:spacing w:before="120"/>
        <w:rPr>
          <w:sz w:val="24"/>
          <w:szCs w:val="24"/>
          <w:vertAlign w:val="superscript"/>
        </w:rPr>
      </w:pPr>
    </w:p>
    <w:p w:rsidR="005A71E7" w:rsidRDefault="005A71E7" w:rsidP="000C7038">
      <w:pPr>
        <w:spacing w:before="120"/>
        <w:rPr>
          <w:sz w:val="24"/>
          <w:szCs w:val="24"/>
          <w:vertAlign w:val="superscript"/>
        </w:rPr>
      </w:pPr>
    </w:p>
    <w:p w:rsidR="005A71E7" w:rsidRPr="002C4DEA" w:rsidRDefault="005A71E7" w:rsidP="000C7038">
      <w:pPr>
        <w:spacing w:before="120"/>
        <w:rPr>
          <w:sz w:val="24"/>
          <w:szCs w:val="24"/>
          <w:vertAlign w:val="superscript"/>
        </w:rPr>
      </w:pPr>
    </w:p>
    <w:p w:rsidR="000C7038" w:rsidRPr="00A11054" w:rsidRDefault="000C7038" w:rsidP="000C7038">
      <w:pPr>
        <w:jc w:val="center"/>
        <w:rPr>
          <w:sz w:val="28"/>
          <w:szCs w:val="28"/>
        </w:rPr>
        <w:sectPr w:rsidR="000C7038" w:rsidRPr="00A11054" w:rsidSect="00A217B9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A11054" w:rsidRPr="00B23A6A" w:rsidRDefault="00A11054" w:rsidP="00A11054">
      <w:pPr>
        <w:spacing w:line="323" w:lineRule="exact"/>
        <w:ind w:left="5103" w:right="30"/>
        <w:jc w:val="both"/>
        <w:rPr>
          <w:bCs/>
          <w:sz w:val="28"/>
          <w:szCs w:val="28"/>
        </w:rPr>
      </w:pPr>
      <w:r w:rsidRPr="00B23A6A">
        <w:rPr>
          <w:bCs/>
          <w:sz w:val="28"/>
          <w:szCs w:val="28"/>
        </w:rPr>
        <w:t xml:space="preserve">Приложение № </w:t>
      </w:r>
      <w:r w:rsidR="005A71E7">
        <w:rPr>
          <w:bCs/>
          <w:sz w:val="28"/>
          <w:szCs w:val="28"/>
        </w:rPr>
        <w:t>5</w:t>
      </w:r>
      <w:r w:rsidRPr="00B23A6A">
        <w:rPr>
          <w:bCs/>
          <w:sz w:val="28"/>
          <w:szCs w:val="28"/>
        </w:rPr>
        <w:t xml:space="preserve"> </w:t>
      </w:r>
    </w:p>
    <w:p w:rsidR="00A11054" w:rsidRDefault="00A11054" w:rsidP="00A11054">
      <w:pPr>
        <w:spacing w:line="323" w:lineRule="exact"/>
        <w:ind w:left="5103" w:right="30"/>
        <w:jc w:val="both"/>
        <w:rPr>
          <w:bCs/>
          <w:sz w:val="28"/>
          <w:szCs w:val="28"/>
        </w:rPr>
      </w:pPr>
      <w:r w:rsidRPr="00B23A6A">
        <w:rPr>
          <w:bCs/>
          <w:sz w:val="28"/>
          <w:szCs w:val="28"/>
        </w:rPr>
        <w:t xml:space="preserve">к Административному регламенту </w:t>
      </w:r>
      <w:r w:rsidRPr="00B23A6A">
        <w:rPr>
          <w:bCs/>
          <w:spacing w:val="-1"/>
          <w:sz w:val="28"/>
          <w:szCs w:val="28"/>
        </w:rPr>
        <w:t xml:space="preserve">предоставления государственной услуги по выдаче разрешения на </w:t>
      </w:r>
      <w:r w:rsidR="00DD4FC8">
        <w:rPr>
          <w:bCs/>
          <w:spacing w:val="-1"/>
          <w:sz w:val="28"/>
          <w:szCs w:val="28"/>
        </w:rPr>
        <w:t xml:space="preserve">строительство </w:t>
      </w:r>
      <w:r w:rsidR="00210763">
        <w:rPr>
          <w:bCs/>
          <w:spacing w:val="-1"/>
          <w:sz w:val="28"/>
          <w:szCs w:val="28"/>
        </w:rPr>
        <w:t xml:space="preserve">в случае осуществления </w:t>
      </w:r>
      <w:r w:rsidR="00DD4FC8">
        <w:rPr>
          <w:bCs/>
          <w:spacing w:val="-1"/>
          <w:sz w:val="28"/>
          <w:szCs w:val="28"/>
        </w:rPr>
        <w:t>реконструкци</w:t>
      </w:r>
      <w:r w:rsidR="00210763">
        <w:rPr>
          <w:bCs/>
          <w:spacing w:val="-1"/>
          <w:sz w:val="28"/>
          <w:szCs w:val="28"/>
        </w:rPr>
        <w:t>и</w:t>
      </w:r>
      <w:r w:rsidRPr="00B23A6A">
        <w:rPr>
          <w:bCs/>
          <w:spacing w:val="-1"/>
          <w:sz w:val="28"/>
          <w:szCs w:val="28"/>
        </w:rPr>
        <w:t xml:space="preserve"> объекта культурного наследия</w:t>
      </w:r>
      <w:r w:rsidR="00D10D9B">
        <w:rPr>
          <w:bCs/>
          <w:spacing w:val="-1"/>
          <w:sz w:val="28"/>
          <w:szCs w:val="28"/>
        </w:rPr>
        <w:t>,</w:t>
      </w:r>
      <w:r w:rsidR="00D10D9B" w:rsidRPr="00D10D9B">
        <w:rPr>
          <w:bCs/>
          <w:spacing w:val="-1"/>
          <w:sz w:val="28"/>
          <w:szCs w:val="28"/>
        </w:rPr>
        <w:t xml:space="preserve"> если при проведении работ по его сохранению затрагиваются конструктивные и другие характеристики надежности и безопасности такого объекта</w:t>
      </w:r>
    </w:p>
    <w:p w:rsidR="00A11054" w:rsidRDefault="00A11054" w:rsidP="00A11054">
      <w:pPr>
        <w:jc w:val="both"/>
        <w:rPr>
          <w:sz w:val="28"/>
          <w:szCs w:val="28"/>
        </w:rPr>
      </w:pPr>
    </w:p>
    <w:p w:rsidR="00A11054" w:rsidRPr="00B23A6A" w:rsidRDefault="00A11054" w:rsidP="00A11054">
      <w:pPr>
        <w:jc w:val="both"/>
        <w:rPr>
          <w:sz w:val="28"/>
          <w:szCs w:val="28"/>
        </w:rPr>
      </w:pPr>
    </w:p>
    <w:p w:rsidR="00B51591" w:rsidRPr="001F08EA" w:rsidRDefault="004A0A12" w:rsidP="00B51591">
      <w:pPr>
        <w:shd w:val="clear" w:color="auto" w:fill="FFFFFF"/>
        <w:spacing w:before="150" w:after="75" w:line="288" w:lineRule="atLeast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1F08EA">
        <w:rPr>
          <w:b/>
          <w:sz w:val="28"/>
          <w:szCs w:val="28"/>
        </w:rPr>
        <w:t>Блок-схема последовательности действий по предоставлению государственной услуги</w:t>
      </w:r>
      <w:r w:rsidR="00B51591" w:rsidRPr="001F08EA">
        <w:rPr>
          <w:b/>
          <w:color w:val="3C3C3C"/>
          <w:spacing w:val="2"/>
          <w:sz w:val="28"/>
          <w:szCs w:val="28"/>
        </w:rPr>
        <w:t xml:space="preserve"> по выдаче разрешений на строительство в случае осуществления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</w:p>
    <w:p w:rsidR="00E82344" w:rsidRDefault="00E82344" w:rsidP="00B51591">
      <w:pPr>
        <w:shd w:val="clear" w:color="auto" w:fill="FFFFFF"/>
        <w:spacing w:before="150" w:after="75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337"/>
        <w:gridCol w:w="4553"/>
        <w:gridCol w:w="506"/>
        <w:gridCol w:w="2216"/>
      </w:tblGrid>
      <w:tr w:rsidR="00B51591" w:rsidRPr="0061478D" w:rsidTr="001F08EA">
        <w:tc>
          <w:tcPr>
            <w:tcW w:w="289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1591" w:rsidRPr="0061478D" w:rsidRDefault="00B51591" w:rsidP="00ED0373">
            <w:pPr>
              <w:rPr>
                <w:sz w:val="28"/>
                <w:szCs w:val="28"/>
              </w:rPr>
            </w:pPr>
          </w:p>
        </w:tc>
        <w:tc>
          <w:tcPr>
            <w:tcW w:w="5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1591" w:rsidRPr="0061478D" w:rsidRDefault="00B51591" w:rsidP="00ED0373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>Принятие заявления - 1 рабочий день</w:t>
            </w:r>
          </w:p>
        </w:tc>
        <w:tc>
          <w:tcPr>
            <w:tcW w:w="221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1591" w:rsidRPr="0061478D" w:rsidRDefault="00B51591" w:rsidP="00ED0373">
            <w:pPr>
              <w:rPr>
                <w:sz w:val="28"/>
                <w:szCs w:val="28"/>
              </w:rPr>
            </w:pPr>
          </w:p>
        </w:tc>
      </w:tr>
      <w:tr w:rsidR="00B51591" w:rsidRPr="0061478D" w:rsidTr="001F08EA">
        <w:tc>
          <w:tcPr>
            <w:tcW w:w="1050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1591" w:rsidRPr="0061478D" w:rsidRDefault="00B51591" w:rsidP="00ED0373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noProof/>
                <w:color w:val="2D2D2D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E4453A0" wp14:editId="4E4905D4">
                      <wp:extent cx="144780" cy="197485"/>
                      <wp:effectExtent l="0" t="0" r="0" b="0"/>
                      <wp:docPr id="2" name="Прямоугольник 2" descr="Об утверждении Административного регламента КГИОП по предоставлению государственной услуги по выдаче разрешений на строительство в случае осуществления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(с изменениями на 12 июля 2017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780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Об утверждении Административного регламента КГИОП по предоставлению государственной услуги по выдаче разрешений на строительство в случае осуществления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(с изменениями на 12 июля 2017 года)" style="width:11.4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51591" w:rsidRPr="0061478D" w:rsidTr="001F08EA"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1591" w:rsidRPr="0061478D" w:rsidRDefault="00B51591" w:rsidP="00ED0373">
            <w:pPr>
              <w:rPr>
                <w:sz w:val="28"/>
                <w:szCs w:val="28"/>
              </w:rPr>
            </w:pP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1591" w:rsidRPr="0061478D" w:rsidRDefault="00B51591" w:rsidP="001F08E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 xml:space="preserve">Рассмотрение заявления - </w:t>
            </w:r>
            <w:r w:rsidR="001F08EA">
              <w:rPr>
                <w:color w:val="2D2D2D"/>
                <w:sz w:val="28"/>
                <w:szCs w:val="28"/>
              </w:rPr>
              <w:t>8</w:t>
            </w:r>
            <w:r w:rsidRPr="0061478D">
              <w:rPr>
                <w:color w:val="2D2D2D"/>
                <w:sz w:val="28"/>
                <w:szCs w:val="28"/>
              </w:rPr>
              <w:t xml:space="preserve"> рабочих дней</w:t>
            </w:r>
          </w:p>
        </w:tc>
        <w:tc>
          <w:tcPr>
            <w:tcW w:w="2722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1591" w:rsidRPr="0061478D" w:rsidRDefault="00B51591" w:rsidP="00ED0373">
            <w:pPr>
              <w:rPr>
                <w:sz w:val="28"/>
                <w:szCs w:val="28"/>
              </w:rPr>
            </w:pPr>
          </w:p>
        </w:tc>
      </w:tr>
      <w:tr w:rsidR="00B51591" w:rsidRPr="0061478D" w:rsidTr="001F08EA">
        <w:tc>
          <w:tcPr>
            <w:tcW w:w="1050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1591" w:rsidRPr="0061478D" w:rsidRDefault="00B51591" w:rsidP="00ED0373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noProof/>
                <w:color w:val="2D2D2D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9BFEE84" wp14:editId="332E2A73">
                      <wp:extent cx="144780" cy="197485"/>
                      <wp:effectExtent l="0" t="0" r="0" b="0"/>
                      <wp:docPr id="1" name="Прямоугольник 1" descr="Об утверждении Административного регламента КГИОП по предоставлению государственной услуги по выдаче разрешений на строительство в случае осуществления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(с изменениями на 12 июля 2017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780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б утверждении Административного регламента КГИОП по предоставлению государственной услуги по выдаче разрешений на строительство в случае осуществления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(с изменениями на 12 июля 2017 года)" style="width:11.4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51591" w:rsidRPr="0061478D" w:rsidTr="001F08EA">
        <w:tc>
          <w:tcPr>
            <w:tcW w:w="105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1591" w:rsidRPr="0061478D" w:rsidRDefault="00B51591" w:rsidP="001F08E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478D">
              <w:rPr>
                <w:color w:val="2D2D2D"/>
                <w:sz w:val="28"/>
                <w:szCs w:val="28"/>
              </w:rPr>
              <w:t xml:space="preserve">Выдача разрешения на строительство либо </w:t>
            </w:r>
            <w:r w:rsidR="001F08EA">
              <w:rPr>
                <w:color w:val="2D2D2D"/>
                <w:sz w:val="28"/>
                <w:szCs w:val="28"/>
              </w:rPr>
              <w:t>уведомления</w:t>
            </w:r>
            <w:r w:rsidRPr="0061478D">
              <w:rPr>
                <w:color w:val="2D2D2D"/>
                <w:sz w:val="28"/>
                <w:szCs w:val="28"/>
              </w:rPr>
              <w:t xml:space="preserve"> об отказе в выдаче разрешения на строительство - 1 рабочий день</w:t>
            </w:r>
          </w:p>
        </w:tc>
      </w:tr>
    </w:tbl>
    <w:p w:rsidR="004A0A12" w:rsidRDefault="004A0A12" w:rsidP="004A0A12">
      <w:pPr>
        <w:jc w:val="center"/>
        <w:rPr>
          <w:sz w:val="24"/>
          <w:szCs w:val="24"/>
        </w:rPr>
      </w:pPr>
    </w:p>
    <w:p w:rsidR="00F5170C" w:rsidRDefault="00F5170C" w:rsidP="004A0A12">
      <w:pPr>
        <w:jc w:val="center"/>
        <w:rPr>
          <w:sz w:val="24"/>
          <w:szCs w:val="24"/>
        </w:rPr>
      </w:pPr>
    </w:p>
    <w:p w:rsidR="00F5170C" w:rsidRDefault="00F5170C" w:rsidP="004A0A12">
      <w:pPr>
        <w:jc w:val="center"/>
        <w:rPr>
          <w:sz w:val="24"/>
          <w:szCs w:val="24"/>
        </w:rPr>
      </w:pPr>
    </w:p>
    <w:p w:rsidR="00F5170C" w:rsidRDefault="00F5170C" w:rsidP="004A0A12">
      <w:pPr>
        <w:jc w:val="center"/>
        <w:rPr>
          <w:sz w:val="24"/>
          <w:szCs w:val="24"/>
        </w:rPr>
      </w:pPr>
    </w:p>
    <w:p w:rsidR="004A0A12" w:rsidRDefault="004A0A12" w:rsidP="004A0A12">
      <w:pPr>
        <w:jc w:val="center"/>
        <w:rPr>
          <w:sz w:val="24"/>
          <w:szCs w:val="24"/>
        </w:rPr>
        <w:sectPr w:rsidR="004A0A12" w:rsidSect="00EB7062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F08EA" w:rsidRPr="00F5170C" w:rsidRDefault="001F08EA" w:rsidP="001F08EA">
      <w:pPr>
        <w:spacing w:line="323" w:lineRule="exact"/>
        <w:ind w:left="5103" w:right="30"/>
        <w:jc w:val="both"/>
        <w:rPr>
          <w:bCs/>
          <w:sz w:val="28"/>
          <w:szCs w:val="28"/>
        </w:rPr>
      </w:pPr>
      <w:r w:rsidRPr="00F5170C">
        <w:rPr>
          <w:bCs/>
          <w:sz w:val="28"/>
          <w:szCs w:val="28"/>
        </w:rPr>
        <w:t xml:space="preserve">Приложение № </w:t>
      </w:r>
      <w:r w:rsidR="005A71E7">
        <w:rPr>
          <w:bCs/>
          <w:sz w:val="28"/>
          <w:szCs w:val="28"/>
        </w:rPr>
        <w:t>6</w:t>
      </w:r>
    </w:p>
    <w:p w:rsidR="001F08EA" w:rsidRPr="00F5170C" w:rsidRDefault="001F08EA" w:rsidP="001F08EA">
      <w:pPr>
        <w:spacing w:line="323" w:lineRule="exact"/>
        <w:ind w:left="5103" w:right="30"/>
        <w:jc w:val="both"/>
        <w:rPr>
          <w:bCs/>
          <w:sz w:val="28"/>
          <w:szCs w:val="28"/>
        </w:rPr>
      </w:pPr>
      <w:r w:rsidRPr="00F5170C">
        <w:rPr>
          <w:bCs/>
          <w:sz w:val="28"/>
          <w:szCs w:val="28"/>
        </w:rPr>
        <w:t xml:space="preserve">к Административному регламенту </w:t>
      </w:r>
      <w:r w:rsidRPr="00F5170C">
        <w:rPr>
          <w:bCs/>
          <w:spacing w:val="-1"/>
          <w:sz w:val="28"/>
          <w:szCs w:val="28"/>
        </w:rPr>
        <w:t>предоставления государственной услуги по выдаче разрешения на строительство в случае осуществления реконструкции объекта культурного наследия, если при проведении работ по его сохранению затрагиваются конструктивные и другие характеристики надежности и безопасности такого объекта</w:t>
      </w:r>
    </w:p>
    <w:p w:rsidR="004A0A12" w:rsidRDefault="004A0A12" w:rsidP="004A0A12">
      <w:pPr>
        <w:spacing w:line="323" w:lineRule="exact"/>
        <w:ind w:left="5103" w:right="30"/>
        <w:jc w:val="both"/>
        <w:rPr>
          <w:bCs/>
          <w:sz w:val="28"/>
          <w:szCs w:val="28"/>
        </w:rPr>
      </w:pPr>
    </w:p>
    <w:p w:rsidR="004A0A12" w:rsidRPr="007A5783" w:rsidRDefault="004A0A12" w:rsidP="004A0A12">
      <w:pPr>
        <w:tabs>
          <w:tab w:val="left" w:pos="3945"/>
        </w:tabs>
        <w:jc w:val="center"/>
        <w:rPr>
          <w:sz w:val="28"/>
          <w:szCs w:val="28"/>
        </w:rPr>
      </w:pPr>
    </w:p>
    <w:p w:rsidR="004A0A12" w:rsidRPr="007A5783" w:rsidRDefault="004A0A12" w:rsidP="004A0A12">
      <w:pPr>
        <w:tabs>
          <w:tab w:val="left" w:pos="3945"/>
        </w:tabs>
        <w:jc w:val="center"/>
        <w:rPr>
          <w:b/>
          <w:sz w:val="28"/>
          <w:szCs w:val="28"/>
        </w:rPr>
      </w:pPr>
      <w:r w:rsidRPr="007A5783">
        <w:rPr>
          <w:b/>
          <w:sz w:val="28"/>
          <w:szCs w:val="28"/>
        </w:rPr>
        <w:t xml:space="preserve">Реквизиты органов и должностных лиц, ответственных за предоставление государственной услуги по выдаче разрешения на </w:t>
      </w:r>
      <w:r>
        <w:rPr>
          <w:b/>
          <w:sz w:val="28"/>
          <w:szCs w:val="28"/>
        </w:rPr>
        <w:t xml:space="preserve">строительство </w:t>
      </w:r>
      <w:r w:rsidR="00210763" w:rsidRPr="00210763">
        <w:rPr>
          <w:b/>
          <w:spacing w:val="2"/>
          <w:sz w:val="28"/>
          <w:szCs w:val="28"/>
        </w:rPr>
        <w:t>в случае осуществления</w:t>
      </w:r>
      <w:r w:rsidR="00210763" w:rsidRPr="0061478D">
        <w:rPr>
          <w:color w:val="3C3C3C"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реконструкци</w:t>
      </w:r>
      <w:r w:rsidR="0021076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7A5783">
        <w:rPr>
          <w:b/>
          <w:spacing w:val="-1"/>
          <w:sz w:val="28"/>
          <w:szCs w:val="28"/>
        </w:rPr>
        <w:t>объекта культурного наследия</w:t>
      </w:r>
      <w:r w:rsidR="00210763">
        <w:rPr>
          <w:b/>
          <w:spacing w:val="-1"/>
          <w:sz w:val="28"/>
          <w:szCs w:val="28"/>
        </w:rPr>
        <w:t>,</w:t>
      </w:r>
      <w:r w:rsidRPr="007A5783">
        <w:rPr>
          <w:b/>
          <w:spacing w:val="-1"/>
          <w:sz w:val="28"/>
          <w:szCs w:val="28"/>
        </w:rPr>
        <w:t xml:space="preserve"> </w:t>
      </w:r>
      <w:r w:rsidR="00210763" w:rsidRPr="00210763">
        <w:rPr>
          <w:b/>
          <w:spacing w:val="2"/>
          <w:sz w:val="28"/>
          <w:szCs w:val="28"/>
        </w:rPr>
        <w:t>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>
        <w:rPr>
          <w:b/>
          <w:sz w:val="28"/>
          <w:szCs w:val="28"/>
        </w:rPr>
        <w:t>, и осуществляющих контроль ее предоставления</w:t>
      </w:r>
    </w:p>
    <w:p w:rsidR="004A0A12" w:rsidRPr="007A5783" w:rsidRDefault="004A0A12" w:rsidP="004A0A12">
      <w:pPr>
        <w:tabs>
          <w:tab w:val="left" w:pos="3975"/>
        </w:tabs>
        <w:jc w:val="center"/>
        <w:rPr>
          <w:b/>
          <w:sz w:val="28"/>
          <w:szCs w:val="28"/>
        </w:rPr>
      </w:pPr>
    </w:p>
    <w:p w:rsidR="004A0A12" w:rsidRDefault="004A0A12" w:rsidP="004A0A12">
      <w:pPr>
        <w:tabs>
          <w:tab w:val="left" w:pos="3975"/>
        </w:tabs>
        <w:jc w:val="center"/>
        <w:rPr>
          <w:b/>
          <w:sz w:val="28"/>
          <w:szCs w:val="28"/>
        </w:rPr>
      </w:pPr>
      <w:r w:rsidRPr="007A5783">
        <w:rPr>
          <w:b/>
          <w:sz w:val="28"/>
          <w:szCs w:val="28"/>
        </w:rPr>
        <w:t>Министерство культуры Республики Татарстан</w:t>
      </w:r>
    </w:p>
    <w:p w:rsidR="004A0A12" w:rsidRPr="007A5783" w:rsidRDefault="004A0A12" w:rsidP="004A0A12">
      <w:pPr>
        <w:tabs>
          <w:tab w:val="left" w:pos="3975"/>
        </w:tabs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2059"/>
        <w:gridCol w:w="3260"/>
      </w:tblGrid>
      <w:tr w:rsidR="004A0A12" w:rsidRPr="007A5783" w:rsidTr="00D10D9B">
        <w:tc>
          <w:tcPr>
            <w:tcW w:w="4320" w:type="dxa"/>
          </w:tcPr>
          <w:p w:rsidR="004A0A12" w:rsidRPr="007A5783" w:rsidRDefault="004A0A12" w:rsidP="00D10D9B">
            <w:pPr>
              <w:jc w:val="center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Должность</w:t>
            </w:r>
          </w:p>
        </w:tc>
        <w:tc>
          <w:tcPr>
            <w:tcW w:w="2059" w:type="dxa"/>
          </w:tcPr>
          <w:p w:rsidR="004A0A12" w:rsidRPr="007A5783" w:rsidRDefault="004A0A12" w:rsidP="00D10D9B">
            <w:pPr>
              <w:ind w:hanging="33"/>
              <w:jc w:val="center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Телефон</w:t>
            </w:r>
          </w:p>
        </w:tc>
        <w:tc>
          <w:tcPr>
            <w:tcW w:w="3260" w:type="dxa"/>
          </w:tcPr>
          <w:p w:rsidR="004A0A12" w:rsidRPr="007A5783" w:rsidRDefault="004A0A12" w:rsidP="00D10D9B">
            <w:pPr>
              <w:jc w:val="center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Электронный адрес</w:t>
            </w:r>
          </w:p>
        </w:tc>
      </w:tr>
      <w:tr w:rsidR="004A0A12" w:rsidRPr="007A5783" w:rsidTr="00D10D9B">
        <w:trPr>
          <w:trHeight w:val="380"/>
        </w:trPr>
        <w:tc>
          <w:tcPr>
            <w:tcW w:w="4320" w:type="dxa"/>
          </w:tcPr>
          <w:p w:rsidR="004A0A12" w:rsidRPr="007A5783" w:rsidRDefault="004A0A12" w:rsidP="00D10D9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</w:t>
            </w:r>
            <w:r w:rsidRPr="007A5783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 культуры</w:t>
            </w:r>
          </w:p>
        </w:tc>
        <w:tc>
          <w:tcPr>
            <w:tcW w:w="2059" w:type="dxa"/>
          </w:tcPr>
          <w:p w:rsidR="004A0A12" w:rsidRPr="007A5783" w:rsidRDefault="004A0A12" w:rsidP="00D10D9B">
            <w:pPr>
              <w:ind w:firstLine="108"/>
              <w:jc w:val="center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264-74-0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4A0A12" w:rsidRPr="007A5783" w:rsidRDefault="00FF549C" w:rsidP="00D10D9B">
            <w:pPr>
              <w:ind w:firstLine="239"/>
              <w:rPr>
                <w:sz w:val="28"/>
                <w:szCs w:val="28"/>
                <w:lang w:val="en-US"/>
              </w:rPr>
            </w:pPr>
            <w:hyperlink r:id="rId27" w:history="1">
              <w:r w:rsidR="000C7038" w:rsidRPr="001A491D">
                <w:rPr>
                  <w:rStyle w:val="a3"/>
                  <w:sz w:val="28"/>
                  <w:szCs w:val="28"/>
                </w:rPr>
                <w:t>m</w:t>
              </w:r>
              <w:r w:rsidR="000C7038" w:rsidRPr="001A491D">
                <w:rPr>
                  <w:rStyle w:val="a3"/>
                  <w:sz w:val="28"/>
                  <w:szCs w:val="28"/>
                  <w:lang w:val="en-US"/>
                </w:rPr>
                <w:t>krt</w:t>
              </w:r>
              <w:r w:rsidR="000C7038" w:rsidRPr="001A491D">
                <w:rPr>
                  <w:rStyle w:val="a3"/>
                  <w:sz w:val="28"/>
                  <w:szCs w:val="28"/>
                </w:rPr>
                <w:t>@tatar.ru</w:t>
              </w:r>
            </w:hyperlink>
          </w:p>
        </w:tc>
      </w:tr>
      <w:tr w:rsidR="004A0A12" w:rsidRPr="007A5783" w:rsidTr="00D10D9B">
        <w:trPr>
          <w:trHeight w:val="700"/>
        </w:trPr>
        <w:tc>
          <w:tcPr>
            <w:tcW w:w="4320" w:type="dxa"/>
          </w:tcPr>
          <w:p w:rsidR="004A0A12" w:rsidRPr="007A5783" w:rsidRDefault="004A0A12" w:rsidP="00D10D9B">
            <w:pPr>
              <w:tabs>
                <w:tab w:val="left" w:pos="3975"/>
              </w:tabs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Pr="007A5783">
              <w:rPr>
                <w:sz w:val="28"/>
                <w:szCs w:val="28"/>
              </w:rPr>
              <w:t xml:space="preserve"> </w:t>
            </w:r>
            <w:r w:rsidRPr="007A5783">
              <w:rPr>
                <w:spacing w:val="-3"/>
                <w:sz w:val="28"/>
                <w:szCs w:val="28"/>
              </w:rPr>
              <w:t xml:space="preserve">сохранения объектов культурного наследия </w:t>
            </w:r>
          </w:p>
        </w:tc>
        <w:tc>
          <w:tcPr>
            <w:tcW w:w="2059" w:type="dxa"/>
          </w:tcPr>
          <w:p w:rsidR="004A0A12" w:rsidRPr="007A5783" w:rsidRDefault="004A0A12" w:rsidP="00D10D9B">
            <w:pPr>
              <w:ind w:firstLine="108"/>
              <w:jc w:val="center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264-74-</w:t>
            </w:r>
            <w:r w:rsidRPr="00F5170C">
              <w:rPr>
                <w:sz w:val="28"/>
                <w:szCs w:val="28"/>
              </w:rPr>
              <w:t>08</w:t>
            </w:r>
          </w:p>
        </w:tc>
        <w:tc>
          <w:tcPr>
            <w:tcW w:w="3260" w:type="dxa"/>
          </w:tcPr>
          <w:p w:rsidR="004A0A12" w:rsidRPr="007A5783" w:rsidRDefault="004A0A12" w:rsidP="00D10D9B">
            <w:pPr>
              <w:ind w:firstLine="239"/>
              <w:rPr>
                <w:sz w:val="28"/>
                <w:szCs w:val="28"/>
                <w:u w:val="single"/>
              </w:rPr>
            </w:pPr>
          </w:p>
          <w:p w:rsidR="004A0A12" w:rsidRPr="007A5783" w:rsidRDefault="004A0A12" w:rsidP="00D10D9B">
            <w:pPr>
              <w:ind w:firstLine="239"/>
              <w:rPr>
                <w:sz w:val="28"/>
                <w:szCs w:val="28"/>
                <w:u w:val="single"/>
              </w:rPr>
            </w:pPr>
          </w:p>
        </w:tc>
      </w:tr>
      <w:tr w:rsidR="004A0A12" w:rsidRPr="007A5783" w:rsidTr="00D10D9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2" w:rsidRPr="007A5783" w:rsidRDefault="004A0A12" w:rsidP="00D10D9B">
            <w:pPr>
              <w:ind w:firstLine="284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Отдел делопроизводства и контроля документооборота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2" w:rsidRPr="007A5783" w:rsidRDefault="004A0A12" w:rsidP="00D10D9B">
            <w:pPr>
              <w:jc w:val="center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264-74-16</w:t>
            </w:r>
          </w:p>
          <w:p w:rsidR="004A0A12" w:rsidRPr="007A5783" w:rsidRDefault="004A0A12" w:rsidP="00D10D9B">
            <w:pPr>
              <w:jc w:val="center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264-74-20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2" w:rsidRPr="007A5783" w:rsidRDefault="00FF549C" w:rsidP="00D10D9B">
            <w:pPr>
              <w:ind w:firstLine="239"/>
              <w:rPr>
                <w:sz w:val="28"/>
                <w:szCs w:val="28"/>
                <w:u w:val="single"/>
              </w:rPr>
            </w:pPr>
            <w:hyperlink r:id="rId28" w:history="1">
              <w:r w:rsidR="004A0A12" w:rsidRPr="00527429">
                <w:rPr>
                  <w:rStyle w:val="a3"/>
                  <w:sz w:val="28"/>
                  <w:szCs w:val="28"/>
                </w:rPr>
                <w:t>m</w:t>
              </w:r>
              <w:r w:rsidR="004A0A12" w:rsidRPr="00527429">
                <w:rPr>
                  <w:rStyle w:val="a3"/>
                  <w:sz w:val="28"/>
                  <w:szCs w:val="28"/>
                  <w:lang w:val="en-US"/>
                </w:rPr>
                <w:t>krt</w:t>
              </w:r>
              <w:r w:rsidR="004A0A12" w:rsidRPr="00527429">
                <w:rPr>
                  <w:rStyle w:val="a3"/>
                  <w:sz w:val="28"/>
                  <w:szCs w:val="28"/>
                </w:rPr>
                <w:t>@tatar.ru</w:t>
              </w:r>
            </w:hyperlink>
          </w:p>
        </w:tc>
      </w:tr>
    </w:tbl>
    <w:p w:rsidR="004A0A12" w:rsidRPr="007A5783" w:rsidRDefault="004A0A12" w:rsidP="004A0A12">
      <w:pPr>
        <w:tabs>
          <w:tab w:val="left" w:pos="3975"/>
        </w:tabs>
        <w:jc w:val="center"/>
        <w:rPr>
          <w:b/>
          <w:sz w:val="28"/>
          <w:szCs w:val="28"/>
        </w:rPr>
      </w:pPr>
    </w:p>
    <w:p w:rsidR="004A0A12" w:rsidRPr="007A5783" w:rsidRDefault="004A0A12" w:rsidP="004A0A12">
      <w:pPr>
        <w:tabs>
          <w:tab w:val="left" w:pos="3975"/>
        </w:tabs>
        <w:jc w:val="center"/>
        <w:rPr>
          <w:b/>
          <w:sz w:val="28"/>
          <w:szCs w:val="28"/>
        </w:rPr>
      </w:pPr>
      <w:r w:rsidRPr="007A5783">
        <w:rPr>
          <w:b/>
          <w:sz w:val="28"/>
          <w:szCs w:val="28"/>
        </w:rPr>
        <w:t>Кабинет Министров Республики Татарстан</w:t>
      </w:r>
    </w:p>
    <w:p w:rsidR="004A0A12" w:rsidRPr="007A5783" w:rsidRDefault="004A0A12" w:rsidP="004A0A12">
      <w:pPr>
        <w:tabs>
          <w:tab w:val="left" w:pos="3975"/>
        </w:tabs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870"/>
        <w:gridCol w:w="3449"/>
      </w:tblGrid>
      <w:tr w:rsidR="004A0A12" w:rsidRPr="007A5783" w:rsidTr="00D10D9B">
        <w:tc>
          <w:tcPr>
            <w:tcW w:w="4320" w:type="dxa"/>
          </w:tcPr>
          <w:p w:rsidR="004A0A12" w:rsidRPr="007A5783" w:rsidRDefault="004A0A12" w:rsidP="00D10D9B">
            <w:pPr>
              <w:jc w:val="center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Должность</w:t>
            </w:r>
          </w:p>
        </w:tc>
        <w:tc>
          <w:tcPr>
            <w:tcW w:w="1870" w:type="dxa"/>
          </w:tcPr>
          <w:p w:rsidR="004A0A12" w:rsidRPr="007A5783" w:rsidRDefault="004A0A12" w:rsidP="00D10D9B">
            <w:pPr>
              <w:ind w:firstLine="252"/>
              <w:jc w:val="center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Телефон</w:t>
            </w:r>
          </w:p>
        </w:tc>
        <w:tc>
          <w:tcPr>
            <w:tcW w:w="3449" w:type="dxa"/>
          </w:tcPr>
          <w:p w:rsidR="004A0A12" w:rsidRPr="007A5783" w:rsidRDefault="004A0A12" w:rsidP="00D10D9B">
            <w:pPr>
              <w:jc w:val="center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Электронный адрес</w:t>
            </w:r>
          </w:p>
        </w:tc>
      </w:tr>
      <w:tr w:rsidR="004A0A12" w:rsidRPr="007A5783" w:rsidTr="00D10D9B">
        <w:trPr>
          <w:trHeight w:val="1000"/>
        </w:trPr>
        <w:tc>
          <w:tcPr>
            <w:tcW w:w="4320" w:type="dxa"/>
          </w:tcPr>
          <w:p w:rsidR="004A0A12" w:rsidRPr="007A5783" w:rsidRDefault="004A0A12" w:rsidP="00D10D9B">
            <w:pPr>
              <w:ind w:firstLine="318"/>
              <w:jc w:val="both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Управления</w:t>
            </w:r>
            <w:r w:rsidRPr="007A5783">
              <w:rPr>
                <w:sz w:val="28"/>
                <w:szCs w:val="28"/>
              </w:rPr>
              <w:t xml:space="preserve"> культуры и развития языков народов Республики Татарстан</w:t>
            </w:r>
          </w:p>
        </w:tc>
        <w:tc>
          <w:tcPr>
            <w:tcW w:w="1870" w:type="dxa"/>
          </w:tcPr>
          <w:p w:rsidR="004A0A12" w:rsidRPr="007A5783" w:rsidRDefault="004A0A12" w:rsidP="00D10D9B">
            <w:pPr>
              <w:ind w:firstLine="252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264-76-19</w:t>
            </w:r>
          </w:p>
          <w:p w:rsidR="004A0A12" w:rsidRPr="007A5783" w:rsidRDefault="004A0A12" w:rsidP="00D10D9B">
            <w:pPr>
              <w:ind w:firstLine="252"/>
              <w:rPr>
                <w:sz w:val="28"/>
                <w:szCs w:val="28"/>
              </w:rPr>
            </w:pPr>
          </w:p>
          <w:p w:rsidR="004A0A12" w:rsidRPr="007A5783" w:rsidRDefault="004A0A12" w:rsidP="00D10D9B">
            <w:pPr>
              <w:ind w:firstLine="252"/>
              <w:rPr>
                <w:sz w:val="28"/>
                <w:szCs w:val="28"/>
              </w:rPr>
            </w:pPr>
          </w:p>
        </w:tc>
        <w:tc>
          <w:tcPr>
            <w:tcW w:w="3449" w:type="dxa"/>
          </w:tcPr>
          <w:p w:rsidR="004A0A12" w:rsidRPr="007A5783" w:rsidRDefault="004A0A12" w:rsidP="00D10D9B">
            <w:pPr>
              <w:ind w:firstLine="34"/>
              <w:rPr>
                <w:sz w:val="28"/>
                <w:szCs w:val="28"/>
              </w:rPr>
            </w:pPr>
          </w:p>
        </w:tc>
      </w:tr>
      <w:tr w:rsidR="004A0A12" w:rsidRPr="007A5783" w:rsidTr="00D10D9B">
        <w:trPr>
          <w:trHeight w:val="415"/>
        </w:trPr>
        <w:tc>
          <w:tcPr>
            <w:tcW w:w="4320" w:type="dxa"/>
          </w:tcPr>
          <w:p w:rsidR="004A0A12" w:rsidRPr="007A5783" w:rsidRDefault="004A0A12" w:rsidP="004A0A12">
            <w:pPr>
              <w:ind w:left="290" w:hanging="6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Управления</w:t>
            </w:r>
            <w:r w:rsidRPr="007A57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</w:tcPr>
          <w:p w:rsidR="004A0A12" w:rsidRPr="007A5783" w:rsidRDefault="004A0A12" w:rsidP="00D10D9B">
            <w:pPr>
              <w:ind w:firstLine="252"/>
              <w:rPr>
                <w:sz w:val="28"/>
                <w:szCs w:val="28"/>
              </w:rPr>
            </w:pPr>
            <w:r w:rsidRPr="007A5783">
              <w:rPr>
                <w:sz w:val="28"/>
                <w:szCs w:val="28"/>
              </w:rPr>
              <w:t>264-77-64</w:t>
            </w:r>
          </w:p>
        </w:tc>
        <w:tc>
          <w:tcPr>
            <w:tcW w:w="3449" w:type="dxa"/>
          </w:tcPr>
          <w:p w:rsidR="004A0A12" w:rsidRPr="007A5783" w:rsidRDefault="004A0A12" w:rsidP="00D10D9B">
            <w:pPr>
              <w:ind w:firstLine="34"/>
              <w:rPr>
                <w:sz w:val="28"/>
                <w:szCs w:val="28"/>
              </w:rPr>
            </w:pPr>
          </w:p>
        </w:tc>
      </w:tr>
    </w:tbl>
    <w:p w:rsidR="004A0A12" w:rsidRDefault="004A0A12" w:rsidP="004A0A12">
      <w:pPr>
        <w:rPr>
          <w:sz w:val="28"/>
          <w:szCs w:val="28"/>
        </w:rPr>
      </w:pPr>
    </w:p>
    <w:p w:rsidR="008567DF" w:rsidRPr="002C4DEA" w:rsidRDefault="008567DF" w:rsidP="008567DF">
      <w:pPr>
        <w:spacing w:before="120"/>
        <w:rPr>
          <w:sz w:val="24"/>
          <w:szCs w:val="24"/>
          <w:vertAlign w:val="superscript"/>
        </w:rPr>
      </w:pPr>
      <w:r w:rsidRPr="002C4DEA">
        <w:rPr>
          <w:sz w:val="24"/>
          <w:szCs w:val="24"/>
          <w:vertAlign w:val="superscript"/>
        </w:rPr>
        <w:t>М.П.</w:t>
      </w:r>
    </w:p>
    <w:p w:rsidR="008567DF" w:rsidRPr="00A11054" w:rsidRDefault="008567DF" w:rsidP="008567DF">
      <w:pPr>
        <w:jc w:val="center"/>
        <w:rPr>
          <w:sz w:val="28"/>
          <w:szCs w:val="28"/>
        </w:rPr>
        <w:sectPr w:rsidR="008567DF" w:rsidRPr="00A11054" w:rsidSect="00A217B9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E57B43" w:rsidRDefault="00E57B43" w:rsidP="005A71E7">
      <w:pPr>
        <w:rPr>
          <w:sz w:val="28"/>
          <w:szCs w:val="28"/>
        </w:rPr>
      </w:pPr>
    </w:p>
    <w:sectPr w:rsidR="00E57B43" w:rsidSect="00B7614B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49C" w:rsidRDefault="00FF549C" w:rsidP="00D15116">
      <w:r>
        <w:separator/>
      </w:r>
    </w:p>
  </w:endnote>
  <w:endnote w:type="continuationSeparator" w:id="0">
    <w:p w:rsidR="00FF549C" w:rsidRDefault="00FF549C" w:rsidP="00D15116">
      <w:r>
        <w:continuationSeparator/>
      </w:r>
    </w:p>
  </w:endnote>
  <w:endnote w:id="1">
    <w:p w:rsidR="00A620C1" w:rsidRPr="00351DC5" w:rsidRDefault="00A620C1" w:rsidP="002C4DEA">
      <w:pPr>
        <w:rPr>
          <w:sz w:val="16"/>
          <w:szCs w:val="16"/>
        </w:rPr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Указываются:</w:t>
      </w:r>
    </w:p>
    <w:p w:rsidR="00A620C1" w:rsidRPr="00351DC5" w:rsidRDefault="00A620C1" w:rsidP="002C4DEA">
      <w:pPr>
        <w:rPr>
          <w:sz w:val="16"/>
          <w:szCs w:val="16"/>
        </w:rPr>
      </w:pPr>
      <w:r w:rsidRPr="00351DC5">
        <w:rPr>
          <w:sz w:val="16"/>
          <w:szCs w:val="16"/>
        </w:rPr>
        <w:t>— фамилия, имя, отчество (если имеется) гражданина, если основанием для выдачи разрешения на строительство является заявление физического лица;</w:t>
      </w:r>
    </w:p>
    <w:p w:rsidR="00A620C1" w:rsidRDefault="00A620C1" w:rsidP="002C4DEA">
      <w:pPr>
        <w:pStyle w:val="af5"/>
      </w:pPr>
      <w:r w:rsidRPr="00351DC5">
        <w:rPr>
          <w:sz w:val="16"/>
          <w:szCs w:val="16"/>
        </w:rPr>
        <w:t>— полное наименование организации в соответствии со статьей 54 Гражданского кодекса Российской Федерации, если основанием для выдачи разрешения на строительство является заявление юридического лица.</w:t>
      </w:r>
    </w:p>
  </w:endnote>
  <w:endnote w:id="2">
    <w:p w:rsidR="00A620C1" w:rsidRDefault="00A620C1" w:rsidP="002C4DEA">
      <w:pPr>
        <w:pStyle w:val="af5"/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Указывается дата подписания разрешения на строительство.</w:t>
      </w:r>
    </w:p>
  </w:endnote>
  <w:endnote w:id="3">
    <w:p w:rsidR="00A620C1" w:rsidRPr="00351DC5" w:rsidRDefault="00A620C1" w:rsidP="002C4DEA">
      <w:pPr>
        <w:rPr>
          <w:sz w:val="16"/>
          <w:szCs w:val="16"/>
        </w:rPr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Указывается номер разрешения на строительство, присвоенный органом, осуществляющим выдачу разрешения на строительство, который имеет структуру А-Б-В-Г, где:</w:t>
      </w:r>
    </w:p>
    <w:p w:rsidR="00A620C1" w:rsidRPr="00351DC5" w:rsidRDefault="00A620C1" w:rsidP="002C4DEA">
      <w:pPr>
        <w:rPr>
          <w:sz w:val="16"/>
          <w:szCs w:val="16"/>
        </w:rPr>
      </w:pPr>
      <w:r w:rsidRPr="00351DC5">
        <w:rPr>
          <w:sz w:val="16"/>
          <w:szCs w:val="16"/>
        </w:rPr>
        <w:t>А —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A620C1" w:rsidRPr="00351DC5" w:rsidRDefault="00A620C1" w:rsidP="002C4DEA">
      <w:pPr>
        <w:rPr>
          <w:sz w:val="16"/>
          <w:szCs w:val="16"/>
        </w:rPr>
      </w:pPr>
      <w:r w:rsidRPr="00351DC5">
        <w:rPr>
          <w:sz w:val="16"/>
          <w:szCs w:val="16"/>
        </w:rPr>
        <w:t>В случае, если объект расположен на территории двух и более субъектов Российской Федерации, указывается номер «00»;</w:t>
      </w:r>
    </w:p>
    <w:p w:rsidR="00A620C1" w:rsidRPr="00351DC5" w:rsidRDefault="00A620C1" w:rsidP="002C4DEA">
      <w:pPr>
        <w:rPr>
          <w:sz w:val="16"/>
          <w:szCs w:val="16"/>
        </w:rPr>
      </w:pPr>
      <w:r w:rsidRPr="00351DC5">
        <w:rPr>
          <w:sz w:val="16"/>
          <w:szCs w:val="16"/>
        </w:rPr>
        <w:t>Б —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«000»;</w:t>
      </w:r>
    </w:p>
    <w:p w:rsidR="00A620C1" w:rsidRPr="00351DC5" w:rsidRDefault="00A620C1" w:rsidP="002C4DEA">
      <w:pPr>
        <w:rPr>
          <w:sz w:val="16"/>
          <w:szCs w:val="16"/>
        </w:rPr>
      </w:pPr>
      <w:r w:rsidRPr="00351DC5">
        <w:rPr>
          <w:sz w:val="16"/>
          <w:szCs w:val="16"/>
        </w:rPr>
        <w:t>В — порядковый номер разрешения на строительство, присвоенный органом, осуществляющим выдачу разрешения на строительство;</w:t>
      </w:r>
    </w:p>
    <w:p w:rsidR="00A620C1" w:rsidRPr="00351DC5" w:rsidRDefault="00A620C1" w:rsidP="002C4DEA">
      <w:pPr>
        <w:rPr>
          <w:sz w:val="16"/>
          <w:szCs w:val="16"/>
        </w:rPr>
      </w:pPr>
      <w:r w:rsidRPr="00351DC5">
        <w:rPr>
          <w:sz w:val="16"/>
          <w:szCs w:val="16"/>
        </w:rPr>
        <w:t>Г — год выдачи разрешения на строительство (полностью).</w:t>
      </w:r>
    </w:p>
    <w:p w:rsidR="00A620C1" w:rsidRPr="00351DC5" w:rsidRDefault="00A620C1" w:rsidP="002C4DEA">
      <w:pPr>
        <w:rPr>
          <w:sz w:val="16"/>
          <w:szCs w:val="16"/>
        </w:rPr>
      </w:pPr>
      <w:r w:rsidRPr="00351DC5">
        <w:rPr>
          <w:sz w:val="16"/>
          <w:szCs w:val="16"/>
        </w:rPr>
        <w:t>Составные части номера отделяются друг от друга знаком «-». Цифровые индексы обозначаются арабскими цифрами.</w:t>
      </w:r>
    </w:p>
    <w:p w:rsidR="00A620C1" w:rsidRDefault="00A620C1" w:rsidP="002C4DEA">
      <w:pPr>
        <w:pStyle w:val="af5"/>
      </w:pPr>
      <w:r w:rsidRPr="00351DC5">
        <w:rPr>
          <w:sz w:val="16"/>
          <w:szCs w:val="16"/>
        </w:rPr>
        <w:t>Для федеральных органов исполнительной власти и Государственной корпорации по атомной энергии «Росатом» в конце номера может указываться условное обозначение такого органа, Государственной корпорации по атомной энергии «Росатом»</w:t>
      </w:r>
      <w:r>
        <w:rPr>
          <w:sz w:val="16"/>
          <w:szCs w:val="16"/>
        </w:rPr>
        <w:t>,</w:t>
      </w:r>
      <w:r w:rsidRPr="00351DC5">
        <w:rPr>
          <w:sz w:val="16"/>
          <w:szCs w:val="16"/>
        </w:rPr>
        <w:t xml:space="preserve"> определяемый ими самостоятельно.</w:t>
      </w:r>
    </w:p>
  </w:endnote>
  <w:endnote w:id="4">
    <w:p w:rsidR="00A620C1" w:rsidRDefault="00A620C1" w:rsidP="002C4DEA">
      <w:pPr>
        <w:pStyle w:val="af5"/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Указывается один из перечисленных видов строительства (реконструкции), на который оформляется разрешение на строительство.</w:t>
      </w:r>
    </w:p>
  </w:endnote>
  <w:endnote w:id="5">
    <w:p w:rsidR="00A620C1" w:rsidRDefault="00A620C1" w:rsidP="002C4DEA">
      <w:pPr>
        <w:pStyle w:val="af5"/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</w:endnote>
  <w:endnote w:id="6">
    <w:p w:rsidR="00A620C1" w:rsidRDefault="00A620C1" w:rsidP="002C4DEA">
      <w:pPr>
        <w:pStyle w:val="af5"/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В случае выдачи разрешений на строительство для объектов в области использования атомной энергии указываются также данные (номер, дата) лицензии на право ведения работ в области использования атомной энергии, включающие право сооружения объекта использования атомной энергии.</w:t>
      </w:r>
    </w:p>
  </w:endnote>
  <w:endnote w:id="7">
    <w:p w:rsidR="00A620C1" w:rsidRDefault="00A620C1" w:rsidP="002C4DEA">
      <w:pPr>
        <w:pStyle w:val="af5"/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Заполнение не является обязательным при выдаче разрешения на строительство (реконструкцию) линейного объекта.</w:t>
      </w:r>
    </w:p>
  </w:endnote>
  <w:endnote w:id="8">
    <w:p w:rsidR="00A620C1" w:rsidRDefault="00A620C1" w:rsidP="002C4DEA">
      <w:pPr>
        <w:pStyle w:val="af5"/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государственном кадастре недвижимости объекта культурного наследия.</w:t>
      </w:r>
    </w:p>
  </w:endnote>
  <w:endnote w:id="9">
    <w:p w:rsidR="00A620C1" w:rsidRDefault="00A620C1" w:rsidP="002C4DEA">
      <w:pPr>
        <w:pStyle w:val="af5"/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</w:endnote>
  <w:endnote w:id="10">
    <w:p w:rsidR="00A620C1" w:rsidRDefault="00A620C1" w:rsidP="002C4DEA">
      <w:pPr>
        <w:pStyle w:val="af5"/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Заполняется в отношении линейных объектов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</w:endnote>
  <w:endnote w:id="11">
    <w:p w:rsidR="00A620C1" w:rsidRDefault="00A620C1" w:rsidP="002C4DEA">
      <w:pPr>
        <w:pStyle w:val="af5"/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Указывается кем, когда разработана проектная документация (реквизиты документа, наименование проектной организации).</w:t>
      </w:r>
    </w:p>
  </w:endnote>
  <w:endnote w:id="12">
    <w:p w:rsidR="00A620C1" w:rsidRDefault="00A620C1" w:rsidP="002C4DEA">
      <w:pPr>
        <w:pStyle w:val="af5"/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В отношении линейных объектов допускается заполнение не всех граф раздела.</w:t>
      </w:r>
    </w:p>
  </w:endnote>
  <w:endnote w:id="13">
    <w:p w:rsidR="00A620C1" w:rsidRDefault="00A620C1" w:rsidP="002C4DEA">
      <w:pPr>
        <w:pStyle w:val="af5"/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Заполняется в случае выдачи разрешения на строительство сложного объекта (объекта, входящего в состав имущественного комплекса) в отношении каждого объекта капитального строительства.</w:t>
      </w:r>
    </w:p>
  </w:endnote>
  <w:endnote w:id="14">
    <w:p w:rsidR="00A620C1" w:rsidRDefault="00A620C1" w:rsidP="002C4DEA">
      <w:pPr>
        <w:pStyle w:val="af5"/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</w:endnote>
  <w:endnote w:id="15">
    <w:p w:rsidR="00A620C1" w:rsidRDefault="00A620C1" w:rsidP="002C4DEA">
      <w:pPr>
        <w:pStyle w:val="af5"/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Указывается адрес объекта капитального строительства, а при наличии —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— указывается описание местоположения в виде наименований субъекта Российской Федерации и муниципального образования.</w:t>
      </w:r>
    </w:p>
  </w:endnote>
  <w:endnote w:id="16">
    <w:p w:rsidR="00A620C1" w:rsidRDefault="00A620C1" w:rsidP="002C4DEA">
      <w:pPr>
        <w:pStyle w:val="af5"/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</w:endnote>
  <w:endnote w:id="17">
    <w:p w:rsidR="00A620C1" w:rsidRDefault="00A620C1" w:rsidP="002C4DEA">
      <w:pPr>
        <w:pStyle w:val="af5"/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</w:endnote>
  <w:endnote w:id="18">
    <w:p w:rsidR="00A620C1" w:rsidRPr="00351DC5" w:rsidRDefault="00A620C1" w:rsidP="002C4DEA">
      <w:pPr>
        <w:rPr>
          <w:sz w:val="16"/>
          <w:szCs w:val="16"/>
        </w:rPr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Указываются основания для установления срока действия разрешения на строительство:</w:t>
      </w:r>
    </w:p>
    <w:p w:rsidR="00A620C1" w:rsidRPr="00351DC5" w:rsidRDefault="00A620C1" w:rsidP="002C4DEA">
      <w:pPr>
        <w:rPr>
          <w:sz w:val="16"/>
          <w:szCs w:val="16"/>
        </w:rPr>
      </w:pPr>
      <w:r w:rsidRPr="00351DC5">
        <w:rPr>
          <w:sz w:val="16"/>
          <w:szCs w:val="16"/>
        </w:rPr>
        <w:t>— проектная документация (раздел);</w:t>
      </w:r>
    </w:p>
    <w:p w:rsidR="00A620C1" w:rsidRDefault="00A620C1" w:rsidP="002C4DEA">
      <w:pPr>
        <w:pStyle w:val="af5"/>
      </w:pPr>
      <w:r w:rsidRPr="00351DC5">
        <w:rPr>
          <w:sz w:val="16"/>
          <w:szCs w:val="16"/>
        </w:rPr>
        <w:t>— нормативный правовой акт (номер, дата, статья).</w:t>
      </w:r>
    </w:p>
  </w:endnote>
  <w:endnote w:id="19">
    <w:p w:rsidR="00A620C1" w:rsidRDefault="00A620C1" w:rsidP="002C4DEA">
      <w:pPr>
        <w:pStyle w:val="af5"/>
      </w:pPr>
      <w:r w:rsidRPr="00351DC5">
        <w:rPr>
          <w:rStyle w:val="af7"/>
          <w:sz w:val="16"/>
          <w:szCs w:val="16"/>
        </w:rPr>
        <w:endnoteRef/>
      </w:r>
      <w:r w:rsidRPr="00351DC5">
        <w:rPr>
          <w:sz w:val="16"/>
          <w:szCs w:val="16"/>
        </w:rPr>
        <w:t xml:space="preserve"> Заполняется в случае продления срока действия ранее выданного разрешения на строительство. Не заполняется в случае первичной выдачи разрешения на строительство.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49C" w:rsidRDefault="00FF549C" w:rsidP="00D15116">
      <w:r>
        <w:separator/>
      </w:r>
    </w:p>
  </w:footnote>
  <w:footnote w:type="continuationSeparator" w:id="0">
    <w:p w:rsidR="00FF549C" w:rsidRDefault="00FF549C" w:rsidP="00D15116">
      <w:r>
        <w:continuationSeparator/>
      </w:r>
    </w:p>
  </w:footnote>
  <w:footnote w:id="1">
    <w:p w:rsidR="00A620C1" w:rsidRDefault="00A620C1" w:rsidP="00563581">
      <w:pPr>
        <w:pStyle w:val="a9"/>
      </w:pPr>
      <w:r>
        <w:rPr>
          <w:rStyle w:val="ab"/>
        </w:rPr>
        <w:footnoteRef/>
      </w:r>
      <w:r>
        <w:t xml:space="preserve"> Длительность 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C1" w:rsidRPr="00192043" w:rsidRDefault="00A620C1">
    <w:pPr>
      <w:pStyle w:val="a4"/>
      <w:jc w:val="center"/>
      <w:rPr>
        <w:rFonts w:ascii="Cambria" w:hAnsi="Cambria"/>
      </w:rPr>
    </w:pPr>
    <w:r w:rsidRPr="00192043">
      <w:rPr>
        <w:rFonts w:ascii="Cambria" w:hAnsi="Cambria"/>
      </w:rPr>
      <w:fldChar w:fldCharType="begin"/>
    </w:r>
    <w:r w:rsidRPr="00192043">
      <w:rPr>
        <w:rFonts w:ascii="Cambria" w:hAnsi="Cambria"/>
      </w:rPr>
      <w:instrText xml:space="preserve"> PAGE   \* MERGEFORMAT </w:instrText>
    </w:r>
    <w:r w:rsidRPr="00192043">
      <w:rPr>
        <w:rFonts w:ascii="Cambria" w:hAnsi="Cambria"/>
      </w:rPr>
      <w:fldChar w:fldCharType="separate"/>
    </w:r>
    <w:r w:rsidR="006D6161">
      <w:rPr>
        <w:rFonts w:ascii="Cambria" w:hAnsi="Cambria"/>
        <w:noProof/>
      </w:rPr>
      <w:t>5</w:t>
    </w:r>
    <w:r w:rsidRPr="00192043">
      <w:rPr>
        <w:rFonts w:ascii="Cambria" w:hAnsi="Cambri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C1" w:rsidRPr="00192043" w:rsidRDefault="00A620C1">
    <w:pPr>
      <w:pStyle w:val="a4"/>
      <w:jc w:val="center"/>
      <w:rPr>
        <w:rFonts w:ascii="Cambria" w:hAnsi="Cambria"/>
      </w:rPr>
    </w:pPr>
    <w:r w:rsidRPr="00192043">
      <w:rPr>
        <w:rFonts w:ascii="Cambria" w:hAnsi="Cambria"/>
      </w:rPr>
      <w:fldChar w:fldCharType="begin"/>
    </w:r>
    <w:r w:rsidRPr="00192043">
      <w:rPr>
        <w:rFonts w:ascii="Cambria" w:hAnsi="Cambria"/>
      </w:rPr>
      <w:instrText xml:space="preserve"> PAGE   \* MERGEFORMAT </w:instrText>
    </w:r>
    <w:r w:rsidRPr="00192043">
      <w:rPr>
        <w:rFonts w:ascii="Cambria" w:hAnsi="Cambria"/>
      </w:rPr>
      <w:fldChar w:fldCharType="separate"/>
    </w:r>
    <w:r w:rsidR="006D6161">
      <w:rPr>
        <w:rFonts w:ascii="Cambria" w:hAnsi="Cambria"/>
        <w:noProof/>
      </w:rPr>
      <w:t>37</w:t>
    </w:r>
    <w:r w:rsidRPr="00192043">
      <w:rPr>
        <w:rFonts w:ascii="Cambria" w:hAnsi="Cambri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30D4430"/>
    <w:multiLevelType w:val="hybridMultilevel"/>
    <w:tmpl w:val="44C6EB40"/>
    <w:lvl w:ilvl="0" w:tplc="A67A410E">
      <w:start w:val="1"/>
      <w:numFmt w:val="decimal"/>
      <w:lvlText w:val="%1.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91C383C"/>
    <w:multiLevelType w:val="singleLevel"/>
    <w:tmpl w:val="1CBE27C6"/>
    <w:lvl w:ilvl="0">
      <w:start w:val="3"/>
      <w:numFmt w:val="decimal"/>
      <w:lvlText w:val="1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3">
    <w:nsid w:val="0A5051C8"/>
    <w:multiLevelType w:val="hybridMultilevel"/>
    <w:tmpl w:val="757ECE4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18E00396"/>
    <w:multiLevelType w:val="hybridMultilevel"/>
    <w:tmpl w:val="1D2A20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537C8"/>
    <w:multiLevelType w:val="hybridMultilevel"/>
    <w:tmpl w:val="4364E41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DD741DA"/>
    <w:multiLevelType w:val="hybridMultilevel"/>
    <w:tmpl w:val="EE48E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06B00"/>
    <w:multiLevelType w:val="singleLevel"/>
    <w:tmpl w:val="5D1EE024"/>
    <w:lvl w:ilvl="0">
      <w:start w:val="4"/>
      <w:numFmt w:val="decimal"/>
      <w:lvlText w:val="3.%1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31E67D2E"/>
    <w:multiLevelType w:val="multilevel"/>
    <w:tmpl w:val="95847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35E96701"/>
    <w:multiLevelType w:val="multilevel"/>
    <w:tmpl w:val="C1A6B3B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85"/>
        </w:tabs>
        <w:ind w:left="118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55"/>
        </w:tabs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5"/>
        </w:tabs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1440"/>
      </w:pPr>
      <w:rPr>
        <w:rFonts w:hint="default"/>
      </w:rPr>
    </w:lvl>
  </w:abstractNum>
  <w:abstractNum w:abstractNumId="10">
    <w:nsid w:val="38E0264D"/>
    <w:multiLevelType w:val="hybridMultilevel"/>
    <w:tmpl w:val="1D2A20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9E1BCC"/>
    <w:multiLevelType w:val="hybridMultilevel"/>
    <w:tmpl w:val="1D2A20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584041"/>
    <w:multiLevelType w:val="hybridMultilevel"/>
    <w:tmpl w:val="2A4E6CA2"/>
    <w:lvl w:ilvl="0" w:tplc="03785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522C1"/>
    <w:multiLevelType w:val="hybridMultilevel"/>
    <w:tmpl w:val="1D2A20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A22262"/>
    <w:multiLevelType w:val="singleLevel"/>
    <w:tmpl w:val="804C8808"/>
    <w:lvl w:ilvl="0">
      <w:start w:val="1"/>
      <w:numFmt w:val="decimal"/>
      <w:lvlText w:val="1.%1."/>
      <w:legacy w:legacy="1" w:legacySpace="0" w:legacyIndent="765"/>
      <w:lvlJc w:val="left"/>
      <w:rPr>
        <w:rFonts w:ascii="Times New Roman" w:hAnsi="Times New Roman" w:cs="Times New Roman" w:hint="default"/>
      </w:rPr>
    </w:lvl>
  </w:abstractNum>
  <w:abstractNum w:abstractNumId="15">
    <w:nsid w:val="4B2C11CC"/>
    <w:multiLevelType w:val="singleLevel"/>
    <w:tmpl w:val="02224566"/>
    <w:lvl w:ilvl="0">
      <w:start w:val="3"/>
      <w:numFmt w:val="decimal"/>
      <w:lvlText w:val="1.%1."/>
      <w:legacy w:legacy="1" w:legacySpace="0" w:legacyIndent="6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B59663C"/>
    <w:multiLevelType w:val="hybridMultilevel"/>
    <w:tmpl w:val="CB18D8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D7A7ACE"/>
    <w:multiLevelType w:val="hybridMultilevel"/>
    <w:tmpl w:val="4364E41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EB409C7"/>
    <w:multiLevelType w:val="singleLevel"/>
    <w:tmpl w:val="7FF08540"/>
    <w:lvl w:ilvl="0">
      <w:start w:val="4"/>
      <w:numFmt w:val="decimal"/>
      <w:lvlText w:val="2.%1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>
    <w:nsid w:val="52D1528D"/>
    <w:multiLevelType w:val="hybridMultilevel"/>
    <w:tmpl w:val="4364E41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84C1602"/>
    <w:multiLevelType w:val="hybridMultilevel"/>
    <w:tmpl w:val="08CA8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5C2A51"/>
    <w:multiLevelType w:val="hybridMultilevel"/>
    <w:tmpl w:val="1D2A20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6B1A44"/>
    <w:multiLevelType w:val="hybridMultilevel"/>
    <w:tmpl w:val="757ECE4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E812438"/>
    <w:multiLevelType w:val="hybridMultilevel"/>
    <w:tmpl w:val="44C6EB40"/>
    <w:lvl w:ilvl="0" w:tplc="A67A410E">
      <w:start w:val="1"/>
      <w:numFmt w:val="decimal"/>
      <w:lvlText w:val="%1.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23"/>
  </w:num>
  <w:num w:numId="5">
    <w:abstractNumId w:val="9"/>
  </w:num>
  <w:num w:numId="6">
    <w:abstractNumId w:val="15"/>
    <w:lvlOverride w:ilvl="0">
      <w:startOverride w:val="3"/>
    </w:lvlOverride>
  </w:num>
  <w:num w:numId="7">
    <w:abstractNumId w:val="18"/>
  </w:num>
  <w:num w:numId="8">
    <w:abstractNumId w:val="7"/>
  </w:num>
  <w:num w:numId="9">
    <w:abstractNumId w:val="8"/>
  </w:num>
  <w:num w:numId="10">
    <w:abstractNumId w:val="12"/>
  </w:num>
  <w:num w:numId="11">
    <w:abstractNumId w:val="1"/>
  </w:num>
  <w:num w:numId="12">
    <w:abstractNumId w:val="10"/>
  </w:num>
  <w:num w:numId="13">
    <w:abstractNumId w:val="0"/>
  </w:num>
  <w:num w:numId="14">
    <w:abstractNumId w:val="21"/>
  </w:num>
  <w:num w:numId="15">
    <w:abstractNumId w:val="22"/>
  </w:num>
  <w:num w:numId="16">
    <w:abstractNumId w:val="20"/>
  </w:num>
  <w:num w:numId="17">
    <w:abstractNumId w:val="16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1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19"/>
    <w:rsid w:val="00001083"/>
    <w:rsid w:val="00006310"/>
    <w:rsid w:val="00006815"/>
    <w:rsid w:val="00013AB7"/>
    <w:rsid w:val="0002329F"/>
    <w:rsid w:val="0002357E"/>
    <w:rsid w:val="00027A25"/>
    <w:rsid w:val="00034C25"/>
    <w:rsid w:val="0003639A"/>
    <w:rsid w:val="00041C28"/>
    <w:rsid w:val="00042945"/>
    <w:rsid w:val="00051EC8"/>
    <w:rsid w:val="000601C6"/>
    <w:rsid w:val="000612C9"/>
    <w:rsid w:val="00062AE4"/>
    <w:rsid w:val="0006517E"/>
    <w:rsid w:val="00071644"/>
    <w:rsid w:val="00071C18"/>
    <w:rsid w:val="00072A25"/>
    <w:rsid w:val="000737D1"/>
    <w:rsid w:val="00073990"/>
    <w:rsid w:val="00075ED6"/>
    <w:rsid w:val="0007769D"/>
    <w:rsid w:val="0008022B"/>
    <w:rsid w:val="0008179E"/>
    <w:rsid w:val="00081A1A"/>
    <w:rsid w:val="000821F2"/>
    <w:rsid w:val="00084D74"/>
    <w:rsid w:val="00092F0B"/>
    <w:rsid w:val="0009483F"/>
    <w:rsid w:val="00096671"/>
    <w:rsid w:val="000977F9"/>
    <w:rsid w:val="000A1AB7"/>
    <w:rsid w:val="000A27A4"/>
    <w:rsid w:val="000A450A"/>
    <w:rsid w:val="000B01CC"/>
    <w:rsid w:val="000B2100"/>
    <w:rsid w:val="000B41BD"/>
    <w:rsid w:val="000C1929"/>
    <w:rsid w:val="000C7038"/>
    <w:rsid w:val="000D375B"/>
    <w:rsid w:val="000D407D"/>
    <w:rsid w:val="000D5B9F"/>
    <w:rsid w:val="000D6C8F"/>
    <w:rsid w:val="000D73F4"/>
    <w:rsid w:val="000E64F4"/>
    <w:rsid w:val="000F741C"/>
    <w:rsid w:val="0010562E"/>
    <w:rsid w:val="001074BF"/>
    <w:rsid w:val="00110D16"/>
    <w:rsid w:val="001143A9"/>
    <w:rsid w:val="00115CF4"/>
    <w:rsid w:val="001231C0"/>
    <w:rsid w:val="00124439"/>
    <w:rsid w:val="00125DB0"/>
    <w:rsid w:val="00142038"/>
    <w:rsid w:val="0014223A"/>
    <w:rsid w:val="00143319"/>
    <w:rsid w:val="0014586C"/>
    <w:rsid w:val="00154C7C"/>
    <w:rsid w:val="001574F9"/>
    <w:rsid w:val="0015799A"/>
    <w:rsid w:val="00162B32"/>
    <w:rsid w:val="00164C8F"/>
    <w:rsid w:val="00164D76"/>
    <w:rsid w:val="00171FE2"/>
    <w:rsid w:val="00172FF7"/>
    <w:rsid w:val="00174DAD"/>
    <w:rsid w:val="001764E3"/>
    <w:rsid w:val="00177346"/>
    <w:rsid w:val="001805A1"/>
    <w:rsid w:val="001827BA"/>
    <w:rsid w:val="001834FD"/>
    <w:rsid w:val="00187D6E"/>
    <w:rsid w:val="00192043"/>
    <w:rsid w:val="00192C52"/>
    <w:rsid w:val="00192C64"/>
    <w:rsid w:val="00193ADC"/>
    <w:rsid w:val="0019431A"/>
    <w:rsid w:val="00196686"/>
    <w:rsid w:val="001966B5"/>
    <w:rsid w:val="001A592C"/>
    <w:rsid w:val="001A5BF1"/>
    <w:rsid w:val="001A702D"/>
    <w:rsid w:val="001A7281"/>
    <w:rsid w:val="001B1E65"/>
    <w:rsid w:val="001B28A5"/>
    <w:rsid w:val="001B50AC"/>
    <w:rsid w:val="001B6DA8"/>
    <w:rsid w:val="001B70B1"/>
    <w:rsid w:val="001B7866"/>
    <w:rsid w:val="001B7F33"/>
    <w:rsid w:val="001C1BA2"/>
    <w:rsid w:val="001C2D90"/>
    <w:rsid w:val="001C3A41"/>
    <w:rsid w:val="001C5511"/>
    <w:rsid w:val="001D43EF"/>
    <w:rsid w:val="001D474C"/>
    <w:rsid w:val="001D4783"/>
    <w:rsid w:val="001D77A2"/>
    <w:rsid w:val="001E05FA"/>
    <w:rsid w:val="001E0A8B"/>
    <w:rsid w:val="001F08EA"/>
    <w:rsid w:val="001F307D"/>
    <w:rsid w:val="001F5CCF"/>
    <w:rsid w:val="001F62C2"/>
    <w:rsid w:val="00200DA5"/>
    <w:rsid w:val="002048F9"/>
    <w:rsid w:val="00210763"/>
    <w:rsid w:val="00213218"/>
    <w:rsid w:val="00214074"/>
    <w:rsid w:val="00214C97"/>
    <w:rsid w:val="0021577C"/>
    <w:rsid w:val="0021623F"/>
    <w:rsid w:val="002251F1"/>
    <w:rsid w:val="002300BA"/>
    <w:rsid w:val="00233999"/>
    <w:rsid w:val="00233DB0"/>
    <w:rsid w:val="00235935"/>
    <w:rsid w:val="002363F1"/>
    <w:rsid w:val="00236A85"/>
    <w:rsid w:val="0024280A"/>
    <w:rsid w:val="00242DA4"/>
    <w:rsid w:val="00244C51"/>
    <w:rsid w:val="0025286B"/>
    <w:rsid w:val="00262A75"/>
    <w:rsid w:val="00262EE5"/>
    <w:rsid w:val="00264D7D"/>
    <w:rsid w:val="00264FBD"/>
    <w:rsid w:val="00267723"/>
    <w:rsid w:val="00267F1C"/>
    <w:rsid w:val="00274B21"/>
    <w:rsid w:val="00277E96"/>
    <w:rsid w:val="00281F38"/>
    <w:rsid w:val="00282EB9"/>
    <w:rsid w:val="002854D5"/>
    <w:rsid w:val="00285E4C"/>
    <w:rsid w:val="00286AAC"/>
    <w:rsid w:val="0029303B"/>
    <w:rsid w:val="002939DE"/>
    <w:rsid w:val="00293BD1"/>
    <w:rsid w:val="002A0F80"/>
    <w:rsid w:val="002A1801"/>
    <w:rsid w:val="002A5046"/>
    <w:rsid w:val="002B4C06"/>
    <w:rsid w:val="002B6B05"/>
    <w:rsid w:val="002C1F0F"/>
    <w:rsid w:val="002C4DEA"/>
    <w:rsid w:val="002C4FAE"/>
    <w:rsid w:val="002C5A21"/>
    <w:rsid w:val="002C6BC3"/>
    <w:rsid w:val="002C71BF"/>
    <w:rsid w:val="002C7822"/>
    <w:rsid w:val="002D1330"/>
    <w:rsid w:val="002D561E"/>
    <w:rsid w:val="002D6AB8"/>
    <w:rsid w:val="002E5C7A"/>
    <w:rsid w:val="002F1A8B"/>
    <w:rsid w:val="002F21F6"/>
    <w:rsid w:val="002F439E"/>
    <w:rsid w:val="002F5AD3"/>
    <w:rsid w:val="00301521"/>
    <w:rsid w:val="003039C4"/>
    <w:rsid w:val="003064E0"/>
    <w:rsid w:val="003076A3"/>
    <w:rsid w:val="003148C8"/>
    <w:rsid w:val="0031548D"/>
    <w:rsid w:val="00315837"/>
    <w:rsid w:val="003177DB"/>
    <w:rsid w:val="0032076C"/>
    <w:rsid w:val="00322357"/>
    <w:rsid w:val="00326518"/>
    <w:rsid w:val="00330271"/>
    <w:rsid w:val="0033768D"/>
    <w:rsid w:val="0034067E"/>
    <w:rsid w:val="00340AD1"/>
    <w:rsid w:val="00355BE7"/>
    <w:rsid w:val="00363D64"/>
    <w:rsid w:val="003649B6"/>
    <w:rsid w:val="003739F4"/>
    <w:rsid w:val="003841FB"/>
    <w:rsid w:val="003848C6"/>
    <w:rsid w:val="00392F3D"/>
    <w:rsid w:val="00393FA1"/>
    <w:rsid w:val="00395FEF"/>
    <w:rsid w:val="003A7AD8"/>
    <w:rsid w:val="003B0676"/>
    <w:rsid w:val="003B0E3A"/>
    <w:rsid w:val="003B3C17"/>
    <w:rsid w:val="003B625C"/>
    <w:rsid w:val="003B6686"/>
    <w:rsid w:val="003B7335"/>
    <w:rsid w:val="003B7DC0"/>
    <w:rsid w:val="003C58A7"/>
    <w:rsid w:val="003C7DD8"/>
    <w:rsid w:val="003D09CE"/>
    <w:rsid w:val="003D3216"/>
    <w:rsid w:val="003D4EE5"/>
    <w:rsid w:val="003E469A"/>
    <w:rsid w:val="003E5863"/>
    <w:rsid w:val="003F2961"/>
    <w:rsid w:val="003F68BF"/>
    <w:rsid w:val="00401F70"/>
    <w:rsid w:val="00402CD5"/>
    <w:rsid w:val="00402FAA"/>
    <w:rsid w:val="004037A8"/>
    <w:rsid w:val="00412C74"/>
    <w:rsid w:val="00414806"/>
    <w:rsid w:val="004256F9"/>
    <w:rsid w:val="004265CF"/>
    <w:rsid w:val="004318F9"/>
    <w:rsid w:val="00431D9E"/>
    <w:rsid w:val="00433994"/>
    <w:rsid w:val="00436242"/>
    <w:rsid w:val="00436919"/>
    <w:rsid w:val="00437597"/>
    <w:rsid w:val="004375CF"/>
    <w:rsid w:val="00444116"/>
    <w:rsid w:val="00444F83"/>
    <w:rsid w:val="00446171"/>
    <w:rsid w:val="004637BB"/>
    <w:rsid w:val="004649FE"/>
    <w:rsid w:val="00465B26"/>
    <w:rsid w:val="00471045"/>
    <w:rsid w:val="00473106"/>
    <w:rsid w:val="00474535"/>
    <w:rsid w:val="00475A82"/>
    <w:rsid w:val="00477742"/>
    <w:rsid w:val="004778F8"/>
    <w:rsid w:val="00481100"/>
    <w:rsid w:val="00483F8A"/>
    <w:rsid w:val="004847E7"/>
    <w:rsid w:val="00485533"/>
    <w:rsid w:val="00493F5D"/>
    <w:rsid w:val="004A04AA"/>
    <w:rsid w:val="004A0A12"/>
    <w:rsid w:val="004A7FD9"/>
    <w:rsid w:val="004B3DE8"/>
    <w:rsid w:val="004B4D82"/>
    <w:rsid w:val="004B77E6"/>
    <w:rsid w:val="004B781D"/>
    <w:rsid w:val="004C06A7"/>
    <w:rsid w:val="004C2D4E"/>
    <w:rsid w:val="004D1DC7"/>
    <w:rsid w:val="004D2674"/>
    <w:rsid w:val="004D3C6C"/>
    <w:rsid w:val="004D5FA5"/>
    <w:rsid w:val="004D7A81"/>
    <w:rsid w:val="004E01AD"/>
    <w:rsid w:val="004E1476"/>
    <w:rsid w:val="004E2282"/>
    <w:rsid w:val="004F0A9A"/>
    <w:rsid w:val="004F4423"/>
    <w:rsid w:val="004F4BA2"/>
    <w:rsid w:val="004F53C6"/>
    <w:rsid w:val="005003DC"/>
    <w:rsid w:val="00505140"/>
    <w:rsid w:val="00506230"/>
    <w:rsid w:val="0051462D"/>
    <w:rsid w:val="00515267"/>
    <w:rsid w:val="005248B4"/>
    <w:rsid w:val="00525F34"/>
    <w:rsid w:val="00526845"/>
    <w:rsid w:val="00532287"/>
    <w:rsid w:val="00541B06"/>
    <w:rsid w:val="005444DC"/>
    <w:rsid w:val="00544BB3"/>
    <w:rsid w:val="005500DD"/>
    <w:rsid w:val="00550751"/>
    <w:rsid w:val="00557194"/>
    <w:rsid w:val="00560705"/>
    <w:rsid w:val="00563581"/>
    <w:rsid w:val="00566832"/>
    <w:rsid w:val="0057323E"/>
    <w:rsid w:val="00573568"/>
    <w:rsid w:val="005754C8"/>
    <w:rsid w:val="0057661A"/>
    <w:rsid w:val="00576CD3"/>
    <w:rsid w:val="0058202C"/>
    <w:rsid w:val="00587C83"/>
    <w:rsid w:val="00595584"/>
    <w:rsid w:val="00596013"/>
    <w:rsid w:val="005A44D5"/>
    <w:rsid w:val="005A67B3"/>
    <w:rsid w:val="005A71E7"/>
    <w:rsid w:val="005B0B31"/>
    <w:rsid w:val="005B39CD"/>
    <w:rsid w:val="005B742C"/>
    <w:rsid w:val="005C73BA"/>
    <w:rsid w:val="005D0DF0"/>
    <w:rsid w:val="005D47F8"/>
    <w:rsid w:val="005D711A"/>
    <w:rsid w:val="005E3AED"/>
    <w:rsid w:val="005E65E6"/>
    <w:rsid w:val="005E66DE"/>
    <w:rsid w:val="00601ABB"/>
    <w:rsid w:val="00603622"/>
    <w:rsid w:val="00605304"/>
    <w:rsid w:val="00605B7E"/>
    <w:rsid w:val="00607A2A"/>
    <w:rsid w:val="00610CF1"/>
    <w:rsid w:val="00613E34"/>
    <w:rsid w:val="0061693F"/>
    <w:rsid w:val="00624511"/>
    <w:rsid w:val="006250B0"/>
    <w:rsid w:val="006259FE"/>
    <w:rsid w:val="00630445"/>
    <w:rsid w:val="00631C82"/>
    <w:rsid w:val="00637D4C"/>
    <w:rsid w:val="00641AF3"/>
    <w:rsid w:val="006513E6"/>
    <w:rsid w:val="00661C6C"/>
    <w:rsid w:val="00664338"/>
    <w:rsid w:val="0066438B"/>
    <w:rsid w:val="006675E6"/>
    <w:rsid w:val="0067262A"/>
    <w:rsid w:val="00677DC5"/>
    <w:rsid w:val="00677E78"/>
    <w:rsid w:val="00680560"/>
    <w:rsid w:val="006834EA"/>
    <w:rsid w:val="0068352E"/>
    <w:rsid w:val="006837CB"/>
    <w:rsid w:val="00683ACB"/>
    <w:rsid w:val="00685FEF"/>
    <w:rsid w:val="00690E43"/>
    <w:rsid w:val="00692418"/>
    <w:rsid w:val="00694E6C"/>
    <w:rsid w:val="00694EDD"/>
    <w:rsid w:val="00697CBA"/>
    <w:rsid w:val="006C3D8E"/>
    <w:rsid w:val="006C6731"/>
    <w:rsid w:val="006D079D"/>
    <w:rsid w:val="006D4379"/>
    <w:rsid w:val="006D6161"/>
    <w:rsid w:val="006D64BC"/>
    <w:rsid w:val="006D665C"/>
    <w:rsid w:val="006F256B"/>
    <w:rsid w:val="006F2A0D"/>
    <w:rsid w:val="006F3C56"/>
    <w:rsid w:val="006F422C"/>
    <w:rsid w:val="006F5435"/>
    <w:rsid w:val="007003AA"/>
    <w:rsid w:val="00701DE9"/>
    <w:rsid w:val="00702154"/>
    <w:rsid w:val="00702BA1"/>
    <w:rsid w:val="00706C2E"/>
    <w:rsid w:val="0071130B"/>
    <w:rsid w:val="00712677"/>
    <w:rsid w:val="00720571"/>
    <w:rsid w:val="00720E88"/>
    <w:rsid w:val="00723F30"/>
    <w:rsid w:val="007336A1"/>
    <w:rsid w:val="00734BD1"/>
    <w:rsid w:val="00740419"/>
    <w:rsid w:val="00740C26"/>
    <w:rsid w:val="007426D6"/>
    <w:rsid w:val="00743276"/>
    <w:rsid w:val="00752D7C"/>
    <w:rsid w:val="00753A39"/>
    <w:rsid w:val="00756FBB"/>
    <w:rsid w:val="0076012B"/>
    <w:rsid w:val="00761CAD"/>
    <w:rsid w:val="0076314A"/>
    <w:rsid w:val="0076539F"/>
    <w:rsid w:val="007662D3"/>
    <w:rsid w:val="0076638E"/>
    <w:rsid w:val="00766E40"/>
    <w:rsid w:val="00773383"/>
    <w:rsid w:val="00775A36"/>
    <w:rsid w:val="00777BF5"/>
    <w:rsid w:val="00786843"/>
    <w:rsid w:val="00786A8B"/>
    <w:rsid w:val="00790E2D"/>
    <w:rsid w:val="0079387B"/>
    <w:rsid w:val="00796D19"/>
    <w:rsid w:val="00796EEB"/>
    <w:rsid w:val="007A0104"/>
    <w:rsid w:val="007A18D0"/>
    <w:rsid w:val="007A5783"/>
    <w:rsid w:val="007B5161"/>
    <w:rsid w:val="007B5A5C"/>
    <w:rsid w:val="007C3A31"/>
    <w:rsid w:val="007C4859"/>
    <w:rsid w:val="007C5E7D"/>
    <w:rsid w:val="007C651C"/>
    <w:rsid w:val="007C6E2A"/>
    <w:rsid w:val="007C74D2"/>
    <w:rsid w:val="007D31A1"/>
    <w:rsid w:val="007E1E6F"/>
    <w:rsid w:val="007E4419"/>
    <w:rsid w:val="007E6856"/>
    <w:rsid w:val="007F1467"/>
    <w:rsid w:val="007F2E0B"/>
    <w:rsid w:val="007F6529"/>
    <w:rsid w:val="007F75FE"/>
    <w:rsid w:val="00802EE0"/>
    <w:rsid w:val="00804010"/>
    <w:rsid w:val="008054F3"/>
    <w:rsid w:val="008063EE"/>
    <w:rsid w:val="008140EF"/>
    <w:rsid w:val="008166D1"/>
    <w:rsid w:val="008171F7"/>
    <w:rsid w:val="008220EC"/>
    <w:rsid w:val="008260CA"/>
    <w:rsid w:val="008303A2"/>
    <w:rsid w:val="0083456B"/>
    <w:rsid w:val="00837000"/>
    <w:rsid w:val="00837311"/>
    <w:rsid w:val="00840C76"/>
    <w:rsid w:val="0084420B"/>
    <w:rsid w:val="00844421"/>
    <w:rsid w:val="008465EC"/>
    <w:rsid w:val="0084776F"/>
    <w:rsid w:val="0084781E"/>
    <w:rsid w:val="008536E5"/>
    <w:rsid w:val="00854CA1"/>
    <w:rsid w:val="00855DA9"/>
    <w:rsid w:val="008567DF"/>
    <w:rsid w:val="00860247"/>
    <w:rsid w:val="00861619"/>
    <w:rsid w:val="0086206C"/>
    <w:rsid w:val="008620C3"/>
    <w:rsid w:val="00862360"/>
    <w:rsid w:val="00862CF2"/>
    <w:rsid w:val="00865B9A"/>
    <w:rsid w:val="00867E5B"/>
    <w:rsid w:val="00870E40"/>
    <w:rsid w:val="00874AB3"/>
    <w:rsid w:val="0088091A"/>
    <w:rsid w:val="008818A2"/>
    <w:rsid w:val="00882625"/>
    <w:rsid w:val="00883C56"/>
    <w:rsid w:val="0089504A"/>
    <w:rsid w:val="008952B4"/>
    <w:rsid w:val="00896645"/>
    <w:rsid w:val="008A2DF8"/>
    <w:rsid w:val="008A626B"/>
    <w:rsid w:val="008B038B"/>
    <w:rsid w:val="008B69E3"/>
    <w:rsid w:val="008C1959"/>
    <w:rsid w:val="008C753A"/>
    <w:rsid w:val="008D7C24"/>
    <w:rsid w:val="008E14FC"/>
    <w:rsid w:val="008E4AC9"/>
    <w:rsid w:val="008F45C9"/>
    <w:rsid w:val="008F68EF"/>
    <w:rsid w:val="008F7F34"/>
    <w:rsid w:val="00900CE3"/>
    <w:rsid w:val="009033F9"/>
    <w:rsid w:val="0090454B"/>
    <w:rsid w:val="009049D4"/>
    <w:rsid w:val="009071C8"/>
    <w:rsid w:val="00907322"/>
    <w:rsid w:val="00911463"/>
    <w:rsid w:val="00912F15"/>
    <w:rsid w:val="00915888"/>
    <w:rsid w:val="009172F8"/>
    <w:rsid w:val="009223A3"/>
    <w:rsid w:val="009259AC"/>
    <w:rsid w:val="00925FD1"/>
    <w:rsid w:val="00926AB4"/>
    <w:rsid w:val="00926D59"/>
    <w:rsid w:val="009311AE"/>
    <w:rsid w:val="009319B6"/>
    <w:rsid w:val="00934372"/>
    <w:rsid w:val="00935B67"/>
    <w:rsid w:val="009407D4"/>
    <w:rsid w:val="0094381A"/>
    <w:rsid w:val="00943935"/>
    <w:rsid w:val="0096058E"/>
    <w:rsid w:val="00962617"/>
    <w:rsid w:val="00962801"/>
    <w:rsid w:val="00962819"/>
    <w:rsid w:val="00966D2A"/>
    <w:rsid w:val="00966D61"/>
    <w:rsid w:val="009704BC"/>
    <w:rsid w:val="00973A64"/>
    <w:rsid w:val="0097433D"/>
    <w:rsid w:val="00975156"/>
    <w:rsid w:val="00977783"/>
    <w:rsid w:val="00980DD1"/>
    <w:rsid w:val="00984A96"/>
    <w:rsid w:val="0099036A"/>
    <w:rsid w:val="0099084E"/>
    <w:rsid w:val="009948D9"/>
    <w:rsid w:val="009A4CF7"/>
    <w:rsid w:val="009B069D"/>
    <w:rsid w:val="009B4488"/>
    <w:rsid w:val="009C45E2"/>
    <w:rsid w:val="009C51B3"/>
    <w:rsid w:val="009D2FB9"/>
    <w:rsid w:val="009D4967"/>
    <w:rsid w:val="009D54DD"/>
    <w:rsid w:val="009D5629"/>
    <w:rsid w:val="009E273A"/>
    <w:rsid w:val="009E66C5"/>
    <w:rsid w:val="009F44E7"/>
    <w:rsid w:val="009F5AB5"/>
    <w:rsid w:val="009F6991"/>
    <w:rsid w:val="00A04808"/>
    <w:rsid w:val="00A05AA9"/>
    <w:rsid w:val="00A0656C"/>
    <w:rsid w:val="00A07B45"/>
    <w:rsid w:val="00A1023D"/>
    <w:rsid w:val="00A11054"/>
    <w:rsid w:val="00A121F5"/>
    <w:rsid w:val="00A20C4C"/>
    <w:rsid w:val="00A217B9"/>
    <w:rsid w:val="00A23CF4"/>
    <w:rsid w:val="00A247A7"/>
    <w:rsid w:val="00A2708B"/>
    <w:rsid w:val="00A30A92"/>
    <w:rsid w:val="00A3237B"/>
    <w:rsid w:val="00A33ED1"/>
    <w:rsid w:val="00A4027D"/>
    <w:rsid w:val="00A456D3"/>
    <w:rsid w:val="00A47636"/>
    <w:rsid w:val="00A55B23"/>
    <w:rsid w:val="00A60445"/>
    <w:rsid w:val="00A620C1"/>
    <w:rsid w:val="00A6340F"/>
    <w:rsid w:val="00A65CE1"/>
    <w:rsid w:val="00A71845"/>
    <w:rsid w:val="00A8087E"/>
    <w:rsid w:val="00A83474"/>
    <w:rsid w:val="00A83820"/>
    <w:rsid w:val="00A84AC4"/>
    <w:rsid w:val="00A935C7"/>
    <w:rsid w:val="00A94D08"/>
    <w:rsid w:val="00A95B6B"/>
    <w:rsid w:val="00A961EF"/>
    <w:rsid w:val="00AA0076"/>
    <w:rsid w:val="00AA445C"/>
    <w:rsid w:val="00AA66ED"/>
    <w:rsid w:val="00AB1BED"/>
    <w:rsid w:val="00AC26CE"/>
    <w:rsid w:val="00AC3EEA"/>
    <w:rsid w:val="00AC73F9"/>
    <w:rsid w:val="00AD20BB"/>
    <w:rsid w:val="00AD6996"/>
    <w:rsid w:val="00AE117C"/>
    <w:rsid w:val="00AE31F5"/>
    <w:rsid w:val="00AE4884"/>
    <w:rsid w:val="00AE504B"/>
    <w:rsid w:val="00AF35E1"/>
    <w:rsid w:val="00AF50D5"/>
    <w:rsid w:val="00B00947"/>
    <w:rsid w:val="00B049E1"/>
    <w:rsid w:val="00B04B37"/>
    <w:rsid w:val="00B05DA3"/>
    <w:rsid w:val="00B06393"/>
    <w:rsid w:val="00B06F3E"/>
    <w:rsid w:val="00B15309"/>
    <w:rsid w:val="00B204AE"/>
    <w:rsid w:val="00B23A6A"/>
    <w:rsid w:val="00B2728D"/>
    <w:rsid w:val="00B30594"/>
    <w:rsid w:val="00B310A7"/>
    <w:rsid w:val="00B34DB6"/>
    <w:rsid w:val="00B36D32"/>
    <w:rsid w:val="00B36DE8"/>
    <w:rsid w:val="00B41DB8"/>
    <w:rsid w:val="00B43C93"/>
    <w:rsid w:val="00B50F0A"/>
    <w:rsid w:val="00B51591"/>
    <w:rsid w:val="00B51EB5"/>
    <w:rsid w:val="00B546D8"/>
    <w:rsid w:val="00B56371"/>
    <w:rsid w:val="00B62325"/>
    <w:rsid w:val="00B65553"/>
    <w:rsid w:val="00B74CEF"/>
    <w:rsid w:val="00B75E41"/>
    <w:rsid w:val="00B7614B"/>
    <w:rsid w:val="00B76B46"/>
    <w:rsid w:val="00B8041B"/>
    <w:rsid w:val="00B8114F"/>
    <w:rsid w:val="00B83D60"/>
    <w:rsid w:val="00B84564"/>
    <w:rsid w:val="00B902C2"/>
    <w:rsid w:val="00B90A7B"/>
    <w:rsid w:val="00B97B4C"/>
    <w:rsid w:val="00BA08C6"/>
    <w:rsid w:val="00BA0F1B"/>
    <w:rsid w:val="00BA56D1"/>
    <w:rsid w:val="00BA68A6"/>
    <w:rsid w:val="00BB183C"/>
    <w:rsid w:val="00BC23CB"/>
    <w:rsid w:val="00BC41B0"/>
    <w:rsid w:val="00BC540A"/>
    <w:rsid w:val="00BD1392"/>
    <w:rsid w:val="00BD5E46"/>
    <w:rsid w:val="00BD725F"/>
    <w:rsid w:val="00BD76DB"/>
    <w:rsid w:val="00BE544D"/>
    <w:rsid w:val="00BF0B8E"/>
    <w:rsid w:val="00BF0D69"/>
    <w:rsid w:val="00C10491"/>
    <w:rsid w:val="00C11B69"/>
    <w:rsid w:val="00C1560A"/>
    <w:rsid w:val="00C15928"/>
    <w:rsid w:val="00C170A9"/>
    <w:rsid w:val="00C17944"/>
    <w:rsid w:val="00C211F5"/>
    <w:rsid w:val="00C24CA9"/>
    <w:rsid w:val="00C25EC8"/>
    <w:rsid w:val="00C3235D"/>
    <w:rsid w:val="00C34203"/>
    <w:rsid w:val="00C463E4"/>
    <w:rsid w:val="00C46978"/>
    <w:rsid w:val="00C51B67"/>
    <w:rsid w:val="00C6294F"/>
    <w:rsid w:val="00C66F37"/>
    <w:rsid w:val="00C67CB3"/>
    <w:rsid w:val="00C7001D"/>
    <w:rsid w:val="00C70D25"/>
    <w:rsid w:val="00C747B1"/>
    <w:rsid w:val="00C7530D"/>
    <w:rsid w:val="00C75459"/>
    <w:rsid w:val="00C76037"/>
    <w:rsid w:val="00C81004"/>
    <w:rsid w:val="00C83EEE"/>
    <w:rsid w:val="00C9277D"/>
    <w:rsid w:val="00C96647"/>
    <w:rsid w:val="00CB234C"/>
    <w:rsid w:val="00CB4B80"/>
    <w:rsid w:val="00CB5602"/>
    <w:rsid w:val="00CC13C4"/>
    <w:rsid w:val="00CC1664"/>
    <w:rsid w:val="00CC2A21"/>
    <w:rsid w:val="00CC3678"/>
    <w:rsid w:val="00CC3DDB"/>
    <w:rsid w:val="00CC4CAB"/>
    <w:rsid w:val="00CC6F3B"/>
    <w:rsid w:val="00CD1D85"/>
    <w:rsid w:val="00CE13FB"/>
    <w:rsid w:val="00CE171D"/>
    <w:rsid w:val="00CE2A93"/>
    <w:rsid w:val="00CE5C00"/>
    <w:rsid w:val="00CE5C25"/>
    <w:rsid w:val="00CE63B7"/>
    <w:rsid w:val="00CF32F1"/>
    <w:rsid w:val="00CF3B16"/>
    <w:rsid w:val="00D10D45"/>
    <w:rsid w:val="00D10D9B"/>
    <w:rsid w:val="00D124E2"/>
    <w:rsid w:val="00D128EC"/>
    <w:rsid w:val="00D15116"/>
    <w:rsid w:val="00D208BB"/>
    <w:rsid w:val="00D20FA2"/>
    <w:rsid w:val="00D229A4"/>
    <w:rsid w:val="00D24777"/>
    <w:rsid w:val="00D26A19"/>
    <w:rsid w:val="00D40C75"/>
    <w:rsid w:val="00D4651E"/>
    <w:rsid w:val="00D46AAA"/>
    <w:rsid w:val="00D473DD"/>
    <w:rsid w:val="00D474B1"/>
    <w:rsid w:val="00D51CB7"/>
    <w:rsid w:val="00D52567"/>
    <w:rsid w:val="00D52857"/>
    <w:rsid w:val="00D55371"/>
    <w:rsid w:val="00D55438"/>
    <w:rsid w:val="00D573FB"/>
    <w:rsid w:val="00D57F67"/>
    <w:rsid w:val="00D6442A"/>
    <w:rsid w:val="00D64F24"/>
    <w:rsid w:val="00D70218"/>
    <w:rsid w:val="00D70918"/>
    <w:rsid w:val="00D71D6A"/>
    <w:rsid w:val="00D72739"/>
    <w:rsid w:val="00D756E1"/>
    <w:rsid w:val="00D76F45"/>
    <w:rsid w:val="00D8232E"/>
    <w:rsid w:val="00D83F4B"/>
    <w:rsid w:val="00D85B70"/>
    <w:rsid w:val="00D86D26"/>
    <w:rsid w:val="00D91FE6"/>
    <w:rsid w:val="00D97F41"/>
    <w:rsid w:val="00DA071F"/>
    <w:rsid w:val="00DA2183"/>
    <w:rsid w:val="00DA3295"/>
    <w:rsid w:val="00DA3DA1"/>
    <w:rsid w:val="00DB108C"/>
    <w:rsid w:val="00DB1DB7"/>
    <w:rsid w:val="00DB542E"/>
    <w:rsid w:val="00DB6B7E"/>
    <w:rsid w:val="00DB7934"/>
    <w:rsid w:val="00DB7EB9"/>
    <w:rsid w:val="00DC02D5"/>
    <w:rsid w:val="00DC0F35"/>
    <w:rsid w:val="00DC3160"/>
    <w:rsid w:val="00DC3943"/>
    <w:rsid w:val="00DC3CF1"/>
    <w:rsid w:val="00DC4965"/>
    <w:rsid w:val="00DC74AB"/>
    <w:rsid w:val="00DD398D"/>
    <w:rsid w:val="00DD4FC8"/>
    <w:rsid w:val="00DD63EB"/>
    <w:rsid w:val="00DD749A"/>
    <w:rsid w:val="00DE1245"/>
    <w:rsid w:val="00DE6079"/>
    <w:rsid w:val="00DE6BCE"/>
    <w:rsid w:val="00DE72C8"/>
    <w:rsid w:val="00DE7AC6"/>
    <w:rsid w:val="00DF0F65"/>
    <w:rsid w:val="00DF5E9D"/>
    <w:rsid w:val="00E03947"/>
    <w:rsid w:val="00E0465F"/>
    <w:rsid w:val="00E067CE"/>
    <w:rsid w:val="00E12489"/>
    <w:rsid w:val="00E127E4"/>
    <w:rsid w:val="00E12CFF"/>
    <w:rsid w:val="00E12FAA"/>
    <w:rsid w:val="00E131A8"/>
    <w:rsid w:val="00E163AA"/>
    <w:rsid w:val="00E17C4F"/>
    <w:rsid w:val="00E20762"/>
    <w:rsid w:val="00E213EC"/>
    <w:rsid w:val="00E355CA"/>
    <w:rsid w:val="00E35B51"/>
    <w:rsid w:val="00E3779B"/>
    <w:rsid w:val="00E430A0"/>
    <w:rsid w:val="00E43AE1"/>
    <w:rsid w:val="00E45447"/>
    <w:rsid w:val="00E52BCE"/>
    <w:rsid w:val="00E53F9C"/>
    <w:rsid w:val="00E573E8"/>
    <w:rsid w:val="00E57B43"/>
    <w:rsid w:val="00E65716"/>
    <w:rsid w:val="00E6729B"/>
    <w:rsid w:val="00E72537"/>
    <w:rsid w:val="00E72F06"/>
    <w:rsid w:val="00E73C61"/>
    <w:rsid w:val="00E763E4"/>
    <w:rsid w:val="00E82344"/>
    <w:rsid w:val="00E86FF9"/>
    <w:rsid w:val="00E90F63"/>
    <w:rsid w:val="00E91AA5"/>
    <w:rsid w:val="00E96B26"/>
    <w:rsid w:val="00E977F3"/>
    <w:rsid w:val="00EA1F3E"/>
    <w:rsid w:val="00EA282D"/>
    <w:rsid w:val="00EB3252"/>
    <w:rsid w:val="00EB4716"/>
    <w:rsid w:val="00EB7062"/>
    <w:rsid w:val="00EC1478"/>
    <w:rsid w:val="00EC5116"/>
    <w:rsid w:val="00ED0373"/>
    <w:rsid w:val="00ED2F67"/>
    <w:rsid w:val="00ED6E20"/>
    <w:rsid w:val="00EE1EA1"/>
    <w:rsid w:val="00EE222A"/>
    <w:rsid w:val="00EE6195"/>
    <w:rsid w:val="00EE62ED"/>
    <w:rsid w:val="00EF00D5"/>
    <w:rsid w:val="00F044E9"/>
    <w:rsid w:val="00F109C6"/>
    <w:rsid w:val="00F11693"/>
    <w:rsid w:val="00F11EEE"/>
    <w:rsid w:val="00F13136"/>
    <w:rsid w:val="00F16996"/>
    <w:rsid w:val="00F20366"/>
    <w:rsid w:val="00F24D7C"/>
    <w:rsid w:val="00F2547C"/>
    <w:rsid w:val="00F2773E"/>
    <w:rsid w:val="00F31B65"/>
    <w:rsid w:val="00F34715"/>
    <w:rsid w:val="00F40C61"/>
    <w:rsid w:val="00F43953"/>
    <w:rsid w:val="00F503DE"/>
    <w:rsid w:val="00F504FA"/>
    <w:rsid w:val="00F5170C"/>
    <w:rsid w:val="00F56E8E"/>
    <w:rsid w:val="00F623D5"/>
    <w:rsid w:val="00F6591E"/>
    <w:rsid w:val="00F804BE"/>
    <w:rsid w:val="00F83CF3"/>
    <w:rsid w:val="00F849D2"/>
    <w:rsid w:val="00F86145"/>
    <w:rsid w:val="00F95C35"/>
    <w:rsid w:val="00FA3DB3"/>
    <w:rsid w:val="00FA6C62"/>
    <w:rsid w:val="00FA74D3"/>
    <w:rsid w:val="00FB4784"/>
    <w:rsid w:val="00FB4F01"/>
    <w:rsid w:val="00FC20E7"/>
    <w:rsid w:val="00FC3E03"/>
    <w:rsid w:val="00FC5F3C"/>
    <w:rsid w:val="00FC635E"/>
    <w:rsid w:val="00FE3B7D"/>
    <w:rsid w:val="00FE52B8"/>
    <w:rsid w:val="00FE5447"/>
    <w:rsid w:val="00FF3D49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F0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264FBD"/>
    <w:pPr>
      <w:keepNext/>
      <w:shd w:val="clear" w:color="auto" w:fill="FFFFFF"/>
      <w:jc w:val="center"/>
      <w:outlineLvl w:val="0"/>
    </w:pPr>
    <w:rPr>
      <w:b/>
      <w:color w:val="000000"/>
      <w:sz w:val="22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CAB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04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oright">
    <w:name w:val="toright"/>
    <w:basedOn w:val="a"/>
    <w:rsid w:val="007404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7404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styleId="a3">
    <w:name w:val="Hyperlink"/>
    <w:rsid w:val="00740419"/>
    <w:rPr>
      <w:color w:val="0000FF"/>
      <w:u w:val="single"/>
    </w:rPr>
  </w:style>
  <w:style w:type="paragraph" w:customStyle="1" w:styleId="ConsPlusNormal">
    <w:name w:val="ConsPlusNormal"/>
    <w:rsid w:val="007404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rsid w:val="00D151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15116"/>
  </w:style>
  <w:style w:type="paragraph" w:styleId="a6">
    <w:name w:val="footer"/>
    <w:basedOn w:val="a"/>
    <w:link w:val="a7"/>
    <w:rsid w:val="00D151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15116"/>
  </w:style>
  <w:style w:type="table" w:styleId="a8">
    <w:name w:val="Table Grid"/>
    <w:basedOn w:val="a1"/>
    <w:uiPriority w:val="99"/>
    <w:rsid w:val="00D85B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"/>
    <w:link w:val="aa"/>
    <w:rsid w:val="009F5AB5"/>
  </w:style>
  <w:style w:type="character" w:customStyle="1" w:styleId="aa">
    <w:name w:val="Текст сноски Знак"/>
    <w:basedOn w:val="a0"/>
    <w:link w:val="a9"/>
    <w:rsid w:val="009F5AB5"/>
  </w:style>
  <w:style w:type="character" w:styleId="ab">
    <w:name w:val="footnote reference"/>
    <w:rsid w:val="009F5AB5"/>
    <w:rPr>
      <w:vertAlign w:val="superscript"/>
    </w:rPr>
  </w:style>
  <w:style w:type="paragraph" w:customStyle="1" w:styleId="Style6">
    <w:name w:val="Style6"/>
    <w:basedOn w:val="a"/>
    <w:rsid w:val="00084D74"/>
    <w:pPr>
      <w:spacing w:line="322" w:lineRule="exact"/>
      <w:ind w:firstLine="562"/>
      <w:jc w:val="both"/>
    </w:pPr>
    <w:rPr>
      <w:sz w:val="24"/>
      <w:szCs w:val="24"/>
    </w:rPr>
  </w:style>
  <w:style w:type="character" w:customStyle="1" w:styleId="FontStyle38">
    <w:name w:val="Font Style38"/>
    <w:rsid w:val="00084D74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rsid w:val="001966B5"/>
    <w:pPr>
      <w:spacing w:line="317" w:lineRule="exact"/>
      <w:ind w:firstLine="706"/>
      <w:jc w:val="both"/>
    </w:pPr>
    <w:rPr>
      <w:sz w:val="24"/>
      <w:szCs w:val="24"/>
    </w:rPr>
  </w:style>
  <w:style w:type="character" w:customStyle="1" w:styleId="FontStyle46">
    <w:name w:val="Font Style46"/>
    <w:rsid w:val="001966B5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966B5"/>
    <w:rPr>
      <w:sz w:val="24"/>
      <w:szCs w:val="24"/>
    </w:rPr>
  </w:style>
  <w:style w:type="paragraph" w:customStyle="1" w:styleId="ConsPlusCell">
    <w:name w:val="ConsPlusCell"/>
    <w:rsid w:val="005607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rsid w:val="0056358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5635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64FBD"/>
    <w:rPr>
      <w:b/>
      <w:color w:val="000000"/>
      <w:sz w:val="22"/>
      <w:shd w:val="clear" w:color="auto" w:fill="FFFFFF"/>
    </w:rPr>
  </w:style>
  <w:style w:type="character" w:customStyle="1" w:styleId="HTML0">
    <w:name w:val="Стандартный HTML Знак"/>
    <w:link w:val="HTML"/>
    <w:rsid w:val="00264FBD"/>
    <w:rPr>
      <w:rFonts w:ascii="Courier New" w:hAnsi="Courier New" w:cs="Courier New"/>
    </w:rPr>
  </w:style>
  <w:style w:type="character" w:styleId="ae">
    <w:name w:val="Emphasis"/>
    <w:qFormat/>
    <w:rsid w:val="009319B6"/>
    <w:rPr>
      <w:i/>
      <w:iCs/>
    </w:rPr>
  </w:style>
  <w:style w:type="paragraph" w:styleId="af">
    <w:name w:val="List Paragraph"/>
    <w:basedOn w:val="a"/>
    <w:uiPriority w:val="34"/>
    <w:qFormat/>
    <w:rsid w:val="00A20C4C"/>
    <w:pPr>
      <w:ind w:left="720"/>
      <w:contextualSpacing/>
    </w:pPr>
  </w:style>
  <w:style w:type="paragraph" w:styleId="af0">
    <w:name w:val="Plain Text"/>
    <w:basedOn w:val="a"/>
    <w:link w:val="af1"/>
    <w:uiPriority w:val="99"/>
    <w:rsid w:val="00980DD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1">
    <w:name w:val="Текст Знак"/>
    <w:basedOn w:val="a0"/>
    <w:link w:val="af0"/>
    <w:uiPriority w:val="99"/>
    <w:rsid w:val="00980DD1"/>
    <w:rPr>
      <w:rFonts w:ascii="Courier New" w:hAnsi="Courier New" w:cs="Courier New"/>
    </w:rPr>
  </w:style>
  <w:style w:type="character" w:styleId="af2">
    <w:name w:val="Strong"/>
    <w:qFormat/>
    <w:rsid w:val="00CE13FB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CC4CA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128EC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rsid w:val="00766E4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3">
    <w:name w:val="Гипертекстовая ссылка"/>
    <w:rsid w:val="006D665C"/>
    <w:rPr>
      <w:rFonts w:cs="Times New Roman"/>
      <w:color w:val="106BBE"/>
    </w:rPr>
  </w:style>
  <w:style w:type="character" w:customStyle="1" w:styleId="pagesindoccount">
    <w:name w:val="pagesindoccount"/>
    <w:rsid w:val="006D665C"/>
    <w:rPr>
      <w:rFonts w:cs="Times New Roman"/>
    </w:rPr>
  </w:style>
  <w:style w:type="paragraph" w:styleId="af4">
    <w:name w:val="Normal (Web)"/>
    <w:basedOn w:val="a"/>
    <w:uiPriority w:val="99"/>
    <w:unhideWhenUsed/>
    <w:rsid w:val="006D665C"/>
    <w:pPr>
      <w:widowControl/>
      <w:autoSpaceDE/>
      <w:autoSpaceDN/>
      <w:adjustRightInd/>
    </w:pPr>
    <w:rPr>
      <w:rFonts w:eastAsia="Calibri"/>
      <w:sz w:val="24"/>
      <w:szCs w:val="24"/>
    </w:rPr>
  </w:style>
  <w:style w:type="paragraph" w:styleId="af5">
    <w:name w:val="endnote text"/>
    <w:basedOn w:val="a"/>
    <w:link w:val="af6"/>
    <w:uiPriority w:val="99"/>
    <w:unhideWhenUsed/>
    <w:rsid w:val="002C4DEA"/>
    <w:pPr>
      <w:widowControl/>
      <w:autoSpaceDE/>
      <w:autoSpaceDN/>
      <w:adjustRightInd/>
    </w:pPr>
  </w:style>
  <w:style w:type="character" w:customStyle="1" w:styleId="af6">
    <w:name w:val="Текст концевой сноски Знак"/>
    <w:basedOn w:val="a0"/>
    <w:link w:val="af5"/>
    <w:uiPriority w:val="99"/>
    <w:rsid w:val="002C4DEA"/>
  </w:style>
  <w:style w:type="character" w:styleId="af7">
    <w:name w:val="endnote reference"/>
    <w:basedOn w:val="a0"/>
    <w:uiPriority w:val="99"/>
    <w:unhideWhenUsed/>
    <w:rsid w:val="002C4DEA"/>
    <w:rPr>
      <w:rFonts w:cs="Times New Roman"/>
      <w:vertAlign w:val="superscript"/>
    </w:rPr>
  </w:style>
  <w:style w:type="paragraph" w:customStyle="1" w:styleId="formattext">
    <w:name w:val="formattext"/>
    <w:basedOn w:val="a"/>
    <w:rsid w:val="003039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3039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F0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264FBD"/>
    <w:pPr>
      <w:keepNext/>
      <w:shd w:val="clear" w:color="auto" w:fill="FFFFFF"/>
      <w:jc w:val="center"/>
      <w:outlineLvl w:val="0"/>
    </w:pPr>
    <w:rPr>
      <w:b/>
      <w:color w:val="000000"/>
      <w:sz w:val="22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CAB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04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oright">
    <w:name w:val="toright"/>
    <w:basedOn w:val="a"/>
    <w:rsid w:val="007404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7404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styleId="a3">
    <w:name w:val="Hyperlink"/>
    <w:rsid w:val="00740419"/>
    <w:rPr>
      <w:color w:val="0000FF"/>
      <w:u w:val="single"/>
    </w:rPr>
  </w:style>
  <w:style w:type="paragraph" w:customStyle="1" w:styleId="ConsPlusNormal">
    <w:name w:val="ConsPlusNormal"/>
    <w:rsid w:val="007404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rsid w:val="00D151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15116"/>
  </w:style>
  <w:style w:type="paragraph" w:styleId="a6">
    <w:name w:val="footer"/>
    <w:basedOn w:val="a"/>
    <w:link w:val="a7"/>
    <w:rsid w:val="00D151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15116"/>
  </w:style>
  <w:style w:type="table" w:styleId="a8">
    <w:name w:val="Table Grid"/>
    <w:basedOn w:val="a1"/>
    <w:uiPriority w:val="99"/>
    <w:rsid w:val="00D85B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"/>
    <w:link w:val="aa"/>
    <w:rsid w:val="009F5AB5"/>
  </w:style>
  <w:style w:type="character" w:customStyle="1" w:styleId="aa">
    <w:name w:val="Текст сноски Знак"/>
    <w:basedOn w:val="a0"/>
    <w:link w:val="a9"/>
    <w:rsid w:val="009F5AB5"/>
  </w:style>
  <w:style w:type="character" w:styleId="ab">
    <w:name w:val="footnote reference"/>
    <w:rsid w:val="009F5AB5"/>
    <w:rPr>
      <w:vertAlign w:val="superscript"/>
    </w:rPr>
  </w:style>
  <w:style w:type="paragraph" w:customStyle="1" w:styleId="Style6">
    <w:name w:val="Style6"/>
    <w:basedOn w:val="a"/>
    <w:rsid w:val="00084D74"/>
    <w:pPr>
      <w:spacing w:line="322" w:lineRule="exact"/>
      <w:ind w:firstLine="562"/>
      <w:jc w:val="both"/>
    </w:pPr>
    <w:rPr>
      <w:sz w:val="24"/>
      <w:szCs w:val="24"/>
    </w:rPr>
  </w:style>
  <w:style w:type="character" w:customStyle="1" w:styleId="FontStyle38">
    <w:name w:val="Font Style38"/>
    <w:rsid w:val="00084D74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rsid w:val="001966B5"/>
    <w:pPr>
      <w:spacing w:line="317" w:lineRule="exact"/>
      <w:ind w:firstLine="706"/>
      <w:jc w:val="both"/>
    </w:pPr>
    <w:rPr>
      <w:sz w:val="24"/>
      <w:szCs w:val="24"/>
    </w:rPr>
  </w:style>
  <w:style w:type="character" w:customStyle="1" w:styleId="FontStyle46">
    <w:name w:val="Font Style46"/>
    <w:rsid w:val="001966B5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966B5"/>
    <w:rPr>
      <w:sz w:val="24"/>
      <w:szCs w:val="24"/>
    </w:rPr>
  </w:style>
  <w:style w:type="paragraph" w:customStyle="1" w:styleId="ConsPlusCell">
    <w:name w:val="ConsPlusCell"/>
    <w:rsid w:val="005607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rsid w:val="0056358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5635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64FBD"/>
    <w:rPr>
      <w:b/>
      <w:color w:val="000000"/>
      <w:sz w:val="22"/>
      <w:shd w:val="clear" w:color="auto" w:fill="FFFFFF"/>
    </w:rPr>
  </w:style>
  <w:style w:type="character" w:customStyle="1" w:styleId="HTML0">
    <w:name w:val="Стандартный HTML Знак"/>
    <w:link w:val="HTML"/>
    <w:rsid w:val="00264FBD"/>
    <w:rPr>
      <w:rFonts w:ascii="Courier New" w:hAnsi="Courier New" w:cs="Courier New"/>
    </w:rPr>
  </w:style>
  <w:style w:type="character" w:styleId="ae">
    <w:name w:val="Emphasis"/>
    <w:qFormat/>
    <w:rsid w:val="009319B6"/>
    <w:rPr>
      <w:i/>
      <w:iCs/>
    </w:rPr>
  </w:style>
  <w:style w:type="paragraph" w:styleId="af">
    <w:name w:val="List Paragraph"/>
    <w:basedOn w:val="a"/>
    <w:uiPriority w:val="34"/>
    <w:qFormat/>
    <w:rsid w:val="00A20C4C"/>
    <w:pPr>
      <w:ind w:left="720"/>
      <w:contextualSpacing/>
    </w:pPr>
  </w:style>
  <w:style w:type="paragraph" w:styleId="af0">
    <w:name w:val="Plain Text"/>
    <w:basedOn w:val="a"/>
    <w:link w:val="af1"/>
    <w:uiPriority w:val="99"/>
    <w:rsid w:val="00980DD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1">
    <w:name w:val="Текст Знак"/>
    <w:basedOn w:val="a0"/>
    <w:link w:val="af0"/>
    <w:uiPriority w:val="99"/>
    <w:rsid w:val="00980DD1"/>
    <w:rPr>
      <w:rFonts w:ascii="Courier New" w:hAnsi="Courier New" w:cs="Courier New"/>
    </w:rPr>
  </w:style>
  <w:style w:type="character" w:styleId="af2">
    <w:name w:val="Strong"/>
    <w:qFormat/>
    <w:rsid w:val="00CE13FB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CC4CA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128EC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rsid w:val="00766E4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3">
    <w:name w:val="Гипертекстовая ссылка"/>
    <w:rsid w:val="006D665C"/>
    <w:rPr>
      <w:rFonts w:cs="Times New Roman"/>
      <w:color w:val="106BBE"/>
    </w:rPr>
  </w:style>
  <w:style w:type="character" w:customStyle="1" w:styleId="pagesindoccount">
    <w:name w:val="pagesindoccount"/>
    <w:rsid w:val="006D665C"/>
    <w:rPr>
      <w:rFonts w:cs="Times New Roman"/>
    </w:rPr>
  </w:style>
  <w:style w:type="paragraph" w:styleId="af4">
    <w:name w:val="Normal (Web)"/>
    <w:basedOn w:val="a"/>
    <w:uiPriority w:val="99"/>
    <w:unhideWhenUsed/>
    <w:rsid w:val="006D665C"/>
    <w:pPr>
      <w:widowControl/>
      <w:autoSpaceDE/>
      <w:autoSpaceDN/>
      <w:adjustRightInd/>
    </w:pPr>
    <w:rPr>
      <w:rFonts w:eastAsia="Calibri"/>
      <w:sz w:val="24"/>
      <w:szCs w:val="24"/>
    </w:rPr>
  </w:style>
  <w:style w:type="paragraph" w:styleId="af5">
    <w:name w:val="endnote text"/>
    <w:basedOn w:val="a"/>
    <w:link w:val="af6"/>
    <w:uiPriority w:val="99"/>
    <w:unhideWhenUsed/>
    <w:rsid w:val="002C4DEA"/>
    <w:pPr>
      <w:widowControl/>
      <w:autoSpaceDE/>
      <w:autoSpaceDN/>
      <w:adjustRightInd/>
    </w:pPr>
  </w:style>
  <w:style w:type="character" w:customStyle="1" w:styleId="af6">
    <w:name w:val="Текст концевой сноски Знак"/>
    <w:basedOn w:val="a0"/>
    <w:link w:val="af5"/>
    <w:uiPriority w:val="99"/>
    <w:rsid w:val="002C4DEA"/>
  </w:style>
  <w:style w:type="character" w:styleId="af7">
    <w:name w:val="endnote reference"/>
    <w:basedOn w:val="a0"/>
    <w:uiPriority w:val="99"/>
    <w:unhideWhenUsed/>
    <w:rsid w:val="002C4DEA"/>
    <w:rPr>
      <w:rFonts w:cs="Times New Roman"/>
      <w:vertAlign w:val="superscript"/>
    </w:rPr>
  </w:style>
  <w:style w:type="paragraph" w:customStyle="1" w:styleId="formattext">
    <w:name w:val="formattext"/>
    <w:basedOn w:val="a"/>
    <w:rsid w:val="003039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3039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4EEA5C205997299026D75246D32752A7D6D4301E1B750D39441D38C4B51500CkAZDH" TargetMode="External"/><Relationship Id="rId18" Type="http://schemas.openxmlformats.org/officeDocument/2006/relationships/hyperlink" Target="http://docs.cntd.ru/document/901919338" TargetMode="External"/><Relationship Id="rId26" Type="http://schemas.openxmlformats.org/officeDocument/2006/relationships/hyperlink" Target="http://docs.cntd.ru/document/901919338" TargetMode="External"/><Relationship Id="rId3" Type="http://schemas.openxmlformats.org/officeDocument/2006/relationships/styles" Target="styles.xml"/><Relationship Id="rId21" Type="http://schemas.openxmlformats.org/officeDocument/2006/relationships/hyperlink" Target="http://mincult.tata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978846" TargetMode="External"/><Relationship Id="rId17" Type="http://schemas.openxmlformats.org/officeDocument/2006/relationships/hyperlink" Target="http://docs.cntd.ru/document/901919338" TargetMode="External"/><Relationship Id="rId25" Type="http://schemas.openxmlformats.org/officeDocument/2006/relationships/hyperlink" Target="http://docs.cntd.ru/document/9019193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919338" TargetMode="External"/><Relationship Id="rId20" Type="http://schemas.openxmlformats.org/officeDocument/2006/relationships/hyperlink" Target="http://docs.cntd.ru/document/90191933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BE2B35562CC821510EBC623C4FAE00F8E8C4FC6FA3EC4AC6707A1D9021vDO" TargetMode="External"/><Relationship Id="rId24" Type="http://schemas.openxmlformats.org/officeDocument/2006/relationships/hyperlink" Target="http://mincult.tata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1919338" TargetMode="External"/><Relationship Id="rId23" Type="http://schemas.openxmlformats.org/officeDocument/2006/relationships/hyperlink" Target="http://mincult.tatar.ru" TargetMode="External"/><Relationship Id="rId28" Type="http://schemas.openxmlformats.org/officeDocument/2006/relationships/hyperlink" Target="mailto:mkrt@tatar.ru" TargetMode="External"/><Relationship Id="rId10" Type="http://schemas.openxmlformats.org/officeDocument/2006/relationships/hyperlink" Target="http://mincult.tatar.ru" TargetMode="External"/><Relationship Id="rId19" Type="http://schemas.openxmlformats.org/officeDocument/2006/relationships/hyperlink" Target="http://docs.cntd.ru/document/9019193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ncult.tatar.ru.)" TargetMode="External"/><Relationship Id="rId14" Type="http://schemas.openxmlformats.org/officeDocument/2006/relationships/header" Target="header1.xml"/><Relationship Id="rId22" Type="http://schemas.openxmlformats.org/officeDocument/2006/relationships/header" Target="header2.xml"/><Relationship Id="rId27" Type="http://schemas.openxmlformats.org/officeDocument/2006/relationships/hyperlink" Target="mailto:mkrt@tatar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F8201-C009-47C2-BFBE-24FDEA8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9723</Words>
  <Characters>55423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приказу</vt:lpstr>
    </vt:vector>
  </TitlesOfParts>
  <Company>ГЛАВК</Company>
  <LinksUpToDate>false</LinksUpToDate>
  <CharactersWithSpaces>65016</CharactersWithSpaces>
  <SharedDoc>false</SharedDoc>
  <HLinks>
    <vt:vector size="42" baseType="variant">
      <vt:variant>
        <vt:i4>6684757</vt:i4>
      </vt:variant>
      <vt:variant>
        <vt:i4>18</vt:i4>
      </vt:variant>
      <vt:variant>
        <vt:i4>0</vt:i4>
      </vt:variant>
      <vt:variant>
        <vt:i4>5</vt:i4>
      </vt:variant>
      <vt:variant>
        <vt:lpwstr>mailto:mkrt@tatar.ru</vt:lpwstr>
      </vt:variant>
      <vt:variant>
        <vt:lpwstr/>
      </vt:variant>
      <vt:variant>
        <vt:i4>6684757</vt:i4>
      </vt:variant>
      <vt:variant>
        <vt:i4>15</vt:i4>
      </vt:variant>
      <vt:variant>
        <vt:i4>0</vt:i4>
      </vt:variant>
      <vt:variant>
        <vt:i4>5</vt:i4>
      </vt:variant>
      <vt:variant>
        <vt:lpwstr>mailto:mkrt@tatar.ru</vt:lpwstr>
      </vt:variant>
      <vt:variant>
        <vt:lpwstr/>
      </vt:variant>
      <vt:variant>
        <vt:i4>3997765</vt:i4>
      </vt:variant>
      <vt:variant>
        <vt:i4>12</vt:i4>
      </vt:variant>
      <vt:variant>
        <vt:i4>0</vt:i4>
      </vt:variant>
      <vt:variant>
        <vt:i4>5</vt:i4>
      </vt:variant>
      <vt:variant>
        <vt:lpwstr>mailto:mail@minkult.tatar.ru</vt:lpwstr>
      </vt:variant>
      <vt:variant>
        <vt:lpwstr/>
      </vt:variant>
      <vt:variant>
        <vt:i4>3997765</vt:i4>
      </vt:variant>
      <vt:variant>
        <vt:i4>9</vt:i4>
      </vt:variant>
      <vt:variant>
        <vt:i4>0</vt:i4>
      </vt:variant>
      <vt:variant>
        <vt:i4>5</vt:i4>
      </vt:variant>
      <vt:variant>
        <vt:lpwstr>mailto:mail@minkult.tatar.ru</vt:lpwstr>
      </vt:variant>
      <vt:variant>
        <vt:lpwstr/>
      </vt:variant>
      <vt:variant>
        <vt:i4>2097254</vt:i4>
      </vt:variant>
      <vt:variant>
        <vt:i4>6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http://mincult.tatar.ru/</vt:lpwstr>
      </vt:variant>
      <vt:variant>
        <vt:lpwstr/>
      </vt:variant>
      <vt:variant>
        <vt:i4>393242</vt:i4>
      </vt:variant>
      <vt:variant>
        <vt:i4>0</vt:i4>
      </vt:variant>
      <vt:variant>
        <vt:i4>0</vt:i4>
      </vt:variant>
      <vt:variant>
        <vt:i4>5</vt:i4>
      </vt:variant>
      <vt:variant>
        <vt:lpwstr>http://mincult.tatar.ru/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приказу</dc:title>
  <dc:creator>Юра</dc:creator>
  <cp:lastModifiedBy>Сулейманова Альбина Асгатовна</cp:lastModifiedBy>
  <cp:revision>2</cp:revision>
  <cp:lastPrinted>2013-01-10T05:42:00Z</cp:lastPrinted>
  <dcterms:created xsi:type="dcterms:W3CDTF">2017-12-27T08:12:00Z</dcterms:created>
  <dcterms:modified xsi:type="dcterms:W3CDTF">2017-12-27T08:12:00Z</dcterms:modified>
</cp:coreProperties>
</file>