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2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2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2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2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2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2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 </w:t>
      </w:r>
      <w:r w:rsidR="003359DE">
        <w:rPr>
          <w:rFonts w:ascii="Times New Roman" w:hAnsi="Times New Roman" w:cs="Times New Roman"/>
          <w:b/>
          <w:color w:val="auto"/>
          <w:sz w:val="28"/>
          <w:szCs w:val="28"/>
        </w:rPr>
        <w:t>_____________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571D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571D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 w:rsidR="003359DE">
        <w:rPr>
          <w:rFonts w:ascii="Times New Roman" w:hAnsi="Times New Roman" w:cs="Times New Roman"/>
          <w:b/>
          <w:color w:val="auto"/>
          <w:sz w:val="28"/>
          <w:szCs w:val="28"/>
        </w:rPr>
        <w:t>______</w:t>
      </w:r>
    </w:p>
    <w:p w:rsidR="00DE4F9A" w:rsidRDefault="00DE4F9A" w:rsidP="00DE4F9A">
      <w:pPr>
        <w:ind w:right="4529"/>
        <w:jc w:val="both"/>
        <w:rPr>
          <w:rFonts w:ascii="Times New Roman" w:eastAsia="Palatino Linotype" w:hAnsi="Times New Roman" w:cs="Times New Roman"/>
          <w:b/>
          <w:sz w:val="28"/>
          <w:szCs w:val="28"/>
        </w:rPr>
      </w:pPr>
    </w:p>
    <w:p w:rsidR="00DE4F9A" w:rsidRDefault="00DE4F9A" w:rsidP="00DE4F9A">
      <w:pPr>
        <w:ind w:right="4529"/>
        <w:jc w:val="both"/>
        <w:rPr>
          <w:rFonts w:ascii="Times New Roman" w:eastAsia="Palatino Linotype" w:hAnsi="Times New Roman" w:cs="Times New Roman"/>
          <w:b/>
          <w:sz w:val="28"/>
          <w:szCs w:val="28"/>
        </w:rPr>
      </w:pPr>
    </w:p>
    <w:p w:rsidR="007518C1" w:rsidRPr="007518C1" w:rsidRDefault="007518C1" w:rsidP="007518C1">
      <w:pPr>
        <w:widowControl/>
        <w:ind w:right="481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r w:rsidRPr="007518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муниципальной программы «Формирование современной городской среды на территории Высокогорского муниципального района Республики Татарстан на 2017 год»</w:t>
      </w:r>
    </w:p>
    <w:bookmarkEnd w:id="0"/>
    <w:p w:rsidR="007518C1" w:rsidRPr="007518C1" w:rsidRDefault="007518C1" w:rsidP="007518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8C1" w:rsidRPr="007518C1" w:rsidRDefault="007518C1" w:rsidP="007518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совершенствованию системы комплексного благоустройства и развитию общественных пространств на территории Высокогорского муниципального района Республики Татарстан, в соответствии с постановлением Правительства Российской Федерации №169 от 10.02.2017 года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Федеральным законом от 06.10.2003 г.  №131-ФЗ "Об общих принципах организации местного самоуправления в Российской Федерации", Уставом Высокогорского муниципального района Республики Татарстан,</w:t>
      </w:r>
    </w:p>
    <w:p w:rsidR="007518C1" w:rsidRPr="007518C1" w:rsidRDefault="007518C1" w:rsidP="007518C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8C1" w:rsidRPr="007518C1" w:rsidRDefault="007518C1" w:rsidP="007518C1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ПОСТАНОВЛЯЮ:</w:t>
      </w:r>
    </w:p>
    <w:p w:rsidR="007518C1" w:rsidRPr="007518C1" w:rsidRDefault="007518C1" w:rsidP="007518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муниципальную программу «Формирование современной городской среды на территории Высокогорского муниципального района Республики Татарстан в 2017 году»</w:t>
      </w:r>
    </w:p>
    <w:p w:rsidR="007518C1" w:rsidRPr="007518C1" w:rsidRDefault="007518C1" w:rsidP="007518C1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7518C1">
        <w:t xml:space="preserve"> </w:t>
      </w: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Обнародовать настоящее постановление разместив на официальном портале правовой информации Республики Татарстан (http://pravo.tatarstan.ru) и на информационном сайте Высокогорского муниципального района Республики Татарстан в составе портала муниципальных образований Республики Татарстан (http://vysokaya-gora.tatarstan.ru/) в сети Интернет.</w:t>
      </w:r>
    </w:p>
    <w:p w:rsidR="007518C1" w:rsidRPr="007518C1" w:rsidRDefault="007518C1" w:rsidP="007518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Контроль за исполнением настоящего постановления оставляю за собой.</w:t>
      </w:r>
    </w:p>
    <w:p w:rsidR="007518C1" w:rsidRPr="007518C1" w:rsidRDefault="007518C1" w:rsidP="007518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8C1" w:rsidRPr="007518C1" w:rsidRDefault="007518C1" w:rsidP="007518C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Исполнительного комитета </w:t>
      </w:r>
    </w:p>
    <w:p w:rsidR="007518C1" w:rsidRDefault="007518C1" w:rsidP="007518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                                           </w:t>
      </w:r>
      <w:proofErr w:type="spellStart"/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И.Ф.Хуснутдинов</w:t>
      </w:r>
      <w:proofErr w:type="spellEnd"/>
    </w:p>
    <w:p w:rsidR="007518C1" w:rsidRDefault="007518C1" w:rsidP="007518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8C1" w:rsidRDefault="007518C1" w:rsidP="007518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8C1" w:rsidRPr="007518C1" w:rsidRDefault="007518C1" w:rsidP="007518C1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1</w:t>
      </w:r>
    </w:p>
    <w:p w:rsidR="007518C1" w:rsidRPr="007518C1" w:rsidRDefault="007518C1" w:rsidP="007518C1">
      <w:pPr>
        <w:widowControl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</w:p>
    <w:p w:rsidR="007518C1" w:rsidRPr="007518C1" w:rsidRDefault="007518C1" w:rsidP="007518C1">
      <w:pPr>
        <w:widowControl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Постановлением исполнительного </w:t>
      </w:r>
    </w:p>
    <w:p w:rsidR="007518C1" w:rsidRPr="007518C1" w:rsidRDefault="007518C1" w:rsidP="007518C1">
      <w:pPr>
        <w:widowControl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lang w:bidi="ar-SA"/>
        </w:rPr>
        <w:t xml:space="preserve">комитета Высокогорского муниципального </w:t>
      </w:r>
    </w:p>
    <w:p w:rsidR="007518C1" w:rsidRPr="007518C1" w:rsidRDefault="007518C1" w:rsidP="007518C1">
      <w:pPr>
        <w:widowControl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lang w:bidi="ar-SA"/>
        </w:rPr>
        <w:t>района Республики Татарстан</w:t>
      </w:r>
    </w:p>
    <w:p w:rsidR="007518C1" w:rsidRPr="007518C1" w:rsidRDefault="007518C1" w:rsidP="007518C1">
      <w:pPr>
        <w:widowControl/>
        <w:ind w:left="5670"/>
        <w:jc w:val="both"/>
        <w:rPr>
          <w:rFonts w:ascii="Times New Roman" w:hAnsi="Times New Roman"/>
          <w:u w:val="single"/>
        </w:rPr>
      </w:pPr>
      <w:proofErr w:type="gramStart"/>
      <w:r w:rsidRPr="007518C1">
        <w:rPr>
          <w:rFonts w:ascii="Times New Roman" w:hAnsi="Times New Roman"/>
        </w:rPr>
        <w:t xml:space="preserve">от </w:t>
      </w:r>
      <w:r w:rsidR="00144012">
        <w:rPr>
          <w:rFonts w:ascii="Times New Roman" w:hAnsi="Times New Roman"/>
        </w:rPr>
        <w:t xml:space="preserve"> </w:t>
      </w:r>
      <w:r w:rsidR="003359DE">
        <w:rPr>
          <w:rFonts w:ascii="Times New Roman" w:hAnsi="Times New Roman"/>
        </w:rPr>
        <w:t>_</w:t>
      </w:r>
      <w:proofErr w:type="gramEnd"/>
      <w:r w:rsidR="003359DE">
        <w:rPr>
          <w:rFonts w:ascii="Times New Roman" w:hAnsi="Times New Roman"/>
        </w:rPr>
        <w:t>___________№ _________</w:t>
      </w:r>
    </w:p>
    <w:p w:rsidR="007518C1" w:rsidRPr="007518C1" w:rsidRDefault="007518C1" w:rsidP="007518C1">
      <w:pPr>
        <w:widowControl/>
        <w:jc w:val="both"/>
        <w:rPr>
          <w:rFonts w:ascii="Times New Roman" w:hAnsi="Times New Roman"/>
          <w:u w:val="single"/>
        </w:rPr>
      </w:pPr>
    </w:p>
    <w:p w:rsidR="007518C1" w:rsidRPr="007518C1" w:rsidRDefault="007518C1" w:rsidP="007518C1">
      <w:pPr>
        <w:widowControl/>
        <w:jc w:val="both"/>
        <w:rPr>
          <w:rFonts w:ascii="Times New Roman" w:hAnsi="Times New Roman"/>
          <w:u w:val="single"/>
        </w:rPr>
      </w:pPr>
    </w:p>
    <w:p w:rsidR="007518C1" w:rsidRPr="007518C1" w:rsidRDefault="007518C1" w:rsidP="007518C1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18C1" w:rsidRPr="007518C1" w:rsidRDefault="007518C1" w:rsidP="007518C1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Муниципальная программа</w:t>
      </w:r>
    </w:p>
    <w:p w:rsidR="007518C1" w:rsidRPr="007518C1" w:rsidRDefault="007518C1" w:rsidP="007518C1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«Формирование комфортной городской среды на территории </w:t>
      </w:r>
    </w:p>
    <w:p w:rsidR="007518C1" w:rsidRPr="007518C1" w:rsidRDefault="007518C1" w:rsidP="007518C1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 муниципального района Республики Татарстан</w:t>
      </w:r>
    </w:p>
    <w:p w:rsidR="007518C1" w:rsidRPr="007518C1" w:rsidRDefault="007518C1" w:rsidP="007518C1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 2017 году» </w:t>
      </w:r>
    </w:p>
    <w:p w:rsidR="007518C1" w:rsidRPr="007518C1" w:rsidRDefault="007518C1" w:rsidP="007518C1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18C1" w:rsidRPr="007518C1" w:rsidRDefault="007518C1" w:rsidP="007518C1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18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Паспорт муниципальной программы</w:t>
      </w:r>
    </w:p>
    <w:p w:rsidR="007518C1" w:rsidRPr="007518C1" w:rsidRDefault="007518C1" w:rsidP="007518C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6466"/>
      </w:tblGrid>
      <w:tr w:rsidR="007518C1" w:rsidRPr="007518C1" w:rsidTr="00A84BF3">
        <w:trPr>
          <w:trHeight w:val="240"/>
        </w:trPr>
        <w:tc>
          <w:tcPr>
            <w:tcW w:w="1838" w:type="pct"/>
          </w:tcPr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Наименование 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Муниципальной программы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162" w:type="pct"/>
          </w:tcPr>
          <w:p w:rsidR="007518C1" w:rsidRPr="007518C1" w:rsidRDefault="007518C1" w:rsidP="007518C1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«Формирование комфортной городской среды на территории Высокогорского муниципального района Республики Татарстан в 2017 году» (далее – Программа) </w:t>
            </w:r>
          </w:p>
        </w:tc>
      </w:tr>
      <w:tr w:rsidR="007518C1" w:rsidRPr="007518C1" w:rsidTr="00A84BF3">
        <w:trPr>
          <w:trHeight w:val="433"/>
        </w:trPr>
        <w:tc>
          <w:tcPr>
            <w:tcW w:w="1838" w:type="pct"/>
          </w:tcPr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Государственный заказчик Программы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62" w:type="pct"/>
          </w:tcPr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Исполнительный комитет Высокогорского муниципального района Республики Татарстан</w:t>
            </w:r>
          </w:p>
        </w:tc>
      </w:tr>
      <w:tr w:rsidR="007518C1" w:rsidRPr="007518C1" w:rsidTr="00A84BF3">
        <w:trPr>
          <w:trHeight w:val="695"/>
        </w:trPr>
        <w:tc>
          <w:tcPr>
            <w:tcW w:w="1838" w:type="pct"/>
          </w:tcPr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Основной разработчик Программы</w:t>
            </w:r>
          </w:p>
        </w:tc>
        <w:tc>
          <w:tcPr>
            <w:tcW w:w="3162" w:type="pct"/>
          </w:tcPr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Исполнительный комитет Высокогорского муниципального района Республики Татарстан</w:t>
            </w:r>
          </w:p>
        </w:tc>
      </w:tr>
      <w:tr w:rsidR="007518C1" w:rsidRPr="007518C1" w:rsidTr="00A84BF3">
        <w:trPr>
          <w:trHeight w:val="685"/>
        </w:trPr>
        <w:tc>
          <w:tcPr>
            <w:tcW w:w="1838" w:type="pct"/>
          </w:tcPr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Программы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62" w:type="pct"/>
          </w:tcPr>
          <w:p w:rsidR="007518C1" w:rsidRPr="007518C1" w:rsidRDefault="007518C1" w:rsidP="007518C1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Повышение уровня благоустройства территории </w:t>
            </w: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Высокогорского</w:t>
            </w: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района Республики Татарстан</w:t>
            </w:r>
          </w:p>
        </w:tc>
      </w:tr>
      <w:tr w:rsidR="007518C1" w:rsidRPr="007518C1" w:rsidTr="00A84BF3">
        <w:trPr>
          <w:trHeight w:val="240"/>
        </w:trPr>
        <w:tc>
          <w:tcPr>
            <w:tcW w:w="1838" w:type="pct"/>
          </w:tcPr>
          <w:p w:rsidR="007518C1" w:rsidRPr="007518C1" w:rsidRDefault="007518C1" w:rsidP="007518C1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Задачи Подпрограммы</w:t>
            </w:r>
          </w:p>
        </w:tc>
        <w:tc>
          <w:tcPr>
            <w:tcW w:w="3162" w:type="pct"/>
          </w:tcPr>
          <w:p w:rsidR="007518C1" w:rsidRPr="007518C1" w:rsidRDefault="007518C1" w:rsidP="007518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повышение уровня благоустройства территорий общественных пространств;</w:t>
            </w:r>
          </w:p>
          <w:p w:rsidR="007518C1" w:rsidRPr="007518C1" w:rsidRDefault="007518C1" w:rsidP="007518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повышение уровня вовлеченности организаций и граждан в реализацию мероприятий по благоустройству территории Высокогорского муниципального района Республики Татарстан</w:t>
            </w:r>
          </w:p>
        </w:tc>
      </w:tr>
      <w:tr w:rsidR="007518C1" w:rsidRPr="007518C1" w:rsidTr="00A84BF3">
        <w:trPr>
          <w:trHeight w:val="240"/>
        </w:trPr>
        <w:tc>
          <w:tcPr>
            <w:tcW w:w="1838" w:type="pct"/>
          </w:tcPr>
          <w:p w:rsidR="007518C1" w:rsidRPr="007518C1" w:rsidRDefault="007518C1" w:rsidP="007518C1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Сроки и этапы реализации Программы</w:t>
            </w:r>
          </w:p>
        </w:tc>
        <w:tc>
          <w:tcPr>
            <w:tcW w:w="3162" w:type="pct"/>
          </w:tcPr>
          <w:p w:rsidR="007518C1" w:rsidRPr="007518C1" w:rsidRDefault="007518C1" w:rsidP="007518C1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2017 год.</w:t>
            </w:r>
          </w:p>
          <w:p w:rsidR="007518C1" w:rsidRPr="007518C1" w:rsidRDefault="007518C1" w:rsidP="007518C1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7518C1" w:rsidRPr="007518C1" w:rsidTr="00A84BF3">
        <w:trPr>
          <w:trHeight w:val="240"/>
        </w:trPr>
        <w:tc>
          <w:tcPr>
            <w:tcW w:w="1838" w:type="pct"/>
          </w:tcPr>
          <w:p w:rsidR="007518C1" w:rsidRPr="007518C1" w:rsidRDefault="007518C1" w:rsidP="007518C1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Объем финансирования Программы с разбивкой по годам и источникам</w:t>
            </w:r>
          </w:p>
        </w:tc>
        <w:tc>
          <w:tcPr>
            <w:tcW w:w="3162" w:type="pct"/>
          </w:tcPr>
          <w:p w:rsidR="007518C1" w:rsidRPr="007518C1" w:rsidRDefault="007518C1" w:rsidP="007518C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Общий объем финансирования Программы составляет 26599,00 тыс. рублей, в том числе:</w:t>
            </w:r>
          </w:p>
          <w:p w:rsidR="007518C1" w:rsidRPr="007518C1" w:rsidRDefault="007518C1" w:rsidP="007518C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                                                                                                (тыс. рублей)</w:t>
            </w:r>
          </w:p>
          <w:p w:rsidR="007518C1" w:rsidRPr="007518C1" w:rsidRDefault="007518C1" w:rsidP="007518C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"/>
                <w:szCs w:val="2"/>
                <w:lang w:eastAsia="en-US" w:bidi="ar-SA"/>
              </w:rPr>
            </w:pPr>
          </w:p>
          <w:tbl>
            <w:tblPr>
              <w:tblW w:w="6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"/>
              <w:gridCol w:w="966"/>
              <w:gridCol w:w="1792"/>
              <w:gridCol w:w="1297"/>
              <w:gridCol w:w="1394"/>
            </w:tblGrid>
            <w:tr w:rsidR="007518C1" w:rsidRPr="007518C1" w:rsidTr="00A84BF3">
              <w:tc>
                <w:tcPr>
                  <w:tcW w:w="741" w:type="pct"/>
                  <w:vMerge w:val="restar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Год</w:t>
                  </w:r>
                </w:p>
              </w:tc>
              <w:tc>
                <w:tcPr>
                  <w:tcW w:w="602" w:type="pct"/>
                  <w:vMerge w:val="restar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Всего</w:t>
                  </w:r>
                </w:p>
              </w:tc>
              <w:tc>
                <w:tcPr>
                  <w:tcW w:w="3657" w:type="pct"/>
                  <w:gridSpan w:val="3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В том числе средства</w:t>
                  </w:r>
                </w:p>
              </w:tc>
            </w:tr>
            <w:tr w:rsidR="007518C1" w:rsidRPr="007518C1" w:rsidTr="00A84BF3">
              <w:tc>
                <w:tcPr>
                  <w:tcW w:w="741" w:type="pct"/>
                  <w:vMerge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02" w:type="pct"/>
                  <w:vMerge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73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бюджет</w:t>
                  </w:r>
                </w:p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Высокогорского муниципального района</w:t>
                  </w:r>
                </w:p>
              </w:tc>
              <w:tc>
                <w:tcPr>
                  <w:tcW w:w="1081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бюджета Республики Татарстан</w:t>
                  </w:r>
                </w:p>
              </w:tc>
              <w:tc>
                <w:tcPr>
                  <w:tcW w:w="1104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федерального бюджета</w:t>
                  </w:r>
                </w:p>
              </w:tc>
            </w:tr>
            <w:tr w:rsidR="007518C1" w:rsidRPr="007518C1" w:rsidTr="00A84BF3">
              <w:tc>
                <w:tcPr>
                  <w:tcW w:w="741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2017</w:t>
                  </w:r>
                </w:p>
              </w:tc>
              <w:tc>
                <w:tcPr>
                  <w:tcW w:w="602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26599,00</w:t>
                  </w:r>
                </w:p>
              </w:tc>
              <w:tc>
                <w:tcPr>
                  <w:tcW w:w="1473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3350,00</w:t>
                  </w:r>
                </w:p>
              </w:tc>
              <w:tc>
                <w:tcPr>
                  <w:tcW w:w="1081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104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23249,00</w:t>
                  </w:r>
                </w:p>
              </w:tc>
            </w:tr>
            <w:tr w:rsidR="007518C1" w:rsidRPr="007518C1" w:rsidTr="00A84BF3">
              <w:tc>
                <w:tcPr>
                  <w:tcW w:w="741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Итого</w:t>
                  </w:r>
                </w:p>
              </w:tc>
              <w:tc>
                <w:tcPr>
                  <w:tcW w:w="602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26599,00</w:t>
                  </w:r>
                </w:p>
              </w:tc>
              <w:tc>
                <w:tcPr>
                  <w:tcW w:w="1473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3350,00</w:t>
                  </w:r>
                </w:p>
              </w:tc>
              <w:tc>
                <w:tcPr>
                  <w:tcW w:w="1081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104" w:type="pct"/>
                </w:tcPr>
                <w:p w:rsidR="007518C1" w:rsidRPr="007518C1" w:rsidRDefault="007518C1" w:rsidP="007518C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outlineLvl w:val="1"/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7518C1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23249,00</w:t>
                  </w:r>
                </w:p>
              </w:tc>
            </w:tr>
          </w:tbl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</w:t>
            </w:r>
          </w:p>
        </w:tc>
      </w:tr>
      <w:tr w:rsidR="007518C1" w:rsidRPr="007518C1" w:rsidTr="00A84BF3">
        <w:trPr>
          <w:trHeight w:val="360"/>
        </w:trPr>
        <w:tc>
          <w:tcPr>
            <w:tcW w:w="1838" w:type="pct"/>
          </w:tcPr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518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Ожидаемые конечные результаты реализации целей и задач Программы (индикаторы оценки результатов) и показатели бюджетной эффективности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62" w:type="pct"/>
          </w:tcPr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Реализация мероприятий Программы позволит по итогам 2017 года увеличить: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количество благоустроенных территорий общественного пространства на _1_ единицу;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общую площадь благоустроенных территорий общественного пространства на 9,709 тыс. кв. метров.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Мероприятия Программы будут способствовать: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улучшению экологического состояния и внешнего облика </w:t>
            </w:r>
            <w:proofErr w:type="spellStart"/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с.Высокая</w:t>
            </w:r>
            <w:proofErr w:type="spellEnd"/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Гора, Высокогорского района, Республики Татарстан;</w:t>
            </w:r>
          </w:p>
          <w:p w:rsidR="007518C1" w:rsidRPr="007518C1" w:rsidRDefault="007518C1" w:rsidP="007518C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созданию комфортной среды обитания и жизнедеятельности жителей районного центра </w:t>
            </w:r>
            <w:proofErr w:type="spellStart"/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с.Высокая</w:t>
            </w:r>
            <w:proofErr w:type="spellEnd"/>
            <w:r w:rsidRPr="007518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Гора. </w:t>
            </w:r>
          </w:p>
        </w:tc>
      </w:tr>
    </w:tbl>
    <w:p w:rsidR="007518C1" w:rsidRPr="007518C1" w:rsidRDefault="007518C1" w:rsidP="007518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518C1" w:rsidRPr="005541BF" w:rsidRDefault="007518C1" w:rsidP="007518C1">
      <w:pPr>
        <w:keepNext/>
        <w:widowControl/>
        <w:numPr>
          <w:ilvl w:val="0"/>
          <w:numId w:val="5"/>
        </w:numPr>
        <w:tabs>
          <w:tab w:val="left" w:pos="720"/>
        </w:tabs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en-US" w:bidi="ar-SA"/>
        </w:rPr>
      </w:pPr>
      <w:r w:rsidRPr="005541BF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en-US" w:bidi="ar-SA"/>
        </w:rPr>
        <w:t>Общая характеристика сферы реализации Программы, в том</w:t>
      </w:r>
    </w:p>
    <w:p w:rsidR="007518C1" w:rsidRPr="005541BF" w:rsidRDefault="007518C1" w:rsidP="007518C1">
      <w:pPr>
        <w:keepNext/>
        <w:widowControl/>
        <w:tabs>
          <w:tab w:val="left" w:pos="720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en-US" w:bidi="ar-SA"/>
        </w:rPr>
      </w:pPr>
      <w:r w:rsidRPr="005541BF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eastAsia="en-US" w:bidi="ar-SA"/>
        </w:rPr>
        <w:t>числе проблемы, на решение которых направлена Программа</w:t>
      </w:r>
    </w:p>
    <w:p w:rsidR="007518C1" w:rsidRPr="005541BF" w:rsidRDefault="007518C1" w:rsidP="007518C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Среда обитания – это и пространство для проживания, и очень важный источник ресурсов, она имеет большое влияние на духовный мир людей, на их здоровье и работоспособность.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Сегодня за человеческий капитал конкурирует не только бизнес, но и города и страны. Именно поэтому, Стратегией социально-экономического развития Высокогорского муниципального района до 2030 года, утвержденной Решением Совета Высокогорского муниципального района от 08 августа 2016 года № 78, в качестве одного из приоритетных направлений определено создание условий высокого качества жизни, комфортной среды обитания и жизнедеятельности человека.</w:t>
      </w:r>
    </w:p>
    <w:p w:rsidR="007518C1" w:rsidRPr="005541BF" w:rsidRDefault="007518C1" w:rsidP="007518C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Комфортность проживания определяется уровнем благоустройства общественных территорий муниципальных образований с учетом: освещения улиц, парков и скверов, размещения малых архитектурных форм, организации детских спортивно-игровых площадок, площадок для отдыха взрослых, упорядочения площадок для размещения индивидуального транспорта, организации площадок для выгула домашних животных.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Основные принципы   государственной   политики   в   сфере благоустройства – общественное участие, системный подход к городской среде, все начинается с дворов, современные общественные зоны, личная ответственность сформулированы в приоритетном проекте «Формирование комфортной городской среды».</w:t>
      </w:r>
    </w:p>
    <w:p w:rsidR="007518C1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Высокогорском муниципальном районе общая площадь парков, скверов, набережных на начало 2017 года составила 183202 кв. метров. </w:t>
      </w:r>
    </w:p>
    <w:p w:rsidR="007518C1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numPr>
          <w:ilvl w:val="0"/>
          <w:numId w:val="5"/>
        </w:numPr>
        <w:tabs>
          <w:tab w:val="left" w:pos="-5387"/>
        </w:tabs>
        <w:ind w:left="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Основные цели и задачи Программы, программные</w:t>
      </w:r>
    </w:p>
    <w:p w:rsidR="007518C1" w:rsidRPr="005541BF" w:rsidRDefault="007518C1" w:rsidP="007518C1">
      <w:pPr>
        <w:widowControl/>
        <w:tabs>
          <w:tab w:val="left" w:pos="-5387"/>
        </w:tabs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мероприятия, описание ожидаемых конечных результатов, сроки</w:t>
      </w:r>
    </w:p>
    <w:p w:rsidR="007518C1" w:rsidRPr="005541BF" w:rsidRDefault="007518C1" w:rsidP="007518C1">
      <w:pPr>
        <w:widowControl/>
        <w:tabs>
          <w:tab w:val="left" w:pos="-5387"/>
        </w:tabs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и этапы ее реализации</w:t>
      </w:r>
    </w:p>
    <w:p w:rsidR="007518C1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Программа направлена на реализацию приоритетов и целей государственной политики в сфере благоустройства, установленных на федеральном уровне приоритетным проектом «Формирование комфортной городской среды».</w:t>
      </w:r>
    </w:p>
    <w:p w:rsidR="007518C1" w:rsidRPr="005541BF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Целью Программы является п</w:t>
      </w:r>
      <w:r w:rsidRPr="005541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овышение уровня благоустройства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5541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 Республики Татарстан.</w:t>
      </w:r>
    </w:p>
    <w:p w:rsidR="007518C1" w:rsidRPr="005541BF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достижения указанных целей необходимо решение следующих задач: </w:t>
      </w:r>
    </w:p>
    <w:p w:rsidR="007518C1" w:rsidRPr="005541BF" w:rsidRDefault="007518C1" w:rsidP="007518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41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уровня благоустройства территорий общественных пространств;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</w:pPr>
      <w:r w:rsidRPr="005541BF">
        <w:rPr>
          <w:rFonts w:ascii="Times New Roman" w:eastAsia="Times New Roman" w:hAnsi="Times New Roman" w:cs="Courier New"/>
          <w:color w:val="auto"/>
          <w:sz w:val="28"/>
          <w:szCs w:val="28"/>
          <w:lang w:bidi="ar-SA"/>
        </w:rPr>
        <w:t>повышение уровня вовлеченности организаций и граждан в реализацию мероприятий по благоустройству территорий Высокогорского муниципального района Республики Татарстан.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Реализация мероприятий Программы позволит по итогам 2017 года увеличить: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количество благоустроенных территорий общественного пространства на 1 единицу;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общую площадь благоустроенных территорий общественного пространства на 9,709 тыс.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кв. метров.</w:t>
      </w:r>
    </w:p>
    <w:p w:rsidR="007518C1" w:rsidRPr="005541BF" w:rsidRDefault="007518C1" w:rsidP="007518C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Срок реализации Программы: 2017 год. </w:t>
      </w:r>
    </w:p>
    <w:p w:rsidR="007518C1" w:rsidRPr="005541BF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Реализация Программы предполагает выполнение комплекса основных мероприятий:</w:t>
      </w:r>
    </w:p>
    <w:p w:rsidR="007518C1" w:rsidRPr="005541BF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мероприятия по благоустройству наиболее посещаемых муниципальных территорий общего пользования с. Высокая Гора (Приложение 1)</w:t>
      </w:r>
    </w:p>
    <w:p w:rsidR="007518C1" w:rsidRPr="005541BF" w:rsidRDefault="007518C1" w:rsidP="007518C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3. Обоснование ресурсного обеспечения Программы</w:t>
      </w:r>
    </w:p>
    <w:p w:rsidR="007518C1" w:rsidRPr="005541BF" w:rsidRDefault="007518C1" w:rsidP="007518C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Общий объем финансирования Программы составляет 26,599 тыс. рублей, </w:t>
      </w:r>
    </w:p>
    <w:p w:rsidR="007518C1" w:rsidRPr="005541BF" w:rsidRDefault="007518C1" w:rsidP="007518C1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том числе: за счет средств бюджета Высокогорского муниципального района– 3,350 тыс. рублей, </w:t>
      </w:r>
    </w:p>
    <w:p w:rsidR="007518C1" w:rsidRPr="005541BF" w:rsidRDefault="007518C1" w:rsidP="007518C1">
      <w:pPr>
        <w:widowControl/>
        <w:jc w:val="right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541B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                                                                                                 (тыс. рублей)</w:t>
      </w:r>
    </w:p>
    <w:tbl>
      <w:tblPr>
        <w:tblW w:w="5288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132"/>
        <w:gridCol w:w="994"/>
        <w:gridCol w:w="989"/>
        <w:gridCol w:w="991"/>
        <w:gridCol w:w="850"/>
        <w:gridCol w:w="1137"/>
        <w:gridCol w:w="991"/>
        <w:gridCol w:w="991"/>
        <w:gridCol w:w="991"/>
        <w:gridCol w:w="1095"/>
      </w:tblGrid>
      <w:tr w:rsidR="007518C1" w:rsidRPr="005541BF" w:rsidTr="00A84BF3">
        <w:trPr>
          <w:trHeight w:val="56"/>
        </w:trPr>
        <w:tc>
          <w:tcPr>
            <w:tcW w:w="387" w:type="pct"/>
            <w:vMerge w:val="restart"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514" w:type="pct"/>
            <w:vMerge w:val="restart"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Всего средств</w:t>
            </w:r>
          </w:p>
        </w:tc>
        <w:tc>
          <w:tcPr>
            <w:tcW w:w="4099" w:type="pct"/>
            <w:gridSpan w:val="9"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В том числе средства</w:t>
            </w:r>
          </w:p>
        </w:tc>
      </w:tr>
      <w:tr w:rsidR="007518C1" w:rsidRPr="005541BF" w:rsidTr="00A84BF3">
        <w:tc>
          <w:tcPr>
            <w:tcW w:w="387" w:type="pct"/>
            <w:vMerge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4" w:type="pct"/>
            <w:vMerge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1" w:type="pct"/>
            <w:vMerge w:val="restar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бюджет Высокогорского муниципального района</w:t>
            </w:r>
          </w:p>
        </w:tc>
        <w:tc>
          <w:tcPr>
            <w:tcW w:w="899" w:type="pct"/>
            <w:gridSpan w:val="2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 том числе</w:t>
            </w:r>
          </w:p>
        </w:tc>
        <w:tc>
          <w:tcPr>
            <w:tcW w:w="386" w:type="pct"/>
            <w:vMerge w:val="restar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 том числе</w:t>
            </w:r>
          </w:p>
        </w:tc>
        <w:tc>
          <w:tcPr>
            <w:tcW w:w="966" w:type="pct"/>
            <w:gridSpan w:val="2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 том числе</w:t>
            </w:r>
          </w:p>
        </w:tc>
        <w:tc>
          <w:tcPr>
            <w:tcW w:w="450" w:type="pct"/>
            <w:vMerge w:val="restar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федерального бюджета</w:t>
            </w:r>
          </w:p>
        </w:tc>
        <w:tc>
          <w:tcPr>
            <w:tcW w:w="947" w:type="pct"/>
            <w:gridSpan w:val="2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 том числе</w:t>
            </w:r>
          </w:p>
        </w:tc>
      </w:tr>
      <w:tr w:rsidR="007518C1" w:rsidRPr="005541BF" w:rsidTr="00A84BF3">
        <w:tc>
          <w:tcPr>
            <w:tcW w:w="387" w:type="pct"/>
            <w:vMerge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4" w:type="pct"/>
            <w:vMerge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1" w:type="pct"/>
            <w:vMerge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49" w:type="pc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 благоустройство дворовых территорий</w:t>
            </w:r>
          </w:p>
        </w:tc>
        <w:tc>
          <w:tcPr>
            <w:tcW w:w="450" w:type="pc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 благоустройство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обществен</w:t>
            </w: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них</w:t>
            </w:r>
            <w:proofErr w:type="spellEnd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терри</w:t>
            </w:r>
            <w:proofErr w:type="spellEnd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-торий</w:t>
            </w:r>
          </w:p>
        </w:tc>
        <w:tc>
          <w:tcPr>
            <w:tcW w:w="386" w:type="pct"/>
            <w:vMerge/>
          </w:tcPr>
          <w:p w:rsidR="007518C1" w:rsidRPr="005541BF" w:rsidRDefault="007518C1" w:rsidP="00A84BF3">
            <w:pPr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6" w:type="pc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 благо-устройство дворовых территорий</w:t>
            </w:r>
          </w:p>
        </w:tc>
        <w:tc>
          <w:tcPr>
            <w:tcW w:w="450" w:type="pc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 благо-устройство обществен-</w:t>
            </w:r>
            <w:proofErr w:type="spellStart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ных</w:t>
            </w:r>
            <w:proofErr w:type="spellEnd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терри</w:t>
            </w:r>
            <w:proofErr w:type="spellEnd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-торий</w:t>
            </w:r>
          </w:p>
        </w:tc>
        <w:tc>
          <w:tcPr>
            <w:tcW w:w="450" w:type="pct"/>
            <w:vMerge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450" w:type="pc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 благо-устройство дворовых территорий</w:t>
            </w:r>
          </w:p>
        </w:tc>
        <w:tc>
          <w:tcPr>
            <w:tcW w:w="497" w:type="pct"/>
          </w:tcPr>
          <w:p w:rsidR="007518C1" w:rsidRPr="005541BF" w:rsidRDefault="007518C1" w:rsidP="00A84BF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 благо-устройство обществен-</w:t>
            </w:r>
            <w:proofErr w:type="spellStart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ных</w:t>
            </w:r>
            <w:proofErr w:type="spellEnd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терри</w:t>
            </w:r>
            <w:proofErr w:type="spellEnd"/>
            <w:r w:rsidRPr="005541BF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-торий</w:t>
            </w:r>
          </w:p>
        </w:tc>
      </w:tr>
      <w:tr w:rsidR="007518C1" w:rsidRPr="005541BF" w:rsidTr="00A84BF3">
        <w:tc>
          <w:tcPr>
            <w:tcW w:w="387" w:type="pct"/>
          </w:tcPr>
          <w:p w:rsidR="007518C1" w:rsidRPr="00A93E2C" w:rsidRDefault="007518C1" w:rsidP="00A84BF3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2017</w:t>
            </w:r>
          </w:p>
        </w:tc>
        <w:tc>
          <w:tcPr>
            <w:tcW w:w="514" w:type="pct"/>
          </w:tcPr>
          <w:p w:rsidR="007518C1" w:rsidRPr="00A93E2C" w:rsidRDefault="007518C1" w:rsidP="00A84BF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26599,00</w:t>
            </w:r>
          </w:p>
        </w:tc>
        <w:tc>
          <w:tcPr>
            <w:tcW w:w="451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3350,00</w:t>
            </w:r>
          </w:p>
        </w:tc>
        <w:tc>
          <w:tcPr>
            <w:tcW w:w="449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450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3350,00</w:t>
            </w:r>
          </w:p>
        </w:tc>
        <w:tc>
          <w:tcPr>
            <w:tcW w:w="386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516" w:type="pct"/>
          </w:tcPr>
          <w:p w:rsidR="007518C1" w:rsidRPr="00A93E2C" w:rsidRDefault="007518C1" w:rsidP="00A84BF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450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450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23249,00</w:t>
            </w:r>
          </w:p>
        </w:tc>
        <w:tc>
          <w:tcPr>
            <w:tcW w:w="450" w:type="pct"/>
          </w:tcPr>
          <w:p w:rsidR="007518C1" w:rsidRPr="00A93E2C" w:rsidRDefault="007518C1" w:rsidP="00A84BF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497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23249,00</w:t>
            </w:r>
          </w:p>
        </w:tc>
      </w:tr>
      <w:tr w:rsidR="007518C1" w:rsidRPr="005541BF" w:rsidTr="00A84BF3">
        <w:trPr>
          <w:trHeight w:val="379"/>
        </w:trPr>
        <w:tc>
          <w:tcPr>
            <w:tcW w:w="387" w:type="pct"/>
          </w:tcPr>
          <w:p w:rsidR="007518C1" w:rsidRPr="00A93E2C" w:rsidRDefault="007518C1" w:rsidP="00A84BF3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514" w:type="pct"/>
          </w:tcPr>
          <w:p w:rsidR="007518C1" w:rsidRPr="00A93E2C" w:rsidRDefault="007518C1" w:rsidP="00A84BF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26599,00</w:t>
            </w:r>
          </w:p>
        </w:tc>
        <w:tc>
          <w:tcPr>
            <w:tcW w:w="451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3350,00</w:t>
            </w:r>
          </w:p>
        </w:tc>
        <w:tc>
          <w:tcPr>
            <w:tcW w:w="449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450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3350,00</w:t>
            </w:r>
          </w:p>
        </w:tc>
        <w:tc>
          <w:tcPr>
            <w:tcW w:w="386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516" w:type="pct"/>
          </w:tcPr>
          <w:p w:rsidR="007518C1" w:rsidRPr="00A93E2C" w:rsidRDefault="007518C1" w:rsidP="00A84BF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450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450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23249,00</w:t>
            </w:r>
          </w:p>
        </w:tc>
        <w:tc>
          <w:tcPr>
            <w:tcW w:w="450" w:type="pct"/>
          </w:tcPr>
          <w:p w:rsidR="007518C1" w:rsidRPr="00A93E2C" w:rsidRDefault="007518C1" w:rsidP="00A84BF3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497" w:type="pct"/>
          </w:tcPr>
          <w:p w:rsidR="007518C1" w:rsidRPr="00A93E2C" w:rsidRDefault="007518C1" w:rsidP="00A84BF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A93E2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23249,00</w:t>
            </w:r>
          </w:p>
        </w:tc>
      </w:tr>
    </w:tbl>
    <w:p w:rsidR="007518C1" w:rsidRPr="005541BF" w:rsidRDefault="007518C1" w:rsidP="007518C1">
      <w:pPr>
        <w:widowControl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7518C1" w:rsidRDefault="007518C1" w:rsidP="007518C1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Механизм реализации Программы</w:t>
      </w:r>
    </w:p>
    <w:p w:rsidR="007518C1" w:rsidRPr="005541BF" w:rsidRDefault="007518C1" w:rsidP="007518C1">
      <w:pPr>
        <w:widowControl/>
        <w:ind w:left="450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Механизм реализации Программы предполагает оказание мер государственной поддержки в повышении уровня благоустройства территорий Высокогорского муниципального района Республики Татарстан путем выполнения мероприятий по благоустройству общественных территорий Высокогорского муниципального района Республики Татарстан.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Главным распорядителем средств бюджета, предоставляемых на указанные цели из Федерального бюджета и бюджета Республики Татарстан (далее –бюджетные средства), является Министерство строительства, архитектуры и жилищно-коммунального хозяйства Республики Татарстан.</w:t>
      </w:r>
      <w:r w:rsidRPr="005541BF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Получатель бюджетных средств и исполнитель мероприятий по благоустройству общественных территорий Высокогорского муниципального района Республики Татарстан – государственное казенное учреждение «Главное инвестиционно-строительное управление Республики Татарстан», которое выполняет функции государственного заказчика и осуществляет организацию и проведение закупок, аукционов, заключение государственных контрактов, выполняет функции заказчика-застройщика, генерального подрядчика и технического заказчика, обеспечивает проведение экспертизы проектной документации, проводит строительный контроль.</w:t>
      </w:r>
    </w:p>
    <w:p w:rsidR="007518C1" w:rsidRPr="005541BF" w:rsidRDefault="007518C1" w:rsidP="007518C1">
      <w:pPr>
        <w:widowControl/>
        <w:autoSpaceDN w:val="0"/>
        <w:spacing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Порядок </w:t>
      </w:r>
      <w:r w:rsidRPr="005541BF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и сроки представления, рассмотрения и оценки предложений о включении общественной территории,  подлежащей благоустройству в 2017 году, в проект Программы;</w:t>
      </w: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5541BF">
        <w:rPr>
          <w:rFonts w:ascii="Times New Roman" w:eastAsia="Times New Roman" w:hAnsi="Times New Roman" w:cs="Times New Roman"/>
          <w:bCs/>
          <w:color w:val="auto"/>
          <w:kern w:val="3"/>
          <w:sz w:val="28"/>
          <w:szCs w:val="28"/>
          <w:lang w:bidi="ar-SA"/>
        </w:rPr>
        <w:t xml:space="preserve">порядок </w:t>
      </w:r>
      <w:r w:rsidRPr="005541BF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en-US" w:bidi="ar-SA"/>
        </w:rPr>
        <w:t xml:space="preserve">общественного обсуждения проекта </w:t>
      </w:r>
      <w:r w:rsidRPr="005541BF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Программы утверждаются постановлением Исполнительного комитета Высокогорского муниципального района Республики Татарстан</w:t>
      </w:r>
      <w:r w:rsidRPr="005541BF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.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Организационные механизмы реализации Программы направлены на выполнение мероприятий по: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утверждению с учетом обсуждения с заинтересованными лицами дизайн-проектов </w:t>
      </w:r>
      <w:proofErr w:type="gramStart"/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благоустройства  общественных</w:t>
      </w:r>
      <w:proofErr w:type="gramEnd"/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территорий, включенных в Программу;</w:t>
      </w:r>
    </w:p>
    <w:p w:rsidR="007518C1" w:rsidRPr="005541BF" w:rsidRDefault="007518C1" w:rsidP="007518C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организации по результатам общественных обсуждений утверждения (корректировки)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включающих порядок вовлечения граждан и организаций в реализацию проектов по благоустройству;</w:t>
      </w:r>
    </w:p>
    <w:p w:rsidR="007518C1" w:rsidRPr="005541BF" w:rsidRDefault="007518C1" w:rsidP="007518C1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утверждению муниципальной программы Республики Татарстан формирования современной городской среды на 2018 – 2022 годы».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Планирование, взаимодействие, координацию и общий контроль за исполнением Программы осуществляет </w:t>
      </w: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Исполнительный комитет Высокогорского муниципального района Республики Татарстан</w:t>
      </w:r>
      <w:r w:rsidRPr="00554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которое уточняет целевые показатели и затраты на мероприятия Программы. 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Исполнительный комитет Высокогорского муниципального района Республики Татарстан представляет в </w:t>
      </w: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Министерство строительства, архитектуры и жилищно-коммунального хозяйства Республики Татарстан</w:t>
      </w:r>
      <w:r w:rsidRPr="00554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ежеквартально до 10 числа месяца, следующего за отчетным периодом, информацию об исполнении мероприятий и освоении денежных средств, выделяемых исполнителям </w:t>
      </w:r>
      <w:r w:rsidRPr="00554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мероприятий из соответствующих бюджетов нарастающим итогом и в целом за отчетный год.</w:t>
      </w:r>
    </w:p>
    <w:p w:rsidR="007518C1" w:rsidRPr="005541BF" w:rsidRDefault="007518C1" w:rsidP="007518C1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 w:bidi="ar-SA"/>
        </w:rPr>
      </w:pPr>
    </w:p>
    <w:p w:rsidR="007518C1" w:rsidRPr="005541BF" w:rsidRDefault="007518C1" w:rsidP="007518C1">
      <w:pPr>
        <w:suppressAutoHyphens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</w:pPr>
      <w:r w:rsidRPr="005541BF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  <w:t>5. Оценка социально-экономической эффективности Программы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Мероприятия программы будут способствовать улучшению внешнего облика </w:t>
      </w:r>
      <w:proofErr w:type="spellStart"/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с.Высокая</w:t>
      </w:r>
      <w:proofErr w:type="spellEnd"/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Гора; созданию комфортной среды обитания и жизнедеятельности населения Республики Татарстан.</w:t>
      </w:r>
    </w:p>
    <w:p w:rsidR="007518C1" w:rsidRPr="005541BF" w:rsidRDefault="007518C1" w:rsidP="007518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</w:pPr>
      <w:r w:rsidRPr="005541BF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>Реализация мероприятий Программы не повлечет за собой отрицательных социально-экономических последствий.</w:t>
      </w: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5541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Оценка эффективности реализации Программы будет проводиться с использованием показателей (индикаторов) выполнения Программы,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  <w:r w:rsidRPr="005541BF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</w:t>
      </w: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Pr="005541BF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FE3663" w:rsidRPr="005541BF" w:rsidRDefault="00FE3663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7518C1" w:rsidRDefault="007518C1" w:rsidP="007518C1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A93E2C" w:rsidRPr="00A93E2C" w:rsidRDefault="00A93E2C" w:rsidP="00A93E2C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A93E2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1</w:t>
      </w:r>
    </w:p>
    <w:p w:rsidR="00A93E2C" w:rsidRPr="00A93E2C" w:rsidRDefault="00A93E2C" w:rsidP="00A93E2C">
      <w:pPr>
        <w:widowControl/>
        <w:ind w:left="5387"/>
        <w:rPr>
          <w:rFonts w:ascii="Times New Roman" w:eastAsia="Times New Roman" w:hAnsi="Times New Roman" w:cs="Times New Roman"/>
          <w:color w:val="auto"/>
          <w:lang w:bidi="ar-SA"/>
        </w:rPr>
      </w:pPr>
      <w:r w:rsidRPr="00A93E2C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 «Формирование</w:t>
      </w:r>
    </w:p>
    <w:p w:rsidR="00A93E2C" w:rsidRPr="00A93E2C" w:rsidRDefault="00A93E2C" w:rsidP="00A93E2C">
      <w:pPr>
        <w:ind w:left="538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A93E2C">
        <w:rPr>
          <w:rFonts w:ascii="Times New Roman" w:eastAsia="Times New Roman" w:hAnsi="Times New Roman" w:cs="Times New Roman"/>
          <w:color w:val="auto"/>
          <w:lang w:bidi="ar-SA"/>
        </w:rPr>
        <w:t>современной городской среды на территории Высокогорского муниципального района Республики Татарстан на 2017 год</w:t>
      </w:r>
    </w:p>
    <w:p w:rsidR="00A93E2C" w:rsidRPr="00A93E2C" w:rsidRDefault="00A93E2C" w:rsidP="00A93E2C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A93E2C" w:rsidRPr="00A93E2C" w:rsidRDefault="00A93E2C" w:rsidP="00A93E2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93E2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Развитие общественных пространств в 2017 году</w:t>
      </w:r>
    </w:p>
    <w:p w:rsidR="00A93E2C" w:rsidRPr="00A93E2C" w:rsidRDefault="00A93E2C" w:rsidP="00A93E2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93E2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 Высокогорскому муниципальному образованию Республики Татарстан</w:t>
      </w:r>
    </w:p>
    <w:p w:rsidR="00A93E2C" w:rsidRPr="00A93E2C" w:rsidRDefault="00A93E2C" w:rsidP="00A93E2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"/>
        <w:tblW w:w="109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5"/>
        <w:gridCol w:w="1644"/>
        <w:gridCol w:w="2193"/>
        <w:gridCol w:w="1233"/>
        <w:gridCol w:w="2193"/>
        <w:gridCol w:w="1507"/>
        <w:gridCol w:w="1508"/>
      </w:tblGrid>
      <w:tr w:rsidR="00A93E2C" w:rsidRPr="00A93E2C" w:rsidTr="00A84BF3">
        <w:trPr>
          <w:trHeight w:val="1330"/>
        </w:trPr>
        <w:tc>
          <w:tcPr>
            <w:tcW w:w="685" w:type="dxa"/>
          </w:tcPr>
          <w:p w:rsidR="00A93E2C" w:rsidRPr="00A93E2C" w:rsidRDefault="00A93E2C" w:rsidP="00A93E2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№ п/п.</w:t>
            </w:r>
          </w:p>
        </w:tc>
        <w:tc>
          <w:tcPr>
            <w:tcW w:w="1644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Наименование объекта</w:t>
            </w:r>
          </w:p>
        </w:tc>
        <w:tc>
          <w:tcPr>
            <w:tcW w:w="2193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1233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 xml:space="preserve">Площадь, </w:t>
            </w:r>
            <w:proofErr w:type="spellStart"/>
            <w:r w:rsidRPr="00A93E2C">
              <w:rPr>
                <w:rFonts w:ascii="Times New Roman" w:hAnsi="Times New Roman"/>
                <w:color w:val="auto"/>
              </w:rPr>
              <w:t>кв.м</w:t>
            </w:r>
            <w:proofErr w:type="spellEnd"/>
          </w:p>
        </w:tc>
        <w:tc>
          <w:tcPr>
            <w:tcW w:w="2193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Кадастровый номер/</w:t>
            </w:r>
          </w:p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зарезервирован</w:t>
            </w:r>
          </w:p>
        </w:tc>
        <w:tc>
          <w:tcPr>
            <w:tcW w:w="1507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 xml:space="preserve">Стоимость СМР по объекту, </w:t>
            </w:r>
            <w:proofErr w:type="spellStart"/>
            <w:r w:rsidRPr="00A93E2C">
              <w:rPr>
                <w:rFonts w:ascii="Times New Roman" w:hAnsi="Times New Roman"/>
                <w:color w:val="auto"/>
              </w:rPr>
              <w:t>тыс.руб</w:t>
            </w:r>
            <w:proofErr w:type="spellEnd"/>
            <w:r w:rsidRPr="00A93E2C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1508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Сроки</w:t>
            </w:r>
          </w:p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завершения работ</w:t>
            </w:r>
          </w:p>
        </w:tc>
      </w:tr>
      <w:tr w:rsidR="00A93E2C" w:rsidRPr="00A93E2C" w:rsidTr="00A84BF3">
        <w:trPr>
          <w:trHeight w:val="788"/>
        </w:trPr>
        <w:tc>
          <w:tcPr>
            <w:tcW w:w="685" w:type="dxa"/>
          </w:tcPr>
          <w:p w:rsidR="00A93E2C" w:rsidRPr="00A93E2C" w:rsidRDefault="00A93E2C" w:rsidP="00A93E2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644" w:type="dxa"/>
          </w:tcPr>
          <w:p w:rsidR="00A93E2C" w:rsidRPr="00A93E2C" w:rsidRDefault="00A93E2C" w:rsidP="00A93E2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Парк отдыха,</w:t>
            </w:r>
          </w:p>
        </w:tc>
        <w:tc>
          <w:tcPr>
            <w:tcW w:w="2193" w:type="dxa"/>
          </w:tcPr>
          <w:p w:rsidR="00A93E2C" w:rsidRPr="00A93E2C" w:rsidRDefault="00A93E2C" w:rsidP="00A93E2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A93E2C">
              <w:rPr>
                <w:rFonts w:ascii="Times New Roman" w:hAnsi="Times New Roman"/>
                <w:color w:val="auto"/>
              </w:rPr>
              <w:t>С.Высокая</w:t>
            </w:r>
            <w:proofErr w:type="spellEnd"/>
            <w:r w:rsidRPr="00A93E2C">
              <w:rPr>
                <w:rFonts w:ascii="Times New Roman" w:hAnsi="Times New Roman"/>
                <w:color w:val="auto"/>
              </w:rPr>
              <w:t xml:space="preserve"> Гора, ул. Большая Красная</w:t>
            </w:r>
          </w:p>
        </w:tc>
        <w:tc>
          <w:tcPr>
            <w:tcW w:w="1233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3673</w:t>
            </w:r>
          </w:p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4436</w:t>
            </w:r>
          </w:p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1600</w:t>
            </w:r>
          </w:p>
        </w:tc>
        <w:tc>
          <w:tcPr>
            <w:tcW w:w="2193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93E2C">
              <w:rPr>
                <w:rFonts w:ascii="Times New Roman" w:hAnsi="Times New Roman"/>
              </w:rPr>
              <w:t>16:16:080305:544</w:t>
            </w:r>
          </w:p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93E2C">
              <w:rPr>
                <w:rFonts w:ascii="Times New Roman" w:hAnsi="Times New Roman"/>
              </w:rPr>
              <w:t>16:16:080305:318</w:t>
            </w:r>
          </w:p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93E2C">
              <w:rPr>
                <w:rFonts w:ascii="Times New Roman" w:hAnsi="Times New Roman"/>
              </w:rPr>
              <w:t>16:16:080305:26</w:t>
            </w:r>
          </w:p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07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23,900</w:t>
            </w:r>
          </w:p>
        </w:tc>
        <w:tc>
          <w:tcPr>
            <w:tcW w:w="1508" w:type="dxa"/>
          </w:tcPr>
          <w:p w:rsidR="00A93E2C" w:rsidRPr="00A93E2C" w:rsidRDefault="00A93E2C" w:rsidP="00A93E2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A93E2C">
              <w:rPr>
                <w:rFonts w:ascii="Times New Roman" w:hAnsi="Times New Roman"/>
                <w:color w:val="auto"/>
              </w:rPr>
              <w:t>2017год</w:t>
            </w:r>
          </w:p>
        </w:tc>
      </w:tr>
    </w:tbl>
    <w:p w:rsidR="00A93E2C" w:rsidRPr="00A93E2C" w:rsidRDefault="00A93E2C" w:rsidP="00A93E2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93E2C" w:rsidRPr="00A93E2C" w:rsidRDefault="00A93E2C" w:rsidP="00A93E2C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A93E2C" w:rsidRPr="00A93E2C" w:rsidRDefault="00A93E2C" w:rsidP="00A93E2C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A93E2C" w:rsidRPr="00A93E2C" w:rsidRDefault="00A93E2C" w:rsidP="00A93E2C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A93E2C" w:rsidRPr="00A93E2C" w:rsidRDefault="00A93E2C" w:rsidP="00A93E2C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A93E2C" w:rsidRPr="00A93E2C" w:rsidRDefault="00A93E2C" w:rsidP="00A93E2C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A93E2C" w:rsidRPr="00A93E2C" w:rsidRDefault="00A93E2C" w:rsidP="00A93E2C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DE4F9A" w:rsidRDefault="00DE4F9A" w:rsidP="00DE4F9A">
      <w:pPr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sectPr w:rsidR="00DE4F9A" w:rsidSect="00DE4F9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55" w:rsidRDefault="00103B55">
      <w:r>
        <w:separator/>
      </w:r>
    </w:p>
  </w:endnote>
  <w:endnote w:type="continuationSeparator" w:id="0">
    <w:p w:rsidR="00103B55" w:rsidRDefault="0010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55" w:rsidRDefault="00103B55"/>
  </w:footnote>
  <w:footnote w:type="continuationSeparator" w:id="0">
    <w:p w:rsidR="00103B55" w:rsidRDefault="00103B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62" w:rsidRDefault="008C5262">
    <w:pPr>
      <w:pStyle w:val="a4"/>
    </w:pPr>
  </w:p>
  <w:p w:rsidR="003359DE" w:rsidRDefault="003359DE" w:rsidP="003359DE">
    <w:pPr>
      <w:pStyle w:val="a4"/>
      <w:jc w:val="right"/>
    </w:pPr>
    <w:r>
      <w:t xml:space="preserve">Проект </w:t>
    </w:r>
  </w:p>
  <w:p w:rsidR="008C5262" w:rsidRDefault="008C5262">
    <w:pPr>
      <w:pStyle w:val="a4"/>
    </w:pPr>
  </w:p>
  <w:p w:rsidR="008C5262" w:rsidRDefault="008C5262" w:rsidP="008C526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5565"/>
    <w:multiLevelType w:val="singleLevel"/>
    <w:tmpl w:val="984648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DF0660E"/>
    <w:multiLevelType w:val="singleLevel"/>
    <w:tmpl w:val="F78A1316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46D05639"/>
    <w:multiLevelType w:val="multilevel"/>
    <w:tmpl w:val="FF96BE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516851A1"/>
    <w:multiLevelType w:val="hybridMultilevel"/>
    <w:tmpl w:val="91D8788E"/>
    <w:lvl w:ilvl="0" w:tplc="79FC2090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4" w15:restartNumberingAfterBreak="0">
    <w:nsid w:val="57E77EA4"/>
    <w:multiLevelType w:val="singleLevel"/>
    <w:tmpl w:val="6C6495F2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03B55"/>
    <w:rsid w:val="00144012"/>
    <w:rsid w:val="001929DD"/>
    <w:rsid w:val="00213682"/>
    <w:rsid w:val="00235874"/>
    <w:rsid w:val="0025636A"/>
    <w:rsid w:val="002A18CD"/>
    <w:rsid w:val="003359DE"/>
    <w:rsid w:val="00551881"/>
    <w:rsid w:val="00562CA4"/>
    <w:rsid w:val="00571DD7"/>
    <w:rsid w:val="005C4EB7"/>
    <w:rsid w:val="0060396A"/>
    <w:rsid w:val="00645A92"/>
    <w:rsid w:val="00645BDA"/>
    <w:rsid w:val="00705BE6"/>
    <w:rsid w:val="007356DD"/>
    <w:rsid w:val="007518C1"/>
    <w:rsid w:val="00776320"/>
    <w:rsid w:val="00810450"/>
    <w:rsid w:val="008252BD"/>
    <w:rsid w:val="008C5262"/>
    <w:rsid w:val="00925D01"/>
    <w:rsid w:val="00972489"/>
    <w:rsid w:val="0097342C"/>
    <w:rsid w:val="009B36D9"/>
    <w:rsid w:val="00A435E7"/>
    <w:rsid w:val="00A932C6"/>
    <w:rsid w:val="00A93E2C"/>
    <w:rsid w:val="00B363D5"/>
    <w:rsid w:val="00BD2ED8"/>
    <w:rsid w:val="00C7184A"/>
    <w:rsid w:val="00C8677E"/>
    <w:rsid w:val="00CB0831"/>
    <w:rsid w:val="00DE4F9A"/>
    <w:rsid w:val="00EA71CE"/>
    <w:rsid w:val="00EF769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A66C40"/>
  <w15:docId w15:val="{9D82CD4E-1688-4297-B741-35319D0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5D01"/>
    <w:pPr>
      <w:keepNext/>
      <w:widowControl/>
      <w:ind w:firstLine="720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71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724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D01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571DD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1DD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71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571DD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1">
    <w:name w:val="Сетка таблицы1"/>
    <w:basedOn w:val="a1"/>
    <w:next w:val="ab"/>
    <w:uiPriority w:val="59"/>
    <w:rsid w:val="00A93E2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A9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2017-10-25T05:52:00Z</cp:lastPrinted>
  <dcterms:created xsi:type="dcterms:W3CDTF">2018-01-12T13:34:00Z</dcterms:created>
  <dcterms:modified xsi:type="dcterms:W3CDTF">2018-01-12T13:34:00Z</dcterms:modified>
</cp:coreProperties>
</file>