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66" w:rsidRPr="005E4AB6" w:rsidRDefault="009F1A66" w:rsidP="009F1A66">
      <w:pPr>
        <w:spacing w:after="0" w:line="240" w:lineRule="auto"/>
        <w:jc w:val="right"/>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 xml:space="preserve">Проект </w:t>
      </w:r>
    </w:p>
    <w:p w:rsidR="009F1A66" w:rsidRPr="005E4AB6" w:rsidRDefault="009F1A66" w:rsidP="009F1A66">
      <w:pPr>
        <w:spacing w:after="0" w:line="240" w:lineRule="auto"/>
        <w:jc w:val="center"/>
        <w:rPr>
          <w:rFonts w:ascii="Times New Roman" w:eastAsia="Times New Roman" w:hAnsi="Times New Roman" w:cs="Times New Roman"/>
          <w:b/>
          <w:sz w:val="28"/>
          <w:szCs w:val="28"/>
        </w:rPr>
      </w:pPr>
    </w:p>
    <w:p w:rsidR="009F1A66" w:rsidRPr="00EB042B" w:rsidRDefault="009F1A66" w:rsidP="009F1A66">
      <w:pPr>
        <w:spacing w:after="0" w:line="240" w:lineRule="auto"/>
        <w:jc w:val="center"/>
        <w:rPr>
          <w:rFonts w:ascii="Times New Roman" w:eastAsia="Times New Roman" w:hAnsi="Times New Roman" w:cs="Times New Roman"/>
          <w:sz w:val="28"/>
          <w:szCs w:val="28"/>
        </w:rPr>
      </w:pPr>
      <w:r w:rsidRPr="00EB042B">
        <w:rPr>
          <w:rFonts w:ascii="Times New Roman" w:eastAsia="Times New Roman" w:hAnsi="Times New Roman" w:cs="Times New Roman"/>
          <w:sz w:val="28"/>
          <w:szCs w:val="28"/>
        </w:rPr>
        <w:t>КАБИНЕТ МИНИСТРОВ РЕСПУБЛИКИ ТАТАРСТАН</w:t>
      </w:r>
    </w:p>
    <w:p w:rsidR="009F1A66" w:rsidRPr="00EB042B" w:rsidRDefault="009F1A66" w:rsidP="009F1A66">
      <w:pPr>
        <w:spacing w:after="0" w:line="240" w:lineRule="auto"/>
        <w:jc w:val="center"/>
        <w:rPr>
          <w:rFonts w:ascii="Times New Roman" w:eastAsia="Times New Roman" w:hAnsi="Times New Roman" w:cs="Times New Roman"/>
          <w:sz w:val="28"/>
          <w:szCs w:val="28"/>
        </w:rPr>
      </w:pPr>
    </w:p>
    <w:p w:rsidR="009F1A66" w:rsidRPr="00EB042B" w:rsidRDefault="009F1A66" w:rsidP="009F1A66">
      <w:pPr>
        <w:spacing w:after="0" w:line="240" w:lineRule="auto"/>
        <w:jc w:val="center"/>
        <w:rPr>
          <w:rFonts w:ascii="Times New Roman" w:eastAsia="Times New Roman" w:hAnsi="Times New Roman" w:cs="Times New Roman"/>
          <w:sz w:val="28"/>
          <w:szCs w:val="28"/>
        </w:rPr>
      </w:pPr>
      <w:r w:rsidRPr="00EB042B">
        <w:rPr>
          <w:rFonts w:ascii="Times New Roman" w:eastAsia="Times New Roman" w:hAnsi="Times New Roman" w:cs="Times New Roman"/>
          <w:sz w:val="28"/>
          <w:szCs w:val="28"/>
        </w:rPr>
        <w:t>ПОСТАНОВЛЕНИЕ</w:t>
      </w:r>
    </w:p>
    <w:p w:rsidR="009F1A66" w:rsidRPr="00EB042B" w:rsidRDefault="009F1A66" w:rsidP="009F1A66">
      <w:pPr>
        <w:spacing w:after="0" w:line="240" w:lineRule="auto"/>
        <w:jc w:val="center"/>
        <w:rPr>
          <w:rFonts w:ascii="Times New Roman" w:eastAsia="Times New Roman" w:hAnsi="Times New Roman" w:cs="Times New Roman"/>
          <w:sz w:val="28"/>
          <w:szCs w:val="28"/>
        </w:rPr>
      </w:pPr>
    </w:p>
    <w:p w:rsidR="009F1A66" w:rsidRPr="005E4AB6" w:rsidRDefault="009F1A66" w:rsidP="009F1A66">
      <w:pPr>
        <w:spacing w:after="0" w:line="240" w:lineRule="auto"/>
        <w:jc w:val="both"/>
        <w:rPr>
          <w:rFonts w:ascii="Times New Roman" w:eastAsia="Times New Roman" w:hAnsi="Times New Roman" w:cs="Times New Roman"/>
          <w:sz w:val="28"/>
          <w:szCs w:val="28"/>
        </w:rPr>
      </w:pPr>
      <w:r w:rsidRPr="005E4AB6">
        <w:rPr>
          <w:rFonts w:ascii="Times New Roman" w:eastAsia="Times New Roman" w:hAnsi="Times New Roman" w:cs="Times New Roman"/>
          <w:sz w:val="28"/>
          <w:szCs w:val="28"/>
        </w:rPr>
        <w:t>от ______________</w:t>
      </w:r>
      <w:r w:rsidRPr="005E4AB6">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ab/>
      </w:r>
      <w:r w:rsidRPr="005E4AB6">
        <w:rPr>
          <w:rFonts w:ascii="Times New Roman" w:eastAsia="Times New Roman" w:hAnsi="Times New Roman" w:cs="Times New Roman"/>
          <w:sz w:val="28"/>
          <w:szCs w:val="28"/>
        </w:rPr>
        <w:tab/>
        <w:t xml:space="preserve">                   № ______</w:t>
      </w:r>
    </w:p>
    <w:p w:rsidR="009F1A66" w:rsidRPr="005E4AB6" w:rsidRDefault="009F1A66" w:rsidP="009F1A66">
      <w:pPr>
        <w:spacing w:after="0" w:line="240" w:lineRule="auto"/>
        <w:jc w:val="both"/>
        <w:rPr>
          <w:rFonts w:ascii="Times New Roman" w:eastAsia="Times New Roman" w:hAnsi="Times New Roman" w:cs="Times New Roman"/>
          <w:sz w:val="28"/>
          <w:szCs w:val="28"/>
        </w:rPr>
      </w:pPr>
    </w:p>
    <w:p w:rsidR="009F1A66" w:rsidRDefault="009F1A66" w:rsidP="009F1A66">
      <w:pPr>
        <w:spacing w:after="0" w:line="240" w:lineRule="auto"/>
        <w:rPr>
          <w:rFonts w:ascii="Times New Roman" w:hAnsi="Times New Roman" w:cs="Times New Roman"/>
          <w:sz w:val="24"/>
          <w:szCs w:val="24"/>
        </w:rPr>
      </w:pPr>
    </w:p>
    <w:p w:rsidR="00BF051E" w:rsidRPr="004A5952" w:rsidRDefault="00BF051E" w:rsidP="00BF051E">
      <w:pPr>
        <w:spacing w:after="0" w:line="240" w:lineRule="auto"/>
        <w:rPr>
          <w:rFonts w:ascii="Times New Roman" w:hAnsi="Times New Roman" w:cs="Times New Roman"/>
          <w:sz w:val="28"/>
          <w:szCs w:val="28"/>
        </w:rPr>
      </w:pPr>
      <w:r w:rsidRPr="004A5952">
        <w:rPr>
          <w:rFonts w:ascii="Times New Roman" w:hAnsi="Times New Roman" w:cs="Times New Roman"/>
          <w:sz w:val="28"/>
          <w:szCs w:val="28"/>
        </w:rPr>
        <w:t xml:space="preserve">О внесении изменений в План мероприятий </w:t>
      </w:r>
    </w:p>
    <w:p w:rsidR="00BF051E" w:rsidRPr="004A5952" w:rsidRDefault="00527430" w:rsidP="00BF051E">
      <w:pPr>
        <w:spacing w:after="0" w:line="240" w:lineRule="auto"/>
        <w:rPr>
          <w:rFonts w:ascii="Times New Roman" w:hAnsi="Times New Roman" w:cs="Times New Roman"/>
          <w:sz w:val="28"/>
          <w:szCs w:val="28"/>
        </w:rPr>
      </w:pPr>
      <w:r w:rsidRPr="004A5952">
        <w:rPr>
          <w:rFonts w:ascii="Times New Roman" w:hAnsi="Times New Roman" w:cs="Times New Roman"/>
          <w:sz w:val="28"/>
          <w:szCs w:val="28"/>
        </w:rPr>
        <w:t>(«дорожную</w:t>
      </w:r>
      <w:r w:rsidR="00BF051E" w:rsidRPr="004A5952">
        <w:rPr>
          <w:rFonts w:ascii="Times New Roman" w:hAnsi="Times New Roman" w:cs="Times New Roman"/>
          <w:sz w:val="28"/>
          <w:szCs w:val="28"/>
        </w:rPr>
        <w:t xml:space="preserve"> карт</w:t>
      </w:r>
      <w:r w:rsidRPr="004A5952">
        <w:rPr>
          <w:rFonts w:ascii="Times New Roman" w:hAnsi="Times New Roman" w:cs="Times New Roman"/>
          <w:sz w:val="28"/>
          <w:szCs w:val="28"/>
        </w:rPr>
        <w:t>у</w:t>
      </w:r>
      <w:r w:rsidR="00BF051E" w:rsidRPr="004A5952">
        <w:rPr>
          <w:rFonts w:ascii="Times New Roman" w:hAnsi="Times New Roman" w:cs="Times New Roman"/>
          <w:sz w:val="28"/>
          <w:szCs w:val="28"/>
        </w:rPr>
        <w:t xml:space="preserve">») «Повышение эффективности </w:t>
      </w:r>
    </w:p>
    <w:p w:rsidR="00BF051E" w:rsidRPr="004A5952" w:rsidRDefault="00BF051E" w:rsidP="00BF051E">
      <w:pPr>
        <w:spacing w:after="0" w:line="240" w:lineRule="auto"/>
        <w:rPr>
          <w:rFonts w:ascii="Times New Roman" w:hAnsi="Times New Roman" w:cs="Times New Roman"/>
          <w:sz w:val="28"/>
          <w:szCs w:val="28"/>
        </w:rPr>
      </w:pPr>
      <w:r w:rsidRPr="004A5952">
        <w:rPr>
          <w:rFonts w:ascii="Times New Roman" w:hAnsi="Times New Roman" w:cs="Times New Roman"/>
          <w:sz w:val="28"/>
          <w:szCs w:val="28"/>
        </w:rPr>
        <w:t xml:space="preserve">и качества услуг в сфере социального обслуживания </w:t>
      </w:r>
    </w:p>
    <w:p w:rsidR="00F600B6" w:rsidRPr="004A5952" w:rsidRDefault="00BF051E" w:rsidP="00F600B6">
      <w:pPr>
        <w:pStyle w:val="ConsPlusNormal"/>
        <w:ind w:right="3826"/>
        <w:jc w:val="both"/>
      </w:pPr>
      <w:r w:rsidRPr="004A5952">
        <w:t>населения Республики Татарстан (2013-2018 годы)»</w:t>
      </w:r>
      <w:r w:rsidR="00F600B6" w:rsidRPr="004A5952">
        <w:t>,</w:t>
      </w:r>
      <w:r w:rsidR="004A5952">
        <w:t xml:space="preserve"> </w:t>
      </w:r>
      <w:r w:rsidR="00F600B6" w:rsidRPr="004A5952">
        <w:t xml:space="preserve">утвержденный </w:t>
      </w:r>
      <w:r w:rsidR="0079016A">
        <w:t>п</w:t>
      </w:r>
      <w:r w:rsidR="00F600B6" w:rsidRPr="004A5952">
        <w:t xml:space="preserve">остановлением Кабинета Министров Республики Татарстан от 29.05.2013 </w:t>
      </w:r>
      <w:r w:rsidR="00E46C88">
        <w:t>№</w:t>
      </w:r>
      <w:r w:rsidR="00F600B6" w:rsidRPr="004A5952">
        <w:t xml:space="preserve"> 359 </w:t>
      </w:r>
      <w:r w:rsidR="00FE6E5B">
        <w:t>«</w:t>
      </w:r>
      <w:r w:rsidR="00F600B6" w:rsidRPr="004A5952">
        <w:t>Об утверждении Плана мероприятий (</w:t>
      </w:r>
      <w:r w:rsidR="0079016A">
        <w:t>«</w:t>
      </w:r>
      <w:r w:rsidR="00F600B6" w:rsidRPr="004A5952">
        <w:t>дорожной карты</w:t>
      </w:r>
      <w:r w:rsidR="0079016A">
        <w:t>»</w:t>
      </w:r>
      <w:r w:rsidR="00F600B6" w:rsidRPr="004A5952">
        <w:t xml:space="preserve">) </w:t>
      </w:r>
      <w:r w:rsidR="0079016A">
        <w:t>«</w:t>
      </w:r>
      <w:r w:rsidR="00F600B6" w:rsidRPr="004A5952">
        <w:t>Повышение эффективности и качества услуг в сфере социального обслуживания населения Республики Татарстан (2013 - 2018 годы)</w:t>
      </w:r>
      <w:r w:rsidR="0079016A">
        <w:t>»</w:t>
      </w:r>
    </w:p>
    <w:p w:rsidR="009F1A66" w:rsidRDefault="009F1A66" w:rsidP="00BF051E">
      <w:pPr>
        <w:spacing w:after="0" w:line="240" w:lineRule="auto"/>
        <w:rPr>
          <w:rFonts w:ascii="Times New Roman" w:hAnsi="Times New Roman" w:cs="Times New Roman"/>
          <w:sz w:val="24"/>
          <w:szCs w:val="24"/>
        </w:rPr>
      </w:pPr>
    </w:p>
    <w:p w:rsidR="00513B00" w:rsidRPr="00513B00" w:rsidRDefault="00513B00" w:rsidP="00513B00">
      <w:pPr>
        <w:spacing w:after="0" w:line="240" w:lineRule="auto"/>
        <w:rPr>
          <w:rFonts w:ascii="Times New Roman" w:hAnsi="Times New Roman" w:cs="Times New Roman"/>
          <w:sz w:val="28"/>
          <w:szCs w:val="28"/>
        </w:rPr>
      </w:pPr>
    </w:p>
    <w:p w:rsidR="00513B00" w:rsidRPr="00E46C88" w:rsidRDefault="00513B00" w:rsidP="00657FCE">
      <w:pPr>
        <w:autoSpaceDE w:val="0"/>
        <w:autoSpaceDN w:val="0"/>
        <w:adjustRightInd w:val="0"/>
        <w:spacing w:after="0" w:line="240" w:lineRule="auto"/>
        <w:ind w:firstLine="540"/>
        <w:jc w:val="both"/>
        <w:rPr>
          <w:rFonts w:ascii="Times New Roman" w:hAnsi="Times New Roman" w:cs="Times New Roman"/>
          <w:sz w:val="28"/>
          <w:szCs w:val="28"/>
        </w:rPr>
      </w:pPr>
      <w:r w:rsidRPr="00E46C88">
        <w:rPr>
          <w:rFonts w:ascii="Times New Roman" w:hAnsi="Times New Roman" w:cs="Times New Roman"/>
          <w:sz w:val="28"/>
          <w:szCs w:val="28"/>
        </w:rPr>
        <w:t>Кабинет Министров Республики Татарстан ПОСТАНОВЛЯЕТ:</w:t>
      </w:r>
    </w:p>
    <w:p w:rsidR="00513B00" w:rsidRPr="00E46C88" w:rsidRDefault="00513B00" w:rsidP="00657FCE">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13B00" w:rsidRPr="0026296D" w:rsidRDefault="00513B00" w:rsidP="0026296D">
      <w:pPr>
        <w:pStyle w:val="a3"/>
        <w:numPr>
          <w:ilvl w:val="0"/>
          <w:numId w:val="2"/>
        </w:numPr>
        <w:autoSpaceDE w:val="0"/>
        <w:autoSpaceDN w:val="0"/>
        <w:adjustRightInd w:val="0"/>
        <w:spacing w:after="0" w:line="240" w:lineRule="auto"/>
        <w:ind w:left="0" w:firstLine="360"/>
        <w:jc w:val="both"/>
        <w:rPr>
          <w:rFonts w:ascii="Times New Roman" w:hAnsi="Times New Roman" w:cs="Times New Roman"/>
          <w:sz w:val="28"/>
          <w:szCs w:val="28"/>
        </w:rPr>
      </w:pPr>
      <w:r w:rsidRPr="0026296D">
        <w:rPr>
          <w:rFonts w:ascii="Times New Roman" w:hAnsi="Times New Roman" w:cs="Times New Roman"/>
          <w:sz w:val="28"/>
          <w:szCs w:val="28"/>
        </w:rPr>
        <w:t>Вне</w:t>
      </w:r>
      <w:r w:rsidR="00527430" w:rsidRPr="0026296D">
        <w:rPr>
          <w:rFonts w:ascii="Times New Roman" w:hAnsi="Times New Roman" w:cs="Times New Roman"/>
          <w:sz w:val="28"/>
          <w:szCs w:val="28"/>
        </w:rPr>
        <w:t>сти в План мероприятий («дорожную</w:t>
      </w:r>
      <w:r w:rsidRPr="0026296D">
        <w:rPr>
          <w:rFonts w:ascii="Times New Roman" w:hAnsi="Times New Roman" w:cs="Times New Roman"/>
          <w:sz w:val="28"/>
          <w:szCs w:val="28"/>
        </w:rPr>
        <w:t xml:space="preserve"> карт</w:t>
      </w:r>
      <w:r w:rsidR="00527430" w:rsidRPr="0026296D">
        <w:rPr>
          <w:rFonts w:ascii="Times New Roman" w:hAnsi="Times New Roman" w:cs="Times New Roman"/>
          <w:sz w:val="28"/>
          <w:szCs w:val="28"/>
        </w:rPr>
        <w:t>у</w:t>
      </w:r>
      <w:r w:rsidRPr="0026296D">
        <w:rPr>
          <w:rFonts w:ascii="Times New Roman" w:hAnsi="Times New Roman" w:cs="Times New Roman"/>
          <w:sz w:val="28"/>
          <w:szCs w:val="28"/>
        </w:rPr>
        <w:t>») «Повышение эффективности и качества услуг в сфере социального обслуживания населения Республики Татарстан (</w:t>
      </w:r>
      <w:r w:rsidR="00C65778" w:rsidRPr="0026296D">
        <w:rPr>
          <w:rFonts w:ascii="Times New Roman" w:hAnsi="Times New Roman" w:cs="Times New Roman"/>
          <w:sz w:val="28"/>
          <w:szCs w:val="28"/>
        </w:rPr>
        <w:t>2013-2018 годы)», утвержденный п</w:t>
      </w:r>
      <w:r w:rsidRPr="0026296D">
        <w:rPr>
          <w:rFonts w:ascii="Times New Roman" w:hAnsi="Times New Roman" w:cs="Times New Roman"/>
          <w:sz w:val="28"/>
          <w:szCs w:val="28"/>
        </w:rPr>
        <w:t xml:space="preserve">остановлением Кабинета Министров Республики Татарстан от 29.05.2013 </w:t>
      </w:r>
      <w:r w:rsidR="0079016A" w:rsidRPr="0026296D">
        <w:rPr>
          <w:rFonts w:ascii="Times New Roman" w:hAnsi="Times New Roman" w:cs="Times New Roman"/>
          <w:sz w:val="28"/>
          <w:szCs w:val="28"/>
        </w:rPr>
        <w:t xml:space="preserve">  </w:t>
      </w:r>
      <w:r w:rsidRPr="0026296D">
        <w:rPr>
          <w:rFonts w:ascii="Times New Roman" w:hAnsi="Times New Roman" w:cs="Times New Roman"/>
          <w:sz w:val="28"/>
          <w:szCs w:val="28"/>
        </w:rPr>
        <w:t>№ 359 «Об утверждении Плана мероприятий («дорожной карты») «Повышение эффективности и качества услуг в сфере социального обслуживания населения Республики Татарстан (2013 - 2018 годы)»</w:t>
      </w:r>
      <w:r w:rsidR="00E46C88" w:rsidRPr="0026296D">
        <w:rPr>
          <w:rFonts w:ascii="Times New Roman" w:hAnsi="Times New Roman" w:cs="Times New Roman"/>
          <w:sz w:val="28"/>
          <w:szCs w:val="28"/>
        </w:rPr>
        <w:t xml:space="preserve"> (с изменениями</w:t>
      </w:r>
      <w:r w:rsidR="0079016A" w:rsidRPr="0026296D">
        <w:rPr>
          <w:rFonts w:ascii="Times New Roman" w:hAnsi="Times New Roman" w:cs="Times New Roman"/>
          <w:sz w:val="28"/>
          <w:szCs w:val="28"/>
        </w:rPr>
        <w:t>,</w:t>
      </w:r>
      <w:r w:rsidR="00E46C88" w:rsidRPr="0026296D">
        <w:rPr>
          <w:rFonts w:ascii="Times New Roman" w:hAnsi="Times New Roman" w:cs="Times New Roman"/>
          <w:sz w:val="28"/>
          <w:szCs w:val="28"/>
        </w:rPr>
        <w:t xml:space="preserve"> внесенным</w:t>
      </w:r>
      <w:r w:rsidR="0079016A" w:rsidRPr="0026296D">
        <w:rPr>
          <w:rFonts w:ascii="Times New Roman" w:hAnsi="Times New Roman" w:cs="Times New Roman"/>
          <w:sz w:val="28"/>
          <w:szCs w:val="28"/>
        </w:rPr>
        <w:t>и</w:t>
      </w:r>
      <w:r w:rsidR="00E46C88" w:rsidRPr="0026296D">
        <w:rPr>
          <w:rFonts w:ascii="Times New Roman" w:hAnsi="Times New Roman" w:cs="Times New Roman"/>
          <w:sz w:val="28"/>
          <w:szCs w:val="28"/>
        </w:rPr>
        <w:t xml:space="preserve"> постановлениями Кабинета Министров Республики Татарстан от 30.09.2013 № 701,  от 30.06.2014 № 450)</w:t>
      </w:r>
      <w:r w:rsidRPr="0026296D">
        <w:rPr>
          <w:rFonts w:ascii="Times New Roman" w:hAnsi="Times New Roman" w:cs="Times New Roman"/>
          <w:sz w:val="28"/>
          <w:szCs w:val="28"/>
        </w:rPr>
        <w:t xml:space="preserve">, </w:t>
      </w:r>
      <w:r w:rsidR="00253B48" w:rsidRPr="0026296D">
        <w:rPr>
          <w:rFonts w:ascii="Times New Roman" w:hAnsi="Times New Roman" w:cs="Times New Roman"/>
          <w:sz w:val="28"/>
          <w:szCs w:val="28"/>
        </w:rPr>
        <w:t>изменения</w:t>
      </w:r>
      <w:r w:rsidR="0079016A" w:rsidRPr="0026296D">
        <w:rPr>
          <w:rFonts w:ascii="Times New Roman" w:hAnsi="Times New Roman" w:cs="Times New Roman"/>
          <w:sz w:val="28"/>
          <w:szCs w:val="28"/>
        </w:rPr>
        <w:t>,</w:t>
      </w:r>
      <w:r w:rsidR="00E46C88" w:rsidRPr="0026296D">
        <w:rPr>
          <w:rFonts w:ascii="Times New Roman" w:hAnsi="Times New Roman" w:cs="Times New Roman"/>
          <w:sz w:val="28"/>
          <w:szCs w:val="28"/>
        </w:rPr>
        <w:t xml:space="preserve">  </w:t>
      </w:r>
      <w:r w:rsidRPr="0026296D">
        <w:rPr>
          <w:rFonts w:ascii="Times New Roman" w:hAnsi="Times New Roman" w:cs="Times New Roman"/>
          <w:sz w:val="28"/>
          <w:szCs w:val="28"/>
        </w:rPr>
        <w:t xml:space="preserve">изложив его в новой прилагаемой </w:t>
      </w:r>
      <w:hyperlink r:id="rId6" w:history="1">
        <w:r w:rsidRPr="0026296D">
          <w:rPr>
            <w:rFonts w:ascii="Times New Roman" w:hAnsi="Times New Roman" w:cs="Times New Roman"/>
            <w:sz w:val="28"/>
            <w:szCs w:val="28"/>
          </w:rPr>
          <w:t>редакции</w:t>
        </w:r>
      </w:hyperlink>
      <w:r w:rsidRPr="0026296D">
        <w:rPr>
          <w:rFonts w:ascii="Times New Roman" w:hAnsi="Times New Roman" w:cs="Times New Roman"/>
          <w:sz w:val="28"/>
          <w:szCs w:val="28"/>
        </w:rPr>
        <w:t>.</w:t>
      </w:r>
    </w:p>
    <w:p w:rsidR="00513B00" w:rsidRPr="0026296D" w:rsidRDefault="00E46C88" w:rsidP="0026296D">
      <w:pPr>
        <w:pStyle w:val="a3"/>
        <w:numPr>
          <w:ilvl w:val="0"/>
          <w:numId w:val="2"/>
        </w:numPr>
        <w:autoSpaceDE w:val="0"/>
        <w:autoSpaceDN w:val="0"/>
        <w:adjustRightInd w:val="0"/>
        <w:spacing w:after="0" w:line="240" w:lineRule="auto"/>
        <w:ind w:left="0" w:firstLine="360"/>
        <w:jc w:val="both"/>
        <w:rPr>
          <w:rFonts w:ascii="Times New Roman" w:hAnsi="Times New Roman" w:cs="Times New Roman"/>
          <w:sz w:val="28"/>
          <w:szCs w:val="28"/>
        </w:rPr>
      </w:pPr>
      <w:r w:rsidRPr="0026296D">
        <w:rPr>
          <w:rFonts w:ascii="Times New Roman" w:hAnsi="Times New Roman" w:cs="Times New Roman"/>
          <w:sz w:val="28"/>
          <w:szCs w:val="28"/>
        </w:rPr>
        <w:t>Признать утратившим силу п</w:t>
      </w:r>
      <w:r w:rsidR="00657FCE" w:rsidRPr="0026296D">
        <w:rPr>
          <w:rFonts w:ascii="Times New Roman" w:hAnsi="Times New Roman" w:cs="Times New Roman"/>
          <w:sz w:val="28"/>
          <w:szCs w:val="28"/>
        </w:rPr>
        <w:t>остановление Кабинета Министров Республики Татарстан от 03.07.2006 № 335 «О модернизации и развитии системы социального обслуживания населения Республики Татарстан»</w:t>
      </w:r>
      <w:r w:rsidRPr="0026296D">
        <w:rPr>
          <w:rFonts w:ascii="Times New Roman" w:hAnsi="Times New Roman" w:cs="Times New Roman"/>
          <w:sz w:val="28"/>
          <w:szCs w:val="28"/>
        </w:rPr>
        <w:t>.</w:t>
      </w:r>
      <w:r w:rsidR="008C7EAD" w:rsidRPr="0026296D">
        <w:rPr>
          <w:rFonts w:ascii="Times New Roman" w:hAnsi="Times New Roman" w:cs="Times New Roman"/>
          <w:sz w:val="28"/>
          <w:szCs w:val="28"/>
        </w:rPr>
        <w:t xml:space="preserve"> </w:t>
      </w:r>
    </w:p>
    <w:p w:rsidR="00481CA0" w:rsidRDefault="00481CA0" w:rsidP="006258D1">
      <w:pPr>
        <w:spacing w:after="0" w:line="240" w:lineRule="auto"/>
        <w:ind w:left="142" w:firstLine="425"/>
        <w:rPr>
          <w:rFonts w:ascii="Times New Roman" w:hAnsi="Times New Roman" w:cs="Times New Roman"/>
          <w:sz w:val="28"/>
          <w:szCs w:val="28"/>
        </w:rPr>
      </w:pPr>
    </w:p>
    <w:p w:rsidR="00BF051E" w:rsidRPr="00BF051E" w:rsidRDefault="00BF051E" w:rsidP="00513B00">
      <w:pPr>
        <w:spacing w:after="0" w:line="240" w:lineRule="auto"/>
        <w:rPr>
          <w:rFonts w:ascii="Times New Roman" w:hAnsi="Times New Roman" w:cs="Times New Roman"/>
          <w:sz w:val="28"/>
          <w:szCs w:val="28"/>
        </w:rPr>
      </w:pPr>
    </w:p>
    <w:p w:rsidR="00481CA0" w:rsidRPr="00BF051E" w:rsidRDefault="00481CA0" w:rsidP="00481CA0">
      <w:pPr>
        <w:autoSpaceDE w:val="0"/>
        <w:autoSpaceDN w:val="0"/>
        <w:adjustRightInd w:val="0"/>
        <w:spacing w:after="0" w:line="240" w:lineRule="auto"/>
        <w:rPr>
          <w:rFonts w:ascii="Times New Roman" w:eastAsia="Times New Roman" w:hAnsi="Times New Roman" w:cs="Times New Roman"/>
          <w:sz w:val="28"/>
          <w:szCs w:val="28"/>
        </w:rPr>
      </w:pPr>
      <w:r w:rsidRPr="00BF051E">
        <w:rPr>
          <w:rFonts w:ascii="Times New Roman" w:eastAsia="Times New Roman" w:hAnsi="Times New Roman" w:cs="Times New Roman"/>
          <w:sz w:val="28"/>
          <w:szCs w:val="28"/>
        </w:rPr>
        <w:t>Премьер-министр</w:t>
      </w:r>
    </w:p>
    <w:p w:rsidR="00481CA0" w:rsidRPr="001E5096" w:rsidRDefault="00481CA0" w:rsidP="00481CA0">
      <w:pPr>
        <w:autoSpaceDE w:val="0"/>
        <w:autoSpaceDN w:val="0"/>
        <w:adjustRightInd w:val="0"/>
        <w:spacing w:after="0" w:line="240" w:lineRule="auto"/>
        <w:rPr>
          <w:rFonts w:ascii="Times New Roman" w:eastAsia="Times New Roman" w:hAnsi="Times New Roman" w:cs="Times New Roman"/>
          <w:sz w:val="28"/>
          <w:szCs w:val="28"/>
        </w:rPr>
      </w:pPr>
      <w:r w:rsidRPr="00BF051E">
        <w:rPr>
          <w:rFonts w:ascii="Times New Roman" w:eastAsia="Times New Roman" w:hAnsi="Times New Roman" w:cs="Times New Roman"/>
          <w:sz w:val="28"/>
          <w:szCs w:val="28"/>
        </w:rPr>
        <w:t xml:space="preserve">Республики Татарстан </w:t>
      </w:r>
      <w:r w:rsidRPr="00BF051E">
        <w:rPr>
          <w:rFonts w:ascii="Times New Roman" w:eastAsia="Times New Roman" w:hAnsi="Times New Roman" w:cs="Times New Roman"/>
          <w:sz w:val="28"/>
          <w:szCs w:val="28"/>
        </w:rPr>
        <w:tab/>
      </w:r>
      <w:r w:rsidRPr="00BF051E">
        <w:rPr>
          <w:rFonts w:ascii="Times New Roman" w:eastAsia="Times New Roman" w:hAnsi="Times New Roman" w:cs="Times New Roman"/>
          <w:sz w:val="28"/>
          <w:szCs w:val="28"/>
        </w:rPr>
        <w:tab/>
      </w:r>
      <w:r w:rsidRPr="00BF051E">
        <w:rPr>
          <w:rFonts w:ascii="Times New Roman" w:eastAsia="Times New Roman" w:hAnsi="Times New Roman" w:cs="Times New Roman"/>
          <w:sz w:val="28"/>
          <w:szCs w:val="28"/>
        </w:rPr>
        <w:tab/>
      </w:r>
      <w:r w:rsidR="00BF051E">
        <w:rPr>
          <w:rFonts w:ascii="Times New Roman" w:eastAsia="Times New Roman" w:hAnsi="Times New Roman" w:cs="Times New Roman"/>
          <w:sz w:val="28"/>
          <w:szCs w:val="28"/>
        </w:rPr>
        <w:tab/>
      </w:r>
      <w:r w:rsidRPr="00BF051E">
        <w:rPr>
          <w:rFonts w:ascii="Times New Roman" w:eastAsia="Times New Roman" w:hAnsi="Times New Roman" w:cs="Times New Roman"/>
          <w:sz w:val="28"/>
          <w:szCs w:val="28"/>
        </w:rPr>
        <w:t xml:space="preserve"> </w:t>
      </w:r>
      <w:r w:rsidR="006528E2">
        <w:rPr>
          <w:rFonts w:ascii="Times New Roman" w:eastAsia="Times New Roman" w:hAnsi="Times New Roman" w:cs="Times New Roman"/>
          <w:sz w:val="28"/>
          <w:szCs w:val="28"/>
        </w:rPr>
        <w:t xml:space="preserve">                                     </w:t>
      </w:r>
      <w:r w:rsidRPr="00BF051E">
        <w:rPr>
          <w:rFonts w:ascii="Times New Roman" w:eastAsia="Times New Roman" w:hAnsi="Times New Roman" w:cs="Times New Roman"/>
          <w:sz w:val="28"/>
          <w:szCs w:val="28"/>
        </w:rPr>
        <w:t>И.Ш. Халиков</w:t>
      </w:r>
    </w:p>
    <w:p w:rsidR="001E5096" w:rsidRDefault="001E5096" w:rsidP="00481CA0">
      <w:pPr>
        <w:autoSpaceDE w:val="0"/>
        <w:autoSpaceDN w:val="0"/>
        <w:adjustRightInd w:val="0"/>
        <w:spacing w:after="0" w:line="240" w:lineRule="auto"/>
        <w:rPr>
          <w:rFonts w:ascii="Times New Roman" w:eastAsia="Times New Roman" w:hAnsi="Times New Roman" w:cs="Times New Roman"/>
          <w:sz w:val="28"/>
          <w:szCs w:val="28"/>
          <w:lang w:val="en-US"/>
        </w:rPr>
      </w:pPr>
    </w:p>
    <w:p w:rsidR="001E5096" w:rsidRDefault="001E5096" w:rsidP="00481CA0">
      <w:pPr>
        <w:autoSpaceDE w:val="0"/>
        <w:autoSpaceDN w:val="0"/>
        <w:adjustRightInd w:val="0"/>
        <w:spacing w:after="0" w:line="240" w:lineRule="auto"/>
        <w:rPr>
          <w:rFonts w:ascii="Times New Roman" w:eastAsia="Times New Roman" w:hAnsi="Times New Roman" w:cs="Times New Roman"/>
          <w:sz w:val="28"/>
          <w:szCs w:val="28"/>
          <w:lang w:val="en-US"/>
        </w:rPr>
      </w:pPr>
    </w:p>
    <w:p w:rsidR="001E5096" w:rsidRDefault="001E5096" w:rsidP="00481CA0">
      <w:pPr>
        <w:autoSpaceDE w:val="0"/>
        <w:autoSpaceDN w:val="0"/>
        <w:adjustRightInd w:val="0"/>
        <w:spacing w:after="0" w:line="240" w:lineRule="auto"/>
        <w:rPr>
          <w:rFonts w:ascii="Times New Roman" w:eastAsia="Times New Roman" w:hAnsi="Times New Roman" w:cs="Times New Roman"/>
          <w:sz w:val="28"/>
          <w:szCs w:val="28"/>
          <w:lang w:val="en-US"/>
        </w:rPr>
      </w:pPr>
    </w:p>
    <w:p w:rsidR="001E5096" w:rsidRDefault="001E5096" w:rsidP="001E5096">
      <w:pPr>
        <w:spacing w:after="0" w:line="240" w:lineRule="auto"/>
        <w:ind w:left="6372" w:firstLine="708"/>
        <w:rPr>
          <w:rFonts w:ascii="Times New Roman" w:hAnsi="Times New Roman" w:cs="Times New Roman"/>
          <w:sz w:val="28"/>
          <w:szCs w:val="28"/>
          <w:lang w:val="en-US"/>
        </w:rPr>
      </w:pPr>
    </w:p>
    <w:p w:rsidR="001E5096" w:rsidRDefault="001E5096" w:rsidP="001E5096">
      <w:pPr>
        <w:spacing w:after="0" w:line="240" w:lineRule="auto"/>
        <w:ind w:left="6372" w:firstLine="708"/>
        <w:rPr>
          <w:rFonts w:ascii="Times New Roman" w:hAnsi="Times New Roman" w:cs="Times New Roman"/>
          <w:sz w:val="28"/>
          <w:szCs w:val="28"/>
          <w:lang w:val="en-US"/>
        </w:rPr>
      </w:pPr>
    </w:p>
    <w:p w:rsidR="001E5096" w:rsidRDefault="001E5096" w:rsidP="001E5096">
      <w:pPr>
        <w:spacing w:after="0" w:line="240" w:lineRule="auto"/>
        <w:ind w:left="6372" w:firstLine="708"/>
        <w:rPr>
          <w:rFonts w:ascii="Times New Roman" w:hAnsi="Times New Roman" w:cs="Times New Roman"/>
          <w:sz w:val="28"/>
          <w:szCs w:val="28"/>
          <w:lang w:val="en-US"/>
        </w:rPr>
      </w:pPr>
    </w:p>
    <w:p w:rsidR="001E5096" w:rsidRDefault="001E5096" w:rsidP="001E5096">
      <w:pPr>
        <w:spacing w:after="0" w:line="240" w:lineRule="auto"/>
        <w:ind w:left="6372" w:firstLine="708"/>
        <w:rPr>
          <w:rFonts w:ascii="Times New Roman" w:hAnsi="Times New Roman" w:cs="Times New Roman"/>
          <w:sz w:val="28"/>
          <w:szCs w:val="28"/>
          <w:lang w:val="en-US"/>
        </w:rPr>
      </w:pPr>
    </w:p>
    <w:p w:rsidR="001E5096" w:rsidRPr="00FA63BF" w:rsidRDefault="001E5096" w:rsidP="001E5096">
      <w:pPr>
        <w:spacing w:after="0" w:line="240" w:lineRule="auto"/>
        <w:ind w:left="6372" w:firstLine="708"/>
        <w:rPr>
          <w:rFonts w:ascii="Times New Roman" w:hAnsi="Times New Roman" w:cs="Times New Roman"/>
          <w:sz w:val="28"/>
          <w:szCs w:val="28"/>
        </w:rPr>
      </w:pPr>
      <w:r w:rsidRPr="00FA63BF">
        <w:rPr>
          <w:rFonts w:ascii="Times New Roman" w:hAnsi="Times New Roman" w:cs="Times New Roman"/>
          <w:sz w:val="28"/>
          <w:szCs w:val="28"/>
        </w:rPr>
        <w:lastRenderedPageBreak/>
        <w:t>Приложение</w:t>
      </w:r>
    </w:p>
    <w:p w:rsidR="001E5096" w:rsidRDefault="001E5096" w:rsidP="001E5096">
      <w:pPr>
        <w:spacing w:after="0" w:line="240" w:lineRule="auto"/>
        <w:ind w:left="6372" w:firstLine="708"/>
        <w:rPr>
          <w:rFonts w:ascii="Times New Roman" w:hAnsi="Times New Roman" w:cs="Times New Roman"/>
          <w:sz w:val="28"/>
          <w:szCs w:val="28"/>
        </w:rPr>
      </w:pPr>
      <w:r>
        <w:rPr>
          <w:rFonts w:ascii="Times New Roman" w:hAnsi="Times New Roman" w:cs="Times New Roman"/>
          <w:sz w:val="28"/>
          <w:szCs w:val="28"/>
        </w:rPr>
        <w:t>к</w:t>
      </w:r>
      <w:r w:rsidRPr="00FA63BF">
        <w:rPr>
          <w:rFonts w:ascii="Times New Roman" w:hAnsi="Times New Roman" w:cs="Times New Roman"/>
          <w:sz w:val="28"/>
          <w:szCs w:val="28"/>
        </w:rPr>
        <w:t xml:space="preserve"> Постановлению </w:t>
      </w:r>
    </w:p>
    <w:p w:rsidR="001E5096" w:rsidRDefault="001E5096" w:rsidP="001E5096">
      <w:pPr>
        <w:spacing w:after="0" w:line="240" w:lineRule="auto"/>
        <w:ind w:left="6372" w:firstLine="708"/>
        <w:rPr>
          <w:rFonts w:ascii="Times New Roman" w:hAnsi="Times New Roman" w:cs="Times New Roman"/>
          <w:sz w:val="28"/>
          <w:szCs w:val="28"/>
        </w:rPr>
      </w:pPr>
      <w:r w:rsidRPr="00FA63BF">
        <w:rPr>
          <w:rFonts w:ascii="Times New Roman" w:hAnsi="Times New Roman" w:cs="Times New Roman"/>
          <w:sz w:val="28"/>
          <w:szCs w:val="28"/>
        </w:rPr>
        <w:t>Ка</w:t>
      </w:r>
      <w:r>
        <w:rPr>
          <w:rFonts w:ascii="Times New Roman" w:hAnsi="Times New Roman" w:cs="Times New Roman"/>
          <w:sz w:val="28"/>
          <w:szCs w:val="28"/>
        </w:rPr>
        <w:t>бинета Министров</w:t>
      </w:r>
    </w:p>
    <w:p w:rsidR="001E5096" w:rsidRDefault="001E5096" w:rsidP="001E5096">
      <w:pPr>
        <w:spacing w:after="0" w:line="240" w:lineRule="auto"/>
        <w:ind w:left="6372" w:firstLine="708"/>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rsidR="001E5096" w:rsidRDefault="001E5096" w:rsidP="001E5096">
      <w:pPr>
        <w:spacing w:after="0" w:line="240" w:lineRule="auto"/>
        <w:ind w:left="6372" w:firstLine="708"/>
        <w:rPr>
          <w:rFonts w:ascii="Times New Roman" w:hAnsi="Times New Roman" w:cs="Times New Roman"/>
          <w:sz w:val="28"/>
          <w:szCs w:val="28"/>
        </w:rPr>
      </w:pPr>
      <w:r>
        <w:rPr>
          <w:rFonts w:ascii="Times New Roman" w:hAnsi="Times New Roman" w:cs="Times New Roman"/>
          <w:sz w:val="28"/>
          <w:szCs w:val="28"/>
        </w:rPr>
        <w:t>от __________№______</w:t>
      </w:r>
    </w:p>
    <w:p w:rsidR="001E5096" w:rsidRDefault="001E5096" w:rsidP="001E5096">
      <w:pPr>
        <w:spacing w:after="0" w:line="240" w:lineRule="auto"/>
        <w:ind w:left="5664" w:firstLine="708"/>
        <w:rPr>
          <w:rFonts w:ascii="Times New Roman" w:hAnsi="Times New Roman" w:cs="Times New Roman"/>
          <w:b/>
          <w:sz w:val="28"/>
          <w:szCs w:val="28"/>
        </w:rPr>
      </w:pPr>
    </w:p>
    <w:p w:rsidR="001E5096" w:rsidRPr="005C718C" w:rsidRDefault="001E5096" w:rsidP="001E5096">
      <w:pPr>
        <w:spacing w:after="0" w:line="240" w:lineRule="auto"/>
        <w:jc w:val="center"/>
        <w:rPr>
          <w:rFonts w:ascii="Times New Roman" w:hAnsi="Times New Roman" w:cs="Times New Roman"/>
          <w:b/>
          <w:sz w:val="28"/>
          <w:szCs w:val="28"/>
        </w:rPr>
      </w:pPr>
      <w:r w:rsidRPr="005C718C">
        <w:rPr>
          <w:rFonts w:ascii="Times New Roman" w:hAnsi="Times New Roman" w:cs="Times New Roman"/>
          <w:b/>
          <w:sz w:val="28"/>
          <w:szCs w:val="28"/>
        </w:rPr>
        <w:t>ПЛАН</w:t>
      </w:r>
    </w:p>
    <w:p w:rsidR="001E5096" w:rsidRPr="005C718C" w:rsidRDefault="001E5096" w:rsidP="001E5096">
      <w:pPr>
        <w:spacing w:line="240" w:lineRule="auto"/>
        <w:jc w:val="center"/>
        <w:rPr>
          <w:rFonts w:ascii="Times New Roman" w:hAnsi="Times New Roman" w:cs="Times New Roman"/>
          <w:b/>
          <w:sz w:val="28"/>
          <w:szCs w:val="28"/>
        </w:rPr>
      </w:pPr>
      <w:r w:rsidRPr="005C718C">
        <w:rPr>
          <w:rFonts w:ascii="Times New Roman" w:hAnsi="Times New Roman" w:cs="Times New Roman"/>
          <w:b/>
          <w:sz w:val="28"/>
          <w:szCs w:val="28"/>
        </w:rPr>
        <w:t>мероприятий («дорожная карта») «Повышение эффективности и качества услуг в сфере социального обслуживания</w:t>
      </w:r>
      <w:r>
        <w:rPr>
          <w:rFonts w:ascii="Times New Roman" w:hAnsi="Times New Roman" w:cs="Times New Roman"/>
          <w:b/>
          <w:sz w:val="28"/>
          <w:szCs w:val="28"/>
        </w:rPr>
        <w:t xml:space="preserve">  </w:t>
      </w:r>
      <w:r w:rsidRPr="005C718C">
        <w:rPr>
          <w:rFonts w:ascii="Times New Roman" w:hAnsi="Times New Roman" w:cs="Times New Roman"/>
          <w:b/>
          <w:sz w:val="28"/>
          <w:szCs w:val="28"/>
        </w:rPr>
        <w:t>населения Республики Татарстан (2013-2018 годы)»</w:t>
      </w:r>
    </w:p>
    <w:p w:rsidR="001E5096" w:rsidRDefault="001E5096" w:rsidP="001E5096">
      <w:pPr>
        <w:tabs>
          <w:tab w:val="left" w:pos="2268"/>
          <w:tab w:val="left" w:pos="3261"/>
          <w:tab w:val="left" w:pos="5103"/>
          <w:tab w:val="left" w:pos="5245"/>
          <w:tab w:val="left" w:pos="5387"/>
          <w:tab w:val="left" w:pos="5529"/>
        </w:tabs>
        <w:spacing w:after="0" w:line="240" w:lineRule="auto"/>
        <w:jc w:val="center"/>
        <w:rPr>
          <w:rFonts w:ascii="Times New Roman" w:hAnsi="Times New Roman" w:cs="Times New Roman"/>
          <w:b/>
          <w:sz w:val="28"/>
          <w:szCs w:val="28"/>
        </w:rPr>
      </w:pPr>
      <w:r w:rsidRPr="008E34DF">
        <w:rPr>
          <w:rFonts w:ascii="Times New Roman" w:hAnsi="Times New Roman" w:cs="Times New Roman"/>
          <w:b/>
          <w:sz w:val="28"/>
          <w:szCs w:val="28"/>
          <w:lang w:val="en-US"/>
        </w:rPr>
        <w:t>I</w:t>
      </w:r>
      <w:r w:rsidRPr="008E34DF">
        <w:rPr>
          <w:rFonts w:ascii="Times New Roman" w:hAnsi="Times New Roman" w:cs="Times New Roman"/>
          <w:b/>
          <w:sz w:val="28"/>
          <w:szCs w:val="28"/>
        </w:rPr>
        <w:t>. Общее описание «дорожной карты»</w:t>
      </w:r>
    </w:p>
    <w:p w:rsidR="001E5096" w:rsidRPr="008E34DF" w:rsidRDefault="001E5096" w:rsidP="001E5096">
      <w:pPr>
        <w:tabs>
          <w:tab w:val="left" w:pos="2268"/>
          <w:tab w:val="left" w:pos="3261"/>
          <w:tab w:val="left" w:pos="5103"/>
          <w:tab w:val="left" w:pos="5245"/>
          <w:tab w:val="left" w:pos="5387"/>
          <w:tab w:val="left" w:pos="5529"/>
        </w:tabs>
        <w:spacing w:after="0" w:line="240" w:lineRule="auto"/>
        <w:jc w:val="center"/>
        <w:rPr>
          <w:rFonts w:ascii="Times New Roman" w:hAnsi="Times New Roman" w:cs="Times New Roman"/>
          <w:b/>
          <w:sz w:val="28"/>
          <w:szCs w:val="28"/>
        </w:rPr>
      </w:pPr>
    </w:p>
    <w:p w:rsidR="001E5096" w:rsidRPr="008E34DF" w:rsidRDefault="001E5096" w:rsidP="001E5096">
      <w:pPr>
        <w:tabs>
          <w:tab w:val="left" w:pos="1134"/>
          <w:tab w:val="left" w:pos="1418"/>
          <w:tab w:val="left" w:pos="1701"/>
        </w:tabs>
        <w:spacing w:after="0" w:line="240" w:lineRule="auto"/>
        <w:ind w:hanging="709"/>
        <w:jc w:val="center"/>
        <w:rPr>
          <w:rFonts w:ascii="Times New Roman" w:hAnsi="Times New Roman" w:cs="Times New Roman"/>
          <w:b/>
          <w:sz w:val="28"/>
          <w:szCs w:val="28"/>
        </w:rPr>
      </w:pPr>
      <w:r w:rsidRPr="008E34DF">
        <w:rPr>
          <w:rFonts w:ascii="Times New Roman" w:hAnsi="Times New Roman" w:cs="Times New Roman"/>
          <w:b/>
          <w:sz w:val="28"/>
          <w:szCs w:val="28"/>
          <w:lang w:val="tt-RU"/>
        </w:rPr>
        <w:t>1</w:t>
      </w:r>
      <w:r w:rsidRPr="008E34DF">
        <w:rPr>
          <w:rFonts w:ascii="Times New Roman" w:hAnsi="Times New Roman" w:cs="Times New Roman"/>
          <w:b/>
          <w:sz w:val="28"/>
          <w:szCs w:val="28"/>
        </w:rPr>
        <w:t>. Реализация «дорожной карты» направлена на повышение</w:t>
      </w:r>
    </w:p>
    <w:p w:rsidR="001E5096" w:rsidRPr="008E34DF" w:rsidRDefault="001E5096" w:rsidP="001E5096">
      <w:pPr>
        <w:pStyle w:val="a3"/>
        <w:tabs>
          <w:tab w:val="left" w:pos="1134"/>
        </w:tabs>
        <w:spacing w:after="0" w:line="240" w:lineRule="auto"/>
        <w:ind w:left="0" w:hanging="709"/>
        <w:jc w:val="center"/>
        <w:rPr>
          <w:rFonts w:ascii="Times New Roman" w:hAnsi="Times New Roman" w:cs="Times New Roman"/>
          <w:b/>
          <w:sz w:val="28"/>
          <w:szCs w:val="28"/>
        </w:rPr>
      </w:pPr>
      <w:r w:rsidRPr="008E34DF">
        <w:rPr>
          <w:rFonts w:ascii="Times New Roman" w:hAnsi="Times New Roman" w:cs="Times New Roman"/>
          <w:b/>
          <w:sz w:val="28"/>
          <w:szCs w:val="28"/>
        </w:rPr>
        <w:t>эффективности и качества услуг в сфере социального обслуживания населения Республики Татарстан</w:t>
      </w:r>
    </w:p>
    <w:p w:rsidR="001E5096" w:rsidRPr="001D0467" w:rsidRDefault="001E5096" w:rsidP="001E5096">
      <w:pPr>
        <w:pStyle w:val="a3"/>
        <w:tabs>
          <w:tab w:val="left" w:pos="1134"/>
        </w:tabs>
        <w:spacing w:after="0" w:line="240" w:lineRule="auto"/>
        <w:ind w:left="0" w:hanging="709"/>
        <w:jc w:val="center"/>
        <w:rPr>
          <w:rFonts w:ascii="Times New Roman" w:hAnsi="Times New Roman" w:cs="Times New Roman"/>
          <w:b/>
          <w:sz w:val="28"/>
          <w:szCs w:val="28"/>
        </w:rPr>
      </w:pPr>
    </w:p>
    <w:p w:rsidR="001E5096" w:rsidRPr="005C718C" w:rsidRDefault="001E5096" w:rsidP="001E5096">
      <w:pPr>
        <w:spacing w:after="0" w:line="228" w:lineRule="auto"/>
        <w:ind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Системная работа по модернизации системы социального обслуживания населения</w:t>
      </w:r>
      <w:r w:rsidRPr="005C718C">
        <w:rPr>
          <w:rFonts w:ascii="Times New Roman" w:hAnsi="Times New Roman" w:cs="Times New Roman"/>
          <w:sz w:val="28"/>
          <w:szCs w:val="28"/>
        </w:rPr>
        <w:t xml:space="preserve"> в Республике Татарстан осуществляется с 2006 года. В целях повышения эффективности и качества социального обслуживания граждан, находящихся в трудной жизненной ситуации, рационального использования бюджетных средств и оптимального развития инфраструктуры учреждений социального обслуживания населения в Республике Татарстан </w:t>
      </w:r>
      <w:r w:rsidRPr="005C718C">
        <w:rPr>
          <w:rFonts w:ascii="Times New Roman" w:eastAsia="Calibri" w:hAnsi="Times New Roman" w:cs="Times New Roman"/>
          <w:sz w:val="28"/>
          <w:szCs w:val="28"/>
        </w:rPr>
        <w:t>была создана межведомственная рабочая гру</w:t>
      </w:r>
      <w:r>
        <w:rPr>
          <w:rFonts w:ascii="Times New Roman" w:eastAsia="Calibri" w:hAnsi="Times New Roman" w:cs="Times New Roman"/>
          <w:sz w:val="28"/>
          <w:szCs w:val="28"/>
        </w:rPr>
        <w:t>ппа для подготовки предложений о перспективах</w:t>
      </w:r>
      <w:r w:rsidRPr="005C718C">
        <w:rPr>
          <w:rFonts w:ascii="Times New Roman" w:eastAsia="Calibri" w:hAnsi="Times New Roman" w:cs="Times New Roman"/>
          <w:sz w:val="28"/>
          <w:szCs w:val="28"/>
        </w:rPr>
        <w:t xml:space="preserve"> развития учреждений социального обслуживания. </w:t>
      </w:r>
    </w:p>
    <w:p w:rsidR="001E5096" w:rsidRPr="005C718C" w:rsidRDefault="001E5096" w:rsidP="001E5096">
      <w:pPr>
        <w:spacing w:after="0" w:line="228" w:lineRule="auto"/>
        <w:ind w:firstLine="720"/>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Основные направления модернизации и развития системы социального обслуживания были направлены на:</w:t>
      </w:r>
    </w:p>
    <w:p w:rsidR="001E5096" w:rsidRPr="005C718C" w:rsidRDefault="001E5096" w:rsidP="001E5096">
      <w:pPr>
        <w:pStyle w:val="a3"/>
        <w:tabs>
          <w:tab w:val="left" w:pos="993"/>
        </w:tabs>
        <w:spacing w:after="0" w:line="228"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совершенствование нормативного правового регулирования в сфере социального обслуживания населения;</w:t>
      </w:r>
    </w:p>
    <w:p w:rsidR="001E5096" w:rsidRPr="005C718C" w:rsidRDefault="001E5096" w:rsidP="001E5096">
      <w:pPr>
        <w:pStyle w:val="a3"/>
        <w:tabs>
          <w:tab w:val="left" w:pos="993"/>
        </w:tabs>
        <w:spacing w:after="0" w:line="228"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изменение порядка и условий предоставления социальных услуг, исходя из индивидуальных потребностей и нуждаемости уязвимых категорий населения;</w:t>
      </w:r>
    </w:p>
    <w:p w:rsidR="001E5096" w:rsidRPr="005C718C" w:rsidRDefault="001E5096" w:rsidP="001E5096">
      <w:pPr>
        <w:pStyle w:val="a3"/>
        <w:tabs>
          <w:tab w:val="left" w:pos="993"/>
        </w:tabs>
        <w:spacing w:after="0" w:line="228"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разработку и внедрение государственных стандартов в сфере социального обслуживания;</w:t>
      </w:r>
    </w:p>
    <w:p w:rsidR="001E5096" w:rsidRPr="005C718C" w:rsidRDefault="001E5096" w:rsidP="001E5096">
      <w:pPr>
        <w:pStyle w:val="a3"/>
        <w:tabs>
          <w:tab w:val="left" w:pos="993"/>
        </w:tabs>
        <w:spacing w:after="0" w:line="228"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структурную перестройку учреждений социального обслуживания, включающую упразднение неэффективных служб и создание востребованных учреждений;</w:t>
      </w:r>
    </w:p>
    <w:p w:rsidR="001E5096" w:rsidRPr="005C718C" w:rsidRDefault="001E5096" w:rsidP="001E5096">
      <w:pPr>
        <w:pStyle w:val="a3"/>
        <w:tabs>
          <w:tab w:val="left" w:pos="993"/>
        </w:tabs>
        <w:spacing w:after="0" w:line="228"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переход от сметного финансирования содержания учреждений к нормативно-подушевому финансированию услуг;</w:t>
      </w:r>
    </w:p>
    <w:p w:rsidR="001E5096" w:rsidRDefault="001E5096" w:rsidP="001E5096">
      <w:pPr>
        <w:pStyle w:val="a3"/>
        <w:tabs>
          <w:tab w:val="left" w:pos="993"/>
        </w:tabs>
        <w:spacing w:after="0" w:line="228"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внедрение механизма государственного задания и государственного заказа на оказание услуг.</w:t>
      </w:r>
    </w:p>
    <w:p w:rsidR="001E5096" w:rsidRPr="00783869" w:rsidRDefault="001E5096" w:rsidP="001E5096">
      <w:pPr>
        <w:pStyle w:val="a3"/>
        <w:numPr>
          <w:ilvl w:val="1"/>
          <w:numId w:val="15"/>
        </w:numPr>
        <w:tabs>
          <w:tab w:val="left" w:pos="1276"/>
        </w:tabs>
        <w:spacing w:after="0"/>
        <w:jc w:val="center"/>
        <w:rPr>
          <w:rFonts w:ascii="Times New Roman" w:hAnsi="Times New Roman" w:cs="Times New Roman"/>
          <w:b/>
          <w:sz w:val="28"/>
          <w:szCs w:val="28"/>
        </w:rPr>
      </w:pPr>
      <w:r w:rsidRPr="00783869">
        <w:rPr>
          <w:rFonts w:ascii="Times New Roman" w:hAnsi="Times New Roman" w:cs="Times New Roman"/>
          <w:b/>
          <w:sz w:val="28"/>
          <w:szCs w:val="28"/>
        </w:rPr>
        <w:t xml:space="preserve">Совершенствование нормативной правовой базы в сфере социального обслуживания населения </w:t>
      </w:r>
    </w:p>
    <w:p w:rsidR="001E5096" w:rsidRPr="00783869" w:rsidRDefault="001E5096" w:rsidP="001E5096">
      <w:pPr>
        <w:pStyle w:val="a3"/>
        <w:tabs>
          <w:tab w:val="left" w:pos="1276"/>
        </w:tabs>
        <w:spacing w:after="0"/>
        <w:jc w:val="center"/>
        <w:rPr>
          <w:rFonts w:ascii="Times New Roman" w:hAnsi="Times New Roman" w:cs="Times New Roman"/>
          <w:b/>
          <w:sz w:val="28"/>
          <w:szCs w:val="28"/>
        </w:rPr>
      </w:pPr>
      <w:r w:rsidRPr="00783869">
        <w:rPr>
          <w:rFonts w:ascii="Times New Roman" w:hAnsi="Times New Roman" w:cs="Times New Roman"/>
          <w:b/>
          <w:sz w:val="28"/>
          <w:szCs w:val="28"/>
        </w:rPr>
        <w:t>Республики Татарстан</w:t>
      </w:r>
    </w:p>
    <w:p w:rsidR="001E5096" w:rsidRDefault="001E5096" w:rsidP="001E5096">
      <w:pPr>
        <w:spacing w:after="0" w:line="228" w:lineRule="auto"/>
        <w:ind w:firstLine="709"/>
        <w:jc w:val="both"/>
        <w:rPr>
          <w:rFonts w:ascii="Times New Roman" w:eastAsia="Calibri" w:hAnsi="Times New Roman" w:cs="Times New Roman"/>
          <w:sz w:val="28"/>
          <w:szCs w:val="28"/>
        </w:rPr>
      </w:pPr>
    </w:p>
    <w:p w:rsidR="001E5096" w:rsidRPr="00855DE2" w:rsidRDefault="001E5096" w:rsidP="001E5096">
      <w:pPr>
        <w:spacing w:after="0" w:line="228" w:lineRule="auto"/>
        <w:ind w:firstLine="709"/>
        <w:jc w:val="both"/>
        <w:rPr>
          <w:rFonts w:ascii="Times New Roman" w:eastAsia="Calibri" w:hAnsi="Times New Roman" w:cs="Times New Roman"/>
          <w:sz w:val="28"/>
          <w:szCs w:val="28"/>
        </w:rPr>
      </w:pPr>
      <w:r w:rsidRPr="00855DE2">
        <w:rPr>
          <w:rFonts w:ascii="Times New Roman" w:eastAsia="Calibri" w:hAnsi="Times New Roman" w:cs="Times New Roman"/>
          <w:sz w:val="28"/>
          <w:szCs w:val="28"/>
        </w:rPr>
        <w:lastRenderedPageBreak/>
        <w:t>В период с ноября 2006 года по 01 января 2015 года вопросы предоставления социального обслуживания в  Республике Татарстан регулировались законом Республики Татарстан от 13 ноября 2006 года № 69-ЗРТ  «О социальном обслуживании населения в Республике Татарстан», постановлениями Кабинета Министров Республики Татарстан об утверждении стандартов качества предоставления государственных услуг в сфере социального обслуживания, а также другими республиканскими нормативными правовыми актами.</w:t>
      </w:r>
    </w:p>
    <w:p w:rsidR="001E5096" w:rsidRPr="00855DE2" w:rsidRDefault="001E5096" w:rsidP="001E5096">
      <w:pPr>
        <w:spacing w:after="0" w:line="228" w:lineRule="auto"/>
        <w:ind w:firstLine="709"/>
        <w:jc w:val="both"/>
        <w:rPr>
          <w:rFonts w:ascii="Times New Roman" w:eastAsia="Calibri" w:hAnsi="Times New Roman" w:cs="Times New Roman"/>
          <w:sz w:val="28"/>
          <w:szCs w:val="28"/>
        </w:rPr>
      </w:pPr>
      <w:r w:rsidRPr="00855DE2">
        <w:rPr>
          <w:rFonts w:ascii="Times New Roman" w:eastAsia="Calibri" w:hAnsi="Times New Roman" w:cs="Times New Roman"/>
          <w:sz w:val="28"/>
          <w:szCs w:val="28"/>
        </w:rPr>
        <w:t>Закон Республики Татарстан от 13 ноября 2006 года № 69-ЗРТ «О социальном обслуживании населения в Республике Татарстан» обозначил подходы к управлению социальным обслуживанием, определил формы и виды социального обслуживания; состав государственных стандартов; исчерпывающий перечень типов учреждений в государственном секторе социального обслуживания; установил принцип государственного заказа в сфере социального обслуживания.</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В 2007 году с принятием постановления Кабинета Министров Республики Татарстан от 12.02.2007 № 41 «Об утверждении Положения об оценке индивидуальной нуждаемости гражданина пожилого возраста и инвалида в социальном обслуживании в отделениях социального обслуживания на дому центров социального обслуживания населения и домах-интернатах системы социального обслуживания Республики Татарстан» в республике был внедрен механизм предоставления стационарного социального обслуживания и социального обслуживания на дому на основе оценки индивидуальной нуждаемости гражданина пожилого возраста и инвалида в социальном обслуживании,  который применялся до 01 января 2015 года:</w:t>
      </w:r>
    </w:p>
    <w:p w:rsidR="001E5096" w:rsidRPr="00855DE2" w:rsidRDefault="001E5096" w:rsidP="001E5096">
      <w:pPr>
        <w:pStyle w:val="ConsTitle"/>
        <w:widowControl/>
        <w:ind w:right="0" w:firstLine="709"/>
        <w:jc w:val="both"/>
        <w:rPr>
          <w:rFonts w:ascii="Times New Roman" w:hAnsi="Times New Roman" w:cs="Times New Roman"/>
          <w:sz w:val="28"/>
          <w:szCs w:val="28"/>
        </w:rPr>
      </w:pPr>
      <w:r w:rsidRPr="00855DE2">
        <w:rPr>
          <w:rFonts w:ascii="Times New Roman" w:hAnsi="Times New Roman" w:cs="Times New Roman"/>
          <w:b w:val="0"/>
          <w:bCs w:val="0"/>
          <w:sz w:val="28"/>
          <w:szCs w:val="28"/>
        </w:rPr>
        <w:t xml:space="preserve">установление индивидуальной нуждаемости было возложено на комиссии по оценке индивидуальной нуждаемости гражданина пожилого возраста и инвалида в социальном обслуживании, созданные в каждом муниципальном образовании Республики Татарстан. </w:t>
      </w:r>
      <w:r w:rsidRPr="00855DE2">
        <w:rPr>
          <w:rFonts w:ascii="Times New Roman" w:hAnsi="Times New Roman" w:cs="Times New Roman"/>
          <w:b w:val="0"/>
          <w:sz w:val="28"/>
          <w:szCs w:val="28"/>
        </w:rPr>
        <w:t>В</w:t>
      </w:r>
      <w:r w:rsidRPr="00855DE2">
        <w:rPr>
          <w:rFonts w:ascii="Times New Roman" w:hAnsi="Times New Roman" w:cs="Times New Roman"/>
          <w:b w:val="0"/>
          <w:bCs w:val="0"/>
          <w:sz w:val="28"/>
          <w:szCs w:val="28"/>
        </w:rPr>
        <w:t xml:space="preserve"> состав комиссии включались представители территориального органа социальной защиты, учреждений социального обслуживания и при необходимости, по согласованию представители территориальных бюро медико-социальной экспертизы, органов здравоохранения, внутренних дел, опеки и попечительства, местного самоуправления;</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гарантированные государством социальные услуги, предоставляемые гражданам пожилого возраста и инвалидам на дому, были сформированы по 4 перечням (наборам). Их состав по видам услуг и объему были отранжированы в зависимости от степени утраты способностей клиента к самообслуживанию и (или) самостоятельному передвижению, к наиболее интенсивно влияющих на степень активности гражданина в повседневной жизни. Набор услуг был минимален в первом пакете и максимально расширялся к четвертому. Кроме того, получателей 3 и 4 перечней услуг кроме социального работника обслуживала медицинская сестра.</w:t>
      </w:r>
    </w:p>
    <w:p w:rsidR="001E5096" w:rsidRPr="00855DE2" w:rsidRDefault="001E5096" w:rsidP="001E5096">
      <w:pPr>
        <w:tabs>
          <w:tab w:val="left" w:pos="0"/>
        </w:tabs>
        <w:spacing w:after="0" w:line="240" w:lineRule="auto"/>
        <w:ind w:firstLine="709"/>
        <w:jc w:val="both"/>
        <w:rPr>
          <w:rFonts w:ascii="Times New Roman" w:hAnsi="Times New Roman" w:cs="Times New Roman"/>
          <w:b/>
          <w:bCs/>
          <w:sz w:val="28"/>
          <w:szCs w:val="28"/>
        </w:rPr>
      </w:pPr>
      <w:r w:rsidRPr="00855DE2">
        <w:rPr>
          <w:rFonts w:ascii="Times New Roman" w:eastAsia="Times New Roman" w:hAnsi="Times New Roman" w:cs="Times New Roman"/>
          <w:sz w:val="28"/>
          <w:szCs w:val="28"/>
        </w:rPr>
        <w:t xml:space="preserve">В целях стандартизации требований к организациям, оказывающим государственные услуги, постановлением  Кабинета Министров Республики Татарстан от 30.06.2009 № 445 «О стандартах качества государственных услуг Республики Татарстан» утверждено Положение о стандартах качества государственных услуг Республики Татарстан, которое определяет основные принципы, правила и порядок разработки, утверждения, изменения, применения и </w:t>
      </w:r>
      <w:r w:rsidRPr="00855DE2">
        <w:rPr>
          <w:rFonts w:ascii="Times New Roman" w:eastAsia="Times New Roman" w:hAnsi="Times New Roman" w:cs="Times New Roman"/>
          <w:sz w:val="28"/>
          <w:szCs w:val="28"/>
        </w:rPr>
        <w:lastRenderedPageBreak/>
        <w:t>отмены стандартов качества государственных услуг Республики Татарстан.</w:t>
      </w:r>
      <w:r>
        <w:rPr>
          <w:rFonts w:ascii="Times New Roman" w:eastAsia="Times New Roman" w:hAnsi="Times New Roman" w:cs="Times New Roman"/>
          <w:sz w:val="28"/>
          <w:szCs w:val="28"/>
        </w:rPr>
        <w:t xml:space="preserve"> </w:t>
      </w:r>
      <w:r w:rsidRPr="00855DE2">
        <w:rPr>
          <w:rFonts w:ascii="Times New Roman" w:eastAsia="Calibri" w:hAnsi="Times New Roman" w:cs="Times New Roman"/>
          <w:sz w:val="28"/>
          <w:szCs w:val="28"/>
        </w:rPr>
        <w:t xml:space="preserve">В соответствии с данным документом в 2011-2012гг. постановлениями Кабинета Министров Республики Татарстан были утверждены </w:t>
      </w:r>
      <w:r w:rsidRPr="00855DE2">
        <w:rPr>
          <w:rFonts w:ascii="Times New Roman" w:hAnsi="Times New Roman" w:cs="Times New Roman"/>
          <w:sz w:val="28"/>
          <w:szCs w:val="28"/>
        </w:rPr>
        <w:t>7 стандартов качества предоставления государственных услуг:</w:t>
      </w:r>
    </w:p>
    <w:p w:rsidR="001E5096" w:rsidRPr="00855DE2" w:rsidRDefault="001E5096" w:rsidP="001E5096">
      <w:pPr>
        <w:pStyle w:val="a3"/>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«Социальное обслуживание на дому граждан пожилого возраста и инвалидов, нуждающихся в постоянном или временном нестационарном социальном обслуживании»;</w:t>
      </w:r>
    </w:p>
    <w:p w:rsidR="001E5096" w:rsidRPr="00855DE2" w:rsidRDefault="001E5096" w:rsidP="001E5096">
      <w:pPr>
        <w:pStyle w:val="a3"/>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«Предоставление приюта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w:t>
      </w:r>
    </w:p>
    <w:p w:rsidR="001E5096" w:rsidRPr="00855DE2" w:rsidRDefault="001E5096" w:rsidP="001E5096">
      <w:pPr>
        <w:pStyle w:val="a3"/>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«Социальное стационарное обслуживание детей-инвалидов в возрасте от 4 до 18 лет с отклонениями в умственном развитии и с физическими недостатками»;</w:t>
      </w:r>
    </w:p>
    <w:p w:rsidR="001E5096" w:rsidRPr="00855DE2" w:rsidRDefault="001E5096" w:rsidP="001E5096">
      <w:pPr>
        <w:pStyle w:val="a3"/>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«Социальное стационарное обслуживание граждан пожилого возраста и инвалидов,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rsidR="001E5096" w:rsidRPr="00855DE2" w:rsidRDefault="001E5096" w:rsidP="001E5096">
      <w:pPr>
        <w:pStyle w:val="a3"/>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«Социальное стационарное обслуживание граждан пожилого возраста и инвалидов (за исключением страдающих психическими заболеваниями), частично или полностью утративших способность к самообслуживанию и нуждающихся в постоянном постороннем уходе»;</w:t>
      </w:r>
    </w:p>
    <w:p w:rsidR="001E5096" w:rsidRPr="00855DE2" w:rsidRDefault="001E5096" w:rsidP="001E5096">
      <w:pPr>
        <w:pStyle w:val="a3"/>
        <w:tabs>
          <w:tab w:val="left" w:pos="709"/>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«Предоставление реабилитационных услуг, включающих помощь в профессиональной, социальной, психологической реабилитации инвалидам, лицам с ограниченными возможностями, семьям и детям, находящимся в социально опасном положении, другим гражданам, попавшим в трудную жизненную ситуацию и нуждающимся в реабилитационных услугах со стационарной, полустационарной и нестационарной формами социального обслуживания»;</w:t>
      </w:r>
    </w:p>
    <w:p w:rsidR="001E5096" w:rsidRPr="00855DE2" w:rsidRDefault="001E5096" w:rsidP="001E5096">
      <w:pPr>
        <w:pStyle w:val="a3"/>
        <w:tabs>
          <w:tab w:val="left" w:pos="709"/>
          <w:tab w:val="left" w:pos="851"/>
        </w:tabs>
        <w:autoSpaceDE w:val="0"/>
        <w:autoSpaceDN w:val="0"/>
        <w:adjustRightInd w:val="0"/>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стандарт качества государственной услуги «Консультативная помощь, предоставляемая клиентам социальной службы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Основополагающей частью стандарта качества государственной услуги являются критерии, позволяющие оценить качество предоставляемой государственной услуги. Оценка соответствия качества фактически предоставляемых государственных услуг установленным стандартам качества, а также мониторинг оценки деятельности государственных учреждений социального обслуживания на основании установленных критериев осуществлялся в соответствии с постановлением Кабинета Министров Республики Татарстан от 30.06.2009 №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lastRenderedPageBreak/>
        <w:t>Внедрение стандартов качества предоставления государственных услуг позволило:</w:t>
      </w:r>
    </w:p>
    <w:p w:rsidR="001E5096" w:rsidRPr="00855DE2" w:rsidRDefault="001E5096" w:rsidP="001E5096">
      <w:pPr>
        <w:pStyle w:val="a3"/>
        <w:tabs>
          <w:tab w:val="left" w:pos="851"/>
          <w:tab w:val="left" w:pos="993"/>
        </w:tabs>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повысить степень удовлетворенности получателей государственных услуг за счет повышения качества предоставления государственных услуг;</w:t>
      </w:r>
    </w:p>
    <w:p w:rsidR="001E5096" w:rsidRPr="00855DE2" w:rsidRDefault="001E5096" w:rsidP="001E5096">
      <w:pPr>
        <w:pStyle w:val="a3"/>
        <w:tabs>
          <w:tab w:val="left" w:pos="851"/>
          <w:tab w:val="left" w:pos="993"/>
        </w:tabs>
        <w:spacing w:after="0" w:line="240" w:lineRule="auto"/>
        <w:ind w:left="0" w:firstLine="709"/>
        <w:jc w:val="both"/>
        <w:rPr>
          <w:rFonts w:ascii="Times New Roman" w:hAnsi="Times New Roman" w:cs="Times New Roman"/>
          <w:sz w:val="28"/>
          <w:szCs w:val="28"/>
        </w:rPr>
      </w:pPr>
      <w:r w:rsidRPr="00855DE2">
        <w:rPr>
          <w:rFonts w:ascii="Times New Roman" w:hAnsi="Times New Roman" w:cs="Times New Roman"/>
          <w:sz w:val="28"/>
          <w:szCs w:val="28"/>
        </w:rPr>
        <w:t>повысить эффективность деятельности организаций, предоставляющих государственные услуги, за счет создания системы контроля за результативностью их деятельности.</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С вступлением в силу с 1 января 2015 года Федерального закона от 28 декабря 2013 года  № 442-ФЗ «Об основах социального обслуживания граждан в Российской Федерации»</w:t>
      </w:r>
      <w:r>
        <w:rPr>
          <w:rFonts w:ascii="Times New Roman" w:hAnsi="Times New Roman" w:cs="Times New Roman"/>
          <w:sz w:val="28"/>
          <w:szCs w:val="28"/>
        </w:rPr>
        <w:t xml:space="preserve"> (далее - </w:t>
      </w:r>
      <w:r w:rsidRPr="00855DE2">
        <w:rPr>
          <w:rFonts w:ascii="Times New Roman" w:hAnsi="Times New Roman" w:cs="Times New Roman"/>
          <w:sz w:val="28"/>
          <w:szCs w:val="28"/>
        </w:rPr>
        <w:t>Федеральн</w:t>
      </w:r>
      <w:r>
        <w:rPr>
          <w:rFonts w:ascii="Times New Roman" w:hAnsi="Times New Roman" w:cs="Times New Roman"/>
          <w:sz w:val="28"/>
          <w:szCs w:val="28"/>
        </w:rPr>
        <w:t>ый</w:t>
      </w:r>
      <w:r w:rsidRPr="00855DE2">
        <w:rPr>
          <w:rFonts w:ascii="Times New Roman" w:hAnsi="Times New Roman" w:cs="Times New Roman"/>
          <w:sz w:val="28"/>
          <w:szCs w:val="28"/>
        </w:rPr>
        <w:t xml:space="preserve"> закон № 442-ФЗ</w:t>
      </w:r>
      <w:r>
        <w:rPr>
          <w:rFonts w:ascii="Times New Roman" w:hAnsi="Times New Roman" w:cs="Times New Roman"/>
          <w:sz w:val="28"/>
          <w:szCs w:val="28"/>
        </w:rPr>
        <w:t>)</w:t>
      </w:r>
      <w:r w:rsidRPr="00855DE2">
        <w:rPr>
          <w:rFonts w:ascii="Times New Roman" w:hAnsi="Times New Roman" w:cs="Times New Roman"/>
          <w:sz w:val="28"/>
          <w:szCs w:val="28"/>
        </w:rPr>
        <w:t>, установившего новые понятия, принципы и другие новации в сфере социального обслуживания, законодательная и нормативно-правовая база Республики Татарстан, регулирующая правоотношения в сфере социального обслуживания населения, претерпела изменения.</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Принят Закон Республики Татарстан от 18 декабря 2014 года № 126-ЗРТ  «О регулировании отдельных вопросов в сфере социального обслуживания граждан в Республике Татарстан» (далее – Закон Республики Татарстан), которым установлены:</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номенклатура организаций социального обслуживания Республики Татарстан, состоящая из 13 видов организаций;</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перечень социальных услуг, предоставляемых поставщиками социальных услуг, в разрезе видов и форм социального обслуживания;</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размер предельной величины среднедушевого дохода для предоставления социальных услуг бесплатно в форме социального обслуживания на дому, в полустационарной форме, который соответствует полуторной величине прожиточного минимума, установленного в Республике Татарстан для соответствующих социально-демографических групп населения по итогам II квартала года, предшествующего году предоставления социальной услуги.</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 xml:space="preserve">В расширение норм Федерального закона </w:t>
      </w:r>
      <w:r>
        <w:rPr>
          <w:rFonts w:ascii="Times New Roman" w:hAnsi="Times New Roman" w:cs="Times New Roman"/>
          <w:sz w:val="28"/>
          <w:szCs w:val="28"/>
        </w:rPr>
        <w:t xml:space="preserve">№ 442-ФЗ </w:t>
      </w:r>
      <w:r w:rsidRPr="00855DE2">
        <w:rPr>
          <w:rFonts w:ascii="Times New Roman" w:hAnsi="Times New Roman" w:cs="Times New Roman"/>
          <w:sz w:val="28"/>
          <w:szCs w:val="28"/>
        </w:rPr>
        <w:t>указанная предельная величина среднедушевого дохода применена также и для стационарной формы социального обслуживания в центрах реабилитации инвалидов и социально-реабилитационных отделениях комплексных центров социального обслуживания населения.</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Также Законом Республики Татарстан установлено 8-ое дополнительное обстоятельство, являющееся основанием для признания гражданина нуждающимся в социальном обслуживании в Республике Татарстан, - «последствия чрезвычайных ситуаций, вооруженных межнациональных (межэтнических) конфликтов».</w:t>
      </w:r>
    </w:p>
    <w:p w:rsidR="001E5096" w:rsidRPr="00855DE2" w:rsidRDefault="001E5096" w:rsidP="001E5096">
      <w:pPr>
        <w:spacing w:after="0" w:line="240" w:lineRule="auto"/>
        <w:ind w:firstLine="709"/>
        <w:jc w:val="both"/>
        <w:rPr>
          <w:rFonts w:ascii="Times New Roman" w:hAnsi="Times New Roman" w:cs="Times New Roman"/>
          <w:sz w:val="28"/>
          <w:szCs w:val="28"/>
        </w:rPr>
      </w:pPr>
      <w:r w:rsidRPr="00855DE2">
        <w:rPr>
          <w:rFonts w:ascii="Times New Roman" w:hAnsi="Times New Roman" w:cs="Times New Roman"/>
          <w:sz w:val="28"/>
          <w:szCs w:val="28"/>
        </w:rPr>
        <w:t>Приняты 15 постановлений Кабинета Министров Республики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18.10.2014 № 769 "О внесении изменения в Положение о республиканском конкурсе на получение грантов Кабинета Министров Республики Татарстан для некоммерческих организаций, участвующих в реализации социально значимых проектов, утвержденное Постановлением Кабинета Министров Республики Татарстан от 08.06.2009 N 373 "О предоставлении государственной поддержки некоммерческим организациям Республики Татарстан, реализующим социально значимые проекты";</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lastRenderedPageBreak/>
        <w:t>от 14.11.2014 № 866 "Об утверждении Порядка межведомственного взаимодействия исполнительных органов государственной власти Республики Татарстан при предоставлении социальных услуг и социального сопровождения";</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24.11.2014 № 902 "О внесении изменений в Положение о Министерстве труда, занятости и социальной защиты Республики Татарстан, утвержденное Постановлением Кабинета Министров Республики Татарстан от 15.08.2007 N 388 "Вопросы Министерства труда, занятости и социальной защиты Республики Татарстан", и Кодификатор функций органов исполнительной власти Республики Татарстан, утвержденный Постановлением Кабинета Министров Республики Татарстан от 02.05.2006 N 220 "Об утверждении Кодификатора функций органов исполнительной власти Республики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25.11.2014 № 906 "Об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25.11.2014 № 907 "Об утверждении 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25.11.2014 № 908 "Об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25.11.2014 № 909 "Об утверждении Порядка организации осуществления регионального государственного контроля (надзора) в сфере социального обслуживания в Республике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29.11.2014 № 927 "Об утверждении размера платы за предоставление социальных услуг и порядка ее взимания";</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18.12.2014 № 999 "Об утверждении Порядка утверждения тарифов на социальные услуги на основании подушевых нормативов финансирования социальных услуг в Республике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23.12.2014 № 1012 "О формировании и ведении реестра поставщиков и регистра получателей социальных услуг в Республике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29.12.2014 № 1053 "Об утверждении Порядка предоставления социальных услуг поставщиками социальных услуг в форме социального обслуживания на дому в Республике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31.12.2014 № 1100  "Об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31.12.2014 № 1101 "Об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31.12.2014 № 1091 «О совершенствовании организации и осуществления ведомственного контроля исполнительными органами государственной власти Республики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lastRenderedPageBreak/>
        <w:t>от 31.12.2014 № 1096 «О внесении изменений в постановление Кабинета Министров Республики Татарстан от 31.12.2009 № 915 «Об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w:t>
      </w:r>
    </w:p>
    <w:p w:rsidR="001E5096" w:rsidRPr="00855DE2" w:rsidRDefault="001E5096" w:rsidP="001E5096">
      <w:pPr>
        <w:autoSpaceDE w:val="0"/>
        <w:autoSpaceDN w:val="0"/>
        <w:adjustRightInd w:val="0"/>
        <w:spacing w:after="0" w:line="240" w:lineRule="auto"/>
        <w:ind w:firstLine="567"/>
        <w:rPr>
          <w:rFonts w:ascii="Times New Roman" w:hAnsi="Times New Roman" w:cs="Times New Roman"/>
          <w:sz w:val="28"/>
          <w:szCs w:val="28"/>
        </w:rPr>
      </w:pPr>
      <w:r w:rsidRPr="00855DE2">
        <w:rPr>
          <w:rFonts w:ascii="Times New Roman" w:hAnsi="Times New Roman" w:cs="Times New Roman"/>
          <w:sz w:val="28"/>
          <w:szCs w:val="28"/>
        </w:rPr>
        <w:t>Приняты 5 приказов Министерства труда, занятости и социальной защиты Республики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13.10.2014 № 559 «Об утверждении порядка расходования государственными учреждениями социального обслуживания населения, подведомственных Министерству труда, занятости и социальной защиты Республики Татарстан, средств образовавшихся в результате взимания платы за предоставление социальных услуг»;</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16.10.2014 № 563 «Об утверждении плана мероприятий по развитию рынка социальных услуг и привлечению негосударственного сектора в сферу социального обслуживания населения»;</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16.10.2014 № 564 «О внесении изменений в приказ Министерства труда, занятости и социальной защиты Республики Татарстан от 23.07.2014 № 398 «О сопровождении официального сайта Министерства труда, занятости и социальной защиты Республики Татарстан в составе Государственной информационной системы Республики Татарстан «Официальный портал Республики Татарстан»;</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27.10.2014 № 593 «Об утверждении Положения об организации в Республике Татарстан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1E5096" w:rsidRPr="00855DE2"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855DE2">
        <w:rPr>
          <w:rFonts w:ascii="Times New Roman" w:hAnsi="Times New Roman" w:cs="Times New Roman"/>
          <w:sz w:val="28"/>
          <w:szCs w:val="28"/>
        </w:rPr>
        <w:t>от 31.10.2014 № 602 «Об утверждении перечней основных программ профессионального обучения и дополнительных профессиональных программ для обучения работников поставщиков социальных услуг в Республике Татарстан».</w:t>
      </w:r>
    </w:p>
    <w:p w:rsidR="001E5096" w:rsidRDefault="001E5096" w:rsidP="001E5096">
      <w:pPr>
        <w:spacing w:after="0" w:line="240" w:lineRule="auto"/>
        <w:ind w:firstLine="709"/>
        <w:jc w:val="both"/>
        <w:rPr>
          <w:rFonts w:ascii="Times New Roman" w:hAnsi="Times New Roman"/>
          <w:sz w:val="28"/>
          <w:szCs w:val="28"/>
        </w:rPr>
      </w:pPr>
      <w:r w:rsidRPr="00855DE2">
        <w:rPr>
          <w:rFonts w:ascii="Times New Roman" w:hAnsi="Times New Roman"/>
          <w:sz w:val="28"/>
          <w:szCs w:val="28"/>
        </w:rPr>
        <w:t>С января 2015 года в Республике Татарстан введена в эксплуатацию подсистема «Организация предоставления услуг в сфере социального обслуживания населения в Республике Татарстан» государственной информационной системы «Социальный регистр населения Республики Татарстан». Данная подсистема создана в рамках реализации Федерального закона  №</w:t>
      </w:r>
      <w:r>
        <w:rPr>
          <w:rFonts w:ascii="Times New Roman" w:hAnsi="Times New Roman"/>
          <w:sz w:val="28"/>
          <w:szCs w:val="28"/>
        </w:rPr>
        <w:t xml:space="preserve"> </w:t>
      </w:r>
      <w:r w:rsidRPr="00855DE2">
        <w:rPr>
          <w:rFonts w:ascii="Times New Roman" w:hAnsi="Times New Roman"/>
          <w:sz w:val="28"/>
          <w:szCs w:val="28"/>
        </w:rPr>
        <w:t>442-ФЗ и  позволяет содержать в актуальном состоянии единый республиканский банк граждан – получателей и поставщиков социальных услуг; осуществлять контроль за деятельностью учреждений социального обслуживания и эффективностью расходования бюджетных средств, в том числе по вопросам качества и доступности предоставляемых социальных услуг; формировать регистр получателей и реестр поставщиков социальных услуг.</w:t>
      </w:r>
    </w:p>
    <w:p w:rsidR="001E5096" w:rsidRDefault="001E5096" w:rsidP="001E5096">
      <w:pPr>
        <w:spacing w:after="0" w:line="228" w:lineRule="auto"/>
        <w:ind w:firstLine="709"/>
        <w:jc w:val="both"/>
        <w:rPr>
          <w:rFonts w:ascii="Times New Roman" w:eastAsia="Calibri" w:hAnsi="Times New Roman" w:cs="Times New Roman"/>
          <w:sz w:val="28"/>
          <w:szCs w:val="28"/>
        </w:rPr>
      </w:pPr>
    </w:p>
    <w:p w:rsidR="001E5096" w:rsidRDefault="001E5096" w:rsidP="001E5096">
      <w:pPr>
        <w:pStyle w:val="a3"/>
        <w:numPr>
          <w:ilvl w:val="1"/>
          <w:numId w:val="4"/>
        </w:numPr>
        <w:tabs>
          <w:tab w:val="left" w:pos="426"/>
        </w:tabs>
        <w:spacing w:after="0"/>
        <w:ind w:left="0" w:firstLine="0"/>
        <w:jc w:val="center"/>
        <w:rPr>
          <w:rFonts w:ascii="Times New Roman" w:eastAsia="Calibri" w:hAnsi="Times New Roman" w:cs="Times New Roman"/>
          <w:b/>
          <w:sz w:val="28"/>
          <w:szCs w:val="28"/>
        </w:rPr>
      </w:pPr>
      <w:r w:rsidRPr="00332140">
        <w:rPr>
          <w:rFonts w:ascii="Times New Roman" w:eastAsia="Calibri" w:hAnsi="Times New Roman" w:cs="Times New Roman"/>
          <w:b/>
          <w:sz w:val="28"/>
          <w:szCs w:val="28"/>
        </w:rPr>
        <w:t>Оптимизация инфраструктуры учреждений социального обслуживания населения</w:t>
      </w:r>
    </w:p>
    <w:p w:rsidR="001E5096" w:rsidRDefault="001E5096" w:rsidP="001E509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p>
    <w:p w:rsidR="001E5096" w:rsidRDefault="001E5096" w:rsidP="001E509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 xml:space="preserve">В рамках реализации </w:t>
      </w:r>
      <w:r w:rsidRPr="005C718C">
        <w:rPr>
          <w:rFonts w:ascii="Times New Roman" w:hAnsi="Times New Roman" w:cs="Times New Roman"/>
          <w:sz w:val="28"/>
          <w:szCs w:val="28"/>
        </w:rPr>
        <w:t>К</w:t>
      </w:r>
      <w:r w:rsidRPr="005C718C">
        <w:rPr>
          <w:rFonts w:ascii="Times New Roman" w:eastAsia="Calibri" w:hAnsi="Times New Roman" w:cs="Times New Roman"/>
          <w:sz w:val="28"/>
          <w:szCs w:val="28"/>
        </w:rPr>
        <w:t>онцепции</w:t>
      </w:r>
      <w:r>
        <w:rPr>
          <w:rFonts w:ascii="Times New Roman" w:eastAsia="Calibri" w:hAnsi="Times New Roman" w:cs="Times New Roman"/>
          <w:sz w:val="28"/>
          <w:szCs w:val="28"/>
        </w:rPr>
        <w:t xml:space="preserve"> модернизации и развития системы социального обслуживания населения Республики Татарстан, утвержденной постановлением Кабинета Министров Республики Татарстан от 03.07.2006 № 335, </w:t>
      </w:r>
      <w:r w:rsidRPr="005C718C">
        <w:rPr>
          <w:rFonts w:ascii="Times New Roman" w:eastAsia="Calibri" w:hAnsi="Times New Roman" w:cs="Times New Roman"/>
          <w:sz w:val="28"/>
          <w:szCs w:val="28"/>
        </w:rPr>
        <w:t xml:space="preserve"> </w:t>
      </w:r>
      <w:r w:rsidRPr="005C718C">
        <w:rPr>
          <w:rFonts w:ascii="Times New Roman" w:eastAsia="Calibri" w:hAnsi="Times New Roman" w:cs="Times New Roman"/>
          <w:sz w:val="28"/>
          <w:szCs w:val="28"/>
        </w:rPr>
        <w:lastRenderedPageBreak/>
        <w:t>была проведена оптимизация инфраструктуры учреждений социального обслуживания населения:</w:t>
      </w:r>
    </w:p>
    <w:p w:rsidR="001E5096" w:rsidRPr="004D0414" w:rsidRDefault="001E5096" w:rsidP="001E5096">
      <w:pPr>
        <w:widowControl w:val="0"/>
        <w:autoSpaceDE w:val="0"/>
        <w:autoSpaceDN w:val="0"/>
        <w:adjustRightInd w:val="0"/>
        <w:spacing w:after="0" w:line="240" w:lineRule="auto"/>
        <w:ind w:firstLine="708"/>
        <w:jc w:val="both"/>
        <w:rPr>
          <w:rFonts w:ascii="Times New Roman" w:eastAsia="Calibri" w:hAnsi="Times New Roman" w:cs="Times New Roman"/>
          <w:sz w:val="16"/>
          <w:szCs w:val="16"/>
        </w:rPr>
      </w:pPr>
    </w:p>
    <w:p w:rsidR="001E5096" w:rsidRPr="00152945" w:rsidRDefault="001E5096" w:rsidP="001E509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152945">
        <w:rPr>
          <w:rFonts w:ascii="Times New Roman" w:eastAsia="Calibri" w:hAnsi="Times New Roman" w:cs="Times New Roman"/>
          <w:sz w:val="28"/>
          <w:szCs w:val="28"/>
        </w:rPr>
        <w:t>1. Реорганизован</w:t>
      </w:r>
      <w:r>
        <w:rPr>
          <w:rFonts w:ascii="Times New Roman" w:eastAsia="Calibri" w:hAnsi="Times New Roman" w:cs="Times New Roman"/>
          <w:sz w:val="28"/>
          <w:szCs w:val="28"/>
        </w:rPr>
        <w:t>а структура Ц</w:t>
      </w:r>
      <w:r w:rsidRPr="00152945">
        <w:rPr>
          <w:rFonts w:ascii="Times New Roman" w:eastAsia="Calibri" w:hAnsi="Times New Roman" w:cs="Times New Roman"/>
          <w:sz w:val="28"/>
          <w:szCs w:val="28"/>
        </w:rPr>
        <w:t>ентр</w:t>
      </w:r>
      <w:r>
        <w:rPr>
          <w:rFonts w:ascii="Times New Roman" w:eastAsia="Calibri" w:hAnsi="Times New Roman" w:cs="Times New Roman"/>
          <w:sz w:val="28"/>
          <w:szCs w:val="28"/>
        </w:rPr>
        <w:t>ов</w:t>
      </w:r>
      <w:r w:rsidRPr="00152945">
        <w:rPr>
          <w:rFonts w:ascii="Times New Roman" w:eastAsia="Calibri" w:hAnsi="Times New Roman" w:cs="Times New Roman"/>
          <w:sz w:val="28"/>
          <w:szCs w:val="28"/>
        </w:rPr>
        <w:t xml:space="preserve"> социального обслуживания населения путем:</w:t>
      </w:r>
    </w:p>
    <w:p w:rsidR="001E5096" w:rsidRPr="00152945" w:rsidRDefault="001E5096" w:rsidP="001E5096">
      <w:pPr>
        <w:pStyle w:val="a3"/>
        <w:widowControl w:val="0"/>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152945">
        <w:rPr>
          <w:rFonts w:ascii="Times New Roman" w:eastAsia="Calibri" w:hAnsi="Times New Roman" w:cs="Times New Roman"/>
          <w:sz w:val="28"/>
          <w:szCs w:val="28"/>
        </w:rPr>
        <w:t>укрупнения отделений надомного социального обслуживания через слияние 2 видов служб: отделений социального обслуживания на дому и специализированных отделений социально-медицинского обслуживания на дому в один вид надомного обслуживания;</w:t>
      </w:r>
    </w:p>
    <w:p w:rsidR="001E5096" w:rsidRPr="00152945" w:rsidRDefault="001E5096" w:rsidP="001E5096">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52945">
        <w:rPr>
          <w:rFonts w:ascii="Times New Roman" w:eastAsia="Calibri" w:hAnsi="Times New Roman" w:cs="Times New Roman"/>
          <w:sz w:val="28"/>
          <w:szCs w:val="28"/>
        </w:rPr>
        <w:t>упразднения малоэффективных отделений, деятельность которых не носит профилактического и реабилитационного характера (отделения срочного социального обслуживания, социально-правовой защиты, дн</w:t>
      </w:r>
      <w:r w:rsidRPr="00152945">
        <w:rPr>
          <w:rFonts w:ascii="Times New Roman" w:hAnsi="Times New Roman" w:cs="Times New Roman"/>
          <w:sz w:val="28"/>
          <w:szCs w:val="28"/>
        </w:rPr>
        <w:t>евного и временного пребывания, социальные магазины, социальные гостиницы и др.).</w:t>
      </w: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2945">
        <w:rPr>
          <w:rFonts w:ascii="Times New Roman" w:hAnsi="Times New Roman" w:cs="Times New Roman"/>
          <w:sz w:val="28"/>
          <w:szCs w:val="28"/>
        </w:rPr>
        <w:t xml:space="preserve">В настоящее время </w:t>
      </w:r>
      <w:r w:rsidRPr="00152945">
        <w:rPr>
          <w:rFonts w:ascii="Times New Roman" w:eastAsia="Calibri" w:hAnsi="Times New Roman" w:cs="Times New Roman"/>
          <w:sz w:val="28"/>
          <w:szCs w:val="28"/>
        </w:rPr>
        <w:t xml:space="preserve">структура </w:t>
      </w:r>
      <w:r>
        <w:rPr>
          <w:rFonts w:ascii="Times New Roman" w:eastAsia="Calibri" w:hAnsi="Times New Roman" w:cs="Times New Roman"/>
          <w:sz w:val="28"/>
          <w:szCs w:val="28"/>
        </w:rPr>
        <w:t>Ц</w:t>
      </w:r>
      <w:r w:rsidRPr="00152945">
        <w:rPr>
          <w:rFonts w:ascii="Times New Roman" w:eastAsia="Calibri" w:hAnsi="Times New Roman" w:cs="Times New Roman"/>
          <w:sz w:val="28"/>
          <w:szCs w:val="28"/>
        </w:rPr>
        <w:t xml:space="preserve">ентра социального обслуживания населения </w:t>
      </w:r>
      <w:r w:rsidRPr="00152945">
        <w:rPr>
          <w:rFonts w:ascii="Times New Roman" w:hAnsi="Times New Roman" w:cs="Times New Roman"/>
          <w:sz w:val="28"/>
          <w:szCs w:val="28"/>
        </w:rPr>
        <w:t xml:space="preserve">включает в себя 3 отделения: </w:t>
      </w:r>
      <w:r w:rsidRPr="00152945">
        <w:rPr>
          <w:rFonts w:ascii="Times New Roman" w:eastAsia="Calibri" w:hAnsi="Times New Roman" w:cs="Times New Roman"/>
          <w:sz w:val="28"/>
          <w:szCs w:val="28"/>
        </w:rPr>
        <w:t>отделение социального обслуживания на дому</w:t>
      </w:r>
      <w:r w:rsidRPr="00152945">
        <w:rPr>
          <w:rFonts w:ascii="Times New Roman" w:hAnsi="Times New Roman" w:cs="Times New Roman"/>
          <w:sz w:val="28"/>
          <w:szCs w:val="28"/>
        </w:rPr>
        <w:t>,</w:t>
      </w:r>
      <w:r w:rsidRPr="00152945">
        <w:rPr>
          <w:rFonts w:ascii="Times New Roman" w:eastAsia="Calibri" w:hAnsi="Times New Roman" w:cs="Times New Roman"/>
          <w:sz w:val="28"/>
          <w:szCs w:val="28"/>
        </w:rPr>
        <w:t xml:space="preserve"> отделение социальной помо</w:t>
      </w:r>
      <w:r w:rsidRPr="00152945">
        <w:rPr>
          <w:rFonts w:ascii="Times New Roman" w:hAnsi="Times New Roman" w:cs="Times New Roman"/>
          <w:sz w:val="28"/>
          <w:szCs w:val="28"/>
        </w:rPr>
        <w:t xml:space="preserve">щи семье и детям, </w:t>
      </w:r>
      <w:r w:rsidRPr="00152945">
        <w:rPr>
          <w:rFonts w:ascii="Times New Roman" w:eastAsia="Calibri" w:hAnsi="Times New Roman" w:cs="Times New Roman"/>
          <w:sz w:val="28"/>
          <w:szCs w:val="28"/>
        </w:rPr>
        <w:t>социально-реабилитационное отделение</w:t>
      </w:r>
      <w:r w:rsidRPr="00152945">
        <w:rPr>
          <w:rFonts w:ascii="Times New Roman" w:hAnsi="Times New Roman" w:cs="Times New Roman"/>
          <w:sz w:val="28"/>
          <w:szCs w:val="28"/>
        </w:rPr>
        <w:t xml:space="preserve"> (в 18 муниципальных образованиях республики).</w:t>
      </w:r>
    </w:p>
    <w:p w:rsidR="001E5096" w:rsidRPr="00152945" w:rsidRDefault="001E5096" w:rsidP="001E5096">
      <w:pPr>
        <w:widowControl w:val="0"/>
        <w:autoSpaceDE w:val="0"/>
        <w:autoSpaceDN w:val="0"/>
        <w:adjustRightInd w:val="0"/>
        <w:spacing w:after="0" w:line="240" w:lineRule="auto"/>
        <w:ind w:firstLine="709"/>
        <w:jc w:val="both"/>
        <w:rPr>
          <w:rFonts w:ascii="Times New Roman" w:eastAsia="Calibri" w:hAnsi="Times New Roman" w:cs="Times New Roman"/>
          <w:sz w:val="16"/>
          <w:szCs w:val="16"/>
        </w:rPr>
      </w:pP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2945">
        <w:rPr>
          <w:rFonts w:ascii="Times New Roman" w:hAnsi="Times New Roman" w:cs="Times New Roman"/>
          <w:sz w:val="28"/>
          <w:szCs w:val="28"/>
        </w:rPr>
        <w:t>2. Перепрофилированы неэффективные и сверхнормативные учреждения социального обслуживания, ликвидированы учреждения, не отвечающие требованиям противопожарной безопасности и санитарно-эпидемиологическим нормам.</w:t>
      </w: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2945">
        <w:rPr>
          <w:rFonts w:ascii="Times New Roman" w:hAnsi="Times New Roman" w:cs="Times New Roman"/>
          <w:sz w:val="28"/>
          <w:szCs w:val="28"/>
        </w:rPr>
        <w:t>3. На муниципальный уровень переданы социально-оздоровительные центры и специальные жилые дома для одиноких престарелых.</w:t>
      </w: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52945">
        <w:rPr>
          <w:rFonts w:ascii="Times New Roman" w:hAnsi="Times New Roman" w:cs="Times New Roman"/>
          <w:sz w:val="28"/>
          <w:szCs w:val="28"/>
        </w:rPr>
        <w:t>4. Социальные столовые переведены в негосударственный сектор.</w:t>
      </w:r>
    </w:p>
    <w:p w:rsidR="001E5096" w:rsidRPr="00152945" w:rsidRDefault="001E5096" w:rsidP="001E5096">
      <w:pPr>
        <w:widowControl w:val="0"/>
        <w:autoSpaceDE w:val="0"/>
        <w:autoSpaceDN w:val="0"/>
        <w:adjustRightInd w:val="0"/>
        <w:spacing w:after="0" w:line="240" w:lineRule="auto"/>
        <w:ind w:firstLine="709"/>
        <w:jc w:val="both"/>
        <w:rPr>
          <w:rFonts w:ascii="Times New Roman" w:hAnsi="Times New Roman" w:cs="Times New Roman"/>
          <w:sz w:val="16"/>
          <w:szCs w:val="16"/>
        </w:rPr>
      </w:pPr>
    </w:p>
    <w:p w:rsidR="001E5096" w:rsidRPr="003D2CFD" w:rsidRDefault="001E5096" w:rsidP="001E509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C718C">
        <w:rPr>
          <w:rFonts w:ascii="Times New Roman" w:hAnsi="Times New Roman" w:cs="Times New Roman"/>
          <w:sz w:val="28"/>
          <w:szCs w:val="28"/>
        </w:rPr>
        <w:t xml:space="preserve">В результате проведения оптимизационных мероприятий количество </w:t>
      </w:r>
      <w:r w:rsidRPr="003D2CFD">
        <w:rPr>
          <w:rFonts w:ascii="Times New Roman" w:hAnsi="Times New Roman" w:cs="Times New Roman"/>
          <w:sz w:val="28"/>
          <w:szCs w:val="28"/>
        </w:rPr>
        <w:t xml:space="preserve">учреждений социального обслуживания </w:t>
      </w:r>
      <w:r>
        <w:rPr>
          <w:rFonts w:ascii="Times New Roman" w:hAnsi="Times New Roman" w:cs="Times New Roman"/>
          <w:sz w:val="28"/>
          <w:szCs w:val="28"/>
        </w:rPr>
        <w:t xml:space="preserve">было сокращено </w:t>
      </w:r>
      <w:r w:rsidRPr="006C1D45">
        <w:rPr>
          <w:rFonts w:ascii="Times New Roman" w:hAnsi="Times New Roman" w:cs="Times New Roman"/>
          <w:sz w:val="28"/>
          <w:szCs w:val="28"/>
        </w:rPr>
        <w:t>на 2</w:t>
      </w:r>
      <w:r>
        <w:rPr>
          <w:rFonts w:ascii="Times New Roman" w:hAnsi="Times New Roman" w:cs="Times New Roman"/>
          <w:sz w:val="28"/>
          <w:szCs w:val="28"/>
        </w:rPr>
        <w:t>5</w:t>
      </w:r>
      <w:r w:rsidRPr="006C1D45">
        <w:rPr>
          <w:rFonts w:ascii="Times New Roman" w:hAnsi="Times New Roman" w:cs="Times New Roman"/>
          <w:sz w:val="28"/>
          <w:szCs w:val="28"/>
        </w:rPr>
        <w:t xml:space="preserve"> процент</w:t>
      </w:r>
      <w:r>
        <w:rPr>
          <w:rFonts w:ascii="Times New Roman" w:hAnsi="Times New Roman" w:cs="Times New Roman"/>
          <w:sz w:val="28"/>
          <w:szCs w:val="28"/>
        </w:rPr>
        <w:t>ов</w:t>
      </w:r>
      <w:r w:rsidRPr="006C1D45">
        <w:rPr>
          <w:rFonts w:ascii="Times New Roman" w:hAnsi="Times New Roman" w:cs="Times New Roman"/>
          <w:sz w:val="28"/>
          <w:szCs w:val="28"/>
        </w:rPr>
        <w:t>. При этом штатная численность работников сокращена на 3</w:t>
      </w:r>
      <w:r>
        <w:rPr>
          <w:rFonts w:ascii="Times New Roman" w:hAnsi="Times New Roman" w:cs="Times New Roman"/>
          <w:sz w:val="28"/>
          <w:szCs w:val="28"/>
        </w:rPr>
        <w:t>3</w:t>
      </w:r>
      <w:r w:rsidRPr="006C1D45">
        <w:rPr>
          <w:rFonts w:ascii="Times New Roman" w:hAnsi="Times New Roman" w:cs="Times New Roman"/>
          <w:sz w:val="28"/>
          <w:szCs w:val="28"/>
        </w:rPr>
        <w:t>процента</w:t>
      </w:r>
      <w:r w:rsidRPr="006C1D45">
        <w:rPr>
          <w:rFonts w:ascii="Times New Roman" w:hAnsi="Times New Roman" w:cs="Times New Roman"/>
          <w:color w:val="000000"/>
          <w:sz w:val="28"/>
          <w:szCs w:val="28"/>
        </w:rPr>
        <w:t>. С</w:t>
      </w:r>
      <w:r w:rsidRPr="006C1D45">
        <w:rPr>
          <w:rFonts w:ascii="Times New Roman" w:hAnsi="Times New Roman" w:cs="Times New Roman"/>
          <w:bCs/>
          <w:sz w:val="28"/>
          <w:szCs w:val="28"/>
        </w:rPr>
        <w:t xml:space="preserve">редняя заработная плата в учреждениях </w:t>
      </w:r>
      <w:r w:rsidRPr="006C1D45">
        <w:rPr>
          <w:rFonts w:ascii="Times New Roman" w:hAnsi="Times New Roman" w:cs="Times New Roman"/>
          <w:color w:val="000000"/>
          <w:sz w:val="28"/>
          <w:szCs w:val="28"/>
        </w:rPr>
        <w:t xml:space="preserve">социального обслуживания увеличилась с 2007 года </w:t>
      </w:r>
      <w:r>
        <w:rPr>
          <w:rFonts w:ascii="Times New Roman" w:hAnsi="Times New Roman" w:cs="Times New Roman"/>
          <w:color w:val="000000"/>
          <w:sz w:val="28"/>
          <w:szCs w:val="28"/>
        </w:rPr>
        <w:t xml:space="preserve">по 2015 год в </w:t>
      </w:r>
      <w:r w:rsidRPr="00C60163">
        <w:rPr>
          <w:rFonts w:ascii="Times New Roman" w:hAnsi="Times New Roman" w:cs="Times New Roman"/>
          <w:color w:val="000000"/>
          <w:sz w:val="28"/>
          <w:szCs w:val="28"/>
        </w:rPr>
        <w:t xml:space="preserve"> 4,</w:t>
      </w:r>
      <w:r>
        <w:rPr>
          <w:rFonts w:ascii="Times New Roman" w:hAnsi="Times New Roman" w:cs="Times New Roman"/>
          <w:color w:val="000000"/>
          <w:sz w:val="28"/>
          <w:szCs w:val="28"/>
        </w:rPr>
        <w:t>8</w:t>
      </w:r>
      <w:r w:rsidRPr="00C60163">
        <w:rPr>
          <w:rFonts w:ascii="Times New Roman" w:hAnsi="Times New Roman" w:cs="Times New Roman"/>
          <w:color w:val="000000"/>
          <w:sz w:val="28"/>
          <w:szCs w:val="28"/>
        </w:rPr>
        <w:t xml:space="preserve"> раза и состав</w:t>
      </w:r>
      <w:r>
        <w:rPr>
          <w:rFonts w:ascii="Times New Roman" w:hAnsi="Times New Roman" w:cs="Times New Roman"/>
          <w:color w:val="000000"/>
          <w:sz w:val="28"/>
          <w:szCs w:val="28"/>
        </w:rPr>
        <w:t xml:space="preserve">ила  </w:t>
      </w:r>
      <w:r w:rsidRPr="00C60163">
        <w:rPr>
          <w:rFonts w:ascii="Times New Roman" w:hAnsi="Times New Roman" w:cs="Times New Roman"/>
          <w:color w:val="000000"/>
          <w:sz w:val="28"/>
          <w:szCs w:val="28"/>
        </w:rPr>
        <w:t>1</w:t>
      </w:r>
      <w:r>
        <w:rPr>
          <w:rFonts w:ascii="Times New Roman" w:hAnsi="Times New Roman" w:cs="Times New Roman"/>
          <w:color w:val="000000"/>
          <w:sz w:val="28"/>
          <w:szCs w:val="28"/>
        </w:rPr>
        <w:t>8079</w:t>
      </w:r>
      <w:r w:rsidRPr="00C60163">
        <w:rPr>
          <w:rFonts w:ascii="Times New Roman" w:hAnsi="Times New Roman" w:cs="Times New Roman"/>
          <w:color w:val="000000"/>
          <w:sz w:val="28"/>
          <w:szCs w:val="28"/>
        </w:rPr>
        <w:t xml:space="preserve"> рубл</w:t>
      </w:r>
      <w:r>
        <w:rPr>
          <w:rFonts w:ascii="Times New Roman" w:hAnsi="Times New Roman" w:cs="Times New Roman"/>
          <w:color w:val="000000"/>
          <w:sz w:val="28"/>
          <w:szCs w:val="28"/>
        </w:rPr>
        <w:t>ей</w:t>
      </w:r>
      <w:r w:rsidRPr="00C60163">
        <w:rPr>
          <w:rFonts w:ascii="Times New Roman" w:hAnsi="Times New Roman" w:cs="Times New Roman"/>
          <w:color w:val="000000"/>
          <w:sz w:val="28"/>
          <w:szCs w:val="28"/>
        </w:rPr>
        <w:t>.</w:t>
      </w:r>
    </w:p>
    <w:p w:rsidR="001E5096" w:rsidRDefault="001E5096" w:rsidP="001E5096">
      <w:pPr>
        <w:pStyle w:val="a3"/>
        <w:spacing w:after="0" w:line="240" w:lineRule="auto"/>
        <w:ind w:left="0" w:firstLine="426"/>
        <w:jc w:val="center"/>
        <w:rPr>
          <w:rFonts w:ascii="Times New Roman" w:hAnsi="Times New Roman" w:cs="Times New Roman"/>
          <w:b/>
          <w:bCs/>
          <w:sz w:val="28"/>
          <w:szCs w:val="28"/>
        </w:rPr>
      </w:pPr>
    </w:p>
    <w:p w:rsidR="001E5096" w:rsidRPr="00284B5A" w:rsidRDefault="001E5096" w:rsidP="001E5096">
      <w:pPr>
        <w:pStyle w:val="a3"/>
        <w:spacing w:after="0" w:line="240" w:lineRule="auto"/>
        <w:ind w:left="0" w:firstLine="426"/>
        <w:jc w:val="center"/>
        <w:rPr>
          <w:rFonts w:ascii="Times New Roman" w:hAnsi="Times New Roman" w:cs="Times New Roman"/>
          <w:b/>
          <w:bCs/>
          <w:sz w:val="28"/>
          <w:szCs w:val="28"/>
        </w:rPr>
      </w:pPr>
      <w:r w:rsidRPr="005C718C">
        <w:rPr>
          <w:rFonts w:ascii="Times New Roman" w:hAnsi="Times New Roman" w:cs="Times New Roman"/>
          <w:b/>
          <w:bCs/>
          <w:sz w:val="28"/>
          <w:szCs w:val="28"/>
        </w:rPr>
        <w:t>Динамика сокращения количества учреждений</w:t>
      </w:r>
      <w:r>
        <w:rPr>
          <w:rFonts w:ascii="Times New Roman" w:hAnsi="Times New Roman" w:cs="Times New Roman"/>
          <w:b/>
          <w:bCs/>
          <w:sz w:val="28"/>
          <w:szCs w:val="28"/>
        </w:rPr>
        <w:t xml:space="preserve"> отрасли</w:t>
      </w:r>
      <w:r w:rsidRPr="005C718C">
        <w:rPr>
          <w:rFonts w:ascii="Times New Roman" w:hAnsi="Times New Roman" w:cs="Times New Roman"/>
          <w:b/>
          <w:bCs/>
          <w:sz w:val="28"/>
          <w:szCs w:val="28"/>
        </w:rPr>
        <w:t xml:space="preserve">, штатной численности, повышения заработной платы в отрасли за </w:t>
      </w:r>
      <w:r>
        <w:rPr>
          <w:rFonts w:ascii="Times New Roman" w:hAnsi="Times New Roman" w:cs="Times New Roman"/>
          <w:b/>
          <w:bCs/>
          <w:sz w:val="28"/>
          <w:szCs w:val="28"/>
        </w:rPr>
        <w:t xml:space="preserve">период </w:t>
      </w:r>
      <w:r w:rsidRPr="005C718C">
        <w:rPr>
          <w:rFonts w:ascii="Times New Roman" w:hAnsi="Times New Roman" w:cs="Times New Roman"/>
          <w:b/>
          <w:bCs/>
          <w:sz w:val="28"/>
          <w:szCs w:val="28"/>
        </w:rPr>
        <w:t>2007</w:t>
      </w:r>
      <w:r>
        <w:rPr>
          <w:rFonts w:ascii="Times New Roman" w:hAnsi="Times New Roman" w:cs="Times New Roman"/>
          <w:b/>
          <w:bCs/>
          <w:sz w:val="28"/>
          <w:szCs w:val="28"/>
        </w:rPr>
        <w:t xml:space="preserve"> – </w:t>
      </w:r>
      <w:r w:rsidRPr="00284B5A">
        <w:rPr>
          <w:rFonts w:ascii="Times New Roman" w:hAnsi="Times New Roman" w:cs="Times New Roman"/>
          <w:b/>
          <w:bCs/>
          <w:sz w:val="28"/>
          <w:szCs w:val="28"/>
        </w:rPr>
        <w:t>201</w:t>
      </w:r>
      <w:r>
        <w:rPr>
          <w:rFonts w:ascii="Times New Roman" w:hAnsi="Times New Roman" w:cs="Times New Roman"/>
          <w:b/>
          <w:bCs/>
          <w:sz w:val="28"/>
          <w:szCs w:val="28"/>
        </w:rPr>
        <w:t>5 г</w:t>
      </w:r>
      <w:r w:rsidRPr="00284B5A">
        <w:rPr>
          <w:rFonts w:ascii="Times New Roman" w:hAnsi="Times New Roman" w:cs="Times New Roman"/>
          <w:b/>
          <w:bCs/>
          <w:sz w:val="28"/>
          <w:szCs w:val="28"/>
        </w:rPr>
        <w:t>оды</w:t>
      </w:r>
    </w:p>
    <w:tbl>
      <w:tblPr>
        <w:tblStyle w:val="ab"/>
        <w:tblW w:w="10420" w:type="dxa"/>
        <w:jc w:val="center"/>
        <w:tblInd w:w="-159" w:type="dxa"/>
        <w:tblLayout w:type="fixed"/>
        <w:tblLook w:val="04A0" w:firstRow="1" w:lastRow="0" w:firstColumn="1" w:lastColumn="0" w:noHBand="0" w:noVBand="1"/>
      </w:tblPr>
      <w:tblGrid>
        <w:gridCol w:w="2364"/>
        <w:gridCol w:w="895"/>
        <w:gridCol w:w="1134"/>
        <w:gridCol w:w="997"/>
        <w:gridCol w:w="1174"/>
        <w:gridCol w:w="1283"/>
        <w:gridCol w:w="1232"/>
        <w:gridCol w:w="1341"/>
      </w:tblGrid>
      <w:tr w:rsidR="001E5096" w:rsidRPr="002B7E93" w:rsidTr="004539BA">
        <w:trPr>
          <w:jc w:val="center"/>
        </w:trPr>
        <w:tc>
          <w:tcPr>
            <w:tcW w:w="2364" w:type="dxa"/>
          </w:tcPr>
          <w:p w:rsidR="001E5096" w:rsidRPr="002B7E93" w:rsidRDefault="001E5096" w:rsidP="004539BA">
            <w:pPr>
              <w:jc w:val="center"/>
              <w:rPr>
                <w:rFonts w:ascii="Times New Roman" w:eastAsia="Times New Roman" w:hAnsi="Times New Roman" w:cs="Times New Roman"/>
                <w:sz w:val="24"/>
                <w:szCs w:val="24"/>
              </w:rPr>
            </w:pPr>
            <w:r w:rsidRPr="002B7E93">
              <w:rPr>
                <w:rFonts w:ascii="Times New Roman" w:eastAsia="Times New Roman" w:hAnsi="Times New Roman" w:cs="Times New Roman"/>
                <w:bCs/>
                <w:sz w:val="24"/>
                <w:szCs w:val="24"/>
              </w:rPr>
              <w:t>Наименование показател</w:t>
            </w:r>
            <w:r>
              <w:rPr>
                <w:rFonts w:ascii="Times New Roman" w:eastAsia="Times New Roman" w:hAnsi="Times New Roman" w:cs="Times New Roman"/>
                <w:bCs/>
                <w:sz w:val="24"/>
                <w:szCs w:val="24"/>
              </w:rPr>
              <w:t>я</w:t>
            </w:r>
          </w:p>
        </w:tc>
        <w:tc>
          <w:tcPr>
            <w:tcW w:w="895" w:type="dxa"/>
          </w:tcPr>
          <w:p w:rsidR="001E5096" w:rsidRPr="002B7E93" w:rsidRDefault="001E5096" w:rsidP="004539BA">
            <w:pPr>
              <w:jc w:val="center"/>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2007</w:t>
            </w:r>
          </w:p>
          <w:p w:rsidR="001E5096" w:rsidRPr="002B7E93" w:rsidRDefault="001E5096" w:rsidP="004539BA">
            <w:pPr>
              <w:jc w:val="center"/>
              <w:rPr>
                <w:rFonts w:ascii="Times New Roman" w:eastAsia="Times New Roman" w:hAnsi="Times New Roman" w:cs="Times New Roman"/>
                <w:sz w:val="24"/>
                <w:szCs w:val="24"/>
              </w:rPr>
            </w:pPr>
            <w:r w:rsidRPr="002B7E93">
              <w:rPr>
                <w:rFonts w:ascii="Times New Roman" w:eastAsia="Times New Roman" w:hAnsi="Times New Roman" w:cs="Times New Roman"/>
                <w:bCs/>
                <w:sz w:val="24"/>
                <w:szCs w:val="24"/>
              </w:rPr>
              <w:t>год</w:t>
            </w:r>
          </w:p>
        </w:tc>
        <w:tc>
          <w:tcPr>
            <w:tcW w:w="1134" w:type="dxa"/>
          </w:tcPr>
          <w:p w:rsidR="001E5096" w:rsidRPr="002B7E93" w:rsidRDefault="001E5096" w:rsidP="004539BA">
            <w:pPr>
              <w:jc w:val="center"/>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2012</w:t>
            </w:r>
          </w:p>
          <w:p w:rsidR="001E5096" w:rsidRPr="002B7E93" w:rsidRDefault="001E5096" w:rsidP="004539BA">
            <w:pPr>
              <w:jc w:val="center"/>
              <w:rPr>
                <w:rFonts w:ascii="Times New Roman" w:eastAsia="Times New Roman" w:hAnsi="Times New Roman" w:cs="Times New Roman"/>
                <w:sz w:val="24"/>
                <w:szCs w:val="24"/>
              </w:rPr>
            </w:pPr>
            <w:r w:rsidRPr="002B7E93">
              <w:rPr>
                <w:rFonts w:ascii="Times New Roman" w:eastAsia="Times New Roman" w:hAnsi="Times New Roman" w:cs="Times New Roman"/>
                <w:bCs/>
                <w:sz w:val="24"/>
                <w:szCs w:val="24"/>
              </w:rPr>
              <w:t>год</w:t>
            </w:r>
          </w:p>
        </w:tc>
        <w:tc>
          <w:tcPr>
            <w:tcW w:w="997" w:type="dxa"/>
          </w:tcPr>
          <w:p w:rsidR="001E5096" w:rsidRPr="002B7E93" w:rsidRDefault="001E5096" w:rsidP="004539BA">
            <w:pPr>
              <w:jc w:val="center"/>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2013</w:t>
            </w:r>
          </w:p>
          <w:p w:rsidR="001E5096" w:rsidRPr="002B7E93" w:rsidRDefault="001E5096" w:rsidP="004539BA">
            <w:pPr>
              <w:jc w:val="center"/>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год</w:t>
            </w:r>
          </w:p>
        </w:tc>
        <w:tc>
          <w:tcPr>
            <w:tcW w:w="1174" w:type="dxa"/>
          </w:tcPr>
          <w:p w:rsidR="001E5096" w:rsidRPr="002B7E93" w:rsidRDefault="001E5096" w:rsidP="004539BA">
            <w:pPr>
              <w:jc w:val="center"/>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 xml:space="preserve">2014 </w:t>
            </w:r>
          </w:p>
          <w:p w:rsidR="001E5096" w:rsidRPr="002B7E93" w:rsidRDefault="001E5096" w:rsidP="004539BA">
            <w:pPr>
              <w:jc w:val="center"/>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год</w:t>
            </w:r>
          </w:p>
        </w:tc>
        <w:tc>
          <w:tcPr>
            <w:tcW w:w="1283" w:type="dxa"/>
          </w:tcPr>
          <w:p w:rsidR="001E5096" w:rsidRDefault="001E5096" w:rsidP="004539B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2015</w:t>
            </w:r>
          </w:p>
          <w:p w:rsidR="001E5096" w:rsidRDefault="001E5096" w:rsidP="004539B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год</w:t>
            </w:r>
          </w:p>
          <w:p w:rsidR="001E5096" w:rsidRPr="00F319ED" w:rsidRDefault="001E5096" w:rsidP="004539BA">
            <w:pPr>
              <w:jc w:val="center"/>
              <w:rPr>
                <w:rFonts w:ascii="Times New Roman" w:eastAsia="Times New Roman" w:hAnsi="Times New Roman" w:cs="Times New Roman"/>
                <w:bCs/>
                <w:i/>
                <w:sz w:val="24"/>
                <w:szCs w:val="24"/>
              </w:rPr>
            </w:pPr>
            <w:r w:rsidRPr="00F319ED">
              <w:rPr>
                <w:rFonts w:ascii="Times New Roman" w:eastAsia="Times New Roman" w:hAnsi="Times New Roman" w:cs="Times New Roman"/>
                <w:bCs/>
                <w:i/>
                <w:sz w:val="24"/>
                <w:szCs w:val="24"/>
              </w:rPr>
              <w:t>(на 01.1</w:t>
            </w:r>
            <w:r>
              <w:rPr>
                <w:rFonts w:ascii="Times New Roman" w:eastAsia="Times New Roman" w:hAnsi="Times New Roman" w:cs="Times New Roman"/>
                <w:bCs/>
                <w:i/>
                <w:sz w:val="24"/>
                <w:szCs w:val="24"/>
              </w:rPr>
              <w:t>1</w:t>
            </w:r>
            <w:r w:rsidRPr="00F319ED">
              <w:rPr>
                <w:rFonts w:ascii="Times New Roman" w:eastAsia="Times New Roman" w:hAnsi="Times New Roman" w:cs="Times New Roman"/>
                <w:bCs/>
                <w:i/>
                <w:sz w:val="24"/>
                <w:szCs w:val="24"/>
              </w:rPr>
              <w:t>.)</w:t>
            </w:r>
          </w:p>
        </w:tc>
        <w:tc>
          <w:tcPr>
            <w:tcW w:w="1232" w:type="dxa"/>
          </w:tcPr>
          <w:p w:rsidR="001E5096" w:rsidRDefault="001E5096" w:rsidP="004539B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Разница </w:t>
            </w:r>
          </w:p>
          <w:p w:rsidR="001E5096" w:rsidRPr="002B7E93" w:rsidRDefault="001E5096" w:rsidP="004539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41" w:type="dxa"/>
          </w:tcPr>
          <w:p w:rsidR="001E5096" w:rsidRPr="002B7E93" w:rsidRDefault="001E5096" w:rsidP="004539BA">
            <w:pPr>
              <w:pStyle w:val="a3"/>
              <w:ind w:left="0"/>
              <w:jc w:val="center"/>
              <w:rPr>
                <w:rFonts w:ascii="Times New Roman" w:hAnsi="Times New Roman" w:cs="Times New Roman"/>
                <w:bCs/>
                <w:sz w:val="24"/>
                <w:szCs w:val="24"/>
              </w:rPr>
            </w:pPr>
            <w:r w:rsidRPr="002B7E93">
              <w:rPr>
                <w:rFonts w:ascii="Times New Roman" w:hAnsi="Times New Roman" w:cs="Times New Roman"/>
                <w:bCs/>
                <w:sz w:val="24"/>
                <w:szCs w:val="24"/>
              </w:rPr>
              <w:t>% выполнения показател</w:t>
            </w:r>
            <w:r>
              <w:rPr>
                <w:rFonts w:ascii="Times New Roman" w:hAnsi="Times New Roman" w:cs="Times New Roman"/>
                <w:bCs/>
                <w:sz w:val="24"/>
                <w:szCs w:val="24"/>
              </w:rPr>
              <w:t>я</w:t>
            </w:r>
          </w:p>
        </w:tc>
      </w:tr>
      <w:tr w:rsidR="001E5096" w:rsidRPr="002B7E93" w:rsidTr="004539BA">
        <w:trPr>
          <w:jc w:val="center"/>
        </w:trPr>
        <w:tc>
          <w:tcPr>
            <w:tcW w:w="2364" w:type="dxa"/>
          </w:tcPr>
          <w:p w:rsidR="001E5096" w:rsidRPr="002B7E93" w:rsidRDefault="001E5096" w:rsidP="004539BA">
            <w:pPr>
              <w:jc w:val="both"/>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Количество  учреждений, единиц</w:t>
            </w:r>
          </w:p>
        </w:tc>
        <w:tc>
          <w:tcPr>
            <w:tcW w:w="895"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170</w:t>
            </w:r>
          </w:p>
        </w:tc>
        <w:tc>
          <w:tcPr>
            <w:tcW w:w="1134"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137</w:t>
            </w:r>
          </w:p>
        </w:tc>
        <w:tc>
          <w:tcPr>
            <w:tcW w:w="997"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136</w:t>
            </w:r>
          </w:p>
        </w:tc>
        <w:tc>
          <w:tcPr>
            <w:tcW w:w="1174"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132</w:t>
            </w:r>
          </w:p>
        </w:tc>
        <w:tc>
          <w:tcPr>
            <w:tcW w:w="1283" w:type="dxa"/>
            <w:vAlign w:val="center"/>
          </w:tcPr>
          <w:p w:rsidR="001E5096"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1232" w:type="dxa"/>
            <w:vAlign w:val="center"/>
          </w:tcPr>
          <w:p w:rsidR="001E5096" w:rsidRPr="002B7E93"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- 43</w:t>
            </w:r>
          </w:p>
        </w:tc>
        <w:tc>
          <w:tcPr>
            <w:tcW w:w="1341" w:type="dxa"/>
            <w:vAlign w:val="center"/>
          </w:tcPr>
          <w:p w:rsidR="001E5096" w:rsidRPr="002B7E93"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25,3</w:t>
            </w:r>
          </w:p>
        </w:tc>
      </w:tr>
      <w:tr w:rsidR="001E5096" w:rsidRPr="002B7E93" w:rsidTr="004539BA">
        <w:trPr>
          <w:jc w:val="center"/>
        </w:trPr>
        <w:tc>
          <w:tcPr>
            <w:tcW w:w="2364" w:type="dxa"/>
          </w:tcPr>
          <w:p w:rsidR="001E5096" w:rsidRPr="002B7E93" w:rsidRDefault="001E5096" w:rsidP="004539BA">
            <w:pPr>
              <w:jc w:val="both"/>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Штатная численность, единиц</w:t>
            </w:r>
          </w:p>
        </w:tc>
        <w:tc>
          <w:tcPr>
            <w:tcW w:w="895"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14 963</w:t>
            </w:r>
          </w:p>
        </w:tc>
        <w:tc>
          <w:tcPr>
            <w:tcW w:w="1134"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10 840</w:t>
            </w:r>
          </w:p>
        </w:tc>
        <w:tc>
          <w:tcPr>
            <w:tcW w:w="997"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10 351</w:t>
            </w:r>
          </w:p>
        </w:tc>
        <w:tc>
          <w:tcPr>
            <w:tcW w:w="1174"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10 309</w:t>
            </w:r>
          </w:p>
        </w:tc>
        <w:tc>
          <w:tcPr>
            <w:tcW w:w="1283" w:type="dxa"/>
            <w:vAlign w:val="center"/>
          </w:tcPr>
          <w:p w:rsidR="001E5096" w:rsidRPr="002B7E93"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10030</w:t>
            </w:r>
          </w:p>
        </w:tc>
        <w:tc>
          <w:tcPr>
            <w:tcW w:w="1232" w:type="dxa"/>
            <w:vAlign w:val="center"/>
          </w:tcPr>
          <w:p w:rsidR="001E5096" w:rsidRPr="0061483D"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1483D">
              <w:rPr>
                <w:rFonts w:ascii="Times New Roman" w:hAnsi="Times New Roman" w:cs="Times New Roman"/>
                <w:color w:val="000000"/>
                <w:sz w:val="24"/>
                <w:szCs w:val="24"/>
              </w:rPr>
              <w:t>4 933</w:t>
            </w:r>
          </w:p>
        </w:tc>
        <w:tc>
          <w:tcPr>
            <w:tcW w:w="1341" w:type="dxa"/>
            <w:vAlign w:val="center"/>
          </w:tcPr>
          <w:p w:rsidR="001E5096" w:rsidRPr="0061483D" w:rsidRDefault="001E5096" w:rsidP="004539BA">
            <w:pPr>
              <w:jc w:val="center"/>
              <w:rPr>
                <w:rFonts w:ascii="Times New Roman" w:hAnsi="Times New Roman" w:cs="Times New Roman"/>
                <w:color w:val="000000"/>
                <w:sz w:val="24"/>
                <w:szCs w:val="24"/>
              </w:rPr>
            </w:pPr>
            <w:r w:rsidRPr="0061483D">
              <w:rPr>
                <w:rFonts w:ascii="Times New Roman" w:hAnsi="Times New Roman" w:cs="Times New Roman"/>
                <w:color w:val="000000"/>
                <w:sz w:val="24"/>
                <w:szCs w:val="24"/>
              </w:rPr>
              <w:t>33</w:t>
            </w:r>
          </w:p>
        </w:tc>
      </w:tr>
      <w:tr w:rsidR="001E5096" w:rsidRPr="002B7E93" w:rsidTr="004539BA">
        <w:trPr>
          <w:jc w:val="center"/>
        </w:trPr>
        <w:tc>
          <w:tcPr>
            <w:tcW w:w="2364" w:type="dxa"/>
          </w:tcPr>
          <w:p w:rsidR="001E5096" w:rsidRPr="002B7E93" w:rsidRDefault="001E5096" w:rsidP="004539BA">
            <w:pPr>
              <w:jc w:val="both"/>
              <w:rPr>
                <w:rFonts w:ascii="Times New Roman" w:eastAsia="Times New Roman" w:hAnsi="Times New Roman" w:cs="Times New Roman"/>
                <w:bCs/>
                <w:sz w:val="24"/>
                <w:szCs w:val="24"/>
              </w:rPr>
            </w:pPr>
            <w:r w:rsidRPr="002B7E93">
              <w:rPr>
                <w:rFonts w:ascii="Times New Roman" w:eastAsia="Times New Roman" w:hAnsi="Times New Roman" w:cs="Times New Roman"/>
                <w:bCs/>
                <w:sz w:val="24"/>
                <w:szCs w:val="24"/>
              </w:rPr>
              <w:t>Средняя заработная плата по отрасли, рублей</w:t>
            </w:r>
          </w:p>
        </w:tc>
        <w:tc>
          <w:tcPr>
            <w:tcW w:w="895"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3 776</w:t>
            </w:r>
          </w:p>
        </w:tc>
        <w:tc>
          <w:tcPr>
            <w:tcW w:w="1134"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9 581</w:t>
            </w:r>
          </w:p>
        </w:tc>
        <w:tc>
          <w:tcPr>
            <w:tcW w:w="997"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14 010</w:t>
            </w:r>
          </w:p>
        </w:tc>
        <w:tc>
          <w:tcPr>
            <w:tcW w:w="1174" w:type="dxa"/>
            <w:vAlign w:val="center"/>
          </w:tcPr>
          <w:p w:rsidR="001E5096" w:rsidRPr="002B7E93" w:rsidRDefault="001E5096" w:rsidP="004539BA">
            <w:pPr>
              <w:jc w:val="center"/>
              <w:rPr>
                <w:rFonts w:ascii="Times New Roman" w:hAnsi="Times New Roman" w:cs="Times New Roman"/>
                <w:color w:val="000000"/>
                <w:sz w:val="24"/>
                <w:szCs w:val="24"/>
              </w:rPr>
            </w:pPr>
            <w:r w:rsidRPr="002B7E93">
              <w:rPr>
                <w:rFonts w:ascii="Times New Roman" w:hAnsi="Times New Roman" w:cs="Times New Roman"/>
                <w:color w:val="000000"/>
                <w:sz w:val="24"/>
                <w:szCs w:val="24"/>
              </w:rPr>
              <w:t>17 181</w:t>
            </w:r>
          </w:p>
        </w:tc>
        <w:tc>
          <w:tcPr>
            <w:tcW w:w="1283" w:type="dxa"/>
            <w:vAlign w:val="center"/>
          </w:tcPr>
          <w:p w:rsidR="001E5096" w:rsidRPr="002B7E93"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18079</w:t>
            </w:r>
          </w:p>
        </w:tc>
        <w:tc>
          <w:tcPr>
            <w:tcW w:w="1232" w:type="dxa"/>
            <w:vAlign w:val="center"/>
          </w:tcPr>
          <w:p w:rsidR="001E5096" w:rsidRPr="002B7E93" w:rsidRDefault="001E5096" w:rsidP="004539BA">
            <w:pPr>
              <w:jc w:val="center"/>
              <w:rPr>
                <w:rFonts w:ascii="Times New Roman" w:hAnsi="Times New Roman" w:cs="Times New Roman"/>
                <w:color w:val="000000"/>
                <w:sz w:val="24"/>
                <w:szCs w:val="24"/>
              </w:rPr>
            </w:pPr>
          </w:p>
        </w:tc>
        <w:tc>
          <w:tcPr>
            <w:tcW w:w="1341" w:type="dxa"/>
            <w:vAlign w:val="center"/>
          </w:tcPr>
          <w:p w:rsidR="001E5096" w:rsidRPr="002B7E93"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479</w:t>
            </w:r>
          </w:p>
        </w:tc>
      </w:tr>
    </w:tbl>
    <w:p w:rsidR="001E5096" w:rsidRDefault="001E5096" w:rsidP="001E5096">
      <w:pPr>
        <w:pStyle w:val="a3"/>
        <w:spacing w:after="0" w:line="240" w:lineRule="auto"/>
        <w:ind w:left="0" w:firstLine="426"/>
        <w:jc w:val="center"/>
        <w:rPr>
          <w:rFonts w:ascii="Times New Roman" w:hAnsi="Times New Roman" w:cs="Times New Roman"/>
          <w:b/>
          <w:bCs/>
          <w:sz w:val="28"/>
          <w:szCs w:val="28"/>
        </w:rPr>
      </w:pPr>
    </w:p>
    <w:p w:rsidR="001E5096" w:rsidRPr="0049676E" w:rsidRDefault="001E5096" w:rsidP="001E5096">
      <w:pPr>
        <w:pStyle w:val="a3"/>
        <w:spacing w:after="0" w:line="240" w:lineRule="auto"/>
        <w:ind w:left="0" w:firstLine="709"/>
        <w:jc w:val="both"/>
        <w:rPr>
          <w:rFonts w:ascii="Times New Roman" w:hAnsi="Times New Roman" w:cs="Times New Roman"/>
          <w:bCs/>
          <w:sz w:val="28"/>
          <w:szCs w:val="28"/>
        </w:rPr>
      </w:pPr>
      <w:r w:rsidRPr="0049676E">
        <w:rPr>
          <w:rFonts w:ascii="Times New Roman" w:hAnsi="Times New Roman" w:cs="Times New Roman"/>
          <w:bCs/>
          <w:sz w:val="28"/>
          <w:szCs w:val="28"/>
        </w:rPr>
        <w:t>Бюджетные ассигнования, высвобожденные в результате оптимизационных мероприятий, направлены на увеличение заработной платы, проведение капитального ремонта</w:t>
      </w:r>
      <w:r>
        <w:rPr>
          <w:rFonts w:ascii="Times New Roman" w:hAnsi="Times New Roman" w:cs="Times New Roman"/>
          <w:bCs/>
          <w:sz w:val="28"/>
          <w:szCs w:val="28"/>
        </w:rPr>
        <w:t>,</w:t>
      </w:r>
      <w:r w:rsidRPr="0049676E">
        <w:rPr>
          <w:rFonts w:ascii="Times New Roman" w:hAnsi="Times New Roman" w:cs="Times New Roman"/>
          <w:bCs/>
          <w:sz w:val="28"/>
          <w:szCs w:val="28"/>
        </w:rPr>
        <w:t xml:space="preserve"> нуждающихся в этом учреждений, а также на увеличение коечной сети в детских домах-интернатах. </w:t>
      </w:r>
    </w:p>
    <w:p w:rsidR="001E5096" w:rsidRPr="00D63DC5" w:rsidRDefault="001E5096" w:rsidP="001E50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49676E">
        <w:rPr>
          <w:rFonts w:ascii="Times New Roman" w:eastAsia="Calibri" w:hAnsi="Times New Roman" w:cs="Times New Roman"/>
          <w:sz w:val="28"/>
          <w:szCs w:val="28"/>
        </w:rPr>
        <w:t>Уровень социальных гарантий  обеспеченности населения Республики Татарстан социальными услугами на 01.1</w:t>
      </w:r>
      <w:r>
        <w:rPr>
          <w:rFonts w:ascii="Times New Roman" w:eastAsia="Calibri" w:hAnsi="Times New Roman" w:cs="Times New Roman"/>
          <w:sz w:val="28"/>
          <w:szCs w:val="28"/>
        </w:rPr>
        <w:t>1</w:t>
      </w:r>
      <w:r w:rsidRPr="0049676E">
        <w:rPr>
          <w:rFonts w:ascii="Times New Roman" w:eastAsia="Calibri" w:hAnsi="Times New Roman" w:cs="Times New Roman"/>
          <w:sz w:val="28"/>
          <w:szCs w:val="28"/>
        </w:rPr>
        <w:t>.2015 года в домах-интернатах для престарелых и инвалидов, детских домах-интернатах для умственно отсталых детей, специализированных учреждениях для несовершеннолетних, центрах социального обслуживания населения, центрах социальной помощи семье и детям составляет 100 процентов, в психоневрологических интернатах – 9</w:t>
      </w:r>
      <w:r>
        <w:rPr>
          <w:rFonts w:ascii="Times New Roman" w:eastAsia="Calibri" w:hAnsi="Times New Roman" w:cs="Times New Roman"/>
          <w:sz w:val="28"/>
          <w:szCs w:val="28"/>
        </w:rPr>
        <w:t>7</w:t>
      </w:r>
      <w:r w:rsidRPr="0049676E">
        <w:rPr>
          <w:rFonts w:ascii="Times New Roman" w:eastAsia="Calibri" w:hAnsi="Times New Roman" w:cs="Times New Roman"/>
          <w:sz w:val="28"/>
          <w:szCs w:val="28"/>
        </w:rPr>
        <w:t xml:space="preserve"> процентов,  центрах реабилитации инвалидов – 39процентов, реабилитационных центрах для детей и подростков с ограниченными возможностями – 83 процента.</w:t>
      </w:r>
    </w:p>
    <w:p w:rsidR="001E5096" w:rsidRDefault="001E5096" w:rsidP="001E5096">
      <w:pPr>
        <w:tabs>
          <w:tab w:val="left" w:pos="709"/>
        </w:tabs>
        <w:autoSpaceDE w:val="0"/>
        <w:autoSpaceDN w:val="0"/>
        <w:adjustRightInd w:val="0"/>
        <w:spacing w:after="0" w:line="240" w:lineRule="auto"/>
        <w:jc w:val="center"/>
        <w:rPr>
          <w:rFonts w:ascii="Times New Roman" w:hAnsi="Times New Roman" w:cs="Times New Roman"/>
          <w:b/>
          <w:sz w:val="28"/>
          <w:szCs w:val="28"/>
        </w:rPr>
      </w:pPr>
    </w:p>
    <w:p w:rsidR="001E5096" w:rsidRPr="000E6566" w:rsidRDefault="001E5096" w:rsidP="001E5096">
      <w:pPr>
        <w:tabs>
          <w:tab w:val="left" w:pos="709"/>
        </w:tabs>
        <w:autoSpaceDE w:val="0"/>
        <w:autoSpaceDN w:val="0"/>
        <w:adjustRightInd w:val="0"/>
        <w:spacing w:after="0" w:line="240" w:lineRule="auto"/>
        <w:jc w:val="center"/>
        <w:rPr>
          <w:rFonts w:ascii="Times New Roman" w:hAnsi="Times New Roman" w:cs="Times New Roman"/>
          <w:b/>
          <w:sz w:val="28"/>
          <w:szCs w:val="28"/>
        </w:rPr>
      </w:pPr>
      <w:r w:rsidRPr="000B6B71">
        <w:rPr>
          <w:rFonts w:ascii="Times New Roman" w:hAnsi="Times New Roman" w:cs="Times New Roman"/>
          <w:b/>
          <w:sz w:val="28"/>
          <w:szCs w:val="28"/>
        </w:rPr>
        <w:t xml:space="preserve">1.3. </w:t>
      </w:r>
      <w:r w:rsidRPr="000E6566">
        <w:rPr>
          <w:rFonts w:ascii="Times New Roman" w:hAnsi="Times New Roman" w:cs="Times New Roman"/>
          <w:b/>
          <w:sz w:val="28"/>
          <w:szCs w:val="28"/>
        </w:rPr>
        <w:t>Система социального обслуживания населения Республики Татарстан</w:t>
      </w:r>
    </w:p>
    <w:p w:rsidR="001E5096" w:rsidRPr="000E6566" w:rsidRDefault="001E5096" w:rsidP="001E5096">
      <w:pPr>
        <w:pStyle w:val="a3"/>
        <w:autoSpaceDE w:val="0"/>
        <w:autoSpaceDN w:val="0"/>
        <w:adjustRightInd w:val="0"/>
        <w:spacing w:after="0" w:line="240" w:lineRule="auto"/>
        <w:ind w:left="1429"/>
        <w:jc w:val="both"/>
        <w:rPr>
          <w:rFonts w:ascii="Times New Roman" w:hAnsi="Times New Roman" w:cs="Times New Roman"/>
          <w:sz w:val="28"/>
          <w:szCs w:val="28"/>
        </w:rPr>
      </w:pPr>
    </w:p>
    <w:p w:rsidR="001E5096" w:rsidRDefault="001E5096" w:rsidP="001E5096">
      <w:pPr>
        <w:pStyle w:val="a3"/>
        <w:spacing w:after="0" w:line="240" w:lineRule="auto"/>
        <w:ind w:left="0" w:firstLine="709"/>
        <w:jc w:val="both"/>
        <w:rPr>
          <w:rFonts w:ascii="Times New Roman" w:hAnsi="Times New Roman" w:cs="Times New Roman"/>
          <w:sz w:val="28"/>
          <w:szCs w:val="28"/>
        </w:rPr>
      </w:pPr>
      <w:r w:rsidRPr="000E6566">
        <w:rPr>
          <w:rFonts w:ascii="Times New Roman" w:hAnsi="Times New Roman" w:cs="Times New Roman"/>
          <w:sz w:val="28"/>
          <w:szCs w:val="28"/>
        </w:rPr>
        <w:t>В настоящее время в системе учреждений социального обслуживания и социальной защиты Республики Татарстан функционируют:</w:t>
      </w:r>
    </w:p>
    <w:p w:rsidR="001E5096" w:rsidRPr="000B6B71" w:rsidRDefault="001E5096" w:rsidP="001E5096">
      <w:pPr>
        <w:pStyle w:val="a3"/>
        <w:spacing w:after="0" w:line="240" w:lineRule="auto"/>
        <w:ind w:left="0" w:firstLine="709"/>
        <w:jc w:val="both"/>
        <w:rPr>
          <w:rFonts w:ascii="Times New Roman" w:hAnsi="Times New Roman" w:cs="Times New Roman"/>
          <w:sz w:val="28"/>
          <w:szCs w:val="28"/>
        </w:rPr>
      </w:pPr>
      <w:r w:rsidRPr="000B6B71">
        <w:rPr>
          <w:rFonts w:ascii="Times New Roman" w:hAnsi="Times New Roman" w:cs="Times New Roman"/>
          <w:sz w:val="28"/>
          <w:szCs w:val="28"/>
        </w:rPr>
        <w:t>1</w:t>
      </w:r>
      <w:r>
        <w:rPr>
          <w:rFonts w:ascii="Times New Roman" w:hAnsi="Times New Roman" w:cs="Times New Roman"/>
          <w:sz w:val="28"/>
          <w:szCs w:val="28"/>
        </w:rPr>
        <w:t>25</w:t>
      </w:r>
      <w:r w:rsidRPr="000B6B71">
        <w:rPr>
          <w:rFonts w:ascii="Times New Roman" w:hAnsi="Times New Roman" w:cs="Times New Roman"/>
          <w:sz w:val="28"/>
          <w:szCs w:val="28"/>
        </w:rPr>
        <w:t xml:space="preserve"> государственных учреждений социального обслуживания населения 1</w:t>
      </w:r>
      <w:r>
        <w:rPr>
          <w:rFonts w:ascii="Times New Roman" w:hAnsi="Times New Roman" w:cs="Times New Roman"/>
          <w:sz w:val="28"/>
          <w:szCs w:val="28"/>
        </w:rPr>
        <w:t>1 типов, из которых 97</w:t>
      </w:r>
      <w:r w:rsidRPr="000B6B71">
        <w:rPr>
          <w:rFonts w:ascii="Times New Roman" w:hAnsi="Times New Roman" w:cs="Times New Roman"/>
          <w:sz w:val="28"/>
          <w:szCs w:val="28"/>
        </w:rPr>
        <w:t xml:space="preserve"> – государственн</w:t>
      </w:r>
      <w:r>
        <w:rPr>
          <w:rFonts w:ascii="Times New Roman" w:hAnsi="Times New Roman" w:cs="Times New Roman"/>
          <w:sz w:val="28"/>
          <w:szCs w:val="28"/>
        </w:rPr>
        <w:t>ых</w:t>
      </w:r>
      <w:r w:rsidRPr="000B6B71">
        <w:rPr>
          <w:rFonts w:ascii="Times New Roman" w:hAnsi="Times New Roman" w:cs="Times New Roman"/>
          <w:sz w:val="28"/>
          <w:szCs w:val="28"/>
        </w:rPr>
        <w:t xml:space="preserve"> автономн</w:t>
      </w:r>
      <w:r>
        <w:rPr>
          <w:rFonts w:ascii="Times New Roman" w:hAnsi="Times New Roman" w:cs="Times New Roman"/>
          <w:sz w:val="28"/>
          <w:szCs w:val="28"/>
        </w:rPr>
        <w:t>ых учреждений</w:t>
      </w:r>
      <w:r w:rsidRPr="000B6B71">
        <w:rPr>
          <w:rFonts w:ascii="Times New Roman" w:hAnsi="Times New Roman" w:cs="Times New Roman"/>
          <w:sz w:val="28"/>
          <w:szCs w:val="28"/>
        </w:rPr>
        <w:t xml:space="preserve">, </w:t>
      </w:r>
      <w:r>
        <w:rPr>
          <w:rFonts w:ascii="Times New Roman" w:hAnsi="Times New Roman" w:cs="Times New Roman"/>
          <w:sz w:val="28"/>
          <w:szCs w:val="28"/>
        </w:rPr>
        <w:t xml:space="preserve">9 </w:t>
      </w:r>
      <w:r w:rsidRPr="000B6B71">
        <w:rPr>
          <w:rFonts w:ascii="Times New Roman" w:hAnsi="Times New Roman" w:cs="Times New Roman"/>
          <w:sz w:val="28"/>
          <w:szCs w:val="28"/>
        </w:rPr>
        <w:t xml:space="preserve"> – государственных бюджетных</w:t>
      </w:r>
      <w:r>
        <w:rPr>
          <w:rFonts w:ascii="Times New Roman" w:hAnsi="Times New Roman" w:cs="Times New Roman"/>
          <w:sz w:val="28"/>
          <w:szCs w:val="28"/>
        </w:rPr>
        <w:t xml:space="preserve"> учреждений, 19 – государственных казенных учреждений;</w:t>
      </w:r>
    </w:p>
    <w:p w:rsidR="001E5096" w:rsidRPr="000B6B71" w:rsidRDefault="001E5096" w:rsidP="001E5096">
      <w:pPr>
        <w:pStyle w:val="a3"/>
        <w:spacing w:after="0" w:line="240" w:lineRule="auto"/>
        <w:ind w:left="0" w:firstLine="709"/>
        <w:jc w:val="both"/>
        <w:rPr>
          <w:rFonts w:ascii="Times New Roman" w:hAnsi="Times New Roman" w:cs="Times New Roman"/>
          <w:sz w:val="28"/>
          <w:szCs w:val="28"/>
        </w:rPr>
      </w:pPr>
      <w:r w:rsidRPr="000E6566">
        <w:rPr>
          <w:rFonts w:ascii="Times New Roman" w:hAnsi="Times New Roman" w:cs="Times New Roman"/>
          <w:sz w:val="28"/>
          <w:szCs w:val="28"/>
        </w:rPr>
        <w:t>2 государственных</w:t>
      </w:r>
      <w:r>
        <w:rPr>
          <w:rFonts w:ascii="Times New Roman" w:hAnsi="Times New Roman" w:cs="Times New Roman"/>
          <w:sz w:val="28"/>
          <w:szCs w:val="28"/>
        </w:rPr>
        <w:t xml:space="preserve">  </w:t>
      </w:r>
      <w:r w:rsidRPr="000E6566">
        <w:rPr>
          <w:rFonts w:ascii="Times New Roman" w:hAnsi="Times New Roman" w:cs="Times New Roman"/>
          <w:sz w:val="28"/>
          <w:szCs w:val="28"/>
        </w:rPr>
        <w:t>казенных</w:t>
      </w:r>
      <w:r w:rsidRPr="000B6B71">
        <w:rPr>
          <w:rFonts w:ascii="Times New Roman" w:hAnsi="Times New Roman" w:cs="Times New Roman"/>
          <w:sz w:val="28"/>
          <w:szCs w:val="28"/>
        </w:rPr>
        <w:t xml:space="preserve"> учреждения (Комплексный центр подготовки кадров и развития отрасли, Республиканский центр материальной п</w:t>
      </w:r>
      <w:r>
        <w:rPr>
          <w:rFonts w:ascii="Times New Roman" w:hAnsi="Times New Roman" w:cs="Times New Roman"/>
          <w:sz w:val="28"/>
          <w:szCs w:val="28"/>
        </w:rPr>
        <w:t>омощи (компенсационных выплат)).</w:t>
      </w:r>
    </w:p>
    <w:p w:rsidR="001E5096" w:rsidRPr="000B6B71" w:rsidRDefault="001E5096" w:rsidP="001E5096">
      <w:pPr>
        <w:spacing w:after="0" w:line="240" w:lineRule="auto"/>
        <w:ind w:firstLine="709"/>
        <w:jc w:val="both"/>
        <w:rPr>
          <w:rFonts w:ascii="Times New Roman" w:eastAsia="Times New Roman" w:hAnsi="Times New Roman" w:cs="Times New Roman"/>
          <w:color w:val="000000"/>
          <w:sz w:val="28"/>
          <w:szCs w:val="28"/>
        </w:rPr>
      </w:pPr>
      <w:r w:rsidRPr="000B6B71">
        <w:rPr>
          <w:rFonts w:ascii="Times New Roman" w:eastAsia="Times New Roman" w:hAnsi="Times New Roman" w:cs="Times New Roman"/>
          <w:color w:val="000000"/>
          <w:sz w:val="28"/>
          <w:szCs w:val="28"/>
        </w:rPr>
        <w:t>В 201</w:t>
      </w:r>
      <w:r>
        <w:rPr>
          <w:rFonts w:ascii="Times New Roman" w:eastAsia="Times New Roman" w:hAnsi="Times New Roman" w:cs="Times New Roman"/>
          <w:color w:val="000000"/>
          <w:sz w:val="28"/>
          <w:szCs w:val="28"/>
        </w:rPr>
        <w:t>4</w:t>
      </w:r>
      <w:r w:rsidRPr="000B6B71">
        <w:rPr>
          <w:rFonts w:ascii="Times New Roman" w:eastAsia="Times New Roman" w:hAnsi="Times New Roman" w:cs="Times New Roman"/>
          <w:color w:val="000000"/>
          <w:sz w:val="28"/>
          <w:szCs w:val="28"/>
        </w:rPr>
        <w:t xml:space="preserve"> году государственными учреждениями социального обслуживания предоставлены </w:t>
      </w:r>
      <w:r>
        <w:rPr>
          <w:rFonts w:ascii="Times New Roman" w:eastAsia="Times New Roman" w:hAnsi="Times New Roman" w:cs="Times New Roman"/>
          <w:color w:val="000000"/>
          <w:sz w:val="28"/>
          <w:szCs w:val="28"/>
        </w:rPr>
        <w:t>услуги порядка 5</w:t>
      </w:r>
      <w:r w:rsidRPr="000B6B71">
        <w:rPr>
          <w:rFonts w:ascii="Times New Roman" w:eastAsia="Times New Roman" w:hAnsi="Times New Roman" w:cs="Times New Roman"/>
          <w:color w:val="000000"/>
          <w:sz w:val="28"/>
          <w:szCs w:val="28"/>
        </w:rPr>
        <w:t>00 тысячам граждан</w:t>
      </w:r>
      <w:r>
        <w:rPr>
          <w:rFonts w:ascii="Times New Roman" w:eastAsia="Times New Roman" w:hAnsi="Times New Roman" w:cs="Times New Roman"/>
          <w:color w:val="000000"/>
          <w:sz w:val="28"/>
          <w:szCs w:val="28"/>
        </w:rPr>
        <w:t xml:space="preserve">ам </w:t>
      </w:r>
      <w:r w:rsidRPr="000B6B71">
        <w:rPr>
          <w:rFonts w:ascii="Times New Roman" w:eastAsia="Times New Roman" w:hAnsi="Times New Roman" w:cs="Times New Roman"/>
          <w:color w:val="000000"/>
          <w:sz w:val="28"/>
          <w:szCs w:val="28"/>
        </w:rPr>
        <w:t>Республики Татарстан, находящи</w:t>
      </w:r>
      <w:r>
        <w:rPr>
          <w:rFonts w:ascii="Times New Roman" w:eastAsia="Times New Roman" w:hAnsi="Times New Roman" w:cs="Times New Roman"/>
          <w:color w:val="000000"/>
          <w:sz w:val="28"/>
          <w:szCs w:val="28"/>
        </w:rPr>
        <w:t>м</w:t>
      </w:r>
      <w:r w:rsidRPr="000B6B71">
        <w:rPr>
          <w:rFonts w:ascii="Times New Roman" w:eastAsia="Times New Roman" w:hAnsi="Times New Roman" w:cs="Times New Roman"/>
          <w:color w:val="000000"/>
          <w:sz w:val="28"/>
          <w:szCs w:val="28"/>
        </w:rPr>
        <w:t>ся в трудной жизненной ситуации.</w:t>
      </w:r>
    </w:p>
    <w:p w:rsidR="001E5096" w:rsidRPr="000B6B71" w:rsidRDefault="001E5096" w:rsidP="001E5096">
      <w:pPr>
        <w:spacing w:after="0" w:line="240" w:lineRule="auto"/>
        <w:ind w:firstLine="709"/>
        <w:jc w:val="both"/>
        <w:rPr>
          <w:rFonts w:ascii="Times New Roman" w:hAnsi="Times New Roman" w:cs="Times New Roman"/>
          <w:sz w:val="28"/>
          <w:szCs w:val="28"/>
        </w:rPr>
      </w:pPr>
      <w:r w:rsidRPr="000B6B71">
        <w:rPr>
          <w:rFonts w:ascii="Times New Roman" w:hAnsi="Times New Roman" w:cs="Times New Roman"/>
          <w:sz w:val="28"/>
          <w:szCs w:val="28"/>
          <w:lang w:eastAsia="en-US"/>
        </w:rPr>
        <w:t xml:space="preserve">В Республике Татарстан разработана Перспективная схема </w:t>
      </w:r>
      <w:r w:rsidRPr="000B6B71">
        <w:rPr>
          <w:rFonts w:ascii="Times New Roman" w:hAnsi="Times New Roman" w:cs="Times New Roman"/>
          <w:sz w:val="28"/>
          <w:szCs w:val="28"/>
        </w:rPr>
        <w:t xml:space="preserve">развития и размещения стационарных учреждений социального обслуживания для граждан пожилого возраста и инвалидов до 2020 года (далее – Перспективная схема). В рамках реализации Перспективной схемы Министерством </w:t>
      </w:r>
      <w:r>
        <w:rPr>
          <w:rFonts w:ascii="Times New Roman" w:hAnsi="Times New Roman" w:cs="Times New Roman"/>
          <w:sz w:val="28"/>
          <w:szCs w:val="28"/>
        </w:rPr>
        <w:t xml:space="preserve">труда, занятости  и социальной защитой Республики Татарстан (далее – Министерство) </w:t>
      </w:r>
      <w:r w:rsidRPr="000B6B71">
        <w:rPr>
          <w:rFonts w:ascii="Times New Roman" w:hAnsi="Times New Roman" w:cs="Times New Roman"/>
          <w:sz w:val="28"/>
          <w:szCs w:val="28"/>
        </w:rPr>
        <w:t>проведена следующая работа.</w:t>
      </w:r>
    </w:p>
    <w:p w:rsidR="001E5096" w:rsidRPr="000B6B71" w:rsidRDefault="001E5096" w:rsidP="001E5096">
      <w:pPr>
        <w:spacing w:after="0" w:line="240" w:lineRule="auto"/>
        <w:ind w:firstLine="709"/>
        <w:jc w:val="both"/>
        <w:rPr>
          <w:rFonts w:ascii="Times New Roman" w:eastAsia="Times New Roman" w:hAnsi="Times New Roman" w:cs="Times New Roman"/>
          <w:color w:val="000000"/>
          <w:sz w:val="28"/>
          <w:szCs w:val="28"/>
        </w:rPr>
      </w:pPr>
      <w:r w:rsidRPr="000B6B71">
        <w:rPr>
          <w:rFonts w:ascii="Times New Roman" w:hAnsi="Times New Roman" w:cs="Times New Roman"/>
          <w:sz w:val="28"/>
          <w:szCs w:val="28"/>
          <w:lang w:eastAsia="en-US"/>
        </w:rPr>
        <w:t xml:space="preserve">В целях ликвидации очередности </w:t>
      </w:r>
      <w:r w:rsidRPr="000B6B71">
        <w:rPr>
          <w:rFonts w:ascii="Times New Roman" w:hAnsi="Times New Roman" w:cs="Times New Roman"/>
          <w:sz w:val="28"/>
          <w:szCs w:val="28"/>
        </w:rPr>
        <w:t xml:space="preserve">граждан пожилого возраста и инвалидов из числа освобождаемых из мест лишения свободы </w:t>
      </w:r>
      <w:r w:rsidRPr="000B6B71">
        <w:rPr>
          <w:rFonts w:ascii="Times New Roman" w:hAnsi="Times New Roman" w:cs="Times New Roman"/>
          <w:sz w:val="28"/>
          <w:szCs w:val="28"/>
          <w:lang w:eastAsia="en-US"/>
        </w:rPr>
        <w:t>в специальный дом-интернат</w:t>
      </w:r>
      <w:r>
        <w:rPr>
          <w:rFonts w:ascii="Times New Roman" w:hAnsi="Times New Roman" w:cs="Times New Roman"/>
          <w:sz w:val="28"/>
          <w:szCs w:val="28"/>
          <w:lang w:eastAsia="en-US"/>
        </w:rPr>
        <w:t xml:space="preserve">  </w:t>
      </w:r>
      <w:r w:rsidRPr="000B6B71">
        <w:rPr>
          <w:rFonts w:ascii="Times New Roman" w:hAnsi="Times New Roman" w:cs="Times New Roman"/>
          <w:sz w:val="28"/>
          <w:szCs w:val="28"/>
        </w:rPr>
        <w:t>для престарелых и инвалидов в 2010 году Мамадышский</w:t>
      </w:r>
      <w:r>
        <w:rPr>
          <w:rFonts w:ascii="Times New Roman" w:hAnsi="Times New Roman" w:cs="Times New Roman"/>
          <w:sz w:val="28"/>
          <w:szCs w:val="28"/>
        </w:rPr>
        <w:t xml:space="preserve">  </w:t>
      </w:r>
      <w:r w:rsidRPr="000B6B71">
        <w:rPr>
          <w:rFonts w:ascii="Times New Roman" w:hAnsi="Times New Roman" w:cs="Times New Roman"/>
          <w:sz w:val="28"/>
          <w:szCs w:val="28"/>
        </w:rPr>
        <w:t>дом-интернат для престарелых и инвалидов перепрофилирован в специальный дом-интернат для престарелых и инвалидов.</w:t>
      </w:r>
    </w:p>
    <w:p w:rsidR="001E5096" w:rsidRPr="000B6B71" w:rsidRDefault="001E5096" w:rsidP="001E5096">
      <w:pPr>
        <w:spacing w:after="0" w:line="240" w:lineRule="auto"/>
        <w:ind w:firstLine="709"/>
        <w:jc w:val="both"/>
        <w:rPr>
          <w:rFonts w:ascii="Times New Roman" w:eastAsiaTheme="minorHAnsi" w:hAnsi="Times New Roman" w:cs="Times New Roman"/>
          <w:sz w:val="28"/>
          <w:szCs w:val="28"/>
        </w:rPr>
      </w:pPr>
      <w:r w:rsidRPr="000B6B71">
        <w:rPr>
          <w:rFonts w:ascii="Times New Roman" w:eastAsiaTheme="minorHAnsi" w:hAnsi="Times New Roman" w:cs="Times New Roman"/>
          <w:sz w:val="28"/>
          <w:szCs w:val="28"/>
        </w:rPr>
        <w:t xml:space="preserve">В 2011 году открыт психоневрологический интернат на 400 койко-мест в </w:t>
      </w:r>
      <w:r>
        <w:rPr>
          <w:rFonts w:ascii="Times New Roman" w:eastAsiaTheme="minorHAnsi" w:hAnsi="Times New Roman" w:cs="Times New Roman"/>
          <w:sz w:val="28"/>
          <w:szCs w:val="28"/>
        </w:rPr>
        <w:t xml:space="preserve">    </w:t>
      </w:r>
      <w:r w:rsidRPr="000B6B71">
        <w:rPr>
          <w:rFonts w:ascii="Times New Roman" w:eastAsiaTheme="minorHAnsi" w:hAnsi="Times New Roman" w:cs="Times New Roman"/>
          <w:sz w:val="28"/>
          <w:szCs w:val="28"/>
        </w:rPr>
        <w:t>пгт.</w:t>
      </w:r>
      <w:r>
        <w:rPr>
          <w:rFonts w:ascii="Times New Roman" w:eastAsiaTheme="minorHAnsi" w:hAnsi="Times New Roman" w:cs="Times New Roman"/>
          <w:sz w:val="28"/>
          <w:szCs w:val="28"/>
        </w:rPr>
        <w:t xml:space="preserve">  </w:t>
      </w:r>
      <w:r w:rsidRPr="000B6B71">
        <w:rPr>
          <w:rFonts w:ascii="Times New Roman" w:eastAsiaTheme="minorHAnsi" w:hAnsi="Times New Roman" w:cs="Times New Roman"/>
          <w:sz w:val="28"/>
          <w:szCs w:val="28"/>
        </w:rPr>
        <w:t>Камские Поляны Нижнекамского муниципального района Республики Татарстан.  Благодаря открытию психоневрологического интерната  в пгт.</w:t>
      </w:r>
      <w:r>
        <w:rPr>
          <w:rFonts w:ascii="Times New Roman" w:eastAsiaTheme="minorHAnsi" w:hAnsi="Times New Roman" w:cs="Times New Roman"/>
          <w:sz w:val="28"/>
          <w:szCs w:val="28"/>
        </w:rPr>
        <w:t xml:space="preserve"> </w:t>
      </w:r>
      <w:r w:rsidRPr="000B6B71">
        <w:rPr>
          <w:rFonts w:ascii="Times New Roman" w:eastAsiaTheme="minorHAnsi" w:hAnsi="Times New Roman" w:cs="Times New Roman"/>
          <w:sz w:val="28"/>
          <w:szCs w:val="28"/>
        </w:rPr>
        <w:t xml:space="preserve">Камские Поляны  уровень обеспеченности граждан пожилого возраста и инвалидов, страдающих психическими заболеваниями, местами в психоневрологических </w:t>
      </w:r>
      <w:r w:rsidRPr="000B6B71">
        <w:rPr>
          <w:rFonts w:ascii="Times New Roman" w:eastAsiaTheme="minorHAnsi" w:hAnsi="Times New Roman" w:cs="Times New Roman"/>
          <w:sz w:val="28"/>
          <w:szCs w:val="28"/>
        </w:rPr>
        <w:lastRenderedPageBreak/>
        <w:t xml:space="preserve">интернатах вырос с 80 до 88 процентов. Открытие учреждения позволило сократить очередность в психоневрологические интернаты в 1,5 раза. </w:t>
      </w:r>
    </w:p>
    <w:p w:rsidR="001E5096" w:rsidRPr="000B6B71" w:rsidRDefault="001E5096" w:rsidP="001E5096">
      <w:pPr>
        <w:pStyle w:val="a3"/>
        <w:spacing w:after="0" w:line="240" w:lineRule="auto"/>
        <w:ind w:left="0" w:firstLine="567"/>
        <w:jc w:val="both"/>
        <w:rPr>
          <w:rFonts w:ascii="Times New Roman" w:hAnsi="Times New Roman"/>
          <w:sz w:val="28"/>
          <w:szCs w:val="28"/>
        </w:rPr>
      </w:pPr>
      <w:r w:rsidRPr="000B6B71">
        <w:rPr>
          <w:rFonts w:ascii="Times New Roman" w:hAnsi="Times New Roman"/>
          <w:sz w:val="28"/>
          <w:szCs w:val="28"/>
        </w:rPr>
        <w:t>За последние 2 года в целях ликвидации очередности в детские дома-интернаты для умственно отсталых детей на 25 койко-мест увеличена мощность функционирующих детских домов-интернатов для умственно отсталых детей.</w:t>
      </w:r>
    </w:p>
    <w:p w:rsidR="001E5096" w:rsidRPr="000B6B71" w:rsidRDefault="001E5096" w:rsidP="001E5096">
      <w:pPr>
        <w:spacing w:after="0" w:line="240" w:lineRule="auto"/>
        <w:ind w:firstLine="567"/>
        <w:jc w:val="both"/>
        <w:rPr>
          <w:rFonts w:ascii="Times New Roman" w:hAnsi="Times New Roman" w:cs="Times New Roman"/>
          <w:sz w:val="28"/>
          <w:szCs w:val="28"/>
        </w:rPr>
      </w:pPr>
      <w:r w:rsidRPr="000B6B71">
        <w:rPr>
          <w:rFonts w:ascii="Times New Roman" w:hAnsi="Times New Roman" w:cs="Times New Roman"/>
          <w:sz w:val="28"/>
          <w:szCs w:val="28"/>
        </w:rPr>
        <w:t>В 2013 году увеличен коечный фонд государственного автономного учреждения социального обслуживания «Центр социальной адаптации для лиц без определенного места жительства и занятий «Милосердие» Министерства труда, занятости и социальной защиты Республики Татарстан в городском округе «город Казань» до 80 койко-мест.</w:t>
      </w:r>
    </w:p>
    <w:p w:rsidR="001E5096" w:rsidRPr="00AE44C7" w:rsidRDefault="001E5096" w:rsidP="001E5096">
      <w:pPr>
        <w:pStyle w:val="af3"/>
        <w:ind w:firstLine="709"/>
        <w:jc w:val="both"/>
        <w:rPr>
          <w:sz w:val="28"/>
          <w:szCs w:val="28"/>
        </w:rPr>
      </w:pPr>
      <w:r w:rsidRPr="00AE44C7">
        <w:rPr>
          <w:sz w:val="28"/>
          <w:szCs w:val="28"/>
        </w:rPr>
        <w:t>Ежегодно на предоставление социального обслуживания из бюджета Республики Татарстан выделяется более 3 млрд. рублей, помимо этого на укрепление материально-технической базы учреждений более 60 млн. рублей.</w:t>
      </w:r>
      <w:r>
        <w:rPr>
          <w:sz w:val="28"/>
          <w:szCs w:val="28"/>
        </w:rPr>
        <w:t xml:space="preserve"> Зданий учреждений социального обслуживания, находящихся в ветхом и аварийном состоянии, не имеется.</w:t>
      </w:r>
    </w:p>
    <w:p w:rsidR="001E5096" w:rsidRPr="00095D5A" w:rsidRDefault="001E5096" w:rsidP="001E5096">
      <w:pPr>
        <w:shd w:val="clear" w:color="auto" w:fill="FFFFFF"/>
        <w:spacing w:after="0" w:line="240" w:lineRule="auto"/>
        <w:ind w:left="5" w:firstLine="706"/>
        <w:jc w:val="both"/>
        <w:rPr>
          <w:rFonts w:ascii="Times New Roman" w:hAnsi="Times New Roman" w:cs="Times New Roman"/>
          <w:sz w:val="28"/>
          <w:szCs w:val="28"/>
        </w:rPr>
      </w:pPr>
      <w:r w:rsidRPr="00AE44C7">
        <w:rPr>
          <w:rFonts w:ascii="Times New Roman" w:hAnsi="Times New Roman" w:cs="Times New Roman"/>
          <w:sz w:val="28"/>
          <w:szCs w:val="28"/>
        </w:rPr>
        <w:t xml:space="preserve">По итогам </w:t>
      </w:r>
      <w:r>
        <w:rPr>
          <w:rFonts w:ascii="Times New Roman" w:hAnsi="Times New Roman" w:cs="Times New Roman"/>
          <w:sz w:val="28"/>
          <w:szCs w:val="28"/>
        </w:rPr>
        <w:t xml:space="preserve">посещения </w:t>
      </w:r>
      <w:r w:rsidRPr="00AE44C7">
        <w:rPr>
          <w:rFonts w:ascii="Times New Roman" w:hAnsi="Times New Roman" w:cs="Times New Roman"/>
          <w:sz w:val="28"/>
          <w:szCs w:val="28"/>
        </w:rPr>
        <w:t>руководством республики стационарных учреждений социального обслуживания сформирована программа капитального ремонта, в бюджете Республики Татарстан на 2015-2016 годы на её реализацию предусмотрены дополнительные финансовые средства: на 2015 год  в объеме 106 млн. рублей, на 2016 год  - 121,</w:t>
      </w:r>
      <w:r>
        <w:rPr>
          <w:rFonts w:ascii="Times New Roman" w:hAnsi="Times New Roman" w:cs="Times New Roman"/>
          <w:sz w:val="28"/>
          <w:szCs w:val="28"/>
        </w:rPr>
        <w:t>1</w:t>
      </w:r>
      <w:r w:rsidRPr="00AE44C7">
        <w:rPr>
          <w:rFonts w:ascii="Times New Roman" w:hAnsi="Times New Roman" w:cs="Times New Roman"/>
          <w:sz w:val="28"/>
          <w:szCs w:val="28"/>
        </w:rPr>
        <w:t xml:space="preserve"> млн. рублей </w:t>
      </w:r>
      <w:r w:rsidRPr="00095D5A">
        <w:rPr>
          <w:rFonts w:ascii="Times New Roman" w:hAnsi="Times New Roman" w:cs="Times New Roman"/>
          <w:sz w:val="28"/>
          <w:szCs w:val="28"/>
        </w:rPr>
        <w:t>(распоряжения</w:t>
      </w:r>
      <w:r w:rsidRPr="00095D5A">
        <w:rPr>
          <w:rFonts w:ascii="Times New Roman" w:eastAsia="Times New Roman" w:hAnsi="Times New Roman" w:cs="Times New Roman"/>
          <w:sz w:val="28"/>
          <w:szCs w:val="28"/>
        </w:rPr>
        <w:t xml:space="preserve"> Кабинета Министров Республики Татарстан от 20.08.2015 № 1840-р</w:t>
      </w:r>
      <w:r w:rsidRPr="00095D5A">
        <w:rPr>
          <w:rFonts w:ascii="Times New Roman" w:hAnsi="Times New Roman" w:cs="Times New Roman"/>
          <w:sz w:val="28"/>
          <w:szCs w:val="28"/>
        </w:rPr>
        <w:t>, от 29.09.2015 № 2156-р</w:t>
      </w:r>
      <w:r w:rsidRPr="00095D5A">
        <w:rPr>
          <w:rFonts w:ascii="Times New Roman" w:eastAsia="Times New Roman" w:hAnsi="Times New Roman" w:cs="Times New Roman"/>
          <w:sz w:val="28"/>
          <w:szCs w:val="28"/>
        </w:rPr>
        <w:t>).</w:t>
      </w:r>
    </w:p>
    <w:p w:rsidR="001E5096" w:rsidRPr="00644617" w:rsidRDefault="001E5096" w:rsidP="001E5096">
      <w:pPr>
        <w:shd w:val="clear" w:color="auto" w:fill="FFFFFF"/>
        <w:spacing w:after="0" w:line="240" w:lineRule="auto"/>
        <w:ind w:left="5" w:firstLine="706"/>
        <w:jc w:val="both"/>
        <w:rPr>
          <w:rFonts w:ascii="Times New Roman" w:eastAsia="Times New Roman" w:hAnsi="Times New Roman" w:cs="Times New Roman"/>
          <w:sz w:val="28"/>
          <w:szCs w:val="28"/>
        </w:rPr>
      </w:pPr>
      <w:r w:rsidRPr="00AE44C7">
        <w:rPr>
          <w:rFonts w:ascii="Times New Roman" w:eastAsia="Times New Roman" w:hAnsi="Times New Roman" w:cs="Times New Roman"/>
          <w:sz w:val="28"/>
          <w:szCs w:val="28"/>
        </w:rPr>
        <w:t xml:space="preserve">Программными мероприятиями планируется охватить </w:t>
      </w:r>
      <w:r w:rsidRPr="00644617">
        <w:rPr>
          <w:rFonts w:ascii="Times New Roman" w:eastAsia="Times New Roman" w:hAnsi="Times New Roman" w:cs="Times New Roman"/>
          <w:sz w:val="28"/>
          <w:szCs w:val="28"/>
        </w:rPr>
        <w:t xml:space="preserve">44 учреждения, </w:t>
      </w:r>
      <w:r>
        <w:rPr>
          <w:rFonts w:ascii="Times New Roman" w:eastAsia="Times New Roman" w:hAnsi="Times New Roman" w:cs="Times New Roman"/>
          <w:sz w:val="28"/>
          <w:szCs w:val="28"/>
        </w:rPr>
        <w:t>из них</w:t>
      </w:r>
      <w:r w:rsidRPr="00644617">
        <w:rPr>
          <w:rFonts w:ascii="Times New Roman" w:eastAsia="Times New Roman" w:hAnsi="Times New Roman" w:cs="Times New Roman"/>
          <w:sz w:val="28"/>
          <w:szCs w:val="28"/>
        </w:rPr>
        <w:t xml:space="preserve"> 6 </w:t>
      </w:r>
      <w:r w:rsidRPr="00644617">
        <w:rPr>
          <w:rFonts w:ascii="Times New Roman" w:hAnsi="Times New Roman" w:cs="Times New Roman"/>
          <w:sz w:val="28"/>
          <w:szCs w:val="28"/>
        </w:rPr>
        <w:t>психоневрологических интернатов</w:t>
      </w:r>
      <w:r w:rsidRPr="00644617">
        <w:rPr>
          <w:rFonts w:ascii="Times New Roman" w:eastAsia="Times New Roman" w:hAnsi="Times New Roman" w:cs="Times New Roman"/>
          <w:sz w:val="28"/>
          <w:szCs w:val="28"/>
        </w:rPr>
        <w:t xml:space="preserve">, 2 </w:t>
      </w:r>
      <w:r w:rsidRPr="00644617">
        <w:rPr>
          <w:rFonts w:ascii="Times New Roman" w:hAnsi="Times New Roman" w:cs="Times New Roman"/>
          <w:sz w:val="28"/>
          <w:szCs w:val="28"/>
        </w:rPr>
        <w:t>детских дома-интерната для умственно отсталых детей</w:t>
      </w:r>
      <w:r w:rsidRPr="00644617">
        <w:rPr>
          <w:rFonts w:ascii="Times New Roman" w:eastAsia="Times New Roman" w:hAnsi="Times New Roman" w:cs="Times New Roman"/>
          <w:sz w:val="28"/>
          <w:szCs w:val="28"/>
        </w:rPr>
        <w:t>,  22 дома-интерната для гражда</w:t>
      </w:r>
      <w:r>
        <w:rPr>
          <w:rFonts w:ascii="Times New Roman" w:eastAsia="Times New Roman" w:hAnsi="Times New Roman" w:cs="Times New Roman"/>
          <w:sz w:val="28"/>
          <w:szCs w:val="28"/>
        </w:rPr>
        <w:t>н пожилого возраста и инвалидов, 13 социальных приютов и 1 центр социальной адаптации для лиц без определенного места жительства и занятий.</w:t>
      </w:r>
    </w:p>
    <w:p w:rsidR="001E5096" w:rsidRPr="00644617" w:rsidRDefault="001E5096" w:rsidP="001E5096">
      <w:pPr>
        <w:spacing w:after="0" w:line="240" w:lineRule="auto"/>
        <w:ind w:firstLine="567"/>
        <w:jc w:val="both"/>
        <w:rPr>
          <w:rFonts w:ascii="Times New Roman" w:hAnsi="Times New Roman" w:cs="Times New Roman"/>
          <w:sz w:val="28"/>
          <w:szCs w:val="28"/>
        </w:rPr>
      </w:pPr>
      <w:r w:rsidRPr="00644617">
        <w:rPr>
          <w:rFonts w:ascii="Times New Roman" w:hAnsi="Times New Roman" w:cs="Times New Roman"/>
          <w:sz w:val="28"/>
          <w:szCs w:val="28"/>
        </w:rPr>
        <w:t>Одновременно с этим приняты решения по отдельным учреждениям в части:</w:t>
      </w:r>
    </w:p>
    <w:p w:rsidR="001E5096" w:rsidRPr="00F70CA1" w:rsidRDefault="001E5096" w:rsidP="001E5096">
      <w:pPr>
        <w:spacing w:after="0" w:line="240" w:lineRule="auto"/>
        <w:ind w:firstLine="567"/>
        <w:jc w:val="both"/>
        <w:rPr>
          <w:rFonts w:ascii="Times New Roman" w:hAnsi="Times New Roman" w:cs="Times New Roman"/>
          <w:sz w:val="28"/>
          <w:szCs w:val="28"/>
        </w:rPr>
      </w:pPr>
      <w:r w:rsidRPr="00644617">
        <w:rPr>
          <w:rFonts w:ascii="Times New Roman" w:hAnsi="Times New Roman" w:cs="Times New Roman"/>
          <w:sz w:val="28"/>
          <w:szCs w:val="28"/>
        </w:rPr>
        <w:t>строительства автомобильной дороги между с. Ново-Чурилино, где расположен  ГАУСО «Ново</w:t>
      </w:r>
      <w:r w:rsidRPr="00F70CA1">
        <w:rPr>
          <w:rFonts w:ascii="Times New Roman" w:hAnsi="Times New Roman" w:cs="Times New Roman"/>
          <w:sz w:val="28"/>
          <w:szCs w:val="28"/>
        </w:rPr>
        <w:t>-Чурилинский психоневрологический интернат», и с. Сиза, в целях обеспечения транспортной доступности к учреждению, в том числе служб экстренной помощи;</w:t>
      </w:r>
    </w:p>
    <w:p w:rsidR="001E5096" w:rsidRPr="00F70CA1" w:rsidRDefault="001E5096" w:rsidP="001E5096">
      <w:pPr>
        <w:spacing w:after="0" w:line="240" w:lineRule="auto"/>
        <w:ind w:firstLine="567"/>
        <w:jc w:val="both"/>
        <w:rPr>
          <w:rFonts w:ascii="Times New Roman" w:hAnsi="Times New Roman" w:cs="Times New Roman"/>
          <w:sz w:val="28"/>
          <w:szCs w:val="28"/>
        </w:rPr>
      </w:pPr>
      <w:r w:rsidRPr="00F70CA1">
        <w:rPr>
          <w:rFonts w:ascii="Times New Roman" w:hAnsi="Times New Roman" w:cs="Times New Roman"/>
          <w:sz w:val="28"/>
          <w:szCs w:val="28"/>
        </w:rPr>
        <w:t xml:space="preserve">строительства спального корпуса на 30 койко-мест </w:t>
      </w:r>
      <w:r>
        <w:rPr>
          <w:rFonts w:ascii="Times New Roman" w:hAnsi="Times New Roman" w:cs="Times New Roman"/>
          <w:sz w:val="28"/>
          <w:szCs w:val="28"/>
        </w:rPr>
        <w:t xml:space="preserve">в </w:t>
      </w:r>
      <w:r w:rsidRPr="00F70CA1">
        <w:rPr>
          <w:rFonts w:ascii="Times New Roman" w:hAnsi="Times New Roman" w:cs="Times New Roman"/>
          <w:sz w:val="28"/>
          <w:szCs w:val="28"/>
        </w:rPr>
        <w:t xml:space="preserve"> ГАУСО «Верхне-Отарский детский дом-интернат для умственно отсталых детей» в целях ликвидации очередности;</w:t>
      </w:r>
    </w:p>
    <w:p w:rsidR="001E5096" w:rsidRPr="00F70CA1" w:rsidRDefault="001E5096" w:rsidP="001E5096">
      <w:pPr>
        <w:spacing w:after="0" w:line="240" w:lineRule="auto"/>
        <w:ind w:firstLine="567"/>
        <w:jc w:val="both"/>
        <w:rPr>
          <w:rFonts w:ascii="Times New Roman" w:hAnsi="Times New Roman" w:cs="Times New Roman"/>
          <w:sz w:val="28"/>
          <w:szCs w:val="28"/>
        </w:rPr>
      </w:pPr>
      <w:r w:rsidRPr="00F70CA1">
        <w:rPr>
          <w:rFonts w:ascii="Times New Roman" w:hAnsi="Times New Roman" w:cs="Times New Roman"/>
          <w:sz w:val="28"/>
          <w:szCs w:val="28"/>
        </w:rPr>
        <w:t>строительства 8 спортивных площадок во всех стационарных учреждениях социального обслуживания для лиц, страдающих психическими расстройствами, в том числе в 2 домах-интернатах для умственно-отсталых детей.</w:t>
      </w:r>
    </w:p>
    <w:p w:rsidR="001E5096" w:rsidRPr="00AE44C7" w:rsidRDefault="001E5096" w:rsidP="001E5096">
      <w:pPr>
        <w:pStyle w:val="ConsPlusNormal"/>
        <w:ind w:firstLine="709"/>
        <w:jc w:val="both"/>
      </w:pPr>
      <w:r w:rsidRPr="00AE44C7">
        <w:t>Реализация указанных мероприятий позволит модернизировать материально-техническую базу учреждений и повысить качество предоставления социальных услуг.</w:t>
      </w:r>
    </w:p>
    <w:p w:rsidR="001E5096" w:rsidRPr="00AE44C7" w:rsidRDefault="001E5096" w:rsidP="001E5096">
      <w:pPr>
        <w:spacing w:after="0" w:line="240" w:lineRule="auto"/>
        <w:ind w:firstLine="567"/>
        <w:jc w:val="both"/>
        <w:rPr>
          <w:rFonts w:ascii="Times New Roman" w:eastAsia="Times New Roman" w:hAnsi="Times New Roman" w:cs="Times New Roman"/>
          <w:sz w:val="28"/>
          <w:szCs w:val="28"/>
        </w:rPr>
      </w:pPr>
      <w:r w:rsidRPr="00AE44C7">
        <w:rPr>
          <w:rFonts w:ascii="Times New Roman" w:hAnsi="Times New Roman" w:cs="Times New Roman"/>
          <w:sz w:val="28"/>
          <w:szCs w:val="28"/>
        </w:rPr>
        <w:t>Функционирующие</w:t>
      </w:r>
      <w:r>
        <w:rPr>
          <w:rFonts w:ascii="Times New Roman" w:hAnsi="Times New Roman" w:cs="Times New Roman"/>
          <w:sz w:val="28"/>
          <w:szCs w:val="28"/>
        </w:rPr>
        <w:t xml:space="preserve"> </w:t>
      </w:r>
      <w:r w:rsidRPr="00AE44C7">
        <w:rPr>
          <w:rFonts w:ascii="Times New Roman" w:hAnsi="Times New Roman" w:cs="Times New Roman"/>
          <w:sz w:val="28"/>
          <w:szCs w:val="28"/>
        </w:rPr>
        <w:t>в системе социальной защиты населения Республики Татарстан учреждения</w:t>
      </w:r>
      <w:r>
        <w:rPr>
          <w:rFonts w:ascii="Times New Roman" w:hAnsi="Times New Roman" w:cs="Times New Roman"/>
          <w:sz w:val="28"/>
          <w:szCs w:val="28"/>
        </w:rPr>
        <w:t>,</w:t>
      </w:r>
      <w:r w:rsidRPr="00AE44C7">
        <w:rPr>
          <w:rFonts w:ascii="Times New Roman" w:hAnsi="Times New Roman" w:cs="Times New Roman"/>
          <w:sz w:val="28"/>
          <w:szCs w:val="28"/>
        </w:rPr>
        <w:t xml:space="preserve"> в основном</w:t>
      </w:r>
      <w:r>
        <w:rPr>
          <w:rFonts w:ascii="Times New Roman" w:hAnsi="Times New Roman" w:cs="Times New Roman"/>
          <w:sz w:val="28"/>
          <w:szCs w:val="28"/>
        </w:rPr>
        <w:t xml:space="preserve">,  </w:t>
      </w:r>
      <w:r w:rsidRPr="00AE44C7">
        <w:rPr>
          <w:rFonts w:ascii="Times New Roman" w:hAnsi="Times New Roman" w:cs="Times New Roman"/>
          <w:sz w:val="28"/>
          <w:szCs w:val="28"/>
        </w:rPr>
        <w:t xml:space="preserve">удовлетворяют потребности граждан, находящихся в трудной жизненной ситуации, за исключением реабилитационных услуг для взрослых инвалидов и услуг психоневрологических интернатов. В связи с </w:t>
      </w:r>
      <w:r w:rsidRPr="00AE44C7">
        <w:rPr>
          <w:rFonts w:ascii="Times New Roman" w:hAnsi="Times New Roman" w:cs="Times New Roman"/>
          <w:sz w:val="28"/>
          <w:szCs w:val="28"/>
        </w:rPr>
        <w:lastRenderedPageBreak/>
        <w:t xml:space="preserve">этим в настоящее время </w:t>
      </w:r>
      <w:r w:rsidRPr="00AE44C7">
        <w:rPr>
          <w:rFonts w:ascii="Times New Roman" w:eastAsia="Times New Roman" w:hAnsi="Times New Roman" w:cs="Times New Roman"/>
          <w:sz w:val="28"/>
          <w:szCs w:val="28"/>
        </w:rPr>
        <w:t xml:space="preserve">акцент должен быть сделан не на увеличение количества учреждений, а на повышение качества </w:t>
      </w:r>
      <w:r>
        <w:rPr>
          <w:rFonts w:ascii="Times New Roman" w:eastAsia="Times New Roman" w:hAnsi="Times New Roman" w:cs="Times New Roman"/>
          <w:sz w:val="28"/>
          <w:szCs w:val="28"/>
        </w:rPr>
        <w:t xml:space="preserve">социальных </w:t>
      </w:r>
      <w:r w:rsidRPr="00AE44C7">
        <w:rPr>
          <w:rFonts w:ascii="Times New Roman" w:eastAsia="Times New Roman" w:hAnsi="Times New Roman" w:cs="Times New Roman"/>
          <w:sz w:val="28"/>
          <w:szCs w:val="28"/>
        </w:rPr>
        <w:t>услуг, предоставляемых гражданам, находящимся в трудной жизненной ситуации.</w:t>
      </w:r>
    </w:p>
    <w:p w:rsidR="001E5096" w:rsidRPr="00E16AAF" w:rsidRDefault="001E5096" w:rsidP="001E5096">
      <w:pPr>
        <w:tabs>
          <w:tab w:val="left" w:pos="709"/>
        </w:tabs>
        <w:suppressAutoHyphens/>
        <w:spacing w:after="0" w:line="240" w:lineRule="auto"/>
        <w:ind w:firstLine="567"/>
        <w:jc w:val="both"/>
        <w:rPr>
          <w:rFonts w:ascii="Times New Roman" w:hAnsi="Times New Roman" w:cs="Times New Roman"/>
          <w:sz w:val="28"/>
          <w:szCs w:val="28"/>
        </w:rPr>
      </w:pPr>
      <w:r w:rsidRPr="00AE44C7">
        <w:rPr>
          <w:rFonts w:ascii="Times New Roman" w:eastAsia="Times New Roman" w:hAnsi="Times New Roman" w:cs="Times New Roman"/>
          <w:color w:val="000000"/>
          <w:sz w:val="28"/>
          <w:szCs w:val="28"/>
        </w:rPr>
        <w:t xml:space="preserve">Задача повышения качества социальных услуг решается, прежде всего, на основе разработанных и утвержденных стандартов качества </w:t>
      </w:r>
      <w:r>
        <w:rPr>
          <w:rFonts w:ascii="Times New Roman" w:eastAsia="Times New Roman" w:hAnsi="Times New Roman" w:cs="Times New Roman"/>
          <w:color w:val="000000"/>
          <w:sz w:val="28"/>
          <w:szCs w:val="28"/>
        </w:rPr>
        <w:t xml:space="preserve">социальных </w:t>
      </w:r>
      <w:r w:rsidRPr="00AE44C7">
        <w:rPr>
          <w:rFonts w:ascii="Times New Roman" w:eastAsia="Times New Roman" w:hAnsi="Times New Roman" w:cs="Times New Roman"/>
          <w:color w:val="000000"/>
          <w:sz w:val="28"/>
          <w:szCs w:val="28"/>
        </w:rPr>
        <w:t xml:space="preserve">услуг. В отрасли организована работа по сбору, систематизации, обработке информации об оценке соответствия качества предоставляемых услуг установленным стандартам. По результатам </w:t>
      </w:r>
      <w:r w:rsidRPr="00E16AAF">
        <w:rPr>
          <w:rFonts w:ascii="Times New Roman" w:eastAsia="Times New Roman" w:hAnsi="Times New Roman" w:cs="Times New Roman"/>
          <w:color w:val="000000"/>
          <w:sz w:val="28"/>
          <w:szCs w:val="28"/>
        </w:rPr>
        <w:t>достижения критериев эффективности деятельности подведомственных учреждений, в т.ч. по соответствию качества фактически предоставляемых услуг стандартам качества услуг, осуществляется рейтинг подведомственных учреждений.</w:t>
      </w:r>
    </w:p>
    <w:p w:rsidR="001E5096" w:rsidRDefault="001E5096" w:rsidP="001E5096">
      <w:pPr>
        <w:pStyle w:val="a3"/>
        <w:spacing w:after="0" w:line="240" w:lineRule="auto"/>
        <w:ind w:left="0" w:firstLine="709"/>
        <w:jc w:val="both"/>
        <w:rPr>
          <w:rFonts w:ascii="Times New Roman" w:hAnsi="Times New Roman" w:cs="Times New Roman"/>
          <w:sz w:val="28"/>
          <w:szCs w:val="28"/>
        </w:rPr>
      </w:pPr>
      <w:r w:rsidRPr="00E16AAF">
        <w:rPr>
          <w:rFonts w:ascii="Times New Roman" w:hAnsi="Times New Roman" w:cs="Times New Roman"/>
          <w:sz w:val="28"/>
          <w:szCs w:val="28"/>
        </w:rPr>
        <w:t>С целью повышения качества предоставляемых</w:t>
      </w:r>
      <w:r w:rsidRPr="00AE44C7">
        <w:rPr>
          <w:rFonts w:ascii="Times New Roman" w:hAnsi="Times New Roman" w:cs="Times New Roman"/>
          <w:sz w:val="28"/>
          <w:szCs w:val="28"/>
        </w:rPr>
        <w:t xml:space="preserve"> </w:t>
      </w:r>
      <w:r>
        <w:rPr>
          <w:rFonts w:ascii="Times New Roman" w:hAnsi="Times New Roman" w:cs="Times New Roman"/>
          <w:sz w:val="28"/>
          <w:szCs w:val="28"/>
        </w:rPr>
        <w:t xml:space="preserve">социальных </w:t>
      </w:r>
      <w:r w:rsidRPr="00AE44C7">
        <w:rPr>
          <w:rFonts w:ascii="Times New Roman" w:hAnsi="Times New Roman" w:cs="Times New Roman"/>
          <w:sz w:val="28"/>
          <w:szCs w:val="28"/>
        </w:rPr>
        <w:t>услуг в отрасли ведется активная работа по внедрению в деятельность</w:t>
      </w:r>
      <w:r w:rsidRPr="000B6B71">
        <w:rPr>
          <w:rFonts w:ascii="Times New Roman" w:hAnsi="Times New Roman" w:cs="Times New Roman"/>
          <w:sz w:val="28"/>
          <w:szCs w:val="28"/>
        </w:rPr>
        <w:t xml:space="preserve"> учреждений инновационных форм социальной работы с различными категориями граждан, находящихся в трудной жизненной ситуации.</w:t>
      </w:r>
    </w:p>
    <w:p w:rsidR="001E5096" w:rsidRPr="005C718C" w:rsidRDefault="001E5096" w:rsidP="001E5096">
      <w:pPr>
        <w:pStyle w:val="a3"/>
        <w:spacing w:after="0" w:line="240" w:lineRule="auto"/>
        <w:ind w:left="0" w:firstLine="709"/>
        <w:jc w:val="both"/>
        <w:rPr>
          <w:rFonts w:ascii="Times New Roman" w:hAnsi="Times New Roman" w:cs="Times New Roman"/>
          <w:b/>
          <w:sz w:val="28"/>
          <w:szCs w:val="28"/>
        </w:rPr>
      </w:pPr>
      <w:r w:rsidRPr="005C718C">
        <w:rPr>
          <w:rFonts w:ascii="Times New Roman" w:hAnsi="Times New Roman" w:cs="Times New Roman"/>
          <w:b/>
          <w:sz w:val="28"/>
          <w:szCs w:val="28"/>
        </w:rPr>
        <w:t>В реабилитационных учреждениях системы социальной защиты внедрены такие технологии, как:</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кинезиотерапия в медико-кондуктивной реабилитации неврологических больных с двигательными нарушениями и кондуктивная терапия;</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технология домашнего визитирования как  модель непрерывной реабилитационной и интеграционной помощи детям с тяжелыми нарушениями развития и их семьям;</w:t>
      </w:r>
    </w:p>
    <w:p w:rsidR="001E5096" w:rsidRPr="005C718C" w:rsidRDefault="001E5096" w:rsidP="001E5096">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технология «Раннее вмешательство», направленная на сопровождение детей раннего возраста с нарушениями развития и ограниченными возможностями;</w:t>
      </w:r>
    </w:p>
    <w:p w:rsidR="001E5096" w:rsidRPr="005C718C" w:rsidRDefault="001E5096" w:rsidP="001E5096">
      <w:pPr>
        <w:pStyle w:val="a3"/>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реабилитационная методика «MOVE», направленная на обучение детей и взрослых со значительными ограничениями жизнедеятельности</w:t>
      </w:r>
      <w:r>
        <w:rPr>
          <w:rFonts w:ascii="Times New Roman" w:hAnsi="Times New Roman" w:cs="Times New Roman"/>
          <w:sz w:val="28"/>
          <w:szCs w:val="28"/>
        </w:rPr>
        <w:t>,</w:t>
      </w:r>
      <w:r w:rsidRPr="005C718C">
        <w:rPr>
          <w:rFonts w:ascii="Times New Roman" w:hAnsi="Times New Roman" w:cs="Times New Roman"/>
          <w:sz w:val="28"/>
          <w:szCs w:val="28"/>
        </w:rPr>
        <w:t xml:space="preserve"> способностей различным навыкам, позволяющим вести максимально независимый образ жизни.</w:t>
      </w:r>
    </w:p>
    <w:p w:rsidR="001E5096" w:rsidRPr="005C718C" w:rsidRDefault="001E5096" w:rsidP="001E5096">
      <w:pPr>
        <w:spacing w:after="0" w:line="240" w:lineRule="auto"/>
        <w:ind w:firstLine="709"/>
        <w:jc w:val="both"/>
        <w:rPr>
          <w:rFonts w:ascii="Times New Roman" w:hAnsi="Times New Roman" w:cs="Times New Roman"/>
          <w:b/>
          <w:sz w:val="28"/>
          <w:szCs w:val="28"/>
        </w:rPr>
      </w:pPr>
      <w:r w:rsidRPr="005C718C">
        <w:rPr>
          <w:rFonts w:ascii="Times New Roman" w:hAnsi="Times New Roman" w:cs="Times New Roman"/>
          <w:b/>
          <w:sz w:val="28"/>
          <w:szCs w:val="28"/>
        </w:rPr>
        <w:t>Технологии социальной работы с несовершеннолетними и семьями:</w:t>
      </w:r>
    </w:p>
    <w:p w:rsidR="001E5096" w:rsidRPr="005C718C" w:rsidRDefault="001E5096" w:rsidP="001E5096">
      <w:pPr>
        <w:pStyle w:val="a3"/>
        <w:tabs>
          <w:tab w:val="left" w:pos="0"/>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технология межведомственного сопровождения несовершеннолетних, находящихся в социально</w:t>
      </w:r>
      <w:r>
        <w:rPr>
          <w:rFonts w:ascii="Times New Roman" w:hAnsi="Times New Roman" w:cs="Times New Roman"/>
          <w:sz w:val="28"/>
          <w:szCs w:val="28"/>
        </w:rPr>
        <w:t xml:space="preserve"> опасном положении, и их семей</w:t>
      </w:r>
      <w:r w:rsidRPr="005C718C">
        <w:rPr>
          <w:rFonts w:ascii="Times New Roman" w:hAnsi="Times New Roman" w:cs="Times New Roman"/>
          <w:sz w:val="28"/>
          <w:szCs w:val="28"/>
        </w:rPr>
        <w:t xml:space="preserve">  внедрена во всех центрах социальной помощи </w:t>
      </w:r>
      <w:r>
        <w:rPr>
          <w:rFonts w:ascii="Times New Roman" w:hAnsi="Times New Roman" w:cs="Times New Roman"/>
          <w:sz w:val="28"/>
          <w:szCs w:val="28"/>
        </w:rPr>
        <w:t>семье и детям, ц</w:t>
      </w:r>
      <w:r w:rsidRPr="005C718C">
        <w:rPr>
          <w:rFonts w:ascii="Times New Roman" w:hAnsi="Times New Roman" w:cs="Times New Roman"/>
          <w:sz w:val="28"/>
          <w:szCs w:val="28"/>
        </w:rPr>
        <w:t>ентрах социального обслуживания населения;</w:t>
      </w:r>
    </w:p>
    <w:p w:rsidR="001E5096" w:rsidRPr="005C718C" w:rsidRDefault="001E5096" w:rsidP="001E5096">
      <w:pPr>
        <w:pStyle w:val="a3"/>
        <w:tabs>
          <w:tab w:val="left" w:pos="0"/>
          <w:tab w:val="left" w:pos="993"/>
        </w:tabs>
        <w:suppressAutoHyphens/>
        <w:autoSpaceDE w:val="0"/>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технология непрерывного межведомственного сопровождения несовершеннолетних, освободившихся из учреждений закрытого типа, а также членов их семей внедрена во всех центрах со</w:t>
      </w:r>
      <w:r>
        <w:rPr>
          <w:rFonts w:ascii="Times New Roman" w:hAnsi="Times New Roman" w:cs="Times New Roman"/>
          <w:sz w:val="28"/>
          <w:szCs w:val="28"/>
        </w:rPr>
        <w:t>циальной помощи семье и детям, ц</w:t>
      </w:r>
      <w:r w:rsidRPr="005C718C">
        <w:rPr>
          <w:rFonts w:ascii="Times New Roman" w:hAnsi="Times New Roman" w:cs="Times New Roman"/>
          <w:sz w:val="28"/>
          <w:szCs w:val="28"/>
        </w:rPr>
        <w:t>ентрах социального обслуживания населения;</w:t>
      </w:r>
    </w:p>
    <w:p w:rsidR="001E5096" w:rsidRPr="005C718C" w:rsidRDefault="001E5096" w:rsidP="001E5096">
      <w:pPr>
        <w:pStyle w:val="a3"/>
        <w:tabs>
          <w:tab w:val="left" w:pos="0"/>
          <w:tab w:val="left" w:pos="993"/>
        </w:tabs>
        <w:suppressAutoHyphens/>
        <w:autoSpaceDE w:val="0"/>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технология межведомственного взаимодействия по организации социального сопровождения женщин, изменивших решение об отказе от своего новорожденного</w:t>
      </w:r>
      <w:r>
        <w:rPr>
          <w:rFonts w:ascii="Times New Roman" w:hAnsi="Times New Roman" w:cs="Times New Roman"/>
          <w:sz w:val="28"/>
          <w:szCs w:val="28"/>
        </w:rPr>
        <w:t xml:space="preserve"> ребенка на решение принять ребе</w:t>
      </w:r>
      <w:r w:rsidRPr="005C718C">
        <w:rPr>
          <w:rFonts w:ascii="Times New Roman" w:hAnsi="Times New Roman" w:cs="Times New Roman"/>
          <w:sz w:val="28"/>
          <w:szCs w:val="28"/>
        </w:rPr>
        <w:t>нка в семью</w:t>
      </w:r>
      <w:r>
        <w:rPr>
          <w:rFonts w:ascii="Times New Roman" w:hAnsi="Times New Roman" w:cs="Times New Roman"/>
          <w:sz w:val="28"/>
          <w:szCs w:val="28"/>
        </w:rPr>
        <w:t>,</w:t>
      </w:r>
      <w:r w:rsidRPr="005C718C">
        <w:rPr>
          <w:rFonts w:ascii="Times New Roman" w:hAnsi="Times New Roman" w:cs="Times New Roman"/>
          <w:sz w:val="28"/>
          <w:szCs w:val="28"/>
        </w:rPr>
        <w:t xml:space="preserve"> внедрена в центрах социального обслуживания населения в городских округах «город Казань», «город Набережные Челны»;</w:t>
      </w:r>
    </w:p>
    <w:p w:rsidR="001E5096" w:rsidRPr="00EF5FA0" w:rsidRDefault="001E5096" w:rsidP="001E5096">
      <w:pPr>
        <w:pStyle w:val="a3"/>
        <w:tabs>
          <w:tab w:val="left" w:pos="0"/>
          <w:tab w:val="left" w:pos="993"/>
        </w:tabs>
        <w:suppressAutoHyphens/>
        <w:autoSpaceDE w:val="0"/>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технология участковой социальной работы по оказанию ранней помощи семьям группы риска, направленной на профилактику социального сиротства и лишения родительских прав,  внедрена во всех центрах социальной помощи семье и детям, центрах социального обслуживания населения.</w:t>
      </w:r>
    </w:p>
    <w:p w:rsidR="001E5096" w:rsidRPr="002B77B7" w:rsidRDefault="001E5096" w:rsidP="001E5096">
      <w:pPr>
        <w:tabs>
          <w:tab w:val="left" w:pos="0"/>
        </w:tabs>
        <w:suppressAutoHyphens/>
        <w:autoSpaceDE w:val="0"/>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b/>
          <w:sz w:val="28"/>
          <w:szCs w:val="28"/>
        </w:rPr>
        <w:lastRenderedPageBreak/>
        <w:t xml:space="preserve">Технология социальной работы с гражданами пожилого возраста и инвалидами </w:t>
      </w:r>
      <w:r w:rsidRPr="005C718C">
        <w:rPr>
          <w:rFonts w:ascii="Times New Roman" w:hAnsi="Times New Roman" w:cs="Times New Roman"/>
          <w:sz w:val="28"/>
          <w:szCs w:val="28"/>
        </w:rPr>
        <w:t>«Мобильная бригада»  направлена на</w:t>
      </w:r>
      <w:r>
        <w:rPr>
          <w:rFonts w:ascii="Times New Roman" w:hAnsi="Times New Roman" w:cs="Times New Roman"/>
          <w:sz w:val="28"/>
          <w:szCs w:val="28"/>
        </w:rPr>
        <w:t xml:space="preserve">  </w:t>
      </w:r>
      <w:r w:rsidRPr="005C718C">
        <w:rPr>
          <w:rFonts w:ascii="Times New Roman" w:hAnsi="Times New Roman" w:cs="Times New Roman"/>
          <w:sz w:val="28"/>
          <w:szCs w:val="28"/>
        </w:rPr>
        <w:t>оперативное реагирование по оказанию содействия в разрешении экстренных ситуаций, создающих угрозу для жизни и здоровья граждан пожилого возраста и инвалидов, а также</w:t>
      </w:r>
      <w:r>
        <w:rPr>
          <w:rFonts w:ascii="Times New Roman" w:hAnsi="Times New Roman" w:cs="Times New Roman"/>
          <w:sz w:val="28"/>
          <w:szCs w:val="28"/>
        </w:rPr>
        <w:t xml:space="preserve">  </w:t>
      </w:r>
      <w:r w:rsidRPr="005C718C">
        <w:rPr>
          <w:rFonts w:ascii="Times New Roman" w:hAnsi="Times New Roman" w:cs="Times New Roman"/>
          <w:sz w:val="28"/>
          <w:szCs w:val="28"/>
        </w:rPr>
        <w:t xml:space="preserve">обеспечение равного доступа к социальным услугам, в том числе граждан </w:t>
      </w:r>
      <w:r w:rsidRPr="002B77B7">
        <w:rPr>
          <w:rFonts w:ascii="Times New Roman" w:hAnsi="Times New Roman" w:cs="Times New Roman"/>
          <w:sz w:val="28"/>
          <w:szCs w:val="28"/>
        </w:rPr>
        <w:t>пожилого возраста и инвалидов, проживающих в отдаленных сельских населенных пунктах и городах.</w:t>
      </w:r>
      <w:r>
        <w:rPr>
          <w:rFonts w:ascii="Times New Roman" w:hAnsi="Times New Roman" w:cs="Times New Roman"/>
          <w:sz w:val="28"/>
          <w:szCs w:val="28"/>
        </w:rPr>
        <w:t xml:space="preserve"> </w:t>
      </w:r>
      <w:r w:rsidRPr="002B77B7">
        <w:rPr>
          <w:rFonts w:ascii="Times New Roman" w:hAnsi="Times New Roman" w:cs="Times New Roman"/>
          <w:sz w:val="28"/>
          <w:szCs w:val="28"/>
        </w:rPr>
        <w:t xml:space="preserve">Технология внедрена в деятельность  всех комплексных центров социального обслуживания населения. </w:t>
      </w:r>
    </w:p>
    <w:p w:rsidR="001E5096" w:rsidRPr="005C718C" w:rsidRDefault="001E5096" w:rsidP="001E5096">
      <w:pPr>
        <w:spacing w:after="0" w:line="240" w:lineRule="auto"/>
        <w:ind w:firstLine="709"/>
        <w:jc w:val="both"/>
        <w:rPr>
          <w:rFonts w:ascii="Times New Roman" w:eastAsia="Times New Roman" w:hAnsi="Times New Roman" w:cs="Times New Roman"/>
          <w:sz w:val="28"/>
          <w:szCs w:val="28"/>
        </w:rPr>
      </w:pPr>
      <w:r w:rsidRPr="002B77B7">
        <w:rPr>
          <w:rFonts w:ascii="Times New Roman" w:eastAsia="Times New Roman" w:hAnsi="Times New Roman" w:cs="Times New Roman"/>
          <w:sz w:val="28"/>
          <w:szCs w:val="28"/>
        </w:rPr>
        <w:t>В целях научно-методического обеспечения инновационной деятельности в 2012 году в отрасли создан Научно-методический совет по вопросам социального</w:t>
      </w:r>
      <w:r w:rsidRPr="005C718C">
        <w:rPr>
          <w:rFonts w:ascii="Times New Roman" w:eastAsia="Times New Roman" w:hAnsi="Times New Roman" w:cs="Times New Roman"/>
          <w:sz w:val="28"/>
          <w:szCs w:val="28"/>
        </w:rPr>
        <w:t xml:space="preserve"> обслуживания населения. В его состав вошли представители отрасли, заинтересованных министерств и ведомств, науки, общественных организаций. </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eastAsia="Times New Roman" w:hAnsi="Times New Roman" w:cs="Times New Roman"/>
          <w:sz w:val="28"/>
          <w:szCs w:val="28"/>
        </w:rPr>
        <w:t>Результатом работы Совета должно стать формирование отраслевого реестра инновационных технологий социальной работы, рекомендуемых к  внедрению в практическую деятельность учреждений социального обслуживания</w:t>
      </w:r>
      <w:r w:rsidRPr="005C718C">
        <w:rPr>
          <w:rFonts w:ascii="Times New Roman" w:hAnsi="Times New Roman" w:cs="Times New Roman"/>
          <w:sz w:val="28"/>
          <w:szCs w:val="28"/>
        </w:rPr>
        <w:t xml:space="preserve"> населения.</w:t>
      </w:r>
    </w:p>
    <w:p w:rsidR="001E5096"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Другим немаловажным ресурсом в решении</w:t>
      </w:r>
      <w:r w:rsidRPr="005C718C">
        <w:rPr>
          <w:rFonts w:ascii="Times New Roman" w:hAnsi="Times New Roman" w:cs="Times New Roman"/>
          <w:sz w:val="28"/>
          <w:szCs w:val="28"/>
        </w:rPr>
        <w:t xml:space="preserve"> социальных проблем и помощи со</w:t>
      </w:r>
      <w:r>
        <w:rPr>
          <w:rFonts w:ascii="Times New Roman" w:hAnsi="Times New Roman" w:cs="Times New Roman"/>
          <w:sz w:val="28"/>
          <w:szCs w:val="28"/>
        </w:rPr>
        <w:t xml:space="preserve">циально уязвимым категориям населения </w:t>
      </w:r>
      <w:r w:rsidRPr="005C718C">
        <w:rPr>
          <w:rFonts w:ascii="Times New Roman" w:hAnsi="Times New Roman" w:cs="Times New Roman"/>
          <w:sz w:val="28"/>
          <w:szCs w:val="28"/>
        </w:rPr>
        <w:t xml:space="preserve">является «институт добровольчества». </w:t>
      </w:r>
    </w:p>
    <w:p w:rsidR="001E5096" w:rsidRPr="005C718C" w:rsidRDefault="001E5096" w:rsidP="001E5096">
      <w:pPr>
        <w:autoSpaceDE w:val="0"/>
        <w:autoSpaceDN w:val="0"/>
        <w:adjustRightInd w:val="0"/>
        <w:spacing w:after="0" w:line="240" w:lineRule="auto"/>
        <w:jc w:val="both"/>
        <w:rPr>
          <w:rFonts w:ascii="Times New Roman" w:hAnsi="Times New Roman" w:cs="Times New Roman"/>
          <w:sz w:val="28"/>
          <w:szCs w:val="28"/>
        </w:rPr>
      </w:pPr>
      <w:r w:rsidRPr="005C718C">
        <w:rPr>
          <w:rFonts w:ascii="Times New Roman" w:hAnsi="Times New Roman" w:cs="Times New Roman"/>
          <w:sz w:val="28"/>
          <w:szCs w:val="28"/>
        </w:rPr>
        <w:t xml:space="preserve">Основной целью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работы, </w:t>
      </w:r>
      <w:r w:rsidRPr="00E16AAF">
        <w:rPr>
          <w:rFonts w:ascii="Times New Roman" w:hAnsi="Times New Roman" w:cs="Times New Roman"/>
          <w:sz w:val="28"/>
          <w:szCs w:val="28"/>
        </w:rPr>
        <w:t xml:space="preserve">позволяющего привлечь внебюджетные средства для решения социальных проблем и трудовые ресурсы </w:t>
      </w:r>
      <w:r>
        <w:rPr>
          <w:rFonts w:ascii="Times New Roman" w:hAnsi="Times New Roman" w:cs="Times New Roman"/>
          <w:sz w:val="28"/>
          <w:szCs w:val="28"/>
        </w:rPr>
        <w:t xml:space="preserve"> </w:t>
      </w:r>
      <w:r w:rsidRPr="00E16AAF">
        <w:rPr>
          <w:rFonts w:ascii="Times New Roman" w:hAnsi="Times New Roman" w:cs="Times New Roman"/>
          <w:sz w:val="28"/>
          <w:szCs w:val="28"/>
        </w:rPr>
        <w:t>добровольцев.</w:t>
      </w:r>
      <w:r w:rsidRPr="005C718C">
        <w:rPr>
          <w:rFonts w:ascii="Times New Roman" w:hAnsi="Times New Roman" w:cs="Times New Roman"/>
          <w:sz w:val="28"/>
          <w:szCs w:val="28"/>
        </w:rPr>
        <w:t xml:space="preserve"> </w:t>
      </w:r>
    </w:p>
    <w:p w:rsidR="001E5096" w:rsidRPr="005C718C"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В течение последних пяти лет в Республике Татарстан наблюдается положительная динамика развития добровольческого движения. В настоящее время в Республике Татарстан действуют более 700 детских и молодежных добровольческих объединений о</w:t>
      </w:r>
      <w:r>
        <w:rPr>
          <w:rFonts w:ascii="Times New Roman" w:hAnsi="Times New Roman" w:cs="Times New Roman"/>
          <w:sz w:val="28"/>
          <w:szCs w:val="28"/>
        </w:rPr>
        <w:t>бщей численностью более 30 тыс.</w:t>
      </w:r>
      <w:r w:rsidRPr="005C718C">
        <w:rPr>
          <w:rFonts w:ascii="Times New Roman" w:hAnsi="Times New Roman" w:cs="Times New Roman"/>
          <w:sz w:val="28"/>
          <w:szCs w:val="28"/>
        </w:rPr>
        <w:t>человек.</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Министерство в течение нескольких лет выступает партнером Молодежной общественной организации «Региональный добровольческий центр «Волонтер» (далее –</w:t>
      </w:r>
      <w:r>
        <w:rPr>
          <w:rFonts w:ascii="Times New Roman" w:hAnsi="Times New Roman" w:cs="Times New Roman"/>
          <w:sz w:val="28"/>
          <w:szCs w:val="28"/>
        </w:rPr>
        <w:t xml:space="preserve"> </w:t>
      </w:r>
      <w:r w:rsidRPr="005C718C">
        <w:rPr>
          <w:rFonts w:ascii="Times New Roman" w:hAnsi="Times New Roman" w:cs="Times New Roman"/>
          <w:sz w:val="28"/>
          <w:szCs w:val="28"/>
        </w:rPr>
        <w:t>Ц</w:t>
      </w:r>
      <w:r>
        <w:rPr>
          <w:rFonts w:ascii="Times New Roman" w:hAnsi="Times New Roman" w:cs="Times New Roman"/>
          <w:sz w:val="28"/>
          <w:szCs w:val="28"/>
        </w:rPr>
        <w:t>ентр</w:t>
      </w:r>
      <w:r w:rsidRPr="005C718C">
        <w:rPr>
          <w:rFonts w:ascii="Times New Roman" w:hAnsi="Times New Roman" w:cs="Times New Roman"/>
          <w:sz w:val="28"/>
          <w:szCs w:val="28"/>
        </w:rPr>
        <w:t xml:space="preserve"> «Волонтер»).</w:t>
      </w:r>
      <w:r>
        <w:rPr>
          <w:rFonts w:ascii="Times New Roman" w:hAnsi="Times New Roman" w:cs="Times New Roman"/>
          <w:sz w:val="28"/>
          <w:szCs w:val="28"/>
        </w:rPr>
        <w:t xml:space="preserve"> </w:t>
      </w:r>
      <w:r w:rsidRPr="005C718C">
        <w:rPr>
          <w:rFonts w:ascii="Times New Roman" w:eastAsia="Calibri" w:hAnsi="Times New Roman" w:cs="Times New Roman"/>
          <w:sz w:val="28"/>
          <w:szCs w:val="27"/>
        </w:rPr>
        <w:t xml:space="preserve">Координатором развития добровольческого движения на базе учреждений социального обслуживания населения определен Республиканский  </w:t>
      </w:r>
      <w:r>
        <w:rPr>
          <w:rFonts w:ascii="Times New Roman" w:eastAsia="Calibri" w:hAnsi="Times New Roman" w:cs="Times New Roman"/>
          <w:sz w:val="28"/>
          <w:szCs w:val="27"/>
        </w:rPr>
        <w:t>информационно-методический центр в сфере социального обслуживания</w:t>
      </w:r>
      <w:r w:rsidRPr="005C718C">
        <w:rPr>
          <w:rFonts w:ascii="Times New Roman" w:eastAsia="Calibri" w:hAnsi="Times New Roman" w:cs="Times New Roman"/>
          <w:sz w:val="28"/>
          <w:szCs w:val="27"/>
        </w:rPr>
        <w:t xml:space="preserve"> в партнерстве с </w:t>
      </w:r>
      <w:r>
        <w:rPr>
          <w:rFonts w:ascii="Times New Roman" w:hAnsi="Times New Roman" w:cs="Times New Roman"/>
          <w:sz w:val="28"/>
          <w:szCs w:val="28"/>
        </w:rPr>
        <w:t>Ц</w:t>
      </w:r>
      <w:r w:rsidRPr="005C718C">
        <w:rPr>
          <w:rFonts w:ascii="Times New Roman" w:hAnsi="Times New Roman" w:cs="Times New Roman"/>
          <w:sz w:val="28"/>
          <w:szCs w:val="28"/>
        </w:rPr>
        <w:t>ентр</w:t>
      </w:r>
      <w:r>
        <w:rPr>
          <w:rFonts w:ascii="Times New Roman" w:hAnsi="Times New Roman" w:cs="Times New Roman"/>
          <w:sz w:val="28"/>
          <w:szCs w:val="28"/>
        </w:rPr>
        <w:t>ом</w:t>
      </w:r>
      <w:r w:rsidRPr="005C718C">
        <w:rPr>
          <w:rFonts w:ascii="Times New Roman" w:hAnsi="Times New Roman" w:cs="Times New Roman"/>
          <w:sz w:val="28"/>
          <w:szCs w:val="28"/>
        </w:rPr>
        <w:t xml:space="preserve"> «Волонтер».</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 xml:space="preserve">В настоящее время в Республике Татарстан на базе учреждений социального обслуживания действуют 16 добровольческих центров, организованных при поддержке </w:t>
      </w:r>
      <w:r>
        <w:rPr>
          <w:rFonts w:ascii="Times New Roman" w:hAnsi="Times New Roman" w:cs="Times New Roman"/>
          <w:sz w:val="28"/>
          <w:szCs w:val="28"/>
        </w:rPr>
        <w:t>Центра</w:t>
      </w:r>
      <w:r w:rsidRPr="005C718C">
        <w:rPr>
          <w:rFonts w:ascii="Times New Roman" w:hAnsi="Times New Roman" w:cs="Times New Roman"/>
          <w:sz w:val="28"/>
          <w:szCs w:val="28"/>
        </w:rPr>
        <w:t xml:space="preserve"> «Волонтер». Волонтерами являются школьники, учащиеся </w:t>
      </w:r>
      <w:r>
        <w:rPr>
          <w:rFonts w:ascii="Times New Roman" w:hAnsi="Times New Roman" w:cs="Times New Roman"/>
          <w:sz w:val="28"/>
          <w:szCs w:val="28"/>
        </w:rPr>
        <w:t xml:space="preserve">учреждений начального, среднего и высшего профессионального образования </w:t>
      </w:r>
      <w:r w:rsidRPr="005C718C">
        <w:rPr>
          <w:rFonts w:ascii="Times New Roman" w:hAnsi="Times New Roman" w:cs="Times New Roman"/>
          <w:sz w:val="28"/>
          <w:szCs w:val="28"/>
        </w:rPr>
        <w:t>республики.</w:t>
      </w:r>
    </w:p>
    <w:p w:rsidR="001E5096" w:rsidRPr="005C718C" w:rsidRDefault="001E5096" w:rsidP="001E5096">
      <w:pPr>
        <w:pStyle w:val="af3"/>
        <w:ind w:firstLine="709"/>
        <w:jc w:val="both"/>
        <w:rPr>
          <w:rFonts w:eastAsiaTheme="minorHAnsi"/>
          <w:color w:val="000000"/>
          <w:sz w:val="28"/>
          <w:szCs w:val="28"/>
          <w:lang w:eastAsia="en-US"/>
        </w:rPr>
      </w:pPr>
      <w:r w:rsidRPr="005C718C">
        <w:rPr>
          <w:rFonts w:eastAsiaTheme="minorHAnsi"/>
          <w:color w:val="000000"/>
          <w:sz w:val="28"/>
          <w:szCs w:val="28"/>
          <w:lang w:eastAsia="en-US"/>
        </w:rPr>
        <w:t xml:space="preserve">В 2011 </w:t>
      </w:r>
      <w:r w:rsidRPr="00E16AAF">
        <w:rPr>
          <w:rFonts w:eastAsiaTheme="minorHAnsi"/>
          <w:color w:val="000000"/>
          <w:sz w:val="28"/>
          <w:szCs w:val="28"/>
          <w:lang w:eastAsia="en-US"/>
        </w:rPr>
        <w:t>году добровольческое движение «Волонтер» признано одним из лучших практик по развитию добровольчества в Российской</w:t>
      </w:r>
      <w:r w:rsidRPr="005C718C">
        <w:rPr>
          <w:rFonts w:eastAsiaTheme="minorHAnsi"/>
          <w:color w:val="000000"/>
          <w:sz w:val="28"/>
          <w:szCs w:val="28"/>
          <w:lang w:eastAsia="en-US"/>
        </w:rPr>
        <w:t xml:space="preserve"> Федерации.</w:t>
      </w:r>
    </w:p>
    <w:p w:rsidR="001E5096" w:rsidRPr="005C718C" w:rsidRDefault="001E5096" w:rsidP="001E5096">
      <w:pPr>
        <w:spacing w:after="0" w:line="240" w:lineRule="auto"/>
        <w:ind w:firstLine="709"/>
        <w:jc w:val="both"/>
        <w:rPr>
          <w:rFonts w:ascii="Times New Roman" w:eastAsia="Times New Roman" w:hAnsi="Times New Roman" w:cs="Times New Roman"/>
          <w:sz w:val="28"/>
          <w:szCs w:val="28"/>
        </w:rPr>
      </w:pPr>
      <w:r w:rsidRPr="005C718C">
        <w:rPr>
          <w:rFonts w:ascii="Times New Roman" w:eastAsia="Times New Roman" w:hAnsi="Times New Roman" w:cs="Times New Roman"/>
          <w:sz w:val="28"/>
          <w:szCs w:val="28"/>
        </w:rPr>
        <w:t>Социальное добровольчество, являясь эффективным механизмом социальной поддержки уязвимых слоев населения, приносит значительный экономический эффект для социальной сферы Республики Татарстан.</w:t>
      </w:r>
      <w:r>
        <w:rPr>
          <w:rFonts w:ascii="Times New Roman" w:eastAsia="Times New Roman" w:hAnsi="Times New Roman" w:cs="Times New Roman"/>
          <w:sz w:val="28"/>
          <w:szCs w:val="28"/>
        </w:rPr>
        <w:t xml:space="preserve">  </w:t>
      </w:r>
      <w:r w:rsidRPr="00BF7B94">
        <w:rPr>
          <w:rFonts w:ascii="Times New Roman" w:eastAsia="Times New Roman" w:hAnsi="Times New Roman" w:cs="Times New Roman"/>
          <w:sz w:val="28"/>
          <w:szCs w:val="28"/>
        </w:rPr>
        <w:t>За 2012-201</w:t>
      </w:r>
      <w:r>
        <w:rPr>
          <w:rFonts w:ascii="Times New Roman" w:eastAsia="Times New Roman" w:hAnsi="Times New Roman" w:cs="Times New Roman"/>
          <w:sz w:val="28"/>
          <w:szCs w:val="28"/>
        </w:rPr>
        <w:t>4</w:t>
      </w:r>
      <w:r w:rsidRPr="00BF7B94">
        <w:rPr>
          <w:rFonts w:ascii="Times New Roman" w:eastAsia="Times New Roman" w:hAnsi="Times New Roman" w:cs="Times New Roman"/>
          <w:sz w:val="28"/>
          <w:szCs w:val="28"/>
        </w:rPr>
        <w:t xml:space="preserve"> годы волонтерами Центра «Волонтер» проведено</w:t>
      </w:r>
      <w:r>
        <w:rPr>
          <w:rFonts w:ascii="Times New Roman" w:eastAsia="Times New Roman" w:hAnsi="Times New Roman" w:cs="Times New Roman"/>
          <w:sz w:val="28"/>
          <w:szCs w:val="28"/>
        </w:rPr>
        <w:t xml:space="preserve"> более тысячи </w:t>
      </w:r>
      <w:r w:rsidRPr="00BF7B94">
        <w:rPr>
          <w:rFonts w:ascii="Times New Roman" w:eastAsia="Times New Roman" w:hAnsi="Times New Roman" w:cs="Times New Roman"/>
          <w:sz w:val="28"/>
          <w:szCs w:val="28"/>
        </w:rPr>
        <w:t xml:space="preserve">акций и мероприятий, в </w:t>
      </w:r>
      <w:r w:rsidRPr="00BF7B94">
        <w:rPr>
          <w:rFonts w:ascii="Times New Roman" w:eastAsia="Times New Roman" w:hAnsi="Times New Roman" w:cs="Times New Roman"/>
          <w:sz w:val="28"/>
          <w:szCs w:val="28"/>
        </w:rPr>
        <w:lastRenderedPageBreak/>
        <w:t xml:space="preserve">которых приняли участие39 395 человек, из них 2360 граждан пожилого возраста и инвалидов, </w:t>
      </w:r>
      <w:r w:rsidRPr="0067213D">
        <w:rPr>
          <w:rFonts w:ascii="Times New Roman" w:eastAsia="Times New Roman" w:hAnsi="Times New Roman" w:cs="Times New Roman"/>
          <w:sz w:val="28"/>
          <w:szCs w:val="28"/>
        </w:rPr>
        <w:t>собраны благотворительные средства на сумму 1 800</w:t>
      </w:r>
      <w:r w:rsidRPr="00BF7B94">
        <w:rPr>
          <w:rFonts w:ascii="Times New Roman" w:eastAsia="Times New Roman" w:hAnsi="Times New Roman" w:cs="Times New Roman"/>
          <w:sz w:val="28"/>
          <w:szCs w:val="28"/>
        </w:rPr>
        <w:t xml:space="preserve"> тыс.рублей, на развитие добровольческого движения привлечено2,5 млн.рублей из грантовых средств.</w:t>
      </w:r>
    </w:p>
    <w:p w:rsidR="001E5096" w:rsidRPr="002B45A5" w:rsidRDefault="001E5096" w:rsidP="001E5096">
      <w:pPr>
        <w:spacing w:after="0" w:line="240" w:lineRule="auto"/>
        <w:ind w:firstLine="709"/>
        <w:jc w:val="both"/>
        <w:rPr>
          <w:rFonts w:ascii="Times New Roman" w:eastAsia="Times New Roman" w:hAnsi="Times New Roman" w:cs="Times New Roman"/>
          <w:b/>
          <w:color w:val="000000"/>
          <w:sz w:val="28"/>
          <w:szCs w:val="28"/>
        </w:rPr>
      </w:pPr>
      <w:r>
        <w:rPr>
          <w:rFonts w:ascii="Times New Roman" w:hAnsi="Times New Roman" w:cs="Times New Roman"/>
          <w:b/>
          <w:sz w:val="28"/>
          <w:szCs w:val="28"/>
        </w:rPr>
        <w:t>Проведена работа по внедрению в</w:t>
      </w:r>
      <w:r w:rsidRPr="002B45A5">
        <w:rPr>
          <w:rFonts w:ascii="Times New Roman" w:hAnsi="Times New Roman" w:cs="Times New Roman"/>
          <w:b/>
          <w:sz w:val="28"/>
          <w:szCs w:val="28"/>
        </w:rPr>
        <w:t xml:space="preserve"> отрасли</w:t>
      </w:r>
      <w:r>
        <w:rPr>
          <w:rFonts w:ascii="Times New Roman" w:hAnsi="Times New Roman" w:cs="Times New Roman"/>
          <w:b/>
          <w:sz w:val="28"/>
          <w:szCs w:val="28"/>
        </w:rPr>
        <w:t xml:space="preserve">  </w:t>
      </w:r>
      <w:r w:rsidRPr="002B45A5">
        <w:rPr>
          <w:rFonts w:ascii="Times New Roman" w:eastAsia="Times New Roman" w:hAnsi="Times New Roman" w:cs="Times New Roman"/>
          <w:b/>
          <w:color w:val="000000"/>
          <w:sz w:val="28"/>
          <w:szCs w:val="28"/>
        </w:rPr>
        <w:t>автоматизированных процессов, в том числе:</w:t>
      </w:r>
    </w:p>
    <w:p w:rsidR="001E5096" w:rsidRPr="002B45A5" w:rsidRDefault="001E5096" w:rsidP="001E5096">
      <w:pPr>
        <w:spacing w:after="0" w:line="240" w:lineRule="auto"/>
        <w:ind w:firstLine="709"/>
        <w:jc w:val="both"/>
        <w:rPr>
          <w:rFonts w:ascii="Times New Roman" w:hAnsi="Times New Roman"/>
          <w:sz w:val="28"/>
          <w:szCs w:val="28"/>
        </w:rPr>
      </w:pPr>
      <w:r w:rsidRPr="002B45A5">
        <w:rPr>
          <w:rFonts w:ascii="Times New Roman" w:hAnsi="Times New Roman"/>
          <w:sz w:val="28"/>
          <w:szCs w:val="28"/>
        </w:rPr>
        <w:t>информационной подсистемы «Организация предоставления услуг в сфере социального обслуживания населения в Республике Татарстан» государственной информационной системы «Социальный регистр населения Республики Татарстан»;</w:t>
      </w:r>
    </w:p>
    <w:p w:rsidR="001E5096" w:rsidRDefault="001E5096" w:rsidP="001E5096">
      <w:pPr>
        <w:pStyle w:val="a3"/>
        <w:spacing w:after="0" w:line="240" w:lineRule="auto"/>
        <w:ind w:left="0" w:firstLine="709"/>
        <w:jc w:val="both"/>
        <w:rPr>
          <w:rFonts w:ascii="Times New Roman" w:eastAsia="Calibri" w:hAnsi="Times New Roman" w:cs="Times New Roman"/>
          <w:bCs/>
          <w:sz w:val="28"/>
          <w:szCs w:val="28"/>
        </w:rPr>
      </w:pPr>
      <w:r w:rsidRPr="002B45A5">
        <w:rPr>
          <w:rFonts w:ascii="Times New Roman" w:eastAsia="Calibri" w:hAnsi="Times New Roman" w:cs="Times New Roman"/>
          <w:bCs/>
          <w:sz w:val="28"/>
          <w:szCs w:val="28"/>
        </w:rPr>
        <w:t xml:space="preserve">информационной автоматизированной </w:t>
      </w:r>
      <w:r w:rsidRPr="002B45A5">
        <w:rPr>
          <w:rFonts w:ascii="Times New Roman" w:eastAsia="Calibri" w:hAnsi="Times New Roman" w:cs="Times New Roman"/>
          <w:bCs/>
          <w:spacing w:val="-1"/>
          <w:sz w:val="28"/>
          <w:szCs w:val="28"/>
        </w:rPr>
        <w:t>с</w:t>
      </w:r>
      <w:r w:rsidRPr="002B45A5">
        <w:rPr>
          <w:rFonts w:ascii="Times New Roman" w:eastAsia="Calibri" w:hAnsi="Times New Roman" w:cs="Times New Roman"/>
          <w:bCs/>
          <w:spacing w:val="1"/>
          <w:sz w:val="28"/>
          <w:szCs w:val="28"/>
        </w:rPr>
        <w:t>и</w:t>
      </w:r>
      <w:r w:rsidRPr="002B45A5">
        <w:rPr>
          <w:rFonts w:ascii="Times New Roman" w:eastAsia="Calibri" w:hAnsi="Times New Roman" w:cs="Times New Roman"/>
          <w:bCs/>
          <w:spacing w:val="-1"/>
          <w:sz w:val="28"/>
          <w:szCs w:val="28"/>
        </w:rPr>
        <w:t>с</w:t>
      </w:r>
      <w:r w:rsidRPr="002B45A5">
        <w:rPr>
          <w:rFonts w:ascii="Times New Roman" w:eastAsia="Calibri" w:hAnsi="Times New Roman" w:cs="Times New Roman"/>
          <w:bCs/>
          <w:spacing w:val="2"/>
          <w:sz w:val="28"/>
          <w:szCs w:val="28"/>
        </w:rPr>
        <w:t>т</w:t>
      </w:r>
      <w:r w:rsidRPr="002B45A5">
        <w:rPr>
          <w:rFonts w:ascii="Times New Roman" w:eastAsia="Calibri" w:hAnsi="Times New Roman" w:cs="Times New Roman"/>
          <w:bCs/>
          <w:spacing w:val="-1"/>
          <w:sz w:val="28"/>
          <w:szCs w:val="28"/>
        </w:rPr>
        <w:t>е</w:t>
      </w:r>
      <w:r w:rsidRPr="002B45A5">
        <w:rPr>
          <w:rFonts w:ascii="Times New Roman" w:eastAsia="Calibri" w:hAnsi="Times New Roman" w:cs="Times New Roman"/>
          <w:bCs/>
          <w:sz w:val="28"/>
          <w:szCs w:val="28"/>
        </w:rPr>
        <w:t xml:space="preserve">мы </w:t>
      </w:r>
      <w:r w:rsidRPr="002B45A5">
        <w:rPr>
          <w:rFonts w:ascii="Times New Roman" w:eastAsia="Calibri" w:hAnsi="Times New Roman" w:cs="Times New Roman"/>
          <w:bCs/>
          <w:spacing w:val="1"/>
          <w:sz w:val="28"/>
          <w:szCs w:val="28"/>
        </w:rPr>
        <w:t>«У</w:t>
      </w:r>
      <w:r w:rsidRPr="002B45A5">
        <w:rPr>
          <w:rFonts w:ascii="Times New Roman" w:eastAsia="Calibri" w:hAnsi="Times New Roman" w:cs="Times New Roman"/>
          <w:bCs/>
          <w:sz w:val="28"/>
          <w:szCs w:val="28"/>
        </w:rPr>
        <w:t xml:space="preserve">чет и </w:t>
      </w:r>
      <w:r w:rsidRPr="002B45A5">
        <w:rPr>
          <w:rFonts w:ascii="Times New Roman" w:eastAsia="Calibri" w:hAnsi="Times New Roman" w:cs="Times New Roman"/>
          <w:bCs/>
          <w:spacing w:val="-4"/>
          <w:sz w:val="28"/>
          <w:szCs w:val="28"/>
        </w:rPr>
        <w:t>м</w:t>
      </w:r>
      <w:r w:rsidRPr="002B45A5">
        <w:rPr>
          <w:rFonts w:ascii="Times New Roman" w:eastAsia="Calibri" w:hAnsi="Times New Roman" w:cs="Times New Roman"/>
          <w:bCs/>
          <w:spacing w:val="1"/>
          <w:sz w:val="28"/>
          <w:szCs w:val="28"/>
        </w:rPr>
        <w:t>о</w:t>
      </w:r>
      <w:r w:rsidRPr="002B45A5">
        <w:rPr>
          <w:rFonts w:ascii="Times New Roman" w:eastAsia="Calibri" w:hAnsi="Times New Roman" w:cs="Times New Roman"/>
          <w:bCs/>
          <w:sz w:val="28"/>
          <w:szCs w:val="28"/>
        </w:rPr>
        <w:t>н</w:t>
      </w:r>
      <w:r w:rsidRPr="002B45A5">
        <w:rPr>
          <w:rFonts w:ascii="Times New Roman" w:eastAsia="Calibri" w:hAnsi="Times New Roman" w:cs="Times New Roman"/>
          <w:bCs/>
          <w:spacing w:val="4"/>
          <w:sz w:val="28"/>
          <w:szCs w:val="28"/>
        </w:rPr>
        <w:t>и</w:t>
      </w:r>
      <w:r w:rsidRPr="002B45A5">
        <w:rPr>
          <w:rFonts w:ascii="Times New Roman" w:eastAsia="Calibri" w:hAnsi="Times New Roman" w:cs="Times New Roman"/>
          <w:bCs/>
          <w:spacing w:val="-8"/>
          <w:sz w:val="28"/>
          <w:szCs w:val="28"/>
        </w:rPr>
        <w:t>т</w:t>
      </w:r>
      <w:r w:rsidRPr="002B45A5">
        <w:rPr>
          <w:rFonts w:ascii="Times New Roman" w:eastAsia="Calibri" w:hAnsi="Times New Roman" w:cs="Times New Roman"/>
          <w:bCs/>
          <w:spacing w:val="1"/>
          <w:sz w:val="28"/>
          <w:szCs w:val="28"/>
        </w:rPr>
        <w:t>о</w:t>
      </w:r>
      <w:r w:rsidRPr="002B45A5">
        <w:rPr>
          <w:rFonts w:ascii="Times New Roman" w:eastAsia="Calibri" w:hAnsi="Times New Roman" w:cs="Times New Roman"/>
          <w:bCs/>
          <w:spacing w:val="2"/>
          <w:sz w:val="28"/>
          <w:szCs w:val="28"/>
        </w:rPr>
        <w:t>р</w:t>
      </w:r>
      <w:r w:rsidRPr="002B45A5">
        <w:rPr>
          <w:rFonts w:ascii="Times New Roman" w:eastAsia="Calibri" w:hAnsi="Times New Roman" w:cs="Times New Roman"/>
          <w:bCs/>
          <w:sz w:val="28"/>
          <w:szCs w:val="28"/>
        </w:rPr>
        <w:t>и</w:t>
      </w:r>
      <w:r w:rsidRPr="002B45A5">
        <w:rPr>
          <w:rFonts w:ascii="Times New Roman" w:eastAsia="Calibri" w:hAnsi="Times New Roman" w:cs="Times New Roman"/>
          <w:bCs/>
          <w:spacing w:val="2"/>
          <w:sz w:val="28"/>
          <w:szCs w:val="28"/>
        </w:rPr>
        <w:t>н</w:t>
      </w:r>
      <w:r w:rsidRPr="002B45A5">
        <w:rPr>
          <w:rFonts w:ascii="Times New Roman" w:eastAsia="Calibri" w:hAnsi="Times New Roman" w:cs="Times New Roman"/>
          <w:bCs/>
          <w:sz w:val="28"/>
          <w:szCs w:val="28"/>
        </w:rPr>
        <w:t>г несовершеннолетних, н</w:t>
      </w:r>
      <w:r w:rsidRPr="002B45A5">
        <w:rPr>
          <w:rFonts w:ascii="Times New Roman" w:eastAsia="Calibri" w:hAnsi="Times New Roman" w:cs="Times New Roman"/>
          <w:bCs/>
          <w:spacing w:val="4"/>
          <w:sz w:val="28"/>
          <w:szCs w:val="28"/>
        </w:rPr>
        <w:t>а</w:t>
      </w:r>
      <w:r w:rsidRPr="002B45A5">
        <w:rPr>
          <w:rFonts w:ascii="Times New Roman" w:eastAsia="Calibri" w:hAnsi="Times New Roman" w:cs="Times New Roman"/>
          <w:bCs/>
          <w:spacing w:val="-11"/>
          <w:sz w:val="28"/>
          <w:szCs w:val="28"/>
        </w:rPr>
        <w:t>х</w:t>
      </w:r>
      <w:r w:rsidRPr="002B45A5">
        <w:rPr>
          <w:rFonts w:ascii="Times New Roman" w:eastAsia="Calibri" w:hAnsi="Times New Roman" w:cs="Times New Roman"/>
          <w:bCs/>
          <w:spacing w:val="-8"/>
          <w:sz w:val="28"/>
          <w:szCs w:val="28"/>
        </w:rPr>
        <w:t>о</w:t>
      </w:r>
      <w:r w:rsidRPr="002B45A5">
        <w:rPr>
          <w:rFonts w:ascii="Times New Roman" w:eastAsia="Calibri" w:hAnsi="Times New Roman" w:cs="Times New Roman"/>
          <w:bCs/>
          <w:spacing w:val="1"/>
          <w:sz w:val="28"/>
          <w:szCs w:val="28"/>
        </w:rPr>
        <w:t>д</w:t>
      </w:r>
      <w:r w:rsidRPr="002B45A5">
        <w:rPr>
          <w:rFonts w:ascii="Times New Roman" w:eastAsia="Calibri" w:hAnsi="Times New Roman" w:cs="Times New Roman"/>
          <w:bCs/>
          <w:sz w:val="28"/>
          <w:szCs w:val="28"/>
        </w:rPr>
        <w:t>ящи</w:t>
      </w:r>
      <w:r w:rsidRPr="002B45A5">
        <w:rPr>
          <w:rFonts w:ascii="Times New Roman" w:eastAsia="Calibri" w:hAnsi="Times New Roman" w:cs="Times New Roman"/>
          <w:bCs/>
          <w:spacing w:val="-8"/>
          <w:sz w:val="28"/>
          <w:szCs w:val="28"/>
        </w:rPr>
        <w:t>х</w:t>
      </w:r>
      <w:r w:rsidRPr="002B45A5">
        <w:rPr>
          <w:rFonts w:ascii="Times New Roman" w:eastAsia="Calibri" w:hAnsi="Times New Roman" w:cs="Times New Roman"/>
          <w:bCs/>
          <w:sz w:val="28"/>
          <w:szCs w:val="28"/>
        </w:rPr>
        <w:t>ся в со</w:t>
      </w:r>
      <w:r w:rsidRPr="002B45A5">
        <w:rPr>
          <w:rFonts w:ascii="Times New Roman" w:eastAsia="Calibri" w:hAnsi="Times New Roman" w:cs="Times New Roman"/>
          <w:bCs/>
          <w:spacing w:val="3"/>
          <w:sz w:val="28"/>
          <w:szCs w:val="28"/>
        </w:rPr>
        <w:t>ц</w:t>
      </w:r>
      <w:r w:rsidRPr="002B45A5">
        <w:rPr>
          <w:rFonts w:ascii="Times New Roman" w:eastAsia="Calibri" w:hAnsi="Times New Roman" w:cs="Times New Roman"/>
          <w:bCs/>
          <w:sz w:val="28"/>
          <w:szCs w:val="28"/>
        </w:rPr>
        <w:t>и</w:t>
      </w:r>
      <w:r w:rsidRPr="002B45A5">
        <w:rPr>
          <w:rFonts w:ascii="Times New Roman" w:eastAsia="Calibri" w:hAnsi="Times New Roman" w:cs="Times New Roman"/>
          <w:bCs/>
          <w:spacing w:val="4"/>
          <w:sz w:val="28"/>
          <w:szCs w:val="28"/>
        </w:rPr>
        <w:t>а</w:t>
      </w:r>
      <w:r w:rsidRPr="002B45A5">
        <w:rPr>
          <w:rFonts w:ascii="Times New Roman" w:eastAsia="Calibri" w:hAnsi="Times New Roman" w:cs="Times New Roman"/>
          <w:bCs/>
          <w:sz w:val="28"/>
          <w:szCs w:val="28"/>
        </w:rPr>
        <w:t>л</w:t>
      </w:r>
      <w:r w:rsidRPr="002B45A5">
        <w:rPr>
          <w:rFonts w:ascii="Times New Roman" w:eastAsia="Calibri" w:hAnsi="Times New Roman" w:cs="Times New Roman"/>
          <w:bCs/>
          <w:spacing w:val="2"/>
          <w:sz w:val="28"/>
          <w:szCs w:val="28"/>
        </w:rPr>
        <w:t>ь</w:t>
      </w:r>
      <w:r w:rsidRPr="002B45A5">
        <w:rPr>
          <w:rFonts w:ascii="Times New Roman" w:eastAsia="Calibri" w:hAnsi="Times New Roman" w:cs="Times New Roman"/>
          <w:bCs/>
          <w:spacing w:val="-2"/>
          <w:sz w:val="28"/>
          <w:szCs w:val="28"/>
        </w:rPr>
        <w:t>н</w:t>
      </w:r>
      <w:r w:rsidRPr="002B45A5">
        <w:rPr>
          <w:rFonts w:ascii="Times New Roman" w:eastAsia="Calibri" w:hAnsi="Times New Roman" w:cs="Times New Roman"/>
          <w:bCs/>
          <w:sz w:val="28"/>
          <w:szCs w:val="28"/>
        </w:rPr>
        <w:t>о о</w:t>
      </w:r>
      <w:r w:rsidRPr="002B45A5">
        <w:rPr>
          <w:rFonts w:ascii="Times New Roman" w:eastAsia="Calibri" w:hAnsi="Times New Roman" w:cs="Times New Roman"/>
          <w:bCs/>
          <w:spacing w:val="1"/>
          <w:sz w:val="28"/>
          <w:szCs w:val="28"/>
        </w:rPr>
        <w:t>па</w:t>
      </w:r>
      <w:r w:rsidRPr="002B45A5">
        <w:rPr>
          <w:rFonts w:ascii="Times New Roman" w:eastAsia="Calibri" w:hAnsi="Times New Roman" w:cs="Times New Roman"/>
          <w:bCs/>
          <w:sz w:val="28"/>
          <w:szCs w:val="28"/>
        </w:rPr>
        <w:t>сн</w:t>
      </w:r>
      <w:r w:rsidRPr="002B45A5">
        <w:rPr>
          <w:rFonts w:ascii="Times New Roman" w:eastAsia="Calibri" w:hAnsi="Times New Roman" w:cs="Times New Roman"/>
          <w:bCs/>
          <w:spacing w:val="-5"/>
          <w:sz w:val="28"/>
          <w:szCs w:val="28"/>
        </w:rPr>
        <w:t>о</w:t>
      </w:r>
      <w:r w:rsidRPr="002B45A5">
        <w:rPr>
          <w:rFonts w:ascii="Times New Roman" w:eastAsia="Calibri" w:hAnsi="Times New Roman" w:cs="Times New Roman"/>
          <w:bCs/>
          <w:sz w:val="28"/>
          <w:szCs w:val="28"/>
        </w:rPr>
        <w:t>м п</w:t>
      </w:r>
      <w:r w:rsidRPr="002B45A5">
        <w:rPr>
          <w:rFonts w:ascii="Times New Roman" w:eastAsia="Calibri" w:hAnsi="Times New Roman" w:cs="Times New Roman"/>
          <w:bCs/>
          <w:spacing w:val="-3"/>
          <w:sz w:val="28"/>
          <w:szCs w:val="28"/>
        </w:rPr>
        <w:t>о</w:t>
      </w:r>
      <w:r w:rsidRPr="002B45A5">
        <w:rPr>
          <w:rFonts w:ascii="Times New Roman" w:eastAsia="Calibri" w:hAnsi="Times New Roman" w:cs="Times New Roman"/>
          <w:bCs/>
          <w:sz w:val="28"/>
          <w:szCs w:val="28"/>
        </w:rPr>
        <w:t>л</w:t>
      </w:r>
      <w:r w:rsidRPr="002B45A5">
        <w:rPr>
          <w:rFonts w:ascii="Times New Roman" w:eastAsia="Calibri" w:hAnsi="Times New Roman" w:cs="Times New Roman"/>
          <w:bCs/>
          <w:spacing w:val="-5"/>
          <w:sz w:val="28"/>
          <w:szCs w:val="28"/>
        </w:rPr>
        <w:t>о</w:t>
      </w:r>
      <w:r w:rsidRPr="002B45A5">
        <w:rPr>
          <w:rFonts w:ascii="Times New Roman" w:eastAsia="Calibri" w:hAnsi="Times New Roman" w:cs="Times New Roman"/>
          <w:bCs/>
          <w:spacing w:val="-6"/>
          <w:sz w:val="28"/>
          <w:szCs w:val="28"/>
        </w:rPr>
        <w:t>ж</w:t>
      </w:r>
      <w:r w:rsidRPr="002B45A5">
        <w:rPr>
          <w:rFonts w:ascii="Times New Roman" w:eastAsia="Calibri" w:hAnsi="Times New Roman" w:cs="Times New Roman"/>
          <w:bCs/>
          <w:sz w:val="28"/>
          <w:szCs w:val="28"/>
        </w:rPr>
        <w:t>ен</w:t>
      </w:r>
      <w:r w:rsidRPr="002B45A5">
        <w:rPr>
          <w:rFonts w:ascii="Times New Roman" w:eastAsia="Calibri" w:hAnsi="Times New Roman" w:cs="Times New Roman"/>
          <w:bCs/>
          <w:spacing w:val="2"/>
          <w:sz w:val="28"/>
          <w:szCs w:val="28"/>
        </w:rPr>
        <w:t>и</w:t>
      </w:r>
      <w:r w:rsidRPr="002B45A5">
        <w:rPr>
          <w:rFonts w:ascii="Times New Roman" w:eastAsia="Calibri" w:hAnsi="Times New Roman" w:cs="Times New Roman"/>
          <w:bCs/>
          <w:sz w:val="28"/>
          <w:szCs w:val="28"/>
        </w:rPr>
        <w:t>и, и их семей в Республике Татарстан».</w:t>
      </w:r>
    </w:p>
    <w:p w:rsidR="001E5096" w:rsidRDefault="001E5096" w:rsidP="001E5096">
      <w:pPr>
        <w:pStyle w:val="a3"/>
        <w:spacing w:after="0" w:line="240" w:lineRule="auto"/>
        <w:ind w:left="0" w:firstLine="709"/>
        <w:jc w:val="both"/>
        <w:rPr>
          <w:rFonts w:ascii="Times New Roman" w:eastAsia="Calibri" w:hAnsi="Times New Roman" w:cs="Times New Roman"/>
          <w:bCs/>
          <w:sz w:val="28"/>
          <w:szCs w:val="28"/>
        </w:rPr>
      </w:pPr>
    </w:p>
    <w:p w:rsidR="001E5096" w:rsidRPr="00E91FAE" w:rsidRDefault="001E5096" w:rsidP="001E5096">
      <w:pPr>
        <w:pStyle w:val="a3"/>
        <w:numPr>
          <w:ilvl w:val="1"/>
          <w:numId w:val="19"/>
        </w:numPr>
        <w:tabs>
          <w:tab w:val="left" w:pos="567"/>
          <w:tab w:val="left" w:pos="1134"/>
          <w:tab w:val="left" w:pos="1560"/>
        </w:tabs>
        <w:autoSpaceDE w:val="0"/>
        <w:autoSpaceDN w:val="0"/>
        <w:adjustRightInd w:val="0"/>
        <w:spacing w:after="0" w:line="240" w:lineRule="auto"/>
        <w:jc w:val="center"/>
        <w:rPr>
          <w:rFonts w:ascii="Times New Roman" w:hAnsi="Times New Roman" w:cs="Times New Roman"/>
          <w:b/>
          <w:sz w:val="28"/>
          <w:szCs w:val="28"/>
        </w:rPr>
      </w:pPr>
      <w:r w:rsidRPr="00E91FAE">
        <w:rPr>
          <w:rFonts w:ascii="Times New Roman" w:hAnsi="Times New Roman" w:cs="Times New Roman"/>
          <w:b/>
          <w:sz w:val="28"/>
          <w:szCs w:val="28"/>
        </w:rPr>
        <w:t>Повышение эффективности кадровой политики отрасли</w:t>
      </w:r>
    </w:p>
    <w:p w:rsidR="001E5096" w:rsidRDefault="001E5096" w:rsidP="001E5096">
      <w:pPr>
        <w:pStyle w:val="ConsPlusNormal"/>
        <w:ind w:firstLine="709"/>
        <w:jc w:val="both"/>
      </w:pPr>
    </w:p>
    <w:p w:rsidR="001E5096" w:rsidRPr="008F6228" w:rsidRDefault="001E5096" w:rsidP="001E5096">
      <w:pPr>
        <w:pStyle w:val="ConsPlusNormal"/>
        <w:ind w:firstLine="709"/>
        <w:jc w:val="both"/>
      </w:pPr>
      <w:r w:rsidRPr="005C718C">
        <w:t>В целях перспективного развития отрасли проводи</w:t>
      </w:r>
      <w:r>
        <w:t>тся</w:t>
      </w:r>
      <w:r w:rsidRPr="005C718C">
        <w:t xml:space="preserve"> работа по совершенствованию кадрового потенциала, «омолаживанию» отрасли. </w:t>
      </w:r>
    </w:p>
    <w:p w:rsidR="001E5096" w:rsidRPr="005C718C" w:rsidRDefault="001E5096" w:rsidP="001E5096">
      <w:pPr>
        <w:pStyle w:val="ConsPlusNormal"/>
        <w:ind w:firstLine="709"/>
        <w:jc w:val="both"/>
      </w:pPr>
      <w:r w:rsidRPr="005C718C">
        <w:t xml:space="preserve">Система профессионального образования кадров отрасли построена </w:t>
      </w:r>
      <w:r>
        <w:t>в настоящее время</w:t>
      </w:r>
      <w:r w:rsidRPr="005C718C">
        <w:t xml:space="preserve"> в виде непрерывного процесса подготовки специалистов. </w:t>
      </w:r>
    </w:p>
    <w:p w:rsidR="001E5096" w:rsidRPr="005C718C" w:rsidRDefault="001E5096" w:rsidP="001E5096">
      <w:pPr>
        <w:pStyle w:val="ConsPlusNormal"/>
        <w:ind w:firstLine="709"/>
        <w:jc w:val="both"/>
      </w:pPr>
      <w:r w:rsidRPr="005C718C">
        <w:t xml:space="preserve">Допрофессиональная подготовка осуществляется под </w:t>
      </w:r>
      <w:r>
        <w:t>руководством</w:t>
      </w:r>
      <w:r w:rsidRPr="005C718C">
        <w:t xml:space="preserve"> Казанского государственного медицинского университета на базе двух общеобразовательных школ г</w:t>
      </w:r>
      <w:r>
        <w:t>.</w:t>
      </w:r>
      <w:r w:rsidRPr="005C718C">
        <w:t>Казани по специальности «Социальная работа». Для профильных классов разрабатывается специальная учебная программа, организуются практические занятия.</w:t>
      </w:r>
    </w:p>
    <w:p w:rsidR="001E5096" w:rsidRPr="005C718C" w:rsidRDefault="001E5096" w:rsidP="001E5096">
      <w:pPr>
        <w:pStyle w:val="ConsPlusNormal"/>
        <w:ind w:firstLine="709"/>
        <w:jc w:val="both"/>
      </w:pPr>
      <w:r w:rsidRPr="005C718C">
        <w:t>Вторая ступень образования продолжается в учреждениях среднего профессионального образования (Казанский государственный профессионально-педагогический колледж). Лучшие учащиеся, прошедшие отбор в процессе обучения в кол</w:t>
      </w:r>
      <w:r>
        <w:t>ледже</w:t>
      </w:r>
      <w:r w:rsidRPr="005C718C">
        <w:t>, направляются Министерством в Казанский государственный медицинский университет. Указанная модель обучения направлена на привлечение в отрасль высококвалифицированных специалистов.</w:t>
      </w:r>
    </w:p>
    <w:p w:rsidR="001E5096" w:rsidRPr="00C6622A" w:rsidRDefault="001E5096" w:rsidP="001E5096">
      <w:pPr>
        <w:pStyle w:val="ConsPlusNormal"/>
        <w:ind w:firstLine="709"/>
        <w:jc w:val="both"/>
      </w:pPr>
      <w:r w:rsidRPr="005C718C">
        <w:t>В отрасли работ</w:t>
      </w:r>
      <w:r>
        <w:t>а</w:t>
      </w:r>
      <w:r w:rsidRPr="005C718C">
        <w:t xml:space="preserve"> с кадрами </w:t>
      </w:r>
      <w:r>
        <w:t xml:space="preserve">базируется </w:t>
      </w:r>
      <w:r w:rsidRPr="005C718C">
        <w:t>на основе единых методологических и методических подходов</w:t>
      </w:r>
      <w:r>
        <w:t xml:space="preserve"> к непрерывному образованию</w:t>
      </w:r>
      <w:r w:rsidRPr="005C718C">
        <w:t xml:space="preserve"> специали</w:t>
      </w:r>
      <w:r>
        <w:t>стов (</w:t>
      </w:r>
      <w:r w:rsidRPr="005C718C">
        <w:t>республиканский, зональный, территориальный</w:t>
      </w:r>
      <w:r>
        <w:t xml:space="preserve"> уровни)</w:t>
      </w:r>
      <w:r w:rsidRPr="005C718C">
        <w:t xml:space="preserve">. Для овладения инновационными технологиями и методиками предоставления социальных услуг на республиканском уровне проводятся курсы повышения квалификации, республиканские семинары, </w:t>
      </w:r>
      <w:r>
        <w:t>заседания «круглых столов</w:t>
      </w:r>
      <w:r w:rsidRPr="005C718C">
        <w:t xml:space="preserve">», зарубежные </w:t>
      </w:r>
      <w:r w:rsidRPr="00C6622A">
        <w:t>стажировки. На зональном уровне ресурсными центрами (Комплексным центром подготовки кадров и развития отрасли, Республиканским информационно-методическим центром в сфере социального обслуживания) активно внедряется супервизия специалистов отрасли.</w:t>
      </w:r>
    </w:p>
    <w:p w:rsidR="001E5096" w:rsidRDefault="001E5096" w:rsidP="001E5096">
      <w:pPr>
        <w:pStyle w:val="ConsPlusNormal"/>
        <w:ind w:firstLine="709"/>
        <w:jc w:val="both"/>
      </w:pPr>
      <w:r w:rsidRPr="00C6622A">
        <w:t xml:space="preserve">В соответствии со статьей 195.1 Трудового кодекса Российской Федерации в сфере социального обслуживания в настоящее время утверждены 9 профессиональных стандартов: специалист по социальной работе, социальный работник, руководитель организации социального обслуживания, руководитель </w:t>
      </w:r>
      <w:r w:rsidRPr="00C6622A">
        <w:lastRenderedPageBreak/>
        <w:t>учреждения медико- социальной экспертизы, специалист по медико-социальной экспертизе, специалист органа опеки и попечительства в отношении несовершеннолетних, специалист по реабилитационной работе в социальной сфере, психолог в социальной сфере, специалист по работе с семьей</w:t>
      </w:r>
      <w:r>
        <w:t>.</w:t>
      </w:r>
    </w:p>
    <w:p w:rsidR="001E5096" w:rsidRDefault="001E5096" w:rsidP="001E5096">
      <w:pPr>
        <w:pStyle w:val="af0"/>
        <w:spacing w:line="322" w:lineRule="exact"/>
        <w:ind w:left="20" w:right="20" w:firstLine="520"/>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1E5096" w:rsidRDefault="001E5096" w:rsidP="001E5096">
      <w:pPr>
        <w:pStyle w:val="af0"/>
        <w:spacing w:line="322" w:lineRule="exact"/>
        <w:ind w:left="20" w:right="20" w:firstLine="520"/>
      </w:pPr>
      <w:r>
        <w:t>Профессиональные стандарты разработаны для применения:</w:t>
      </w:r>
    </w:p>
    <w:p w:rsidR="001E5096" w:rsidRDefault="001E5096" w:rsidP="001E5096">
      <w:pPr>
        <w:pStyle w:val="af0"/>
        <w:spacing w:line="322" w:lineRule="exact"/>
        <w:ind w:left="20" w:right="20" w:firstLine="520"/>
      </w:pPr>
      <w:r>
        <w:t>- работодателями при формировании кадровой политики и в управлении персоналом, при организации обучения и аттестации работников, разработке должностных инструкций, тарификации работ, присвоении тарифных разрядов  работникам и установлении систем оплаты труда с учетом особенностей организации производства, труда и управления;</w:t>
      </w:r>
    </w:p>
    <w:p w:rsidR="001E5096" w:rsidRDefault="001E5096" w:rsidP="001E5096">
      <w:pPr>
        <w:pStyle w:val="af0"/>
        <w:numPr>
          <w:ilvl w:val="0"/>
          <w:numId w:val="21"/>
        </w:numPr>
        <w:tabs>
          <w:tab w:val="left" w:pos="798"/>
        </w:tabs>
        <w:spacing w:line="322" w:lineRule="exact"/>
        <w:ind w:left="20" w:right="-31" w:firstLine="540"/>
      </w:pPr>
      <w:r>
        <w:t>образовательными организациями профессионального образования при разработке профессиональных образовательных программ;</w:t>
      </w:r>
    </w:p>
    <w:p w:rsidR="001E5096" w:rsidRDefault="001E5096" w:rsidP="001E5096">
      <w:pPr>
        <w:pStyle w:val="af0"/>
        <w:numPr>
          <w:ilvl w:val="0"/>
          <w:numId w:val="21"/>
        </w:numPr>
        <w:tabs>
          <w:tab w:val="left" w:pos="754"/>
        </w:tabs>
        <w:spacing w:line="322" w:lineRule="exact"/>
        <w:ind w:left="20" w:right="-31" w:firstLine="540"/>
      </w:pPr>
      <w:r>
        <w:t>при разработке в установленном порядке федеральных государственных образовательных стандартов профессионального образования.</w:t>
      </w:r>
    </w:p>
    <w:p w:rsidR="001E5096" w:rsidRDefault="001E5096" w:rsidP="001E5096">
      <w:pPr>
        <w:pStyle w:val="af0"/>
        <w:spacing w:line="322" w:lineRule="exact"/>
        <w:ind w:left="20" w:right="-31" w:firstLine="700"/>
      </w:pPr>
      <w:r>
        <w:t xml:space="preserve">С 1 июля 2016 года применение профессиональных стандартов станет обязательным в части требований к квалификации, необходимой работнику для выполнения трудовой функции, </w:t>
      </w:r>
      <w:r w:rsidRPr="00A86CB3">
        <w:t>если Трудовым кодексом Российской Федерации или иными нормативно - правовыми актами Российской Федерации установлены такие требования.</w:t>
      </w:r>
    </w:p>
    <w:p w:rsidR="001E5096" w:rsidRPr="00426E7B" w:rsidRDefault="001E5096" w:rsidP="001E5096">
      <w:pPr>
        <w:pStyle w:val="af0"/>
        <w:spacing w:line="322" w:lineRule="exact"/>
        <w:ind w:left="20" w:right="20" w:firstLine="520"/>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частью 1 ст. 195.3 Трудового кодекса Российской Федерации, будут </w:t>
      </w:r>
      <w:r w:rsidRPr="00426E7B">
        <w:t>применяться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1E5096" w:rsidRDefault="001E5096" w:rsidP="001E5096">
      <w:pPr>
        <w:pStyle w:val="ConsPlusNormal"/>
        <w:ind w:firstLine="567"/>
        <w:jc w:val="both"/>
      </w:pPr>
      <w:r w:rsidRPr="00426E7B">
        <w:t xml:space="preserve">В целях </w:t>
      </w:r>
      <w:r>
        <w:t xml:space="preserve">повышения уровня кадрового потенциала, престижности и привлекательности профессий в сфере социального обслуживания, в том числе привлечения, закрепления и стимулирования молодых специалистов принято постановление Кабинета Министров Республики Татарстан от 16.11.2015 № 857, которым предусмотрены дополнительные меры государственной поддержки педагогическим работникам-молодым специалистам  учреждений социального обслуживания в виде единовременной денежной выплаты в размере 20,0 тыс.рублей и ежемесячной дополнительной надбавки 10 процентов </w:t>
      </w:r>
      <w:r w:rsidRPr="002B61AE">
        <w:t>от должностного  оклада</w:t>
      </w:r>
      <w:r w:rsidRPr="002B61AE">
        <w:rPr>
          <w:bCs/>
        </w:rPr>
        <w:t xml:space="preserve"> в течение первых двух лет непрерывной работы</w:t>
      </w:r>
      <w:r>
        <w:rPr>
          <w:bCs/>
        </w:rPr>
        <w:t>.</w:t>
      </w:r>
    </w:p>
    <w:p w:rsidR="001E5096" w:rsidRDefault="001E5096" w:rsidP="001E5096">
      <w:pPr>
        <w:pStyle w:val="ConsPlusNormal"/>
        <w:ind w:firstLine="709"/>
        <w:jc w:val="both"/>
      </w:pPr>
    </w:p>
    <w:p w:rsidR="001E5096" w:rsidRPr="00C6622A" w:rsidRDefault="001E5096" w:rsidP="001E5096">
      <w:pPr>
        <w:pStyle w:val="ConsPlusNormal"/>
        <w:ind w:firstLine="709"/>
        <w:jc w:val="both"/>
      </w:pPr>
    </w:p>
    <w:p w:rsidR="001E5096" w:rsidRPr="003C79A4" w:rsidRDefault="001E5096" w:rsidP="001E5096">
      <w:pPr>
        <w:pStyle w:val="a3"/>
        <w:widowControl w:val="0"/>
        <w:tabs>
          <w:tab w:val="left" w:pos="426"/>
        </w:tabs>
        <w:autoSpaceDE w:val="0"/>
        <w:autoSpaceDN w:val="0"/>
        <w:adjustRightInd w:val="0"/>
        <w:spacing w:after="120" w:line="23" w:lineRule="atLeast"/>
        <w:ind w:left="0"/>
        <w:jc w:val="center"/>
        <w:rPr>
          <w:rFonts w:ascii="Times New Roman" w:hAnsi="Times New Roman" w:cs="Times New Roman"/>
          <w:b/>
          <w:sz w:val="28"/>
          <w:szCs w:val="28"/>
        </w:rPr>
      </w:pPr>
      <w:r>
        <w:rPr>
          <w:rFonts w:ascii="Times New Roman" w:hAnsi="Times New Roman" w:cs="Times New Roman"/>
          <w:b/>
          <w:sz w:val="28"/>
          <w:szCs w:val="28"/>
        </w:rPr>
        <w:t xml:space="preserve">1.5. </w:t>
      </w:r>
      <w:r w:rsidRPr="003C79A4">
        <w:rPr>
          <w:rFonts w:ascii="Times New Roman" w:hAnsi="Times New Roman" w:cs="Times New Roman"/>
          <w:b/>
          <w:sz w:val="28"/>
          <w:szCs w:val="28"/>
        </w:rPr>
        <w:t>Совершенствование условий оплаты труда работников учреждений</w:t>
      </w:r>
    </w:p>
    <w:p w:rsidR="001E5096" w:rsidRPr="000C393A" w:rsidRDefault="001E5096" w:rsidP="001E5096">
      <w:pPr>
        <w:pStyle w:val="a3"/>
        <w:widowControl w:val="0"/>
        <w:tabs>
          <w:tab w:val="left" w:pos="426"/>
        </w:tabs>
        <w:autoSpaceDE w:val="0"/>
        <w:autoSpaceDN w:val="0"/>
        <w:adjustRightInd w:val="0"/>
        <w:spacing w:after="120" w:line="23" w:lineRule="atLeast"/>
        <w:ind w:left="0"/>
        <w:jc w:val="center"/>
        <w:rPr>
          <w:rFonts w:ascii="Times New Roman" w:hAnsi="Times New Roman" w:cs="Times New Roman"/>
          <w:b/>
          <w:sz w:val="28"/>
          <w:szCs w:val="28"/>
        </w:rPr>
      </w:pPr>
      <w:r w:rsidRPr="000C393A">
        <w:rPr>
          <w:rFonts w:ascii="Times New Roman" w:hAnsi="Times New Roman" w:cs="Times New Roman"/>
          <w:b/>
          <w:sz w:val="28"/>
          <w:szCs w:val="28"/>
        </w:rPr>
        <w:t>социального обслуживания</w:t>
      </w:r>
    </w:p>
    <w:p w:rsidR="001E5096" w:rsidRPr="005C718C" w:rsidRDefault="001E5096" w:rsidP="001E5096">
      <w:pPr>
        <w:pStyle w:val="text"/>
        <w:spacing w:before="0" w:beforeAutospacing="0" w:after="0" w:afterAutospacing="0"/>
        <w:ind w:firstLine="709"/>
        <w:jc w:val="both"/>
        <w:rPr>
          <w:sz w:val="28"/>
          <w:szCs w:val="28"/>
        </w:rPr>
      </w:pPr>
      <w:r w:rsidRPr="005C718C">
        <w:rPr>
          <w:sz w:val="28"/>
          <w:szCs w:val="28"/>
        </w:rPr>
        <w:t xml:space="preserve">В соответствии с Трудовым кодексом Российской Федерации единственной формой правого оформления трудовых отношений между работником и работодателем является трудовой договор. Введение «эффективного контракта» </w:t>
      </w:r>
      <w:r w:rsidRPr="005C718C">
        <w:rPr>
          <w:sz w:val="28"/>
          <w:szCs w:val="28"/>
        </w:rPr>
        <w:lastRenderedPageBreak/>
        <w:t xml:space="preserve">подразумевает качественное совершенствование трудовых отношений в рамках трудовых договоров. При этом в отношении каждого работника должны быть уточнены и конкретизированы его трудовая функция, показатели и критерии оценки эффективности деятельности, установлен размер вознаграждения, а также размер поощрения за достижение коллективных результатов труда. Условия получения вознаграждения должны быть понятны работодателю и работнику и не </w:t>
      </w:r>
      <w:r>
        <w:rPr>
          <w:sz w:val="28"/>
          <w:szCs w:val="28"/>
        </w:rPr>
        <w:t xml:space="preserve">должны  </w:t>
      </w:r>
      <w:r w:rsidRPr="005C718C">
        <w:rPr>
          <w:sz w:val="28"/>
          <w:szCs w:val="28"/>
        </w:rPr>
        <w:t xml:space="preserve">допускать </w:t>
      </w:r>
      <w:r>
        <w:rPr>
          <w:sz w:val="28"/>
          <w:szCs w:val="28"/>
        </w:rPr>
        <w:t xml:space="preserve">их </w:t>
      </w:r>
      <w:r w:rsidRPr="005C718C">
        <w:rPr>
          <w:sz w:val="28"/>
          <w:szCs w:val="28"/>
        </w:rPr>
        <w:t xml:space="preserve">двойного толкования. </w:t>
      </w:r>
    </w:p>
    <w:p w:rsidR="001E5096" w:rsidRPr="005C718C" w:rsidRDefault="001E5096" w:rsidP="001E5096">
      <w:pPr>
        <w:pStyle w:val="text"/>
        <w:spacing w:before="0" w:beforeAutospacing="0" w:after="0" w:afterAutospacing="0"/>
        <w:ind w:firstLine="709"/>
        <w:jc w:val="both"/>
        <w:rPr>
          <w:sz w:val="28"/>
          <w:szCs w:val="28"/>
        </w:rPr>
      </w:pPr>
      <w:r w:rsidRPr="00610924">
        <w:rPr>
          <w:sz w:val="28"/>
          <w:szCs w:val="28"/>
        </w:rPr>
        <w:t>В Республике Татарстан в соответствии с постановлением Кабинета Министров Респ</w:t>
      </w:r>
      <w:r>
        <w:rPr>
          <w:sz w:val="28"/>
          <w:szCs w:val="28"/>
        </w:rPr>
        <w:t xml:space="preserve">ублики Татарстан от 18.08.2008 </w:t>
      </w:r>
      <w:r w:rsidRPr="00610924">
        <w:rPr>
          <w:sz w:val="28"/>
          <w:szCs w:val="28"/>
        </w:rPr>
        <w:t>№ 592 «О введении новых систем оплаты труда работников государственных учреждений Республики Татарстан»  для работников бюджетной сферы осуществлено поэтапное введение новых систем оплаты труда.</w:t>
      </w:r>
    </w:p>
    <w:p w:rsidR="001E5096" w:rsidRPr="005C718C" w:rsidRDefault="001E5096" w:rsidP="001E509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sz w:val="28"/>
          <w:szCs w:val="28"/>
        </w:rPr>
        <w:t xml:space="preserve">Осуществлен переход с </w:t>
      </w:r>
      <w:r w:rsidRPr="005C718C">
        <w:rPr>
          <w:rFonts w:ascii="Times New Roman" w:hAnsi="Times New Roman" w:cs="Times New Roman"/>
          <w:bCs/>
          <w:sz w:val="28"/>
          <w:szCs w:val="28"/>
        </w:rPr>
        <w:t>1</w:t>
      </w:r>
      <w:r>
        <w:rPr>
          <w:rFonts w:ascii="Times New Roman" w:hAnsi="Times New Roman" w:cs="Times New Roman"/>
          <w:bCs/>
          <w:sz w:val="28"/>
          <w:szCs w:val="28"/>
        </w:rPr>
        <w:t xml:space="preserve"> августа </w:t>
      </w:r>
      <w:r w:rsidRPr="005C718C">
        <w:rPr>
          <w:rFonts w:ascii="Times New Roman" w:hAnsi="Times New Roman" w:cs="Times New Roman"/>
          <w:bCs/>
          <w:sz w:val="28"/>
          <w:szCs w:val="28"/>
        </w:rPr>
        <w:t>2012</w:t>
      </w:r>
      <w:r>
        <w:rPr>
          <w:rFonts w:ascii="Times New Roman" w:hAnsi="Times New Roman" w:cs="Times New Roman"/>
          <w:bCs/>
          <w:sz w:val="28"/>
          <w:szCs w:val="28"/>
        </w:rPr>
        <w:t xml:space="preserve"> года</w:t>
      </w:r>
      <w:r w:rsidRPr="005C718C">
        <w:rPr>
          <w:rFonts w:ascii="Times New Roman" w:hAnsi="Times New Roman" w:cs="Times New Roman"/>
          <w:bCs/>
          <w:sz w:val="28"/>
          <w:szCs w:val="28"/>
        </w:rPr>
        <w:t xml:space="preserve"> учреждений социального обслуживания, подведомственных Министерству</w:t>
      </w:r>
      <w:r>
        <w:rPr>
          <w:rFonts w:ascii="Times New Roman" w:hAnsi="Times New Roman" w:cs="Times New Roman"/>
          <w:bCs/>
          <w:sz w:val="28"/>
          <w:szCs w:val="28"/>
        </w:rPr>
        <w:t xml:space="preserve"> труда, занятости и социальной защиты Республики Татарстан</w:t>
      </w:r>
      <w:r w:rsidRPr="005C718C">
        <w:rPr>
          <w:rFonts w:ascii="Times New Roman" w:hAnsi="Times New Roman" w:cs="Times New Roman"/>
          <w:bCs/>
          <w:sz w:val="28"/>
          <w:szCs w:val="28"/>
        </w:rPr>
        <w:t>,</w:t>
      </w:r>
      <w:r>
        <w:rPr>
          <w:rFonts w:ascii="Times New Roman" w:hAnsi="Times New Roman" w:cs="Times New Roman"/>
          <w:bCs/>
          <w:sz w:val="28"/>
          <w:szCs w:val="28"/>
        </w:rPr>
        <w:t xml:space="preserve"> на новую систему оплаты труда.</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Существенное отличие новой системы оплаты труда от системы оплаты труда по единой тарифной сетке заключается в том, что заработная плата сотрудника напрямую зависит от его уровня образования и качественного выполнения своих должностных обязанностей.</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Особое значение в новой системе оплаты труда отводится выплатам за качество выполняемых работ, так как их применение нацелено на усиление зависимости размеров оплаты труда работников от результатов его труда. Для расчета этих выплат Министерством разработаны критерии оценки эффективности деятельности руководителей  социальных учреждений. В свою очередь, руководители учреждений утверждают критерии оценки эффективности деятельности работников учреждений.</w:t>
      </w:r>
    </w:p>
    <w:p w:rsidR="001E5096" w:rsidRPr="005C718C" w:rsidRDefault="001E5096" w:rsidP="001E5096">
      <w:pPr>
        <w:autoSpaceDE w:val="0"/>
        <w:autoSpaceDN w:val="0"/>
        <w:adjustRightInd w:val="0"/>
        <w:spacing w:after="0" w:line="240" w:lineRule="auto"/>
        <w:ind w:firstLine="709"/>
        <w:jc w:val="both"/>
        <w:outlineLvl w:val="2"/>
        <w:rPr>
          <w:rFonts w:ascii="Times New Roman" w:hAnsi="Times New Roman" w:cs="Times New Roman"/>
          <w:sz w:val="28"/>
          <w:szCs w:val="28"/>
        </w:rPr>
      </w:pPr>
      <w:r w:rsidRPr="005C718C">
        <w:rPr>
          <w:rFonts w:ascii="Times New Roman" w:hAnsi="Times New Roman" w:cs="Times New Roman"/>
          <w:sz w:val="28"/>
          <w:szCs w:val="28"/>
        </w:rPr>
        <w:t>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учреждений.</w:t>
      </w:r>
    </w:p>
    <w:p w:rsidR="001E5096" w:rsidRPr="00967A22" w:rsidRDefault="001E5096" w:rsidP="001E509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C718C">
        <w:rPr>
          <w:rFonts w:ascii="Times New Roman" w:hAnsi="Times New Roman" w:cs="Times New Roman"/>
          <w:color w:val="000000"/>
          <w:sz w:val="28"/>
          <w:szCs w:val="28"/>
        </w:rPr>
        <w:t xml:space="preserve">Рост фонда заработной платы работников </w:t>
      </w:r>
      <w:r w:rsidRPr="00967A22">
        <w:rPr>
          <w:rFonts w:ascii="Times New Roman" w:hAnsi="Times New Roman" w:cs="Times New Roman"/>
          <w:color w:val="000000"/>
          <w:sz w:val="28"/>
          <w:szCs w:val="28"/>
        </w:rPr>
        <w:t>в результате введения новой системы оплаты труда в отрасли в среднем составил 16 процентов, тарифная ставка 1-го разряда устанавливалась на уровне 4611 рублей, с 1 января 2013 года –5205 рублей, с 1 января 2014 года – 5554 рубля, с 1 января 2015 года</w:t>
      </w:r>
      <w:r>
        <w:rPr>
          <w:rFonts w:ascii="Times New Roman" w:hAnsi="Times New Roman" w:cs="Times New Roman"/>
          <w:color w:val="000000"/>
          <w:sz w:val="28"/>
          <w:szCs w:val="28"/>
        </w:rPr>
        <w:t xml:space="preserve">  </w:t>
      </w:r>
      <w:r w:rsidRPr="00967A22">
        <w:rPr>
          <w:rFonts w:ascii="Times New Roman" w:hAnsi="Times New Roman" w:cs="Times New Roman"/>
          <w:color w:val="000000"/>
          <w:sz w:val="28"/>
          <w:szCs w:val="28"/>
        </w:rPr>
        <w:t>осталась на уровне – 5554 рубля.</w:t>
      </w:r>
    </w:p>
    <w:p w:rsidR="001E5096" w:rsidRPr="003613C6" w:rsidRDefault="001E5096" w:rsidP="001E5096">
      <w:pPr>
        <w:spacing w:after="0" w:line="240" w:lineRule="auto"/>
        <w:ind w:right="43" w:firstLine="709"/>
        <w:jc w:val="both"/>
        <w:rPr>
          <w:rFonts w:ascii="Times New Roman" w:hAnsi="Times New Roman" w:cs="Times New Roman"/>
          <w:bCs/>
          <w:sz w:val="28"/>
          <w:szCs w:val="28"/>
        </w:rPr>
      </w:pPr>
      <w:r w:rsidRPr="00967A22">
        <w:rPr>
          <w:rFonts w:ascii="Times New Roman" w:hAnsi="Times New Roman" w:cs="Times New Roman"/>
          <w:spacing w:val="-1"/>
          <w:sz w:val="28"/>
          <w:szCs w:val="28"/>
        </w:rPr>
        <w:t>Для дальнейшего повышения заработной платы работников учреждений социального обслуживания населения и социальной защиты, установления более</w:t>
      </w:r>
      <w:r>
        <w:rPr>
          <w:rFonts w:ascii="Times New Roman" w:hAnsi="Times New Roman" w:cs="Times New Roman"/>
          <w:spacing w:val="-1"/>
          <w:sz w:val="28"/>
          <w:szCs w:val="28"/>
        </w:rPr>
        <w:t xml:space="preserve">  </w:t>
      </w:r>
      <w:r w:rsidRPr="00967A22">
        <w:rPr>
          <w:rFonts w:ascii="Times New Roman" w:hAnsi="Times New Roman" w:cs="Times New Roman"/>
          <w:spacing w:val="-1"/>
          <w:sz w:val="28"/>
          <w:szCs w:val="28"/>
        </w:rPr>
        <w:t xml:space="preserve">тесной зависимости ее размера от </w:t>
      </w:r>
      <w:r w:rsidRPr="00967A22">
        <w:rPr>
          <w:rFonts w:ascii="Times New Roman" w:hAnsi="Times New Roman" w:cs="Times New Roman"/>
          <w:sz w:val="28"/>
          <w:szCs w:val="28"/>
        </w:rPr>
        <w:t xml:space="preserve">качества оказываемых работниками государственных услуг, а также в целях доведения ее уровня к 2018 году по ряду категорий работников до 100 процентов от средней заработной платы </w:t>
      </w:r>
      <w:r>
        <w:rPr>
          <w:rFonts w:ascii="Times New Roman" w:hAnsi="Times New Roman" w:cs="Times New Roman"/>
          <w:sz w:val="28"/>
          <w:szCs w:val="28"/>
        </w:rPr>
        <w:t xml:space="preserve">по </w:t>
      </w:r>
      <w:r w:rsidRPr="00967A22">
        <w:rPr>
          <w:rFonts w:ascii="Times New Roman" w:hAnsi="Times New Roman" w:cs="Times New Roman"/>
          <w:sz w:val="28"/>
          <w:szCs w:val="28"/>
        </w:rPr>
        <w:t xml:space="preserve">в </w:t>
      </w:r>
      <w:r>
        <w:rPr>
          <w:rFonts w:ascii="Times New Roman" w:hAnsi="Times New Roman" w:cs="Times New Roman"/>
          <w:sz w:val="28"/>
          <w:szCs w:val="28"/>
        </w:rPr>
        <w:t xml:space="preserve">Республике Татарстан </w:t>
      </w:r>
      <w:r w:rsidRPr="00967A22">
        <w:rPr>
          <w:rFonts w:ascii="Times New Roman" w:hAnsi="Times New Roman" w:cs="Times New Roman"/>
          <w:sz w:val="28"/>
          <w:szCs w:val="28"/>
        </w:rPr>
        <w:t xml:space="preserve">осуществляется введение так называемого </w:t>
      </w:r>
      <w:r w:rsidRPr="00967A22">
        <w:rPr>
          <w:rFonts w:ascii="Times New Roman" w:hAnsi="Times New Roman" w:cs="Times New Roman"/>
          <w:bCs/>
          <w:sz w:val="28"/>
          <w:szCs w:val="28"/>
        </w:rPr>
        <w:t>«эффективного</w:t>
      </w:r>
      <w:r w:rsidRPr="003613C6">
        <w:rPr>
          <w:rFonts w:ascii="Times New Roman" w:hAnsi="Times New Roman" w:cs="Times New Roman"/>
          <w:bCs/>
          <w:sz w:val="28"/>
          <w:szCs w:val="28"/>
        </w:rPr>
        <w:t xml:space="preserve"> контракта». </w:t>
      </w:r>
    </w:p>
    <w:p w:rsidR="001E5096" w:rsidRPr="00B466A1"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3613C6">
        <w:rPr>
          <w:rFonts w:ascii="Times New Roman" w:hAnsi="Times New Roman" w:cs="Times New Roman"/>
          <w:sz w:val="28"/>
          <w:szCs w:val="28"/>
        </w:rPr>
        <w:t>С целью организации введения</w:t>
      </w:r>
      <w:r w:rsidRPr="00B466A1">
        <w:rPr>
          <w:rFonts w:ascii="Times New Roman" w:hAnsi="Times New Roman" w:cs="Times New Roman"/>
          <w:sz w:val="28"/>
          <w:szCs w:val="28"/>
        </w:rPr>
        <w:t xml:space="preserve"> «эффективного контракта» Министерством труда, занятости и социальной защиты Республики Татарстан в республике было организовано методическое и информационное сопровождение</w:t>
      </w:r>
      <w:r>
        <w:rPr>
          <w:rFonts w:ascii="Times New Roman" w:hAnsi="Times New Roman" w:cs="Times New Roman"/>
          <w:sz w:val="28"/>
          <w:szCs w:val="28"/>
        </w:rPr>
        <w:t xml:space="preserve"> работы отраслевых </w:t>
      </w:r>
      <w:r>
        <w:rPr>
          <w:rFonts w:ascii="Times New Roman" w:hAnsi="Times New Roman" w:cs="Times New Roman"/>
          <w:sz w:val="28"/>
          <w:szCs w:val="28"/>
        </w:rPr>
        <w:lastRenderedPageBreak/>
        <w:t xml:space="preserve">министерств </w:t>
      </w:r>
      <w:r w:rsidRPr="00B466A1">
        <w:rPr>
          <w:rFonts w:ascii="Times New Roman" w:hAnsi="Times New Roman" w:cs="Times New Roman"/>
          <w:sz w:val="28"/>
          <w:szCs w:val="28"/>
        </w:rPr>
        <w:t xml:space="preserve"> по заключению «эффективного контракта», в том числе с учетом рекомендаций по оформлению трудовых отношений с работниками государственного (муниципального) учреждения при введении эффективного контракта, утвержденных приказом Минтруда Р</w:t>
      </w:r>
      <w:r>
        <w:rPr>
          <w:rFonts w:ascii="Times New Roman" w:hAnsi="Times New Roman" w:cs="Times New Roman"/>
          <w:sz w:val="28"/>
          <w:szCs w:val="28"/>
        </w:rPr>
        <w:t xml:space="preserve">оссийской </w:t>
      </w:r>
      <w:r w:rsidRPr="00B466A1">
        <w:rPr>
          <w:rFonts w:ascii="Times New Roman" w:hAnsi="Times New Roman" w:cs="Times New Roman"/>
          <w:sz w:val="28"/>
          <w:szCs w:val="28"/>
        </w:rPr>
        <w:t>Ф</w:t>
      </w:r>
      <w:r>
        <w:rPr>
          <w:rFonts w:ascii="Times New Roman" w:hAnsi="Times New Roman" w:cs="Times New Roman"/>
          <w:sz w:val="28"/>
          <w:szCs w:val="28"/>
        </w:rPr>
        <w:t>едерации</w:t>
      </w:r>
      <w:r w:rsidRPr="00B466A1">
        <w:rPr>
          <w:rFonts w:ascii="Times New Roman" w:hAnsi="Times New Roman" w:cs="Times New Roman"/>
          <w:sz w:val="28"/>
          <w:szCs w:val="28"/>
        </w:rPr>
        <w:t xml:space="preserve"> от 26.04.2013 №167н.</w:t>
      </w:r>
    </w:p>
    <w:p w:rsidR="001E5096" w:rsidRPr="00012B21"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BF7FF1">
        <w:rPr>
          <w:rFonts w:ascii="Times New Roman" w:hAnsi="Times New Roman" w:cs="Times New Roman"/>
          <w:sz w:val="28"/>
          <w:szCs w:val="28"/>
        </w:rPr>
        <w:t>В настоящее время в сфере социального обслуживания населения «эффективные контракты» заключены со всеми работниками, относящимися к  основному персоналу.</w:t>
      </w:r>
    </w:p>
    <w:p w:rsidR="001E5096" w:rsidRPr="009816A4" w:rsidRDefault="001E5096" w:rsidP="001E5096">
      <w:pPr>
        <w:spacing w:after="0" w:line="240" w:lineRule="auto"/>
        <w:ind w:right="43" w:firstLine="709"/>
        <w:jc w:val="both"/>
        <w:rPr>
          <w:rFonts w:ascii="Times New Roman" w:hAnsi="Times New Roman" w:cs="Times New Roman"/>
          <w:sz w:val="28"/>
          <w:szCs w:val="28"/>
        </w:rPr>
      </w:pPr>
      <w:r w:rsidRPr="00610924">
        <w:rPr>
          <w:rFonts w:ascii="Times New Roman" w:hAnsi="Times New Roman" w:cs="Times New Roman"/>
          <w:sz w:val="28"/>
          <w:szCs w:val="28"/>
        </w:rPr>
        <w:t>В свою очередь, заработная плата руководителей учреждений должна зависеть как от результатов работы учреждения, так и от принимаемых ими мер по увеличению оплаты труда работников учреждения, в том числе по достижению</w:t>
      </w:r>
      <w:r>
        <w:rPr>
          <w:rFonts w:ascii="Times New Roman" w:hAnsi="Times New Roman" w:cs="Times New Roman"/>
          <w:sz w:val="28"/>
          <w:szCs w:val="28"/>
        </w:rPr>
        <w:t xml:space="preserve"> </w:t>
      </w:r>
      <w:r w:rsidRPr="00610924">
        <w:rPr>
          <w:rFonts w:ascii="Times New Roman" w:hAnsi="Times New Roman" w:cs="Times New Roman"/>
          <w:sz w:val="28"/>
          <w:szCs w:val="28"/>
        </w:rPr>
        <w:t>для определенных Указом Президента Российской Федерации</w:t>
      </w:r>
      <w:r>
        <w:rPr>
          <w:rFonts w:ascii="Times New Roman" w:hAnsi="Times New Roman" w:cs="Times New Roman"/>
          <w:sz w:val="28"/>
          <w:szCs w:val="28"/>
        </w:rPr>
        <w:t xml:space="preserve"> от 7 мая 2012 года  № 597 «О </w:t>
      </w:r>
      <w:r w:rsidRPr="009816A4">
        <w:rPr>
          <w:rFonts w:ascii="Times New Roman" w:hAnsi="Times New Roman" w:cs="Times New Roman"/>
          <w:sz w:val="28"/>
          <w:szCs w:val="28"/>
        </w:rPr>
        <w:t xml:space="preserve">мероприятиях по реализации государственной социальной политики» категорий работников установленного соотношения их средней заработной платы со средней заработной платы в Республике Татарстан. </w:t>
      </w:r>
    </w:p>
    <w:p w:rsidR="001E5096" w:rsidRPr="003613C6" w:rsidRDefault="001E5096" w:rsidP="001E5096">
      <w:pPr>
        <w:spacing w:after="0" w:line="240" w:lineRule="auto"/>
        <w:ind w:right="43" w:firstLine="709"/>
        <w:jc w:val="both"/>
        <w:rPr>
          <w:rFonts w:ascii="Times New Roman" w:hAnsi="Times New Roman" w:cs="Times New Roman"/>
          <w:sz w:val="28"/>
          <w:szCs w:val="28"/>
        </w:rPr>
      </w:pPr>
      <w:r w:rsidRPr="009816A4">
        <w:rPr>
          <w:rFonts w:ascii="Times New Roman" w:hAnsi="Times New Roman" w:cs="Times New Roman"/>
          <w:sz w:val="28"/>
          <w:szCs w:val="28"/>
        </w:rPr>
        <w:t>Для этого осуществляются мероприятия по приведению</w:t>
      </w:r>
      <w:r w:rsidRPr="003613C6">
        <w:rPr>
          <w:rFonts w:ascii="Times New Roman" w:hAnsi="Times New Roman" w:cs="Times New Roman"/>
          <w:sz w:val="28"/>
          <w:szCs w:val="28"/>
        </w:rPr>
        <w:t xml:space="preserve"> трудовых договоров руководителей учреждений в соответствие с типовой формой, утвержденной постановлением Правительства Российской Федерации от 12.04.2013 № 329.</w:t>
      </w:r>
    </w:p>
    <w:p w:rsidR="001E5096" w:rsidRPr="00B466A1"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3613C6">
        <w:rPr>
          <w:rFonts w:ascii="Times New Roman" w:hAnsi="Times New Roman" w:cs="Times New Roman"/>
          <w:sz w:val="28"/>
          <w:szCs w:val="28"/>
        </w:rPr>
        <w:t>В целях</w:t>
      </w:r>
      <w:r w:rsidRPr="00B466A1">
        <w:rPr>
          <w:rFonts w:ascii="Times New Roman" w:hAnsi="Times New Roman" w:cs="Times New Roman"/>
          <w:sz w:val="28"/>
          <w:szCs w:val="28"/>
        </w:rPr>
        <w:t xml:space="preserve"> реализации Указа </w:t>
      </w:r>
      <w:r w:rsidRPr="00B466A1">
        <w:rPr>
          <w:rFonts w:ascii="Times New Roman" w:hAnsi="Times New Roman" w:cs="Times New Roman"/>
          <w:bCs/>
          <w:sz w:val="28"/>
          <w:szCs w:val="28"/>
        </w:rPr>
        <w:t xml:space="preserve">от </w:t>
      </w:r>
      <w:r>
        <w:rPr>
          <w:rFonts w:ascii="Times New Roman" w:hAnsi="Times New Roman" w:cs="Times New Roman"/>
          <w:bCs/>
          <w:sz w:val="28"/>
          <w:szCs w:val="28"/>
        </w:rPr>
        <w:t>0</w:t>
      </w:r>
      <w:r w:rsidRPr="00B466A1">
        <w:rPr>
          <w:rFonts w:ascii="Times New Roman" w:hAnsi="Times New Roman" w:cs="Times New Roman"/>
          <w:bCs/>
          <w:sz w:val="28"/>
          <w:szCs w:val="28"/>
        </w:rPr>
        <w:t xml:space="preserve">7.05.2012  </w:t>
      </w:r>
      <w:r w:rsidRPr="00B466A1">
        <w:rPr>
          <w:rFonts w:ascii="Times New Roman" w:hAnsi="Times New Roman" w:cs="Times New Roman"/>
          <w:sz w:val="28"/>
          <w:szCs w:val="28"/>
        </w:rPr>
        <w:t>№ 597 принят Федеральный закон от 29.12.2012 № 280-ФЗ, которым внесены изменения в Трудовой кодекс Р</w:t>
      </w:r>
      <w:r>
        <w:rPr>
          <w:rFonts w:ascii="Times New Roman" w:hAnsi="Times New Roman" w:cs="Times New Roman"/>
          <w:sz w:val="28"/>
          <w:szCs w:val="28"/>
        </w:rPr>
        <w:t xml:space="preserve">оссийской </w:t>
      </w:r>
      <w:r w:rsidRPr="00B466A1">
        <w:rPr>
          <w:rFonts w:ascii="Times New Roman" w:hAnsi="Times New Roman" w:cs="Times New Roman"/>
          <w:sz w:val="28"/>
          <w:szCs w:val="28"/>
        </w:rPr>
        <w:t>Ф</w:t>
      </w:r>
      <w:r>
        <w:rPr>
          <w:rFonts w:ascii="Times New Roman" w:hAnsi="Times New Roman" w:cs="Times New Roman"/>
          <w:sz w:val="28"/>
          <w:szCs w:val="28"/>
        </w:rPr>
        <w:t>едерации</w:t>
      </w:r>
      <w:r w:rsidRPr="00B466A1">
        <w:rPr>
          <w:rFonts w:ascii="Times New Roman" w:hAnsi="Times New Roman" w:cs="Times New Roman"/>
          <w:sz w:val="28"/>
          <w:szCs w:val="28"/>
        </w:rPr>
        <w:t xml:space="preserve"> и Федеральный закон от 25.12.2008 № 273-ФЗ «О противодействии коррупции», устанавливающие обязанность для граждан, претендующих на замещение должности руководителя государственного (муниципального) учреждения, а также граждан, замещающих указанные должности, представлять учредителю учреждения сведения о своих доходах, имуществе и</w:t>
      </w:r>
      <w:r>
        <w:rPr>
          <w:rFonts w:ascii="Times New Roman" w:hAnsi="Times New Roman" w:cs="Times New Roman"/>
          <w:sz w:val="28"/>
          <w:szCs w:val="28"/>
        </w:rPr>
        <w:t xml:space="preserve">  </w:t>
      </w:r>
      <w:r w:rsidRPr="00B466A1">
        <w:rPr>
          <w:rFonts w:ascii="Times New Roman" w:hAnsi="Times New Roman" w:cs="Times New Roman"/>
          <w:sz w:val="28"/>
          <w:szCs w:val="28"/>
        </w:rPr>
        <w:t>обязательствах имущественного характера, а также супруги (супруга) и несовершеннолетних детей, а для учредителя государственного (муниципального) учреждения – обязанность осуществления проверки достоверности и полноты предоставляемых указанными лицами сведений.</w:t>
      </w:r>
    </w:p>
    <w:p w:rsidR="001E5096" w:rsidRPr="00B466A1"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B466A1">
        <w:rPr>
          <w:rFonts w:ascii="Times New Roman" w:hAnsi="Times New Roman" w:cs="Times New Roman"/>
          <w:bCs/>
          <w:sz w:val="28"/>
          <w:szCs w:val="28"/>
        </w:rPr>
        <w:t>В целях организации указанной работы в республике приняты постановления К</w:t>
      </w:r>
      <w:r>
        <w:rPr>
          <w:rFonts w:ascii="Times New Roman" w:hAnsi="Times New Roman" w:cs="Times New Roman"/>
          <w:bCs/>
          <w:sz w:val="28"/>
          <w:szCs w:val="28"/>
        </w:rPr>
        <w:t xml:space="preserve">абинета </w:t>
      </w:r>
      <w:r w:rsidRPr="00B466A1">
        <w:rPr>
          <w:rFonts w:ascii="Times New Roman" w:hAnsi="Times New Roman" w:cs="Times New Roman"/>
          <w:bCs/>
          <w:sz w:val="28"/>
          <w:szCs w:val="28"/>
        </w:rPr>
        <w:t>М</w:t>
      </w:r>
      <w:r>
        <w:rPr>
          <w:rFonts w:ascii="Times New Roman" w:hAnsi="Times New Roman" w:cs="Times New Roman"/>
          <w:bCs/>
          <w:sz w:val="28"/>
          <w:szCs w:val="28"/>
        </w:rPr>
        <w:t>инистров</w:t>
      </w:r>
      <w:r w:rsidRPr="00B466A1">
        <w:rPr>
          <w:rFonts w:ascii="Times New Roman" w:hAnsi="Times New Roman" w:cs="Times New Roman"/>
          <w:bCs/>
          <w:sz w:val="28"/>
          <w:szCs w:val="28"/>
        </w:rPr>
        <w:t xml:space="preserve"> Р</w:t>
      </w:r>
      <w:r>
        <w:rPr>
          <w:rFonts w:ascii="Times New Roman" w:hAnsi="Times New Roman" w:cs="Times New Roman"/>
          <w:bCs/>
          <w:sz w:val="28"/>
          <w:szCs w:val="28"/>
        </w:rPr>
        <w:t xml:space="preserve">еспублики </w:t>
      </w:r>
      <w:r w:rsidRPr="00B466A1">
        <w:rPr>
          <w:rFonts w:ascii="Times New Roman" w:hAnsi="Times New Roman" w:cs="Times New Roman"/>
          <w:bCs/>
          <w:sz w:val="28"/>
          <w:szCs w:val="28"/>
        </w:rPr>
        <w:t>Т</w:t>
      </w:r>
      <w:r>
        <w:rPr>
          <w:rFonts w:ascii="Times New Roman" w:hAnsi="Times New Roman" w:cs="Times New Roman"/>
          <w:bCs/>
          <w:sz w:val="28"/>
          <w:szCs w:val="28"/>
        </w:rPr>
        <w:t xml:space="preserve">атарстан </w:t>
      </w:r>
      <w:r w:rsidRPr="00B466A1">
        <w:rPr>
          <w:rFonts w:ascii="Times New Roman" w:hAnsi="Times New Roman" w:cs="Times New Roman"/>
          <w:bCs/>
          <w:sz w:val="28"/>
          <w:szCs w:val="28"/>
        </w:rPr>
        <w:t>от 28.02.2013</w:t>
      </w:r>
      <w:r>
        <w:rPr>
          <w:rFonts w:ascii="Times New Roman" w:hAnsi="Times New Roman" w:cs="Times New Roman"/>
          <w:bCs/>
          <w:sz w:val="28"/>
          <w:szCs w:val="28"/>
        </w:rPr>
        <w:t xml:space="preserve"> </w:t>
      </w:r>
      <w:r w:rsidRPr="00B466A1">
        <w:rPr>
          <w:rFonts w:ascii="Times New Roman" w:hAnsi="Times New Roman" w:cs="Times New Roman"/>
          <w:bCs/>
          <w:sz w:val="28"/>
          <w:szCs w:val="28"/>
        </w:rPr>
        <w:t>№</w:t>
      </w:r>
      <w:r>
        <w:rPr>
          <w:rFonts w:ascii="Times New Roman" w:hAnsi="Times New Roman" w:cs="Times New Roman"/>
          <w:bCs/>
          <w:sz w:val="28"/>
          <w:szCs w:val="28"/>
        </w:rPr>
        <w:t xml:space="preserve"> </w:t>
      </w:r>
      <w:r w:rsidRPr="00B466A1">
        <w:rPr>
          <w:rFonts w:ascii="Times New Roman" w:hAnsi="Times New Roman" w:cs="Times New Roman"/>
          <w:bCs/>
          <w:sz w:val="28"/>
          <w:szCs w:val="28"/>
        </w:rPr>
        <w:t>137 «Об утверждении Положения о представлении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 об имуществе и обязательствах имущественного характера»</w:t>
      </w:r>
      <w:r>
        <w:rPr>
          <w:rFonts w:ascii="Times New Roman" w:hAnsi="Times New Roman" w:cs="Times New Roman"/>
          <w:bCs/>
          <w:sz w:val="28"/>
          <w:szCs w:val="28"/>
        </w:rPr>
        <w:t xml:space="preserve"> и </w:t>
      </w:r>
      <w:r w:rsidRPr="00B466A1">
        <w:rPr>
          <w:rFonts w:ascii="Times New Roman" w:hAnsi="Times New Roman" w:cs="Times New Roman"/>
          <w:bCs/>
          <w:sz w:val="28"/>
          <w:szCs w:val="28"/>
        </w:rPr>
        <w:t>от 18.04.2013 №</w:t>
      </w:r>
      <w:r>
        <w:rPr>
          <w:rFonts w:ascii="Times New Roman" w:hAnsi="Times New Roman" w:cs="Times New Roman"/>
          <w:bCs/>
          <w:sz w:val="28"/>
          <w:szCs w:val="28"/>
        </w:rPr>
        <w:t xml:space="preserve"> </w:t>
      </w:r>
      <w:r w:rsidRPr="00B466A1">
        <w:rPr>
          <w:rFonts w:ascii="Times New Roman" w:hAnsi="Times New Roman" w:cs="Times New Roman"/>
          <w:bCs/>
          <w:sz w:val="28"/>
          <w:szCs w:val="28"/>
        </w:rPr>
        <w:t>264 «Об утверждении Положения о порядке проверки достоверности и полноты сведений о</w:t>
      </w:r>
      <w:r>
        <w:rPr>
          <w:rFonts w:ascii="Times New Roman" w:hAnsi="Times New Roman" w:cs="Times New Roman"/>
          <w:bCs/>
          <w:sz w:val="28"/>
          <w:szCs w:val="28"/>
        </w:rPr>
        <w:t xml:space="preserve">  </w:t>
      </w:r>
      <w:r w:rsidRPr="00B466A1">
        <w:rPr>
          <w:rFonts w:ascii="Times New Roman" w:hAnsi="Times New Roman" w:cs="Times New Roman"/>
          <w:bCs/>
          <w:sz w:val="28"/>
          <w:szCs w:val="28"/>
        </w:rPr>
        <w:t>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Республики Татарстан, и лицами, замещающими данные должности»</w:t>
      </w:r>
      <w:r>
        <w:rPr>
          <w:rFonts w:ascii="Times New Roman" w:hAnsi="Times New Roman" w:cs="Times New Roman"/>
          <w:bCs/>
          <w:sz w:val="28"/>
          <w:szCs w:val="28"/>
        </w:rPr>
        <w:t xml:space="preserve">, </w:t>
      </w:r>
    </w:p>
    <w:p w:rsidR="001E5096" w:rsidRPr="00CE5771" w:rsidRDefault="001E5096" w:rsidP="001E5096">
      <w:pPr>
        <w:spacing w:after="0" w:line="240" w:lineRule="auto"/>
        <w:ind w:right="-58" w:firstLine="709"/>
        <w:jc w:val="both"/>
        <w:rPr>
          <w:rFonts w:ascii="Times New Roman" w:hAnsi="Times New Roman" w:cs="Times New Roman"/>
          <w:sz w:val="28"/>
          <w:szCs w:val="28"/>
        </w:rPr>
      </w:pPr>
      <w:r w:rsidRPr="00B466A1">
        <w:rPr>
          <w:rFonts w:ascii="Times New Roman" w:hAnsi="Times New Roman" w:cs="Times New Roman"/>
          <w:sz w:val="28"/>
          <w:szCs w:val="28"/>
        </w:rPr>
        <w:t>Также</w:t>
      </w:r>
      <w:r w:rsidRPr="00B466A1">
        <w:rPr>
          <w:rFonts w:ascii="Times New Roman" w:hAnsi="Times New Roman" w:cs="Times New Roman"/>
          <w:bCs/>
          <w:sz w:val="28"/>
          <w:szCs w:val="28"/>
        </w:rPr>
        <w:t xml:space="preserve"> в республике </w:t>
      </w:r>
      <w:r w:rsidRPr="00CE5771">
        <w:rPr>
          <w:rFonts w:ascii="Times New Roman" w:hAnsi="Times New Roman" w:cs="Times New Roman"/>
          <w:bCs/>
          <w:sz w:val="28"/>
          <w:szCs w:val="28"/>
        </w:rPr>
        <w:t>принято постановление</w:t>
      </w:r>
      <w:r>
        <w:rPr>
          <w:rFonts w:ascii="Times New Roman" w:hAnsi="Times New Roman" w:cs="Times New Roman"/>
          <w:bCs/>
          <w:sz w:val="28"/>
          <w:szCs w:val="28"/>
        </w:rPr>
        <w:t xml:space="preserve">  </w:t>
      </w:r>
      <w:r w:rsidRPr="00CE5771">
        <w:rPr>
          <w:rFonts w:ascii="Times New Roman" w:hAnsi="Times New Roman" w:cs="Times New Roman"/>
          <w:bCs/>
          <w:sz w:val="28"/>
          <w:szCs w:val="28"/>
        </w:rPr>
        <w:t>Кабинета Министров Республики Татарстан от 19.03.2014 №</w:t>
      </w:r>
      <w:r>
        <w:rPr>
          <w:rFonts w:ascii="Times New Roman" w:hAnsi="Times New Roman" w:cs="Times New Roman"/>
          <w:bCs/>
          <w:sz w:val="28"/>
          <w:szCs w:val="28"/>
        </w:rPr>
        <w:t xml:space="preserve"> </w:t>
      </w:r>
      <w:r w:rsidRPr="00CE5771">
        <w:rPr>
          <w:rFonts w:ascii="Times New Roman" w:hAnsi="Times New Roman" w:cs="Times New Roman"/>
          <w:bCs/>
          <w:sz w:val="28"/>
          <w:szCs w:val="28"/>
        </w:rPr>
        <w:t>1</w:t>
      </w:r>
      <w:r>
        <w:rPr>
          <w:rFonts w:ascii="Times New Roman" w:hAnsi="Times New Roman" w:cs="Times New Roman"/>
          <w:bCs/>
          <w:sz w:val="28"/>
          <w:szCs w:val="28"/>
        </w:rPr>
        <w:t xml:space="preserve">71 </w:t>
      </w:r>
      <w:r w:rsidRPr="00CE5771">
        <w:rPr>
          <w:rFonts w:ascii="Times New Roman" w:hAnsi="Times New Roman" w:cs="Times New Roman"/>
          <w:sz w:val="28"/>
          <w:szCs w:val="28"/>
        </w:rPr>
        <w:t>«</w:t>
      </w:r>
      <w:r w:rsidRPr="00CE5771">
        <w:rPr>
          <w:rFonts w:ascii="Times New Roman" w:hAnsi="Times New Roman" w:cs="Times New Roman"/>
          <w:sz w:val="28"/>
          <w:szCs w:val="28"/>
          <w:shd w:val="clear" w:color="auto" w:fill="FFFFFF"/>
        </w:rPr>
        <w:t xml:space="preserve">Об утверждении Положения о порядке размещения сведений о доходах, об имуществе и обязательствах имущественного характера лиц, замещающих должности руководителей государственных учреждений Республики </w:t>
      </w:r>
      <w:r w:rsidRPr="00CE5771">
        <w:rPr>
          <w:rFonts w:ascii="Times New Roman" w:hAnsi="Times New Roman" w:cs="Times New Roman"/>
          <w:sz w:val="28"/>
          <w:szCs w:val="28"/>
          <w:shd w:val="clear" w:color="auto" w:fill="FFFFFF"/>
        </w:rPr>
        <w:lastRenderedPageBreak/>
        <w:t>Татарстан,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w:t>
      </w:r>
    </w:p>
    <w:p w:rsidR="001E5096" w:rsidRPr="00B466A1"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B466A1">
        <w:rPr>
          <w:rFonts w:ascii="Times New Roman" w:hAnsi="Times New Roman" w:cs="Times New Roman"/>
          <w:sz w:val="28"/>
          <w:szCs w:val="28"/>
        </w:rPr>
        <w:t>Кроме того, в целях недопущения необоснованной дифференциации в оплате труда руководителей и работников государственных учреждений Р</w:t>
      </w:r>
      <w:r>
        <w:rPr>
          <w:rFonts w:ascii="Times New Roman" w:hAnsi="Times New Roman" w:cs="Times New Roman"/>
          <w:sz w:val="28"/>
          <w:szCs w:val="28"/>
        </w:rPr>
        <w:t xml:space="preserve">еспублики </w:t>
      </w:r>
      <w:r w:rsidRPr="00B466A1">
        <w:rPr>
          <w:rFonts w:ascii="Times New Roman" w:hAnsi="Times New Roman" w:cs="Times New Roman"/>
          <w:sz w:val="28"/>
          <w:szCs w:val="28"/>
        </w:rPr>
        <w:t>Т</w:t>
      </w:r>
      <w:r>
        <w:rPr>
          <w:rFonts w:ascii="Times New Roman" w:hAnsi="Times New Roman" w:cs="Times New Roman"/>
          <w:sz w:val="28"/>
          <w:szCs w:val="28"/>
        </w:rPr>
        <w:t>атарстан</w:t>
      </w:r>
      <w:r w:rsidRPr="00B466A1">
        <w:rPr>
          <w:rFonts w:ascii="Times New Roman" w:hAnsi="Times New Roman" w:cs="Times New Roman"/>
          <w:sz w:val="28"/>
          <w:szCs w:val="28"/>
        </w:rPr>
        <w:t xml:space="preserve">, рационального и прозрачного расходования средств на оплату труда, а также в целях заинтересованности руководителя учреждения в повышении заработной платы работникам принято подготовленное Министерством </w:t>
      </w:r>
      <w:r w:rsidRPr="00B466A1">
        <w:rPr>
          <w:rFonts w:ascii="Times New Roman" w:hAnsi="Times New Roman" w:cs="Times New Roman"/>
          <w:bCs/>
          <w:sz w:val="28"/>
          <w:szCs w:val="28"/>
        </w:rPr>
        <w:t xml:space="preserve">постановление </w:t>
      </w:r>
      <w:r w:rsidRPr="00CE5771">
        <w:rPr>
          <w:rFonts w:ascii="Times New Roman" w:hAnsi="Times New Roman" w:cs="Times New Roman"/>
          <w:bCs/>
          <w:sz w:val="28"/>
          <w:szCs w:val="28"/>
        </w:rPr>
        <w:t xml:space="preserve">Кабинета Министров Республики Татарстан  </w:t>
      </w:r>
      <w:r w:rsidRPr="00B466A1">
        <w:rPr>
          <w:rFonts w:ascii="Times New Roman" w:hAnsi="Times New Roman" w:cs="Times New Roman"/>
          <w:sz w:val="28"/>
          <w:szCs w:val="28"/>
        </w:rPr>
        <w:t>от 02.04.2013 №</w:t>
      </w:r>
      <w:r>
        <w:rPr>
          <w:rFonts w:ascii="Times New Roman" w:hAnsi="Times New Roman" w:cs="Times New Roman"/>
          <w:sz w:val="28"/>
          <w:szCs w:val="28"/>
        </w:rPr>
        <w:t xml:space="preserve"> </w:t>
      </w:r>
      <w:r w:rsidRPr="00B466A1">
        <w:rPr>
          <w:rFonts w:ascii="Times New Roman" w:hAnsi="Times New Roman" w:cs="Times New Roman"/>
          <w:sz w:val="28"/>
          <w:szCs w:val="28"/>
        </w:rPr>
        <w:t xml:space="preserve">222, которым: </w:t>
      </w:r>
    </w:p>
    <w:p w:rsidR="001E5096" w:rsidRPr="00B466A1" w:rsidRDefault="001E5096" w:rsidP="001E5096">
      <w:pPr>
        <w:autoSpaceDE w:val="0"/>
        <w:autoSpaceDN w:val="0"/>
        <w:adjustRightInd w:val="0"/>
        <w:spacing w:after="0" w:line="240" w:lineRule="auto"/>
        <w:ind w:firstLine="709"/>
        <w:jc w:val="both"/>
        <w:rPr>
          <w:rFonts w:ascii="Times New Roman" w:hAnsi="Times New Roman" w:cs="Times New Roman"/>
          <w:bCs/>
          <w:sz w:val="28"/>
          <w:szCs w:val="28"/>
        </w:rPr>
      </w:pPr>
      <w:r w:rsidRPr="00B466A1">
        <w:rPr>
          <w:rFonts w:ascii="Times New Roman" w:hAnsi="Times New Roman" w:cs="Times New Roman"/>
          <w:sz w:val="28"/>
          <w:szCs w:val="28"/>
        </w:rPr>
        <w:t xml:space="preserve">устанавливается </w:t>
      </w:r>
      <w:r w:rsidRPr="00B466A1">
        <w:rPr>
          <w:rFonts w:ascii="Times New Roman" w:hAnsi="Times New Roman" w:cs="Times New Roman"/>
          <w:bCs/>
          <w:sz w:val="28"/>
          <w:szCs w:val="28"/>
        </w:rPr>
        <w:t>предельный уровень соотношения средней заработной платы руководителей и средней заработной платы работников учреждений в кратности от 1 до 8,</w:t>
      </w:r>
    </w:p>
    <w:p w:rsidR="001E5096" w:rsidRPr="00B466A1"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B466A1">
        <w:rPr>
          <w:rFonts w:ascii="Times New Roman" w:hAnsi="Times New Roman" w:cs="Times New Roman"/>
          <w:sz w:val="28"/>
          <w:szCs w:val="28"/>
        </w:rPr>
        <w:t>предусматривается, что в качестве показателя эффективности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w:t>
      </w:r>
      <w:r>
        <w:rPr>
          <w:rFonts w:ascii="Times New Roman" w:hAnsi="Times New Roman" w:cs="Times New Roman"/>
          <w:sz w:val="28"/>
          <w:szCs w:val="28"/>
        </w:rPr>
        <w:t>,</w:t>
      </w:r>
      <w:r w:rsidRPr="00B466A1">
        <w:rPr>
          <w:rFonts w:ascii="Times New Roman" w:hAnsi="Times New Roman" w:cs="Times New Roman"/>
          <w:sz w:val="28"/>
          <w:szCs w:val="28"/>
        </w:rPr>
        <w:t xml:space="preserve"> без учета повышения размера заработной платы в соответствии с решениями</w:t>
      </w:r>
      <w:r>
        <w:rPr>
          <w:rFonts w:ascii="Times New Roman" w:hAnsi="Times New Roman" w:cs="Times New Roman"/>
          <w:sz w:val="28"/>
          <w:szCs w:val="28"/>
        </w:rPr>
        <w:t xml:space="preserve">  </w:t>
      </w:r>
      <w:r w:rsidRPr="00CE5771">
        <w:rPr>
          <w:rFonts w:ascii="Times New Roman" w:hAnsi="Times New Roman" w:cs="Times New Roman"/>
          <w:bCs/>
          <w:sz w:val="28"/>
          <w:szCs w:val="28"/>
        </w:rPr>
        <w:t>Кабинета Министров Республики Татарстан</w:t>
      </w:r>
      <w:r w:rsidRPr="00B466A1">
        <w:rPr>
          <w:rFonts w:ascii="Times New Roman" w:hAnsi="Times New Roman" w:cs="Times New Roman"/>
          <w:sz w:val="28"/>
          <w:szCs w:val="28"/>
        </w:rPr>
        <w:t xml:space="preserve">. </w:t>
      </w:r>
    </w:p>
    <w:p w:rsidR="001E5096" w:rsidRPr="003912CC" w:rsidRDefault="001E5096" w:rsidP="001E5096">
      <w:pPr>
        <w:autoSpaceDE w:val="0"/>
        <w:autoSpaceDN w:val="0"/>
        <w:adjustRightInd w:val="0"/>
        <w:spacing w:after="0" w:line="240" w:lineRule="auto"/>
        <w:ind w:firstLine="709"/>
        <w:jc w:val="both"/>
        <w:rPr>
          <w:rFonts w:ascii="Times New Roman" w:hAnsi="Times New Roman" w:cs="Times New Roman"/>
          <w:bCs/>
          <w:sz w:val="28"/>
          <w:szCs w:val="28"/>
        </w:rPr>
      </w:pPr>
      <w:r w:rsidRPr="005C718C">
        <w:rPr>
          <w:rFonts w:ascii="Times New Roman" w:hAnsi="Times New Roman" w:cs="Times New Roman"/>
          <w:color w:val="000000"/>
          <w:sz w:val="28"/>
          <w:szCs w:val="28"/>
        </w:rPr>
        <w:t xml:space="preserve">В связи с увеличением уровня заработной платы социальных работников в соответствии с </w:t>
      </w:r>
      <w:r w:rsidRPr="005C718C">
        <w:rPr>
          <w:rFonts w:ascii="Times New Roman" w:hAnsi="Times New Roman" w:cs="Times New Roman"/>
          <w:bCs/>
          <w:sz w:val="28"/>
          <w:szCs w:val="28"/>
        </w:rPr>
        <w:t>Указом През</w:t>
      </w:r>
      <w:r>
        <w:rPr>
          <w:rFonts w:ascii="Times New Roman" w:hAnsi="Times New Roman" w:cs="Times New Roman"/>
          <w:bCs/>
          <w:sz w:val="28"/>
          <w:szCs w:val="28"/>
        </w:rPr>
        <w:t xml:space="preserve">идента Российской Федерации от 7 мая </w:t>
      </w:r>
      <w:r w:rsidRPr="005C718C">
        <w:rPr>
          <w:rFonts w:ascii="Times New Roman" w:hAnsi="Times New Roman" w:cs="Times New Roman"/>
          <w:bCs/>
          <w:sz w:val="28"/>
          <w:szCs w:val="28"/>
        </w:rPr>
        <w:t xml:space="preserve">2012 </w:t>
      </w:r>
      <w:r>
        <w:rPr>
          <w:rFonts w:ascii="Times New Roman" w:hAnsi="Times New Roman" w:cs="Times New Roman"/>
          <w:bCs/>
          <w:sz w:val="28"/>
          <w:szCs w:val="28"/>
        </w:rPr>
        <w:t xml:space="preserve">года </w:t>
      </w:r>
      <w:r w:rsidRPr="005C718C">
        <w:rPr>
          <w:rFonts w:ascii="Times New Roman" w:hAnsi="Times New Roman" w:cs="Times New Roman"/>
          <w:bCs/>
          <w:sz w:val="28"/>
          <w:szCs w:val="28"/>
        </w:rPr>
        <w:t>№597 «О мероприятиях по реализации государственной социальной политики» и распоряжением Кабинета Министров Республики Татарстан от 20.12.2012 №</w:t>
      </w:r>
      <w:r>
        <w:rPr>
          <w:rFonts w:ascii="Times New Roman" w:hAnsi="Times New Roman" w:cs="Times New Roman"/>
          <w:bCs/>
          <w:sz w:val="28"/>
          <w:szCs w:val="28"/>
        </w:rPr>
        <w:t xml:space="preserve"> 2291-р к 2017 году до 100 процентов</w:t>
      </w:r>
      <w:r w:rsidRPr="005C718C">
        <w:rPr>
          <w:rFonts w:ascii="Times New Roman" w:hAnsi="Times New Roman" w:cs="Times New Roman"/>
          <w:bCs/>
          <w:sz w:val="28"/>
          <w:szCs w:val="28"/>
        </w:rPr>
        <w:t xml:space="preserve"> средней </w:t>
      </w:r>
      <w:r w:rsidRPr="003912CC">
        <w:rPr>
          <w:rFonts w:ascii="Times New Roman" w:hAnsi="Times New Roman" w:cs="Times New Roman"/>
          <w:bCs/>
          <w:sz w:val="28"/>
          <w:szCs w:val="28"/>
        </w:rPr>
        <w:t>заработной платы в Республике Татарстан повысится престиж указанной профессии в обществе, что повлечет приток квалифицированных кадров.</w:t>
      </w:r>
    </w:p>
    <w:p w:rsidR="001E5096" w:rsidRPr="00E91FAE" w:rsidRDefault="001E5096" w:rsidP="001E5096">
      <w:pPr>
        <w:pStyle w:val="Default"/>
        <w:ind w:firstLine="709"/>
        <w:jc w:val="both"/>
        <w:rPr>
          <w:sz w:val="28"/>
          <w:szCs w:val="28"/>
        </w:rPr>
      </w:pPr>
      <w:r w:rsidRPr="002B45A5">
        <w:rPr>
          <w:sz w:val="28"/>
          <w:szCs w:val="28"/>
        </w:rPr>
        <w:t>В связи с нестабильным экономическим положением в стране повышение заработной платы отдельных категорий работников бюджетной сферы в рамках реализации Указов Президента Российской Федерации от 7 мая 2012 года, предусмотренных в «дорожных картах», на2015 год не планируется.</w:t>
      </w:r>
    </w:p>
    <w:p w:rsidR="001E5096" w:rsidRPr="00F86BF2" w:rsidRDefault="001E5096" w:rsidP="001E5096">
      <w:pPr>
        <w:pStyle w:val="Default"/>
        <w:ind w:firstLine="709"/>
        <w:jc w:val="both"/>
        <w:rPr>
          <w:sz w:val="28"/>
          <w:szCs w:val="28"/>
        </w:rPr>
      </w:pPr>
    </w:p>
    <w:p w:rsidR="001E5096" w:rsidRPr="00C777C0" w:rsidRDefault="001E5096" w:rsidP="001E5096">
      <w:pPr>
        <w:spacing w:after="0" w:line="240" w:lineRule="auto"/>
        <w:ind w:firstLine="709"/>
        <w:jc w:val="both"/>
        <w:rPr>
          <w:rFonts w:ascii="Times New Roman" w:hAnsi="Times New Roman" w:cs="Times New Roman"/>
          <w:b/>
          <w:sz w:val="28"/>
          <w:szCs w:val="28"/>
        </w:rPr>
      </w:pPr>
      <w:r w:rsidRPr="00C777C0">
        <w:rPr>
          <w:rFonts w:ascii="Times New Roman" w:hAnsi="Times New Roman" w:cs="Times New Roman"/>
          <w:b/>
          <w:sz w:val="28"/>
          <w:szCs w:val="28"/>
        </w:rPr>
        <w:t>Внедрение механизмов нормативно-подушевого финансирования, государственного задания и государственного заказа на оказание социальных услуг</w:t>
      </w:r>
      <w:r>
        <w:rPr>
          <w:rFonts w:ascii="Times New Roman" w:hAnsi="Times New Roman" w:cs="Times New Roman"/>
          <w:b/>
          <w:sz w:val="28"/>
          <w:szCs w:val="28"/>
        </w:rPr>
        <w:t>.</w:t>
      </w:r>
    </w:p>
    <w:p w:rsidR="001E5096" w:rsidRPr="00E91FAE" w:rsidRDefault="001E5096" w:rsidP="001E5096">
      <w:pPr>
        <w:widowControl w:val="0"/>
        <w:spacing w:after="0" w:line="240" w:lineRule="auto"/>
        <w:ind w:firstLine="709"/>
        <w:jc w:val="both"/>
        <w:rPr>
          <w:rFonts w:ascii="Times New Roman" w:hAnsi="Times New Roman" w:cs="Times New Roman"/>
          <w:sz w:val="28"/>
          <w:szCs w:val="28"/>
        </w:rPr>
      </w:pPr>
      <w:r w:rsidRPr="00E91FAE">
        <w:rPr>
          <w:rFonts w:ascii="Times New Roman" w:eastAsia="Times New Roman" w:hAnsi="Times New Roman" w:cs="Times New Roman"/>
          <w:sz w:val="28"/>
          <w:szCs w:val="28"/>
        </w:rPr>
        <w:t>В целях совершенствования финансового механизма управления системой социального обслуживания, повышения эффективности использования бюджетных средств Республика Татарстан</w:t>
      </w:r>
      <w:r>
        <w:rPr>
          <w:rFonts w:ascii="Times New Roman" w:eastAsia="Times New Roman" w:hAnsi="Times New Roman" w:cs="Times New Roman"/>
          <w:sz w:val="28"/>
          <w:szCs w:val="28"/>
        </w:rPr>
        <w:t xml:space="preserve"> - </w:t>
      </w:r>
      <w:r w:rsidRPr="00E91FAE">
        <w:rPr>
          <w:rFonts w:ascii="Times New Roman" w:hAnsi="Times New Roman" w:cs="Times New Roman"/>
          <w:sz w:val="28"/>
          <w:szCs w:val="28"/>
        </w:rPr>
        <w:t>первой из регионов Российской Федерации внедрила принцип нормативно-подушевого</w:t>
      </w:r>
      <w:r>
        <w:rPr>
          <w:rFonts w:ascii="Times New Roman" w:hAnsi="Times New Roman" w:cs="Times New Roman"/>
          <w:sz w:val="28"/>
          <w:szCs w:val="28"/>
        </w:rPr>
        <w:t xml:space="preserve">  </w:t>
      </w:r>
      <w:r w:rsidRPr="00E91FAE">
        <w:rPr>
          <w:rFonts w:ascii="Times New Roman" w:hAnsi="Times New Roman" w:cs="Times New Roman"/>
          <w:sz w:val="28"/>
          <w:szCs w:val="28"/>
        </w:rPr>
        <w:t>финансирования организаций социального обслуживания.</w:t>
      </w:r>
    </w:p>
    <w:p w:rsidR="001E5096" w:rsidRPr="00E91FAE" w:rsidRDefault="001E5096" w:rsidP="001E5096">
      <w:pPr>
        <w:pStyle w:val="ConsPlusNormal"/>
        <w:ind w:firstLine="709"/>
        <w:jc w:val="both"/>
      </w:pPr>
      <w:r w:rsidRPr="00E91FAE">
        <w:t>Ежегодно постановлением Кабинета Министров Республики Татарстан утверждаются нормативные затраты  на оказание социальных услуг и нормативные затраты на содержание имущества организаций социального обслуживания.</w:t>
      </w:r>
    </w:p>
    <w:p w:rsidR="001E5096" w:rsidRPr="00E91FAE"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E91FAE">
        <w:rPr>
          <w:rFonts w:ascii="Times New Roman" w:hAnsi="Times New Roman" w:cs="Times New Roman"/>
          <w:sz w:val="28"/>
          <w:szCs w:val="28"/>
        </w:rPr>
        <w:t xml:space="preserve">Нормативные затраты на оказание социальных услуг и нормативные затраты на содержание имущества организаций социального обслуживания выступают в </w:t>
      </w:r>
      <w:r w:rsidRPr="00E91FAE">
        <w:rPr>
          <w:rFonts w:ascii="Times New Roman" w:hAnsi="Times New Roman" w:cs="Times New Roman"/>
          <w:sz w:val="28"/>
          <w:szCs w:val="28"/>
        </w:rPr>
        <w:lastRenderedPageBreak/>
        <w:t>качестве гарантированной минимальной стоимости государственной услуги, при которой финансируется не организация, а результат её деятельности. Указанные нормативные затраты  на оказание социальных услуг и нормативные затраты на содержание имущества организаций социального обслуживания применяются при формировании бюджета Республики Татарстан, а также при определении объёма финансового обеспечения выполнения государственного задания организацией социального обслуживания.</w:t>
      </w:r>
    </w:p>
    <w:p w:rsidR="001E5096" w:rsidRPr="005C718C" w:rsidRDefault="001E5096" w:rsidP="001E5096">
      <w:pPr>
        <w:pStyle w:val="text"/>
        <w:spacing w:before="0" w:beforeAutospacing="0" w:after="0" w:afterAutospacing="0"/>
        <w:ind w:firstLine="709"/>
        <w:jc w:val="both"/>
        <w:rPr>
          <w:sz w:val="28"/>
          <w:szCs w:val="28"/>
        </w:rPr>
      </w:pPr>
      <w:r w:rsidRPr="00E91FAE">
        <w:rPr>
          <w:sz w:val="28"/>
          <w:szCs w:val="28"/>
        </w:rPr>
        <w:t xml:space="preserve">Вследствие введения нормативно-подушевого финансирования выравниваются условия деятельности организаций, все организации имеют прозрачную систему получения финансовых ресурсов. Кроме того, руководители </w:t>
      </w:r>
      <w:r w:rsidRPr="00E91FAE">
        <w:rPr>
          <w:color w:val="auto"/>
          <w:sz w:val="28"/>
          <w:szCs w:val="28"/>
        </w:rPr>
        <w:t>заинтересованы привлечь в организацию как можно больше обслуживаемых, так как деньги следуют за</w:t>
      </w:r>
      <w:r>
        <w:rPr>
          <w:color w:val="auto"/>
          <w:sz w:val="28"/>
          <w:szCs w:val="28"/>
        </w:rPr>
        <w:t xml:space="preserve">  </w:t>
      </w:r>
      <w:r w:rsidRPr="00E91FAE">
        <w:rPr>
          <w:color w:val="auto"/>
          <w:sz w:val="28"/>
          <w:szCs w:val="28"/>
        </w:rPr>
        <w:t>клиентом.</w:t>
      </w:r>
    </w:p>
    <w:p w:rsidR="001E5096" w:rsidRPr="005C718C" w:rsidRDefault="001E5096" w:rsidP="001E5096">
      <w:pPr>
        <w:widowControl w:val="0"/>
        <w:spacing w:after="0" w:line="240" w:lineRule="auto"/>
        <w:ind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 xml:space="preserve">Логическим продолжением внедрения </w:t>
      </w:r>
      <w:r>
        <w:rPr>
          <w:rFonts w:ascii="Times New Roman" w:eastAsia="Calibri" w:hAnsi="Times New Roman" w:cs="Times New Roman"/>
          <w:sz w:val="28"/>
          <w:szCs w:val="28"/>
        </w:rPr>
        <w:t>вышеописанной</w:t>
      </w:r>
      <w:r w:rsidRPr="005C718C">
        <w:rPr>
          <w:rFonts w:ascii="Times New Roman" w:eastAsia="Calibri" w:hAnsi="Times New Roman" w:cs="Times New Roman"/>
          <w:sz w:val="28"/>
          <w:szCs w:val="28"/>
        </w:rPr>
        <w:t xml:space="preserve"> технологии является перевод государственных бюджетных учреждений социального обслуживания в государственные автономные учреждения социального обслуживания. </w:t>
      </w:r>
      <w:r>
        <w:rPr>
          <w:rFonts w:ascii="Times New Roman" w:eastAsia="Calibri" w:hAnsi="Times New Roman" w:cs="Times New Roman"/>
          <w:sz w:val="28"/>
          <w:szCs w:val="28"/>
        </w:rPr>
        <w:t>Так</w:t>
      </w:r>
      <w:r w:rsidRPr="005C718C">
        <w:rPr>
          <w:rFonts w:ascii="Times New Roman" w:eastAsia="Calibri" w:hAnsi="Times New Roman" w:cs="Times New Roman"/>
          <w:sz w:val="28"/>
          <w:szCs w:val="28"/>
        </w:rPr>
        <w:t>ая работа проводится в Ре</w:t>
      </w:r>
      <w:r>
        <w:rPr>
          <w:rFonts w:ascii="Times New Roman" w:eastAsia="Calibri" w:hAnsi="Times New Roman" w:cs="Times New Roman"/>
          <w:sz w:val="28"/>
          <w:szCs w:val="28"/>
        </w:rPr>
        <w:t>спублике Татарстан с 2007 года,</w:t>
      </w:r>
      <w:r w:rsidRPr="005C718C">
        <w:rPr>
          <w:rFonts w:ascii="Times New Roman" w:eastAsia="Calibri" w:hAnsi="Times New Roman" w:cs="Times New Roman"/>
          <w:sz w:val="28"/>
          <w:szCs w:val="28"/>
        </w:rPr>
        <w:t xml:space="preserve"> в настоящее время из </w:t>
      </w:r>
      <w:r>
        <w:rPr>
          <w:rFonts w:ascii="Times New Roman" w:eastAsia="Calibri" w:hAnsi="Times New Roman" w:cs="Times New Roman"/>
          <w:sz w:val="28"/>
          <w:szCs w:val="28"/>
        </w:rPr>
        <w:t>125</w:t>
      </w:r>
      <w:r w:rsidRPr="005C718C">
        <w:rPr>
          <w:rFonts w:ascii="Times New Roman" w:eastAsia="Calibri" w:hAnsi="Times New Roman" w:cs="Times New Roman"/>
          <w:sz w:val="28"/>
          <w:szCs w:val="28"/>
        </w:rPr>
        <w:t xml:space="preserve"> государственных учре</w:t>
      </w:r>
      <w:r>
        <w:rPr>
          <w:rFonts w:ascii="Times New Roman" w:eastAsia="Calibri" w:hAnsi="Times New Roman" w:cs="Times New Roman"/>
          <w:sz w:val="28"/>
          <w:szCs w:val="28"/>
        </w:rPr>
        <w:t>ждений социального обслуживания97</w:t>
      </w:r>
      <w:r w:rsidRPr="005C718C">
        <w:rPr>
          <w:rFonts w:ascii="Times New Roman" w:eastAsia="Calibri" w:hAnsi="Times New Roman" w:cs="Times New Roman"/>
          <w:sz w:val="28"/>
          <w:szCs w:val="28"/>
        </w:rPr>
        <w:t xml:space="preserve"> учреждени</w:t>
      </w:r>
      <w:r>
        <w:rPr>
          <w:rFonts w:ascii="Times New Roman" w:eastAsia="Calibri" w:hAnsi="Times New Roman" w:cs="Times New Roman"/>
          <w:sz w:val="28"/>
          <w:szCs w:val="28"/>
        </w:rPr>
        <w:t>й</w:t>
      </w:r>
      <w:r w:rsidRPr="005C718C">
        <w:rPr>
          <w:rFonts w:ascii="Times New Roman" w:eastAsia="Calibri" w:hAnsi="Times New Roman" w:cs="Times New Roman"/>
          <w:sz w:val="28"/>
          <w:szCs w:val="28"/>
        </w:rPr>
        <w:t xml:space="preserve"> явля</w:t>
      </w:r>
      <w:r>
        <w:rPr>
          <w:rFonts w:ascii="Times New Roman" w:eastAsia="Calibri" w:hAnsi="Times New Roman" w:cs="Times New Roman"/>
          <w:sz w:val="28"/>
          <w:szCs w:val="28"/>
        </w:rPr>
        <w:t>ют</w:t>
      </w:r>
      <w:r w:rsidRPr="005C718C">
        <w:rPr>
          <w:rFonts w:ascii="Times New Roman" w:eastAsia="Calibri" w:hAnsi="Times New Roman" w:cs="Times New Roman"/>
          <w:sz w:val="28"/>
          <w:szCs w:val="28"/>
        </w:rPr>
        <w:t>ся автономным</w:t>
      </w:r>
      <w:r>
        <w:rPr>
          <w:rFonts w:ascii="Times New Roman" w:eastAsia="Calibri" w:hAnsi="Times New Roman" w:cs="Times New Roman"/>
          <w:sz w:val="28"/>
          <w:szCs w:val="28"/>
        </w:rPr>
        <w:t>и</w:t>
      </w:r>
      <w:r w:rsidRPr="005C718C">
        <w:rPr>
          <w:rFonts w:ascii="Times New Roman" w:eastAsia="Calibri" w:hAnsi="Times New Roman" w:cs="Times New Roman"/>
          <w:sz w:val="28"/>
          <w:szCs w:val="28"/>
        </w:rPr>
        <w:t>.</w:t>
      </w:r>
    </w:p>
    <w:p w:rsidR="001E5096" w:rsidRPr="005C718C" w:rsidRDefault="001E5096" w:rsidP="001E5096">
      <w:pPr>
        <w:widowControl w:val="0"/>
        <w:spacing w:after="0" w:line="240" w:lineRule="auto"/>
        <w:ind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Переход на автономную форму функционирования</w:t>
      </w:r>
      <w:r>
        <w:rPr>
          <w:rFonts w:ascii="Times New Roman" w:eastAsia="Calibri" w:hAnsi="Times New Roman" w:cs="Times New Roman"/>
          <w:sz w:val="28"/>
          <w:szCs w:val="28"/>
        </w:rPr>
        <w:t xml:space="preserve"> и </w:t>
      </w:r>
      <w:r w:rsidRPr="005C718C">
        <w:rPr>
          <w:rFonts w:ascii="Times New Roman" w:eastAsia="Calibri" w:hAnsi="Times New Roman" w:cs="Times New Roman"/>
          <w:sz w:val="28"/>
          <w:szCs w:val="28"/>
        </w:rPr>
        <w:t xml:space="preserve"> внедрение механизма государственного задания</w:t>
      </w:r>
      <w:r>
        <w:rPr>
          <w:rFonts w:ascii="Times New Roman" w:eastAsia="Calibri" w:hAnsi="Times New Roman" w:cs="Times New Roman"/>
          <w:sz w:val="28"/>
          <w:szCs w:val="28"/>
        </w:rPr>
        <w:t xml:space="preserve">  </w:t>
      </w:r>
      <w:r w:rsidRPr="005C718C">
        <w:rPr>
          <w:rFonts w:ascii="Times New Roman" w:eastAsia="Calibri" w:hAnsi="Times New Roman" w:cs="Times New Roman"/>
          <w:sz w:val="28"/>
          <w:szCs w:val="28"/>
        </w:rPr>
        <w:t>позволили</w:t>
      </w:r>
      <w:r>
        <w:rPr>
          <w:rFonts w:ascii="Times New Roman" w:eastAsia="Calibri" w:hAnsi="Times New Roman" w:cs="Times New Roman"/>
          <w:sz w:val="28"/>
          <w:szCs w:val="28"/>
        </w:rPr>
        <w:t xml:space="preserve">  </w:t>
      </w:r>
      <w:r w:rsidRPr="005C718C">
        <w:rPr>
          <w:rFonts w:ascii="Times New Roman" w:eastAsia="Calibri" w:hAnsi="Times New Roman" w:cs="Times New Roman"/>
          <w:sz w:val="28"/>
          <w:szCs w:val="28"/>
        </w:rPr>
        <w:t xml:space="preserve">учреждениям социального обслуживания перейти от сметного финансирования к нормативному, сократить неэффективные затраты, оптимизировать штатную численность, повысить заработную плату работников учреждений, а также привлечь бизнес-сообщества к участию </w:t>
      </w:r>
      <w:r>
        <w:rPr>
          <w:rFonts w:ascii="Times New Roman" w:eastAsia="Calibri" w:hAnsi="Times New Roman" w:cs="Times New Roman"/>
          <w:sz w:val="28"/>
          <w:szCs w:val="28"/>
        </w:rPr>
        <w:t>в управлении</w:t>
      </w:r>
      <w:r w:rsidRPr="005C718C">
        <w:rPr>
          <w:rFonts w:ascii="Times New Roman" w:eastAsia="Calibri" w:hAnsi="Times New Roman" w:cs="Times New Roman"/>
          <w:sz w:val="28"/>
          <w:szCs w:val="28"/>
        </w:rPr>
        <w:t xml:space="preserve"> автономным</w:t>
      </w:r>
      <w:r>
        <w:rPr>
          <w:rFonts w:ascii="Times New Roman" w:eastAsia="Calibri" w:hAnsi="Times New Roman" w:cs="Times New Roman"/>
          <w:sz w:val="28"/>
          <w:szCs w:val="28"/>
        </w:rPr>
        <w:t>и учреждениями</w:t>
      </w:r>
      <w:r w:rsidRPr="005C718C">
        <w:rPr>
          <w:rFonts w:ascii="Times New Roman" w:eastAsia="Calibri" w:hAnsi="Times New Roman" w:cs="Times New Roman"/>
          <w:sz w:val="28"/>
          <w:szCs w:val="28"/>
        </w:rPr>
        <w:t xml:space="preserve">. </w:t>
      </w:r>
    </w:p>
    <w:p w:rsidR="001E5096" w:rsidRPr="005C718C" w:rsidRDefault="001E5096" w:rsidP="001E5096">
      <w:pPr>
        <w:widowControl w:val="0"/>
        <w:spacing w:after="0" w:line="240" w:lineRule="auto"/>
        <w:ind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Одним из важных и эффективных механизмов развития государственно-частного партнерства и социального инвестирования является институт попечительства и закрепление депутатов Государственного Совета Республики Татарстан за стационарными учреждениями социального обслуживания. Представители некоммерческих структур, предприятий,  общественности во всех районах и городах республики активно участвуют в работе попечительских и наблюдательных советов при учреждениях социального обслуживания.</w:t>
      </w:r>
      <w:r>
        <w:rPr>
          <w:rFonts w:ascii="Times New Roman" w:eastAsia="Calibri" w:hAnsi="Times New Roman" w:cs="Times New Roman"/>
          <w:sz w:val="28"/>
          <w:szCs w:val="28"/>
        </w:rPr>
        <w:t xml:space="preserve">  </w:t>
      </w:r>
      <w:r w:rsidRPr="00E91FAE">
        <w:rPr>
          <w:rFonts w:ascii="Times New Roman" w:eastAsia="Calibri" w:hAnsi="Times New Roman" w:cs="Times New Roman"/>
          <w:sz w:val="28"/>
          <w:szCs w:val="28"/>
        </w:rPr>
        <w:t>За 2012-2014 годы при содействии попечительских и наблюдательных советов учреждениям социального обслуживания оказана помощь на сумму более 80 млн.рублей.</w:t>
      </w:r>
    </w:p>
    <w:p w:rsidR="001E5096" w:rsidRDefault="001E5096" w:rsidP="001E5096">
      <w:pPr>
        <w:widowControl w:val="0"/>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В целях развития негосударственного сектора в сфере оказания социальных услуг постановлением Кабинета Министров Республики Татарстан от 12.03.2010</w:t>
      </w:r>
      <w:r>
        <w:rPr>
          <w:rFonts w:ascii="Times New Roman" w:hAnsi="Times New Roman" w:cs="Times New Roman"/>
          <w:sz w:val="28"/>
          <w:szCs w:val="28"/>
        </w:rPr>
        <w:t xml:space="preserve">    </w:t>
      </w:r>
      <w:r w:rsidRPr="005C718C">
        <w:rPr>
          <w:rFonts w:ascii="Times New Roman" w:hAnsi="Times New Roman" w:cs="Times New Roman"/>
          <w:sz w:val="28"/>
          <w:szCs w:val="28"/>
        </w:rPr>
        <w:t>№</w:t>
      </w:r>
      <w:r>
        <w:rPr>
          <w:rFonts w:ascii="Times New Roman" w:hAnsi="Times New Roman" w:cs="Times New Roman"/>
          <w:sz w:val="28"/>
          <w:szCs w:val="28"/>
        </w:rPr>
        <w:t xml:space="preserve"> </w:t>
      </w:r>
      <w:r w:rsidRPr="005C718C">
        <w:rPr>
          <w:rFonts w:ascii="Times New Roman" w:hAnsi="Times New Roman" w:cs="Times New Roman"/>
          <w:sz w:val="28"/>
          <w:szCs w:val="28"/>
        </w:rPr>
        <w:t>126 утвержден Порядок формирования государственного заказа на оказание услуг по социальному обслуживанию населения Республики Татарстан негосударственными организациями и индивидуальными предпринимателями Республики Татарстан.</w:t>
      </w:r>
    </w:p>
    <w:p w:rsidR="001E5096" w:rsidRPr="009831CC" w:rsidRDefault="001E5096" w:rsidP="001E5096">
      <w:pPr>
        <w:spacing w:after="0" w:line="240" w:lineRule="auto"/>
        <w:ind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 xml:space="preserve">В Республике Татарстан на условиях аутсорсинга с 2010 года </w:t>
      </w:r>
      <w:r w:rsidRPr="005C718C">
        <w:rPr>
          <w:rFonts w:ascii="Times New Roman" w:hAnsi="Times New Roman" w:cs="Times New Roman"/>
          <w:sz w:val="28"/>
          <w:szCs w:val="28"/>
        </w:rPr>
        <w:t>оказыва</w:t>
      </w:r>
      <w:r>
        <w:rPr>
          <w:rFonts w:ascii="Times New Roman" w:hAnsi="Times New Roman" w:cs="Times New Roman"/>
          <w:sz w:val="28"/>
          <w:szCs w:val="28"/>
        </w:rPr>
        <w:t>лись</w:t>
      </w:r>
      <w:r w:rsidRPr="005C718C">
        <w:rPr>
          <w:rFonts w:ascii="Times New Roman" w:hAnsi="Times New Roman" w:cs="Times New Roman"/>
          <w:sz w:val="28"/>
          <w:szCs w:val="28"/>
        </w:rPr>
        <w:t xml:space="preserve"> реабилитационные услуги детям и подросткам</w:t>
      </w:r>
      <w:r>
        <w:rPr>
          <w:rFonts w:ascii="Times New Roman" w:hAnsi="Times New Roman" w:cs="Times New Roman"/>
          <w:sz w:val="28"/>
          <w:szCs w:val="28"/>
        </w:rPr>
        <w:t xml:space="preserve">  </w:t>
      </w:r>
      <w:r w:rsidRPr="005C718C">
        <w:rPr>
          <w:rFonts w:ascii="Times New Roman" w:hAnsi="Times New Roman" w:cs="Times New Roman"/>
          <w:sz w:val="28"/>
          <w:szCs w:val="28"/>
        </w:rPr>
        <w:t>с ограниченными возможностями здоровья (д</w:t>
      </w:r>
      <w:r>
        <w:rPr>
          <w:rFonts w:ascii="Times New Roman" w:hAnsi="Times New Roman" w:cs="Times New Roman"/>
          <w:sz w:val="28"/>
          <w:szCs w:val="28"/>
        </w:rPr>
        <w:t>етям-</w:t>
      </w:r>
      <w:r w:rsidRPr="005C718C">
        <w:rPr>
          <w:rFonts w:ascii="Times New Roman" w:hAnsi="Times New Roman" w:cs="Times New Roman"/>
          <w:sz w:val="28"/>
          <w:szCs w:val="28"/>
        </w:rPr>
        <w:t>инвалидам) на территории г</w:t>
      </w:r>
      <w:r>
        <w:rPr>
          <w:rFonts w:ascii="Times New Roman" w:hAnsi="Times New Roman" w:cs="Times New Roman"/>
          <w:sz w:val="28"/>
          <w:szCs w:val="28"/>
        </w:rPr>
        <w:t>.</w:t>
      </w:r>
      <w:r w:rsidRPr="005C718C">
        <w:rPr>
          <w:rFonts w:ascii="Times New Roman" w:hAnsi="Times New Roman" w:cs="Times New Roman"/>
          <w:sz w:val="28"/>
          <w:szCs w:val="28"/>
        </w:rPr>
        <w:t>Нижнекамска, с 2012 года – реабилитационные услуги гражданам пожилого возраста, в том числе инвалидам пожилого возраста</w:t>
      </w:r>
      <w:r>
        <w:rPr>
          <w:rFonts w:ascii="Times New Roman" w:hAnsi="Times New Roman" w:cs="Times New Roman"/>
          <w:sz w:val="28"/>
          <w:szCs w:val="28"/>
        </w:rPr>
        <w:t xml:space="preserve">, </w:t>
      </w:r>
      <w:r w:rsidRPr="005C718C">
        <w:rPr>
          <w:rFonts w:ascii="Times New Roman" w:hAnsi="Times New Roman" w:cs="Times New Roman"/>
          <w:sz w:val="28"/>
          <w:szCs w:val="28"/>
        </w:rPr>
        <w:t>на территории г</w:t>
      </w:r>
      <w:r>
        <w:rPr>
          <w:rFonts w:ascii="Times New Roman" w:hAnsi="Times New Roman" w:cs="Times New Roman"/>
          <w:sz w:val="28"/>
          <w:szCs w:val="28"/>
        </w:rPr>
        <w:t>.</w:t>
      </w:r>
      <w:r w:rsidRPr="005C718C">
        <w:rPr>
          <w:rFonts w:ascii="Times New Roman" w:hAnsi="Times New Roman" w:cs="Times New Roman"/>
          <w:sz w:val="28"/>
          <w:szCs w:val="28"/>
        </w:rPr>
        <w:t xml:space="preserve">Набережные Челны, </w:t>
      </w:r>
      <w:r>
        <w:rPr>
          <w:rFonts w:ascii="Times New Roman" w:hAnsi="Times New Roman" w:cs="Times New Roman"/>
          <w:sz w:val="28"/>
          <w:szCs w:val="28"/>
        </w:rPr>
        <w:t>с 2013 года</w:t>
      </w:r>
      <w:r w:rsidRPr="005C718C">
        <w:rPr>
          <w:rFonts w:ascii="Times New Roman" w:hAnsi="Times New Roman" w:cs="Times New Roman"/>
          <w:sz w:val="28"/>
          <w:szCs w:val="28"/>
        </w:rPr>
        <w:t xml:space="preserve"> </w:t>
      </w:r>
      <w:r w:rsidRPr="005C718C">
        <w:rPr>
          <w:rFonts w:ascii="Times New Roman" w:hAnsi="Times New Roman" w:cs="Times New Roman"/>
          <w:sz w:val="28"/>
          <w:szCs w:val="28"/>
        </w:rPr>
        <w:lastRenderedPageBreak/>
        <w:t>реабилитационны</w:t>
      </w:r>
      <w:r>
        <w:rPr>
          <w:rFonts w:ascii="Times New Roman" w:hAnsi="Times New Roman" w:cs="Times New Roman"/>
          <w:sz w:val="28"/>
          <w:szCs w:val="28"/>
        </w:rPr>
        <w:t>е</w:t>
      </w:r>
      <w:r w:rsidRPr="005C718C">
        <w:rPr>
          <w:rFonts w:ascii="Times New Roman" w:hAnsi="Times New Roman" w:cs="Times New Roman"/>
          <w:sz w:val="28"/>
          <w:szCs w:val="28"/>
        </w:rPr>
        <w:t xml:space="preserve"> услуг</w:t>
      </w:r>
      <w:r>
        <w:rPr>
          <w:rFonts w:ascii="Times New Roman" w:hAnsi="Times New Roman" w:cs="Times New Roman"/>
          <w:sz w:val="28"/>
          <w:szCs w:val="28"/>
        </w:rPr>
        <w:t>и</w:t>
      </w:r>
      <w:r w:rsidRPr="005C718C">
        <w:rPr>
          <w:rFonts w:ascii="Times New Roman" w:hAnsi="Times New Roman" w:cs="Times New Roman"/>
          <w:sz w:val="28"/>
          <w:szCs w:val="28"/>
        </w:rPr>
        <w:t xml:space="preserve"> гражданам пожилого возраста, в том числе </w:t>
      </w:r>
      <w:r w:rsidRPr="009831CC">
        <w:rPr>
          <w:rFonts w:ascii="Times New Roman" w:hAnsi="Times New Roman" w:cs="Times New Roman"/>
          <w:sz w:val="28"/>
          <w:szCs w:val="28"/>
        </w:rPr>
        <w:t>инвалидам пожилого возраста, на территории г.Казани.</w:t>
      </w:r>
    </w:p>
    <w:p w:rsidR="001E5096" w:rsidRPr="009831CC" w:rsidRDefault="001E5096" w:rsidP="001E5096">
      <w:pPr>
        <w:spacing w:after="0" w:line="240" w:lineRule="auto"/>
        <w:ind w:firstLine="567"/>
        <w:jc w:val="both"/>
        <w:rPr>
          <w:rFonts w:ascii="Times New Roman" w:hAnsi="Times New Roman" w:cs="Times New Roman"/>
          <w:sz w:val="28"/>
          <w:szCs w:val="28"/>
        </w:rPr>
      </w:pPr>
      <w:r w:rsidRPr="009831CC">
        <w:rPr>
          <w:rFonts w:ascii="Times New Roman" w:hAnsi="Times New Roman" w:cs="Times New Roman"/>
          <w:sz w:val="28"/>
          <w:szCs w:val="28"/>
        </w:rPr>
        <w:t xml:space="preserve">С 1 января 2015 года вступил в силу Федеральный закон  </w:t>
      </w:r>
      <w:r>
        <w:rPr>
          <w:rFonts w:ascii="Times New Roman" w:hAnsi="Times New Roman" w:cs="Times New Roman"/>
          <w:sz w:val="28"/>
          <w:szCs w:val="28"/>
        </w:rPr>
        <w:t>№</w:t>
      </w:r>
      <w:r w:rsidRPr="009831CC">
        <w:rPr>
          <w:rFonts w:ascii="Times New Roman" w:hAnsi="Times New Roman" w:cs="Times New Roman"/>
          <w:sz w:val="28"/>
          <w:szCs w:val="28"/>
        </w:rPr>
        <w:t xml:space="preserve"> 442-ФЗ который предусматривает привлечение малого и среднего бизнеса в сферу оказания социальных услуг, что будет способствовать развитию конкуренции в этой сфере и улучшению качества услуг. </w:t>
      </w:r>
    </w:p>
    <w:p w:rsidR="001E5096" w:rsidRPr="009831CC" w:rsidRDefault="001E5096" w:rsidP="001E5096">
      <w:pPr>
        <w:pStyle w:val="a3"/>
        <w:spacing w:after="0" w:line="240" w:lineRule="auto"/>
        <w:ind w:left="34" w:firstLine="567"/>
        <w:jc w:val="both"/>
        <w:rPr>
          <w:rFonts w:ascii="Times New Roman" w:hAnsi="Times New Roman" w:cs="Times New Roman"/>
          <w:sz w:val="28"/>
          <w:szCs w:val="28"/>
        </w:rPr>
      </w:pPr>
      <w:r w:rsidRPr="009831CC">
        <w:rPr>
          <w:rFonts w:ascii="Times New Roman" w:eastAsia="Times New Roman" w:hAnsi="Times New Roman" w:cs="Times New Roman"/>
          <w:sz w:val="28"/>
          <w:szCs w:val="28"/>
        </w:rPr>
        <w:t xml:space="preserve">Во исполнение </w:t>
      </w:r>
      <w:r w:rsidRPr="00855DE2">
        <w:rPr>
          <w:rFonts w:ascii="Times New Roman" w:hAnsi="Times New Roman" w:cs="Times New Roman"/>
          <w:sz w:val="28"/>
          <w:szCs w:val="28"/>
        </w:rPr>
        <w:t>Федеральн</w:t>
      </w:r>
      <w:r>
        <w:rPr>
          <w:rFonts w:ascii="Times New Roman" w:hAnsi="Times New Roman" w:cs="Times New Roman"/>
          <w:sz w:val="28"/>
          <w:szCs w:val="28"/>
        </w:rPr>
        <w:t>ого</w:t>
      </w:r>
      <w:r w:rsidRPr="00855DE2">
        <w:rPr>
          <w:rFonts w:ascii="Times New Roman" w:hAnsi="Times New Roman" w:cs="Times New Roman"/>
          <w:sz w:val="28"/>
          <w:szCs w:val="28"/>
        </w:rPr>
        <w:t xml:space="preserve"> закон</w:t>
      </w:r>
      <w:r>
        <w:rPr>
          <w:rFonts w:ascii="Times New Roman" w:hAnsi="Times New Roman" w:cs="Times New Roman"/>
          <w:sz w:val="28"/>
          <w:szCs w:val="28"/>
        </w:rPr>
        <w:t>а</w:t>
      </w:r>
      <w:r w:rsidRPr="00855DE2">
        <w:rPr>
          <w:rFonts w:ascii="Times New Roman" w:hAnsi="Times New Roman" w:cs="Times New Roman"/>
          <w:sz w:val="28"/>
          <w:szCs w:val="28"/>
        </w:rPr>
        <w:t xml:space="preserve"> № 442-ФЗ</w:t>
      </w:r>
      <w:r w:rsidRPr="009831CC">
        <w:rPr>
          <w:rFonts w:ascii="Times New Roman" w:eastAsia="Times New Roman" w:hAnsi="Times New Roman" w:cs="Times New Roman"/>
          <w:sz w:val="28"/>
          <w:szCs w:val="28"/>
        </w:rPr>
        <w:t>в Республике Татарстан сформирован Реестр поставщиков социальных услуг, в который вошли 1</w:t>
      </w:r>
      <w:r>
        <w:rPr>
          <w:rFonts w:ascii="Times New Roman" w:eastAsia="Times New Roman" w:hAnsi="Times New Roman" w:cs="Times New Roman"/>
          <w:sz w:val="28"/>
          <w:szCs w:val="28"/>
        </w:rPr>
        <w:t>27</w:t>
      </w:r>
      <w:r w:rsidRPr="009831CC">
        <w:rPr>
          <w:rFonts w:ascii="Times New Roman" w:eastAsia="Times New Roman" w:hAnsi="Times New Roman" w:cs="Times New Roman"/>
          <w:sz w:val="28"/>
          <w:szCs w:val="28"/>
        </w:rPr>
        <w:t xml:space="preserve"> организаций, из них 3 организации – негосударственные. </w:t>
      </w:r>
    </w:p>
    <w:p w:rsidR="001E5096" w:rsidRPr="00E91FAE" w:rsidRDefault="001E5096" w:rsidP="001E5096">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E91FAE">
        <w:rPr>
          <w:rFonts w:ascii="Times New Roman" w:eastAsia="Calibri" w:hAnsi="Times New Roman" w:cs="Times New Roman"/>
          <w:sz w:val="28"/>
          <w:szCs w:val="28"/>
        </w:rPr>
        <w:t>остановление</w:t>
      </w:r>
      <w:r>
        <w:rPr>
          <w:rFonts w:ascii="Times New Roman" w:eastAsia="Calibri" w:hAnsi="Times New Roman" w:cs="Times New Roman"/>
          <w:sz w:val="28"/>
          <w:szCs w:val="28"/>
        </w:rPr>
        <w:t>м</w:t>
      </w:r>
      <w:r w:rsidRPr="00E91FAE">
        <w:rPr>
          <w:rFonts w:ascii="Times New Roman" w:eastAsia="Calibri" w:hAnsi="Times New Roman" w:cs="Times New Roman"/>
          <w:sz w:val="28"/>
          <w:szCs w:val="28"/>
        </w:rPr>
        <w:t xml:space="preserve"> Кабинета Министров Республики Татарстан  от 25.11.2014 </w:t>
      </w:r>
      <w:r>
        <w:rPr>
          <w:rFonts w:ascii="Times New Roman" w:eastAsia="Calibri" w:hAnsi="Times New Roman" w:cs="Times New Roman"/>
          <w:sz w:val="28"/>
          <w:szCs w:val="28"/>
        </w:rPr>
        <w:t xml:space="preserve">    </w:t>
      </w:r>
      <w:r w:rsidRPr="00E91FA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91FAE">
        <w:rPr>
          <w:rFonts w:ascii="Times New Roman" w:eastAsia="Calibri" w:hAnsi="Times New Roman" w:cs="Times New Roman"/>
          <w:sz w:val="28"/>
          <w:szCs w:val="28"/>
        </w:rPr>
        <w:t>906 утвержден Поряд</w:t>
      </w:r>
      <w:r>
        <w:rPr>
          <w:rFonts w:ascii="Times New Roman" w:eastAsia="Calibri" w:hAnsi="Times New Roman" w:cs="Times New Roman"/>
          <w:sz w:val="28"/>
          <w:szCs w:val="28"/>
        </w:rPr>
        <w:t>ок</w:t>
      </w:r>
      <w:r w:rsidRPr="00E91FAE">
        <w:rPr>
          <w:rFonts w:ascii="Times New Roman" w:eastAsia="Calibri" w:hAnsi="Times New Roman" w:cs="Times New Roman"/>
          <w:sz w:val="28"/>
          <w:szCs w:val="28"/>
        </w:rPr>
        <w:t xml:space="preserve"> выплаты компенсации из бюджета Республики Татарстан поставщикам услуг, которые включены в реестр поставщиков социальных услуг в Республике Татарстан, но не участвуют в выполнении государственного задания (заказа).</w:t>
      </w:r>
    </w:p>
    <w:p w:rsidR="001E5096" w:rsidRPr="00E91FAE" w:rsidRDefault="001E5096" w:rsidP="001E5096">
      <w:pPr>
        <w:autoSpaceDE w:val="0"/>
        <w:autoSpaceDN w:val="0"/>
        <w:adjustRightInd w:val="0"/>
        <w:spacing w:after="0" w:line="240" w:lineRule="auto"/>
        <w:ind w:firstLine="567"/>
        <w:jc w:val="both"/>
        <w:rPr>
          <w:rFonts w:ascii="Times New Roman" w:hAnsi="Times New Roman" w:cs="Times New Roman"/>
          <w:sz w:val="28"/>
          <w:szCs w:val="28"/>
        </w:rPr>
      </w:pPr>
      <w:r w:rsidRPr="005A7F3A">
        <w:rPr>
          <w:rFonts w:ascii="Times New Roman" w:eastAsia="Calibri" w:hAnsi="Times New Roman" w:cs="Times New Roman"/>
          <w:sz w:val="28"/>
          <w:szCs w:val="28"/>
        </w:rPr>
        <w:t>Данный Порядок определяет правила выплаты компенсации из бюджета Республики Татарстан поставщикам</w:t>
      </w:r>
      <w:r w:rsidRPr="00E91FAE">
        <w:rPr>
          <w:rFonts w:ascii="Times New Roman" w:eastAsia="Calibri" w:hAnsi="Times New Roman" w:cs="Times New Roman"/>
          <w:sz w:val="28"/>
          <w:szCs w:val="28"/>
        </w:rPr>
        <w:t xml:space="preserve">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и оказывают социальные услуги в соответствии с индивидуальной программой предоставления социальных услуг гражданам, признанным нуждающимся в социальном обслуживании.</w:t>
      </w:r>
    </w:p>
    <w:p w:rsidR="001E5096" w:rsidRPr="00E91FAE" w:rsidRDefault="001E5096" w:rsidP="001E5096">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E91FAE">
        <w:rPr>
          <w:rFonts w:ascii="Times New Roman" w:hAnsi="Times New Roman" w:cs="Times New Roman"/>
          <w:color w:val="000000"/>
          <w:sz w:val="28"/>
          <w:szCs w:val="28"/>
        </w:rPr>
        <w:t>Также с принятием Федерального закона № 442-ФЗ было принято  постановление Кабинета Министров Республики Татарстан  от 18.12.2014 №</w:t>
      </w:r>
      <w:r>
        <w:rPr>
          <w:rFonts w:ascii="Times New Roman" w:hAnsi="Times New Roman" w:cs="Times New Roman"/>
          <w:color w:val="000000"/>
          <w:sz w:val="28"/>
          <w:szCs w:val="28"/>
        </w:rPr>
        <w:t xml:space="preserve"> </w:t>
      </w:r>
      <w:r w:rsidRPr="00E91FAE">
        <w:rPr>
          <w:rFonts w:ascii="Times New Roman" w:hAnsi="Times New Roman" w:cs="Times New Roman"/>
          <w:color w:val="000000"/>
          <w:sz w:val="28"/>
          <w:szCs w:val="28"/>
        </w:rPr>
        <w:t>999 «Об утверждении Порядка утверждения тарифов на социальные услуги на основании подушевых нормативов  финансирования  социальных услуг в Республике Татарстан</w:t>
      </w:r>
      <w:r>
        <w:rPr>
          <w:rFonts w:ascii="Times New Roman" w:hAnsi="Times New Roman" w:cs="Times New Roman"/>
          <w:color w:val="000000"/>
          <w:sz w:val="28"/>
          <w:szCs w:val="28"/>
        </w:rPr>
        <w:t>»</w:t>
      </w:r>
      <w:r w:rsidRPr="00E91FAE">
        <w:rPr>
          <w:rFonts w:ascii="Times New Roman" w:hAnsi="Times New Roman" w:cs="Times New Roman"/>
          <w:color w:val="000000"/>
          <w:sz w:val="28"/>
          <w:szCs w:val="28"/>
        </w:rPr>
        <w:t>.</w:t>
      </w:r>
    </w:p>
    <w:p w:rsidR="001E5096" w:rsidRPr="00E91FAE" w:rsidRDefault="001E5096" w:rsidP="001E5096">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E91FAE">
        <w:rPr>
          <w:rFonts w:ascii="Times New Roman" w:hAnsi="Times New Roman" w:cs="Times New Roman"/>
          <w:color w:val="000000"/>
          <w:sz w:val="28"/>
          <w:szCs w:val="28"/>
        </w:rPr>
        <w:t>Данный Порядок устанавливает правила утверждения тарифов на социальные услуги на основании подушевых нормативов  финансирования социальных услуг</w:t>
      </w:r>
      <w:r>
        <w:rPr>
          <w:rFonts w:ascii="Times New Roman" w:hAnsi="Times New Roman" w:cs="Times New Roman"/>
          <w:color w:val="000000"/>
          <w:sz w:val="28"/>
          <w:szCs w:val="28"/>
        </w:rPr>
        <w:t xml:space="preserve"> в Республике Татарстан</w:t>
      </w:r>
      <w:r w:rsidRPr="00E91FAE">
        <w:rPr>
          <w:rFonts w:ascii="Times New Roman" w:hAnsi="Times New Roman" w:cs="Times New Roman"/>
          <w:color w:val="000000"/>
          <w:sz w:val="28"/>
          <w:szCs w:val="28"/>
        </w:rPr>
        <w:t>.</w:t>
      </w:r>
    </w:p>
    <w:p w:rsidR="001E5096" w:rsidRPr="00E91FAE" w:rsidRDefault="001E5096" w:rsidP="001E5096">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E91FAE">
        <w:rPr>
          <w:rFonts w:ascii="Times New Roman" w:hAnsi="Times New Roman" w:cs="Times New Roman"/>
          <w:color w:val="000000"/>
          <w:sz w:val="28"/>
          <w:szCs w:val="28"/>
        </w:rPr>
        <w:t>Расчёт подушевого норматива финансирования социальных услуг осуществляется на основе нормативных затрат на оказание социальных услуг и нормативных затрат на содержание имущества организаций социального обслуживания.</w:t>
      </w:r>
    </w:p>
    <w:p w:rsidR="001E5096" w:rsidRPr="00E91FAE" w:rsidRDefault="001E5096" w:rsidP="001E5096">
      <w:pPr>
        <w:spacing w:after="0" w:line="240" w:lineRule="auto"/>
        <w:ind w:firstLine="567"/>
        <w:jc w:val="both"/>
        <w:rPr>
          <w:rFonts w:ascii="Times New Roman" w:hAnsi="Times New Roman"/>
          <w:sz w:val="28"/>
          <w:szCs w:val="28"/>
        </w:rPr>
      </w:pPr>
      <w:r w:rsidRPr="00E91FAE">
        <w:rPr>
          <w:rFonts w:ascii="Times New Roman" w:hAnsi="Times New Roman" w:cs="Times New Roman"/>
          <w:color w:val="000000"/>
          <w:sz w:val="28"/>
          <w:szCs w:val="28"/>
        </w:rPr>
        <w:tab/>
        <w:t>В соответствии с постановлением Правительства Российской  Федерации  от 01.12.2014 года № 1285 «О расчёте подушевых нормативов финансирования социальных услуг», в Республике Татарстан  принято постановление Кабинета Министров Республики Татарстан от 31.12.2014 года № 1096 «</w:t>
      </w:r>
      <w:r w:rsidRPr="00E91FAE">
        <w:rPr>
          <w:rFonts w:ascii="Times New Roman" w:hAnsi="Times New Roman" w:cs="Times New Roman"/>
          <w:sz w:val="28"/>
          <w:szCs w:val="28"/>
        </w:rPr>
        <w:t>О вн</w:t>
      </w:r>
      <w:r w:rsidRPr="00E91FAE">
        <w:rPr>
          <w:rFonts w:ascii="Times New Roman" w:hAnsi="Times New Roman"/>
          <w:sz w:val="28"/>
          <w:szCs w:val="28"/>
        </w:rPr>
        <w:t>есении изменений в постановление Кабинета Министров Республики Татарстан от 31.12.2009 № 915 «Об утверждении положения о порядке расчета нормативных затрат на социальные услуги, нормативных затрат на содержание имущества и</w:t>
      </w:r>
      <w:r>
        <w:rPr>
          <w:rFonts w:ascii="Times New Roman" w:hAnsi="Times New Roman"/>
          <w:sz w:val="28"/>
          <w:szCs w:val="28"/>
        </w:rPr>
        <w:t xml:space="preserve">  п</w:t>
      </w:r>
      <w:r w:rsidRPr="00E91FAE">
        <w:rPr>
          <w:rFonts w:ascii="Times New Roman" w:hAnsi="Times New Roman"/>
          <w:sz w:val="28"/>
          <w:szCs w:val="28"/>
        </w:rPr>
        <w:t>одушевых нормативов финансирования социальных услуг, предоставляемых поставщиками социальных услуг в Республике</w:t>
      </w:r>
      <w:r>
        <w:rPr>
          <w:rFonts w:ascii="Times New Roman" w:hAnsi="Times New Roman"/>
          <w:sz w:val="28"/>
          <w:szCs w:val="28"/>
        </w:rPr>
        <w:t xml:space="preserve"> Татарстан»</w:t>
      </w:r>
      <w:r w:rsidRPr="00E91FAE">
        <w:rPr>
          <w:rFonts w:ascii="Times New Roman" w:hAnsi="Times New Roman"/>
          <w:sz w:val="28"/>
          <w:szCs w:val="28"/>
        </w:rPr>
        <w:t>.</w:t>
      </w:r>
    </w:p>
    <w:p w:rsidR="001E5096" w:rsidRPr="00E91FAE" w:rsidRDefault="001E5096" w:rsidP="001E5096">
      <w:pPr>
        <w:spacing w:after="0" w:line="240" w:lineRule="auto"/>
        <w:ind w:firstLine="567"/>
        <w:jc w:val="both"/>
        <w:rPr>
          <w:rFonts w:ascii="Times New Roman" w:hAnsi="Times New Roman"/>
          <w:sz w:val="28"/>
          <w:szCs w:val="28"/>
        </w:rPr>
      </w:pPr>
      <w:r w:rsidRPr="00E91FAE">
        <w:rPr>
          <w:rFonts w:ascii="Times New Roman" w:hAnsi="Times New Roman"/>
          <w:sz w:val="28"/>
          <w:szCs w:val="28"/>
        </w:rPr>
        <w:tab/>
        <w:t xml:space="preserve">Необходимо отметить, что в основе расчётов  нормативов финансирования лежат натуральные нормы и стандарты, утвержденные постановлением Кабинета Министров Республики Татарстан </w:t>
      </w:r>
      <w:r w:rsidRPr="00E91FAE">
        <w:rPr>
          <w:rFonts w:ascii="Times New Roman" w:hAnsi="Times New Roman" w:cs="Times New Roman"/>
          <w:color w:val="000000"/>
          <w:sz w:val="28"/>
          <w:szCs w:val="28"/>
        </w:rPr>
        <w:t>от 31.12.2014 года № 1096 «</w:t>
      </w:r>
      <w:r w:rsidRPr="00E91FAE">
        <w:rPr>
          <w:rFonts w:ascii="Times New Roman" w:hAnsi="Times New Roman" w:cs="Times New Roman"/>
          <w:sz w:val="28"/>
          <w:szCs w:val="28"/>
        </w:rPr>
        <w:t>О вн</w:t>
      </w:r>
      <w:r w:rsidRPr="00E91FAE">
        <w:rPr>
          <w:rFonts w:ascii="Times New Roman" w:hAnsi="Times New Roman"/>
          <w:sz w:val="28"/>
          <w:szCs w:val="28"/>
        </w:rPr>
        <w:t xml:space="preserve">есении </w:t>
      </w:r>
      <w:r w:rsidRPr="00E91FAE">
        <w:rPr>
          <w:rFonts w:ascii="Times New Roman" w:hAnsi="Times New Roman"/>
          <w:sz w:val="28"/>
          <w:szCs w:val="28"/>
        </w:rPr>
        <w:lastRenderedPageBreak/>
        <w:t>изменений в постановление Кабинета Министров Республики Татарстан от 31.12.2009 № 915 «Об утверждении положения о порядке расчета нормативных затрат на социальные услуги, нормативных затрат на содержание имущества и подушевых нормативов финансирования социальных услуг, предоставляемых поставщиками социальных услуг в Республике</w:t>
      </w:r>
      <w:r>
        <w:rPr>
          <w:rFonts w:ascii="Times New Roman" w:hAnsi="Times New Roman"/>
          <w:sz w:val="28"/>
          <w:szCs w:val="28"/>
        </w:rPr>
        <w:t xml:space="preserve"> Татарстан</w:t>
      </w:r>
      <w:r w:rsidRPr="00E91FAE">
        <w:rPr>
          <w:rFonts w:ascii="Times New Roman" w:hAnsi="Times New Roman"/>
          <w:sz w:val="28"/>
          <w:szCs w:val="28"/>
        </w:rPr>
        <w:t>».</w:t>
      </w:r>
    </w:p>
    <w:p w:rsidR="001E5096" w:rsidRDefault="001E5096" w:rsidP="001E5096">
      <w:pPr>
        <w:spacing w:after="0" w:line="240" w:lineRule="auto"/>
        <w:ind w:right="-1"/>
        <w:jc w:val="both"/>
        <w:rPr>
          <w:rFonts w:ascii="Times New Roman" w:eastAsia="Calibri" w:hAnsi="Times New Roman" w:cs="Times New Roman"/>
          <w:sz w:val="28"/>
          <w:szCs w:val="28"/>
        </w:rPr>
      </w:pPr>
      <w:r w:rsidRPr="00E91FAE">
        <w:rPr>
          <w:rFonts w:ascii="Times New Roman" w:eastAsia="Calibri" w:hAnsi="Times New Roman" w:cs="Times New Roman"/>
          <w:sz w:val="28"/>
          <w:szCs w:val="28"/>
        </w:rPr>
        <w:tab/>
        <w:t xml:space="preserve">Подушевой норматив финансирования социальных услуг устанавливается для утверждения тарифа на социальные услуги. Тариф применяется для установления размера платы за предоставление социальных услуг и при определении объёма расходов, необходимого для размещения государственного заказа на предоставление социальных услуг и выплаты компенсации поставщику социальных услуг, включенному в реестр поставщиков социальных услуг </w:t>
      </w:r>
      <w:r>
        <w:rPr>
          <w:rFonts w:ascii="Times New Roman" w:eastAsia="Calibri" w:hAnsi="Times New Roman" w:cs="Times New Roman"/>
          <w:sz w:val="28"/>
          <w:szCs w:val="28"/>
        </w:rPr>
        <w:t>в Республике Татарстан</w:t>
      </w:r>
      <w:r w:rsidRPr="00E91FAE">
        <w:rPr>
          <w:rFonts w:ascii="Times New Roman" w:eastAsia="Calibri" w:hAnsi="Times New Roman" w:cs="Times New Roman"/>
          <w:sz w:val="28"/>
          <w:szCs w:val="28"/>
        </w:rPr>
        <w:t>, но не участвующему в выполнении государственного заказа.</w:t>
      </w:r>
    </w:p>
    <w:p w:rsidR="001E5096" w:rsidRDefault="001E5096" w:rsidP="001E5096">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1E5096" w:rsidRPr="002E1C84" w:rsidRDefault="001E5096" w:rsidP="001E5096">
      <w:pPr>
        <w:tabs>
          <w:tab w:val="left" w:pos="426"/>
        </w:tabs>
        <w:autoSpaceDE w:val="0"/>
        <w:autoSpaceDN w:val="0"/>
        <w:adjustRightInd w:val="0"/>
        <w:spacing w:after="0" w:line="240" w:lineRule="auto"/>
        <w:jc w:val="center"/>
        <w:rPr>
          <w:rFonts w:ascii="Times New Roman" w:hAnsi="Times New Roman" w:cs="Times New Roman"/>
          <w:b/>
          <w:sz w:val="28"/>
          <w:szCs w:val="28"/>
        </w:rPr>
      </w:pPr>
      <w:r w:rsidRPr="002E1C84">
        <w:rPr>
          <w:rFonts w:ascii="Times New Roman" w:hAnsi="Times New Roman" w:cs="Times New Roman"/>
          <w:b/>
          <w:sz w:val="28"/>
          <w:szCs w:val="28"/>
        </w:rPr>
        <w:t>1.6.Совершенствование системы социальной поддержки населения</w:t>
      </w:r>
    </w:p>
    <w:p w:rsidR="001E5096" w:rsidRDefault="001E5096" w:rsidP="001E5096">
      <w:pPr>
        <w:pStyle w:val="a3"/>
        <w:autoSpaceDE w:val="0"/>
        <w:autoSpaceDN w:val="0"/>
        <w:adjustRightInd w:val="0"/>
        <w:spacing w:after="0" w:line="240" w:lineRule="auto"/>
        <w:ind w:left="0"/>
        <w:jc w:val="center"/>
        <w:rPr>
          <w:rFonts w:ascii="Times New Roman" w:hAnsi="Times New Roman" w:cs="Times New Roman"/>
          <w:b/>
          <w:sz w:val="28"/>
          <w:szCs w:val="28"/>
        </w:rPr>
      </w:pPr>
      <w:r w:rsidRPr="002E1C84">
        <w:rPr>
          <w:rFonts w:ascii="Times New Roman" w:hAnsi="Times New Roman" w:cs="Times New Roman"/>
          <w:b/>
          <w:sz w:val="28"/>
          <w:szCs w:val="28"/>
        </w:rPr>
        <w:t>Республики Татарстан</w:t>
      </w:r>
    </w:p>
    <w:p w:rsidR="001E5096" w:rsidRPr="00C777C0" w:rsidRDefault="001E5096" w:rsidP="001E5096">
      <w:pPr>
        <w:pStyle w:val="a3"/>
        <w:autoSpaceDE w:val="0"/>
        <w:autoSpaceDN w:val="0"/>
        <w:adjustRightInd w:val="0"/>
        <w:spacing w:after="0" w:line="240" w:lineRule="auto"/>
        <w:ind w:left="0"/>
        <w:jc w:val="center"/>
        <w:rPr>
          <w:rFonts w:ascii="Times New Roman" w:hAnsi="Times New Roman" w:cs="Times New Roman"/>
          <w:b/>
          <w:sz w:val="28"/>
          <w:szCs w:val="28"/>
        </w:rPr>
      </w:pPr>
    </w:p>
    <w:p w:rsidR="001E5096" w:rsidRPr="002E1C84" w:rsidRDefault="001E5096" w:rsidP="001E5096">
      <w:pPr>
        <w:widowControl w:val="0"/>
        <w:spacing w:after="0" w:line="240" w:lineRule="auto"/>
        <w:ind w:firstLine="709"/>
        <w:jc w:val="both"/>
        <w:rPr>
          <w:rFonts w:ascii="Times New Roman" w:eastAsia="Times New Roman" w:hAnsi="Times New Roman" w:cs="Times New Roman"/>
          <w:sz w:val="28"/>
          <w:szCs w:val="28"/>
        </w:rPr>
      </w:pPr>
      <w:r w:rsidRPr="002E1C84">
        <w:rPr>
          <w:rFonts w:ascii="Times New Roman" w:eastAsia="Times New Roman" w:hAnsi="Times New Roman" w:cs="Times New Roman"/>
          <w:sz w:val="28"/>
          <w:szCs w:val="28"/>
        </w:rPr>
        <w:t xml:space="preserve">Социальная поддержка граждан в Республике Татарстан осуществляется в соответствии с федеральными законами «О ветеранах», «О социальной защите инвалидов в Российской Федерации», законом Республики Татарстан «Об адресной социальной поддержке населения в Республике Татарстан» и другими нормативными правовыми актами  Российской Федерации и Республики Татарстан. </w:t>
      </w:r>
    </w:p>
    <w:p w:rsidR="001E5096" w:rsidRDefault="001E5096" w:rsidP="001E5096">
      <w:pPr>
        <w:shd w:val="clear" w:color="auto" w:fill="FFFFFF"/>
        <w:spacing w:after="0" w:line="240" w:lineRule="auto"/>
        <w:ind w:firstLine="709"/>
        <w:jc w:val="both"/>
        <w:rPr>
          <w:rFonts w:ascii="Times New Roman" w:eastAsia="Times New Roman" w:hAnsi="Times New Roman" w:cs="Times New Roman"/>
          <w:sz w:val="28"/>
          <w:szCs w:val="28"/>
        </w:rPr>
      </w:pPr>
      <w:r w:rsidRPr="002E1C84">
        <w:rPr>
          <w:rFonts w:ascii="Times New Roman" w:eastAsia="Times New Roman" w:hAnsi="Times New Roman" w:cs="Times New Roman"/>
          <w:sz w:val="28"/>
          <w:szCs w:val="28"/>
        </w:rPr>
        <w:t>В настоящее время в Республике Татарстан органами социальной защиты и подведомственными учреждениями предоставляется более 78 видов мер социальной поддержки.</w:t>
      </w:r>
    </w:p>
    <w:p w:rsidR="001E5096" w:rsidRPr="00E91FAE" w:rsidRDefault="001E5096" w:rsidP="001E5096">
      <w:pPr>
        <w:shd w:val="clear" w:color="auto" w:fill="FFFFFF"/>
        <w:spacing w:after="0" w:line="240" w:lineRule="auto"/>
        <w:ind w:firstLine="709"/>
        <w:jc w:val="both"/>
        <w:rPr>
          <w:rFonts w:ascii="Times New Roman" w:hAnsi="Times New Roman"/>
          <w:color w:val="FF0000"/>
          <w:sz w:val="28"/>
          <w:szCs w:val="28"/>
        </w:rPr>
      </w:pPr>
      <w:r w:rsidRPr="00E91FAE">
        <w:rPr>
          <w:rFonts w:ascii="Times New Roman" w:hAnsi="Times New Roman"/>
          <w:sz w:val="28"/>
          <w:szCs w:val="28"/>
        </w:rPr>
        <w:t xml:space="preserve">Общее число получателей </w:t>
      </w:r>
      <w:r w:rsidRPr="00B405C8">
        <w:rPr>
          <w:rFonts w:ascii="Times New Roman" w:hAnsi="Times New Roman"/>
          <w:sz w:val="28"/>
          <w:szCs w:val="28"/>
        </w:rPr>
        <w:t xml:space="preserve">государственной социальной поддержки через органы социальной защиты по состоянию на 1 января 2015 года составило около 1,72 млн. человек, из них 347,1 тыс. человек отнесены к федеральному регистру.     В 2014 году на меры социальной поддержки населения Республики Татарстан было направлено </w:t>
      </w:r>
      <w:r w:rsidRPr="00B405C8">
        <w:rPr>
          <w:rFonts w:ascii="Times New Roman" w:eastAsia="Times New Roman" w:hAnsi="Times New Roman" w:cs="Times New Roman"/>
          <w:sz w:val="28"/>
          <w:szCs w:val="28"/>
        </w:rPr>
        <w:t>19,5 млрд.рублей.</w:t>
      </w:r>
    </w:p>
    <w:p w:rsidR="001E5096" w:rsidRPr="002E1C84" w:rsidRDefault="001E5096" w:rsidP="001E50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F4E35">
        <w:rPr>
          <w:rFonts w:ascii="Times New Roman" w:eastAsia="Times New Roman" w:hAnsi="Times New Roman" w:cs="Times New Roman"/>
          <w:sz w:val="28"/>
          <w:szCs w:val="28"/>
        </w:rPr>
        <w:t>Система предоставления адресных мер социальной поддержки постоянно совершенствуется</w:t>
      </w:r>
      <w:r w:rsidRPr="002E1C84">
        <w:rPr>
          <w:rFonts w:ascii="Times New Roman" w:eastAsia="Times New Roman" w:hAnsi="Times New Roman" w:cs="Times New Roman"/>
          <w:sz w:val="28"/>
          <w:szCs w:val="28"/>
        </w:rPr>
        <w:t xml:space="preserve"> и реформируется.</w:t>
      </w:r>
    </w:p>
    <w:p w:rsidR="001E5096" w:rsidRPr="000C4750" w:rsidRDefault="001E5096" w:rsidP="001E509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E1C84">
        <w:rPr>
          <w:rFonts w:ascii="Times New Roman" w:eastAsia="Times New Roman" w:hAnsi="Times New Roman" w:cs="Times New Roman"/>
          <w:sz w:val="28"/>
          <w:szCs w:val="28"/>
        </w:rPr>
        <w:t xml:space="preserve">В 2011 году изменился механизм обеспечения санаторно-курортным лечением пенсионеров и </w:t>
      </w:r>
      <w:r>
        <w:rPr>
          <w:rFonts w:ascii="Times New Roman" w:eastAsia="Times New Roman" w:hAnsi="Times New Roman" w:cs="Times New Roman"/>
          <w:sz w:val="28"/>
          <w:szCs w:val="28"/>
        </w:rPr>
        <w:t>«</w:t>
      </w:r>
      <w:r w:rsidRPr="002E1C84">
        <w:rPr>
          <w:rFonts w:ascii="Times New Roman" w:eastAsia="Times New Roman" w:hAnsi="Times New Roman" w:cs="Times New Roman"/>
          <w:sz w:val="28"/>
          <w:szCs w:val="28"/>
        </w:rPr>
        <w:t>республиканских льготников</w:t>
      </w:r>
      <w:r>
        <w:rPr>
          <w:rFonts w:ascii="Times New Roman" w:eastAsia="Times New Roman" w:hAnsi="Times New Roman" w:cs="Times New Roman"/>
          <w:sz w:val="28"/>
          <w:szCs w:val="28"/>
        </w:rPr>
        <w:t>»</w:t>
      </w:r>
      <w:r w:rsidRPr="002E1C84">
        <w:rPr>
          <w:rFonts w:ascii="Times New Roman" w:eastAsia="Times New Roman" w:hAnsi="Times New Roman" w:cs="Times New Roman"/>
          <w:sz w:val="28"/>
          <w:szCs w:val="28"/>
        </w:rPr>
        <w:t xml:space="preserve">. С целью расширения возможности доступа пенсионеров республики к санаторно-курортному лечению введена частичная оплата стоимости путевки в зависимости от среднедушевого дохода семьи пенсионера, что позволило </w:t>
      </w:r>
      <w:r w:rsidRPr="00E91FAE">
        <w:rPr>
          <w:rFonts w:ascii="Times New Roman" w:eastAsia="Times New Roman" w:hAnsi="Times New Roman" w:cs="Times New Roman"/>
          <w:sz w:val="28"/>
          <w:szCs w:val="28"/>
        </w:rPr>
        <w:t xml:space="preserve">ежегодно на 30 процентов увеличить количество </w:t>
      </w:r>
      <w:r w:rsidRPr="000C4750">
        <w:rPr>
          <w:rFonts w:ascii="Times New Roman" w:eastAsia="Times New Roman" w:hAnsi="Times New Roman" w:cs="Times New Roman"/>
          <w:sz w:val="28"/>
          <w:szCs w:val="28"/>
        </w:rPr>
        <w:t>пенсионеров, обеспеченных санаторно-курортным лечением.</w:t>
      </w:r>
    </w:p>
    <w:p w:rsidR="001E5096" w:rsidRPr="00E91FAE" w:rsidRDefault="001E5096" w:rsidP="001E509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C4750">
        <w:rPr>
          <w:rFonts w:ascii="Times New Roman" w:eastAsia="Times New Roman" w:hAnsi="Times New Roman" w:cs="Times New Roman"/>
          <w:sz w:val="28"/>
          <w:szCs w:val="28"/>
        </w:rPr>
        <w:t>С начала 2011 года оказание государственной социальной помощи стало производиться также и на основе социального контракта.</w:t>
      </w:r>
    </w:p>
    <w:p w:rsidR="001E5096" w:rsidRPr="00E91FAE" w:rsidRDefault="001E5096" w:rsidP="001E5096">
      <w:pPr>
        <w:spacing w:after="0" w:line="240" w:lineRule="auto"/>
        <w:ind w:firstLine="709"/>
        <w:jc w:val="both"/>
        <w:rPr>
          <w:rFonts w:ascii="Times New Roman" w:hAnsi="Times New Roman" w:cs="Times New Roman"/>
          <w:sz w:val="28"/>
          <w:szCs w:val="28"/>
        </w:rPr>
      </w:pPr>
      <w:r w:rsidRPr="00E91FAE">
        <w:rPr>
          <w:rFonts w:ascii="Times New Roman" w:hAnsi="Times New Roman" w:cs="Times New Roman"/>
          <w:sz w:val="28"/>
          <w:szCs w:val="28"/>
        </w:rPr>
        <w:t xml:space="preserve">Целями внедрения технологии оказания государственной социальной помощи на основе социального контракта являлись повышение качества жизни малоимущих семей путем активизации  их адаптивных возможностей, повышение социальной ответственности получателей помощи, снижение иждивенческого мотива их поведения. </w:t>
      </w:r>
    </w:p>
    <w:p w:rsidR="001E5096" w:rsidRPr="00E91FAE" w:rsidRDefault="001E5096" w:rsidP="001E5096">
      <w:pPr>
        <w:spacing w:after="0" w:line="240" w:lineRule="auto"/>
        <w:ind w:firstLine="709"/>
        <w:jc w:val="both"/>
        <w:rPr>
          <w:rFonts w:ascii="Times New Roman" w:hAnsi="Times New Roman" w:cs="Times New Roman"/>
          <w:sz w:val="28"/>
          <w:szCs w:val="28"/>
        </w:rPr>
      </w:pPr>
      <w:r w:rsidRPr="00E91FAE">
        <w:rPr>
          <w:rFonts w:ascii="Times New Roman" w:hAnsi="Times New Roman" w:cs="Times New Roman"/>
          <w:sz w:val="28"/>
          <w:szCs w:val="28"/>
        </w:rPr>
        <w:lastRenderedPageBreak/>
        <w:t>Р</w:t>
      </w:r>
      <w:r w:rsidRPr="00E91FAE">
        <w:rPr>
          <w:rFonts w:ascii="Times New Roman" w:eastAsia="Calibri" w:hAnsi="Times New Roman" w:cs="Times New Roman"/>
          <w:sz w:val="28"/>
          <w:szCs w:val="28"/>
        </w:rPr>
        <w:t>азработк</w:t>
      </w:r>
      <w:r w:rsidRPr="00E91FAE">
        <w:rPr>
          <w:rFonts w:ascii="Times New Roman" w:hAnsi="Times New Roman" w:cs="Times New Roman"/>
          <w:sz w:val="28"/>
          <w:szCs w:val="28"/>
        </w:rPr>
        <w:t>а</w:t>
      </w:r>
      <w:r w:rsidRPr="00E91FAE">
        <w:rPr>
          <w:rFonts w:ascii="Times New Roman" w:eastAsia="Calibri" w:hAnsi="Times New Roman" w:cs="Times New Roman"/>
          <w:sz w:val="28"/>
          <w:szCs w:val="28"/>
        </w:rPr>
        <w:t xml:space="preserve"> программы социальной адаптации</w:t>
      </w:r>
      <w:r w:rsidRPr="00E91FAE">
        <w:rPr>
          <w:rFonts w:ascii="Times New Roman" w:hAnsi="Times New Roman" w:cs="Times New Roman"/>
          <w:sz w:val="28"/>
          <w:szCs w:val="28"/>
        </w:rPr>
        <w:t xml:space="preserve"> семьи, на основе которой составляется социальный контракт,  позволяет реализовать индивидуальный подход при определении условий оказания социальной помощи. Благодаря намеченным мероприятиям по социальной адаптации</w:t>
      </w:r>
      <w:r>
        <w:rPr>
          <w:rFonts w:ascii="Times New Roman" w:hAnsi="Times New Roman" w:cs="Times New Roman"/>
          <w:sz w:val="28"/>
          <w:szCs w:val="28"/>
        </w:rPr>
        <w:t>,</w:t>
      </w:r>
      <w:r w:rsidRPr="00E91FAE">
        <w:rPr>
          <w:rFonts w:ascii="Times New Roman" w:hAnsi="Times New Roman" w:cs="Times New Roman"/>
          <w:sz w:val="28"/>
          <w:szCs w:val="28"/>
        </w:rPr>
        <w:t xml:space="preserve"> большинство семей  вышли из трудной жизненной ситуации. В 2012 году заключено 298 социальных контрактов, в 2013 году – 351 контра</w:t>
      </w:r>
      <w:r>
        <w:rPr>
          <w:rFonts w:ascii="Times New Roman" w:hAnsi="Times New Roman" w:cs="Times New Roman"/>
          <w:sz w:val="28"/>
          <w:szCs w:val="28"/>
        </w:rPr>
        <w:t>кт, в 2014 году – 394 контракта, за 11 месяцев 2015 года – 505 контрактов.</w:t>
      </w:r>
    </w:p>
    <w:p w:rsidR="001E5096" w:rsidRPr="00E91FAE" w:rsidRDefault="001E5096" w:rsidP="001E5096">
      <w:pPr>
        <w:pStyle w:val="af8"/>
        <w:spacing w:after="0" w:line="240" w:lineRule="auto"/>
        <w:ind w:left="0" w:firstLine="709"/>
        <w:jc w:val="both"/>
        <w:rPr>
          <w:rFonts w:ascii="Times New Roman" w:hAnsi="Times New Roman" w:cs="Times New Roman"/>
          <w:sz w:val="28"/>
          <w:szCs w:val="28"/>
        </w:rPr>
      </w:pPr>
      <w:r w:rsidRPr="00E91FAE">
        <w:rPr>
          <w:rFonts w:ascii="Times New Roman" w:hAnsi="Times New Roman" w:cs="Times New Roman"/>
          <w:sz w:val="28"/>
          <w:szCs w:val="28"/>
        </w:rPr>
        <w:t>В настоящее время соответствующие поправки внесены в Федеральный закон от 17 июля 1999 года № 178-ФЗ «О государственной социальной помощи», в результате чего работа по социальному контракту получила законодательную основу.</w:t>
      </w:r>
    </w:p>
    <w:p w:rsidR="001E5096" w:rsidRPr="00E91FAE" w:rsidRDefault="001E5096" w:rsidP="001E5096">
      <w:pPr>
        <w:pStyle w:val="af8"/>
        <w:spacing w:after="0" w:line="240" w:lineRule="auto"/>
        <w:ind w:left="0" w:firstLine="709"/>
        <w:jc w:val="both"/>
        <w:rPr>
          <w:rFonts w:ascii="Times New Roman" w:hAnsi="Times New Roman" w:cs="Times New Roman"/>
          <w:sz w:val="28"/>
          <w:szCs w:val="28"/>
        </w:rPr>
      </w:pPr>
      <w:r w:rsidRPr="00E91FAE">
        <w:rPr>
          <w:rFonts w:ascii="Times New Roman" w:hAnsi="Times New Roman"/>
          <w:sz w:val="28"/>
          <w:szCs w:val="28"/>
        </w:rPr>
        <w:t>В настоящее время реализована в полном объеме интеграция автоматизированной информационной системы «Адресная социальная помощь населению», установленной в органах социальной защиты с автоматизированной информационной системой здравоохранения, установленной в медицинских учреждения, оказывающих онкологическую помощь.</w:t>
      </w:r>
      <w:r>
        <w:rPr>
          <w:rFonts w:ascii="Times New Roman" w:hAnsi="Times New Roman"/>
          <w:sz w:val="28"/>
          <w:szCs w:val="28"/>
        </w:rPr>
        <w:t xml:space="preserve"> </w:t>
      </w:r>
      <w:r w:rsidRPr="00E91FAE">
        <w:rPr>
          <w:rFonts w:ascii="Times New Roman" w:hAnsi="Times New Roman"/>
          <w:sz w:val="28"/>
          <w:szCs w:val="28"/>
        </w:rPr>
        <w:t>Что позволяет, назначать компенсацию расходов по проезду на транспорте к месту лечения и обратно гражданам, страдающим онкологическими заболеваниями</w:t>
      </w:r>
      <w:r>
        <w:rPr>
          <w:rFonts w:ascii="Times New Roman" w:hAnsi="Times New Roman"/>
          <w:sz w:val="28"/>
          <w:szCs w:val="28"/>
        </w:rPr>
        <w:t>,</w:t>
      </w:r>
      <w:r w:rsidRPr="00E91FAE">
        <w:rPr>
          <w:rFonts w:ascii="Times New Roman" w:hAnsi="Times New Roman"/>
          <w:sz w:val="28"/>
          <w:szCs w:val="28"/>
        </w:rPr>
        <w:t xml:space="preserve"> без предъявления ими справок о прохождении лечения.   </w:t>
      </w:r>
    </w:p>
    <w:p w:rsidR="001E5096" w:rsidRPr="002E1C84" w:rsidRDefault="001E5096" w:rsidP="001E5096">
      <w:pPr>
        <w:pStyle w:val="af3"/>
        <w:ind w:firstLine="709"/>
        <w:jc w:val="both"/>
        <w:rPr>
          <w:rFonts w:eastAsia="Calibri"/>
          <w:sz w:val="28"/>
          <w:szCs w:val="28"/>
          <w:lang w:eastAsia="en-US"/>
        </w:rPr>
      </w:pPr>
      <w:r w:rsidRPr="00E91FAE">
        <w:rPr>
          <w:rFonts w:eastAsia="Calibri"/>
          <w:sz w:val="28"/>
          <w:szCs w:val="28"/>
          <w:lang w:eastAsia="en-US"/>
        </w:rPr>
        <w:t>С 1 сентября 2013 года вступил в силу Федеральный закон «Об образовании в Российской Федерации», внесший изменения в порядок определения размера компенсации,</w:t>
      </w:r>
      <w:r w:rsidRPr="002E1C84">
        <w:rPr>
          <w:rFonts w:eastAsia="Calibri"/>
          <w:sz w:val="28"/>
          <w:szCs w:val="28"/>
          <w:lang w:eastAsia="en-US"/>
        </w:rPr>
        <w:t xml:space="preserve"> предоставляемой родителям, дети которых посещают дошкольные образовательные организации.  С 1 сентября 2013 года  размер компенсации определяется исходя из среднего  размера родительской платы учреждениям дошкольного образования. В целях материальной поддержки воспитания и обучения детей, посещающих дошкольные образовательные организации,  в Республике Татарстан принято решение об установлении на уровне муниципальных образований с 1 января 2014 года дополнительной компенсации части родительской платы за присмотр и уход за ребенком в образовательных организациях. </w:t>
      </w:r>
    </w:p>
    <w:p w:rsidR="001E5096" w:rsidRPr="00862565" w:rsidRDefault="001E5096" w:rsidP="001E5096">
      <w:pPr>
        <w:tabs>
          <w:tab w:val="left" w:pos="142"/>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1C84">
        <w:rPr>
          <w:rFonts w:ascii="Times New Roman" w:eastAsia="Times New Roman" w:hAnsi="Times New Roman" w:cs="Times New Roman"/>
          <w:sz w:val="28"/>
          <w:szCs w:val="28"/>
        </w:rPr>
        <w:t xml:space="preserve">Дополнительная компенсация назначается и выплачивается родителю, заключившему договор с дошкольной организацией и имеющему регистрацию по месту жительства на </w:t>
      </w:r>
      <w:r w:rsidRPr="00862565">
        <w:rPr>
          <w:rFonts w:ascii="Times New Roman" w:eastAsia="Times New Roman" w:hAnsi="Times New Roman" w:cs="Times New Roman"/>
          <w:sz w:val="28"/>
          <w:szCs w:val="28"/>
        </w:rPr>
        <w:t>территории Республики Татарстан, если величина дохода на одного члена в его семье не превышает 20 тысяч рублей. По состоянию на 1 октября  2015 года компенсационная выплата назначена 63 165 гражданам.</w:t>
      </w:r>
    </w:p>
    <w:p w:rsidR="001E5096" w:rsidRPr="00862565" w:rsidRDefault="001E5096" w:rsidP="001E5096">
      <w:pPr>
        <w:pStyle w:val="af8"/>
        <w:spacing w:after="0" w:line="240" w:lineRule="auto"/>
        <w:ind w:left="0" w:firstLine="709"/>
        <w:jc w:val="both"/>
        <w:rPr>
          <w:rFonts w:ascii="Times New Roman" w:hAnsi="Times New Roman" w:cs="Times New Roman"/>
          <w:sz w:val="28"/>
          <w:szCs w:val="28"/>
        </w:rPr>
      </w:pPr>
      <w:r w:rsidRPr="00862565">
        <w:rPr>
          <w:rFonts w:ascii="Times New Roman" w:hAnsi="Times New Roman" w:cs="Times New Roman"/>
          <w:sz w:val="28"/>
          <w:szCs w:val="28"/>
        </w:rPr>
        <w:t>С учетом требований времени проводится работа в части совершенствования  механизмов предоставления мер социальной поддержки путем расширения межведомственного взаимодействия и упрощения процедур получения гражданами социальных услуг,  обеспечения их доступности.</w:t>
      </w:r>
    </w:p>
    <w:p w:rsidR="001E5096" w:rsidRDefault="001E5096" w:rsidP="001E5096">
      <w:pPr>
        <w:pStyle w:val="a3"/>
        <w:spacing w:after="0" w:line="240" w:lineRule="auto"/>
        <w:ind w:left="0" w:firstLine="709"/>
        <w:contextualSpacing w:val="0"/>
        <w:jc w:val="both"/>
        <w:rPr>
          <w:rFonts w:ascii="Times New Roman" w:hAnsi="Times New Roman" w:cs="Times New Roman"/>
          <w:sz w:val="28"/>
          <w:szCs w:val="28"/>
        </w:rPr>
      </w:pPr>
      <w:r w:rsidRPr="00862565">
        <w:rPr>
          <w:rFonts w:ascii="Times New Roman" w:hAnsi="Times New Roman" w:cs="Times New Roman"/>
          <w:sz w:val="28"/>
          <w:szCs w:val="28"/>
        </w:rPr>
        <w:t>В 2012 году внедрен механизм взаимодействия территориальных органов</w:t>
      </w:r>
      <w:r w:rsidRPr="005C718C">
        <w:rPr>
          <w:rFonts w:ascii="Times New Roman" w:hAnsi="Times New Roman" w:cs="Times New Roman"/>
          <w:sz w:val="28"/>
          <w:szCs w:val="28"/>
        </w:rPr>
        <w:t xml:space="preserve"> социальной защиты с  кредитными учреждениями в части приема от населения заявлений на назначение отдельных мер социальной поддержки (ежемесячных денежных выплат, субсидий-льгот на оплату за жилищно-коммунальные услуги). Теперь получатели мер социальной поддержки, открыв банковский счет, имеют </w:t>
      </w:r>
      <w:r w:rsidRPr="005C718C">
        <w:rPr>
          <w:rFonts w:ascii="Times New Roman" w:hAnsi="Times New Roman" w:cs="Times New Roman"/>
          <w:sz w:val="28"/>
          <w:szCs w:val="28"/>
        </w:rPr>
        <w:lastRenderedPageBreak/>
        <w:t xml:space="preserve">возможность одновременно оставить в банке заявление на назначение мер социальной поддержки. </w:t>
      </w:r>
    </w:p>
    <w:p w:rsidR="001E5096" w:rsidRPr="005C718C" w:rsidRDefault="001E5096" w:rsidP="001E5096">
      <w:pPr>
        <w:pStyle w:val="a3"/>
        <w:spacing w:after="0" w:line="240" w:lineRule="auto"/>
        <w:ind w:left="0" w:firstLine="709"/>
        <w:contextualSpacing w:val="0"/>
        <w:jc w:val="both"/>
        <w:rPr>
          <w:rFonts w:ascii="Times New Roman" w:hAnsi="Times New Roman" w:cs="Times New Roman"/>
          <w:sz w:val="28"/>
          <w:szCs w:val="28"/>
        </w:rPr>
      </w:pPr>
      <w:r w:rsidRPr="005C718C">
        <w:rPr>
          <w:rFonts w:ascii="Times New Roman" w:hAnsi="Times New Roman" w:cs="Times New Roman"/>
          <w:sz w:val="28"/>
          <w:szCs w:val="28"/>
        </w:rPr>
        <w:t>Упрощена процедура предоставления субсидий-льгот на оплату за жилищно-коммунальные услуги инвалидам, прошедшим переосвидетельствование в бюро</w:t>
      </w:r>
      <w:r>
        <w:rPr>
          <w:rFonts w:ascii="Times New Roman" w:hAnsi="Times New Roman" w:cs="Times New Roman"/>
          <w:sz w:val="28"/>
          <w:szCs w:val="28"/>
        </w:rPr>
        <w:t xml:space="preserve">  </w:t>
      </w:r>
      <w:r w:rsidRPr="005C718C">
        <w:rPr>
          <w:rFonts w:ascii="Times New Roman" w:hAnsi="Times New Roman" w:cs="Times New Roman"/>
          <w:sz w:val="28"/>
          <w:szCs w:val="28"/>
        </w:rPr>
        <w:t>медико-социальной экспертизы, которая осуществляется в настоящее время на основании данных, полученных в порядке межведомственного взаимодействия. В результате инвалиды, прошедшие переосвидетельствование в бюро</w:t>
      </w:r>
      <w:r>
        <w:rPr>
          <w:rFonts w:ascii="Times New Roman" w:hAnsi="Times New Roman" w:cs="Times New Roman"/>
          <w:sz w:val="28"/>
          <w:szCs w:val="28"/>
        </w:rPr>
        <w:t xml:space="preserve">  </w:t>
      </w:r>
      <w:r w:rsidRPr="005C718C">
        <w:rPr>
          <w:rFonts w:ascii="Times New Roman" w:hAnsi="Times New Roman" w:cs="Times New Roman"/>
          <w:sz w:val="28"/>
          <w:szCs w:val="28"/>
        </w:rPr>
        <w:t xml:space="preserve">медико-социальной экспертизы, освобождены от необходимости предъявления в органы социальной защиты справки бюро медико-социальной экспертизы, подтверждающей факт установления инвалидности на новый срок. </w:t>
      </w:r>
    </w:p>
    <w:p w:rsidR="001E5096" w:rsidRPr="005C718C" w:rsidRDefault="001E5096" w:rsidP="001E5096">
      <w:pPr>
        <w:pStyle w:val="a3"/>
        <w:spacing w:after="0" w:line="240" w:lineRule="auto"/>
        <w:ind w:left="0" w:firstLine="709"/>
        <w:contextualSpacing w:val="0"/>
        <w:jc w:val="both"/>
        <w:rPr>
          <w:rFonts w:ascii="Times New Roman" w:hAnsi="Times New Roman" w:cs="Times New Roman"/>
          <w:sz w:val="28"/>
          <w:szCs w:val="28"/>
        </w:rPr>
      </w:pPr>
      <w:r w:rsidRPr="005C718C">
        <w:rPr>
          <w:rFonts w:ascii="Times New Roman" w:hAnsi="Times New Roman" w:cs="Times New Roman"/>
          <w:sz w:val="28"/>
          <w:szCs w:val="28"/>
        </w:rPr>
        <w:t xml:space="preserve">Усовершенствован механизм предоставления компенсации части родительской платы за содержание ребенка </w:t>
      </w:r>
      <w:r>
        <w:rPr>
          <w:rFonts w:ascii="Times New Roman" w:hAnsi="Times New Roman" w:cs="Times New Roman"/>
          <w:sz w:val="28"/>
          <w:szCs w:val="28"/>
        </w:rPr>
        <w:t>в детском дошкольном учреждении,</w:t>
      </w:r>
      <w:r w:rsidRPr="005C718C">
        <w:rPr>
          <w:rFonts w:ascii="Times New Roman" w:hAnsi="Times New Roman" w:cs="Times New Roman"/>
          <w:sz w:val="28"/>
          <w:szCs w:val="28"/>
        </w:rPr>
        <w:t xml:space="preserve"> в части исключения прекращения выплаты компенсации при смене гражданами места жительства в пределах Республики Татарстан.</w:t>
      </w:r>
    </w:p>
    <w:p w:rsidR="001E5096" w:rsidRPr="005C718C" w:rsidRDefault="001E5096" w:rsidP="001E5096">
      <w:pPr>
        <w:pStyle w:val="a3"/>
        <w:spacing w:after="0" w:line="240" w:lineRule="auto"/>
        <w:ind w:left="0" w:firstLine="709"/>
        <w:contextualSpacing w:val="0"/>
        <w:jc w:val="both"/>
        <w:rPr>
          <w:rFonts w:ascii="Times New Roman" w:hAnsi="Times New Roman" w:cs="Times New Roman"/>
          <w:sz w:val="28"/>
          <w:szCs w:val="28"/>
        </w:rPr>
      </w:pPr>
      <w:r w:rsidRPr="005C718C">
        <w:rPr>
          <w:rFonts w:ascii="Times New Roman" w:hAnsi="Times New Roman" w:cs="Times New Roman"/>
          <w:sz w:val="28"/>
          <w:szCs w:val="28"/>
        </w:rPr>
        <w:t>Организована работа между территориальными органами социальной защиты</w:t>
      </w:r>
      <w:r>
        <w:rPr>
          <w:rFonts w:ascii="Times New Roman" w:hAnsi="Times New Roman" w:cs="Times New Roman"/>
          <w:sz w:val="28"/>
          <w:szCs w:val="28"/>
        </w:rPr>
        <w:t xml:space="preserve"> в</w:t>
      </w:r>
      <w:r w:rsidRPr="005C718C">
        <w:rPr>
          <w:rFonts w:ascii="Times New Roman" w:hAnsi="Times New Roman" w:cs="Times New Roman"/>
          <w:sz w:val="28"/>
          <w:szCs w:val="28"/>
        </w:rPr>
        <w:t xml:space="preserve"> муниципальных образовани</w:t>
      </w:r>
      <w:r>
        <w:rPr>
          <w:rFonts w:ascii="Times New Roman" w:hAnsi="Times New Roman" w:cs="Times New Roman"/>
          <w:sz w:val="28"/>
          <w:szCs w:val="28"/>
        </w:rPr>
        <w:t>ях</w:t>
      </w:r>
      <w:r w:rsidRPr="005C718C">
        <w:rPr>
          <w:rFonts w:ascii="Times New Roman" w:hAnsi="Times New Roman" w:cs="Times New Roman"/>
          <w:sz w:val="28"/>
          <w:szCs w:val="28"/>
        </w:rPr>
        <w:t xml:space="preserve"> республики в части передачи сведений, необходимых для назначения мер социальной поддержки гражданам, через систему  электронного документооборота органов государственной власти Республики Татарстан «Элек</w:t>
      </w:r>
      <w:r>
        <w:rPr>
          <w:rFonts w:ascii="Times New Roman" w:hAnsi="Times New Roman" w:cs="Times New Roman"/>
          <w:sz w:val="28"/>
          <w:szCs w:val="28"/>
        </w:rPr>
        <w:t>тронное Правительство»</w:t>
      </w:r>
      <w:r w:rsidRPr="005C718C">
        <w:rPr>
          <w:rFonts w:ascii="Times New Roman" w:hAnsi="Times New Roman" w:cs="Times New Roman"/>
          <w:sz w:val="28"/>
          <w:szCs w:val="28"/>
        </w:rPr>
        <w:t xml:space="preserve"> без участия</w:t>
      </w:r>
      <w:r>
        <w:rPr>
          <w:rFonts w:ascii="Times New Roman" w:hAnsi="Times New Roman" w:cs="Times New Roman"/>
          <w:sz w:val="28"/>
          <w:szCs w:val="28"/>
        </w:rPr>
        <w:t xml:space="preserve"> самих граждан</w:t>
      </w:r>
      <w:r w:rsidRPr="005C718C">
        <w:rPr>
          <w:rFonts w:ascii="Times New Roman" w:hAnsi="Times New Roman" w:cs="Times New Roman"/>
          <w:sz w:val="28"/>
          <w:szCs w:val="28"/>
        </w:rPr>
        <w:t>.</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Осуществлено взаимодействие между</w:t>
      </w:r>
      <w:r>
        <w:rPr>
          <w:rFonts w:ascii="Times New Roman" w:hAnsi="Times New Roman" w:cs="Times New Roman"/>
          <w:sz w:val="28"/>
          <w:szCs w:val="28"/>
        </w:rPr>
        <w:t xml:space="preserve"> органами социальной защиты и  у</w:t>
      </w:r>
      <w:r w:rsidRPr="005C718C">
        <w:rPr>
          <w:rFonts w:ascii="Times New Roman" w:hAnsi="Times New Roman" w:cs="Times New Roman"/>
          <w:sz w:val="28"/>
          <w:szCs w:val="28"/>
        </w:rPr>
        <w:t>правлением образования городского округа «город Казань» в части пе</w:t>
      </w:r>
      <w:r>
        <w:rPr>
          <w:rFonts w:ascii="Times New Roman" w:hAnsi="Times New Roman" w:cs="Times New Roman"/>
          <w:sz w:val="28"/>
          <w:szCs w:val="28"/>
        </w:rPr>
        <w:t>редачи сведений о получении (не</w:t>
      </w:r>
      <w:r w:rsidRPr="005C718C">
        <w:rPr>
          <w:rFonts w:ascii="Times New Roman" w:hAnsi="Times New Roman" w:cs="Times New Roman"/>
          <w:sz w:val="28"/>
          <w:szCs w:val="28"/>
        </w:rPr>
        <w:t>получении) мер социальной поддержки для определения права на бесплатное питание учащихся муниципальных общеобразовательных учреждений в городском округе «город Казань» из малоимущих семей</w:t>
      </w:r>
      <w:r>
        <w:rPr>
          <w:rFonts w:ascii="Times New Roman" w:hAnsi="Times New Roman" w:cs="Times New Roman"/>
          <w:sz w:val="28"/>
          <w:szCs w:val="28"/>
        </w:rPr>
        <w:t xml:space="preserve">  </w:t>
      </w:r>
      <w:r w:rsidRPr="005C718C">
        <w:rPr>
          <w:rFonts w:ascii="Times New Roman" w:hAnsi="Times New Roman" w:cs="Times New Roman"/>
          <w:sz w:val="28"/>
          <w:szCs w:val="28"/>
        </w:rPr>
        <w:t>без их участия.</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Организовано  информационное взаимодействие между органами социальной защиты и уч</w:t>
      </w:r>
      <w:r>
        <w:rPr>
          <w:rFonts w:ascii="Times New Roman" w:hAnsi="Times New Roman" w:cs="Times New Roman"/>
          <w:sz w:val="28"/>
          <w:szCs w:val="28"/>
        </w:rPr>
        <w:t xml:space="preserve">ебными учреждениями, в которых </w:t>
      </w:r>
      <w:r w:rsidRPr="005C718C">
        <w:rPr>
          <w:rFonts w:ascii="Times New Roman" w:hAnsi="Times New Roman" w:cs="Times New Roman"/>
          <w:sz w:val="28"/>
          <w:szCs w:val="28"/>
        </w:rPr>
        <w:t>обучаются дети-сироты, дети, оставшиеся без попечения родителей</w:t>
      </w:r>
      <w:r>
        <w:rPr>
          <w:rFonts w:ascii="Times New Roman" w:hAnsi="Times New Roman" w:cs="Times New Roman"/>
          <w:sz w:val="28"/>
          <w:szCs w:val="28"/>
        </w:rPr>
        <w:t>,</w:t>
      </w:r>
      <w:r w:rsidRPr="005C718C">
        <w:rPr>
          <w:rFonts w:ascii="Times New Roman" w:hAnsi="Times New Roman" w:cs="Times New Roman"/>
          <w:sz w:val="28"/>
          <w:szCs w:val="28"/>
        </w:rPr>
        <w:t xml:space="preserve"> и лица из их числа</w:t>
      </w:r>
      <w:r>
        <w:rPr>
          <w:rFonts w:ascii="Times New Roman" w:hAnsi="Times New Roman" w:cs="Times New Roman"/>
          <w:sz w:val="28"/>
          <w:szCs w:val="28"/>
        </w:rPr>
        <w:t>,</w:t>
      </w:r>
      <w:r w:rsidRPr="005C718C">
        <w:rPr>
          <w:rFonts w:ascii="Times New Roman" w:hAnsi="Times New Roman" w:cs="Times New Roman"/>
          <w:sz w:val="28"/>
          <w:szCs w:val="28"/>
        </w:rPr>
        <w:t xml:space="preserve"> в части предоставления документов на назначение им  выплат без их участия.</w:t>
      </w:r>
    </w:p>
    <w:p w:rsidR="001E5096"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В целях упорядоч</w:t>
      </w:r>
      <w:r>
        <w:rPr>
          <w:rFonts w:ascii="Times New Roman" w:hAnsi="Times New Roman" w:cs="Times New Roman"/>
          <w:sz w:val="28"/>
          <w:szCs w:val="28"/>
        </w:rPr>
        <w:t>е</w:t>
      </w:r>
      <w:r w:rsidRPr="005C718C">
        <w:rPr>
          <w:rFonts w:ascii="Times New Roman" w:hAnsi="Times New Roman" w:cs="Times New Roman"/>
          <w:sz w:val="28"/>
          <w:szCs w:val="28"/>
        </w:rPr>
        <w:t xml:space="preserve">ния приема населения и сокращения времени предоставления государственных услуг в крупных городах Республики Татарстан  установлены  электронные  терминалы, внедрена  «электронная очередь», а также </w:t>
      </w:r>
      <w:r>
        <w:rPr>
          <w:rFonts w:ascii="Times New Roman" w:hAnsi="Times New Roman" w:cs="Times New Roman"/>
          <w:sz w:val="28"/>
          <w:szCs w:val="28"/>
        </w:rPr>
        <w:t xml:space="preserve">организована </w:t>
      </w:r>
      <w:r w:rsidRPr="005C718C">
        <w:rPr>
          <w:rFonts w:ascii="Times New Roman" w:hAnsi="Times New Roman" w:cs="Times New Roman"/>
          <w:sz w:val="28"/>
          <w:szCs w:val="28"/>
        </w:rPr>
        <w:t xml:space="preserve">предварительная запись </w:t>
      </w:r>
      <w:r>
        <w:rPr>
          <w:rFonts w:ascii="Times New Roman" w:hAnsi="Times New Roman" w:cs="Times New Roman"/>
          <w:sz w:val="28"/>
          <w:szCs w:val="28"/>
        </w:rPr>
        <w:t xml:space="preserve">в организации (учреждения) </w:t>
      </w:r>
      <w:r w:rsidRPr="005C718C">
        <w:rPr>
          <w:rFonts w:ascii="Times New Roman" w:hAnsi="Times New Roman" w:cs="Times New Roman"/>
          <w:sz w:val="28"/>
          <w:szCs w:val="28"/>
        </w:rPr>
        <w:t>через терминал и по телефону.</w:t>
      </w:r>
    </w:p>
    <w:p w:rsidR="001E5096" w:rsidRDefault="001E5096" w:rsidP="001E5096">
      <w:pPr>
        <w:spacing w:after="0" w:line="240" w:lineRule="auto"/>
        <w:ind w:firstLine="709"/>
        <w:jc w:val="both"/>
        <w:rPr>
          <w:rFonts w:ascii="Times New Roman" w:hAnsi="Times New Roman" w:cs="Times New Roman"/>
          <w:sz w:val="28"/>
          <w:szCs w:val="28"/>
        </w:rPr>
      </w:pPr>
    </w:p>
    <w:p w:rsidR="001E5096" w:rsidRDefault="001E5096" w:rsidP="001E5096">
      <w:pPr>
        <w:pStyle w:val="a3"/>
        <w:tabs>
          <w:tab w:val="left" w:pos="709"/>
        </w:tabs>
        <w:autoSpaceDE w:val="0"/>
        <w:autoSpaceDN w:val="0"/>
        <w:adjustRightInd w:val="0"/>
        <w:spacing w:after="0" w:line="240" w:lineRule="auto"/>
        <w:ind w:left="0"/>
        <w:rPr>
          <w:rFonts w:ascii="Times New Roman" w:hAnsi="Times New Roman" w:cs="Times New Roman"/>
          <w:sz w:val="28"/>
          <w:szCs w:val="28"/>
        </w:rPr>
      </w:pPr>
    </w:p>
    <w:p w:rsidR="001E5096" w:rsidRPr="003C79A4" w:rsidRDefault="001E5096" w:rsidP="001E5096">
      <w:pPr>
        <w:pStyle w:val="a3"/>
        <w:numPr>
          <w:ilvl w:val="1"/>
          <w:numId w:val="6"/>
        </w:numPr>
        <w:tabs>
          <w:tab w:val="left" w:pos="426"/>
        </w:tabs>
        <w:autoSpaceDE w:val="0"/>
        <w:autoSpaceDN w:val="0"/>
        <w:adjustRightInd w:val="0"/>
        <w:spacing w:after="0" w:line="240" w:lineRule="auto"/>
        <w:ind w:left="0" w:firstLine="0"/>
        <w:jc w:val="center"/>
        <w:rPr>
          <w:rFonts w:ascii="Times New Roman" w:eastAsia="Calibri" w:hAnsi="Times New Roman" w:cs="Times New Roman"/>
          <w:b/>
          <w:color w:val="000000"/>
          <w:sz w:val="28"/>
          <w:szCs w:val="28"/>
        </w:rPr>
      </w:pPr>
      <w:r w:rsidRPr="003C79A4">
        <w:rPr>
          <w:rFonts w:ascii="Times New Roman" w:hAnsi="Times New Roman" w:cs="Times New Roman"/>
          <w:b/>
          <w:sz w:val="28"/>
          <w:szCs w:val="28"/>
        </w:rPr>
        <w:t>Обеспечение межведомственного взаимодействия и координации</w:t>
      </w:r>
      <w:r>
        <w:rPr>
          <w:rFonts w:ascii="Times New Roman" w:hAnsi="Times New Roman" w:cs="Times New Roman"/>
          <w:b/>
          <w:sz w:val="28"/>
          <w:szCs w:val="28"/>
        </w:rPr>
        <w:t xml:space="preserve">  </w:t>
      </w:r>
      <w:r w:rsidRPr="003C79A4">
        <w:rPr>
          <w:rFonts w:ascii="Times New Roman" w:hAnsi="Times New Roman" w:cs="Times New Roman"/>
          <w:b/>
          <w:sz w:val="28"/>
          <w:szCs w:val="28"/>
        </w:rPr>
        <w:t>мер, направленных на совершенствование деятельности по социальному обслуживанию и социальной защите населения Республики Татарстан</w:t>
      </w:r>
    </w:p>
    <w:p w:rsidR="001E5096" w:rsidRPr="00D45D5F" w:rsidRDefault="001E5096" w:rsidP="001E5096">
      <w:pPr>
        <w:pStyle w:val="a3"/>
        <w:tabs>
          <w:tab w:val="left" w:pos="426"/>
        </w:tabs>
        <w:autoSpaceDE w:val="0"/>
        <w:autoSpaceDN w:val="0"/>
        <w:adjustRightInd w:val="0"/>
        <w:spacing w:after="0" w:line="240" w:lineRule="auto"/>
        <w:ind w:left="0"/>
        <w:jc w:val="both"/>
        <w:rPr>
          <w:rFonts w:ascii="Times New Roman" w:eastAsia="Calibri" w:hAnsi="Times New Roman" w:cs="Times New Roman"/>
          <w:color w:val="000000"/>
          <w:sz w:val="28"/>
          <w:szCs w:val="28"/>
        </w:rPr>
      </w:pP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eastAsia="Times New Roman" w:hAnsi="Times New Roman" w:cs="Times New Roman"/>
          <w:color w:val="000000"/>
          <w:sz w:val="28"/>
          <w:szCs w:val="28"/>
        </w:rPr>
        <w:t xml:space="preserve">В целях усиления межведомственного взаимодействия в решении актуальных социальных проблем в Республике Татарстан активно используется программно-целевой подход. </w:t>
      </w:r>
      <w:r>
        <w:rPr>
          <w:rFonts w:ascii="Times New Roman" w:hAnsi="Times New Roman" w:cs="Times New Roman"/>
          <w:sz w:val="28"/>
          <w:szCs w:val="28"/>
        </w:rPr>
        <w:t xml:space="preserve">Реализация целевых социально </w:t>
      </w:r>
      <w:r w:rsidRPr="005C718C">
        <w:rPr>
          <w:rFonts w:ascii="Times New Roman" w:hAnsi="Times New Roman" w:cs="Times New Roman"/>
          <w:sz w:val="28"/>
          <w:szCs w:val="28"/>
        </w:rPr>
        <w:t xml:space="preserve">ориентированных программ – один из основных факторов повышения социальной стабильности в республике. </w:t>
      </w:r>
    </w:p>
    <w:p w:rsidR="001E5096" w:rsidRPr="005C718C" w:rsidRDefault="001E5096" w:rsidP="001E5096">
      <w:pPr>
        <w:widowControl w:val="0"/>
        <w:spacing w:after="0" w:line="240" w:lineRule="auto"/>
        <w:ind w:right="-83" w:firstLine="709"/>
        <w:jc w:val="both"/>
        <w:rPr>
          <w:rFonts w:ascii="Times New Roman" w:hAnsi="Times New Roman" w:cs="Times New Roman"/>
          <w:sz w:val="28"/>
          <w:szCs w:val="28"/>
        </w:rPr>
      </w:pPr>
      <w:r w:rsidRPr="005C718C">
        <w:rPr>
          <w:rFonts w:ascii="Times New Roman" w:hAnsi="Times New Roman" w:cs="Times New Roman"/>
          <w:sz w:val="28"/>
          <w:szCs w:val="28"/>
        </w:rPr>
        <w:lastRenderedPageBreak/>
        <w:t>Необходимость комплексного решения проблем, связанных с жизнедеятельностью социально неблагополучных категорий населения</w:t>
      </w:r>
      <w:r>
        <w:rPr>
          <w:rFonts w:ascii="Times New Roman" w:hAnsi="Times New Roman" w:cs="Times New Roman"/>
          <w:sz w:val="28"/>
          <w:szCs w:val="28"/>
        </w:rPr>
        <w:t>,</w:t>
      </w:r>
      <w:r w:rsidRPr="005C718C">
        <w:rPr>
          <w:rFonts w:ascii="Times New Roman" w:hAnsi="Times New Roman" w:cs="Times New Roman"/>
          <w:sz w:val="28"/>
          <w:szCs w:val="28"/>
        </w:rPr>
        <w:t xml:space="preserve"> программно-целевым методом обусловлена рядом объективных причин:</w:t>
      </w:r>
    </w:p>
    <w:p w:rsidR="001E5096" w:rsidRPr="005C718C" w:rsidRDefault="001E5096" w:rsidP="001E5096">
      <w:pPr>
        <w:pStyle w:val="a3"/>
        <w:widowControl w:val="0"/>
        <w:tabs>
          <w:tab w:val="left" w:pos="993"/>
        </w:tabs>
        <w:spacing w:after="0" w:line="240" w:lineRule="auto"/>
        <w:ind w:left="0" w:right="-83" w:firstLine="709"/>
        <w:jc w:val="both"/>
        <w:rPr>
          <w:rFonts w:ascii="Times New Roman" w:hAnsi="Times New Roman" w:cs="Times New Roman"/>
          <w:sz w:val="28"/>
          <w:szCs w:val="28"/>
        </w:rPr>
      </w:pPr>
      <w:r w:rsidRPr="005C718C">
        <w:rPr>
          <w:rFonts w:ascii="Times New Roman" w:hAnsi="Times New Roman" w:cs="Times New Roman"/>
          <w:sz w:val="28"/>
          <w:szCs w:val="28"/>
        </w:rPr>
        <w:t>масштабностью, сложностью и многообразием проблем социально неблагополучных категорий населения, что предполагает разработку и реализацию программных мероприятий, взаимосвязанных по конкретным целям, ресурсам, срокам реализации и исполнителям;</w:t>
      </w:r>
    </w:p>
    <w:p w:rsidR="001E5096" w:rsidRPr="005C718C" w:rsidRDefault="001E5096" w:rsidP="001E5096">
      <w:pPr>
        <w:pStyle w:val="a3"/>
        <w:widowControl w:val="0"/>
        <w:tabs>
          <w:tab w:val="left" w:pos="993"/>
        </w:tabs>
        <w:spacing w:after="0" w:line="240" w:lineRule="auto"/>
        <w:ind w:left="0" w:right="-83" w:firstLine="709"/>
        <w:jc w:val="both"/>
        <w:rPr>
          <w:rFonts w:ascii="Times New Roman" w:hAnsi="Times New Roman" w:cs="Times New Roman"/>
          <w:sz w:val="28"/>
          <w:szCs w:val="28"/>
        </w:rPr>
      </w:pPr>
      <w:r>
        <w:rPr>
          <w:rFonts w:ascii="Times New Roman" w:hAnsi="Times New Roman" w:cs="Times New Roman"/>
          <w:sz w:val="28"/>
          <w:szCs w:val="28"/>
        </w:rPr>
        <w:t>необходимостью</w:t>
      </w:r>
      <w:r w:rsidRPr="005C718C">
        <w:rPr>
          <w:rFonts w:ascii="Times New Roman" w:hAnsi="Times New Roman" w:cs="Times New Roman"/>
          <w:sz w:val="28"/>
          <w:szCs w:val="28"/>
        </w:rPr>
        <w:t xml:space="preserve"> координации действий органов государственной власти, негосударственных организаций, а также общественных объединений, работающих в сфере оказания помощи и предоставления социальных услуг.</w:t>
      </w:r>
    </w:p>
    <w:p w:rsidR="001E5096" w:rsidRPr="005C718C" w:rsidRDefault="001E5096" w:rsidP="001E5096">
      <w:pPr>
        <w:widowControl w:val="0"/>
        <w:spacing w:after="0" w:line="240" w:lineRule="auto"/>
        <w:ind w:right="-83" w:firstLine="709"/>
        <w:jc w:val="both"/>
        <w:rPr>
          <w:rFonts w:ascii="Times New Roman" w:hAnsi="Times New Roman" w:cs="Times New Roman"/>
          <w:sz w:val="28"/>
          <w:szCs w:val="28"/>
        </w:rPr>
      </w:pPr>
      <w:r w:rsidRPr="005C718C">
        <w:rPr>
          <w:rFonts w:ascii="Times New Roman" w:hAnsi="Times New Roman" w:cs="Times New Roman"/>
          <w:sz w:val="28"/>
          <w:szCs w:val="28"/>
        </w:rPr>
        <w:t>Имеющийся в Российской Федерации и Республике Татарстан опыт реализации программ помощи различным категориям граждан, нуждающихся в помощи со стороны государства, подтверждает целесообразность использования программно-целевого метода как наиболее эффективного для решения поставленных задач.</w:t>
      </w:r>
    </w:p>
    <w:p w:rsidR="001E5096" w:rsidRPr="005C718C" w:rsidRDefault="001E5096" w:rsidP="001E5096">
      <w:pPr>
        <w:pStyle w:val="af8"/>
        <w:spacing w:after="0" w:line="240" w:lineRule="auto"/>
        <w:ind w:left="0" w:firstLine="567"/>
        <w:jc w:val="both"/>
        <w:rPr>
          <w:rFonts w:ascii="Times New Roman" w:hAnsi="Times New Roman" w:cs="Times New Roman"/>
          <w:sz w:val="28"/>
          <w:szCs w:val="28"/>
        </w:rPr>
      </w:pPr>
    </w:p>
    <w:p w:rsidR="001E5096" w:rsidRDefault="001E5096" w:rsidP="001E5096">
      <w:pPr>
        <w:pStyle w:val="12"/>
        <w:shd w:val="clear" w:color="auto" w:fill="auto"/>
        <w:spacing w:before="0" w:line="240" w:lineRule="auto"/>
        <w:ind w:firstLine="709"/>
        <w:jc w:val="both"/>
        <w:rPr>
          <w:rFonts w:eastAsia="Calibri"/>
          <w:b/>
          <w:color w:val="auto"/>
          <w:sz w:val="28"/>
          <w:szCs w:val="28"/>
        </w:rPr>
      </w:pPr>
      <w:r w:rsidRPr="006637AF">
        <w:rPr>
          <w:rFonts w:eastAsia="Calibri"/>
          <w:b/>
          <w:color w:val="auto"/>
          <w:sz w:val="28"/>
          <w:szCs w:val="28"/>
        </w:rPr>
        <w:t xml:space="preserve">Межведомственное взаимодействие по вопросам предоставления государственных услуг лицам без определенного места жительства и занятий  </w:t>
      </w:r>
    </w:p>
    <w:p w:rsidR="001E5096" w:rsidRPr="00833218" w:rsidRDefault="001E5096" w:rsidP="001E5096">
      <w:pPr>
        <w:pStyle w:val="12"/>
        <w:shd w:val="clear" w:color="auto" w:fill="auto"/>
        <w:spacing w:before="0" w:line="240" w:lineRule="auto"/>
        <w:ind w:firstLine="709"/>
        <w:jc w:val="both"/>
        <w:rPr>
          <w:rFonts w:eastAsia="Calibri"/>
          <w:b/>
          <w:color w:val="auto"/>
          <w:sz w:val="28"/>
          <w:szCs w:val="28"/>
        </w:rPr>
      </w:pPr>
    </w:p>
    <w:p w:rsidR="001E5096" w:rsidRPr="005C718C" w:rsidRDefault="001E5096" w:rsidP="001E5096">
      <w:pPr>
        <w:autoSpaceDE w:val="0"/>
        <w:autoSpaceDN w:val="0"/>
        <w:adjustRightInd w:val="0"/>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bCs/>
          <w:sz w:val="28"/>
          <w:szCs w:val="28"/>
        </w:rPr>
        <w:t xml:space="preserve">В целях организации в Республике Татарстан эффективного межведомственного взаимодействия министерств, ведомств и учреждений в работе с лицами без определенного места жительства и занятий, предупреждения социального иждивенчества указанной группы лиц постановлением Кабинета Министров Республики Татарстан от 09.10.2006 № 510 </w:t>
      </w:r>
      <w:r>
        <w:rPr>
          <w:rFonts w:ascii="Times New Roman" w:hAnsi="Times New Roman" w:cs="Times New Roman"/>
          <w:bCs/>
          <w:sz w:val="28"/>
          <w:szCs w:val="28"/>
        </w:rPr>
        <w:t>«</w:t>
      </w:r>
      <w:r w:rsidRPr="00066C65">
        <w:rPr>
          <w:rFonts w:ascii="Times New Roman" w:hAnsi="Times New Roman" w:cs="Times New Roman"/>
          <w:bCs/>
          <w:sz w:val="28"/>
          <w:szCs w:val="28"/>
        </w:rPr>
        <w:t>О мерах социальной адаптации лиц без определен</w:t>
      </w:r>
      <w:r>
        <w:rPr>
          <w:rFonts w:ascii="Times New Roman" w:hAnsi="Times New Roman" w:cs="Times New Roman"/>
          <w:bCs/>
          <w:sz w:val="28"/>
          <w:szCs w:val="28"/>
        </w:rPr>
        <w:t xml:space="preserve">ного места жительства и занятий» </w:t>
      </w:r>
      <w:r w:rsidRPr="005C718C">
        <w:rPr>
          <w:rFonts w:ascii="Times New Roman" w:hAnsi="Times New Roman" w:cs="Times New Roman"/>
          <w:bCs/>
          <w:sz w:val="28"/>
          <w:szCs w:val="28"/>
        </w:rPr>
        <w:t>был утвержден</w:t>
      </w:r>
      <w:r>
        <w:rPr>
          <w:rFonts w:ascii="Times New Roman" w:hAnsi="Times New Roman" w:cs="Times New Roman"/>
          <w:bCs/>
          <w:sz w:val="28"/>
          <w:szCs w:val="28"/>
        </w:rPr>
        <w:t xml:space="preserve">  </w:t>
      </w:r>
      <w:r>
        <w:rPr>
          <w:rFonts w:ascii="Times New Roman" w:hAnsi="Times New Roman" w:cs="Times New Roman"/>
          <w:sz w:val="28"/>
          <w:szCs w:val="28"/>
        </w:rPr>
        <w:t>Порядок м</w:t>
      </w:r>
      <w:r w:rsidRPr="005C718C">
        <w:rPr>
          <w:rFonts w:ascii="Times New Roman" w:hAnsi="Times New Roman" w:cs="Times New Roman"/>
          <w:sz w:val="28"/>
          <w:szCs w:val="28"/>
        </w:rPr>
        <w:t>ежведомственного взаимодействия министерств, ведомств и учреждений в работе с лицами без определенного места жительства и занятий, обратившимися в Центр социальной</w:t>
      </w:r>
      <w:r>
        <w:rPr>
          <w:rFonts w:ascii="Times New Roman" w:hAnsi="Times New Roman" w:cs="Times New Roman"/>
          <w:sz w:val="28"/>
          <w:szCs w:val="28"/>
        </w:rPr>
        <w:t xml:space="preserve">  </w:t>
      </w:r>
      <w:r w:rsidRPr="005C718C">
        <w:rPr>
          <w:rFonts w:ascii="Times New Roman" w:hAnsi="Times New Roman" w:cs="Times New Roman"/>
          <w:sz w:val="28"/>
          <w:szCs w:val="28"/>
        </w:rPr>
        <w:t>адаптации для лиц без определен</w:t>
      </w:r>
      <w:r>
        <w:rPr>
          <w:rFonts w:ascii="Times New Roman" w:hAnsi="Times New Roman" w:cs="Times New Roman"/>
          <w:sz w:val="28"/>
          <w:szCs w:val="28"/>
        </w:rPr>
        <w:t>ного места жительства и занятий. Указанный Порядок</w:t>
      </w:r>
      <w:r w:rsidRPr="005C718C">
        <w:rPr>
          <w:rFonts w:ascii="Times New Roman" w:hAnsi="Times New Roman" w:cs="Times New Roman"/>
          <w:sz w:val="28"/>
          <w:szCs w:val="28"/>
        </w:rPr>
        <w:t xml:space="preserve"> направлен на обеспечение координации деятельности органов государственной власти, местного самоуправления муниципальных образований по реализации системы мер по обеспечению социальной адаптации и интеграции в общество граждан, оказавшихся в трудной жизненной ситуации, из числа лиц без определенного места жительства и занятий и недопущения иждивенчества.</w:t>
      </w:r>
    </w:p>
    <w:p w:rsidR="001E5096" w:rsidRDefault="001E5096" w:rsidP="001E5096">
      <w:pPr>
        <w:spacing w:after="0" w:line="240" w:lineRule="auto"/>
        <w:ind w:firstLine="567"/>
        <w:jc w:val="both"/>
        <w:rPr>
          <w:rFonts w:ascii="Times New Roman" w:hAnsi="Times New Roman" w:cs="Times New Roman"/>
          <w:sz w:val="28"/>
          <w:szCs w:val="28"/>
        </w:rPr>
      </w:pPr>
      <w:r w:rsidRPr="00FE6FBA">
        <w:rPr>
          <w:rFonts w:ascii="Times New Roman" w:hAnsi="Times New Roman" w:cs="Times New Roman"/>
          <w:sz w:val="28"/>
          <w:szCs w:val="28"/>
        </w:rPr>
        <w:t xml:space="preserve">В рамках проектной деятельности с 2010 года на протяжении двух лет Министерством во исполнение договора о совместной проектной деятельности с Представительством Фонда «Штихтинг ЭЙДС ФаундэйшнИст-Вест» на базе подведомственного </w:t>
      </w:r>
      <w:r w:rsidRPr="00FE6FBA">
        <w:rPr>
          <w:rStyle w:val="st"/>
          <w:rFonts w:ascii="Times New Roman" w:hAnsi="Times New Roman" w:cs="Times New Roman"/>
          <w:color w:val="000000" w:themeColor="text1"/>
          <w:sz w:val="28"/>
          <w:szCs w:val="28"/>
        </w:rPr>
        <w:t>государственного автономного учреждения социального обслуживания</w:t>
      </w:r>
      <w:r w:rsidRPr="00FE6FBA">
        <w:rPr>
          <w:rFonts w:ascii="Times New Roman" w:hAnsi="Times New Roman" w:cs="Times New Roman"/>
          <w:sz w:val="28"/>
          <w:szCs w:val="28"/>
        </w:rPr>
        <w:t xml:space="preserve"> «Центр социальной</w:t>
      </w:r>
      <w:r w:rsidRPr="005C718C">
        <w:rPr>
          <w:rFonts w:ascii="Times New Roman" w:hAnsi="Times New Roman" w:cs="Times New Roman"/>
          <w:sz w:val="28"/>
          <w:szCs w:val="28"/>
        </w:rPr>
        <w:t xml:space="preserve"> адаптации для лиц без определенного места жительства и занятий «Милосердие» Министерства труда, занятости и социальной защиты </w:t>
      </w:r>
      <w:r w:rsidRPr="005C718C">
        <w:rPr>
          <w:rFonts w:ascii="Times New Roman" w:hAnsi="Times New Roman" w:cs="Times New Roman"/>
          <w:bCs/>
          <w:sz w:val="28"/>
          <w:szCs w:val="28"/>
        </w:rPr>
        <w:t>Республики Татарстан</w:t>
      </w:r>
      <w:r>
        <w:rPr>
          <w:rFonts w:ascii="Times New Roman" w:hAnsi="Times New Roman" w:cs="Times New Roman"/>
          <w:bCs/>
          <w:sz w:val="28"/>
          <w:szCs w:val="28"/>
        </w:rPr>
        <w:t xml:space="preserve">  </w:t>
      </w:r>
      <w:r w:rsidRPr="005C718C">
        <w:rPr>
          <w:rFonts w:ascii="Times New Roman" w:hAnsi="Times New Roman" w:cs="Times New Roman"/>
          <w:sz w:val="28"/>
          <w:szCs w:val="28"/>
        </w:rPr>
        <w:t xml:space="preserve">в городском округе «город Казань» реализовывался проект «Мост», направленный на  социальное сопровождение и профилактику </w:t>
      </w:r>
      <w:r>
        <w:rPr>
          <w:rFonts w:ascii="Times New Roman" w:hAnsi="Times New Roman" w:cs="Times New Roman"/>
          <w:sz w:val="28"/>
          <w:szCs w:val="28"/>
        </w:rPr>
        <w:t xml:space="preserve">ВИЧ-инфекции и других социально </w:t>
      </w:r>
      <w:r w:rsidRPr="005C718C">
        <w:rPr>
          <w:rFonts w:ascii="Times New Roman" w:hAnsi="Times New Roman" w:cs="Times New Roman"/>
          <w:sz w:val="28"/>
          <w:szCs w:val="28"/>
        </w:rPr>
        <w:t>значимых заболеваний для людей, возвращающихся из исправительных учреждений в общество</w:t>
      </w:r>
      <w:r w:rsidRPr="00FE6FBA">
        <w:rPr>
          <w:rFonts w:ascii="Times New Roman" w:hAnsi="Times New Roman" w:cs="Times New Roman"/>
          <w:sz w:val="28"/>
          <w:szCs w:val="28"/>
        </w:rPr>
        <w:t xml:space="preserve">. В результате проекта была внедрена и </w:t>
      </w:r>
      <w:r w:rsidRPr="00FE6FBA">
        <w:rPr>
          <w:rFonts w:ascii="Times New Roman" w:hAnsi="Times New Roman" w:cs="Times New Roman"/>
          <w:sz w:val="28"/>
          <w:szCs w:val="28"/>
        </w:rPr>
        <w:lastRenderedPageBreak/>
        <w:t>отработана инновационная технология работы с лицами, освобождающимися</w:t>
      </w:r>
      <w:r>
        <w:rPr>
          <w:rFonts w:ascii="Times New Roman" w:hAnsi="Times New Roman" w:cs="Times New Roman"/>
          <w:sz w:val="28"/>
          <w:szCs w:val="28"/>
        </w:rPr>
        <w:t xml:space="preserve"> </w:t>
      </w:r>
      <w:r w:rsidRPr="005C718C">
        <w:rPr>
          <w:rFonts w:ascii="Times New Roman" w:hAnsi="Times New Roman" w:cs="Times New Roman"/>
          <w:sz w:val="28"/>
          <w:szCs w:val="28"/>
        </w:rPr>
        <w:t>из мест лишения свободы.</w:t>
      </w:r>
    </w:p>
    <w:p w:rsidR="001E5096" w:rsidRPr="00346EDD" w:rsidRDefault="001E5096" w:rsidP="001E5096">
      <w:pPr>
        <w:spacing w:after="0" w:line="240" w:lineRule="auto"/>
        <w:jc w:val="both"/>
        <w:rPr>
          <w:rFonts w:ascii="Times New Roman" w:hAnsi="Times New Roman" w:cs="Times New Roman"/>
          <w:sz w:val="28"/>
          <w:szCs w:val="28"/>
        </w:rPr>
      </w:pPr>
    </w:p>
    <w:p w:rsidR="001E5096" w:rsidRPr="00833218" w:rsidRDefault="001E5096" w:rsidP="001E5096">
      <w:pPr>
        <w:pStyle w:val="12"/>
        <w:shd w:val="clear" w:color="auto" w:fill="auto"/>
        <w:spacing w:before="0" w:line="240" w:lineRule="auto"/>
        <w:ind w:firstLine="709"/>
        <w:jc w:val="both"/>
        <w:rPr>
          <w:rFonts w:eastAsia="Calibri"/>
          <w:b/>
          <w:color w:val="auto"/>
          <w:sz w:val="28"/>
          <w:szCs w:val="28"/>
        </w:rPr>
      </w:pPr>
      <w:r w:rsidRPr="00833218">
        <w:rPr>
          <w:rFonts w:eastAsia="Calibri"/>
          <w:b/>
          <w:color w:val="auto"/>
          <w:sz w:val="28"/>
          <w:szCs w:val="28"/>
        </w:rPr>
        <w:t xml:space="preserve">Межведомственное взаимодействие по вопросам предоставления </w:t>
      </w:r>
      <w:r>
        <w:rPr>
          <w:rFonts w:eastAsia="Calibri"/>
          <w:b/>
          <w:color w:val="auto"/>
          <w:sz w:val="28"/>
          <w:szCs w:val="28"/>
        </w:rPr>
        <w:t>государственных услуг инвалидам</w:t>
      </w:r>
    </w:p>
    <w:p w:rsidR="001E5096" w:rsidRPr="005C718C" w:rsidRDefault="001E5096" w:rsidP="001E5096">
      <w:pPr>
        <w:spacing w:after="0" w:line="240" w:lineRule="auto"/>
        <w:ind w:firstLine="709"/>
        <w:jc w:val="both"/>
        <w:rPr>
          <w:rFonts w:ascii="Times New Roman" w:hAnsi="Times New Roman" w:cs="Times New Roman"/>
          <w:sz w:val="28"/>
          <w:szCs w:val="28"/>
        </w:rPr>
      </w:pPr>
    </w:p>
    <w:p w:rsidR="001E5096" w:rsidRPr="00BD1945" w:rsidRDefault="001E5096" w:rsidP="001E5096">
      <w:pPr>
        <w:pStyle w:val="ConsPlusNormal"/>
        <w:ind w:firstLine="709"/>
        <w:jc w:val="both"/>
      </w:pPr>
      <w:r w:rsidRPr="00BD1945">
        <w:t>Указом Президента Республики Татарстан от 31</w:t>
      </w:r>
      <w:r>
        <w:t xml:space="preserve"> декабря </w:t>
      </w:r>
      <w:r w:rsidRPr="00BD1945">
        <w:t>2010</w:t>
      </w:r>
      <w:r>
        <w:t xml:space="preserve"> года</w:t>
      </w:r>
      <w:r w:rsidRPr="00BD1945">
        <w:t xml:space="preserve"> №</w:t>
      </w:r>
      <w:r>
        <w:t xml:space="preserve"> </w:t>
      </w:r>
      <w:r w:rsidRPr="00BD1945">
        <w:t>УП-908 «Об образовании Совета по делам инвалидов при Президенте Республики Татарстан» создан Совет при Президенте Республике Татарстан по делам инвалидов, который призван обеспечить согласованное функционирование и взаимодействие органов государственной власти, органов местного самоуправления и иных органов и организаций при реализации государственной политики в области социальной защиты инвалидов.</w:t>
      </w:r>
    </w:p>
    <w:p w:rsidR="001E5096" w:rsidRDefault="001E5096" w:rsidP="001E5096">
      <w:pPr>
        <w:pStyle w:val="ConsPlusNormal"/>
        <w:ind w:firstLine="709"/>
        <w:jc w:val="both"/>
      </w:pPr>
      <w:r w:rsidRPr="00BD1945">
        <w:t>Утвержден Порядок реализации</w:t>
      </w:r>
      <w:r w:rsidRPr="005C718C">
        <w:t xml:space="preserve"> в Республике Татарстан индивидуальной программы реабилитации инвалида (ребенка-инвалида) (постановление Кабинета Министров Республики Татарстан от 20.01.2011 №24</w:t>
      </w:r>
      <w:r>
        <w:t xml:space="preserve"> «</w:t>
      </w:r>
      <w:r w:rsidRPr="00570BCE">
        <w:t>Об утверждении Порядка реализации в Республике Татарстан индивидуальной программы реабилитации инвалида (ребенка-инвалида)</w:t>
      </w:r>
      <w:r>
        <w:t>»</w:t>
      </w:r>
      <w:r w:rsidRPr="005C718C">
        <w:t>), которым предусмотрено создание единого республиканского банка данных инвалидов для информационного взаимодействия основных исполнителей реализации индивидуальной программы реабилитации инвалида (ребенка-инвалида) в Республике Татарстан.</w:t>
      </w:r>
    </w:p>
    <w:p w:rsidR="001E5096" w:rsidRDefault="001E5096" w:rsidP="001E5096">
      <w:pPr>
        <w:spacing w:after="0" w:line="240" w:lineRule="auto"/>
        <w:ind w:firstLine="708"/>
        <w:contextualSpacing/>
        <w:jc w:val="both"/>
        <w:rPr>
          <w:rFonts w:ascii="Times New Roman" w:hAnsi="Times New Roman"/>
          <w:bCs/>
          <w:sz w:val="28"/>
          <w:szCs w:val="28"/>
        </w:rPr>
      </w:pPr>
      <w:r w:rsidRPr="003C3E00">
        <w:rPr>
          <w:rFonts w:ascii="Times New Roman" w:hAnsi="Times New Roman"/>
          <w:bCs/>
          <w:sz w:val="28"/>
          <w:szCs w:val="28"/>
        </w:rPr>
        <w:t>В соответствии с государственной программой Российской Федерации «Доступная среда» на 2011-2015 годы Республика Татарстан в сентябре 2011 года стала участником двухлетнего пилотного проекта по формированию условий доступности.</w:t>
      </w:r>
    </w:p>
    <w:p w:rsidR="001E5096" w:rsidRDefault="001E5096" w:rsidP="001E509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За два года на реализацию </w:t>
      </w:r>
      <w:r w:rsidRPr="003E5A0D">
        <w:rPr>
          <w:rFonts w:ascii="Times New Roman" w:hAnsi="Times New Roman"/>
          <w:sz w:val="28"/>
          <w:szCs w:val="28"/>
        </w:rPr>
        <w:t xml:space="preserve">программы </w:t>
      </w:r>
      <w:r>
        <w:rPr>
          <w:rFonts w:ascii="Times New Roman" w:hAnsi="Times New Roman"/>
          <w:sz w:val="28"/>
          <w:szCs w:val="28"/>
        </w:rPr>
        <w:t xml:space="preserve">из бюджета Российской Федерации и Республики Татарстан направлено более 1,4 млрд. рублей. </w:t>
      </w:r>
    </w:p>
    <w:p w:rsidR="001E5096" w:rsidRDefault="001E5096" w:rsidP="001E5096">
      <w:pPr>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Работы были проведены  во всех 45 муниципальных районах и городских округах республики, в ходе которых адаптировано 213 объектов, в том числе 35 общеобразовательных учреждений. </w:t>
      </w:r>
    </w:p>
    <w:p w:rsidR="001E5096" w:rsidRDefault="001E5096" w:rsidP="001E5096">
      <w:pPr>
        <w:autoSpaceDE w:val="0"/>
        <w:autoSpaceDN w:val="0"/>
        <w:adjustRightInd w:val="0"/>
        <w:spacing w:after="0" w:line="240" w:lineRule="auto"/>
        <w:ind w:firstLine="709"/>
        <w:jc w:val="both"/>
        <w:rPr>
          <w:rFonts w:ascii="Times New Roman" w:eastAsia="Arial Unicode MS" w:hAnsi="Times New Roman"/>
          <w:sz w:val="28"/>
          <w:szCs w:val="28"/>
        </w:rPr>
      </w:pPr>
      <w:r>
        <w:rPr>
          <w:rFonts w:ascii="Times New Roman" w:eastAsia="Arial Unicode MS" w:hAnsi="Times New Roman"/>
          <w:sz w:val="28"/>
          <w:szCs w:val="28"/>
        </w:rPr>
        <w:t>Программой охвачены все приоритетные сферы жизнедеятельности инвалидов. Наибольшее количество объектов в сферах здравоохранения, социальной защиты и занятости.</w:t>
      </w:r>
    </w:p>
    <w:p w:rsidR="001E5096" w:rsidRDefault="001E5096" w:rsidP="001E5096">
      <w:pPr>
        <w:autoSpaceDE w:val="0"/>
        <w:autoSpaceDN w:val="0"/>
        <w:adjustRightInd w:val="0"/>
        <w:spacing w:after="0" w:line="240" w:lineRule="auto"/>
        <w:ind w:firstLine="709"/>
        <w:jc w:val="both"/>
        <w:rPr>
          <w:rFonts w:ascii="Times New Roman" w:eastAsia="Arial Unicode MS" w:hAnsi="Times New Roman"/>
          <w:b/>
          <w:sz w:val="28"/>
          <w:szCs w:val="28"/>
        </w:rPr>
      </w:pPr>
      <w:r>
        <w:rPr>
          <w:rFonts w:ascii="Times New Roman" w:eastAsia="Arial Unicode MS" w:hAnsi="Times New Roman"/>
          <w:sz w:val="28"/>
          <w:szCs w:val="28"/>
        </w:rPr>
        <w:t>На каждом объекте были предусмотрены мероприятия по созданию доступности самого объекта и предоставления услуги для инвалидов всех категорий: с поражением опорно-двигательного аппарата, нарушением слуха и зрения.</w:t>
      </w:r>
    </w:p>
    <w:p w:rsidR="001E5096" w:rsidRPr="003724F2" w:rsidRDefault="001E5096" w:rsidP="001E5096">
      <w:pPr>
        <w:spacing w:after="0" w:line="240" w:lineRule="auto"/>
        <w:ind w:firstLine="709"/>
        <w:jc w:val="both"/>
        <w:rPr>
          <w:rFonts w:ascii="Times New Roman" w:hAnsi="Times New Roman"/>
          <w:sz w:val="28"/>
          <w:szCs w:val="28"/>
        </w:rPr>
      </w:pPr>
      <w:r w:rsidRPr="003724F2">
        <w:rPr>
          <w:rFonts w:ascii="Times New Roman" w:hAnsi="Times New Roman"/>
          <w:sz w:val="28"/>
          <w:szCs w:val="28"/>
        </w:rPr>
        <w:t xml:space="preserve">Постановлением Кабинета Министров Республики Татарстан от 23.12.2013  </w:t>
      </w:r>
      <w:r>
        <w:rPr>
          <w:rFonts w:ascii="Times New Roman" w:hAnsi="Times New Roman"/>
          <w:sz w:val="28"/>
          <w:szCs w:val="28"/>
        </w:rPr>
        <w:t xml:space="preserve">  </w:t>
      </w:r>
      <w:r w:rsidRPr="003724F2">
        <w:rPr>
          <w:rFonts w:ascii="Times New Roman" w:hAnsi="Times New Roman"/>
          <w:sz w:val="28"/>
          <w:szCs w:val="28"/>
        </w:rPr>
        <w:t>№</w:t>
      </w:r>
      <w:r>
        <w:rPr>
          <w:rFonts w:ascii="Times New Roman" w:hAnsi="Times New Roman"/>
          <w:sz w:val="28"/>
          <w:szCs w:val="28"/>
        </w:rPr>
        <w:t xml:space="preserve"> </w:t>
      </w:r>
      <w:r w:rsidRPr="003724F2">
        <w:rPr>
          <w:rFonts w:ascii="Times New Roman" w:hAnsi="Times New Roman"/>
          <w:sz w:val="28"/>
          <w:szCs w:val="28"/>
        </w:rPr>
        <w:t xml:space="preserve">1023 принята </w:t>
      </w:r>
      <w:r>
        <w:rPr>
          <w:rFonts w:ascii="Times New Roman" w:hAnsi="Times New Roman"/>
          <w:sz w:val="28"/>
          <w:szCs w:val="28"/>
        </w:rPr>
        <w:t>П</w:t>
      </w:r>
      <w:r w:rsidRPr="003724F2">
        <w:rPr>
          <w:rFonts w:ascii="Times New Roman" w:hAnsi="Times New Roman"/>
          <w:sz w:val="28"/>
          <w:szCs w:val="28"/>
        </w:rPr>
        <w:t>одпрограмма «Доступная среда» на 2014-2015 годы государственной программы «Социальная поддержка граждан Республики Татарстан» на 2014-2020 годы</w:t>
      </w:r>
      <w:r>
        <w:rPr>
          <w:rFonts w:ascii="Times New Roman" w:hAnsi="Times New Roman"/>
          <w:sz w:val="28"/>
          <w:szCs w:val="28"/>
        </w:rPr>
        <w:t>.</w:t>
      </w:r>
    </w:p>
    <w:p w:rsidR="001E5096" w:rsidRPr="00967A22" w:rsidRDefault="001E5096" w:rsidP="001E5096">
      <w:pPr>
        <w:spacing w:after="0" w:line="240" w:lineRule="auto"/>
        <w:ind w:firstLine="709"/>
        <w:jc w:val="both"/>
        <w:rPr>
          <w:rFonts w:ascii="Times New Roman" w:hAnsi="Times New Roman"/>
          <w:bCs/>
          <w:sz w:val="28"/>
          <w:szCs w:val="28"/>
        </w:rPr>
      </w:pPr>
      <w:r w:rsidRPr="00967A22">
        <w:rPr>
          <w:rFonts w:ascii="Times New Roman" w:hAnsi="Times New Roman"/>
          <w:bCs/>
          <w:sz w:val="28"/>
          <w:szCs w:val="28"/>
        </w:rPr>
        <w:t>Общий объем финансирования программы в 2014 году составил  526 315,883 тыс. рублей,  в том числе за счет средств:</w:t>
      </w:r>
    </w:p>
    <w:p w:rsidR="001E5096" w:rsidRPr="00967A22" w:rsidRDefault="001E5096" w:rsidP="001E5096">
      <w:pPr>
        <w:spacing w:after="0" w:line="240" w:lineRule="auto"/>
        <w:ind w:firstLine="709"/>
        <w:contextualSpacing/>
        <w:jc w:val="both"/>
        <w:rPr>
          <w:rFonts w:ascii="Times New Roman" w:hAnsi="Times New Roman"/>
          <w:bCs/>
          <w:sz w:val="28"/>
          <w:szCs w:val="28"/>
        </w:rPr>
      </w:pPr>
      <w:r w:rsidRPr="00967A22">
        <w:rPr>
          <w:rFonts w:ascii="Times New Roman" w:hAnsi="Times New Roman"/>
          <w:bCs/>
          <w:sz w:val="28"/>
          <w:szCs w:val="28"/>
        </w:rPr>
        <w:t>- федерального бюджета – 215 789,5 тыс. рублей;</w:t>
      </w:r>
    </w:p>
    <w:p w:rsidR="001E5096" w:rsidRPr="00967A22" w:rsidRDefault="001E5096" w:rsidP="001E5096">
      <w:pPr>
        <w:spacing w:after="0" w:line="240" w:lineRule="auto"/>
        <w:ind w:firstLine="709"/>
        <w:contextualSpacing/>
        <w:jc w:val="both"/>
        <w:rPr>
          <w:rFonts w:ascii="Times New Roman" w:hAnsi="Times New Roman"/>
          <w:bCs/>
          <w:sz w:val="28"/>
          <w:szCs w:val="28"/>
        </w:rPr>
      </w:pPr>
      <w:r w:rsidRPr="00967A22">
        <w:rPr>
          <w:rFonts w:ascii="Times New Roman" w:hAnsi="Times New Roman"/>
          <w:bCs/>
          <w:sz w:val="28"/>
          <w:szCs w:val="28"/>
        </w:rPr>
        <w:lastRenderedPageBreak/>
        <w:t>- республиканского бюджета  – 310 526,383 тыс. рублей.</w:t>
      </w:r>
    </w:p>
    <w:p w:rsidR="001E5096" w:rsidRPr="00967A22" w:rsidRDefault="001E5096" w:rsidP="001E5096">
      <w:pPr>
        <w:spacing w:after="0" w:line="240" w:lineRule="auto"/>
        <w:ind w:firstLine="709"/>
        <w:contextualSpacing/>
        <w:jc w:val="both"/>
        <w:rPr>
          <w:rFonts w:ascii="Times New Roman" w:hAnsi="Times New Roman"/>
          <w:bCs/>
          <w:sz w:val="28"/>
          <w:szCs w:val="28"/>
        </w:rPr>
      </w:pPr>
      <w:r w:rsidRPr="00967A22">
        <w:rPr>
          <w:rFonts w:ascii="Times New Roman" w:hAnsi="Times New Roman"/>
          <w:bCs/>
          <w:sz w:val="28"/>
          <w:szCs w:val="28"/>
        </w:rPr>
        <w:t>На 2015 год предусмотрены средства в объеме 121466,0 тыс. рублей, в том числе за счет средств:</w:t>
      </w:r>
    </w:p>
    <w:p w:rsidR="001E5096" w:rsidRPr="00967A22" w:rsidRDefault="001E5096" w:rsidP="001E5096">
      <w:pPr>
        <w:spacing w:after="0" w:line="240" w:lineRule="auto"/>
        <w:ind w:firstLine="709"/>
        <w:contextualSpacing/>
        <w:jc w:val="both"/>
        <w:rPr>
          <w:rFonts w:ascii="Times New Roman" w:hAnsi="Times New Roman"/>
          <w:bCs/>
          <w:sz w:val="28"/>
          <w:szCs w:val="28"/>
        </w:rPr>
      </w:pPr>
      <w:r w:rsidRPr="00967A22">
        <w:rPr>
          <w:rFonts w:ascii="Times New Roman" w:hAnsi="Times New Roman"/>
          <w:bCs/>
          <w:sz w:val="28"/>
          <w:szCs w:val="28"/>
        </w:rPr>
        <w:t>- федерального бюджета – 85026,2 тыс. рублей;</w:t>
      </w:r>
    </w:p>
    <w:p w:rsidR="001E5096" w:rsidRPr="00967A22" w:rsidRDefault="001E5096" w:rsidP="001E5096">
      <w:pPr>
        <w:spacing w:after="0" w:line="240" w:lineRule="auto"/>
        <w:ind w:firstLine="709"/>
        <w:contextualSpacing/>
        <w:jc w:val="both"/>
        <w:rPr>
          <w:rFonts w:ascii="Times New Roman" w:hAnsi="Times New Roman"/>
          <w:bCs/>
          <w:sz w:val="28"/>
          <w:szCs w:val="28"/>
        </w:rPr>
      </w:pPr>
      <w:r w:rsidRPr="00967A22">
        <w:rPr>
          <w:rFonts w:ascii="Times New Roman" w:hAnsi="Times New Roman"/>
          <w:bCs/>
          <w:sz w:val="28"/>
          <w:szCs w:val="28"/>
        </w:rPr>
        <w:t>- республиканского бюджета – 36439,8 тыс. рублей.</w:t>
      </w:r>
    </w:p>
    <w:p w:rsidR="001E5096" w:rsidRPr="00967A22" w:rsidRDefault="001E5096" w:rsidP="001E5096">
      <w:pPr>
        <w:widowControl w:val="0"/>
        <w:autoSpaceDE w:val="0"/>
        <w:autoSpaceDN w:val="0"/>
        <w:adjustRightInd w:val="0"/>
        <w:spacing w:after="0" w:line="240" w:lineRule="auto"/>
        <w:ind w:firstLine="709"/>
        <w:jc w:val="both"/>
        <w:rPr>
          <w:rFonts w:ascii="Times New Roman" w:hAnsi="Times New Roman"/>
          <w:bCs/>
          <w:sz w:val="28"/>
          <w:szCs w:val="28"/>
        </w:rPr>
      </w:pPr>
      <w:r w:rsidRPr="00967A22">
        <w:rPr>
          <w:rFonts w:ascii="Times New Roman" w:hAnsi="Times New Roman"/>
          <w:bCs/>
          <w:iCs/>
          <w:sz w:val="28"/>
          <w:szCs w:val="28"/>
        </w:rPr>
        <w:t xml:space="preserve">В рамках реализации Подпрограммы в 2014 году проведена адаптация на 131 объекте </w:t>
      </w:r>
      <w:r w:rsidRPr="00967A22">
        <w:rPr>
          <w:rFonts w:ascii="Times New Roman" w:eastAsia="Arial Unicode MS" w:hAnsi="Times New Roman"/>
          <w:sz w:val="28"/>
          <w:szCs w:val="28"/>
        </w:rPr>
        <w:t>приоритетных сфер жизнедеятельности инвалидов.</w:t>
      </w:r>
    </w:p>
    <w:p w:rsidR="001E5096" w:rsidRPr="00967A22" w:rsidRDefault="001E5096" w:rsidP="001E5096">
      <w:pPr>
        <w:spacing w:after="0" w:line="240" w:lineRule="auto"/>
        <w:ind w:firstLine="708"/>
        <w:contextualSpacing/>
        <w:jc w:val="both"/>
        <w:rPr>
          <w:rFonts w:ascii="Times New Roman" w:hAnsi="Times New Roman"/>
          <w:sz w:val="28"/>
          <w:szCs w:val="28"/>
        </w:rPr>
      </w:pPr>
      <w:r w:rsidRPr="00967A22">
        <w:rPr>
          <w:rFonts w:ascii="Times New Roman" w:hAnsi="Times New Roman"/>
          <w:sz w:val="28"/>
          <w:szCs w:val="28"/>
        </w:rPr>
        <w:t>В рамках соглашения между Правительством Республики Татарстан и Министерством образования и науки Российской Федерации на средства федерального и республиканского бюджета были проведены работы по адаптации общеобразовательных учреждений:</w:t>
      </w:r>
    </w:p>
    <w:p w:rsidR="001E5096" w:rsidRPr="003C3E00" w:rsidRDefault="001E5096" w:rsidP="001E5096">
      <w:pPr>
        <w:spacing w:after="0" w:line="240" w:lineRule="auto"/>
        <w:ind w:firstLine="709"/>
        <w:contextualSpacing/>
        <w:jc w:val="both"/>
        <w:rPr>
          <w:rFonts w:ascii="Times New Roman" w:hAnsi="Times New Roman"/>
          <w:sz w:val="28"/>
          <w:szCs w:val="28"/>
        </w:rPr>
      </w:pPr>
      <w:r w:rsidRPr="00967A22">
        <w:rPr>
          <w:rFonts w:ascii="Times New Roman" w:eastAsia="Arial Unicode MS" w:hAnsi="Times New Roman"/>
          <w:sz w:val="28"/>
          <w:szCs w:val="28"/>
        </w:rPr>
        <w:t>- в 2013 году</w:t>
      </w:r>
      <w:r w:rsidRPr="003C3E00">
        <w:rPr>
          <w:rFonts w:ascii="Times New Roman" w:hAnsi="Times New Roman"/>
          <w:sz w:val="28"/>
          <w:szCs w:val="28"/>
        </w:rPr>
        <w:t xml:space="preserve"> были адаптированы 15 зданий общеобразовательных учрежд</w:t>
      </w:r>
      <w:r>
        <w:rPr>
          <w:rFonts w:ascii="Times New Roman" w:hAnsi="Times New Roman"/>
          <w:sz w:val="28"/>
          <w:szCs w:val="28"/>
        </w:rPr>
        <w:t>ений на сумму 19,07 млн.руб.</w:t>
      </w:r>
      <w:r w:rsidRPr="003C3E00">
        <w:rPr>
          <w:rFonts w:ascii="Times New Roman" w:hAnsi="Times New Roman"/>
          <w:sz w:val="28"/>
          <w:szCs w:val="28"/>
        </w:rPr>
        <w:t xml:space="preserve">; </w:t>
      </w:r>
    </w:p>
    <w:p w:rsidR="001E5096" w:rsidRDefault="001E5096" w:rsidP="001E5096">
      <w:pPr>
        <w:spacing w:after="0" w:line="240" w:lineRule="auto"/>
        <w:ind w:firstLine="708"/>
        <w:contextualSpacing/>
        <w:jc w:val="both"/>
        <w:rPr>
          <w:rFonts w:ascii="Times New Roman" w:hAnsi="Times New Roman"/>
          <w:sz w:val="28"/>
          <w:szCs w:val="28"/>
        </w:rPr>
      </w:pPr>
      <w:r w:rsidRPr="003C3E00">
        <w:rPr>
          <w:rFonts w:ascii="Times New Roman" w:hAnsi="Times New Roman"/>
          <w:sz w:val="28"/>
          <w:szCs w:val="28"/>
        </w:rPr>
        <w:t>- в 2014 году адаптировались104 общеобразовательных учреждений (из них 15 коррекционных школ)</w:t>
      </w:r>
      <w:r>
        <w:rPr>
          <w:rFonts w:ascii="Times New Roman" w:hAnsi="Times New Roman"/>
          <w:sz w:val="28"/>
          <w:szCs w:val="28"/>
        </w:rPr>
        <w:t xml:space="preserve"> </w:t>
      </w:r>
      <w:r w:rsidRPr="003C3E00">
        <w:rPr>
          <w:rFonts w:ascii="Times New Roman" w:hAnsi="Times New Roman"/>
          <w:sz w:val="28"/>
          <w:szCs w:val="28"/>
        </w:rPr>
        <w:t>на сумму 263</w:t>
      </w:r>
      <w:r>
        <w:rPr>
          <w:rFonts w:ascii="Times New Roman" w:hAnsi="Times New Roman"/>
          <w:sz w:val="28"/>
          <w:szCs w:val="28"/>
        </w:rPr>
        <w:t>,</w:t>
      </w:r>
      <w:r w:rsidRPr="003C3E00">
        <w:rPr>
          <w:rFonts w:ascii="Times New Roman" w:hAnsi="Times New Roman"/>
          <w:sz w:val="28"/>
          <w:szCs w:val="28"/>
        </w:rPr>
        <w:t>95</w:t>
      </w:r>
      <w:r>
        <w:rPr>
          <w:rFonts w:ascii="Times New Roman" w:hAnsi="Times New Roman"/>
          <w:sz w:val="28"/>
          <w:szCs w:val="28"/>
        </w:rPr>
        <w:t xml:space="preserve"> млн</w:t>
      </w:r>
      <w:r w:rsidRPr="003C3E00">
        <w:rPr>
          <w:rFonts w:ascii="Times New Roman" w:hAnsi="Times New Roman"/>
          <w:sz w:val="28"/>
          <w:szCs w:val="28"/>
        </w:rPr>
        <w:t>. руб.</w:t>
      </w:r>
    </w:p>
    <w:p w:rsidR="001E5096" w:rsidRPr="00AE121B" w:rsidRDefault="001E5096" w:rsidP="001E5096">
      <w:pPr>
        <w:spacing w:after="0" w:line="240" w:lineRule="auto"/>
        <w:ind w:firstLine="709"/>
        <w:jc w:val="both"/>
        <w:rPr>
          <w:rFonts w:ascii="Times New Roman" w:eastAsia="Calibri" w:hAnsi="Times New Roman"/>
          <w:sz w:val="28"/>
          <w:szCs w:val="28"/>
        </w:rPr>
      </w:pPr>
      <w:r w:rsidRPr="00A10C20">
        <w:rPr>
          <w:rFonts w:ascii="Times New Roman" w:eastAsia="Calibri" w:hAnsi="Times New Roman"/>
          <w:sz w:val="28"/>
          <w:szCs w:val="28"/>
        </w:rPr>
        <w:t>В рамках реализации П</w:t>
      </w:r>
      <w:r>
        <w:rPr>
          <w:rFonts w:ascii="Times New Roman" w:eastAsia="Calibri" w:hAnsi="Times New Roman"/>
          <w:sz w:val="28"/>
          <w:szCs w:val="28"/>
        </w:rPr>
        <w:t>одпро</w:t>
      </w:r>
      <w:r w:rsidRPr="00A10C20">
        <w:rPr>
          <w:rFonts w:ascii="Times New Roman" w:eastAsia="Calibri" w:hAnsi="Times New Roman"/>
          <w:sz w:val="28"/>
          <w:szCs w:val="28"/>
        </w:rPr>
        <w:t xml:space="preserve">граммы создан и запущен в промышленную эксплуатацию программный продукт по формированию  и развитию информационного банка данных и карты доступности объектов социальной, транспортной и инженерной инфраструктуры для маломобильных групп населения. </w:t>
      </w:r>
      <w:r w:rsidRPr="009A3BBB">
        <w:rPr>
          <w:rFonts w:ascii="Times New Roman" w:eastAsia="Calibri" w:hAnsi="Times New Roman"/>
          <w:sz w:val="28"/>
          <w:szCs w:val="28"/>
        </w:rPr>
        <w:t>Карта доступности для инвалидов – единая</w:t>
      </w:r>
      <w:r w:rsidRPr="00A10C20">
        <w:rPr>
          <w:rFonts w:ascii="Times New Roman" w:eastAsia="Calibri" w:hAnsi="Times New Roman"/>
          <w:sz w:val="28"/>
          <w:szCs w:val="28"/>
        </w:rPr>
        <w:t xml:space="preserve"> карта, на которой отмечаются все объекты: социальные, админи</w:t>
      </w:r>
      <w:r>
        <w:rPr>
          <w:rFonts w:ascii="Times New Roman" w:eastAsia="Calibri" w:hAnsi="Times New Roman"/>
          <w:sz w:val="28"/>
          <w:szCs w:val="28"/>
        </w:rPr>
        <w:t>стративные, культурные и другие</w:t>
      </w:r>
      <w:r w:rsidRPr="00A10C20">
        <w:rPr>
          <w:rFonts w:ascii="Times New Roman" w:eastAsia="Calibri" w:hAnsi="Times New Roman"/>
          <w:sz w:val="28"/>
          <w:szCs w:val="28"/>
        </w:rPr>
        <w:t xml:space="preserve">. </w:t>
      </w:r>
      <w:r>
        <w:rPr>
          <w:rFonts w:ascii="Times New Roman" w:eastAsia="Calibri" w:hAnsi="Times New Roman"/>
          <w:sz w:val="28"/>
          <w:szCs w:val="28"/>
        </w:rPr>
        <w:t>П</w:t>
      </w:r>
      <w:r w:rsidRPr="00EB7388">
        <w:rPr>
          <w:rFonts w:ascii="Times New Roman" w:hAnsi="Times New Roman"/>
          <w:sz w:val="28"/>
          <w:szCs w:val="28"/>
        </w:rPr>
        <w:t>родолжается работа по паспортизации объектов социальной инфраструктуры во всех муниципальных образованиях республики. В целях повышения информированности населения о доступности объектов ведется работа по актуализации банка данных карты доступности (</w:t>
      </w:r>
      <w:r w:rsidRPr="00EB7388">
        <w:rPr>
          <w:rFonts w:ascii="Times New Roman" w:hAnsi="Times New Roman"/>
          <w:color w:val="000000"/>
          <w:sz w:val="28"/>
          <w:szCs w:val="28"/>
        </w:rPr>
        <w:t>на основе данных паспортизации периодически вносятся новые сведения об уровнях доступности объектов в связи с проведенными в них работами).</w:t>
      </w:r>
      <w:r w:rsidRPr="00AE121B">
        <w:rPr>
          <w:rFonts w:ascii="Times New Roman" w:eastAsia="Calibri" w:hAnsi="Times New Roman"/>
          <w:sz w:val="28"/>
          <w:szCs w:val="28"/>
        </w:rPr>
        <w:t xml:space="preserve">На 01.11.2015 на карту доступности нанесена информация по 4549 объектам. </w:t>
      </w:r>
    </w:p>
    <w:p w:rsidR="001E5096" w:rsidRPr="005C718C" w:rsidRDefault="001E5096" w:rsidP="001E5096">
      <w:pPr>
        <w:spacing w:after="0" w:line="240" w:lineRule="auto"/>
        <w:ind w:firstLine="709"/>
        <w:jc w:val="both"/>
        <w:rPr>
          <w:rFonts w:ascii="Times New Roman" w:hAnsi="Times New Roman" w:cs="Times New Roman"/>
          <w:sz w:val="28"/>
          <w:szCs w:val="28"/>
        </w:rPr>
      </w:pPr>
    </w:p>
    <w:p w:rsidR="001E5096" w:rsidRPr="00833218" w:rsidRDefault="001E5096" w:rsidP="001E5096">
      <w:pPr>
        <w:pStyle w:val="12"/>
        <w:shd w:val="clear" w:color="auto" w:fill="auto"/>
        <w:spacing w:before="0" w:line="240" w:lineRule="auto"/>
        <w:ind w:firstLine="709"/>
        <w:jc w:val="both"/>
        <w:rPr>
          <w:rFonts w:eastAsia="Calibri"/>
          <w:b/>
          <w:color w:val="auto"/>
          <w:sz w:val="28"/>
          <w:szCs w:val="28"/>
        </w:rPr>
      </w:pPr>
      <w:r w:rsidRPr="00833218">
        <w:rPr>
          <w:rFonts w:eastAsia="Calibri"/>
          <w:b/>
          <w:color w:val="auto"/>
          <w:sz w:val="28"/>
          <w:szCs w:val="28"/>
        </w:rPr>
        <w:t>Межведомственное взаимодействие по вопросам предоставления государственных услуг несовершеннолетним, находящимся в социально опасном положении, детям с ограниченными возможностями, детям-сиротам и детям, ост</w:t>
      </w:r>
      <w:r>
        <w:rPr>
          <w:rFonts w:eastAsia="Calibri"/>
          <w:b/>
          <w:color w:val="auto"/>
          <w:sz w:val="28"/>
          <w:szCs w:val="28"/>
        </w:rPr>
        <w:t>авшимся без попечения родителей</w:t>
      </w:r>
    </w:p>
    <w:p w:rsidR="001E5096" w:rsidRPr="005C718C" w:rsidRDefault="001E5096" w:rsidP="001E5096">
      <w:pPr>
        <w:pStyle w:val="12"/>
        <w:shd w:val="clear" w:color="auto" w:fill="auto"/>
        <w:spacing w:before="0" w:line="240" w:lineRule="auto"/>
        <w:ind w:firstLine="709"/>
        <w:jc w:val="both"/>
        <w:rPr>
          <w:rFonts w:eastAsia="Calibri"/>
          <w:i/>
          <w:color w:val="auto"/>
          <w:sz w:val="28"/>
          <w:szCs w:val="28"/>
        </w:rPr>
      </w:pP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В Республике Татарстан созданы условия для эффективного функционирования межведомственной системы по предупреждению детского и семейного неблагополучия. Необходимо отметить, что в республике такая работа целенаправленно ведется на протяжении пяти последних лет, находится под пристальным вниманием Правительства Республики Татарстан, Республиканской комиссии по делам несовершеннолетних и защите их прав.</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 xml:space="preserve">Межведомственный порядок выявления, учета и индивидуальной работы с несовершеннолетними, находящимися в социально опасном положении, и их семьями организован согласно Положению о межведомственной муниципальной системе социального патронирования семей и детей, находящихся в социально </w:t>
      </w:r>
      <w:r w:rsidRPr="005C718C">
        <w:rPr>
          <w:rFonts w:ascii="Times New Roman" w:hAnsi="Times New Roman" w:cs="Times New Roman"/>
          <w:sz w:val="28"/>
          <w:szCs w:val="28"/>
        </w:rPr>
        <w:lastRenderedPageBreak/>
        <w:t xml:space="preserve">опасном положении, а также Регламенту информационного взаимодействия по формированию единого банка данных несовершеннолетних, находящихся в социально опасном положении, и их семей. </w:t>
      </w:r>
    </w:p>
    <w:p w:rsidR="001E5096" w:rsidRPr="005C718C" w:rsidRDefault="001E5096" w:rsidP="001E5096">
      <w:pPr>
        <w:pStyle w:val="ConsPlusNormal"/>
        <w:ind w:firstLine="709"/>
        <w:jc w:val="both"/>
      </w:pPr>
      <w:r w:rsidRPr="00B65C93">
        <w:t xml:space="preserve">Министерством в 2009 году была инициирована </w:t>
      </w:r>
      <w:r>
        <w:t>разработка р</w:t>
      </w:r>
      <w:r w:rsidRPr="00B65C93">
        <w:t>еспубликанской программы «Поверь</w:t>
      </w:r>
      <w:r w:rsidRPr="005C718C">
        <w:t xml:space="preserve"> в себя» по профилактике повторных правонарушений и преступ</w:t>
      </w:r>
      <w:r>
        <w:t>лений среди несовершеннолетних.</w:t>
      </w:r>
      <w:r w:rsidRPr="005C718C">
        <w:t xml:space="preserve"> Програм</w:t>
      </w:r>
      <w:r>
        <w:t>ма «Поверь в себя</w:t>
      </w:r>
      <w:r w:rsidRPr="005C718C">
        <w:t>» была признана победителем  федерального конкурса программ, объявленного Фондом поддержки детей, находящихся в трудной жизненной ситуации. Программа реализована при содействии Фонда поддержки детей, находящихся в трудной жизненной ситуации (в 2009</w:t>
      </w:r>
      <w:r>
        <w:t xml:space="preserve"> </w:t>
      </w:r>
      <w:r w:rsidRPr="005C718C">
        <w:t>–</w:t>
      </w:r>
      <w:r>
        <w:t xml:space="preserve"> 2011 годах выделено 5 961,1 тыс.рублей</w:t>
      </w:r>
      <w:r w:rsidRPr="005C718C">
        <w:t>).</w:t>
      </w:r>
    </w:p>
    <w:p w:rsidR="001E5096" w:rsidRPr="005C718C" w:rsidRDefault="001E5096" w:rsidP="001E5096">
      <w:pPr>
        <w:pStyle w:val="af3"/>
        <w:ind w:firstLine="709"/>
        <w:jc w:val="both"/>
        <w:rPr>
          <w:sz w:val="28"/>
          <w:szCs w:val="28"/>
        </w:rPr>
      </w:pPr>
      <w:r w:rsidRPr="005C718C">
        <w:rPr>
          <w:sz w:val="28"/>
          <w:szCs w:val="28"/>
        </w:rPr>
        <w:t>Среди основных результатов Программы можно отметить следующие:</w:t>
      </w:r>
    </w:p>
    <w:p w:rsidR="001E5096" w:rsidRPr="005C718C" w:rsidRDefault="001E5096" w:rsidP="001E5096">
      <w:pPr>
        <w:pStyle w:val="af3"/>
        <w:tabs>
          <w:tab w:val="left" w:pos="993"/>
        </w:tabs>
        <w:ind w:firstLine="709"/>
        <w:jc w:val="both"/>
        <w:rPr>
          <w:sz w:val="28"/>
          <w:szCs w:val="28"/>
        </w:rPr>
      </w:pPr>
      <w:r w:rsidRPr="005C718C">
        <w:rPr>
          <w:sz w:val="28"/>
          <w:szCs w:val="28"/>
        </w:rPr>
        <w:t>создан банк данных о несовершеннолетних, находящихся и освобождающихся из мест отбывания наказания</w:t>
      </w:r>
      <w:r>
        <w:rPr>
          <w:sz w:val="28"/>
          <w:szCs w:val="28"/>
        </w:rPr>
        <w:t>, в</w:t>
      </w:r>
      <w:r w:rsidRPr="005C718C">
        <w:rPr>
          <w:sz w:val="28"/>
          <w:szCs w:val="28"/>
        </w:rPr>
        <w:t xml:space="preserve"> Республике Татарстан, что позволяет своевременно оповещать специалистов отделений социальной помощи семье и детям для организации предварительной работы с семьей, т.е. подготовки семьи к принятию и встре</w:t>
      </w:r>
      <w:r>
        <w:rPr>
          <w:sz w:val="28"/>
          <w:szCs w:val="28"/>
        </w:rPr>
        <w:t>че</w:t>
      </w:r>
      <w:r w:rsidRPr="005C718C">
        <w:rPr>
          <w:sz w:val="28"/>
          <w:szCs w:val="28"/>
        </w:rPr>
        <w:t xml:space="preserve"> ребенка;</w:t>
      </w:r>
    </w:p>
    <w:p w:rsidR="001E5096" w:rsidRPr="005C718C" w:rsidRDefault="001E5096" w:rsidP="001E5096">
      <w:pPr>
        <w:pStyle w:val="af3"/>
        <w:tabs>
          <w:tab w:val="left" w:pos="993"/>
        </w:tabs>
        <w:ind w:firstLine="709"/>
        <w:jc w:val="both"/>
        <w:rPr>
          <w:sz w:val="28"/>
          <w:szCs w:val="28"/>
        </w:rPr>
      </w:pPr>
      <w:r w:rsidRPr="005C718C">
        <w:rPr>
          <w:sz w:val="28"/>
          <w:szCs w:val="28"/>
        </w:rPr>
        <w:t>отработан механизм межведомственного сопровождения несовершеннолетнего, освободившегося из мест отбывания наказания</w:t>
      </w:r>
      <w:r>
        <w:rPr>
          <w:sz w:val="28"/>
          <w:szCs w:val="28"/>
        </w:rPr>
        <w:t xml:space="preserve">, согласно утвержденному </w:t>
      </w:r>
      <w:r w:rsidRPr="005C718C">
        <w:rPr>
          <w:sz w:val="28"/>
          <w:szCs w:val="28"/>
        </w:rPr>
        <w:t>Порядку взаимодействия органов и учреждений системы профилактики безнадзорности и правонарушений несовершеннолетних, учреждений уголовно-исполнительной системы в работе с несовершеннолетними, освобожденными из учреждений уголовно-исполнительной системы, вернувшимися из специальных учебно-воспитательных учреждений  закрытого типа, а также с осужденными условно, осужденными к обязательным работам, исправительным работам или иным мерам наказания</w:t>
      </w:r>
      <w:r>
        <w:rPr>
          <w:sz w:val="28"/>
          <w:szCs w:val="28"/>
        </w:rPr>
        <w:t>,</w:t>
      </w:r>
      <w:r w:rsidRPr="005C718C">
        <w:rPr>
          <w:sz w:val="28"/>
          <w:szCs w:val="28"/>
        </w:rPr>
        <w:t xml:space="preserve"> не связан</w:t>
      </w:r>
      <w:r>
        <w:rPr>
          <w:sz w:val="28"/>
          <w:szCs w:val="28"/>
        </w:rPr>
        <w:t>ным с лишением свободы</w:t>
      </w:r>
      <w:r w:rsidRPr="005C718C">
        <w:rPr>
          <w:sz w:val="28"/>
          <w:szCs w:val="28"/>
        </w:rPr>
        <w:t>.</w:t>
      </w:r>
    </w:p>
    <w:p w:rsidR="001E5096" w:rsidRDefault="001E5096" w:rsidP="001E5096">
      <w:pPr>
        <w:pStyle w:val="af3"/>
        <w:ind w:firstLine="709"/>
        <w:jc w:val="both"/>
        <w:rPr>
          <w:sz w:val="28"/>
          <w:szCs w:val="28"/>
        </w:rPr>
      </w:pPr>
      <w:r w:rsidRPr="005C718C">
        <w:rPr>
          <w:sz w:val="28"/>
          <w:szCs w:val="28"/>
        </w:rPr>
        <w:t>Кроме того, при содействии Фонда поддержки детей, находящихся в трудной жизненной ситуации</w:t>
      </w:r>
      <w:r>
        <w:rPr>
          <w:sz w:val="28"/>
          <w:szCs w:val="28"/>
        </w:rPr>
        <w:t>,</w:t>
      </w:r>
      <w:r w:rsidRPr="005C718C">
        <w:rPr>
          <w:sz w:val="28"/>
          <w:szCs w:val="28"/>
        </w:rPr>
        <w:t xml:space="preserve"> в 2010</w:t>
      </w:r>
      <w:r>
        <w:rPr>
          <w:sz w:val="28"/>
          <w:szCs w:val="28"/>
        </w:rPr>
        <w:t xml:space="preserve"> – </w:t>
      </w:r>
      <w:r w:rsidRPr="005C718C">
        <w:rPr>
          <w:sz w:val="28"/>
          <w:szCs w:val="28"/>
        </w:rPr>
        <w:t>2011 годах в Республике Татарстан реализовывалась долгосрочная целевая программа «Детство без насилия», направленная на формирование межведомственной  системы по выявлению, профилактике насилия и жестокого обращения по отношению к несовер</w:t>
      </w:r>
      <w:r>
        <w:rPr>
          <w:sz w:val="28"/>
          <w:szCs w:val="28"/>
        </w:rPr>
        <w:t>шеннолетним</w:t>
      </w:r>
      <w:r w:rsidRPr="005C718C">
        <w:rPr>
          <w:sz w:val="28"/>
          <w:szCs w:val="28"/>
        </w:rPr>
        <w:t>.</w:t>
      </w:r>
    </w:p>
    <w:p w:rsidR="001E5096" w:rsidRDefault="001E5096" w:rsidP="001E5096">
      <w:pPr>
        <w:autoSpaceDE w:val="0"/>
        <w:autoSpaceDN w:val="0"/>
        <w:adjustRightInd w:val="0"/>
        <w:spacing w:after="0" w:line="240" w:lineRule="auto"/>
        <w:ind w:firstLine="709"/>
        <w:jc w:val="both"/>
        <w:rPr>
          <w:rFonts w:ascii="Times New Roman" w:hAnsi="Times New Roman" w:cs="Times New Roman"/>
          <w:b/>
          <w:color w:val="000000"/>
          <w:sz w:val="28"/>
          <w:szCs w:val="24"/>
        </w:rPr>
      </w:pPr>
      <w:r>
        <w:rPr>
          <w:rFonts w:ascii="Times New Roman" w:hAnsi="Times New Roman"/>
          <w:sz w:val="28"/>
          <w:szCs w:val="28"/>
        </w:rPr>
        <w:t>В октябре 2015 года «</w:t>
      </w:r>
      <w:r>
        <w:rPr>
          <w:rFonts w:ascii="Times New Roman" w:eastAsia="Times New Roman" w:hAnsi="Times New Roman" w:cs="Times New Roman"/>
          <w:sz w:val="28"/>
          <w:szCs w:val="28"/>
        </w:rPr>
        <w:t>Межведомственная программа по ко</w:t>
      </w:r>
      <w:r w:rsidRPr="00D26A89">
        <w:rPr>
          <w:rFonts w:ascii="Times New Roman" w:eastAsia="Times New Roman" w:hAnsi="Times New Roman" w:cs="Times New Roman"/>
          <w:sz w:val="28"/>
          <w:szCs w:val="28"/>
        </w:rPr>
        <w:t>мплексн</w:t>
      </w:r>
      <w:r>
        <w:rPr>
          <w:rFonts w:ascii="Times New Roman" w:eastAsia="Times New Roman" w:hAnsi="Times New Roman" w:cs="Times New Roman"/>
          <w:sz w:val="28"/>
          <w:szCs w:val="28"/>
        </w:rPr>
        <w:t xml:space="preserve">ой </w:t>
      </w:r>
      <w:r w:rsidRPr="00D26A89">
        <w:rPr>
          <w:rFonts w:ascii="Times New Roman" w:eastAsia="Times New Roman" w:hAnsi="Times New Roman" w:cs="Times New Roman"/>
          <w:sz w:val="28"/>
          <w:szCs w:val="28"/>
        </w:rPr>
        <w:t>подготовк</w:t>
      </w:r>
      <w:r>
        <w:rPr>
          <w:rFonts w:ascii="Times New Roman" w:eastAsia="Times New Roman" w:hAnsi="Times New Roman" w:cs="Times New Roman"/>
          <w:sz w:val="28"/>
          <w:szCs w:val="28"/>
        </w:rPr>
        <w:t>е</w:t>
      </w:r>
      <w:r w:rsidRPr="00D26A89">
        <w:rPr>
          <w:rFonts w:ascii="Times New Roman" w:eastAsia="Times New Roman" w:hAnsi="Times New Roman" w:cs="Times New Roman"/>
          <w:sz w:val="28"/>
          <w:szCs w:val="28"/>
        </w:rPr>
        <w:t xml:space="preserve"> и социальн</w:t>
      </w:r>
      <w:r>
        <w:rPr>
          <w:rFonts w:ascii="Times New Roman" w:eastAsia="Times New Roman" w:hAnsi="Times New Roman" w:cs="Times New Roman"/>
          <w:sz w:val="28"/>
          <w:szCs w:val="28"/>
        </w:rPr>
        <w:t xml:space="preserve">ой </w:t>
      </w:r>
      <w:r w:rsidRPr="00D26A89">
        <w:rPr>
          <w:rFonts w:ascii="Times New Roman" w:eastAsia="Times New Roman" w:hAnsi="Times New Roman" w:cs="Times New Roman"/>
          <w:sz w:val="28"/>
          <w:szCs w:val="28"/>
        </w:rPr>
        <w:t>адаптаци</w:t>
      </w:r>
      <w:r>
        <w:rPr>
          <w:rFonts w:ascii="Times New Roman" w:eastAsia="Times New Roman" w:hAnsi="Times New Roman" w:cs="Times New Roman"/>
          <w:sz w:val="28"/>
          <w:szCs w:val="28"/>
        </w:rPr>
        <w:t>и</w:t>
      </w:r>
      <w:r w:rsidRPr="00D26A89">
        <w:rPr>
          <w:rFonts w:ascii="Times New Roman" w:eastAsia="Times New Roman" w:hAnsi="Times New Roman" w:cs="Times New Roman"/>
          <w:sz w:val="28"/>
          <w:szCs w:val="28"/>
        </w:rPr>
        <w:t xml:space="preserve"> детей с выраженными нарушениями жизнедеятельности к активной самостоятельной жизни</w:t>
      </w:r>
      <w:r>
        <w:rPr>
          <w:rFonts w:ascii="Times New Roman" w:eastAsia="Times New Roman" w:hAnsi="Times New Roman" w:cs="Times New Roman"/>
          <w:sz w:val="28"/>
          <w:szCs w:val="28"/>
        </w:rPr>
        <w:t xml:space="preserve"> в Республике Татарстан на 2016-2017 годы»</w:t>
      </w:r>
      <w:r>
        <w:rPr>
          <w:rFonts w:ascii="Times New Roman" w:hAnsi="Times New Roman"/>
          <w:sz w:val="28"/>
          <w:szCs w:val="28"/>
        </w:rPr>
        <w:t xml:space="preserve"> получила право на софинансирование  </w:t>
      </w:r>
      <w:r w:rsidRPr="005C718C">
        <w:rPr>
          <w:rFonts w:ascii="Times New Roman" w:hAnsi="Times New Roman" w:cs="Times New Roman"/>
          <w:sz w:val="28"/>
          <w:szCs w:val="28"/>
        </w:rPr>
        <w:t>Фонд</w:t>
      </w:r>
      <w:r>
        <w:rPr>
          <w:rFonts w:ascii="Times New Roman" w:hAnsi="Times New Roman" w:cs="Times New Roman"/>
          <w:sz w:val="28"/>
          <w:szCs w:val="28"/>
        </w:rPr>
        <w:t>ом</w:t>
      </w:r>
      <w:r w:rsidRPr="005C718C">
        <w:rPr>
          <w:rFonts w:ascii="Times New Roman" w:hAnsi="Times New Roman" w:cs="Times New Roman"/>
          <w:sz w:val="28"/>
          <w:szCs w:val="28"/>
        </w:rPr>
        <w:t xml:space="preserve"> поддержки детей, находящихся в трудной жизненной ситуации</w:t>
      </w:r>
      <w:r>
        <w:rPr>
          <w:rFonts w:ascii="Times New Roman" w:hAnsi="Times New Roman" w:cs="Times New Roman"/>
          <w:sz w:val="28"/>
          <w:szCs w:val="28"/>
        </w:rPr>
        <w:t xml:space="preserve"> в 2016 году в объеме 9 684,4 тыс.рублей.</w:t>
      </w:r>
    </w:p>
    <w:p w:rsidR="001E5096" w:rsidRPr="005C718C" w:rsidRDefault="001E5096" w:rsidP="001E5096">
      <w:pPr>
        <w:pStyle w:val="12"/>
        <w:shd w:val="clear" w:color="auto" w:fill="auto"/>
        <w:spacing w:before="0" w:line="240" w:lineRule="auto"/>
        <w:ind w:firstLine="709"/>
        <w:jc w:val="both"/>
        <w:rPr>
          <w:rFonts w:eastAsia="Calibri"/>
          <w:color w:val="auto"/>
          <w:sz w:val="28"/>
          <w:szCs w:val="28"/>
        </w:rPr>
      </w:pPr>
      <w:r>
        <w:rPr>
          <w:rFonts w:eastAsia="Calibri"/>
          <w:color w:val="auto"/>
          <w:sz w:val="28"/>
          <w:szCs w:val="28"/>
        </w:rPr>
        <w:t>В целях</w:t>
      </w:r>
      <w:r w:rsidRPr="005C718C">
        <w:rPr>
          <w:rFonts w:eastAsia="Calibri"/>
          <w:color w:val="auto"/>
          <w:sz w:val="28"/>
          <w:szCs w:val="28"/>
        </w:rPr>
        <w:t xml:space="preserve"> создания в республике системы оперативного реагирования и обеспечения взаимодействия различных субъектов при организации профилактики безнадзорности и правонарушений несовершеннолетних, обеспечивающих в соответствии с законодательством выявление, учет несовершеннолетних, находящихся в социально опасном положении, и их семей, защиту их прав и законных интересов, а также оказания своевременной помощи и проведения индивид</w:t>
      </w:r>
      <w:r>
        <w:rPr>
          <w:rFonts w:eastAsia="Calibri"/>
          <w:color w:val="auto"/>
          <w:sz w:val="28"/>
          <w:szCs w:val="28"/>
        </w:rPr>
        <w:t>уальной профилактической работы</w:t>
      </w:r>
      <w:r w:rsidRPr="005C718C">
        <w:rPr>
          <w:rFonts w:eastAsia="Calibri"/>
          <w:color w:val="auto"/>
          <w:sz w:val="28"/>
          <w:szCs w:val="28"/>
        </w:rPr>
        <w:t xml:space="preserve"> постановлением Кабинета Министров Республики Татарстан</w:t>
      </w:r>
      <w:r>
        <w:rPr>
          <w:rFonts w:eastAsia="Calibri"/>
          <w:color w:val="auto"/>
          <w:sz w:val="28"/>
          <w:szCs w:val="28"/>
        </w:rPr>
        <w:t xml:space="preserve"> от 22.04.2010 № 294 утвержден П</w:t>
      </w:r>
      <w:r w:rsidRPr="005C718C">
        <w:rPr>
          <w:rFonts w:eastAsia="Calibri"/>
          <w:color w:val="auto"/>
          <w:sz w:val="28"/>
          <w:szCs w:val="28"/>
        </w:rPr>
        <w:t xml:space="preserve">орядок формирования </w:t>
      </w:r>
      <w:r w:rsidRPr="005C718C">
        <w:rPr>
          <w:rFonts w:eastAsia="Calibri"/>
          <w:color w:val="auto"/>
          <w:sz w:val="28"/>
          <w:szCs w:val="28"/>
        </w:rPr>
        <w:lastRenderedPageBreak/>
        <w:t xml:space="preserve">единого банка данных Республики Татарстан </w:t>
      </w:r>
      <w:r>
        <w:rPr>
          <w:rFonts w:eastAsia="Calibri"/>
          <w:color w:val="auto"/>
          <w:sz w:val="28"/>
          <w:szCs w:val="28"/>
        </w:rPr>
        <w:t xml:space="preserve">о </w:t>
      </w:r>
      <w:r w:rsidRPr="005C718C">
        <w:rPr>
          <w:rFonts w:eastAsia="Calibri"/>
          <w:color w:val="auto"/>
          <w:sz w:val="28"/>
          <w:szCs w:val="28"/>
        </w:rPr>
        <w:t>несовершеннолетних, находящихся в социально опасном положении, и их семьях.</w:t>
      </w:r>
    </w:p>
    <w:p w:rsidR="001E5096" w:rsidRPr="005C718C"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Межведомственный патронат как форма социального сопровождения семей и детей, находящихся в социально опасном положении, включает в себя не только надзор, но, прежде всего, помощь семье в разрешении ее наиболее актуальных социальных проблем: медицинская и психолого-педагогическая помощь детям и взрослым, трудоустройство родителей, возвращение детей в школу, организация внешкольной занятости детей, содействие в получени</w:t>
      </w:r>
      <w:r>
        <w:rPr>
          <w:rFonts w:ascii="Times New Roman" w:hAnsi="Times New Roman" w:cs="Times New Roman"/>
          <w:sz w:val="28"/>
          <w:szCs w:val="28"/>
        </w:rPr>
        <w:t>и мер социальной поддержки и</w:t>
      </w:r>
      <w:r w:rsidRPr="005C718C">
        <w:rPr>
          <w:rFonts w:ascii="Times New Roman" w:hAnsi="Times New Roman" w:cs="Times New Roman"/>
          <w:sz w:val="28"/>
          <w:szCs w:val="28"/>
        </w:rPr>
        <w:t xml:space="preserve"> др</w:t>
      </w:r>
      <w:r>
        <w:rPr>
          <w:rFonts w:ascii="Times New Roman" w:hAnsi="Times New Roman" w:cs="Times New Roman"/>
          <w:sz w:val="28"/>
          <w:szCs w:val="28"/>
        </w:rPr>
        <w:t>угое</w:t>
      </w:r>
      <w:r w:rsidRPr="005C718C">
        <w:rPr>
          <w:rFonts w:ascii="Times New Roman" w:hAnsi="Times New Roman" w:cs="Times New Roman"/>
          <w:sz w:val="28"/>
          <w:szCs w:val="28"/>
        </w:rPr>
        <w:t xml:space="preserve">.  </w:t>
      </w:r>
    </w:p>
    <w:p w:rsidR="001E5096" w:rsidRDefault="001E5096" w:rsidP="001E5096">
      <w:pPr>
        <w:pStyle w:val="printj"/>
        <w:spacing w:before="0" w:after="0"/>
        <w:ind w:firstLine="709"/>
        <w:rPr>
          <w:sz w:val="28"/>
          <w:szCs w:val="28"/>
        </w:rPr>
      </w:pPr>
      <w:r w:rsidRPr="005C718C">
        <w:rPr>
          <w:sz w:val="28"/>
          <w:szCs w:val="28"/>
        </w:rPr>
        <w:t>Ежегодно в результате организованной межведомственной работы  с патрона</w:t>
      </w:r>
      <w:r>
        <w:rPr>
          <w:sz w:val="28"/>
          <w:szCs w:val="28"/>
        </w:rPr>
        <w:t>та снимаю</w:t>
      </w:r>
      <w:r w:rsidRPr="005C718C">
        <w:rPr>
          <w:sz w:val="28"/>
          <w:szCs w:val="28"/>
        </w:rPr>
        <w:t>тся с полож</w:t>
      </w:r>
      <w:r>
        <w:rPr>
          <w:sz w:val="28"/>
          <w:szCs w:val="28"/>
        </w:rPr>
        <w:t>ительной реабилитацией более 70 процентов</w:t>
      </w:r>
      <w:r w:rsidRPr="005C718C">
        <w:rPr>
          <w:sz w:val="28"/>
          <w:szCs w:val="28"/>
        </w:rPr>
        <w:t xml:space="preserve"> семей с несовершеннолетними. Это те семьи, в которых налажены внутрисемейные отношения, восстановлены утраченные ребенком социальные связи и функции, несовершеннолетний эффективно приспособился к принятым в обществе нормам и правилам.  </w:t>
      </w:r>
    </w:p>
    <w:p w:rsidR="001E5096" w:rsidRPr="005C718C" w:rsidRDefault="001E5096" w:rsidP="001E5096">
      <w:pPr>
        <w:pStyle w:val="printj"/>
        <w:spacing w:before="0" w:after="0"/>
        <w:ind w:firstLine="709"/>
        <w:rPr>
          <w:sz w:val="28"/>
          <w:szCs w:val="28"/>
        </w:rPr>
      </w:pPr>
    </w:p>
    <w:p w:rsidR="001E5096" w:rsidRDefault="001E5096" w:rsidP="001E5096">
      <w:pPr>
        <w:autoSpaceDE w:val="0"/>
        <w:autoSpaceDN w:val="0"/>
        <w:adjustRightInd w:val="0"/>
        <w:spacing w:after="0" w:line="240" w:lineRule="auto"/>
        <w:ind w:firstLine="709"/>
        <w:jc w:val="both"/>
        <w:rPr>
          <w:rFonts w:ascii="Times New Roman" w:hAnsi="Times New Roman" w:cs="Times New Roman"/>
          <w:b/>
          <w:color w:val="000000"/>
          <w:sz w:val="28"/>
          <w:szCs w:val="24"/>
        </w:rPr>
      </w:pPr>
      <w:r w:rsidRPr="005C718C">
        <w:rPr>
          <w:rFonts w:ascii="Times New Roman" w:hAnsi="Times New Roman" w:cs="Times New Roman"/>
          <w:b/>
          <w:color w:val="000000"/>
          <w:sz w:val="28"/>
          <w:szCs w:val="24"/>
        </w:rPr>
        <w:t>Межведомственное информационное взаимодействие и перевод государст</w:t>
      </w:r>
      <w:r>
        <w:rPr>
          <w:rFonts w:ascii="Times New Roman" w:hAnsi="Times New Roman" w:cs="Times New Roman"/>
          <w:b/>
          <w:color w:val="000000"/>
          <w:sz w:val="28"/>
          <w:szCs w:val="24"/>
        </w:rPr>
        <w:t>венных услуг в электронный вид</w:t>
      </w:r>
    </w:p>
    <w:p w:rsidR="001E5096" w:rsidRDefault="001E5096" w:rsidP="001E5096">
      <w:pPr>
        <w:autoSpaceDE w:val="0"/>
        <w:autoSpaceDN w:val="0"/>
        <w:adjustRightInd w:val="0"/>
        <w:spacing w:after="0" w:line="240" w:lineRule="auto"/>
        <w:ind w:firstLine="709"/>
        <w:jc w:val="both"/>
        <w:rPr>
          <w:rFonts w:ascii="Times New Roman" w:hAnsi="Times New Roman" w:cs="Times New Roman"/>
          <w:b/>
          <w:color w:val="000000"/>
          <w:sz w:val="28"/>
          <w:szCs w:val="24"/>
        </w:rPr>
      </w:pPr>
    </w:p>
    <w:p w:rsidR="001E5096" w:rsidRPr="008D355D" w:rsidRDefault="001E5096" w:rsidP="001E5096">
      <w:pPr>
        <w:pStyle w:val="af3"/>
        <w:ind w:firstLine="567"/>
        <w:jc w:val="both"/>
        <w:rPr>
          <w:rStyle w:val="afb"/>
          <w:b w:val="0"/>
          <w:sz w:val="28"/>
          <w:szCs w:val="28"/>
        </w:rPr>
      </w:pPr>
      <w:r w:rsidRPr="008D355D">
        <w:rPr>
          <w:rStyle w:val="afb"/>
          <w:sz w:val="28"/>
          <w:szCs w:val="28"/>
        </w:rPr>
        <w:t xml:space="preserve">В целях повышения доступности услуг по назначению социальных выплат Министерством труда, труда, занятости и социальной защиты Республики Татарстан совместно с Министерством информатизации и связи Республики Татарстан проведена работа по реализации возможности подачи в электронном виде заявления и документов на получение наиболее востребованных социальных выплат. В настоящее время  на Портале государственных и муниципальных услуг Республики Татарстан существует возможность подачи заявления и документов на получение в электронном виде 9 наиболее востребованных услуг: </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ежемесячной денежной выплаты на проезд пенсионерам;</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ежемесячного пособия по уходу за ребенком;</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субсидий на оплату жилого помещения и коммунальных услуг;</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субсидий-льгот на оплату жилья и коммунальных услуг отдельным категориям граждан;</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ежемесячного пособия на ребенка.</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компенсации части родительской платы за содержание ребенка в государственных и муниципальных организациях, реализующих основную общеобразовательную программу дошкольного образования</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субсидии-льготы семьям, имеющим трех и более детей в возрасте до 18 лет, включая приемных;</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единовременного пособия при рождении ребенка</w:t>
      </w:r>
    </w:p>
    <w:p w:rsidR="001E5096" w:rsidRPr="008D355D" w:rsidRDefault="001E5096" w:rsidP="001E5096">
      <w:pPr>
        <w:pStyle w:val="af3"/>
        <w:ind w:firstLine="567"/>
        <w:jc w:val="both"/>
        <w:rPr>
          <w:rStyle w:val="afb"/>
          <w:b w:val="0"/>
          <w:sz w:val="28"/>
          <w:szCs w:val="28"/>
        </w:rPr>
      </w:pPr>
      <w:r w:rsidRPr="008D355D">
        <w:rPr>
          <w:rStyle w:val="afb"/>
          <w:sz w:val="28"/>
          <w:szCs w:val="28"/>
        </w:rPr>
        <w:t>назначение пособия по беременности и родам женщинам, уволенным в связи с ликвидацией организаций.</w:t>
      </w:r>
    </w:p>
    <w:p w:rsidR="001E5096" w:rsidRPr="008D355D" w:rsidRDefault="001E5096" w:rsidP="001E5096">
      <w:pPr>
        <w:pStyle w:val="af3"/>
        <w:ind w:firstLine="567"/>
        <w:jc w:val="both"/>
        <w:rPr>
          <w:rStyle w:val="afb"/>
          <w:b w:val="0"/>
          <w:sz w:val="28"/>
          <w:szCs w:val="28"/>
        </w:rPr>
      </w:pPr>
      <w:r w:rsidRPr="008D355D">
        <w:rPr>
          <w:rStyle w:val="afb"/>
          <w:sz w:val="28"/>
          <w:szCs w:val="28"/>
        </w:rPr>
        <w:t xml:space="preserve">Только в октябре 2015 года по 9 услугам в сфере социальной защиты, переведенным в электронный вид, каждый третий гражданин воспользовался </w:t>
      </w:r>
      <w:r w:rsidRPr="008D355D">
        <w:rPr>
          <w:rStyle w:val="afb"/>
          <w:sz w:val="28"/>
          <w:szCs w:val="28"/>
        </w:rPr>
        <w:lastRenderedPageBreak/>
        <w:t>возможностью их получения через Портал государственных и муниципальных услуг.</w:t>
      </w:r>
    </w:p>
    <w:p w:rsidR="001E5096" w:rsidRPr="008D355D" w:rsidRDefault="001E5096" w:rsidP="001E5096">
      <w:pPr>
        <w:pStyle w:val="af3"/>
        <w:ind w:firstLine="567"/>
        <w:jc w:val="both"/>
        <w:rPr>
          <w:rStyle w:val="afb"/>
          <w:b w:val="0"/>
          <w:sz w:val="28"/>
          <w:szCs w:val="28"/>
        </w:rPr>
      </w:pPr>
      <w:r w:rsidRPr="008D355D">
        <w:rPr>
          <w:rStyle w:val="afb"/>
          <w:sz w:val="28"/>
          <w:szCs w:val="28"/>
        </w:rPr>
        <w:t>В целях повышения эффективности предоставления гражданам государственных услуг и расширения перечня услуг, предоставляемых гражданам в электронном виде, активно внедряются механизмы межведомственного взаимодействия по передаче сведений, необходимых для назначения социальных выплат. В настоящее время органы социальной защиты имеют возможность получить в порядке межведомственного электронного  взаимодействия сведения по 14 типам запросов. Данные запросы используются органами социальной защиты при предоставлении 35 услуг, что составляет 40% от общего числа услуг.</w:t>
      </w:r>
    </w:p>
    <w:p w:rsidR="001E5096" w:rsidRPr="008D355D" w:rsidRDefault="001E5096" w:rsidP="001E5096">
      <w:pPr>
        <w:pStyle w:val="af3"/>
        <w:ind w:firstLine="567"/>
        <w:jc w:val="both"/>
        <w:rPr>
          <w:rStyle w:val="afb"/>
          <w:b w:val="0"/>
          <w:sz w:val="28"/>
          <w:szCs w:val="28"/>
        </w:rPr>
      </w:pPr>
      <w:r w:rsidRPr="008D355D">
        <w:rPr>
          <w:rStyle w:val="afb"/>
          <w:sz w:val="28"/>
          <w:szCs w:val="28"/>
        </w:rPr>
        <w:t xml:space="preserve">В целях повышения качества предоставления услуг населению в органах социальной защиты реализована возможность ежемесячного информирования получателей отдельных услуг посредством sms-сообщений, в том числе о возможности подачи заявлений на официальном сайте uslugi.tatarstan.ru. По результатам реализуемого проекта за 6 месяцев 2015 года количество обращений граждан в органы социальной защиты по вопросам приостановки и прекращения выплат снизилось на 26%. Оповещение граждан исключает дополнительное обращение их в органы социальной защиты за получением информации и, разъяснений. Система смс-информирования получила положительную оценку со стороны населения. </w:t>
      </w:r>
    </w:p>
    <w:p w:rsidR="001E5096" w:rsidRPr="008D355D" w:rsidRDefault="001E5096" w:rsidP="001E5096">
      <w:pPr>
        <w:pStyle w:val="af3"/>
        <w:ind w:firstLine="567"/>
        <w:jc w:val="both"/>
        <w:rPr>
          <w:rStyle w:val="afb"/>
          <w:rFonts w:eastAsia="Calibri"/>
          <w:b w:val="0"/>
          <w:sz w:val="28"/>
          <w:szCs w:val="28"/>
        </w:rPr>
      </w:pPr>
      <w:r w:rsidRPr="008D355D">
        <w:rPr>
          <w:rStyle w:val="afb"/>
          <w:sz w:val="28"/>
          <w:szCs w:val="28"/>
        </w:rPr>
        <w:t xml:space="preserve">Проводится работа по организации приема населения посредством программно-аппаратного комплекса «Информационная система «Электронная очередь». В 11 учреждениях социальной защиты гражданам предоставлена возможность предварительной записи на прием в удобное для них время. В 7 учреждениях в настоящее время идут работы по установлению терминалов и обучению специалистов. На </w:t>
      </w:r>
      <w:r w:rsidRPr="008D355D">
        <w:rPr>
          <w:rStyle w:val="afb"/>
          <w:rFonts w:eastAsia="Calibri"/>
          <w:sz w:val="28"/>
          <w:szCs w:val="28"/>
        </w:rPr>
        <w:t xml:space="preserve">Портале государственных и муниципальных услуг Республики Татарстан </w:t>
      </w:r>
      <w:r w:rsidRPr="008D355D">
        <w:rPr>
          <w:rStyle w:val="afb"/>
          <w:sz w:val="28"/>
          <w:szCs w:val="28"/>
        </w:rPr>
        <w:t>реализована</w:t>
      </w:r>
      <w:r w:rsidRPr="008D355D">
        <w:rPr>
          <w:rStyle w:val="afb"/>
          <w:rFonts w:eastAsia="Calibri"/>
          <w:sz w:val="28"/>
          <w:szCs w:val="28"/>
        </w:rPr>
        <w:t xml:space="preserve"> возможность записи на прием к специалистам органов социальной защиты по вопросам предоставления мер социальной поддержки.</w:t>
      </w:r>
    </w:p>
    <w:p w:rsidR="001E5096" w:rsidRPr="008D355D" w:rsidRDefault="001E5096" w:rsidP="001E5096">
      <w:pPr>
        <w:pStyle w:val="af3"/>
        <w:ind w:firstLine="567"/>
        <w:jc w:val="both"/>
        <w:rPr>
          <w:rStyle w:val="afb"/>
          <w:b w:val="0"/>
          <w:sz w:val="28"/>
          <w:szCs w:val="28"/>
        </w:rPr>
      </w:pPr>
      <w:r>
        <w:rPr>
          <w:rStyle w:val="afb"/>
          <w:sz w:val="28"/>
          <w:szCs w:val="28"/>
        </w:rPr>
        <w:t>В 2016</w:t>
      </w:r>
      <w:r w:rsidRPr="008D355D">
        <w:rPr>
          <w:rStyle w:val="afb"/>
          <w:sz w:val="28"/>
          <w:szCs w:val="28"/>
        </w:rPr>
        <w:t xml:space="preserve"> году планируется реализовать возможность подачи заявлений через  Портал государственных и муниципальных услуг Республики Татарстан по 5 услугам:</w:t>
      </w:r>
    </w:p>
    <w:p w:rsidR="001E5096" w:rsidRPr="008D355D" w:rsidRDefault="001E5096" w:rsidP="001E5096">
      <w:pPr>
        <w:pStyle w:val="af3"/>
        <w:ind w:firstLine="567"/>
        <w:jc w:val="both"/>
        <w:rPr>
          <w:rStyle w:val="afb"/>
          <w:b w:val="0"/>
          <w:sz w:val="28"/>
          <w:szCs w:val="28"/>
        </w:rPr>
      </w:pPr>
      <w:r w:rsidRPr="008D355D">
        <w:rPr>
          <w:rStyle w:val="afb"/>
          <w:sz w:val="28"/>
          <w:szCs w:val="28"/>
        </w:rPr>
        <w:t>– назначение ежемесячной субсидии на приобретение лекарственных средств детям в возрасте до 6 лет из семей с тремя и более детьми в возрасте до 18 лет;</w:t>
      </w:r>
    </w:p>
    <w:p w:rsidR="001E5096" w:rsidRPr="008D355D" w:rsidRDefault="001E5096" w:rsidP="001E5096">
      <w:pPr>
        <w:pStyle w:val="af3"/>
        <w:ind w:firstLine="567"/>
        <w:jc w:val="both"/>
        <w:rPr>
          <w:rStyle w:val="afb"/>
          <w:b w:val="0"/>
          <w:sz w:val="28"/>
          <w:szCs w:val="28"/>
        </w:rPr>
      </w:pPr>
      <w:r w:rsidRPr="008D355D">
        <w:rPr>
          <w:rStyle w:val="afb"/>
          <w:sz w:val="28"/>
          <w:szCs w:val="28"/>
        </w:rPr>
        <w:t>– назначение ежемесячной субсидии на проезд детям из семей с тремя и более детьми в возрасте до 18 лет - учащимся общеобразовательных учреждений и учреждений начального и среднего профессионального образования до окончания ими обучения, но не более чем до достижения ими возраста 18 лет;</w:t>
      </w:r>
    </w:p>
    <w:p w:rsidR="001E5096" w:rsidRPr="008D355D" w:rsidRDefault="001E5096" w:rsidP="001E5096">
      <w:pPr>
        <w:pStyle w:val="af3"/>
        <w:ind w:firstLine="567"/>
        <w:jc w:val="both"/>
        <w:rPr>
          <w:rStyle w:val="afb"/>
          <w:b w:val="0"/>
          <w:sz w:val="28"/>
          <w:szCs w:val="28"/>
        </w:rPr>
      </w:pPr>
      <w:r w:rsidRPr="008D355D">
        <w:rPr>
          <w:rStyle w:val="afb"/>
          <w:sz w:val="28"/>
          <w:szCs w:val="28"/>
        </w:rPr>
        <w:t>– назначение субсидии по абонентской плате за телефон, радио, коллективную антенну;</w:t>
      </w:r>
    </w:p>
    <w:p w:rsidR="001E5096" w:rsidRPr="008D355D" w:rsidRDefault="001E5096" w:rsidP="001E5096">
      <w:pPr>
        <w:pStyle w:val="af3"/>
        <w:ind w:firstLine="567"/>
        <w:jc w:val="both"/>
        <w:rPr>
          <w:rStyle w:val="afb"/>
          <w:b w:val="0"/>
          <w:sz w:val="28"/>
          <w:szCs w:val="28"/>
        </w:rPr>
      </w:pPr>
      <w:r w:rsidRPr="008D355D">
        <w:rPr>
          <w:rStyle w:val="afb"/>
          <w:sz w:val="28"/>
          <w:szCs w:val="28"/>
        </w:rPr>
        <w:t>– назначение  ежемесячной денежной выплаты;</w:t>
      </w:r>
    </w:p>
    <w:p w:rsidR="001E5096" w:rsidRPr="008D355D" w:rsidRDefault="001E5096" w:rsidP="001E5096">
      <w:pPr>
        <w:pStyle w:val="af3"/>
        <w:ind w:firstLine="567"/>
        <w:jc w:val="both"/>
        <w:rPr>
          <w:rStyle w:val="afb"/>
          <w:b w:val="0"/>
          <w:sz w:val="28"/>
          <w:szCs w:val="28"/>
        </w:rPr>
      </w:pPr>
      <w:r w:rsidRPr="008D355D">
        <w:rPr>
          <w:rStyle w:val="afb"/>
          <w:sz w:val="28"/>
          <w:szCs w:val="28"/>
        </w:rPr>
        <w:lastRenderedPageBreak/>
        <w:t>– назначение единовременного пособия женщинам, вставшим на учет в медицинских организациях в ранние сроки беременности, уволенным в связи с ликвидацией организаций.</w:t>
      </w:r>
    </w:p>
    <w:p w:rsidR="001E5096" w:rsidRPr="008D355D" w:rsidRDefault="001E5096" w:rsidP="001E5096">
      <w:pPr>
        <w:pStyle w:val="af3"/>
        <w:ind w:firstLine="567"/>
        <w:jc w:val="both"/>
        <w:rPr>
          <w:rStyle w:val="afb"/>
          <w:b w:val="0"/>
          <w:sz w:val="28"/>
          <w:szCs w:val="28"/>
        </w:rPr>
      </w:pPr>
      <w:r w:rsidRPr="008D355D">
        <w:rPr>
          <w:rStyle w:val="afb"/>
          <w:sz w:val="28"/>
          <w:szCs w:val="28"/>
        </w:rPr>
        <w:t>Перевод данных услуг в электронный вид, сопровождаемый широким информированием населения, будет способствовать увеличению доли получателей услуг в электронном виде в сфере социальной защиты.</w:t>
      </w:r>
    </w:p>
    <w:p w:rsidR="001E5096" w:rsidRPr="005C718C" w:rsidRDefault="001E5096" w:rsidP="001E5096">
      <w:pPr>
        <w:autoSpaceDE w:val="0"/>
        <w:autoSpaceDN w:val="0"/>
        <w:adjustRightInd w:val="0"/>
        <w:spacing w:after="0" w:line="240" w:lineRule="auto"/>
        <w:ind w:firstLine="709"/>
        <w:jc w:val="both"/>
        <w:rPr>
          <w:rFonts w:ascii="Times New Roman" w:hAnsi="Times New Roman" w:cs="Times New Roman"/>
          <w:b/>
          <w:color w:val="000000"/>
          <w:sz w:val="28"/>
          <w:szCs w:val="24"/>
        </w:rPr>
      </w:pPr>
    </w:p>
    <w:p w:rsidR="001E5096" w:rsidRPr="00E91FAE" w:rsidRDefault="001E5096" w:rsidP="001E5096">
      <w:pPr>
        <w:pStyle w:val="a3"/>
        <w:widowControl w:val="0"/>
        <w:numPr>
          <w:ilvl w:val="0"/>
          <w:numId w:val="3"/>
        </w:numPr>
        <w:tabs>
          <w:tab w:val="left" w:pos="284"/>
        </w:tabs>
        <w:autoSpaceDE w:val="0"/>
        <w:autoSpaceDN w:val="0"/>
        <w:adjustRightInd w:val="0"/>
        <w:spacing w:after="0" w:line="23" w:lineRule="atLeast"/>
        <w:ind w:left="0" w:firstLine="0"/>
        <w:jc w:val="center"/>
        <w:rPr>
          <w:rFonts w:ascii="Times New Roman" w:hAnsi="Times New Roman" w:cs="Times New Roman"/>
          <w:b/>
          <w:sz w:val="28"/>
          <w:szCs w:val="28"/>
        </w:rPr>
      </w:pPr>
      <w:r w:rsidRPr="00E91FAE">
        <w:rPr>
          <w:rFonts w:ascii="Times New Roman" w:hAnsi="Times New Roman" w:cs="Times New Roman"/>
          <w:b/>
          <w:sz w:val="28"/>
          <w:szCs w:val="28"/>
        </w:rPr>
        <w:t>Проблемы, сложившиеся в сфере социального обслуживания населения Республики Татарстан</w:t>
      </w:r>
    </w:p>
    <w:p w:rsidR="001E5096" w:rsidRDefault="001E5096" w:rsidP="001E5096">
      <w:pPr>
        <w:pStyle w:val="1"/>
        <w:tabs>
          <w:tab w:val="left" w:pos="426"/>
        </w:tabs>
        <w:spacing w:after="120" w:line="23" w:lineRule="atLeast"/>
        <w:ind w:left="0"/>
        <w:contextualSpacing w:val="0"/>
        <w:rPr>
          <w:rFonts w:ascii="Times New Roman" w:hAnsi="Times New Roman"/>
          <w:b/>
          <w:sz w:val="28"/>
          <w:szCs w:val="28"/>
        </w:rPr>
      </w:pPr>
    </w:p>
    <w:p w:rsidR="001E5096" w:rsidRPr="005C718C" w:rsidRDefault="001E5096" w:rsidP="001E5096">
      <w:pPr>
        <w:pStyle w:val="1"/>
        <w:numPr>
          <w:ilvl w:val="1"/>
          <w:numId w:val="3"/>
        </w:numPr>
        <w:tabs>
          <w:tab w:val="left" w:pos="426"/>
        </w:tabs>
        <w:spacing w:after="120" w:line="23" w:lineRule="atLeast"/>
        <w:ind w:left="0" w:firstLine="0"/>
        <w:contextualSpacing w:val="0"/>
        <w:jc w:val="center"/>
        <w:rPr>
          <w:rFonts w:ascii="Times New Roman" w:hAnsi="Times New Roman"/>
          <w:b/>
          <w:sz w:val="28"/>
          <w:szCs w:val="28"/>
        </w:rPr>
      </w:pPr>
      <w:r w:rsidRPr="005C718C">
        <w:rPr>
          <w:rFonts w:ascii="Times New Roman" w:hAnsi="Times New Roman"/>
          <w:b/>
          <w:sz w:val="28"/>
          <w:szCs w:val="28"/>
        </w:rPr>
        <w:t>Очередность в</w:t>
      </w:r>
      <w:r>
        <w:rPr>
          <w:rFonts w:ascii="Times New Roman" w:hAnsi="Times New Roman"/>
          <w:b/>
          <w:sz w:val="28"/>
          <w:szCs w:val="28"/>
        </w:rPr>
        <w:t xml:space="preserve"> психоневрологические интернаты</w:t>
      </w:r>
    </w:p>
    <w:p w:rsidR="001E5096" w:rsidRPr="005C718C" w:rsidRDefault="001E5096" w:rsidP="001E5096">
      <w:pPr>
        <w:pStyle w:val="1"/>
        <w:spacing w:after="0" w:line="240" w:lineRule="auto"/>
        <w:ind w:left="0" w:firstLine="709"/>
        <w:contextualSpacing w:val="0"/>
        <w:jc w:val="both"/>
        <w:rPr>
          <w:rFonts w:ascii="Times New Roman" w:eastAsiaTheme="minorHAnsi" w:hAnsi="Times New Roman"/>
          <w:sz w:val="28"/>
          <w:szCs w:val="28"/>
        </w:rPr>
      </w:pPr>
      <w:r w:rsidRPr="005C718C">
        <w:rPr>
          <w:rFonts w:ascii="Times New Roman" w:eastAsiaTheme="minorHAnsi" w:hAnsi="Times New Roman"/>
          <w:sz w:val="28"/>
          <w:szCs w:val="28"/>
        </w:rPr>
        <w:t>Актуальной проблемой для Республики Татарстан является удовлетворение прав граждан, страдающих психическими заболеваниями, на социальное обслуживание. Несмотря на открытие психоне</w:t>
      </w:r>
      <w:r>
        <w:rPr>
          <w:rFonts w:ascii="Times New Roman" w:eastAsiaTheme="minorHAnsi" w:hAnsi="Times New Roman"/>
          <w:sz w:val="28"/>
          <w:szCs w:val="28"/>
        </w:rPr>
        <w:t>врологического интерната в пгт.</w:t>
      </w:r>
      <w:r w:rsidRPr="005C718C">
        <w:rPr>
          <w:rFonts w:ascii="Times New Roman" w:eastAsiaTheme="minorHAnsi" w:hAnsi="Times New Roman"/>
          <w:sz w:val="28"/>
          <w:szCs w:val="28"/>
        </w:rPr>
        <w:t>Камские Поляны Нижнекамского района Республики Татарстан</w:t>
      </w:r>
      <w:r w:rsidRPr="00D730EF">
        <w:rPr>
          <w:rFonts w:ascii="Times New Roman" w:eastAsiaTheme="minorHAnsi" w:hAnsi="Times New Roman"/>
          <w:sz w:val="28"/>
          <w:szCs w:val="28"/>
        </w:rPr>
        <w:t>, очередность в психоневрологические интер</w:t>
      </w:r>
      <w:r>
        <w:rPr>
          <w:rFonts w:ascii="Times New Roman" w:eastAsiaTheme="minorHAnsi" w:hAnsi="Times New Roman"/>
          <w:sz w:val="28"/>
          <w:szCs w:val="28"/>
        </w:rPr>
        <w:t>наты сохраняется и на 01.11.2015</w:t>
      </w:r>
      <w:r w:rsidRPr="00D730EF">
        <w:rPr>
          <w:rFonts w:ascii="Times New Roman" w:eastAsiaTheme="minorHAnsi" w:hAnsi="Times New Roman"/>
          <w:sz w:val="28"/>
          <w:szCs w:val="28"/>
        </w:rPr>
        <w:t xml:space="preserve"> составляет </w:t>
      </w:r>
      <w:r>
        <w:rPr>
          <w:rFonts w:ascii="Times New Roman" w:eastAsiaTheme="minorHAnsi" w:hAnsi="Times New Roman"/>
          <w:sz w:val="28"/>
          <w:szCs w:val="28"/>
        </w:rPr>
        <w:t>88</w:t>
      </w:r>
      <w:r w:rsidRPr="00D730EF">
        <w:rPr>
          <w:rFonts w:ascii="Times New Roman" w:eastAsiaTheme="minorHAnsi" w:hAnsi="Times New Roman"/>
          <w:sz w:val="28"/>
          <w:szCs w:val="28"/>
        </w:rPr>
        <w:t xml:space="preserve"> человек. В</w:t>
      </w:r>
      <w:r w:rsidRPr="005C718C">
        <w:rPr>
          <w:rFonts w:ascii="Times New Roman" w:eastAsiaTheme="minorHAnsi" w:hAnsi="Times New Roman"/>
          <w:sz w:val="28"/>
          <w:szCs w:val="28"/>
        </w:rPr>
        <w:t xml:space="preserve"> связи с </w:t>
      </w:r>
      <w:r>
        <w:rPr>
          <w:rFonts w:ascii="Times New Roman" w:eastAsiaTheme="minorHAnsi" w:hAnsi="Times New Roman"/>
          <w:sz w:val="28"/>
          <w:szCs w:val="28"/>
        </w:rPr>
        <w:t>этим в</w:t>
      </w:r>
      <w:r w:rsidRPr="005C718C">
        <w:rPr>
          <w:rFonts w:ascii="Times New Roman" w:eastAsiaTheme="minorHAnsi" w:hAnsi="Times New Roman"/>
          <w:sz w:val="28"/>
          <w:szCs w:val="28"/>
        </w:rPr>
        <w:t xml:space="preserve"> 201</w:t>
      </w:r>
      <w:r>
        <w:rPr>
          <w:rFonts w:ascii="Times New Roman" w:eastAsiaTheme="minorHAnsi" w:hAnsi="Times New Roman"/>
          <w:sz w:val="28"/>
          <w:szCs w:val="28"/>
        </w:rPr>
        <w:t>6 – 2018 годах</w:t>
      </w:r>
      <w:r w:rsidRPr="005C718C">
        <w:rPr>
          <w:rFonts w:ascii="Times New Roman" w:eastAsiaTheme="minorHAnsi" w:hAnsi="Times New Roman"/>
          <w:sz w:val="28"/>
          <w:szCs w:val="28"/>
        </w:rPr>
        <w:t xml:space="preserve"> необходимо продолжить работу по развитию сети психоневрологических интернатов. </w:t>
      </w:r>
    </w:p>
    <w:p w:rsidR="001E5096" w:rsidRDefault="001E5096" w:rsidP="001E5096">
      <w:pPr>
        <w:pStyle w:val="1"/>
        <w:spacing w:after="0" w:line="240" w:lineRule="auto"/>
        <w:ind w:left="0"/>
        <w:contextualSpacing w:val="0"/>
        <w:jc w:val="center"/>
        <w:rPr>
          <w:rFonts w:ascii="Times New Roman" w:eastAsiaTheme="minorHAnsi" w:hAnsi="Times New Roman"/>
          <w:sz w:val="28"/>
          <w:szCs w:val="28"/>
        </w:rPr>
      </w:pPr>
    </w:p>
    <w:p w:rsidR="001E5096" w:rsidRPr="00250D29" w:rsidRDefault="001E5096" w:rsidP="001E5096">
      <w:pPr>
        <w:pStyle w:val="a3"/>
        <w:numPr>
          <w:ilvl w:val="1"/>
          <w:numId w:val="3"/>
        </w:numPr>
        <w:tabs>
          <w:tab w:val="left" w:pos="426"/>
        </w:tabs>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 У</w:t>
      </w:r>
      <w:r w:rsidRPr="00250D29">
        <w:rPr>
          <w:rFonts w:ascii="Times New Roman" w:hAnsi="Times New Roman" w:cs="Times New Roman"/>
          <w:b/>
          <w:sz w:val="28"/>
          <w:szCs w:val="28"/>
        </w:rPr>
        <w:t>частие негосударственных организаций в сфере</w:t>
      </w:r>
    </w:p>
    <w:p w:rsidR="001E5096" w:rsidRDefault="001E5096" w:rsidP="001E5096">
      <w:pPr>
        <w:pStyle w:val="a3"/>
        <w:spacing w:after="0" w:line="240" w:lineRule="auto"/>
        <w:ind w:left="0"/>
        <w:jc w:val="center"/>
        <w:rPr>
          <w:rFonts w:ascii="Times New Roman" w:hAnsi="Times New Roman" w:cs="Times New Roman"/>
          <w:b/>
          <w:sz w:val="28"/>
          <w:szCs w:val="28"/>
        </w:rPr>
      </w:pPr>
      <w:r w:rsidRPr="00B6742B">
        <w:rPr>
          <w:rFonts w:ascii="Times New Roman" w:hAnsi="Times New Roman" w:cs="Times New Roman"/>
          <w:b/>
          <w:sz w:val="28"/>
          <w:szCs w:val="28"/>
        </w:rPr>
        <w:t>предоставления социальных услуг</w:t>
      </w:r>
    </w:p>
    <w:p w:rsidR="001E5096" w:rsidRDefault="001E5096" w:rsidP="001E5096">
      <w:pPr>
        <w:pStyle w:val="a3"/>
        <w:tabs>
          <w:tab w:val="left" w:pos="5526"/>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tab/>
      </w:r>
    </w:p>
    <w:p w:rsidR="001E5096" w:rsidRDefault="001E5096" w:rsidP="001E5096">
      <w:pPr>
        <w:spacing w:after="0" w:line="240" w:lineRule="auto"/>
        <w:ind w:firstLine="709"/>
        <w:jc w:val="both"/>
        <w:rPr>
          <w:rFonts w:ascii="Times New Roman" w:hAnsi="Times New Roman" w:cs="Times New Roman"/>
          <w:sz w:val="28"/>
          <w:szCs w:val="28"/>
        </w:rPr>
      </w:pPr>
      <w:r w:rsidRPr="005C718C">
        <w:rPr>
          <w:rFonts w:ascii="Times New Roman" w:hAnsi="Times New Roman" w:cs="Times New Roman"/>
          <w:sz w:val="28"/>
          <w:szCs w:val="28"/>
        </w:rPr>
        <w:t xml:space="preserve">В последние годы в России, как и во всем мире, существенную роль в оказании социальной помощи населению </w:t>
      </w:r>
      <w:r>
        <w:rPr>
          <w:rFonts w:ascii="Times New Roman" w:hAnsi="Times New Roman" w:cs="Times New Roman"/>
          <w:sz w:val="28"/>
          <w:szCs w:val="28"/>
        </w:rPr>
        <w:t>играют</w:t>
      </w:r>
      <w:r w:rsidRPr="005C718C">
        <w:rPr>
          <w:rFonts w:ascii="Times New Roman" w:hAnsi="Times New Roman" w:cs="Times New Roman"/>
          <w:sz w:val="28"/>
          <w:szCs w:val="28"/>
        </w:rPr>
        <w:t xml:space="preserve"> негосударственные институты. В настоящее время в Республике Татарстан </w:t>
      </w:r>
      <w:r>
        <w:rPr>
          <w:rFonts w:ascii="Times New Roman" w:hAnsi="Times New Roman" w:cs="Times New Roman"/>
          <w:sz w:val="28"/>
          <w:szCs w:val="28"/>
        </w:rPr>
        <w:t>зарегистрировано около</w:t>
      </w:r>
      <w:r w:rsidRPr="005C718C">
        <w:rPr>
          <w:rFonts w:ascii="Times New Roman" w:hAnsi="Times New Roman" w:cs="Times New Roman"/>
          <w:sz w:val="28"/>
          <w:szCs w:val="28"/>
        </w:rPr>
        <w:t xml:space="preserve"> 6000 некоммерческих организаций, оказывающих различные социальные услуги населению.</w:t>
      </w:r>
      <w:r>
        <w:rPr>
          <w:rFonts w:ascii="Times New Roman" w:hAnsi="Times New Roman" w:cs="Times New Roman"/>
          <w:sz w:val="28"/>
          <w:szCs w:val="28"/>
        </w:rPr>
        <w:t xml:space="preserve"> Растет количество </w:t>
      </w:r>
      <w:r w:rsidRPr="007B693F">
        <w:rPr>
          <w:rFonts w:ascii="Times New Roman" w:hAnsi="Times New Roman" w:cs="Times New Roman"/>
          <w:sz w:val="28"/>
          <w:szCs w:val="28"/>
        </w:rPr>
        <w:t>социально ориентированных некоммерческих организаций</w:t>
      </w:r>
      <w:r>
        <w:rPr>
          <w:rFonts w:ascii="Times New Roman" w:hAnsi="Times New Roman" w:cs="Times New Roman"/>
          <w:sz w:val="28"/>
          <w:szCs w:val="28"/>
        </w:rPr>
        <w:t xml:space="preserve"> (далее – СО НКО), получающих различные виды поддержки на государственном и муниципальном уровнях.</w:t>
      </w:r>
    </w:p>
    <w:p w:rsidR="001E5096" w:rsidRPr="009E299C" w:rsidRDefault="001E5096" w:rsidP="001E5096">
      <w:pPr>
        <w:spacing w:after="0" w:line="240" w:lineRule="auto"/>
        <w:ind w:firstLine="709"/>
        <w:jc w:val="both"/>
        <w:rPr>
          <w:rFonts w:ascii="Times New Roman" w:hAnsi="Times New Roman" w:cs="Times New Roman"/>
          <w:sz w:val="28"/>
          <w:szCs w:val="28"/>
        </w:rPr>
      </w:pPr>
      <w:r w:rsidRPr="00452FD9">
        <w:rPr>
          <w:rFonts w:ascii="Times New Roman" w:hAnsi="Times New Roman" w:cs="Times New Roman"/>
          <w:sz w:val="28"/>
          <w:szCs w:val="28"/>
        </w:rPr>
        <w:t>В Республике Татарстан работа по поддержке СО НКО ведется на основе подпрограммы «Поддержка социально ориентированных некоммерческих организаций в Республике Татарстан на 2014 – 2016 годы» государственной программы «Экономическое развитие и инновационная экономика Республики Татарстан на 2014 – 2020 годы» (далее – Подпрограмма), утвержденной постановлением Кабинета Министров Республики Татарстан от 28.12.2013 №1078 Общий объем финансирования данной Подпрограммы на 2014-2016 годы составляет 991,59 млн. рублей. Мероприятия Подпрограммы в соответствии с ее задачами охватывают все основные аспекты сохранения</w:t>
      </w:r>
      <w:r w:rsidRPr="009E299C">
        <w:rPr>
          <w:rFonts w:ascii="Times New Roman" w:hAnsi="Times New Roman" w:cs="Times New Roman"/>
          <w:sz w:val="28"/>
          <w:szCs w:val="28"/>
        </w:rPr>
        <w:t xml:space="preserve"> и развития некоммерческого сектора в Республике Татарстан.</w:t>
      </w:r>
    </w:p>
    <w:p w:rsidR="001E5096" w:rsidRPr="009E299C" w:rsidRDefault="001E5096" w:rsidP="001E5096">
      <w:pPr>
        <w:spacing w:after="0" w:line="240" w:lineRule="auto"/>
        <w:ind w:firstLine="709"/>
        <w:jc w:val="both"/>
        <w:rPr>
          <w:rFonts w:ascii="Times New Roman" w:hAnsi="Times New Roman" w:cs="Times New Roman"/>
          <w:sz w:val="28"/>
          <w:szCs w:val="28"/>
        </w:rPr>
      </w:pPr>
      <w:r w:rsidRPr="009E299C">
        <w:rPr>
          <w:rFonts w:ascii="Times New Roman" w:hAnsi="Times New Roman" w:cs="Times New Roman"/>
          <w:sz w:val="28"/>
          <w:szCs w:val="28"/>
        </w:rPr>
        <w:t xml:space="preserve">Одной из форм государственной поддержки общественных организаций (объединений) Республики Татарстан в настоящее время является участие их в республиканских конкурсах социальных проектов, направленных на решение социальных проблем общества. Так в числе мероприятий Подпрограммы </w:t>
      </w:r>
      <w:r w:rsidRPr="009E299C">
        <w:rPr>
          <w:rFonts w:ascii="Times New Roman" w:hAnsi="Times New Roman" w:cs="Times New Roman"/>
          <w:sz w:val="28"/>
          <w:szCs w:val="28"/>
        </w:rPr>
        <w:lastRenderedPageBreak/>
        <w:t>предусмотрено выделение грантов Кабинета Министров Республики Татарстан на конкурсной основе для поддержки социально ориентированных некоммерческих организаций, реализующих социально значимые проекты на территории Республики Татарстан, предоставление субсидий на конкурсной основе в рамках республиканского конкурса социальных проектов «Общественная инициатива».</w:t>
      </w:r>
    </w:p>
    <w:p w:rsidR="001E5096" w:rsidRDefault="001E5096" w:rsidP="001E5096">
      <w:pPr>
        <w:spacing w:after="0" w:line="240" w:lineRule="auto"/>
        <w:ind w:firstLine="709"/>
        <w:jc w:val="both"/>
        <w:rPr>
          <w:rFonts w:ascii="Times New Roman" w:hAnsi="Times New Roman" w:cs="Times New Roman"/>
          <w:sz w:val="28"/>
          <w:szCs w:val="28"/>
        </w:rPr>
      </w:pPr>
      <w:r w:rsidRPr="009E299C">
        <w:rPr>
          <w:rFonts w:ascii="Times New Roman" w:hAnsi="Times New Roman" w:cs="Times New Roman"/>
          <w:sz w:val="28"/>
          <w:szCs w:val="28"/>
        </w:rPr>
        <w:t xml:space="preserve">В </w:t>
      </w:r>
      <w:r>
        <w:rPr>
          <w:rFonts w:ascii="Times New Roman" w:hAnsi="Times New Roman" w:cs="Times New Roman"/>
          <w:sz w:val="28"/>
          <w:szCs w:val="28"/>
        </w:rPr>
        <w:t xml:space="preserve">Республике </w:t>
      </w:r>
      <w:r w:rsidRPr="009E299C">
        <w:rPr>
          <w:rFonts w:ascii="Times New Roman" w:hAnsi="Times New Roman" w:cs="Times New Roman"/>
          <w:sz w:val="28"/>
          <w:szCs w:val="28"/>
        </w:rPr>
        <w:t xml:space="preserve">Татарстане создан и ведется Республиканский реестр </w:t>
      </w:r>
      <w:r>
        <w:rPr>
          <w:rFonts w:ascii="Times New Roman" w:hAnsi="Times New Roman" w:cs="Times New Roman"/>
          <w:sz w:val="28"/>
          <w:szCs w:val="28"/>
        </w:rPr>
        <w:t>СО НКО</w:t>
      </w:r>
      <w:r w:rsidRPr="009E299C">
        <w:rPr>
          <w:rFonts w:ascii="Times New Roman" w:hAnsi="Times New Roman" w:cs="Times New Roman"/>
          <w:sz w:val="28"/>
          <w:szCs w:val="28"/>
        </w:rPr>
        <w:t xml:space="preserve"> – получателей поддержки, основную информацию для заполнения которого представляют органы исполнительной </w:t>
      </w:r>
      <w:r>
        <w:rPr>
          <w:rFonts w:ascii="Times New Roman" w:hAnsi="Times New Roman" w:cs="Times New Roman"/>
          <w:sz w:val="28"/>
          <w:szCs w:val="28"/>
        </w:rPr>
        <w:t>власти и органы местного самоуправления</w:t>
      </w:r>
      <w:r w:rsidRPr="009E299C">
        <w:rPr>
          <w:rFonts w:ascii="Times New Roman" w:hAnsi="Times New Roman" w:cs="Times New Roman"/>
          <w:sz w:val="28"/>
          <w:szCs w:val="28"/>
        </w:rPr>
        <w:t xml:space="preserve">, оказывающие поддержку НКО в любой форме. На 1 января 2015 года в Реестре содержатся сведения о 239 </w:t>
      </w:r>
      <w:r>
        <w:rPr>
          <w:rFonts w:ascii="Times New Roman" w:hAnsi="Times New Roman" w:cs="Times New Roman"/>
          <w:sz w:val="28"/>
          <w:szCs w:val="28"/>
        </w:rPr>
        <w:t>СО НКО</w:t>
      </w:r>
      <w:r w:rsidRPr="009E299C">
        <w:rPr>
          <w:rFonts w:ascii="Times New Roman" w:hAnsi="Times New Roman" w:cs="Times New Roman"/>
          <w:sz w:val="28"/>
          <w:szCs w:val="28"/>
        </w:rPr>
        <w:t xml:space="preserve">, получивших </w:t>
      </w:r>
      <w:r w:rsidRPr="00106155">
        <w:rPr>
          <w:rFonts w:ascii="Times New Roman" w:hAnsi="Times New Roman" w:cs="Times New Roman"/>
          <w:sz w:val="28"/>
          <w:szCs w:val="28"/>
        </w:rPr>
        <w:t xml:space="preserve">в 2014 году </w:t>
      </w:r>
      <w:r w:rsidRPr="009E299C">
        <w:rPr>
          <w:rFonts w:ascii="Times New Roman" w:hAnsi="Times New Roman" w:cs="Times New Roman"/>
          <w:sz w:val="28"/>
          <w:szCs w:val="28"/>
        </w:rPr>
        <w:t>поддержку на муниципальном и республиканском уровнях на общую сумму 922,6 млн. рублей.</w:t>
      </w:r>
    </w:p>
    <w:p w:rsidR="001E5096" w:rsidRPr="00106155" w:rsidRDefault="001E5096" w:rsidP="001E5096">
      <w:pPr>
        <w:spacing w:after="0" w:line="240" w:lineRule="auto"/>
        <w:ind w:firstLine="567"/>
        <w:jc w:val="both"/>
        <w:rPr>
          <w:rFonts w:ascii="Times New Roman" w:hAnsi="Times New Roman" w:cs="Times New Roman"/>
          <w:sz w:val="28"/>
          <w:szCs w:val="28"/>
        </w:rPr>
      </w:pPr>
      <w:r w:rsidRPr="00106155">
        <w:rPr>
          <w:rFonts w:ascii="Times New Roman" w:hAnsi="Times New Roman" w:cs="Times New Roman"/>
          <w:sz w:val="28"/>
          <w:szCs w:val="28"/>
        </w:rPr>
        <w:t>Несмотря на затраченные ресурсы, существенных изменений в социальной сфере не происходит. Данная тенденция связана, в первую очередь, со следующими объективными условиями:</w:t>
      </w:r>
    </w:p>
    <w:p w:rsidR="001E5096" w:rsidRPr="00106155" w:rsidRDefault="001E5096" w:rsidP="001E5096">
      <w:pPr>
        <w:spacing w:after="0" w:line="240" w:lineRule="auto"/>
        <w:ind w:firstLine="567"/>
        <w:jc w:val="both"/>
        <w:rPr>
          <w:rFonts w:ascii="Times New Roman" w:hAnsi="Times New Roman" w:cs="Times New Roman"/>
          <w:sz w:val="28"/>
          <w:szCs w:val="28"/>
        </w:rPr>
      </w:pPr>
      <w:r w:rsidRPr="00106155">
        <w:rPr>
          <w:rFonts w:ascii="Times New Roman" w:hAnsi="Times New Roman" w:cs="Times New Roman"/>
          <w:sz w:val="28"/>
          <w:szCs w:val="28"/>
        </w:rPr>
        <w:t xml:space="preserve">низкий уровень управленческих компетенций некоммерческих организаций; </w:t>
      </w:r>
    </w:p>
    <w:p w:rsidR="001E5096" w:rsidRPr="00106155" w:rsidRDefault="001E5096" w:rsidP="001E5096">
      <w:pPr>
        <w:spacing w:after="0" w:line="240" w:lineRule="auto"/>
        <w:ind w:firstLine="567"/>
        <w:jc w:val="both"/>
        <w:rPr>
          <w:rFonts w:ascii="Times New Roman" w:hAnsi="Times New Roman" w:cs="Times New Roman"/>
          <w:sz w:val="28"/>
          <w:szCs w:val="28"/>
        </w:rPr>
      </w:pPr>
      <w:r w:rsidRPr="00106155">
        <w:rPr>
          <w:rFonts w:ascii="Times New Roman" w:hAnsi="Times New Roman" w:cs="Times New Roman"/>
          <w:sz w:val="28"/>
          <w:szCs w:val="28"/>
        </w:rPr>
        <w:t>не отработана система популяризации успешного опыта (нет площадки/среды для ретрансляции успешных проектов);</w:t>
      </w:r>
    </w:p>
    <w:p w:rsidR="001E5096" w:rsidRPr="005C718C" w:rsidRDefault="001E5096" w:rsidP="001E5096">
      <w:pPr>
        <w:spacing w:after="0" w:line="240" w:lineRule="auto"/>
        <w:ind w:firstLine="567"/>
        <w:jc w:val="both"/>
        <w:rPr>
          <w:rFonts w:ascii="Times New Roman" w:hAnsi="Times New Roman" w:cs="Times New Roman"/>
          <w:sz w:val="28"/>
          <w:szCs w:val="28"/>
        </w:rPr>
      </w:pPr>
      <w:r w:rsidRPr="00106155">
        <w:rPr>
          <w:rFonts w:ascii="Times New Roman" w:hAnsi="Times New Roman" w:cs="Times New Roman"/>
          <w:sz w:val="28"/>
          <w:szCs w:val="28"/>
        </w:rPr>
        <w:t>население демонстрирует пассивное потребительское отношение к социальным услугам и не проявляет инициативы в решении социальных проблем.</w:t>
      </w:r>
    </w:p>
    <w:p w:rsidR="001E5096" w:rsidRDefault="001E5096" w:rsidP="001E5096">
      <w:pPr>
        <w:spacing w:after="0" w:line="240" w:lineRule="auto"/>
        <w:ind w:firstLine="567"/>
        <w:jc w:val="both"/>
        <w:rPr>
          <w:rFonts w:ascii="Times New Roman" w:hAnsi="Times New Roman" w:cs="Times New Roman"/>
          <w:sz w:val="28"/>
          <w:szCs w:val="28"/>
        </w:rPr>
      </w:pPr>
      <w:r w:rsidRPr="005C718C">
        <w:rPr>
          <w:rFonts w:ascii="Times New Roman" w:hAnsi="Times New Roman" w:cs="Times New Roman"/>
          <w:sz w:val="28"/>
          <w:szCs w:val="28"/>
        </w:rPr>
        <w:t>Низкая социальная активность некоммерческих организаций в решении социальных задач связана с отсутствием единой системы взаимодействия с некоммерческими организациями, которая долж</w:t>
      </w:r>
      <w:r>
        <w:rPr>
          <w:rFonts w:ascii="Times New Roman" w:hAnsi="Times New Roman" w:cs="Times New Roman"/>
          <w:sz w:val="28"/>
          <w:szCs w:val="28"/>
        </w:rPr>
        <w:t>на включать такие понятия, как «социальное проектирование»</w:t>
      </w:r>
      <w:r w:rsidRPr="005C718C">
        <w:rPr>
          <w:rFonts w:ascii="Times New Roman" w:hAnsi="Times New Roman" w:cs="Times New Roman"/>
          <w:sz w:val="28"/>
          <w:szCs w:val="28"/>
        </w:rPr>
        <w:t xml:space="preserve">, </w:t>
      </w:r>
      <w:r>
        <w:rPr>
          <w:rFonts w:ascii="Times New Roman" w:hAnsi="Times New Roman" w:cs="Times New Roman"/>
          <w:sz w:val="28"/>
          <w:szCs w:val="28"/>
        </w:rPr>
        <w:t>«программно-целевой подход», «поддержка социальных инициатив», «конкурсный механизм»</w:t>
      </w:r>
      <w:r w:rsidRPr="005C718C">
        <w:rPr>
          <w:rFonts w:ascii="Times New Roman" w:hAnsi="Times New Roman" w:cs="Times New Roman"/>
          <w:sz w:val="28"/>
          <w:szCs w:val="28"/>
        </w:rPr>
        <w:t xml:space="preserve">. </w:t>
      </w:r>
    </w:p>
    <w:p w:rsidR="001E5096" w:rsidRPr="005C718C" w:rsidRDefault="001E5096" w:rsidP="001E5096">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Привлечение некоммерческих организаций к решению социальных задач будет </w:t>
      </w:r>
      <w:r w:rsidRPr="005C718C">
        <w:rPr>
          <w:rFonts w:ascii="Times New Roman" w:hAnsi="Times New Roman" w:cs="Times New Roman"/>
          <w:sz w:val="28"/>
          <w:szCs w:val="28"/>
        </w:rPr>
        <w:t>способствовать достижению следующих стратегических целей:</w:t>
      </w:r>
    </w:p>
    <w:p w:rsidR="001E5096"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смещение акцента с государственных нормативов социального обслуживания на реальные потребности людей;</w:t>
      </w:r>
    </w:p>
    <w:p w:rsidR="001E5096" w:rsidRPr="005C718C" w:rsidRDefault="001E5096" w:rsidP="001E5096">
      <w:pPr>
        <w:pStyle w:val="a3"/>
        <w:tabs>
          <w:tab w:val="left" w:pos="993"/>
        </w:tabs>
        <w:spacing w:after="0" w:line="240" w:lineRule="auto"/>
        <w:ind w:left="0" w:firstLine="709"/>
        <w:jc w:val="both"/>
        <w:rPr>
          <w:rFonts w:ascii="Times New Roman" w:hAnsi="Times New Roman"/>
          <w:sz w:val="28"/>
          <w:szCs w:val="28"/>
        </w:rPr>
      </w:pPr>
      <w:r w:rsidRPr="005C718C">
        <w:rPr>
          <w:rFonts w:ascii="Times New Roman" w:hAnsi="Times New Roman"/>
          <w:sz w:val="28"/>
          <w:szCs w:val="28"/>
        </w:rPr>
        <w:t>создание у</w:t>
      </w:r>
      <w:r>
        <w:rPr>
          <w:rFonts w:ascii="Times New Roman" w:hAnsi="Times New Roman"/>
          <w:sz w:val="28"/>
          <w:szCs w:val="28"/>
        </w:rPr>
        <w:t xml:space="preserve">словий для выражения интересов </w:t>
      </w:r>
      <w:r w:rsidRPr="005C718C">
        <w:rPr>
          <w:rFonts w:ascii="Times New Roman" w:hAnsi="Times New Roman"/>
          <w:sz w:val="28"/>
          <w:szCs w:val="28"/>
        </w:rPr>
        <w:t>населения;</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формирование множественности субъектов социального развития, частичное разгосударствление социальных услуг;</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 xml:space="preserve">развитие потенциала </w:t>
      </w:r>
      <w:r>
        <w:rPr>
          <w:rFonts w:ascii="Times New Roman" w:hAnsi="Times New Roman" w:cs="Times New Roman"/>
          <w:sz w:val="28"/>
          <w:szCs w:val="28"/>
        </w:rPr>
        <w:t>некоммерческих организаций</w:t>
      </w:r>
      <w:r w:rsidRPr="005C718C">
        <w:rPr>
          <w:rFonts w:ascii="Times New Roman" w:hAnsi="Times New Roman" w:cs="Times New Roman"/>
          <w:sz w:val="28"/>
          <w:szCs w:val="28"/>
        </w:rPr>
        <w:t xml:space="preserve"> как важного субъекта предоставления услуг, приближенных к </w:t>
      </w:r>
      <w:r>
        <w:rPr>
          <w:rFonts w:ascii="Times New Roman" w:hAnsi="Times New Roman" w:cs="Times New Roman"/>
          <w:sz w:val="28"/>
          <w:szCs w:val="28"/>
        </w:rPr>
        <w:t>населению</w:t>
      </w:r>
      <w:r w:rsidRPr="005C718C">
        <w:rPr>
          <w:rFonts w:ascii="Times New Roman" w:hAnsi="Times New Roman" w:cs="Times New Roman"/>
          <w:sz w:val="28"/>
          <w:szCs w:val="28"/>
        </w:rPr>
        <w:t>;</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развитие социальных технологий в отношении конкретных групп населения и направленных на решение существующих проблем;</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перевод благотворительности из административной сферы в общественную;</w:t>
      </w:r>
    </w:p>
    <w:p w:rsidR="001E5096"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развитие инновационных моделей финансирования социальной сферы, вовлечение бизнеса в предоставление услуг и использование новых бизнес-моделей.</w:t>
      </w:r>
    </w:p>
    <w:p w:rsidR="001E5096" w:rsidRPr="00D760A0" w:rsidRDefault="001E5096" w:rsidP="001E5096">
      <w:pPr>
        <w:pStyle w:val="a3"/>
        <w:numPr>
          <w:ilvl w:val="0"/>
          <w:numId w:val="3"/>
        </w:numPr>
        <w:tabs>
          <w:tab w:val="left" w:pos="284"/>
          <w:tab w:val="left" w:pos="993"/>
        </w:tabs>
        <w:spacing w:after="120" w:line="23" w:lineRule="atLeast"/>
        <w:ind w:left="0" w:firstLine="709"/>
        <w:jc w:val="both"/>
        <w:rPr>
          <w:rFonts w:ascii="Times New Roman" w:eastAsia="Calibri" w:hAnsi="Times New Roman" w:cs="Times New Roman"/>
          <w:sz w:val="28"/>
          <w:szCs w:val="28"/>
        </w:rPr>
      </w:pPr>
      <w:r w:rsidRPr="00D127D9">
        <w:rPr>
          <w:rFonts w:ascii="Times New Roman" w:eastAsia="Calibri" w:hAnsi="Times New Roman" w:cs="Times New Roman"/>
          <w:b/>
          <w:sz w:val="28"/>
          <w:szCs w:val="28"/>
        </w:rPr>
        <w:t xml:space="preserve">Цель «дорожной карты»: </w:t>
      </w:r>
      <w:r w:rsidRPr="00D127D9">
        <w:rPr>
          <w:rFonts w:ascii="Times New Roman" w:eastAsia="Calibri" w:hAnsi="Times New Roman" w:cs="Times New Roman"/>
          <w:sz w:val="28"/>
          <w:szCs w:val="28"/>
        </w:rPr>
        <w:t>повышение эффективности и качества услуг в сфере социального обслуживания населения Республики Татарстан.</w:t>
      </w:r>
    </w:p>
    <w:p w:rsidR="001E5096" w:rsidRPr="00E260D0" w:rsidRDefault="001E5096" w:rsidP="001E5096">
      <w:pPr>
        <w:pStyle w:val="a3"/>
        <w:tabs>
          <w:tab w:val="left" w:pos="993"/>
        </w:tabs>
        <w:spacing w:after="0" w:line="240" w:lineRule="auto"/>
        <w:ind w:left="0" w:firstLine="709"/>
        <w:jc w:val="both"/>
        <w:rPr>
          <w:rFonts w:ascii="Times New Roman" w:eastAsia="Calibri" w:hAnsi="Times New Roman" w:cs="Times New Roman"/>
          <w:b/>
          <w:sz w:val="28"/>
          <w:szCs w:val="28"/>
        </w:rPr>
      </w:pPr>
      <w:r w:rsidRPr="00E260D0">
        <w:rPr>
          <w:rFonts w:ascii="Times New Roman" w:eastAsia="Calibri" w:hAnsi="Times New Roman" w:cs="Times New Roman"/>
          <w:b/>
          <w:sz w:val="28"/>
          <w:szCs w:val="28"/>
        </w:rPr>
        <w:t xml:space="preserve">Задачи «дорожной карты»: </w:t>
      </w:r>
    </w:p>
    <w:p w:rsidR="001E5096" w:rsidRPr="00115CD6" w:rsidRDefault="001E5096" w:rsidP="001E5096">
      <w:pPr>
        <w:pStyle w:val="a3"/>
        <w:tabs>
          <w:tab w:val="left" w:pos="993"/>
        </w:tabs>
        <w:spacing w:after="0" w:line="240" w:lineRule="auto"/>
        <w:ind w:left="0" w:firstLine="709"/>
        <w:jc w:val="both"/>
        <w:rPr>
          <w:rFonts w:ascii="Times New Roman" w:eastAsia="Calibri" w:hAnsi="Times New Roman" w:cs="Times New Roman"/>
          <w:sz w:val="28"/>
          <w:szCs w:val="28"/>
        </w:rPr>
      </w:pPr>
      <w:r w:rsidRPr="00115CD6">
        <w:rPr>
          <w:rFonts w:ascii="Times New Roman" w:eastAsia="Calibri" w:hAnsi="Times New Roman" w:cs="Times New Roman"/>
          <w:sz w:val="28"/>
          <w:szCs w:val="28"/>
        </w:rPr>
        <w:t>совершенствование законодательства Республики Татарстан;</w:t>
      </w:r>
    </w:p>
    <w:p w:rsidR="001E5096" w:rsidRPr="00115CD6" w:rsidRDefault="001E5096" w:rsidP="001E5096">
      <w:pPr>
        <w:pStyle w:val="a3"/>
        <w:tabs>
          <w:tab w:val="left" w:pos="993"/>
        </w:tabs>
        <w:spacing w:after="0" w:line="240" w:lineRule="auto"/>
        <w:ind w:left="0" w:firstLine="709"/>
        <w:jc w:val="both"/>
        <w:rPr>
          <w:rFonts w:ascii="Times New Roman" w:eastAsia="Calibri" w:hAnsi="Times New Roman" w:cs="Times New Roman"/>
          <w:sz w:val="28"/>
          <w:szCs w:val="28"/>
        </w:rPr>
      </w:pPr>
      <w:r w:rsidRPr="00115CD6">
        <w:rPr>
          <w:rFonts w:ascii="Times New Roman" w:eastAsia="Calibri" w:hAnsi="Times New Roman" w:cs="Times New Roman"/>
          <w:sz w:val="28"/>
          <w:szCs w:val="28"/>
        </w:rPr>
        <w:t>повышение уровня и качества предоставления государственных услуг, в том числе переход на оказание услуг в электронном виде;</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115CD6">
        <w:rPr>
          <w:rFonts w:ascii="Times New Roman" w:hAnsi="Times New Roman" w:cs="Times New Roman"/>
          <w:sz w:val="28"/>
          <w:szCs w:val="28"/>
        </w:rPr>
        <w:lastRenderedPageBreak/>
        <w:t>развитие негосударственного</w:t>
      </w:r>
      <w:r w:rsidRPr="005C718C">
        <w:rPr>
          <w:rFonts w:ascii="Times New Roman" w:hAnsi="Times New Roman" w:cs="Times New Roman"/>
          <w:sz w:val="28"/>
          <w:szCs w:val="28"/>
        </w:rPr>
        <w:t xml:space="preserve"> сектора в сфере социального обслуживания населения;</w:t>
      </w:r>
    </w:p>
    <w:p w:rsidR="001E5096" w:rsidRPr="005C718C" w:rsidRDefault="001E5096" w:rsidP="001E5096">
      <w:pPr>
        <w:pStyle w:val="a3"/>
        <w:tabs>
          <w:tab w:val="left" w:pos="993"/>
        </w:tabs>
        <w:spacing w:after="0" w:line="240"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сохранение кадрового потенциала и повышение эффективности кадровой политики отрасли;</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r w:rsidRPr="005C718C">
        <w:rPr>
          <w:rFonts w:ascii="Times New Roman" w:hAnsi="Times New Roman" w:cs="Times New Roman"/>
          <w:sz w:val="28"/>
          <w:szCs w:val="28"/>
        </w:rPr>
        <w:t>совершенствование системы оплаты труда и повышение заработной платы работников отрасли;</w:t>
      </w:r>
    </w:p>
    <w:p w:rsidR="001E5096" w:rsidRPr="005C718C" w:rsidRDefault="001E5096" w:rsidP="001E5096">
      <w:pPr>
        <w:pStyle w:val="a3"/>
        <w:tabs>
          <w:tab w:val="left" w:pos="993"/>
        </w:tabs>
        <w:spacing w:after="0" w:line="240"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повышение уровня информированности населения о предоставлении государственных услуг;</w:t>
      </w:r>
    </w:p>
    <w:p w:rsidR="001E5096" w:rsidRPr="005C718C" w:rsidRDefault="001E5096" w:rsidP="001E5096">
      <w:pPr>
        <w:pStyle w:val="a3"/>
        <w:tabs>
          <w:tab w:val="left" w:pos="993"/>
        </w:tabs>
        <w:spacing w:after="0" w:line="240" w:lineRule="auto"/>
        <w:ind w:left="0" w:firstLine="709"/>
        <w:jc w:val="both"/>
        <w:rPr>
          <w:rFonts w:ascii="Times New Roman" w:eastAsia="Calibri" w:hAnsi="Times New Roman" w:cs="Times New Roman"/>
          <w:sz w:val="28"/>
          <w:szCs w:val="28"/>
        </w:rPr>
      </w:pPr>
      <w:r w:rsidRPr="005C718C">
        <w:rPr>
          <w:rFonts w:ascii="Times New Roman" w:eastAsia="Calibri" w:hAnsi="Times New Roman" w:cs="Times New Roman"/>
          <w:sz w:val="28"/>
          <w:szCs w:val="28"/>
        </w:rPr>
        <w:t>создание единой информационной защищенной среды отрасли;</w:t>
      </w:r>
    </w:p>
    <w:p w:rsidR="001E5096" w:rsidRDefault="001E5096" w:rsidP="001E5096">
      <w:pPr>
        <w:pStyle w:val="a3"/>
        <w:tabs>
          <w:tab w:val="left" w:pos="993"/>
        </w:tabs>
        <w:spacing w:after="0" w:line="240" w:lineRule="auto"/>
        <w:ind w:left="0" w:firstLine="709"/>
        <w:jc w:val="both"/>
        <w:rPr>
          <w:rFonts w:ascii="Times New Roman" w:hAnsi="Times New Roman" w:cs="Times New Roman"/>
          <w:sz w:val="28"/>
          <w:szCs w:val="28"/>
        </w:rPr>
        <w:sectPr w:rsidR="001E5096" w:rsidSect="00FA63BF">
          <w:headerReference w:type="default" r:id="rId7"/>
          <w:footerReference w:type="default" r:id="rId8"/>
          <w:headerReference w:type="first" r:id="rId9"/>
          <w:pgSz w:w="11906" w:h="16838"/>
          <w:pgMar w:top="851" w:right="851" w:bottom="851" w:left="851" w:header="709" w:footer="709" w:gutter="0"/>
          <w:cols w:space="708"/>
          <w:titlePg/>
          <w:docGrid w:linePitch="360"/>
        </w:sectPr>
      </w:pPr>
      <w:r w:rsidRPr="005C718C">
        <w:rPr>
          <w:rFonts w:ascii="Times New Roman" w:hAnsi="Times New Roman" w:cs="Times New Roman"/>
          <w:sz w:val="28"/>
          <w:szCs w:val="28"/>
        </w:rPr>
        <w:t>укрепление материально-технической базы учреждений социального обслуживания.</w:t>
      </w:r>
    </w:p>
    <w:p w:rsidR="001E5096" w:rsidRPr="005C718C" w:rsidRDefault="001E5096" w:rsidP="001E5096">
      <w:pPr>
        <w:pStyle w:val="a3"/>
        <w:tabs>
          <w:tab w:val="left" w:pos="993"/>
        </w:tabs>
        <w:spacing w:after="0" w:line="240" w:lineRule="auto"/>
        <w:ind w:left="0" w:firstLine="709"/>
        <w:jc w:val="both"/>
        <w:rPr>
          <w:rFonts w:ascii="Times New Roman" w:hAnsi="Times New Roman" w:cs="Times New Roman"/>
          <w:sz w:val="28"/>
          <w:szCs w:val="28"/>
        </w:rPr>
      </w:pPr>
    </w:p>
    <w:p w:rsidR="001E5096" w:rsidRDefault="001E5096" w:rsidP="001E5096">
      <w:pPr>
        <w:pStyle w:val="a3"/>
        <w:tabs>
          <w:tab w:val="left" w:pos="343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ab/>
      </w:r>
    </w:p>
    <w:p w:rsidR="001E5096" w:rsidRPr="007B0DEC" w:rsidRDefault="001E5096" w:rsidP="001E5096">
      <w:pPr>
        <w:pStyle w:val="a3"/>
        <w:numPr>
          <w:ilvl w:val="0"/>
          <w:numId w:val="3"/>
        </w:numPr>
        <w:spacing w:after="120" w:line="23" w:lineRule="atLeast"/>
        <w:jc w:val="both"/>
        <w:rPr>
          <w:rFonts w:ascii="Times New Roman" w:eastAsia="Calibri" w:hAnsi="Times New Roman" w:cs="Times New Roman"/>
          <w:sz w:val="28"/>
          <w:szCs w:val="28"/>
        </w:rPr>
      </w:pPr>
      <w:r w:rsidRPr="007B0DEC">
        <w:rPr>
          <w:rFonts w:ascii="Times New Roman" w:eastAsia="Calibri" w:hAnsi="Times New Roman" w:cs="Times New Roman"/>
          <w:b/>
          <w:sz w:val="28"/>
          <w:szCs w:val="28"/>
        </w:rPr>
        <w:t>Ожидаемые</w:t>
      </w:r>
      <w:bookmarkStart w:id="0" w:name="_GoBack"/>
      <w:bookmarkEnd w:id="0"/>
      <w:r w:rsidRPr="007B0DEC">
        <w:rPr>
          <w:rFonts w:ascii="Times New Roman" w:eastAsia="Calibri" w:hAnsi="Times New Roman" w:cs="Times New Roman"/>
          <w:b/>
          <w:sz w:val="28"/>
          <w:szCs w:val="28"/>
        </w:rPr>
        <w:t xml:space="preserve"> результаты </w:t>
      </w:r>
      <w:r w:rsidRPr="007B0DEC">
        <w:rPr>
          <w:rFonts w:ascii="Times New Roman" w:eastAsia="Calibri" w:hAnsi="Times New Roman" w:cs="Times New Roman"/>
          <w:sz w:val="28"/>
          <w:szCs w:val="28"/>
        </w:rPr>
        <w:t>отражены в плане мероприятий и контрольных показателях«дорожной карты».</w:t>
      </w:r>
    </w:p>
    <w:p w:rsidR="001E5096" w:rsidRPr="007B0DEC" w:rsidRDefault="001E5096" w:rsidP="001E5096">
      <w:pPr>
        <w:pStyle w:val="a3"/>
        <w:numPr>
          <w:ilvl w:val="0"/>
          <w:numId w:val="20"/>
        </w:numPr>
        <w:spacing w:after="120" w:line="23" w:lineRule="atLeast"/>
        <w:jc w:val="both"/>
        <w:rPr>
          <w:rFonts w:ascii="Times New Roman" w:eastAsia="Calibri" w:hAnsi="Times New Roman" w:cs="Times New Roman"/>
          <w:b/>
          <w:sz w:val="32"/>
          <w:szCs w:val="32"/>
        </w:rPr>
      </w:pPr>
      <w:r w:rsidRPr="007B0DEC">
        <w:rPr>
          <w:rFonts w:ascii="Times New Roman" w:eastAsia="Calibri" w:hAnsi="Times New Roman" w:cs="Times New Roman"/>
          <w:b/>
          <w:sz w:val="28"/>
          <w:szCs w:val="28"/>
        </w:rPr>
        <w:t>Контрольные показатели реализации «дорожной карты»:</w:t>
      </w:r>
    </w:p>
    <w:tbl>
      <w:tblPr>
        <w:tblStyle w:val="ab"/>
        <w:tblpPr w:leftFromText="180" w:rightFromText="180" w:vertAnchor="text" w:tblpY="1"/>
        <w:tblOverlap w:val="never"/>
        <w:tblW w:w="15436" w:type="dxa"/>
        <w:tblInd w:w="-34" w:type="dxa"/>
        <w:tblLayout w:type="fixed"/>
        <w:tblLook w:val="04A0" w:firstRow="1" w:lastRow="0" w:firstColumn="1" w:lastColumn="0" w:noHBand="0" w:noVBand="1"/>
      </w:tblPr>
      <w:tblGrid>
        <w:gridCol w:w="642"/>
        <w:gridCol w:w="4320"/>
        <w:gridCol w:w="1461"/>
        <w:gridCol w:w="2093"/>
        <w:gridCol w:w="1384"/>
        <w:gridCol w:w="1384"/>
        <w:gridCol w:w="1384"/>
        <w:gridCol w:w="1384"/>
        <w:gridCol w:w="1384"/>
      </w:tblGrid>
      <w:tr w:rsidR="001E5096" w:rsidTr="004539BA">
        <w:trPr>
          <w:tblHeader/>
        </w:trPr>
        <w:tc>
          <w:tcPr>
            <w:tcW w:w="642" w:type="dxa"/>
          </w:tcPr>
          <w:p w:rsidR="001E5096" w:rsidRPr="005C718C" w:rsidRDefault="001E5096" w:rsidP="004539BA">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320" w:type="dxa"/>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Наименование контрольного показателя</w:t>
            </w:r>
          </w:p>
        </w:tc>
        <w:tc>
          <w:tcPr>
            <w:tcW w:w="1461" w:type="dxa"/>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Ед</w:t>
            </w:r>
            <w:r>
              <w:rPr>
                <w:rFonts w:ascii="Times New Roman" w:hAnsi="Times New Roman" w:cs="Times New Roman"/>
                <w:b/>
                <w:sz w:val="24"/>
                <w:szCs w:val="24"/>
              </w:rPr>
              <w:t>иница</w:t>
            </w:r>
            <w:r w:rsidRPr="005C718C">
              <w:rPr>
                <w:rFonts w:ascii="Times New Roman" w:hAnsi="Times New Roman" w:cs="Times New Roman"/>
                <w:b/>
                <w:sz w:val="24"/>
                <w:szCs w:val="24"/>
              </w:rPr>
              <w:t xml:space="preserve"> изм</w:t>
            </w:r>
            <w:r>
              <w:rPr>
                <w:rFonts w:ascii="Times New Roman" w:hAnsi="Times New Roman" w:cs="Times New Roman"/>
                <w:b/>
                <w:sz w:val="24"/>
                <w:szCs w:val="24"/>
              </w:rPr>
              <w:t>ерения</w:t>
            </w:r>
          </w:p>
        </w:tc>
        <w:tc>
          <w:tcPr>
            <w:tcW w:w="2093" w:type="dxa"/>
          </w:tcPr>
          <w:p w:rsidR="001E5096" w:rsidRDefault="001E5096" w:rsidP="004539BA">
            <w:pPr>
              <w:jc w:val="center"/>
              <w:rPr>
                <w:rFonts w:ascii="Times New Roman" w:hAnsi="Times New Roman" w:cs="Times New Roman"/>
                <w:b/>
                <w:sz w:val="24"/>
                <w:szCs w:val="24"/>
              </w:rPr>
            </w:pPr>
            <w:r>
              <w:rPr>
                <w:rFonts w:ascii="Times New Roman" w:hAnsi="Times New Roman" w:cs="Times New Roman"/>
                <w:b/>
                <w:sz w:val="24"/>
                <w:szCs w:val="24"/>
              </w:rPr>
              <w:t>2013 год</w:t>
            </w:r>
          </w:p>
          <w:p w:rsidR="001E5096" w:rsidRDefault="001E5096" w:rsidP="004539BA">
            <w:pPr>
              <w:jc w:val="center"/>
              <w:rPr>
                <w:rFonts w:ascii="Times New Roman" w:hAnsi="Times New Roman" w:cs="Times New Roman"/>
                <w:b/>
                <w:sz w:val="24"/>
                <w:szCs w:val="24"/>
              </w:rPr>
            </w:pPr>
            <w:r>
              <w:rPr>
                <w:rFonts w:ascii="Times New Roman" w:hAnsi="Times New Roman" w:cs="Times New Roman"/>
                <w:b/>
                <w:sz w:val="24"/>
                <w:szCs w:val="24"/>
              </w:rPr>
              <w:t>факт</w:t>
            </w:r>
          </w:p>
          <w:p w:rsidR="001E5096" w:rsidRPr="005C718C" w:rsidRDefault="001E5096" w:rsidP="004539BA">
            <w:pPr>
              <w:jc w:val="center"/>
              <w:rPr>
                <w:rFonts w:ascii="Times New Roman" w:hAnsi="Times New Roman" w:cs="Times New Roman"/>
                <w:b/>
                <w:sz w:val="24"/>
                <w:szCs w:val="24"/>
              </w:rPr>
            </w:pPr>
          </w:p>
        </w:tc>
        <w:tc>
          <w:tcPr>
            <w:tcW w:w="1384" w:type="dxa"/>
          </w:tcPr>
          <w:p w:rsidR="001E5096"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2014 год</w:t>
            </w:r>
          </w:p>
          <w:p w:rsidR="001E5096" w:rsidRPr="005C718C" w:rsidRDefault="001E5096" w:rsidP="004539BA">
            <w:pPr>
              <w:jc w:val="center"/>
              <w:rPr>
                <w:rFonts w:ascii="Times New Roman" w:hAnsi="Times New Roman" w:cs="Times New Roman"/>
                <w:b/>
                <w:sz w:val="24"/>
                <w:szCs w:val="24"/>
              </w:rPr>
            </w:pPr>
            <w:r>
              <w:rPr>
                <w:rFonts w:ascii="Times New Roman" w:hAnsi="Times New Roman" w:cs="Times New Roman"/>
                <w:b/>
                <w:sz w:val="24"/>
                <w:szCs w:val="24"/>
              </w:rPr>
              <w:t>факт</w:t>
            </w:r>
          </w:p>
        </w:tc>
        <w:tc>
          <w:tcPr>
            <w:tcW w:w="1384" w:type="dxa"/>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2015 год</w:t>
            </w:r>
          </w:p>
        </w:tc>
        <w:tc>
          <w:tcPr>
            <w:tcW w:w="1384" w:type="dxa"/>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2016 год</w:t>
            </w:r>
          </w:p>
        </w:tc>
        <w:tc>
          <w:tcPr>
            <w:tcW w:w="1384" w:type="dxa"/>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2017 год</w:t>
            </w:r>
          </w:p>
        </w:tc>
        <w:tc>
          <w:tcPr>
            <w:tcW w:w="1384" w:type="dxa"/>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2018 год</w:t>
            </w:r>
          </w:p>
        </w:tc>
      </w:tr>
      <w:tr w:rsidR="001E5096" w:rsidTr="004539BA">
        <w:trPr>
          <w:tblHeader/>
        </w:trPr>
        <w:tc>
          <w:tcPr>
            <w:tcW w:w="15436" w:type="dxa"/>
            <w:gridSpan w:val="9"/>
          </w:tcPr>
          <w:p w:rsidR="001E5096" w:rsidRPr="005C718C"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ЗАДАЧА: ПОВЫШЕНИЕ УРОВНЯ И КАЧЕСТВА ПРЕДОСТАВЛЕНИЯ ГОСУДАРСТВЕННЫХ УСЛУГ, В ТОМ ЧИСЛЕ ПЕРЕХОД НА ОКАЗАНИЕ УСЛУГ В ЭЛЕКТРОННОМ ВИДЕ</w:t>
            </w:r>
          </w:p>
        </w:tc>
      </w:tr>
      <w:tr w:rsidR="001E5096" w:rsidTr="004539BA">
        <w:trPr>
          <w:tblHeader/>
        </w:trPr>
        <w:tc>
          <w:tcPr>
            <w:tcW w:w="642"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w:t>
            </w:r>
          </w:p>
        </w:tc>
        <w:tc>
          <w:tcPr>
            <w:tcW w:w="4320" w:type="dxa"/>
          </w:tcPr>
          <w:p w:rsidR="001E5096"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Доля граждан, получивших услуги в учреждениях социального обслуживания населения, в общем числе граждан, имеющих право на получение услуг и  обратившихся за их полу</w:t>
            </w:r>
            <w:r>
              <w:rPr>
                <w:rFonts w:ascii="Times New Roman" w:hAnsi="Times New Roman" w:cs="Times New Roman"/>
                <w:sz w:val="24"/>
                <w:szCs w:val="24"/>
              </w:rPr>
              <w:t>чением в учреждения</w:t>
            </w:r>
            <w:r w:rsidRPr="005C718C">
              <w:rPr>
                <w:rFonts w:ascii="Times New Roman" w:hAnsi="Times New Roman" w:cs="Times New Roman"/>
                <w:sz w:val="24"/>
                <w:szCs w:val="24"/>
              </w:rPr>
              <w:t xml:space="preserve"> социального обслуживания населения</w:t>
            </w:r>
            <w:r>
              <w:rPr>
                <w:rFonts w:ascii="Times New Roman" w:hAnsi="Times New Roman" w:cs="Times New Roman"/>
                <w:sz w:val="24"/>
                <w:szCs w:val="24"/>
              </w:rPr>
              <w:t>,</w:t>
            </w:r>
          </w:p>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в том числе:</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95,6</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99,2</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96,0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98,7</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99,0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p>
        </w:tc>
        <w:tc>
          <w:tcPr>
            <w:tcW w:w="4320" w:type="dxa"/>
          </w:tcPr>
          <w:p w:rsidR="001E5096" w:rsidRPr="00871F73" w:rsidRDefault="001E5096" w:rsidP="004539BA">
            <w:pPr>
              <w:rPr>
                <w:rFonts w:ascii="Times New Roman" w:hAnsi="Times New Roman" w:cs="Times New Roman"/>
                <w:i/>
                <w:color w:val="000000"/>
                <w:sz w:val="24"/>
                <w:szCs w:val="24"/>
              </w:rPr>
            </w:pPr>
            <w:r w:rsidRPr="00AF2062">
              <w:rPr>
                <w:rFonts w:ascii="Times New Roman" w:hAnsi="Times New Roman" w:cs="Times New Roman"/>
                <w:color w:val="000000"/>
                <w:sz w:val="24"/>
                <w:szCs w:val="24"/>
              </w:rPr>
              <w:t>в стационарных учреждениях социального обслуживания для граждан пожилого возраста и инвалидов общего типа</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99,95</w:t>
            </w:r>
          </w:p>
          <w:p w:rsidR="001E5096" w:rsidRPr="005C718C" w:rsidRDefault="001E5096" w:rsidP="004539BA">
            <w:pPr>
              <w:jc w:val="center"/>
              <w:rPr>
                <w:rFonts w:ascii="Times New Roman" w:hAnsi="Times New Roman" w:cs="Times New Roman"/>
                <w:sz w:val="24"/>
                <w:szCs w:val="24"/>
              </w:rPr>
            </w:pP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p>
        </w:tc>
        <w:tc>
          <w:tcPr>
            <w:tcW w:w="4320" w:type="dxa"/>
          </w:tcPr>
          <w:p w:rsidR="001E5096" w:rsidRPr="00791E91" w:rsidRDefault="001E5096" w:rsidP="004539BA">
            <w:pPr>
              <w:rPr>
                <w:rFonts w:ascii="Times New Roman" w:hAnsi="Times New Roman" w:cs="Times New Roman"/>
                <w:i/>
                <w:color w:val="000000"/>
                <w:sz w:val="24"/>
                <w:szCs w:val="24"/>
              </w:rPr>
            </w:pPr>
            <w:r w:rsidRPr="00AF2062">
              <w:rPr>
                <w:rFonts w:ascii="Times New Roman" w:hAnsi="Times New Roman" w:cs="Times New Roman"/>
                <w:color w:val="000000"/>
                <w:sz w:val="24"/>
                <w:szCs w:val="24"/>
              </w:rPr>
              <w:t>в стационарных учреждениях социального обслуживания для граждан пожилого возраста и инвалидов психоневрологического профиля</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93,5</w:t>
            </w:r>
          </w:p>
          <w:p w:rsidR="001E5096" w:rsidRPr="005C718C" w:rsidRDefault="001E5096" w:rsidP="004539BA">
            <w:pPr>
              <w:jc w:val="center"/>
              <w:rPr>
                <w:rFonts w:ascii="Times New Roman" w:hAnsi="Times New Roman" w:cs="Times New Roman"/>
                <w:sz w:val="24"/>
                <w:szCs w:val="24"/>
              </w:rPr>
            </w:pPr>
          </w:p>
        </w:tc>
        <w:tc>
          <w:tcPr>
            <w:tcW w:w="1384" w:type="dxa"/>
          </w:tcPr>
          <w:p w:rsidR="001E5096" w:rsidRPr="002537C0" w:rsidRDefault="001E5096" w:rsidP="004539BA">
            <w:pPr>
              <w:jc w:val="center"/>
              <w:rPr>
                <w:rFonts w:ascii="Times New Roman" w:hAnsi="Times New Roman" w:cs="Times New Roman"/>
                <w:sz w:val="24"/>
                <w:szCs w:val="24"/>
                <w:lang w:val="en-US"/>
              </w:rPr>
            </w:pPr>
            <w:r>
              <w:rPr>
                <w:rFonts w:ascii="Times New Roman" w:hAnsi="Times New Roman" w:cs="Times New Roman"/>
                <w:sz w:val="24"/>
                <w:szCs w:val="24"/>
              </w:rPr>
              <w:t>93,5</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93,5</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98</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99</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p>
        </w:tc>
        <w:tc>
          <w:tcPr>
            <w:tcW w:w="4320" w:type="dxa"/>
          </w:tcPr>
          <w:p w:rsidR="001E5096" w:rsidRPr="00AF2062" w:rsidRDefault="001E5096" w:rsidP="004539BA">
            <w:pPr>
              <w:rPr>
                <w:rFonts w:ascii="Times New Roman" w:hAnsi="Times New Roman" w:cs="Times New Roman"/>
                <w:color w:val="000000"/>
                <w:sz w:val="24"/>
                <w:szCs w:val="24"/>
              </w:rPr>
            </w:pPr>
            <w:r w:rsidRPr="00AF2062">
              <w:rPr>
                <w:rFonts w:ascii="Times New Roman" w:hAnsi="Times New Roman" w:cs="Times New Roman"/>
                <w:color w:val="000000"/>
                <w:sz w:val="24"/>
                <w:szCs w:val="24"/>
              </w:rPr>
              <w:t xml:space="preserve"> в стационарных учреждениях социального обслуживания для детей</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p>
        </w:tc>
        <w:tc>
          <w:tcPr>
            <w:tcW w:w="4320" w:type="dxa"/>
          </w:tcPr>
          <w:p w:rsidR="001E5096" w:rsidRPr="00283FF2" w:rsidRDefault="001E5096" w:rsidP="004539BA">
            <w:pPr>
              <w:rPr>
                <w:rFonts w:ascii="Times New Roman" w:hAnsi="Times New Roman" w:cs="Times New Roman"/>
                <w:i/>
                <w:color w:val="000000"/>
                <w:sz w:val="24"/>
                <w:szCs w:val="24"/>
              </w:rPr>
            </w:pPr>
            <w:r w:rsidRPr="00AF2062">
              <w:rPr>
                <w:rFonts w:ascii="Times New Roman" w:hAnsi="Times New Roman" w:cs="Times New Roman"/>
                <w:color w:val="000000"/>
                <w:sz w:val="24"/>
                <w:szCs w:val="24"/>
              </w:rPr>
              <w:t>в полустационарных учреждениях социального обслуживания</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86,5</w:t>
            </w:r>
          </w:p>
        </w:tc>
        <w:tc>
          <w:tcPr>
            <w:tcW w:w="1384" w:type="dxa"/>
          </w:tcPr>
          <w:p w:rsidR="001E5096" w:rsidRPr="002537C0" w:rsidRDefault="001E5096" w:rsidP="004539BA">
            <w:pPr>
              <w:jc w:val="center"/>
              <w:rPr>
                <w:rFonts w:ascii="Times New Roman" w:hAnsi="Times New Roman" w:cs="Times New Roman"/>
                <w:sz w:val="24"/>
                <w:szCs w:val="24"/>
                <w:lang w:val="en-US"/>
              </w:rPr>
            </w:pPr>
            <w:r>
              <w:rPr>
                <w:rFonts w:ascii="Times New Roman" w:hAnsi="Times New Roman" w:cs="Times New Roman"/>
                <w:sz w:val="24"/>
                <w:szCs w:val="24"/>
              </w:rPr>
              <w:t>86,5</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86.5</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86.5</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90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p>
        </w:tc>
        <w:tc>
          <w:tcPr>
            <w:tcW w:w="4320" w:type="dxa"/>
          </w:tcPr>
          <w:p w:rsidR="001E5096" w:rsidRPr="00283FF2" w:rsidRDefault="001E5096" w:rsidP="004539BA">
            <w:pPr>
              <w:rPr>
                <w:rFonts w:ascii="Times New Roman" w:hAnsi="Times New Roman" w:cs="Times New Roman"/>
                <w:i/>
                <w:color w:val="000000"/>
                <w:sz w:val="24"/>
                <w:szCs w:val="24"/>
              </w:rPr>
            </w:pPr>
            <w:r w:rsidRPr="00AF2062">
              <w:rPr>
                <w:rFonts w:ascii="Times New Roman" w:hAnsi="Times New Roman" w:cs="Times New Roman"/>
                <w:color w:val="000000"/>
                <w:sz w:val="24"/>
                <w:szCs w:val="24"/>
              </w:rPr>
              <w:t>в учреждениях социального обслуживания, оказывающих услуги на дому</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p>
        </w:tc>
        <w:tc>
          <w:tcPr>
            <w:tcW w:w="4320" w:type="dxa"/>
          </w:tcPr>
          <w:p w:rsidR="001E5096" w:rsidRPr="00AF2062" w:rsidRDefault="001E5096" w:rsidP="004539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 учреждениях социального обслуживания для граждан, находящихся в трудной жизненной ситуации, включая семей, детей и лиц без определенного места жительства и занятий </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r>
      <w:tr w:rsidR="001E5096" w:rsidTr="004539BA">
        <w:trPr>
          <w:tblHeader/>
        </w:trPr>
        <w:tc>
          <w:tcPr>
            <w:tcW w:w="642" w:type="dxa"/>
          </w:tcPr>
          <w:p w:rsidR="001E5096" w:rsidRPr="0062461C" w:rsidRDefault="001E5096" w:rsidP="004539BA">
            <w:pPr>
              <w:jc w:val="center"/>
              <w:rPr>
                <w:rFonts w:ascii="Times New Roman" w:hAnsi="Times New Roman" w:cs="Times New Roman"/>
                <w:sz w:val="24"/>
                <w:szCs w:val="24"/>
              </w:rPr>
            </w:pPr>
            <w:r w:rsidRPr="0062461C">
              <w:rPr>
                <w:rFonts w:ascii="Times New Roman" w:hAnsi="Times New Roman" w:cs="Times New Roman"/>
                <w:sz w:val="24"/>
                <w:szCs w:val="24"/>
              </w:rPr>
              <w:t>2</w:t>
            </w:r>
          </w:p>
        </w:tc>
        <w:tc>
          <w:tcPr>
            <w:tcW w:w="4320" w:type="dxa"/>
          </w:tcPr>
          <w:p w:rsidR="001E5096" w:rsidRPr="0062461C" w:rsidRDefault="001E5096" w:rsidP="004539BA">
            <w:pPr>
              <w:jc w:val="both"/>
              <w:rPr>
                <w:rFonts w:ascii="Times New Roman" w:hAnsi="Times New Roman" w:cs="Times New Roman"/>
                <w:b/>
                <w:sz w:val="24"/>
                <w:szCs w:val="24"/>
              </w:rPr>
            </w:pPr>
            <w:r w:rsidRPr="0062461C">
              <w:rPr>
                <w:rFonts w:ascii="Times New Roman" w:hAnsi="Times New Roman" w:cs="Times New Roman"/>
                <w:sz w:val="24"/>
                <w:szCs w:val="24"/>
              </w:rPr>
              <w:t>Отношение количества выплатных дел получателей социальных выплат, переведенных в электронное хранилище, к общему количеству выплатных дел получателей</w:t>
            </w:r>
          </w:p>
        </w:tc>
        <w:tc>
          <w:tcPr>
            <w:tcW w:w="1461" w:type="dxa"/>
          </w:tcPr>
          <w:p w:rsidR="001E5096" w:rsidRPr="0062461C" w:rsidRDefault="001E5096" w:rsidP="004539BA">
            <w:pPr>
              <w:jc w:val="center"/>
              <w:rPr>
                <w:rFonts w:ascii="Times New Roman" w:hAnsi="Times New Roman" w:cs="Times New Roman"/>
                <w:sz w:val="24"/>
                <w:szCs w:val="24"/>
              </w:rPr>
            </w:pPr>
            <w:r w:rsidRPr="0062461C">
              <w:rPr>
                <w:rFonts w:ascii="Times New Roman" w:hAnsi="Times New Roman" w:cs="Times New Roman"/>
                <w:sz w:val="24"/>
                <w:szCs w:val="24"/>
              </w:rPr>
              <w:t>%</w:t>
            </w:r>
          </w:p>
        </w:tc>
        <w:tc>
          <w:tcPr>
            <w:tcW w:w="2093" w:type="dxa"/>
          </w:tcPr>
          <w:p w:rsidR="001E5096" w:rsidRPr="0062461C" w:rsidRDefault="001E5096" w:rsidP="004539BA">
            <w:pPr>
              <w:jc w:val="center"/>
              <w:rPr>
                <w:rFonts w:ascii="Times New Roman" w:hAnsi="Times New Roman" w:cs="Times New Roman"/>
                <w:sz w:val="24"/>
                <w:szCs w:val="24"/>
              </w:rPr>
            </w:pPr>
            <w:r w:rsidRPr="0062461C">
              <w:rPr>
                <w:rFonts w:ascii="Times New Roman" w:hAnsi="Times New Roman" w:cs="Times New Roman"/>
                <w:sz w:val="24"/>
                <w:szCs w:val="24"/>
              </w:rPr>
              <w:t>10</w:t>
            </w:r>
          </w:p>
        </w:tc>
        <w:tc>
          <w:tcPr>
            <w:tcW w:w="1384" w:type="dxa"/>
          </w:tcPr>
          <w:p w:rsidR="001E5096" w:rsidRPr="0062461C" w:rsidRDefault="001E5096" w:rsidP="004539BA">
            <w:pPr>
              <w:jc w:val="center"/>
              <w:rPr>
                <w:rFonts w:ascii="Times New Roman" w:hAnsi="Times New Roman" w:cs="Times New Roman"/>
              </w:rPr>
            </w:pPr>
            <w:r w:rsidRPr="0062461C">
              <w:rPr>
                <w:rFonts w:ascii="Times New Roman" w:hAnsi="Times New Roman" w:cs="Times New Roman"/>
              </w:rPr>
              <w:t>17</w:t>
            </w:r>
          </w:p>
        </w:tc>
        <w:tc>
          <w:tcPr>
            <w:tcW w:w="1384" w:type="dxa"/>
          </w:tcPr>
          <w:p w:rsidR="001E5096" w:rsidRPr="0062461C" w:rsidRDefault="001E5096" w:rsidP="004539BA">
            <w:pPr>
              <w:jc w:val="center"/>
              <w:rPr>
                <w:rFonts w:ascii="Times New Roman" w:hAnsi="Times New Roman" w:cs="Times New Roman"/>
              </w:rPr>
            </w:pPr>
            <w:r w:rsidRPr="0062461C">
              <w:rPr>
                <w:rFonts w:ascii="Times New Roman" w:hAnsi="Times New Roman" w:cs="Times New Roman"/>
              </w:rPr>
              <w:t>25</w:t>
            </w:r>
          </w:p>
        </w:tc>
        <w:tc>
          <w:tcPr>
            <w:tcW w:w="1384" w:type="dxa"/>
          </w:tcPr>
          <w:p w:rsidR="001E5096" w:rsidRPr="0062461C" w:rsidRDefault="001E5096" w:rsidP="004539BA">
            <w:pPr>
              <w:jc w:val="center"/>
              <w:rPr>
                <w:rFonts w:ascii="Times New Roman" w:hAnsi="Times New Roman" w:cs="Times New Roman"/>
              </w:rPr>
            </w:pPr>
            <w:r w:rsidRPr="0062461C">
              <w:rPr>
                <w:rFonts w:ascii="Times New Roman" w:hAnsi="Times New Roman" w:cs="Times New Roman"/>
              </w:rPr>
              <w:t>50</w:t>
            </w:r>
          </w:p>
        </w:tc>
        <w:tc>
          <w:tcPr>
            <w:tcW w:w="1384" w:type="dxa"/>
          </w:tcPr>
          <w:p w:rsidR="001E5096" w:rsidRPr="0062461C" w:rsidRDefault="001E5096" w:rsidP="004539BA">
            <w:pPr>
              <w:jc w:val="center"/>
              <w:rPr>
                <w:rFonts w:ascii="Times New Roman" w:hAnsi="Times New Roman" w:cs="Times New Roman"/>
                <w:sz w:val="24"/>
                <w:szCs w:val="24"/>
              </w:rPr>
            </w:pPr>
            <w:r w:rsidRPr="0062461C">
              <w:rPr>
                <w:rFonts w:ascii="Times New Roman" w:hAnsi="Times New Roman" w:cs="Times New Roman"/>
                <w:sz w:val="24"/>
                <w:szCs w:val="24"/>
              </w:rPr>
              <w:t>75</w:t>
            </w:r>
          </w:p>
        </w:tc>
        <w:tc>
          <w:tcPr>
            <w:tcW w:w="1384" w:type="dxa"/>
          </w:tcPr>
          <w:p w:rsidR="001E5096" w:rsidRPr="0062461C" w:rsidRDefault="001E5096" w:rsidP="004539BA">
            <w:pPr>
              <w:jc w:val="center"/>
              <w:rPr>
                <w:rFonts w:ascii="Times New Roman" w:hAnsi="Times New Roman" w:cs="Times New Roman"/>
                <w:sz w:val="24"/>
                <w:szCs w:val="24"/>
              </w:rPr>
            </w:pPr>
            <w:r w:rsidRPr="0062461C">
              <w:rPr>
                <w:rFonts w:ascii="Times New Roman" w:hAnsi="Times New Roman" w:cs="Times New Roman"/>
                <w:sz w:val="24"/>
                <w:szCs w:val="24"/>
              </w:rPr>
              <w:t>100</w:t>
            </w:r>
          </w:p>
        </w:tc>
      </w:tr>
      <w:tr w:rsidR="001E5096" w:rsidTr="004539BA">
        <w:trPr>
          <w:tblHeader/>
        </w:trPr>
        <w:tc>
          <w:tcPr>
            <w:tcW w:w="642"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3</w:t>
            </w:r>
          </w:p>
        </w:tc>
        <w:tc>
          <w:tcPr>
            <w:tcW w:w="4320" w:type="dxa"/>
          </w:tcPr>
          <w:p w:rsidR="001E5096" w:rsidRPr="008A006F" w:rsidRDefault="001E5096" w:rsidP="004539BA">
            <w:pPr>
              <w:jc w:val="both"/>
              <w:rPr>
                <w:rFonts w:ascii="Times New Roman" w:hAnsi="Times New Roman" w:cs="Times New Roman"/>
                <w:b/>
                <w:sz w:val="24"/>
                <w:szCs w:val="24"/>
              </w:rPr>
            </w:pPr>
            <w:r w:rsidRPr="00696554">
              <w:rPr>
                <w:rFonts w:ascii="Times New Roman" w:hAnsi="Times New Roman" w:cs="Times New Roman"/>
                <w:sz w:val="24"/>
                <w:szCs w:val="24"/>
              </w:rPr>
              <w:t>Доля услуг доступных в электронном виде</w:t>
            </w:r>
            <w:r>
              <w:rPr>
                <w:rFonts w:ascii="Times New Roman" w:hAnsi="Times New Roman" w:cs="Times New Roman"/>
                <w:sz w:val="24"/>
                <w:szCs w:val="24"/>
              </w:rPr>
              <w:t xml:space="preserve">, от общего числа </w:t>
            </w:r>
            <w:r w:rsidRPr="001403E3">
              <w:rPr>
                <w:rFonts w:ascii="Times New Roman" w:hAnsi="Times New Roman" w:cs="Times New Roman"/>
                <w:sz w:val="24"/>
                <w:szCs w:val="24"/>
              </w:rPr>
              <w:t xml:space="preserve"> социально-значимых </w:t>
            </w:r>
            <w:r>
              <w:rPr>
                <w:rFonts w:ascii="Times New Roman" w:hAnsi="Times New Roman" w:cs="Times New Roman"/>
                <w:sz w:val="24"/>
                <w:szCs w:val="24"/>
              </w:rPr>
              <w:t xml:space="preserve">услуг, запланированных к переводу в электронный вид </w:t>
            </w:r>
          </w:p>
        </w:tc>
        <w:tc>
          <w:tcPr>
            <w:tcW w:w="1461" w:type="dxa"/>
          </w:tcPr>
          <w:p w:rsidR="001E5096" w:rsidRPr="000B259C" w:rsidRDefault="001E5096" w:rsidP="004539BA">
            <w:pPr>
              <w:jc w:val="center"/>
              <w:rPr>
                <w:rFonts w:ascii="Times New Roman" w:hAnsi="Times New Roman" w:cs="Times New Roman"/>
                <w:sz w:val="24"/>
                <w:szCs w:val="24"/>
              </w:rPr>
            </w:pPr>
            <w:r w:rsidRPr="000B259C">
              <w:rPr>
                <w:rFonts w:ascii="Times New Roman" w:hAnsi="Times New Roman" w:cs="Times New Roman"/>
                <w:sz w:val="24"/>
                <w:szCs w:val="24"/>
              </w:rPr>
              <w:t>%</w:t>
            </w:r>
          </w:p>
        </w:tc>
        <w:tc>
          <w:tcPr>
            <w:tcW w:w="2093" w:type="dxa"/>
          </w:tcPr>
          <w:p w:rsidR="001E5096" w:rsidRPr="002B362E" w:rsidRDefault="001E5096" w:rsidP="004539BA">
            <w:pPr>
              <w:jc w:val="center"/>
              <w:rPr>
                <w:rFonts w:ascii="Times New Roman" w:hAnsi="Times New Roman" w:cs="Times New Roman"/>
              </w:rPr>
            </w:pPr>
            <w:r w:rsidRPr="002B362E">
              <w:rPr>
                <w:rFonts w:ascii="Times New Roman" w:hAnsi="Times New Roman" w:cs="Times New Roman"/>
              </w:rPr>
              <w:t>30</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100</w:t>
            </w:r>
          </w:p>
        </w:tc>
        <w:tc>
          <w:tcPr>
            <w:tcW w:w="1384" w:type="dxa"/>
          </w:tcPr>
          <w:p w:rsidR="001E5096" w:rsidRPr="000B259C" w:rsidRDefault="001E5096" w:rsidP="004539BA">
            <w:pPr>
              <w:jc w:val="center"/>
              <w:rPr>
                <w:rFonts w:ascii="Times New Roman" w:hAnsi="Times New Roman" w:cs="Times New Roman"/>
                <w:sz w:val="24"/>
                <w:szCs w:val="24"/>
              </w:rPr>
            </w:pPr>
            <w:r w:rsidRPr="000B259C">
              <w:rPr>
                <w:rFonts w:ascii="Times New Roman" w:hAnsi="Times New Roman" w:cs="Times New Roman"/>
                <w:sz w:val="24"/>
                <w:szCs w:val="24"/>
              </w:rPr>
              <w:t>100</w:t>
            </w:r>
          </w:p>
        </w:tc>
        <w:tc>
          <w:tcPr>
            <w:tcW w:w="1384" w:type="dxa"/>
          </w:tcPr>
          <w:p w:rsidR="001E5096" w:rsidRPr="000B259C" w:rsidRDefault="001E5096" w:rsidP="004539BA">
            <w:pPr>
              <w:jc w:val="center"/>
              <w:rPr>
                <w:rFonts w:ascii="Times New Roman" w:hAnsi="Times New Roman" w:cs="Times New Roman"/>
                <w:sz w:val="24"/>
                <w:szCs w:val="24"/>
              </w:rPr>
            </w:pPr>
            <w:r w:rsidRPr="000B259C">
              <w:rPr>
                <w:rFonts w:ascii="Times New Roman" w:hAnsi="Times New Roman" w:cs="Times New Roman"/>
                <w:sz w:val="24"/>
                <w:szCs w:val="24"/>
              </w:rPr>
              <w:t>100</w:t>
            </w:r>
          </w:p>
        </w:tc>
        <w:tc>
          <w:tcPr>
            <w:tcW w:w="1384" w:type="dxa"/>
          </w:tcPr>
          <w:p w:rsidR="001E5096" w:rsidRPr="000B259C" w:rsidRDefault="001E5096" w:rsidP="004539BA">
            <w:pPr>
              <w:jc w:val="center"/>
              <w:rPr>
                <w:rFonts w:ascii="Times New Roman" w:hAnsi="Times New Roman" w:cs="Times New Roman"/>
                <w:sz w:val="24"/>
                <w:szCs w:val="24"/>
              </w:rPr>
            </w:pPr>
            <w:r w:rsidRPr="000B259C">
              <w:rPr>
                <w:rFonts w:ascii="Times New Roman" w:hAnsi="Times New Roman" w:cs="Times New Roman"/>
                <w:sz w:val="24"/>
                <w:szCs w:val="24"/>
              </w:rPr>
              <w:t>100</w:t>
            </w:r>
          </w:p>
        </w:tc>
        <w:tc>
          <w:tcPr>
            <w:tcW w:w="1384" w:type="dxa"/>
          </w:tcPr>
          <w:p w:rsidR="001E5096" w:rsidRPr="000B259C" w:rsidRDefault="001E5096" w:rsidP="004539BA">
            <w:pPr>
              <w:jc w:val="center"/>
              <w:rPr>
                <w:rFonts w:ascii="Times New Roman" w:hAnsi="Times New Roman" w:cs="Times New Roman"/>
                <w:sz w:val="24"/>
                <w:szCs w:val="24"/>
              </w:rPr>
            </w:pPr>
            <w:r w:rsidRPr="000B259C">
              <w:rPr>
                <w:rFonts w:ascii="Times New Roman" w:hAnsi="Times New Roman" w:cs="Times New Roman"/>
                <w:sz w:val="24"/>
                <w:szCs w:val="24"/>
              </w:rPr>
              <w:t>100</w:t>
            </w:r>
          </w:p>
        </w:tc>
      </w:tr>
      <w:tr w:rsidR="001E5096" w:rsidTr="004539BA">
        <w:tc>
          <w:tcPr>
            <w:tcW w:w="15436" w:type="dxa"/>
            <w:gridSpan w:val="9"/>
          </w:tcPr>
          <w:p w:rsidR="001E5096" w:rsidRPr="001B1797" w:rsidRDefault="001E5096" w:rsidP="004539BA">
            <w:pPr>
              <w:jc w:val="center"/>
              <w:rPr>
                <w:rFonts w:ascii="Times New Roman" w:hAnsi="Times New Roman" w:cs="Times New Roman"/>
                <w:b/>
                <w:sz w:val="24"/>
                <w:szCs w:val="24"/>
              </w:rPr>
            </w:pPr>
            <w:r w:rsidRPr="001B1797">
              <w:rPr>
                <w:rFonts w:ascii="Times New Roman" w:hAnsi="Times New Roman" w:cs="Times New Roman"/>
                <w:b/>
                <w:sz w:val="24"/>
                <w:szCs w:val="24"/>
              </w:rPr>
              <w:t>ЗАДАЧА: РАЗВИТИЕ НЕГОСУДАРСТВЕННОГО СЕКТОРА В СФЕРЕ СОЦИАЛЬНОГО ОБСЛУЖИВАНИЯ НАСЕЛЕНИЯ</w:t>
            </w:r>
          </w:p>
        </w:tc>
      </w:tr>
      <w:tr w:rsidR="001E5096" w:rsidTr="004539BA">
        <w:tc>
          <w:tcPr>
            <w:tcW w:w="642" w:type="dxa"/>
          </w:tcPr>
          <w:p w:rsidR="001E5096" w:rsidRPr="00501EBF" w:rsidRDefault="001E5096" w:rsidP="004539BA">
            <w:pPr>
              <w:pStyle w:val="a3"/>
              <w:spacing w:after="120" w:line="23" w:lineRule="atLeast"/>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320" w:type="dxa"/>
          </w:tcPr>
          <w:p w:rsidR="001E5096" w:rsidRDefault="001E5096" w:rsidP="004539BA">
            <w:pPr>
              <w:jc w:val="both"/>
              <w:rPr>
                <w:rFonts w:ascii="Times New Roman" w:eastAsia="Calibri" w:hAnsi="Times New Roman" w:cs="Times New Roman"/>
                <w:b/>
                <w:sz w:val="32"/>
                <w:szCs w:val="32"/>
              </w:rPr>
            </w:pPr>
            <w:r w:rsidRPr="00783303">
              <w:rPr>
                <w:rFonts w:ascii="Times New Roman" w:hAnsi="Times New Roman" w:cs="Times New Roman"/>
                <w:color w:val="000000"/>
                <w:sz w:val="24"/>
                <w:szCs w:val="24"/>
              </w:rPr>
              <w:t>Удельный вес граждан пожилого возраста и инвалидов</w:t>
            </w:r>
            <w:r w:rsidRPr="004118E4">
              <w:rPr>
                <w:rFonts w:ascii="Times New Roman" w:hAnsi="Times New Roman" w:cs="Times New Roman"/>
                <w:color w:val="000000"/>
                <w:sz w:val="24"/>
                <w:szCs w:val="24"/>
              </w:rPr>
              <w:t xml:space="preserve">, получивших услуги в негосударственных </w:t>
            </w:r>
            <w:r>
              <w:rPr>
                <w:rFonts w:ascii="Times New Roman" w:hAnsi="Times New Roman" w:cs="Times New Roman"/>
                <w:color w:val="000000"/>
                <w:sz w:val="24"/>
                <w:szCs w:val="24"/>
              </w:rPr>
              <w:t>организац</w:t>
            </w:r>
            <w:r w:rsidRPr="004118E4">
              <w:rPr>
                <w:rFonts w:ascii="Times New Roman" w:hAnsi="Times New Roman" w:cs="Times New Roman"/>
                <w:color w:val="000000"/>
                <w:sz w:val="24"/>
                <w:szCs w:val="24"/>
              </w:rPr>
              <w:t>иях социального</w:t>
            </w:r>
            <w:r w:rsidRPr="00783303">
              <w:rPr>
                <w:rFonts w:ascii="Times New Roman" w:hAnsi="Times New Roman" w:cs="Times New Roman"/>
                <w:color w:val="000000"/>
                <w:sz w:val="24"/>
                <w:szCs w:val="24"/>
              </w:rPr>
              <w:t xml:space="preserve"> обслуживания, в общей численности граждан пожилого возраста и инвалидов, получивших  услуги в учреждениях социального обслуживания всех форм собственности</w:t>
            </w:r>
          </w:p>
        </w:tc>
        <w:tc>
          <w:tcPr>
            <w:tcW w:w="1461" w:type="dxa"/>
          </w:tcPr>
          <w:p w:rsidR="001E5096" w:rsidRDefault="001E5096" w:rsidP="004539BA">
            <w:pPr>
              <w:pStyle w:val="a3"/>
              <w:spacing w:after="120" w:line="23" w:lineRule="atLeast"/>
              <w:ind w:left="0"/>
              <w:jc w:val="center"/>
              <w:rPr>
                <w:rFonts w:ascii="Times New Roman" w:eastAsia="Calibri" w:hAnsi="Times New Roman" w:cs="Times New Roman"/>
                <w:b/>
                <w:sz w:val="32"/>
                <w:szCs w:val="32"/>
              </w:rPr>
            </w:pPr>
            <w:r>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4,5</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5,2</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4,6</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4,7</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4,8</w:t>
            </w:r>
          </w:p>
        </w:tc>
        <w:tc>
          <w:tcPr>
            <w:tcW w:w="1384" w:type="dxa"/>
          </w:tcPr>
          <w:p w:rsidR="001E5096" w:rsidRPr="00E831E8" w:rsidRDefault="001E5096" w:rsidP="004539BA">
            <w:pPr>
              <w:jc w:val="center"/>
              <w:rPr>
                <w:rFonts w:ascii="Times New Roman" w:hAnsi="Times New Roman" w:cs="Times New Roman"/>
                <w:sz w:val="24"/>
                <w:szCs w:val="24"/>
              </w:rPr>
            </w:pPr>
            <w:r>
              <w:rPr>
                <w:rFonts w:ascii="Times New Roman" w:hAnsi="Times New Roman" w:cs="Times New Roman"/>
                <w:sz w:val="24"/>
                <w:szCs w:val="24"/>
              </w:rPr>
              <w:t>5,0</w:t>
            </w:r>
          </w:p>
        </w:tc>
      </w:tr>
      <w:tr w:rsidR="001E5096" w:rsidTr="004539BA">
        <w:tc>
          <w:tcPr>
            <w:tcW w:w="642" w:type="dxa"/>
          </w:tcPr>
          <w:p w:rsidR="001E5096" w:rsidRPr="00501EBF" w:rsidRDefault="001E5096" w:rsidP="004539BA">
            <w:pPr>
              <w:pStyle w:val="a3"/>
              <w:spacing w:after="120" w:line="23" w:lineRule="atLeast"/>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320" w:type="dxa"/>
          </w:tcPr>
          <w:p w:rsidR="001E5096" w:rsidRPr="00953DC7" w:rsidRDefault="001E5096" w:rsidP="004539BA">
            <w:pPr>
              <w:jc w:val="both"/>
              <w:rPr>
                <w:rFonts w:ascii="Times New Roman" w:hAnsi="Times New Roman" w:cs="Times New Roman"/>
                <w:sz w:val="24"/>
                <w:szCs w:val="24"/>
              </w:rPr>
            </w:pPr>
            <w:r w:rsidRPr="00953DC7">
              <w:rPr>
                <w:rFonts w:ascii="Times New Roman" w:hAnsi="Times New Roman" w:cs="Times New Roman"/>
                <w:sz w:val="24"/>
                <w:szCs w:val="24"/>
              </w:rPr>
              <w:t>Удельный вес негосударственных</w:t>
            </w:r>
            <w:r>
              <w:rPr>
                <w:rFonts w:ascii="Times New Roman" w:hAnsi="Times New Roman" w:cs="Times New Roman"/>
                <w:sz w:val="24"/>
                <w:szCs w:val="24"/>
              </w:rPr>
              <w:t xml:space="preserve">  </w:t>
            </w:r>
            <w:r w:rsidRPr="00953DC7">
              <w:rPr>
                <w:rFonts w:ascii="Times New Roman" w:hAnsi="Times New Roman" w:cs="Times New Roman"/>
                <w:sz w:val="24"/>
                <w:szCs w:val="24"/>
              </w:rPr>
              <w:t xml:space="preserve">организаций, оказывающих </w:t>
            </w:r>
            <w:r>
              <w:rPr>
                <w:rFonts w:ascii="Times New Roman" w:hAnsi="Times New Roman" w:cs="Times New Roman"/>
                <w:sz w:val="24"/>
                <w:szCs w:val="24"/>
              </w:rPr>
              <w:t xml:space="preserve">социальные </w:t>
            </w:r>
            <w:r w:rsidRPr="00953DC7">
              <w:rPr>
                <w:rFonts w:ascii="Times New Roman" w:hAnsi="Times New Roman" w:cs="Times New Roman"/>
                <w:sz w:val="24"/>
                <w:szCs w:val="24"/>
              </w:rPr>
              <w:t xml:space="preserve">услуги, от общего </w:t>
            </w:r>
            <w:r w:rsidRPr="00953DC7">
              <w:rPr>
                <w:rFonts w:ascii="Times New Roman" w:hAnsi="Times New Roman" w:cs="Times New Roman"/>
                <w:sz w:val="24"/>
                <w:szCs w:val="24"/>
              </w:rPr>
              <w:lastRenderedPageBreak/>
              <w:t xml:space="preserve">количества учреждений </w:t>
            </w:r>
            <w:r>
              <w:rPr>
                <w:rFonts w:ascii="Times New Roman" w:hAnsi="Times New Roman" w:cs="Times New Roman"/>
                <w:sz w:val="24"/>
                <w:szCs w:val="24"/>
              </w:rPr>
              <w:t xml:space="preserve">социального обслуживания </w:t>
            </w:r>
            <w:r w:rsidRPr="00953DC7">
              <w:rPr>
                <w:rFonts w:ascii="Times New Roman" w:hAnsi="Times New Roman" w:cs="Times New Roman"/>
                <w:sz w:val="24"/>
                <w:szCs w:val="24"/>
              </w:rPr>
              <w:t>всех форм собственности</w:t>
            </w:r>
            <w:r>
              <w:rPr>
                <w:rFonts w:ascii="Times New Roman" w:hAnsi="Times New Roman" w:cs="Times New Roman"/>
                <w:sz w:val="24"/>
                <w:szCs w:val="24"/>
              </w:rPr>
              <w:t>,</w:t>
            </w:r>
            <w:r w:rsidRPr="00953DC7">
              <w:rPr>
                <w:rFonts w:ascii="Times New Roman" w:hAnsi="Times New Roman" w:cs="Times New Roman"/>
                <w:sz w:val="24"/>
                <w:szCs w:val="24"/>
              </w:rPr>
              <w:t xml:space="preserve"> оказывающих </w:t>
            </w:r>
            <w:r>
              <w:rPr>
                <w:rFonts w:ascii="Times New Roman" w:hAnsi="Times New Roman" w:cs="Times New Roman"/>
                <w:sz w:val="24"/>
                <w:szCs w:val="24"/>
              </w:rPr>
              <w:t xml:space="preserve">социальные </w:t>
            </w:r>
            <w:r w:rsidRPr="00953DC7">
              <w:rPr>
                <w:rFonts w:ascii="Times New Roman" w:hAnsi="Times New Roman" w:cs="Times New Roman"/>
                <w:sz w:val="24"/>
                <w:szCs w:val="24"/>
              </w:rPr>
              <w:t>услуги</w:t>
            </w:r>
          </w:p>
        </w:tc>
        <w:tc>
          <w:tcPr>
            <w:tcW w:w="1461" w:type="dxa"/>
          </w:tcPr>
          <w:p w:rsidR="001E5096" w:rsidRPr="00E831E8" w:rsidRDefault="001E5096" w:rsidP="004539BA">
            <w:pPr>
              <w:jc w:val="center"/>
              <w:rPr>
                <w:rFonts w:ascii="Times New Roman" w:hAnsi="Times New Roman" w:cs="Times New Roman"/>
                <w:sz w:val="24"/>
                <w:szCs w:val="24"/>
              </w:rPr>
            </w:pPr>
            <w:r w:rsidRPr="00E831E8">
              <w:rPr>
                <w:rFonts w:ascii="Times New Roman" w:hAnsi="Times New Roman" w:cs="Times New Roman"/>
                <w:sz w:val="24"/>
                <w:szCs w:val="24"/>
              </w:rPr>
              <w:lastRenderedPageBreak/>
              <w:t>%</w:t>
            </w:r>
          </w:p>
        </w:tc>
        <w:tc>
          <w:tcPr>
            <w:tcW w:w="2093" w:type="dxa"/>
          </w:tcPr>
          <w:p w:rsidR="001E5096" w:rsidRPr="00B674CA" w:rsidRDefault="001E5096" w:rsidP="004539BA">
            <w:pPr>
              <w:jc w:val="center"/>
              <w:rPr>
                <w:rFonts w:ascii="Times New Roman" w:hAnsi="Times New Roman" w:cs="Times New Roman"/>
                <w:sz w:val="24"/>
                <w:szCs w:val="24"/>
              </w:rPr>
            </w:pPr>
            <w:r>
              <w:rPr>
                <w:rFonts w:ascii="Times New Roman" w:hAnsi="Times New Roman" w:cs="Times New Roman"/>
                <w:sz w:val="24"/>
                <w:szCs w:val="24"/>
              </w:rPr>
              <w:t>2,2</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2,2</w:t>
            </w:r>
          </w:p>
        </w:tc>
        <w:tc>
          <w:tcPr>
            <w:tcW w:w="1384" w:type="dxa"/>
          </w:tcPr>
          <w:p w:rsidR="001E5096" w:rsidRPr="00B674CA" w:rsidRDefault="001E5096" w:rsidP="004539BA">
            <w:pPr>
              <w:jc w:val="center"/>
              <w:rPr>
                <w:rFonts w:ascii="Times New Roman" w:hAnsi="Times New Roman" w:cs="Times New Roman"/>
                <w:sz w:val="24"/>
                <w:szCs w:val="24"/>
              </w:rPr>
            </w:pPr>
            <w:r>
              <w:rPr>
                <w:rFonts w:ascii="Times New Roman" w:hAnsi="Times New Roman" w:cs="Times New Roman"/>
                <w:sz w:val="24"/>
                <w:szCs w:val="24"/>
              </w:rPr>
              <w:t>2,2</w:t>
            </w:r>
          </w:p>
        </w:tc>
        <w:tc>
          <w:tcPr>
            <w:tcW w:w="1384" w:type="dxa"/>
          </w:tcPr>
          <w:p w:rsidR="001E5096" w:rsidRPr="00B674CA" w:rsidRDefault="001E5096" w:rsidP="004539BA">
            <w:pPr>
              <w:jc w:val="center"/>
              <w:rPr>
                <w:rFonts w:ascii="Times New Roman" w:hAnsi="Times New Roman" w:cs="Times New Roman"/>
                <w:sz w:val="24"/>
                <w:szCs w:val="24"/>
              </w:rPr>
            </w:pPr>
            <w:r>
              <w:rPr>
                <w:rFonts w:ascii="Times New Roman" w:hAnsi="Times New Roman" w:cs="Times New Roman"/>
                <w:sz w:val="24"/>
                <w:szCs w:val="24"/>
              </w:rPr>
              <w:t>2,2</w:t>
            </w:r>
          </w:p>
        </w:tc>
        <w:tc>
          <w:tcPr>
            <w:tcW w:w="1384" w:type="dxa"/>
          </w:tcPr>
          <w:p w:rsidR="001E5096" w:rsidRPr="00B674CA" w:rsidRDefault="001E5096" w:rsidP="004539BA">
            <w:pPr>
              <w:jc w:val="center"/>
              <w:rPr>
                <w:rFonts w:ascii="Times New Roman" w:hAnsi="Times New Roman" w:cs="Times New Roman"/>
                <w:sz w:val="24"/>
                <w:szCs w:val="24"/>
              </w:rPr>
            </w:pPr>
            <w:r>
              <w:rPr>
                <w:rFonts w:ascii="Times New Roman" w:hAnsi="Times New Roman" w:cs="Times New Roman"/>
                <w:sz w:val="24"/>
                <w:szCs w:val="24"/>
              </w:rPr>
              <w:t>2,3</w:t>
            </w:r>
          </w:p>
        </w:tc>
        <w:tc>
          <w:tcPr>
            <w:tcW w:w="1384" w:type="dxa"/>
          </w:tcPr>
          <w:p w:rsidR="001E5096" w:rsidRPr="00B674CA" w:rsidRDefault="001E5096" w:rsidP="004539BA">
            <w:pPr>
              <w:jc w:val="center"/>
              <w:rPr>
                <w:rFonts w:ascii="Times New Roman" w:hAnsi="Times New Roman" w:cs="Times New Roman"/>
                <w:sz w:val="24"/>
                <w:szCs w:val="24"/>
              </w:rPr>
            </w:pPr>
            <w:r>
              <w:rPr>
                <w:rFonts w:ascii="Times New Roman" w:hAnsi="Times New Roman" w:cs="Times New Roman"/>
                <w:sz w:val="24"/>
                <w:szCs w:val="24"/>
              </w:rPr>
              <w:t>2,4</w:t>
            </w:r>
          </w:p>
        </w:tc>
      </w:tr>
      <w:tr w:rsidR="001E5096" w:rsidTr="004539BA">
        <w:trPr>
          <w:trHeight w:val="1020"/>
        </w:trPr>
        <w:tc>
          <w:tcPr>
            <w:tcW w:w="642" w:type="dxa"/>
          </w:tcPr>
          <w:p w:rsidR="001E5096" w:rsidRPr="00501EBF" w:rsidRDefault="001E5096" w:rsidP="004539BA">
            <w:pPr>
              <w:pStyle w:val="a3"/>
              <w:spacing w:after="120" w:line="23" w:lineRule="atLeast"/>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4320" w:type="dxa"/>
          </w:tcPr>
          <w:p w:rsidR="001E5096" w:rsidRPr="005C718C" w:rsidRDefault="001E5096" w:rsidP="004539BA">
            <w:pPr>
              <w:jc w:val="both"/>
              <w:rPr>
                <w:rFonts w:ascii="Times New Roman" w:hAnsi="Times New Roman" w:cs="Times New Roman"/>
                <w:sz w:val="24"/>
                <w:szCs w:val="24"/>
              </w:rPr>
            </w:pPr>
            <w:r w:rsidRPr="00211997">
              <w:rPr>
                <w:rFonts w:ascii="Times New Roman" w:hAnsi="Times New Roman"/>
                <w:sz w:val="24"/>
                <w:szCs w:val="24"/>
              </w:rPr>
              <w:t>Наличие практики внедрения государственно-частного партнерства к оказанию социальных услуг населению</w:t>
            </w:r>
          </w:p>
        </w:tc>
        <w:tc>
          <w:tcPr>
            <w:tcW w:w="1461"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д</w:t>
            </w:r>
            <w:r w:rsidRPr="005C718C">
              <w:rPr>
                <w:rFonts w:ascii="Times New Roman" w:hAnsi="Times New Roman" w:cs="Times New Roman"/>
                <w:sz w:val="24"/>
                <w:szCs w:val="24"/>
              </w:rPr>
              <w:t>а/</w:t>
            </w:r>
          </w:p>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нет</w:t>
            </w:r>
          </w:p>
        </w:tc>
        <w:tc>
          <w:tcPr>
            <w:tcW w:w="2093" w:type="dxa"/>
          </w:tcPr>
          <w:p w:rsidR="001E5096" w:rsidRPr="005E2801" w:rsidRDefault="001E5096" w:rsidP="004539BA">
            <w:pPr>
              <w:pStyle w:val="a3"/>
              <w:spacing w:after="120" w:line="23" w:lineRule="atLeast"/>
              <w:ind w:left="0"/>
              <w:jc w:val="center"/>
              <w:rPr>
                <w:rFonts w:ascii="Times New Roman" w:eastAsia="Calibri" w:hAnsi="Times New Roman" w:cs="Times New Roman"/>
                <w:sz w:val="24"/>
                <w:szCs w:val="24"/>
              </w:rPr>
            </w:pPr>
            <w:r w:rsidRPr="005E2801">
              <w:rPr>
                <w:rFonts w:ascii="Times New Roman" w:eastAsia="Calibri" w:hAnsi="Times New Roman" w:cs="Times New Roman"/>
                <w:sz w:val="24"/>
                <w:szCs w:val="24"/>
              </w:rPr>
              <w:t>да</w:t>
            </w:r>
          </w:p>
        </w:tc>
        <w:tc>
          <w:tcPr>
            <w:tcW w:w="1384" w:type="dxa"/>
          </w:tcPr>
          <w:p w:rsidR="001E5096" w:rsidRPr="002537C0" w:rsidRDefault="001E5096" w:rsidP="004539BA">
            <w:pPr>
              <w:pStyle w:val="a3"/>
              <w:spacing w:after="120" w:line="23" w:lineRule="atLeast"/>
              <w:ind w:left="0"/>
              <w:jc w:val="center"/>
              <w:rPr>
                <w:rFonts w:ascii="Times New Roman" w:eastAsia="Calibri" w:hAnsi="Times New Roman" w:cs="Times New Roman"/>
                <w:b/>
                <w:sz w:val="32"/>
                <w:szCs w:val="32"/>
              </w:rPr>
            </w:pPr>
            <w:r>
              <w:rPr>
                <w:rFonts w:ascii="Times New Roman" w:eastAsia="Calibri" w:hAnsi="Times New Roman" w:cs="Times New Roman"/>
                <w:sz w:val="24"/>
                <w:szCs w:val="24"/>
              </w:rPr>
              <w:t>д</w:t>
            </w:r>
            <w:r w:rsidRPr="005E2801">
              <w:rPr>
                <w:rFonts w:ascii="Times New Roman" w:eastAsia="Calibri" w:hAnsi="Times New Roman" w:cs="Times New Roman"/>
                <w:sz w:val="24"/>
                <w:szCs w:val="24"/>
              </w:rPr>
              <w:t>а</w:t>
            </w:r>
          </w:p>
        </w:tc>
        <w:tc>
          <w:tcPr>
            <w:tcW w:w="1384" w:type="dxa"/>
          </w:tcPr>
          <w:p w:rsidR="001E5096" w:rsidRDefault="001E5096" w:rsidP="004539BA">
            <w:pPr>
              <w:pStyle w:val="a3"/>
              <w:spacing w:after="120" w:line="23" w:lineRule="atLeast"/>
              <w:ind w:left="0"/>
              <w:jc w:val="center"/>
              <w:rPr>
                <w:rFonts w:ascii="Times New Roman" w:eastAsia="Calibri" w:hAnsi="Times New Roman" w:cs="Times New Roman"/>
                <w:b/>
                <w:sz w:val="32"/>
                <w:szCs w:val="32"/>
              </w:rPr>
            </w:pPr>
            <w:r w:rsidRPr="005E2801">
              <w:rPr>
                <w:rFonts w:ascii="Times New Roman" w:eastAsia="Calibri" w:hAnsi="Times New Roman" w:cs="Times New Roman"/>
                <w:sz w:val="24"/>
                <w:szCs w:val="24"/>
              </w:rPr>
              <w:t>да</w:t>
            </w:r>
          </w:p>
        </w:tc>
        <w:tc>
          <w:tcPr>
            <w:tcW w:w="1384" w:type="dxa"/>
          </w:tcPr>
          <w:p w:rsidR="001E5096" w:rsidRDefault="001E5096" w:rsidP="004539BA">
            <w:pPr>
              <w:pStyle w:val="a3"/>
              <w:spacing w:after="120" w:line="23" w:lineRule="atLeast"/>
              <w:ind w:left="0"/>
              <w:jc w:val="center"/>
              <w:rPr>
                <w:rFonts w:ascii="Times New Roman" w:eastAsia="Calibri" w:hAnsi="Times New Roman" w:cs="Times New Roman"/>
                <w:b/>
                <w:sz w:val="32"/>
                <w:szCs w:val="32"/>
              </w:rPr>
            </w:pPr>
            <w:r w:rsidRPr="005E2801">
              <w:rPr>
                <w:rFonts w:ascii="Times New Roman" w:eastAsia="Calibri" w:hAnsi="Times New Roman" w:cs="Times New Roman"/>
                <w:sz w:val="24"/>
                <w:szCs w:val="24"/>
              </w:rPr>
              <w:t>да</w:t>
            </w:r>
          </w:p>
        </w:tc>
        <w:tc>
          <w:tcPr>
            <w:tcW w:w="1384" w:type="dxa"/>
          </w:tcPr>
          <w:p w:rsidR="001E5096" w:rsidRDefault="001E5096" w:rsidP="004539BA">
            <w:pPr>
              <w:pStyle w:val="a3"/>
              <w:spacing w:after="120" w:line="23" w:lineRule="atLeast"/>
              <w:ind w:left="0"/>
              <w:jc w:val="center"/>
              <w:rPr>
                <w:rFonts w:ascii="Times New Roman" w:eastAsia="Calibri" w:hAnsi="Times New Roman" w:cs="Times New Roman"/>
                <w:b/>
                <w:sz w:val="32"/>
                <w:szCs w:val="32"/>
              </w:rPr>
            </w:pPr>
            <w:r w:rsidRPr="005E2801">
              <w:rPr>
                <w:rFonts w:ascii="Times New Roman" w:eastAsia="Calibri" w:hAnsi="Times New Roman" w:cs="Times New Roman"/>
                <w:sz w:val="24"/>
                <w:szCs w:val="24"/>
              </w:rPr>
              <w:t>да</w:t>
            </w:r>
          </w:p>
        </w:tc>
        <w:tc>
          <w:tcPr>
            <w:tcW w:w="1384" w:type="dxa"/>
          </w:tcPr>
          <w:p w:rsidR="001E5096" w:rsidRDefault="001E5096" w:rsidP="004539BA">
            <w:pPr>
              <w:pStyle w:val="a3"/>
              <w:spacing w:after="120" w:line="23" w:lineRule="atLeast"/>
              <w:ind w:left="0"/>
              <w:jc w:val="center"/>
              <w:rPr>
                <w:rFonts w:ascii="Times New Roman" w:eastAsia="Calibri" w:hAnsi="Times New Roman" w:cs="Times New Roman"/>
                <w:b/>
                <w:sz w:val="32"/>
                <w:szCs w:val="32"/>
              </w:rPr>
            </w:pPr>
            <w:r w:rsidRPr="005E2801">
              <w:rPr>
                <w:rFonts w:ascii="Times New Roman" w:eastAsia="Calibri" w:hAnsi="Times New Roman" w:cs="Times New Roman"/>
                <w:sz w:val="24"/>
                <w:szCs w:val="24"/>
              </w:rPr>
              <w:t>да</w:t>
            </w:r>
          </w:p>
        </w:tc>
      </w:tr>
      <w:tr w:rsidR="001E5096" w:rsidTr="004539BA">
        <w:tc>
          <w:tcPr>
            <w:tcW w:w="642" w:type="dxa"/>
          </w:tcPr>
          <w:p w:rsidR="001E5096" w:rsidRDefault="001E5096" w:rsidP="004539BA">
            <w:pPr>
              <w:pStyle w:val="a3"/>
              <w:spacing w:after="120" w:line="23" w:lineRule="atLeast"/>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320" w:type="dxa"/>
          </w:tcPr>
          <w:p w:rsidR="001E5096" w:rsidRPr="0070484F" w:rsidRDefault="001E5096" w:rsidP="004539BA">
            <w:pPr>
              <w:pStyle w:val="ConsPlusCell"/>
              <w:rPr>
                <w:rFonts w:ascii="Times New Roman" w:hAnsi="Times New Roman" w:cs="Times New Roman"/>
                <w:sz w:val="24"/>
                <w:szCs w:val="24"/>
              </w:rPr>
            </w:pPr>
            <w:r w:rsidRPr="0070484F">
              <w:rPr>
                <w:rFonts w:ascii="Times New Roman" w:hAnsi="Times New Roman" w:cs="Times New Roman"/>
                <w:sz w:val="24"/>
                <w:szCs w:val="24"/>
              </w:rPr>
              <w:t xml:space="preserve">Участие в реализации подпрограммы «Поддержка  социально ориентированных некоммерческих организаций в  Республике Татарстан на 2014 - 2016 годы»  </w:t>
            </w:r>
          </w:p>
          <w:p w:rsidR="001E5096" w:rsidRPr="0070484F" w:rsidRDefault="001E5096" w:rsidP="004539BA">
            <w:pPr>
              <w:pStyle w:val="ConsPlusCell"/>
              <w:rPr>
                <w:rFonts w:ascii="Times New Roman" w:hAnsi="Times New Roman" w:cs="Times New Roman"/>
                <w:sz w:val="24"/>
                <w:szCs w:val="24"/>
              </w:rPr>
            </w:pPr>
            <w:r w:rsidRPr="0070484F">
              <w:rPr>
                <w:rFonts w:ascii="Times New Roman" w:hAnsi="Times New Roman" w:cs="Times New Roman"/>
                <w:sz w:val="24"/>
                <w:szCs w:val="24"/>
              </w:rPr>
              <w:t xml:space="preserve">государственной программы                             </w:t>
            </w:r>
          </w:p>
          <w:p w:rsidR="001E5096" w:rsidRPr="00D97DA3" w:rsidRDefault="001E5096" w:rsidP="004539BA">
            <w:pPr>
              <w:jc w:val="both"/>
              <w:rPr>
                <w:rFonts w:ascii="Times New Roman" w:hAnsi="Times New Roman" w:cs="Times New Roman"/>
                <w:sz w:val="24"/>
                <w:szCs w:val="24"/>
              </w:rPr>
            </w:pPr>
            <w:r w:rsidRPr="0070484F">
              <w:rPr>
                <w:rFonts w:ascii="Times New Roman" w:hAnsi="Times New Roman" w:cs="Times New Roman"/>
                <w:sz w:val="24"/>
                <w:szCs w:val="24"/>
              </w:rPr>
              <w:t xml:space="preserve"> "Экономическое развитие и инновационная экономика Республики Татарстан на 2014 - 2020 годы"</w:t>
            </w:r>
          </w:p>
        </w:tc>
        <w:tc>
          <w:tcPr>
            <w:tcW w:w="1461" w:type="dxa"/>
          </w:tcPr>
          <w:p w:rsidR="001E5096" w:rsidRPr="00D97DA3" w:rsidRDefault="001E5096" w:rsidP="004539BA">
            <w:pPr>
              <w:jc w:val="center"/>
              <w:rPr>
                <w:rFonts w:ascii="Times New Roman" w:hAnsi="Times New Roman" w:cs="Times New Roman"/>
                <w:sz w:val="24"/>
                <w:szCs w:val="24"/>
              </w:rPr>
            </w:pPr>
            <w:r>
              <w:rPr>
                <w:rFonts w:ascii="Times New Roman" w:hAnsi="Times New Roman" w:cs="Times New Roman"/>
                <w:sz w:val="24"/>
                <w:szCs w:val="24"/>
              </w:rPr>
              <w:t>д</w:t>
            </w:r>
            <w:r w:rsidRPr="00D97DA3">
              <w:rPr>
                <w:rFonts w:ascii="Times New Roman" w:hAnsi="Times New Roman" w:cs="Times New Roman"/>
                <w:sz w:val="24"/>
                <w:szCs w:val="24"/>
              </w:rPr>
              <w:t>а/</w:t>
            </w:r>
          </w:p>
          <w:p w:rsidR="001E5096" w:rsidRPr="00D97DA3" w:rsidRDefault="001E5096" w:rsidP="004539BA">
            <w:pPr>
              <w:jc w:val="center"/>
              <w:rPr>
                <w:rFonts w:ascii="Times New Roman" w:hAnsi="Times New Roman" w:cs="Times New Roman"/>
                <w:sz w:val="24"/>
                <w:szCs w:val="24"/>
              </w:rPr>
            </w:pPr>
            <w:r w:rsidRPr="00D97DA3">
              <w:rPr>
                <w:rFonts w:ascii="Times New Roman" w:hAnsi="Times New Roman" w:cs="Times New Roman"/>
                <w:sz w:val="24"/>
                <w:szCs w:val="24"/>
              </w:rPr>
              <w:t>нет</w:t>
            </w:r>
          </w:p>
        </w:tc>
        <w:tc>
          <w:tcPr>
            <w:tcW w:w="2093" w:type="dxa"/>
          </w:tcPr>
          <w:p w:rsidR="001E5096" w:rsidRDefault="001E5096" w:rsidP="004539BA">
            <w:pPr>
              <w:pStyle w:val="a3"/>
              <w:spacing w:after="120" w:line="23" w:lineRule="atLeast"/>
              <w:ind w:left="0"/>
              <w:jc w:val="center"/>
              <w:rPr>
                <w:rFonts w:ascii="Times New Roman" w:eastAsia="Calibri" w:hAnsi="Times New Roman" w:cs="Times New Roman"/>
                <w:b/>
                <w:sz w:val="32"/>
                <w:szCs w:val="32"/>
              </w:rPr>
            </w:pPr>
            <w:r>
              <w:rPr>
                <w:rFonts w:ascii="Times New Roman" w:eastAsia="Calibri" w:hAnsi="Times New Roman" w:cs="Times New Roman"/>
                <w:b/>
                <w:sz w:val="32"/>
                <w:szCs w:val="32"/>
              </w:rPr>
              <w:t>-</w:t>
            </w:r>
          </w:p>
        </w:tc>
        <w:tc>
          <w:tcPr>
            <w:tcW w:w="1384" w:type="dxa"/>
          </w:tcPr>
          <w:p w:rsidR="001E5096" w:rsidRPr="002537C0" w:rsidRDefault="001E5096" w:rsidP="004539BA">
            <w:pPr>
              <w:pStyle w:val="a3"/>
              <w:spacing w:after="120" w:line="23" w:lineRule="atLeast"/>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д</w:t>
            </w:r>
            <w:r w:rsidRPr="00B674CA">
              <w:rPr>
                <w:rFonts w:ascii="Times New Roman" w:eastAsia="Calibri" w:hAnsi="Times New Roman" w:cs="Times New Roman"/>
                <w:sz w:val="24"/>
                <w:szCs w:val="24"/>
              </w:rPr>
              <w:t>а</w:t>
            </w:r>
          </w:p>
        </w:tc>
        <w:tc>
          <w:tcPr>
            <w:tcW w:w="1384" w:type="dxa"/>
          </w:tcPr>
          <w:p w:rsidR="001E5096" w:rsidRPr="00B674CA" w:rsidRDefault="001E5096" w:rsidP="004539BA">
            <w:pPr>
              <w:pStyle w:val="a3"/>
              <w:spacing w:after="120" w:line="23" w:lineRule="atLeast"/>
              <w:ind w:left="0"/>
              <w:jc w:val="center"/>
              <w:rPr>
                <w:rFonts w:ascii="Times New Roman" w:eastAsia="Calibri" w:hAnsi="Times New Roman" w:cs="Times New Roman"/>
                <w:sz w:val="24"/>
                <w:szCs w:val="24"/>
              </w:rPr>
            </w:pPr>
            <w:r w:rsidRPr="00B674CA">
              <w:rPr>
                <w:rFonts w:ascii="Times New Roman" w:eastAsia="Calibri" w:hAnsi="Times New Roman" w:cs="Times New Roman"/>
                <w:sz w:val="24"/>
                <w:szCs w:val="24"/>
              </w:rPr>
              <w:t>да</w:t>
            </w:r>
          </w:p>
        </w:tc>
        <w:tc>
          <w:tcPr>
            <w:tcW w:w="1384" w:type="dxa"/>
          </w:tcPr>
          <w:p w:rsidR="001E5096" w:rsidRPr="00B674CA" w:rsidRDefault="001E5096" w:rsidP="004539BA">
            <w:pPr>
              <w:pStyle w:val="a3"/>
              <w:spacing w:after="120" w:line="23" w:lineRule="atLeast"/>
              <w:ind w:left="0"/>
              <w:jc w:val="center"/>
              <w:rPr>
                <w:rFonts w:ascii="Times New Roman" w:eastAsia="Calibri" w:hAnsi="Times New Roman" w:cs="Times New Roman"/>
                <w:sz w:val="24"/>
                <w:szCs w:val="24"/>
              </w:rPr>
            </w:pPr>
            <w:r w:rsidRPr="00B674CA">
              <w:rPr>
                <w:rFonts w:ascii="Times New Roman" w:eastAsia="Calibri" w:hAnsi="Times New Roman" w:cs="Times New Roman"/>
                <w:sz w:val="24"/>
                <w:szCs w:val="24"/>
              </w:rPr>
              <w:t>да</w:t>
            </w:r>
          </w:p>
        </w:tc>
        <w:tc>
          <w:tcPr>
            <w:tcW w:w="1384" w:type="dxa"/>
          </w:tcPr>
          <w:p w:rsidR="001E5096" w:rsidRPr="00B674CA" w:rsidRDefault="001E5096" w:rsidP="004539BA">
            <w:pPr>
              <w:pStyle w:val="a3"/>
              <w:spacing w:after="120" w:line="23" w:lineRule="atLeast"/>
              <w:ind w:left="0"/>
              <w:jc w:val="center"/>
              <w:rPr>
                <w:rFonts w:ascii="Times New Roman" w:eastAsia="Calibri" w:hAnsi="Times New Roman" w:cs="Times New Roman"/>
                <w:sz w:val="24"/>
                <w:szCs w:val="24"/>
              </w:rPr>
            </w:pPr>
            <w:r w:rsidRPr="00B674CA">
              <w:rPr>
                <w:rFonts w:ascii="Times New Roman" w:eastAsia="Calibri" w:hAnsi="Times New Roman" w:cs="Times New Roman"/>
                <w:sz w:val="24"/>
                <w:szCs w:val="24"/>
              </w:rPr>
              <w:t>да</w:t>
            </w:r>
          </w:p>
        </w:tc>
        <w:tc>
          <w:tcPr>
            <w:tcW w:w="1384" w:type="dxa"/>
          </w:tcPr>
          <w:p w:rsidR="001E5096" w:rsidRPr="00B674CA" w:rsidRDefault="001E5096" w:rsidP="004539BA">
            <w:pPr>
              <w:pStyle w:val="a3"/>
              <w:spacing w:after="120" w:line="23" w:lineRule="atLeast"/>
              <w:ind w:left="0"/>
              <w:jc w:val="center"/>
              <w:rPr>
                <w:rFonts w:ascii="Times New Roman" w:eastAsia="Calibri" w:hAnsi="Times New Roman" w:cs="Times New Roman"/>
                <w:sz w:val="24"/>
                <w:szCs w:val="24"/>
              </w:rPr>
            </w:pPr>
            <w:r w:rsidRPr="00B674CA">
              <w:rPr>
                <w:rFonts w:ascii="Times New Roman" w:eastAsia="Calibri" w:hAnsi="Times New Roman" w:cs="Times New Roman"/>
                <w:sz w:val="24"/>
                <w:szCs w:val="24"/>
              </w:rPr>
              <w:t>да</w:t>
            </w:r>
          </w:p>
        </w:tc>
      </w:tr>
      <w:tr w:rsidR="001E5096" w:rsidTr="004539BA">
        <w:tc>
          <w:tcPr>
            <w:tcW w:w="15436" w:type="dxa"/>
            <w:gridSpan w:val="9"/>
          </w:tcPr>
          <w:p w:rsidR="001E5096"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 xml:space="preserve">ЗАДАЧА: СОХРАНЕНИЕ КАДРОВОГО ПОТЕНЦИАЛА И ПОВЫШЕНИЕ ЭФФЕКТИВНОСТИ КАДРОВОЙ ПОЛИТИКИ </w:t>
            </w:r>
          </w:p>
          <w:p w:rsidR="001E5096" w:rsidRPr="000B259C" w:rsidRDefault="001E5096" w:rsidP="004539BA">
            <w:pPr>
              <w:jc w:val="center"/>
              <w:rPr>
                <w:rFonts w:ascii="Times New Roman" w:hAnsi="Times New Roman" w:cs="Times New Roman"/>
                <w:sz w:val="24"/>
                <w:szCs w:val="24"/>
              </w:rPr>
            </w:pPr>
            <w:r w:rsidRPr="005C718C">
              <w:rPr>
                <w:rFonts w:ascii="Times New Roman" w:hAnsi="Times New Roman" w:cs="Times New Roman"/>
                <w:b/>
                <w:sz w:val="24"/>
                <w:szCs w:val="24"/>
              </w:rPr>
              <w:t>В ОТРАСЛИ</w:t>
            </w:r>
          </w:p>
        </w:tc>
      </w:tr>
      <w:tr w:rsidR="001E5096" w:rsidTr="004539BA">
        <w:tc>
          <w:tcPr>
            <w:tcW w:w="642"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8</w:t>
            </w:r>
          </w:p>
        </w:tc>
        <w:tc>
          <w:tcPr>
            <w:tcW w:w="4320"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Доля специалистов, прошедших </w:t>
            </w:r>
            <w:r w:rsidRPr="007B0DEC">
              <w:rPr>
                <w:rFonts w:ascii="Times New Roman" w:hAnsi="Times New Roman" w:cs="Times New Roman"/>
                <w:sz w:val="24"/>
                <w:szCs w:val="24"/>
              </w:rPr>
              <w:t>повышение квалификации, от общего количества специалистов отрасли,  направляемых на повышение квалификации</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30</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47,3</w:t>
            </w:r>
          </w:p>
        </w:tc>
        <w:tc>
          <w:tcPr>
            <w:tcW w:w="1384"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30</w:t>
            </w:r>
          </w:p>
        </w:tc>
        <w:tc>
          <w:tcPr>
            <w:tcW w:w="1384"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30</w:t>
            </w:r>
          </w:p>
        </w:tc>
        <w:tc>
          <w:tcPr>
            <w:tcW w:w="1384"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30</w:t>
            </w:r>
          </w:p>
        </w:tc>
        <w:tc>
          <w:tcPr>
            <w:tcW w:w="1384"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30</w:t>
            </w:r>
          </w:p>
        </w:tc>
      </w:tr>
      <w:tr w:rsidR="001E5096" w:rsidTr="004539BA">
        <w:tc>
          <w:tcPr>
            <w:tcW w:w="642" w:type="dxa"/>
          </w:tcPr>
          <w:p w:rsidR="001E5096" w:rsidRPr="00BA12D3" w:rsidRDefault="001E5096" w:rsidP="004539BA">
            <w:pPr>
              <w:jc w:val="center"/>
              <w:rPr>
                <w:rFonts w:ascii="Times New Roman" w:hAnsi="Times New Roman" w:cs="Times New Roman"/>
                <w:sz w:val="24"/>
                <w:szCs w:val="24"/>
              </w:rPr>
            </w:pPr>
            <w:r>
              <w:rPr>
                <w:rFonts w:ascii="Times New Roman" w:hAnsi="Times New Roman" w:cs="Times New Roman"/>
                <w:sz w:val="24"/>
                <w:szCs w:val="24"/>
              </w:rPr>
              <w:t>9</w:t>
            </w:r>
          </w:p>
        </w:tc>
        <w:tc>
          <w:tcPr>
            <w:tcW w:w="4320" w:type="dxa"/>
          </w:tcPr>
          <w:p w:rsidR="001E5096" w:rsidRPr="00953DC7" w:rsidRDefault="001E5096" w:rsidP="004539BA">
            <w:pPr>
              <w:rPr>
                <w:rFonts w:ascii="Times New Roman" w:hAnsi="Times New Roman" w:cs="Times New Roman"/>
                <w:sz w:val="24"/>
                <w:szCs w:val="24"/>
              </w:rPr>
            </w:pPr>
            <w:r w:rsidRPr="00953DC7">
              <w:rPr>
                <w:rFonts w:ascii="Times New Roman" w:hAnsi="Times New Roman" w:cs="Times New Roman"/>
                <w:sz w:val="24"/>
                <w:szCs w:val="24"/>
              </w:rPr>
              <w:t xml:space="preserve">Аттестация работников </w:t>
            </w:r>
            <w:r>
              <w:rPr>
                <w:rFonts w:ascii="Times New Roman" w:hAnsi="Times New Roman" w:cs="Times New Roman"/>
                <w:sz w:val="24"/>
                <w:szCs w:val="24"/>
              </w:rPr>
              <w:t xml:space="preserve">учреждений социального обслуживания </w:t>
            </w:r>
            <w:r w:rsidRPr="00953DC7">
              <w:rPr>
                <w:rFonts w:ascii="Times New Roman" w:hAnsi="Times New Roman" w:cs="Times New Roman"/>
                <w:sz w:val="24"/>
                <w:szCs w:val="24"/>
              </w:rPr>
              <w:t>на соответствие занимаемой должности</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40</w:t>
            </w:r>
          </w:p>
        </w:tc>
      </w:tr>
      <w:tr w:rsidR="001E5096" w:rsidTr="004539BA">
        <w:tc>
          <w:tcPr>
            <w:tcW w:w="15436" w:type="dxa"/>
            <w:gridSpan w:val="9"/>
          </w:tcPr>
          <w:p w:rsidR="001E5096" w:rsidRDefault="001E5096" w:rsidP="004539BA">
            <w:pPr>
              <w:jc w:val="center"/>
              <w:rPr>
                <w:rFonts w:ascii="Times New Roman" w:hAnsi="Times New Roman" w:cs="Times New Roman"/>
                <w:b/>
                <w:sz w:val="24"/>
                <w:szCs w:val="24"/>
              </w:rPr>
            </w:pPr>
            <w:r w:rsidRPr="005C718C">
              <w:rPr>
                <w:rFonts w:ascii="Times New Roman" w:hAnsi="Times New Roman" w:cs="Times New Roman"/>
                <w:b/>
                <w:sz w:val="24"/>
                <w:szCs w:val="24"/>
              </w:rPr>
              <w:t>ЗАДАЧА: ПОВЫШЕНИЕ УРОВНЯ ИНФОРМИРОВАННОСТИ НАСЕЛЕНИЯ О ПРЕДОСТАВЛЕНИИ ГОСУДАРСТВЕННЫХ УСЛУГ</w:t>
            </w:r>
          </w:p>
          <w:p w:rsidR="001E5096" w:rsidRPr="000B259C" w:rsidRDefault="001E5096" w:rsidP="004539BA">
            <w:pPr>
              <w:jc w:val="center"/>
              <w:rPr>
                <w:rFonts w:ascii="Times New Roman" w:hAnsi="Times New Roman" w:cs="Times New Roman"/>
                <w:sz w:val="24"/>
                <w:szCs w:val="24"/>
              </w:rPr>
            </w:pPr>
          </w:p>
        </w:tc>
      </w:tr>
      <w:tr w:rsidR="001E5096" w:rsidTr="004539BA">
        <w:tc>
          <w:tcPr>
            <w:tcW w:w="642" w:type="dxa"/>
          </w:tcPr>
          <w:p w:rsidR="001E5096" w:rsidRPr="006F4D81" w:rsidRDefault="001E5096" w:rsidP="004539BA">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320" w:type="dxa"/>
          </w:tcPr>
          <w:p w:rsidR="001E5096" w:rsidRPr="006F4D81" w:rsidRDefault="001E5096" w:rsidP="004539BA">
            <w:pPr>
              <w:pStyle w:val="a3"/>
              <w:ind w:left="0"/>
              <w:jc w:val="both"/>
              <w:rPr>
                <w:rFonts w:ascii="Times New Roman" w:hAnsi="Times New Roman" w:cs="Times New Roman"/>
                <w:sz w:val="24"/>
                <w:szCs w:val="24"/>
              </w:rPr>
            </w:pPr>
            <w:r w:rsidRPr="006F4D81">
              <w:rPr>
                <w:rFonts w:ascii="Times New Roman" w:hAnsi="Times New Roman" w:cs="Times New Roman"/>
                <w:sz w:val="24"/>
                <w:szCs w:val="24"/>
              </w:rPr>
              <w:t xml:space="preserve">Публикация специализированных полос в изданиях, распространяемых на территории Республики Татарстан по </w:t>
            </w:r>
            <w:r w:rsidRPr="006F4D81">
              <w:rPr>
                <w:rFonts w:ascii="Times New Roman" w:hAnsi="Times New Roman" w:cs="Times New Roman"/>
                <w:sz w:val="24"/>
                <w:szCs w:val="24"/>
              </w:rPr>
              <w:lastRenderedPageBreak/>
              <w:t>вопросам социального обслуживания</w:t>
            </w:r>
          </w:p>
        </w:tc>
        <w:tc>
          <w:tcPr>
            <w:tcW w:w="1461" w:type="dxa"/>
          </w:tcPr>
          <w:p w:rsidR="001E5096" w:rsidRPr="006F4D81" w:rsidRDefault="001E5096" w:rsidP="004539BA">
            <w:pPr>
              <w:jc w:val="center"/>
              <w:rPr>
                <w:rFonts w:ascii="Times New Roman" w:hAnsi="Times New Roman" w:cs="Times New Roman"/>
                <w:sz w:val="24"/>
                <w:szCs w:val="24"/>
              </w:rPr>
            </w:pPr>
            <w:r w:rsidRPr="006F4D81">
              <w:rPr>
                <w:rFonts w:ascii="Times New Roman" w:hAnsi="Times New Roman" w:cs="Times New Roman"/>
                <w:sz w:val="24"/>
                <w:szCs w:val="24"/>
              </w:rPr>
              <w:lastRenderedPageBreak/>
              <w:t>публикаций</w:t>
            </w:r>
          </w:p>
        </w:tc>
        <w:tc>
          <w:tcPr>
            <w:tcW w:w="2093" w:type="dxa"/>
          </w:tcPr>
          <w:p w:rsidR="001E5096" w:rsidRPr="006F4D81" w:rsidRDefault="001E5096" w:rsidP="004539BA">
            <w:pPr>
              <w:jc w:val="center"/>
              <w:rPr>
                <w:rFonts w:ascii="Times New Roman" w:hAnsi="Times New Roman" w:cs="Times New Roman"/>
                <w:sz w:val="24"/>
                <w:szCs w:val="24"/>
              </w:rPr>
            </w:pPr>
            <w:r w:rsidRPr="006F4D81">
              <w:rPr>
                <w:rFonts w:ascii="Times New Roman" w:hAnsi="Times New Roman" w:cs="Times New Roman"/>
                <w:sz w:val="24"/>
                <w:szCs w:val="24"/>
              </w:rPr>
              <w:t>12</w:t>
            </w:r>
          </w:p>
        </w:tc>
        <w:tc>
          <w:tcPr>
            <w:tcW w:w="1384" w:type="dxa"/>
          </w:tcPr>
          <w:p w:rsidR="001E5096" w:rsidRPr="00E06BD5" w:rsidRDefault="001E5096" w:rsidP="004539BA">
            <w:pPr>
              <w:jc w:val="center"/>
              <w:rPr>
                <w:rFonts w:ascii="Times New Roman" w:hAnsi="Times New Roman" w:cs="Times New Roman"/>
              </w:rPr>
            </w:pPr>
            <w:r w:rsidRPr="00E06BD5">
              <w:rPr>
                <w:rFonts w:ascii="Times New Roman" w:hAnsi="Times New Roman" w:cs="Times New Roman"/>
              </w:rPr>
              <w:t>12</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6</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6</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6</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6</w:t>
            </w:r>
          </w:p>
        </w:tc>
      </w:tr>
      <w:tr w:rsidR="001E5096" w:rsidTr="004539BA">
        <w:tc>
          <w:tcPr>
            <w:tcW w:w="642" w:type="dxa"/>
          </w:tcPr>
          <w:p w:rsidR="001E5096" w:rsidRPr="006F4D81" w:rsidRDefault="001E5096" w:rsidP="004539BA">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4320" w:type="dxa"/>
          </w:tcPr>
          <w:p w:rsidR="001E5096" w:rsidRPr="006F4D81" w:rsidRDefault="001E5096" w:rsidP="004539BA">
            <w:pPr>
              <w:pStyle w:val="a3"/>
              <w:ind w:left="0"/>
              <w:jc w:val="both"/>
              <w:rPr>
                <w:rFonts w:ascii="Times New Roman" w:hAnsi="Times New Roman" w:cs="Times New Roman"/>
                <w:sz w:val="24"/>
                <w:szCs w:val="24"/>
              </w:rPr>
            </w:pPr>
            <w:r w:rsidRPr="006F4D81">
              <w:rPr>
                <w:rFonts w:ascii="Times New Roman" w:hAnsi="Times New Roman" w:cs="Times New Roman"/>
                <w:sz w:val="24"/>
                <w:szCs w:val="24"/>
              </w:rPr>
              <w:t>Создание и трансляция цикла телевизионных передач на республиканском телеканале по вопросам социального обслуживания,</w:t>
            </w:r>
            <w:r>
              <w:rPr>
                <w:rFonts w:ascii="Times New Roman" w:hAnsi="Times New Roman" w:cs="Times New Roman"/>
                <w:sz w:val="24"/>
                <w:szCs w:val="24"/>
              </w:rPr>
              <w:t xml:space="preserve"> </w:t>
            </w:r>
            <w:r w:rsidRPr="006F4D81">
              <w:rPr>
                <w:rFonts w:ascii="Times New Roman" w:hAnsi="Times New Roman" w:cs="Times New Roman"/>
                <w:sz w:val="24"/>
                <w:szCs w:val="24"/>
              </w:rPr>
              <w:t xml:space="preserve">ориентированной на пожилых людей и людей с ограниченными возможностями здоровья, нуждающихся в более подробном разъяснении социально-значимых тем </w:t>
            </w:r>
          </w:p>
        </w:tc>
        <w:tc>
          <w:tcPr>
            <w:tcW w:w="1461" w:type="dxa"/>
          </w:tcPr>
          <w:p w:rsidR="001E5096" w:rsidRPr="006F4D81" w:rsidRDefault="001E5096" w:rsidP="004539BA">
            <w:pPr>
              <w:jc w:val="center"/>
              <w:rPr>
                <w:rFonts w:ascii="Times New Roman" w:hAnsi="Times New Roman" w:cs="Times New Roman"/>
                <w:sz w:val="24"/>
                <w:szCs w:val="24"/>
              </w:rPr>
            </w:pPr>
            <w:r w:rsidRPr="006F4D81">
              <w:rPr>
                <w:rFonts w:ascii="Times New Roman" w:hAnsi="Times New Roman" w:cs="Times New Roman"/>
                <w:sz w:val="24"/>
                <w:szCs w:val="24"/>
              </w:rPr>
              <w:t>телевизионных передач</w:t>
            </w:r>
          </w:p>
        </w:tc>
        <w:tc>
          <w:tcPr>
            <w:tcW w:w="2093" w:type="dxa"/>
          </w:tcPr>
          <w:p w:rsidR="001E5096" w:rsidRPr="006F4D81" w:rsidRDefault="001E5096" w:rsidP="004539BA">
            <w:pPr>
              <w:jc w:val="center"/>
              <w:rPr>
                <w:rFonts w:ascii="Times New Roman" w:hAnsi="Times New Roman" w:cs="Times New Roman"/>
                <w:sz w:val="24"/>
                <w:szCs w:val="24"/>
              </w:rPr>
            </w:pPr>
            <w:r w:rsidRPr="006F4D81">
              <w:rPr>
                <w:rFonts w:ascii="Times New Roman" w:hAnsi="Times New Roman" w:cs="Times New Roman"/>
                <w:sz w:val="24"/>
                <w:szCs w:val="24"/>
              </w:rPr>
              <w:t>24</w:t>
            </w:r>
          </w:p>
        </w:tc>
        <w:tc>
          <w:tcPr>
            <w:tcW w:w="1384" w:type="dxa"/>
          </w:tcPr>
          <w:p w:rsidR="001E5096" w:rsidRPr="00E06BD5" w:rsidRDefault="001E5096" w:rsidP="004539BA">
            <w:pPr>
              <w:jc w:val="center"/>
              <w:rPr>
                <w:rFonts w:ascii="Times New Roman" w:hAnsi="Times New Roman" w:cs="Times New Roman"/>
              </w:rPr>
            </w:pPr>
            <w:r w:rsidRPr="00E06BD5">
              <w:rPr>
                <w:rFonts w:ascii="Times New Roman" w:hAnsi="Times New Roman" w:cs="Times New Roman"/>
              </w:rPr>
              <w:t>24</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12</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12</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12</w:t>
            </w:r>
          </w:p>
        </w:tc>
        <w:tc>
          <w:tcPr>
            <w:tcW w:w="1384" w:type="dxa"/>
          </w:tcPr>
          <w:p w:rsidR="001E5096" w:rsidRPr="00E06BD5" w:rsidRDefault="001E5096" w:rsidP="004539BA">
            <w:pPr>
              <w:jc w:val="center"/>
              <w:rPr>
                <w:rFonts w:ascii="Times New Roman" w:hAnsi="Times New Roman" w:cs="Times New Roman"/>
                <w:sz w:val="24"/>
                <w:szCs w:val="24"/>
              </w:rPr>
            </w:pPr>
            <w:r w:rsidRPr="00E06BD5">
              <w:rPr>
                <w:rFonts w:ascii="Times New Roman" w:hAnsi="Times New Roman" w:cs="Times New Roman"/>
                <w:sz w:val="24"/>
                <w:szCs w:val="24"/>
              </w:rPr>
              <w:t>12</w:t>
            </w:r>
          </w:p>
        </w:tc>
      </w:tr>
      <w:tr w:rsidR="001E5096" w:rsidTr="004539BA">
        <w:tc>
          <w:tcPr>
            <w:tcW w:w="642" w:type="dxa"/>
          </w:tcPr>
          <w:p w:rsidR="001E5096" w:rsidRPr="005C718C" w:rsidRDefault="001E5096" w:rsidP="004539BA">
            <w:pPr>
              <w:pStyle w:val="a3"/>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320" w:type="dxa"/>
          </w:tcPr>
          <w:p w:rsidR="001E5096" w:rsidRPr="005C718C" w:rsidRDefault="001E5096" w:rsidP="004539BA">
            <w:pPr>
              <w:pStyle w:val="a3"/>
              <w:ind w:left="0"/>
              <w:jc w:val="both"/>
              <w:rPr>
                <w:rFonts w:ascii="Times New Roman" w:hAnsi="Times New Roman" w:cs="Times New Roman"/>
                <w:sz w:val="24"/>
                <w:szCs w:val="24"/>
              </w:rPr>
            </w:pPr>
            <w:r w:rsidRPr="005C718C">
              <w:rPr>
                <w:rFonts w:ascii="Times New Roman" w:hAnsi="Times New Roman" w:cs="Times New Roman"/>
                <w:sz w:val="24"/>
                <w:szCs w:val="24"/>
              </w:rPr>
              <w:t>Организация работы по освещению мероприятий, проводимых в отрасли, на официальном сайте МТЗиСЗ РТ</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публикаций</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350</w:t>
            </w:r>
          </w:p>
        </w:tc>
        <w:tc>
          <w:tcPr>
            <w:tcW w:w="1384" w:type="dxa"/>
          </w:tcPr>
          <w:p w:rsidR="001E5096" w:rsidRPr="002537C0" w:rsidRDefault="001E5096" w:rsidP="004539BA">
            <w:pPr>
              <w:jc w:val="center"/>
              <w:rPr>
                <w:rFonts w:ascii="Times New Roman" w:hAnsi="Times New Roman" w:cs="Times New Roman"/>
                <w:sz w:val="24"/>
                <w:szCs w:val="24"/>
              </w:rPr>
            </w:pPr>
            <w:r>
              <w:rPr>
                <w:rFonts w:ascii="Times New Roman" w:hAnsi="Times New Roman" w:cs="Times New Roman"/>
                <w:sz w:val="24"/>
                <w:szCs w:val="24"/>
              </w:rPr>
              <w:t>805</w:t>
            </w:r>
          </w:p>
        </w:tc>
        <w:tc>
          <w:tcPr>
            <w:tcW w:w="1384" w:type="dxa"/>
          </w:tcPr>
          <w:p w:rsidR="001E5096" w:rsidRPr="002B362E" w:rsidRDefault="001E5096" w:rsidP="004539BA">
            <w:pPr>
              <w:jc w:val="center"/>
              <w:rPr>
                <w:rFonts w:ascii="Times New Roman" w:hAnsi="Times New Roman" w:cs="Times New Roman"/>
              </w:rPr>
            </w:pPr>
            <w:r>
              <w:rPr>
                <w:rFonts w:ascii="Times New Roman" w:hAnsi="Times New Roman" w:cs="Times New Roman"/>
              </w:rPr>
              <w:t>350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350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350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350</w:t>
            </w:r>
          </w:p>
        </w:tc>
      </w:tr>
      <w:tr w:rsidR="001E5096" w:rsidTr="004539BA">
        <w:tc>
          <w:tcPr>
            <w:tcW w:w="15436" w:type="dxa"/>
            <w:gridSpan w:val="9"/>
          </w:tcPr>
          <w:p w:rsidR="001E5096" w:rsidRDefault="001E5096" w:rsidP="004539BA">
            <w:pPr>
              <w:jc w:val="center"/>
              <w:rPr>
                <w:rFonts w:ascii="Times New Roman" w:hAnsi="Times New Roman" w:cs="Times New Roman"/>
                <w:b/>
                <w:sz w:val="24"/>
                <w:szCs w:val="24"/>
              </w:rPr>
            </w:pPr>
            <w:r>
              <w:rPr>
                <w:rFonts w:ascii="Times New Roman" w:hAnsi="Times New Roman" w:cs="Times New Roman"/>
                <w:b/>
                <w:sz w:val="24"/>
                <w:szCs w:val="24"/>
              </w:rPr>
              <w:t>ЗАДАЧА: УКРЕПЛЕНИЕ МАТЕРИАЛЬНО-</w:t>
            </w:r>
            <w:r w:rsidRPr="005C718C">
              <w:rPr>
                <w:rFonts w:ascii="Times New Roman" w:hAnsi="Times New Roman" w:cs="Times New Roman"/>
                <w:b/>
                <w:sz w:val="24"/>
                <w:szCs w:val="24"/>
              </w:rPr>
              <w:t>ТЕХНИЧЕСКОЙ БАЗЫ УЧРЕЖДЕНИЙ СОЦИАЛЬНОГО ОБСЛУЖИВАНИЯ</w:t>
            </w:r>
          </w:p>
          <w:p w:rsidR="001E5096" w:rsidRPr="005C718C" w:rsidRDefault="001E5096" w:rsidP="004539BA">
            <w:pPr>
              <w:jc w:val="center"/>
              <w:rPr>
                <w:rFonts w:ascii="Times New Roman" w:hAnsi="Times New Roman" w:cs="Times New Roman"/>
                <w:sz w:val="24"/>
                <w:szCs w:val="24"/>
              </w:rPr>
            </w:pPr>
          </w:p>
        </w:tc>
      </w:tr>
      <w:tr w:rsidR="001E5096" w:rsidTr="004539BA">
        <w:tc>
          <w:tcPr>
            <w:tcW w:w="642" w:type="dxa"/>
          </w:tcPr>
          <w:p w:rsidR="001E5096" w:rsidRDefault="001E5096" w:rsidP="004539BA">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4320"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Удельный вес зданий стационарных учреждений</w:t>
            </w:r>
            <w:r>
              <w:rPr>
                <w:rFonts w:ascii="Times New Roman" w:hAnsi="Times New Roman" w:cs="Times New Roman"/>
                <w:sz w:val="24"/>
                <w:szCs w:val="24"/>
              </w:rPr>
              <w:t xml:space="preserve">  </w:t>
            </w:r>
            <w:r w:rsidRPr="005C718C">
              <w:rPr>
                <w:rFonts w:ascii="Times New Roman" w:hAnsi="Times New Roman" w:cs="Times New Roman"/>
                <w:sz w:val="24"/>
                <w:szCs w:val="24"/>
              </w:rPr>
              <w:t>социального обслуживания граждан пожилого возраста, инвалидов (взрослых и детей), лиц без определенного места жительства и занятий, требующих реконструкции, зданий, находящихся в аварийном состоянии, ветхих зданий, от общего количества зданий стационарных учреждений социального обслуживания граждан пожилого возраста, инвалидов (взрослых и детей), лиц без определенного места жительства и занятий</w:t>
            </w:r>
          </w:p>
        </w:tc>
        <w:tc>
          <w:tcPr>
            <w:tcW w:w="1461"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tc>
        <w:tc>
          <w:tcPr>
            <w:tcW w:w="209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0</w:t>
            </w:r>
          </w:p>
        </w:tc>
        <w:tc>
          <w:tcPr>
            <w:tcW w:w="1384" w:type="dxa"/>
          </w:tcPr>
          <w:p w:rsidR="001E5096" w:rsidRPr="002537C0" w:rsidRDefault="001E5096" w:rsidP="004539BA">
            <w:pPr>
              <w:jc w:val="center"/>
              <w:rPr>
                <w:rFonts w:ascii="Times New Roman" w:hAnsi="Times New Roman" w:cs="Times New Roman"/>
              </w:rPr>
            </w:pPr>
            <w:r>
              <w:rPr>
                <w:rFonts w:ascii="Times New Roman" w:hAnsi="Times New Roman" w:cs="Times New Roman"/>
              </w:rPr>
              <w:t>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0</w:t>
            </w:r>
          </w:p>
        </w:tc>
        <w:tc>
          <w:tcPr>
            <w:tcW w:w="1384"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0</w:t>
            </w:r>
          </w:p>
        </w:tc>
        <w:tc>
          <w:tcPr>
            <w:tcW w:w="13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0</w:t>
            </w:r>
          </w:p>
        </w:tc>
      </w:tr>
    </w:tbl>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Default="001E5096" w:rsidP="001E5096">
      <w:pPr>
        <w:spacing w:after="0" w:line="240" w:lineRule="auto"/>
        <w:jc w:val="center"/>
        <w:rPr>
          <w:rFonts w:ascii="Times New Roman" w:hAnsi="Times New Roman" w:cs="Times New Roman"/>
          <w:b/>
          <w:sz w:val="28"/>
          <w:szCs w:val="28"/>
        </w:rPr>
      </w:pPr>
    </w:p>
    <w:p w:rsidR="001E5096" w:rsidRPr="006459DE" w:rsidRDefault="001E5096" w:rsidP="001E50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6459DE">
        <w:rPr>
          <w:rFonts w:ascii="Times New Roman" w:hAnsi="Times New Roman" w:cs="Times New Roman"/>
          <w:b/>
          <w:sz w:val="28"/>
          <w:szCs w:val="28"/>
        </w:rPr>
        <w:t xml:space="preserve">План мероприятий </w:t>
      </w:r>
    </w:p>
    <w:p w:rsidR="001E5096" w:rsidRDefault="001E5096" w:rsidP="001E5096">
      <w:pPr>
        <w:spacing w:after="0" w:line="240" w:lineRule="auto"/>
        <w:jc w:val="center"/>
        <w:rPr>
          <w:rFonts w:ascii="Times New Roman" w:hAnsi="Times New Roman" w:cs="Times New Roman"/>
          <w:b/>
          <w:sz w:val="28"/>
          <w:szCs w:val="28"/>
        </w:rPr>
      </w:pPr>
    </w:p>
    <w:tbl>
      <w:tblPr>
        <w:tblStyle w:val="ab"/>
        <w:tblW w:w="15276" w:type="dxa"/>
        <w:tblBorders>
          <w:bottom w:val="none" w:sz="0" w:space="0" w:color="auto"/>
        </w:tblBorders>
        <w:tblLook w:val="04A0" w:firstRow="1" w:lastRow="0" w:firstColumn="1" w:lastColumn="0" w:noHBand="0" w:noVBand="1"/>
      </w:tblPr>
      <w:tblGrid>
        <w:gridCol w:w="959"/>
        <w:gridCol w:w="3939"/>
        <w:gridCol w:w="5133"/>
        <w:gridCol w:w="2410"/>
        <w:gridCol w:w="2835"/>
      </w:tblGrid>
      <w:tr w:rsidR="001E5096" w:rsidRPr="005C718C" w:rsidTr="004539BA">
        <w:trPr>
          <w:tblHeader/>
        </w:trPr>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w:t>
            </w:r>
          </w:p>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п/п</w:t>
            </w:r>
          </w:p>
        </w:tc>
        <w:tc>
          <w:tcPr>
            <w:tcW w:w="393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Мероприятия</w:t>
            </w:r>
          </w:p>
        </w:tc>
        <w:tc>
          <w:tcPr>
            <w:tcW w:w="5133"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Ожидаемые  результаты</w:t>
            </w:r>
          </w:p>
        </w:tc>
        <w:tc>
          <w:tcPr>
            <w:tcW w:w="2410" w:type="dxa"/>
          </w:tcPr>
          <w:p w:rsidR="001E5096" w:rsidRPr="005C718C" w:rsidRDefault="001E5096" w:rsidP="004539BA">
            <w:pPr>
              <w:ind w:left="-108"/>
              <w:jc w:val="center"/>
              <w:rPr>
                <w:rFonts w:ascii="Times New Roman" w:hAnsi="Times New Roman" w:cs="Times New Roman"/>
                <w:sz w:val="24"/>
                <w:szCs w:val="24"/>
              </w:rPr>
            </w:pPr>
            <w:r w:rsidRPr="005C718C">
              <w:rPr>
                <w:rFonts w:ascii="Times New Roman" w:hAnsi="Times New Roman" w:cs="Times New Roman"/>
                <w:sz w:val="24"/>
                <w:szCs w:val="24"/>
              </w:rPr>
              <w:t>Срок реализации</w:t>
            </w:r>
          </w:p>
        </w:tc>
        <w:tc>
          <w:tcPr>
            <w:tcW w:w="2835" w:type="dxa"/>
          </w:tcPr>
          <w:p w:rsidR="001E5096" w:rsidRDefault="001E5096" w:rsidP="004539BA">
            <w:pPr>
              <w:ind w:left="16" w:firstLine="180"/>
              <w:jc w:val="center"/>
              <w:rPr>
                <w:rFonts w:ascii="Times New Roman" w:hAnsi="Times New Roman" w:cs="Times New Roman"/>
                <w:sz w:val="24"/>
                <w:szCs w:val="24"/>
              </w:rPr>
            </w:pPr>
            <w:r>
              <w:rPr>
                <w:rFonts w:ascii="Times New Roman" w:hAnsi="Times New Roman" w:cs="Times New Roman"/>
                <w:sz w:val="24"/>
                <w:szCs w:val="24"/>
              </w:rPr>
              <w:t>Ответственные</w:t>
            </w:r>
          </w:p>
          <w:p w:rsidR="001E5096" w:rsidRPr="005C718C" w:rsidRDefault="001E5096" w:rsidP="004539BA">
            <w:pPr>
              <w:ind w:left="16" w:firstLine="180"/>
              <w:jc w:val="center"/>
              <w:rPr>
                <w:rFonts w:ascii="Times New Roman" w:hAnsi="Times New Roman" w:cs="Times New Roman"/>
                <w:sz w:val="24"/>
                <w:szCs w:val="24"/>
              </w:rPr>
            </w:pPr>
            <w:r w:rsidRPr="005C718C">
              <w:rPr>
                <w:rFonts w:ascii="Times New Roman" w:hAnsi="Times New Roman" w:cs="Times New Roman"/>
                <w:sz w:val="24"/>
                <w:szCs w:val="24"/>
              </w:rPr>
              <w:t xml:space="preserve"> исполнител</w:t>
            </w:r>
            <w:r>
              <w:rPr>
                <w:rFonts w:ascii="Times New Roman" w:hAnsi="Times New Roman" w:cs="Times New Roman"/>
                <w:sz w:val="24"/>
                <w:szCs w:val="24"/>
              </w:rPr>
              <w:t xml:space="preserve">и </w:t>
            </w:r>
          </w:p>
        </w:tc>
      </w:tr>
    </w:tbl>
    <w:p w:rsidR="001E5096" w:rsidRPr="00357266" w:rsidRDefault="001E5096" w:rsidP="001E5096">
      <w:pPr>
        <w:spacing w:after="0" w:line="240" w:lineRule="auto"/>
        <w:rPr>
          <w:rFonts w:ascii="Times New Roman" w:hAnsi="Times New Roman" w:cs="Times New Roman"/>
          <w:sz w:val="2"/>
          <w:szCs w:val="2"/>
        </w:rPr>
      </w:pPr>
    </w:p>
    <w:tbl>
      <w:tblPr>
        <w:tblStyle w:val="ab"/>
        <w:tblW w:w="15325" w:type="dxa"/>
        <w:tblLook w:val="04A0" w:firstRow="1" w:lastRow="0" w:firstColumn="1" w:lastColumn="0" w:noHBand="0" w:noVBand="1"/>
      </w:tblPr>
      <w:tblGrid>
        <w:gridCol w:w="959"/>
        <w:gridCol w:w="3939"/>
        <w:gridCol w:w="5133"/>
        <w:gridCol w:w="2410"/>
        <w:gridCol w:w="2884"/>
      </w:tblGrid>
      <w:tr w:rsidR="001E5096" w:rsidRPr="005C718C" w:rsidTr="004539BA">
        <w:trPr>
          <w:tblHeader/>
        </w:trPr>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w:t>
            </w:r>
          </w:p>
        </w:tc>
        <w:tc>
          <w:tcPr>
            <w:tcW w:w="393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2</w:t>
            </w:r>
          </w:p>
        </w:tc>
        <w:tc>
          <w:tcPr>
            <w:tcW w:w="5133"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1E5096" w:rsidRPr="005C718C"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4</w:t>
            </w:r>
          </w:p>
        </w:tc>
        <w:tc>
          <w:tcPr>
            <w:tcW w:w="2884" w:type="dxa"/>
          </w:tcPr>
          <w:p w:rsidR="001E5096" w:rsidRPr="005C718C" w:rsidRDefault="001E5096" w:rsidP="004539BA">
            <w:pPr>
              <w:ind w:left="16" w:firstLine="180"/>
              <w:jc w:val="center"/>
              <w:rPr>
                <w:rFonts w:ascii="Times New Roman" w:hAnsi="Times New Roman" w:cs="Times New Roman"/>
                <w:sz w:val="24"/>
                <w:szCs w:val="24"/>
              </w:rPr>
            </w:pPr>
            <w:r>
              <w:rPr>
                <w:rFonts w:ascii="Times New Roman" w:hAnsi="Times New Roman" w:cs="Times New Roman"/>
                <w:sz w:val="24"/>
                <w:szCs w:val="24"/>
              </w:rPr>
              <w:t>5</w:t>
            </w:r>
          </w:p>
        </w:tc>
      </w:tr>
      <w:tr w:rsidR="001E5096" w:rsidRPr="005C718C" w:rsidTr="004539BA">
        <w:tc>
          <w:tcPr>
            <w:tcW w:w="15325" w:type="dxa"/>
            <w:gridSpan w:val="5"/>
          </w:tcPr>
          <w:p w:rsidR="001E5096" w:rsidRDefault="001E5096" w:rsidP="004539BA">
            <w:pPr>
              <w:pStyle w:val="a3"/>
              <w:tabs>
                <w:tab w:val="left" w:pos="2552"/>
              </w:tabs>
              <w:rPr>
                <w:rFonts w:ascii="Times New Roman" w:hAnsi="Times New Roman" w:cs="Times New Roman"/>
                <w:b/>
                <w:sz w:val="24"/>
                <w:szCs w:val="24"/>
              </w:rPr>
            </w:pPr>
          </w:p>
          <w:p w:rsidR="001E5096" w:rsidRDefault="001E5096" w:rsidP="001E5096">
            <w:pPr>
              <w:pStyle w:val="a3"/>
              <w:numPr>
                <w:ilvl w:val="0"/>
                <w:numId w:val="8"/>
              </w:numPr>
              <w:tabs>
                <w:tab w:val="left" w:pos="284"/>
              </w:tabs>
              <w:ind w:left="0" w:firstLine="0"/>
              <w:jc w:val="center"/>
              <w:rPr>
                <w:rFonts w:ascii="Times New Roman" w:hAnsi="Times New Roman" w:cs="Times New Roman"/>
                <w:b/>
                <w:sz w:val="24"/>
                <w:szCs w:val="24"/>
              </w:rPr>
            </w:pPr>
            <w:r w:rsidRPr="003F6D31">
              <w:rPr>
                <w:rFonts w:ascii="Times New Roman" w:hAnsi="Times New Roman" w:cs="Times New Roman"/>
                <w:b/>
                <w:sz w:val="24"/>
                <w:szCs w:val="24"/>
              </w:rPr>
              <w:t>Анализ ситуации в сфере социального обслуживания населения Республики Татарстан</w:t>
            </w:r>
          </w:p>
          <w:p w:rsidR="001E5096" w:rsidRPr="003F6D31" w:rsidRDefault="001E5096" w:rsidP="004539BA">
            <w:pPr>
              <w:pStyle w:val="a3"/>
              <w:tabs>
                <w:tab w:val="left" w:pos="2552"/>
              </w:tabs>
              <w:rPr>
                <w:rFonts w:ascii="Times New Roman" w:hAnsi="Times New Roman" w:cs="Times New Roman"/>
                <w:b/>
                <w:sz w:val="24"/>
                <w:szCs w:val="24"/>
              </w:rPr>
            </w:pPr>
          </w:p>
        </w:tc>
      </w:tr>
      <w:tr w:rsidR="001E5096" w:rsidRPr="0026000C" w:rsidTr="004539BA">
        <w:tc>
          <w:tcPr>
            <w:tcW w:w="959" w:type="dxa"/>
          </w:tcPr>
          <w:p w:rsidR="001E5096" w:rsidRPr="0026000C" w:rsidRDefault="001E5096" w:rsidP="004539BA">
            <w:pPr>
              <w:jc w:val="center"/>
              <w:rPr>
                <w:rFonts w:ascii="Times New Roman" w:hAnsi="Times New Roman" w:cs="Times New Roman"/>
                <w:sz w:val="24"/>
                <w:szCs w:val="24"/>
              </w:rPr>
            </w:pPr>
            <w:r w:rsidRPr="0026000C">
              <w:rPr>
                <w:rFonts w:ascii="Times New Roman" w:hAnsi="Times New Roman" w:cs="Times New Roman"/>
                <w:sz w:val="24"/>
                <w:szCs w:val="24"/>
              </w:rPr>
              <w:t>1.1.</w:t>
            </w:r>
          </w:p>
        </w:tc>
        <w:tc>
          <w:tcPr>
            <w:tcW w:w="3939" w:type="dxa"/>
          </w:tcPr>
          <w:p w:rsidR="001E5096" w:rsidRPr="0026000C" w:rsidRDefault="001E5096" w:rsidP="004539BA">
            <w:pPr>
              <w:jc w:val="both"/>
              <w:rPr>
                <w:rFonts w:ascii="Times New Roman" w:hAnsi="Times New Roman" w:cs="Times New Roman"/>
                <w:sz w:val="24"/>
                <w:szCs w:val="24"/>
              </w:rPr>
            </w:pPr>
            <w:r w:rsidRPr="0026000C">
              <w:rPr>
                <w:rFonts w:ascii="Times New Roman" w:eastAsia="Calibri" w:hAnsi="Times New Roman" w:cs="Times New Roman"/>
                <w:sz w:val="24"/>
                <w:szCs w:val="24"/>
              </w:rPr>
              <w:t>Проведение детального анализа положения в сфере социального обслуживания</w:t>
            </w:r>
            <w:r>
              <w:rPr>
                <w:rFonts w:ascii="Times New Roman" w:eastAsia="Calibri" w:hAnsi="Times New Roman" w:cs="Times New Roman"/>
                <w:sz w:val="24"/>
                <w:szCs w:val="24"/>
              </w:rPr>
              <w:t xml:space="preserve"> пожилых</w:t>
            </w:r>
            <w:r w:rsidRPr="0026000C">
              <w:rPr>
                <w:rFonts w:ascii="Times New Roman" w:eastAsia="Calibri" w:hAnsi="Times New Roman" w:cs="Times New Roman"/>
                <w:sz w:val="24"/>
                <w:szCs w:val="24"/>
              </w:rPr>
              <w:t xml:space="preserve"> граждан,  </w:t>
            </w:r>
            <w:r w:rsidRPr="0026000C">
              <w:rPr>
                <w:rFonts w:ascii="Times New Roman" w:hAnsi="Times New Roman" w:cs="Times New Roman"/>
                <w:sz w:val="24"/>
                <w:szCs w:val="24"/>
              </w:rPr>
              <w:t>выявление существую</w:t>
            </w:r>
            <w:r>
              <w:rPr>
                <w:rFonts w:ascii="Times New Roman" w:hAnsi="Times New Roman" w:cs="Times New Roman"/>
                <w:sz w:val="24"/>
                <w:szCs w:val="24"/>
              </w:rPr>
              <w:t xml:space="preserve">щих проблем и </w:t>
            </w:r>
            <w:r w:rsidRPr="0026000C">
              <w:rPr>
                <w:rFonts w:ascii="Times New Roman" w:eastAsia="Calibri" w:hAnsi="Times New Roman" w:cs="Times New Roman"/>
                <w:sz w:val="24"/>
                <w:szCs w:val="24"/>
              </w:rPr>
              <w:t xml:space="preserve">подготовка комплексных предложений по повышению эффективности и качества предоставления услуг  гражданам, </w:t>
            </w:r>
            <w:r>
              <w:rPr>
                <w:rFonts w:ascii="Times New Roman" w:eastAsia="Calibri" w:hAnsi="Times New Roman" w:cs="Times New Roman"/>
                <w:sz w:val="24"/>
                <w:szCs w:val="24"/>
              </w:rPr>
              <w:t>пожилого возраста</w:t>
            </w:r>
          </w:p>
        </w:tc>
        <w:tc>
          <w:tcPr>
            <w:tcW w:w="5133" w:type="dxa"/>
          </w:tcPr>
          <w:p w:rsidR="001E5096" w:rsidRDefault="001E5096" w:rsidP="004539BA">
            <w:pPr>
              <w:jc w:val="both"/>
              <w:rPr>
                <w:rFonts w:ascii="Times New Roman" w:hAnsi="Times New Roman" w:cs="Times New Roman"/>
                <w:sz w:val="24"/>
                <w:szCs w:val="24"/>
              </w:rPr>
            </w:pPr>
            <w:r w:rsidRPr="00CE0C7A">
              <w:rPr>
                <w:rFonts w:ascii="Times New Roman" w:hAnsi="Times New Roman" w:cs="Times New Roman"/>
                <w:sz w:val="24"/>
                <w:szCs w:val="24"/>
              </w:rPr>
              <w:t>Информационный материал в Министерство труда и социальной защиты Российской Федерации (по запросу)</w:t>
            </w:r>
          </w:p>
          <w:p w:rsidR="001E5096" w:rsidRPr="0026000C" w:rsidRDefault="001E5096" w:rsidP="004539BA">
            <w:pPr>
              <w:jc w:val="both"/>
              <w:rPr>
                <w:rFonts w:ascii="Times New Roman" w:hAnsi="Times New Roman" w:cs="Times New Roman"/>
                <w:sz w:val="24"/>
                <w:szCs w:val="24"/>
              </w:rPr>
            </w:pPr>
          </w:p>
          <w:p w:rsidR="001E5096" w:rsidRPr="0026000C" w:rsidRDefault="001E5096" w:rsidP="004539BA">
            <w:pPr>
              <w:jc w:val="both"/>
              <w:rPr>
                <w:rFonts w:ascii="Times New Roman" w:hAnsi="Times New Roman" w:cs="Times New Roman"/>
                <w:sz w:val="24"/>
                <w:szCs w:val="24"/>
              </w:rPr>
            </w:pP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26000C"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 xml:space="preserve"> (февраль)</w:t>
            </w:r>
          </w:p>
          <w:p w:rsidR="001E5096" w:rsidRPr="0026000C" w:rsidRDefault="001E5096" w:rsidP="004539BA">
            <w:pPr>
              <w:ind w:left="-108"/>
              <w:jc w:val="center"/>
              <w:rPr>
                <w:rFonts w:ascii="Times New Roman" w:hAnsi="Times New Roman" w:cs="Times New Roman"/>
                <w:sz w:val="24"/>
                <w:szCs w:val="24"/>
              </w:rPr>
            </w:pPr>
          </w:p>
        </w:tc>
        <w:tc>
          <w:tcPr>
            <w:tcW w:w="2884" w:type="dxa"/>
          </w:tcPr>
          <w:p w:rsidR="001E5096" w:rsidRPr="0026000C" w:rsidRDefault="001E5096" w:rsidP="004539BA">
            <w:pPr>
              <w:ind w:left="16"/>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1.2.</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Мониторинг оптимизации структуры и штатной численности учреждений социального обслуживания населения </w:t>
            </w:r>
            <w:r>
              <w:rPr>
                <w:rFonts w:ascii="Times New Roman" w:hAnsi="Times New Roman" w:cs="Times New Roman"/>
                <w:sz w:val="24"/>
                <w:szCs w:val="24"/>
              </w:rPr>
              <w:t>Республики Татарстан</w:t>
            </w:r>
            <w:r w:rsidRPr="005C718C">
              <w:rPr>
                <w:rFonts w:ascii="Times New Roman" w:hAnsi="Times New Roman" w:cs="Times New Roman"/>
                <w:sz w:val="24"/>
                <w:szCs w:val="24"/>
              </w:rPr>
              <w:t xml:space="preserve">: </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lastRenderedPageBreak/>
              <w:t xml:space="preserve">    выявление неэффективных, мало востребованных </w:t>
            </w:r>
            <w:r>
              <w:rPr>
                <w:rFonts w:ascii="Times New Roman" w:hAnsi="Times New Roman" w:cs="Times New Roman"/>
                <w:sz w:val="24"/>
                <w:szCs w:val="24"/>
              </w:rPr>
              <w:t xml:space="preserve">гражданами  </w:t>
            </w:r>
            <w:r w:rsidRPr="005C718C">
              <w:rPr>
                <w:rFonts w:ascii="Times New Roman" w:hAnsi="Times New Roman" w:cs="Times New Roman"/>
                <w:sz w:val="24"/>
                <w:szCs w:val="24"/>
              </w:rPr>
              <w:t xml:space="preserve">социальных услуг, непрофильных подразделений; </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    оценка возможности перевода ряда обеспечивающих функций и услуг на условия аутсорсинга и привлечения сторонних организаций</w:t>
            </w:r>
          </w:p>
        </w:tc>
        <w:tc>
          <w:tcPr>
            <w:tcW w:w="5133" w:type="dxa"/>
          </w:tcPr>
          <w:p w:rsidR="001E5096" w:rsidRDefault="001E5096" w:rsidP="004539BA">
            <w:pPr>
              <w:jc w:val="both"/>
              <w:rPr>
                <w:rFonts w:ascii="Times New Roman" w:hAnsi="Times New Roman" w:cs="Times New Roman"/>
                <w:sz w:val="24"/>
                <w:szCs w:val="24"/>
              </w:rPr>
            </w:pPr>
            <w:r w:rsidRPr="00CE0C7A">
              <w:rPr>
                <w:rFonts w:ascii="Times New Roman" w:hAnsi="Times New Roman" w:cs="Times New Roman"/>
                <w:sz w:val="24"/>
                <w:szCs w:val="24"/>
              </w:rPr>
              <w:lastRenderedPageBreak/>
              <w:t>Информационный материал в Министерство труда и социальной защиты Российской Федерации (по запросу)</w:t>
            </w:r>
          </w:p>
          <w:p w:rsidR="001E5096" w:rsidRPr="004330A5" w:rsidRDefault="001E5096" w:rsidP="004539BA">
            <w:pPr>
              <w:ind w:right="34"/>
              <w:jc w:val="both"/>
              <w:rPr>
                <w:rFonts w:ascii="Times New Roman" w:hAnsi="Times New Roman" w:cs="Times New Roman"/>
                <w:sz w:val="24"/>
                <w:szCs w:val="24"/>
                <w:highlight w:val="yellow"/>
              </w:rPr>
            </w:pP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(февраль)</w:t>
            </w:r>
          </w:p>
          <w:p w:rsidR="001E5096" w:rsidRPr="005C718C" w:rsidRDefault="001E5096" w:rsidP="004539BA">
            <w:pPr>
              <w:jc w:val="center"/>
              <w:rPr>
                <w:rFonts w:ascii="Times New Roman" w:hAnsi="Times New Roman" w:cs="Times New Roman"/>
                <w:sz w:val="24"/>
                <w:szCs w:val="24"/>
              </w:rPr>
            </w:pPr>
          </w:p>
        </w:tc>
        <w:tc>
          <w:tcPr>
            <w:tcW w:w="2884"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1.3.</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Мониторинг обеспечения комплексной безопасности и санитарно-эпидемиологического состояния в учреждениях социального обслу</w:t>
            </w:r>
            <w:r>
              <w:rPr>
                <w:rFonts w:ascii="Times New Roman" w:hAnsi="Times New Roman" w:cs="Times New Roman"/>
                <w:sz w:val="24"/>
                <w:szCs w:val="24"/>
              </w:rPr>
              <w:t>живания</w:t>
            </w:r>
            <w:r w:rsidRPr="005C718C">
              <w:rPr>
                <w:rFonts w:ascii="Times New Roman" w:hAnsi="Times New Roman" w:cs="Times New Roman"/>
                <w:sz w:val="24"/>
                <w:szCs w:val="24"/>
              </w:rPr>
              <w:t xml:space="preserve"> населения: </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    ведение паспортов комплексной безопасности; </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    принятие мер по </w:t>
            </w:r>
            <w:r>
              <w:rPr>
                <w:rFonts w:ascii="Times New Roman" w:hAnsi="Times New Roman" w:cs="Times New Roman"/>
                <w:sz w:val="24"/>
                <w:szCs w:val="24"/>
              </w:rPr>
              <w:t>устранению вскрытых недостатков</w:t>
            </w:r>
          </w:p>
        </w:tc>
        <w:tc>
          <w:tcPr>
            <w:tcW w:w="5133" w:type="dxa"/>
          </w:tcPr>
          <w:p w:rsidR="001E5096" w:rsidRPr="005C718C" w:rsidRDefault="001E5096" w:rsidP="004539BA">
            <w:pPr>
              <w:jc w:val="both"/>
              <w:rPr>
                <w:rFonts w:ascii="Times New Roman" w:hAnsi="Times New Roman" w:cs="Times New Roman"/>
                <w:b/>
                <w:sz w:val="24"/>
                <w:szCs w:val="24"/>
              </w:rPr>
            </w:pPr>
            <w:r w:rsidRPr="005C718C">
              <w:rPr>
                <w:rFonts w:ascii="Times New Roman" w:hAnsi="Times New Roman" w:cs="Times New Roman"/>
                <w:sz w:val="24"/>
                <w:szCs w:val="24"/>
              </w:rPr>
              <w:t>Обеспечение сохранности и безопасности учрежд</w:t>
            </w:r>
            <w:r>
              <w:rPr>
                <w:rFonts w:ascii="Times New Roman" w:hAnsi="Times New Roman" w:cs="Times New Roman"/>
                <w:sz w:val="24"/>
                <w:szCs w:val="24"/>
              </w:rPr>
              <w:t xml:space="preserve">ений социального обслуживания </w:t>
            </w:r>
            <w:r w:rsidRPr="005C718C">
              <w:rPr>
                <w:rFonts w:ascii="Times New Roman" w:hAnsi="Times New Roman" w:cs="Times New Roman"/>
                <w:sz w:val="24"/>
                <w:szCs w:val="24"/>
              </w:rPr>
              <w:t>населения, экономия финансовых средств (непредвиденных расходов) на ликвидацию чрезвычайных ситуаций и восстановление утраченного имущества</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ind w:left="17"/>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1.4.</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Анализ ка</w:t>
            </w:r>
            <w:r>
              <w:rPr>
                <w:rFonts w:ascii="Times New Roman" w:hAnsi="Times New Roman" w:cs="Times New Roman"/>
                <w:sz w:val="24"/>
                <w:szCs w:val="24"/>
              </w:rPr>
              <w:t xml:space="preserve">дрового обеспечения учреждений </w:t>
            </w:r>
            <w:r w:rsidRPr="005C718C">
              <w:rPr>
                <w:rFonts w:ascii="Times New Roman" w:hAnsi="Times New Roman" w:cs="Times New Roman"/>
                <w:sz w:val="24"/>
                <w:szCs w:val="24"/>
              </w:rPr>
              <w:t>социального обслуживания населения, в том числе:</w:t>
            </w:r>
          </w:p>
          <w:p w:rsidR="001E5096" w:rsidRPr="005C718C" w:rsidRDefault="001E5096" w:rsidP="004539BA">
            <w:pPr>
              <w:ind w:firstLine="38"/>
              <w:jc w:val="both"/>
              <w:rPr>
                <w:rFonts w:ascii="Times New Roman" w:hAnsi="Times New Roman" w:cs="Times New Roman"/>
                <w:sz w:val="24"/>
                <w:szCs w:val="24"/>
              </w:rPr>
            </w:pPr>
            <w:r w:rsidRPr="005C718C">
              <w:rPr>
                <w:rFonts w:ascii="Times New Roman" w:hAnsi="Times New Roman" w:cs="Times New Roman"/>
                <w:sz w:val="24"/>
                <w:szCs w:val="24"/>
              </w:rPr>
              <w:t xml:space="preserve">  динамика заполнения вакантных должностей;</w:t>
            </w:r>
          </w:p>
          <w:p w:rsidR="001E5096" w:rsidRPr="005C718C" w:rsidRDefault="001E5096" w:rsidP="004539BA">
            <w:pPr>
              <w:ind w:firstLine="38"/>
              <w:jc w:val="both"/>
              <w:rPr>
                <w:rFonts w:ascii="Times New Roman" w:hAnsi="Times New Roman" w:cs="Times New Roman"/>
                <w:sz w:val="24"/>
                <w:szCs w:val="24"/>
              </w:rPr>
            </w:pPr>
            <w:r w:rsidRPr="005C718C">
              <w:rPr>
                <w:rFonts w:ascii="Times New Roman" w:hAnsi="Times New Roman" w:cs="Times New Roman"/>
                <w:sz w:val="24"/>
                <w:szCs w:val="24"/>
              </w:rPr>
              <w:t xml:space="preserve">  обучение и повышение квалификации работников;</w:t>
            </w:r>
          </w:p>
          <w:p w:rsidR="001E5096" w:rsidRDefault="001E5096" w:rsidP="004539BA">
            <w:pPr>
              <w:ind w:firstLine="38"/>
              <w:jc w:val="both"/>
              <w:rPr>
                <w:rFonts w:ascii="Times New Roman" w:hAnsi="Times New Roman" w:cs="Times New Roman"/>
                <w:sz w:val="24"/>
                <w:szCs w:val="24"/>
              </w:rPr>
            </w:pPr>
            <w:r w:rsidRPr="005C718C">
              <w:rPr>
                <w:rFonts w:ascii="Times New Roman" w:hAnsi="Times New Roman" w:cs="Times New Roman"/>
                <w:sz w:val="24"/>
                <w:szCs w:val="24"/>
              </w:rPr>
              <w:t xml:space="preserve">  развитие наставничества в социальной сфере</w:t>
            </w:r>
            <w:r>
              <w:rPr>
                <w:rFonts w:ascii="Times New Roman" w:hAnsi="Times New Roman" w:cs="Times New Roman"/>
                <w:sz w:val="24"/>
                <w:szCs w:val="24"/>
              </w:rPr>
              <w:t>;</w:t>
            </w:r>
          </w:p>
          <w:p w:rsidR="001E5096" w:rsidRPr="005C718C" w:rsidRDefault="001E5096" w:rsidP="004539BA">
            <w:pPr>
              <w:ind w:firstLine="38"/>
              <w:jc w:val="both"/>
              <w:rPr>
                <w:rFonts w:ascii="Times New Roman" w:hAnsi="Times New Roman" w:cs="Times New Roman"/>
                <w:sz w:val="24"/>
                <w:szCs w:val="24"/>
              </w:rPr>
            </w:pPr>
            <w:r>
              <w:rPr>
                <w:rFonts w:ascii="Times New Roman" w:hAnsi="Times New Roman" w:cs="Times New Roman"/>
                <w:sz w:val="24"/>
                <w:szCs w:val="24"/>
              </w:rPr>
              <w:t>сертификация персонала</w:t>
            </w:r>
          </w:p>
        </w:tc>
        <w:tc>
          <w:tcPr>
            <w:tcW w:w="5133" w:type="dxa"/>
          </w:tcPr>
          <w:p w:rsidR="001E5096" w:rsidRDefault="001E5096" w:rsidP="004539BA">
            <w:pPr>
              <w:jc w:val="both"/>
              <w:rPr>
                <w:rFonts w:ascii="Times New Roman" w:hAnsi="Times New Roman" w:cs="Times New Roman"/>
                <w:sz w:val="24"/>
                <w:szCs w:val="24"/>
              </w:rPr>
            </w:pPr>
            <w:r w:rsidRPr="00CE0C7A">
              <w:rPr>
                <w:rFonts w:ascii="Times New Roman" w:hAnsi="Times New Roman" w:cs="Times New Roman"/>
                <w:sz w:val="24"/>
                <w:szCs w:val="24"/>
              </w:rPr>
              <w:t>Информационный материал в Министерство труда и социальной защиты Российской Федерации (по запросу)</w:t>
            </w:r>
          </w:p>
          <w:p w:rsidR="001E5096" w:rsidRPr="005C718C" w:rsidRDefault="001E5096" w:rsidP="004539BA">
            <w:pPr>
              <w:jc w:val="both"/>
              <w:rPr>
                <w:rFonts w:ascii="Times New Roman" w:hAnsi="Times New Roman" w:cs="Times New Roman"/>
                <w:sz w:val="24"/>
                <w:szCs w:val="24"/>
              </w:rPr>
            </w:pP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 xml:space="preserve"> (февраль)</w:t>
            </w:r>
          </w:p>
          <w:p w:rsidR="001E5096" w:rsidRPr="005C718C" w:rsidRDefault="001E5096" w:rsidP="004539BA">
            <w:pPr>
              <w:jc w:val="center"/>
              <w:rPr>
                <w:rFonts w:ascii="Times New Roman" w:hAnsi="Times New Roman" w:cs="Times New Roman"/>
                <w:sz w:val="24"/>
                <w:szCs w:val="24"/>
              </w:rPr>
            </w:pPr>
          </w:p>
        </w:tc>
        <w:tc>
          <w:tcPr>
            <w:tcW w:w="2884" w:type="dxa"/>
          </w:tcPr>
          <w:p w:rsidR="001E5096" w:rsidRPr="00084CDF"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1.5.</w:t>
            </w:r>
          </w:p>
        </w:tc>
        <w:tc>
          <w:tcPr>
            <w:tcW w:w="3939" w:type="dxa"/>
          </w:tcPr>
          <w:p w:rsidR="001E5096" w:rsidRPr="00C81EED" w:rsidRDefault="001E5096" w:rsidP="004539BA">
            <w:pPr>
              <w:tabs>
                <w:tab w:val="left" w:pos="447"/>
              </w:tabs>
              <w:jc w:val="both"/>
              <w:rPr>
                <w:rFonts w:ascii="Times New Roman" w:eastAsia="Calibri" w:hAnsi="Times New Roman" w:cs="Times New Roman"/>
                <w:sz w:val="24"/>
                <w:szCs w:val="24"/>
              </w:rPr>
            </w:pPr>
            <w:r w:rsidRPr="00C81EED">
              <w:rPr>
                <w:rFonts w:ascii="Times New Roman" w:eastAsia="Calibri" w:hAnsi="Times New Roman" w:cs="Times New Roman"/>
                <w:sz w:val="24"/>
                <w:szCs w:val="24"/>
              </w:rPr>
              <w:t xml:space="preserve">Анализ эффективности </w:t>
            </w:r>
            <w:r w:rsidRPr="00C81EED">
              <w:rPr>
                <w:rFonts w:ascii="Times New Roman" w:eastAsia="Calibri" w:hAnsi="Times New Roman" w:cs="Times New Roman"/>
                <w:sz w:val="24"/>
                <w:szCs w:val="24"/>
              </w:rPr>
              <w:lastRenderedPageBreak/>
              <w:t>расходования средств, полученных от взимания платы с граждан за предоставление социальных  услуг</w:t>
            </w:r>
          </w:p>
        </w:tc>
        <w:tc>
          <w:tcPr>
            <w:tcW w:w="5133" w:type="dxa"/>
          </w:tcPr>
          <w:p w:rsidR="001E5096" w:rsidRPr="005C718C" w:rsidRDefault="001E5096" w:rsidP="004539BA">
            <w:pPr>
              <w:jc w:val="both"/>
              <w:rPr>
                <w:rFonts w:ascii="Times New Roman" w:eastAsia="Calibri" w:hAnsi="Times New Roman" w:cs="Times New Roman"/>
                <w:sz w:val="24"/>
                <w:szCs w:val="24"/>
              </w:rPr>
            </w:pPr>
            <w:r w:rsidRPr="008032EF">
              <w:rPr>
                <w:rFonts w:ascii="Times New Roman" w:hAnsi="Times New Roman" w:cs="Times New Roman"/>
                <w:sz w:val="24"/>
                <w:szCs w:val="24"/>
              </w:rPr>
              <w:lastRenderedPageBreak/>
              <w:t xml:space="preserve">Информационный материал о направлениях </w:t>
            </w:r>
            <w:r w:rsidRPr="008032EF">
              <w:rPr>
                <w:rFonts w:ascii="Times New Roman" w:hAnsi="Times New Roman" w:cs="Times New Roman"/>
                <w:bCs/>
                <w:sz w:val="24"/>
                <w:szCs w:val="24"/>
              </w:rPr>
              <w:t xml:space="preserve"> </w:t>
            </w:r>
            <w:r w:rsidRPr="008032EF">
              <w:rPr>
                <w:rFonts w:ascii="Times New Roman" w:hAnsi="Times New Roman" w:cs="Times New Roman"/>
                <w:bCs/>
                <w:sz w:val="24"/>
                <w:szCs w:val="24"/>
              </w:rPr>
              <w:lastRenderedPageBreak/>
              <w:t>расходования средств</w:t>
            </w:r>
            <w:r>
              <w:rPr>
                <w:rFonts w:ascii="Times New Roman" w:hAnsi="Times New Roman" w:cs="Times New Roman"/>
                <w:bCs/>
                <w:sz w:val="24"/>
                <w:szCs w:val="24"/>
              </w:rPr>
              <w:t xml:space="preserve"> </w:t>
            </w:r>
            <w:r w:rsidRPr="008032EF">
              <w:rPr>
                <w:rFonts w:ascii="Times New Roman" w:eastAsia="Calibri" w:hAnsi="Times New Roman" w:cs="Times New Roman"/>
                <w:sz w:val="24"/>
                <w:szCs w:val="24"/>
              </w:rPr>
              <w:t>полученных от взимания платы с граждан</w:t>
            </w:r>
            <w:r>
              <w:rPr>
                <w:rFonts w:ascii="Times New Roman" w:eastAsia="Calibri" w:hAnsi="Times New Roman" w:cs="Times New Roman"/>
                <w:sz w:val="24"/>
                <w:szCs w:val="24"/>
              </w:rPr>
              <w:t xml:space="preserve"> </w:t>
            </w:r>
            <w:r w:rsidRPr="008032EF">
              <w:rPr>
                <w:rFonts w:ascii="Times New Roman" w:eastAsia="Calibri" w:hAnsi="Times New Roman" w:cs="Times New Roman"/>
                <w:sz w:val="24"/>
                <w:szCs w:val="24"/>
              </w:rPr>
              <w:t xml:space="preserve"> за предоставление социальных  услуг</w:t>
            </w:r>
            <w:r>
              <w:rPr>
                <w:rFonts w:ascii="Times New Roman" w:hAnsi="Times New Roman" w:cs="Times New Roman"/>
                <w:sz w:val="24"/>
                <w:szCs w:val="24"/>
              </w:rPr>
              <w:t>.</w:t>
            </w: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lastRenderedPageBreak/>
              <w:t>ежегодно</w:t>
            </w:r>
          </w:p>
          <w:p w:rsidR="001E5096" w:rsidRPr="005C718C"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lastRenderedPageBreak/>
              <w:t>(февраль)</w:t>
            </w:r>
          </w:p>
        </w:tc>
        <w:tc>
          <w:tcPr>
            <w:tcW w:w="2884" w:type="dxa"/>
          </w:tcPr>
          <w:p w:rsidR="001E5096" w:rsidRPr="00560B46" w:rsidRDefault="001E5096" w:rsidP="004539BA">
            <w:pPr>
              <w:ind w:left="16"/>
              <w:jc w:val="center"/>
              <w:rPr>
                <w:rFonts w:ascii="Times New Roman" w:hAnsi="Times New Roman" w:cs="Times New Roman"/>
                <w:sz w:val="24"/>
                <w:szCs w:val="24"/>
              </w:rPr>
            </w:pPr>
            <w:r>
              <w:rPr>
                <w:rFonts w:ascii="Times New Roman" w:hAnsi="Times New Roman" w:cs="Times New Roman"/>
                <w:sz w:val="24"/>
                <w:szCs w:val="24"/>
              </w:rPr>
              <w:lastRenderedPageBreak/>
              <w:t xml:space="preserve">Министерство труда, </w:t>
            </w:r>
            <w:r>
              <w:rPr>
                <w:rFonts w:ascii="Times New Roman" w:hAnsi="Times New Roman" w:cs="Times New Roman"/>
                <w:sz w:val="24"/>
                <w:szCs w:val="24"/>
              </w:rPr>
              <w:lastRenderedPageBreak/>
              <w:t>занятости и социальной защиты Республики Татарстан</w:t>
            </w:r>
          </w:p>
        </w:tc>
      </w:tr>
      <w:tr w:rsidR="001E5096" w:rsidRPr="005C718C" w:rsidTr="004539BA">
        <w:tc>
          <w:tcPr>
            <w:tcW w:w="959" w:type="dxa"/>
          </w:tcPr>
          <w:p w:rsidR="001E5096" w:rsidRPr="00AE7673" w:rsidRDefault="001E5096" w:rsidP="004539BA">
            <w:pPr>
              <w:jc w:val="center"/>
              <w:rPr>
                <w:rFonts w:ascii="Times New Roman" w:hAnsi="Times New Roman" w:cs="Times New Roman"/>
                <w:sz w:val="24"/>
                <w:szCs w:val="24"/>
              </w:rPr>
            </w:pPr>
            <w:r w:rsidRPr="00AE7673">
              <w:rPr>
                <w:rFonts w:ascii="Times New Roman" w:hAnsi="Times New Roman" w:cs="Times New Roman"/>
                <w:sz w:val="24"/>
                <w:szCs w:val="24"/>
              </w:rPr>
              <w:lastRenderedPageBreak/>
              <w:t>1.6.</w:t>
            </w:r>
          </w:p>
        </w:tc>
        <w:tc>
          <w:tcPr>
            <w:tcW w:w="3939" w:type="dxa"/>
          </w:tcPr>
          <w:p w:rsidR="001E5096" w:rsidRPr="00AE7673" w:rsidRDefault="001E5096" w:rsidP="004539BA">
            <w:pPr>
              <w:widowControl w:val="0"/>
              <w:autoSpaceDE w:val="0"/>
              <w:autoSpaceDN w:val="0"/>
              <w:adjustRightInd w:val="0"/>
              <w:jc w:val="both"/>
              <w:rPr>
                <w:rFonts w:ascii="Times New Roman" w:eastAsia="Calibri" w:hAnsi="Times New Roman" w:cs="Times New Roman"/>
                <w:sz w:val="24"/>
                <w:szCs w:val="24"/>
              </w:rPr>
            </w:pPr>
            <w:r w:rsidRPr="00AE7673">
              <w:rPr>
                <w:rFonts w:ascii="Times New Roman" w:hAnsi="Times New Roman" w:cs="Times New Roman"/>
                <w:sz w:val="24"/>
                <w:szCs w:val="24"/>
              </w:rPr>
              <w:t>Проведение мониторинга нуждаемости граждан в стационарном, полустационарном социальном обслуживании и социальном обслуживании на дому</w:t>
            </w:r>
          </w:p>
        </w:tc>
        <w:tc>
          <w:tcPr>
            <w:tcW w:w="5133" w:type="dxa"/>
          </w:tcPr>
          <w:p w:rsidR="001E5096" w:rsidRPr="00AE7673" w:rsidRDefault="001E5096" w:rsidP="004539BA">
            <w:pPr>
              <w:jc w:val="both"/>
              <w:rPr>
                <w:rFonts w:ascii="Times New Roman" w:hAnsi="Times New Roman" w:cs="Times New Roman"/>
                <w:sz w:val="24"/>
                <w:szCs w:val="24"/>
              </w:rPr>
            </w:pPr>
            <w:r w:rsidRPr="00AE7673">
              <w:rPr>
                <w:rFonts w:ascii="Times New Roman" w:hAnsi="Times New Roman" w:cs="Times New Roman"/>
                <w:sz w:val="24"/>
                <w:szCs w:val="24"/>
              </w:rPr>
              <w:t>Выявление нуждаемости граждан в социальном обслуживании</w:t>
            </w:r>
            <w:r>
              <w:rPr>
                <w:rFonts w:ascii="Times New Roman" w:hAnsi="Times New Roman" w:cs="Times New Roman"/>
                <w:sz w:val="24"/>
                <w:szCs w:val="24"/>
              </w:rPr>
              <w:t>.</w:t>
            </w:r>
          </w:p>
          <w:p w:rsidR="001E5096" w:rsidRPr="00AE7673" w:rsidRDefault="001E5096" w:rsidP="004539BA">
            <w:pPr>
              <w:jc w:val="both"/>
              <w:rPr>
                <w:rFonts w:ascii="Times New Roman" w:hAnsi="Times New Roman" w:cs="Times New Roman"/>
                <w:sz w:val="24"/>
                <w:szCs w:val="24"/>
              </w:rPr>
            </w:pPr>
            <w:r w:rsidRPr="00AE7673">
              <w:rPr>
                <w:rFonts w:ascii="Times New Roman" w:hAnsi="Times New Roman" w:cs="Times New Roman"/>
                <w:sz w:val="24"/>
                <w:szCs w:val="24"/>
              </w:rPr>
              <w:t>Увеличение контингента получателей социальных услуг</w:t>
            </w:r>
            <w:r>
              <w:rPr>
                <w:rFonts w:ascii="Times New Roman" w:hAnsi="Times New Roman" w:cs="Times New Roman"/>
                <w:sz w:val="24"/>
                <w:szCs w:val="24"/>
              </w:rPr>
              <w:t>.</w:t>
            </w: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AE7673" w:rsidRDefault="001E5096" w:rsidP="004539BA">
            <w:pPr>
              <w:ind w:left="-108"/>
              <w:jc w:val="center"/>
              <w:rPr>
                <w:rFonts w:ascii="Times New Roman" w:hAnsi="Times New Roman" w:cs="Times New Roman"/>
                <w:sz w:val="24"/>
                <w:szCs w:val="24"/>
              </w:rPr>
            </w:pPr>
          </w:p>
        </w:tc>
        <w:tc>
          <w:tcPr>
            <w:tcW w:w="2884" w:type="dxa"/>
          </w:tcPr>
          <w:p w:rsidR="001E5096" w:rsidRPr="00AE7673" w:rsidRDefault="001E5096" w:rsidP="004539BA">
            <w:pPr>
              <w:ind w:left="16"/>
              <w:jc w:val="center"/>
              <w:rPr>
                <w:rFonts w:ascii="Times New Roman" w:hAnsi="Times New Roman" w:cs="Times New Roman"/>
                <w:sz w:val="24"/>
                <w:szCs w:val="24"/>
              </w:rPr>
            </w:pPr>
            <w:r w:rsidRPr="00AE7673">
              <w:rPr>
                <w:rFonts w:ascii="Times New Roman" w:hAnsi="Times New Roman" w:cs="Times New Roman"/>
                <w:sz w:val="24"/>
                <w:szCs w:val="24"/>
              </w:rPr>
              <w:t>Министерство труда, занятости и социальной защиты Республики Татарстан</w:t>
            </w:r>
          </w:p>
          <w:p w:rsidR="001E5096" w:rsidRPr="00AE7673" w:rsidRDefault="001E5096" w:rsidP="004539BA">
            <w:pPr>
              <w:ind w:left="16"/>
              <w:jc w:val="center"/>
              <w:rPr>
                <w:rFonts w:ascii="Times New Roman" w:hAnsi="Times New Roman" w:cs="Times New Roman"/>
                <w:sz w:val="24"/>
                <w:szCs w:val="24"/>
              </w:rPr>
            </w:pPr>
          </w:p>
        </w:tc>
      </w:tr>
      <w:tr w:rsidR="001E5096" w:rsidRPr="005C718C" w:rsidTr="004539BA">
        <w:tc>
          <w:tcPr>
            <w:tcW w:w="959" w:type="dxa"/>
          </w:tcPr>
          <w:p w:rsidR="001E5096" w:rsidRPr="00AE7673" w:rsidRDefault="001E5096" w:rsidP="004539BA">
            <w:pPr>
              <w:jc w:val="center"/>
              <w:rPr>
                <w:rFonts w:ascii="Times New Roman" w:hAnsi="Times New Roman" w:cs="Times New Roman"/>
                <w:sz w:val="24"/>
                <w:szCs w:val="24"/>
              </w:rPr>
            </w:pPr>
            <w:r w:rsidRPr="00AE7673">
              <w:rPr>
                <w:rFonts w:ascii="Times New Roman" w:hAnsi="Times New Roman" w:cs="Times New Roman"/>
                <w:sz w:val="24"/>
                <w:szCs w:val="24"/>
              </w:rPr>
              <w:t>1.7.</w:t>
            </w:r>
          </w:p>
        </w:tc>
        <w:tc>
          <w:tcPr>
            <w:tcW w:w="3939" w:type="dxa"/>
          </w:tcPr>
          <w:p w:rsidR="001E5096" w:rsidRPr="00AE7673" w:rsidRDefault="001E5096" w:rsidP="004539BA">
            <w:pPr>
              <w:suppressAutoHyphens/>
              <w:jc w:val="both"/>
              <w:rPr>
                <w:rFonts w:ascii="Times New Roman" w:hAnsi="Times New Roman" w:cs="Times New Roman"/>
                <w:sz w:val="24"/>
                <w:szCs w:val="24"/>
              </w:rPr>
            </w:pPr>
            <w:r w:rsidRPr="00AE7673">
              <w:rPr>
                <w:rFonts w:ascii="Times New Roman" w:hAnsi="Times New Roman" w:cs="Times New Roman"/>
                <w:sz w:val="24"/>
                <w:szCs w:val="24"/>
              </w:rPr>
              <w:t>Проведение мониторинга обследования условий жизнедеятельности одиноких и одиноко проживающих пожилых граждан старше 80 лет, обратив особое внимание на проживающих в сельской местности</w:t>
            </w:r>
          </w:p>
        </w:tc>
        <w:tc>
          <w:tcPr>
            <w:tcW w:w="5133" w:type="dxa"/>
          </w:tcPr>
          <w:p w:rsidR="001E5096" w:rsidRPr="00AE7673" w:rsidRDefault="001E5096" w:rsidP="004539BA">
            <w:pPr>
              <w:jc w:val="both"/>
              <w:rPr>
                <w:rFonts w:ascii="Times New Roman" w:hAnsi="Times New Roman" w:cs="Times New Roman"/>
                <w:sz w:val="24"/>
                <w:szCs w:val="24"/>
              </w:rPr>
            </w:pPr>
            <w:r w:rsidRPr="00AE7673">
              <w:rPr>
                <w:rFonts w:ascii="Times New Roman" w:hAnsi="Times New Roman" w:cs="Times New Roman"/>
                <w:sz w:val="24"/>
                <w:szCs w:val="24"/>
              </w:rPr>
              <w:t>Выявление нуждаемости граждан в социальном обслуживании</w:t>
            </w:r>
            <w:r>
              <w:rPr>
                <w:rFonts w:ascii="Times New Roman" w:hAnsi="Times New Roman" w:cs="Times New Roman"/>
                <w:sz w:val="24"/>
                <w:szCs w:val="24"/>
              </w:rPr>
              <w:t>.</w:t>
            </w: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AE7673" w:rsidRDefault="001E5096" w:rsidP="004539BA">
            <w:pPr>
              <w:ind w:left="-108"/>
              <w:jc w:val="center"/>
              <w:rPr>
                <w:rFonts w:ascii="Times New Roman" w:hAnsi="Times New Roman" w:cs="Times New Roman"/>
                <w:sz w:val="24"/>
                <w:szCs w:val="24"/>
              </w:rPr>
            </w:pPr>
          </w:p>
        </w:tc>
        <w:tc>
          <w:tcPr>
            <w:tcW w:w="2884" w:type="dxa"/>
          </w:tcPr>
          <w:p w:rsidR="001E5096" w:rsidRPr="00AE7673" w:rsidRDefault="001E5096" w:rsidP="004539BA">
            <w:pPr>
              <w:ind w:left="16"/>
              <w:jc w:val="center"/>
              <w:rPr>
                <w:rFonts w:ascii="Times New Roman" w:hAnsi="Times New Roman" w:cs="Times New Roman"/>
                <w:sz w:val="24"/>
                <w:szCs w:val="24"/>
              </w:rPr>
            </w:pPr>
            <w:r w:rsidRPr="00AE7673">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rPr>
          <w:trHeight w:val="718"/>
        </w:trPr>
        <w:tc>
          <w:tcPr>
            <w:tcW w:w="15325" w:type="dxa"/>
            <w:gridSpan w:val="5"/>
          </w:tcPr>
          <w:p w:rsidR="001E5096" w:rsidRDefault="001E5096" w:rsidP="004539BA">
            <w:pPr>
              <w:pStyle w:val="a3"/>
              <w:tabs>
                <w:tab w:val="left" w:pos="284"/>
              </w:tabs>
              <w:ind w:left="0"/>
              <w:rPr>
                <w:rFonts w:ascii="Times New Roman" w:hAnsi="Times New Roman" w:cs="Times New Roman"/>
                <w:b/>
                <w:sz w:val="24"/>
                <w:szCs w:val="24"/>
              </w:rPr>
            </w:pPr>
          </w:p>
          <w:p w:rsidR="001E5096" w:rsidRPr="00190630" w:rsidRDefault="001E5096" w:rsidP="001E5096">
            <w:pPr>
              <w:pStyle w:val="a3"/>
              <w:numPr>
                <w:ilvl w:val="0"/>
                <w:numId w:val="8"/>
              </w:numPr>
              <w:tabs>
                <w:tab w:val="left" w:pos="284"/>
              </w:tabs>
              <w:jc w:val="center"/>
              <w:rPr>
                <w:rFonts w:ascii="Times New Roman" w:hAnsi="Times New Roman" w:cs="Times New Roman"/>
                <w:sz w:val="24"/>
                <w:szCs w:val="24"/>
              </w:rPr>
            </w:pPr>
            <w:r w:rsidRPr="00624A5C">
              <w:rPr>
                <w:rFonts w:ascii="Times New Roman" w:hAnsi="Times New Roman" w:cs="Times New Roman"/>
                <w:b/>
                <w:sz w:val="24"/>
                <w:szCs w:val="24"/>
              </w:rPr>
              <w:t>Совершенствование нормативной правовой базы, регулирующей правоотношения в сфере социального обслуживания</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2.1.</w:t>
            </w:r>
          </w:p>
        </w:tc>
        <w:tc>
          <w:tcPr>
            <w:tcW w:w="3939" w:type="dxa"/>
          </w:tcPr>
          <w:p w:rsidR="001E5096" w:rsidRPr="00F21099" w:rsidRDefault="001E5096" w:rsidP="004539BA">
            <w:pPr>
              <w:pStyle w:val="af3"/>
              <w:jc w:val="both"/>
            </w:pPr>
            <w:r>
              <w:t xml:space="preserve">Принятие </w:t>
            </w:r>
            <w:r w:rsidRPr="00F21099">
              <w:t xml:space="preserve">Закона Республики Татарстан, регулирующего вопросы предоставления в Республике Татарстан социальных услуг в соответствии с Федеральным законом от 28.12.2013 № 442-ФЗ «Об основах социального обслуживания граждан в Российской Федерации» </w:t>
            </w:r>
          </w:p>
          <w:p w:rsidR="001E5096" w:rsidRPr="00F21099" w:rsidRDefault="001E5096" w:rsidP="004539BA">
            <w:pPr>
              <w:autoSpaceDE w:val="0"/>
              <w:autoSpaceDN w:val="0"/>
              <w:adjustRightInd w:val="0"/>
              <w:ind w:left="34"/>
              <w:jc w:val="both"/>
              <w:rPr>
                <w:rFonts w:ascii="Times New Roman" w:hAnsi="Times New Roman" w:cs="Times New Roman"/>
                <w:b/>
                <w:sz w:val="24"/>
                <w:szCs w:val="24"/>
                <w:highlight w:val="yellow"/>
              </w:rPr>
            </w:pPr>
          </w:p>
        </w:tc>
        <w:tc>
          <w:tcPr>
            <w:tcW w:w="5133" w:type="dxa"/>
          </w:tcPr>
          <w:p w:rsidR="001E5096" w:rsidRPr="00CD429A" w:rsidRDefault="001E5096" w:rsidP="004539BA">
            <w:pPr>
              <w:jc w:val="both"/>
              <w:rPr>
                <w:rFonts w:ascii="Times New Roman" w:hAnsi="Times New Roman" w:cs="Times New Roman"/>
                <w:sz w:val="24"/>
                <w:szCs w:val="24"/>
              </w:rPr>
            </w:pPr>
            <w:r w:rsidRPr="00CD429A">
              <w:rPr>
                <w:rFonts w:ascii="Times New Roman" w:hAnsi="Times New Roman" w:cs="Times New Roman"/>
                <w:sz w:val="24"/>
                <w:szCs w:val="24"/>
              </w:rPr>
              <w:t xml:space="preserve">Закон Республики Татарстан от 18 декабря 2014 года № 126-ЗРТ  «О регулировании отдельных вопросов в сфере социального обслуживания граждан в Республике Татарстан»  </w:t>
            </w:r>
          </w:p>
        </w:tc>
        <w:tc>
          <w:tcPr>
            <w:tcW w:w="2410" w:type="dxa"/>
          </w:tcPr>
          <w:p w:rsidR="001E5096" w:rsidRPr="005C718C" w:rsidRDefault="001E5096" w:rsidP="004539BA">
            <w:pPr>
              <w:pStyle w:val="af3"/>
              <w:jc w:val="center"/>
            </w:pPr>
            <w:r>
              <w:t>2014 г.</w:t>
            </w: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b/>
                <w:sz w:val="24"/>
                <w:szCs w:val="24"/>
              </w:rPr>
            </w:pPr>
          </w:p>
          <w:p w:rsidR="001E5096" w:rsidRDefault="001E5096" w:rsidP="004539BA">
            <w:pPr>
              <w:jc w:val="center"/>
              <w:rPr>
                <w:rFonts w:ascii="Times New Roman" w:hAnsi="Times New Roman" w:cs="Times New Roman"/>
                <w:sz w:val="24"/>
                <w:szCs w:val="24"/>
              </w:rPr>
            </w:pPr>
            <w:r w:rsidRPr="00F21099">
              <w:rPr>
                <w:rFonts w:ascii="Times New Roman" w:hAnsi="Times New Roman" w:cs="Times New Roman"/>
                <w:sz w:val="24"/>
                <w:szCs w:val="24"/>
              </w:rPr>
              <w:t xml:space="preserve">ГБУ </w:t>
            </w:r>
            <w:r>
              <w:rPr>
                <w:rFonts w:ascii="Times New Roman" w:hAnsi="Times New Roman" w:cs="Times New Roman"/>
                <w:sz w:val="24"/>
                <w:szCs w:val="24"/>
              </w:rPr>
              <w:t>«</w:t>
            </w:r>
            <w:r w:rsidRPr="00F21099">
              <w:rPr>
                <w:rFonts w:ascii="Times New Roman" w:hAnsi="Times New Roman" w:cs="Times New Roman"/>
                <w:sz w:val="24"/>
                <w:szCs w:val="24"/>
              </w:rPr>
              <w:t>Центр экономических и социальных исследований Республики Татарстан при Кабинете Министров Республики Татарстан</w:t>
            </w:r>
            <w:r>
              <w:rPr>
                <w:rFonts w:ascii="Times New Roman" w:hAnsi="Times New Roman" w:cs="Times New Roman"/>
                <w:sz w:val="24"/>
                <w:szCs w:val="24"/>
              </w:rPr>
              <w:t>»</w:t>
            </w:r>
          </w:p>
          <w:p w:rsidR="001E5096" w:rsidRDefault="001E5096" w:rsidP="004539BA">
            <w:pPr>
              <w:jc w:val="center"/>
              <w:rPr>
                <w:rFonts w:ascii="Times New Roman" w:hAnsi="Times New Roman" w:cs="Times New Roman"/>
                <w:sz w:val="24"/>
                <w:szCs w:val="24"/>
              </w:rPr>
            </w:pPr>
          </w:p>
          <w:p w:rsidR="001E5096" w:rsidRDefault="001E5096" w:rsidP="004539BA">
            <w:pPr>
              <w:jc w:val="center"/>
              <w:rPr>
                <w:rFonts w:ascii="Times New Roman" w:hAnsi="Times New Roman" w:cs="Times New Roman"/>
                <w:sz w:val="24"/>
                <w:szCs w:val="24"/>
              </w:rPr>
            </w:pPr>
            <w:r w:rsidRPr="00F21099">
              <w:rPr>
                <w:rFonts w:ascii="Times New Roman" w:hAnsi="Times New Roman" w:cs="Times New Roman"/>
                <w:sz w:val="24"/>
                <w:szCs w:val="24"/>
              </w:rPr>
              <w:lastRenderedPageBreak/>
              <w:t>Министерство экономики Республики Татарстан</w:t>
            </w:r>
          </w:p>
          <w:p w:rsidR="001E5096" w:rsidRDefault="001E5096" w:rsidP="004539BA">
            <w:pPr>
              <w:jc w:val="center"/>
              <w:rPr>
                <w:rFonts w:ascii="Times New Roman" w:hAnsi="Times New Roman" w:cs="Times New Roman"/>
                <w:sz w:val="24"/>
                <w:szCs w:val="24"/>
              </w:rPr>
            </w:pPr>
          </w:p>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финансов Республики Татарстан</w:t>
            </w:r>
          </w:p>
          <w:p w:rsidR="001E5096" w:rsidRDefault="001E5096" w:rsidP="004539BA">
            <w:pPr>
              <w:jc w:val="center"/>
              <w:rPr>
                <w:rFonts w:ascii="Times New Roman" w:hAnsi="Times New Roman" w:cs="Times New Roman"/>
                <w:sz w:val="24"/>
                <w:szCs w:val="24"/>
              </w:rPr>
            </w:pPr>
          </w:p>
          <w:p w:rsidR="001E5096" w:rsidRPr="00F21099"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юстиции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939" w:type="dxa"/>
          </w:tcPr>
          <w:p w:rsidR="001E5096" w:rsidRDefault="001E5096" w:rsidP="004539BA">
            <w:pPr>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Принятие </w:t>
            </w:r>
            <w:r w:rsidRPr="00F21099">
              <w:rPr>
                <w:rFonts w:ascii="Times New Roman" w:hAnsi="Times New Roman"/>
                <w:sz w:val="24"/>
                <w:szCs w:val="24"/>
              </w:rPr>
              <w:t xml:space="preserve"> нормативно правового акта Республики Татарстан об утверждении порядка осуществления регионального государственного контроля (надзора) в сфере социального обслуживания</w:t>
            </w:r>
          </w:p>
          <w:p w:rsidR="001E5096" w:rsidRPr="00F21099" w:rsidRDefault="001E5096" w:rsidP="004539BA">
            <w:pPr>
              <w:autoSpaceDE w:val="0"/>
              <w:autoSpaceDN w:val="0"/>
              <w:adjustRightInd w:val="0"/>
              <w:ind w:left="34"/>
              <w:jc w:val="both"/>
              <w:rPr>
                <w:rFonts w:ascii="Times New Roman" w:hAnsi="Times New Roman" w:cs="Times New Roman"/>
                <w:sz w:val="24"/>
                <w:szCs w:val="24"/>
              </w:rPr>
            </w:pPr>
          </w:p>
        </w:tc>
        <w:tc>
          <w:tcPr>
            <w:tcW w:w="5133" w:type="dxa"/>
          </w:tcPr>
          <w:p w:rsidR="001E5096" w:rsidRPr="00CD429A" w:rsidRDefault="001E5096" w:rsidP="004539BA">
            <w:pPr>
              <w:autoSpaceDE w:val="0"/>
              <w:autoSpaceDN w:val="0"/>
              <w:adjustRightInd w:val="0"/>
              <w:jc w:val="both"/>
              <w:rPr>
                <w:rFonts w:ascii="Times New Roman" w:hAnsi="Times New Roman" w:cs="Times New Roman"/>
                <w:sz w:val="24"/>
                <w:szCs w:val="24"/>
              </w:rPr>
            </w:pPr>
            <w:r w:rsidRPr="00CD429A">
              <w:rPr>
                <w:rFonts w:ascii="Times New Roman" w:hAnsi="Times New Roman" w:cs="Times New Roman"/>
                <w:sz w:val="24"/>
                <w:szCs w:val="24"/>
              </w:rPr>
              <w:t>Постановление К</w:t>
            </w:r>
            <w:r>
              <w:rPr>
                <w:rFonts w:ascii="Times New Roman" w:hAnsi="Times New Roman" w:cs="Times New Roman"/>
                <w:sz w:val="24"/>
                <w:szCs w:val="24"/>
              </w:rPr>
              <w:t xml:space="preserve">абинета </w:t>
            </w:r>
            <w:r w:rsidRPr="00CD429A">
              <w:rPr>
                <w:rFonts w:ascii="Times New Roman" w:hAnsi="Times New Roman" w:cs="Times New Roman"/>
                <w:sz w:val="24"/>
                <w:szCs w:val="24"/>
              </w:rPr>
              <w:t>М</w:t>
            </w:r>
            <w:r>
              <w:rPr>
                <w:rFonts w:ascii="Times New Roman" w:hAnsi="Times New Roman" w:cs="Times New Roman"/>
                <w:sz w:val="24"/>
                <w:szCs w:val="24"/>
              </w:rPr>
              <w:t>инистров</w:t>
            </w:r>
            <w:r w:rsidRPr="00CD429A">
              <w:rPr>
                <w:rFonts w:ascii="Times New Roman" w:hAnsi="Times New Roman" w:cs="Times New Roman"/>
                <w:sz w:val="24"/>
                <w:szCs w:val="24"/>
              </w:rPr>
              <w:t xml:space="preserve"> Р</w:t>
            </w:r>
            <w:r>
              <w:rPr>
                <w:rFonts w:ascii="Times New Roman" w:hAnsi="Times New Roman" w:cs="Times New Roman"/>
                <w:sz w:val="24"/>
                <w:szCs w:val="24"/>
              </w:rPr>
              <w:t xml:space="preserve">еспублики </w:t>
            </w:r>
            <w:r w:rsidRPr="00CD429A">
              <w:rPr>
                <w:rFonts w:ascii="Times New Roman" w:hAnsi="Times New Roman" w:cs="Times New Roman"/>
                <w:sz w:val="24"/>
                <w:szCs w:val="24"/>
              </w:rPr>
              <w:t>Т</w:t>
            </w:r>
            <w:r>
              <w:rPr>
                <w:rFonts w:ascii="Times New Roman" w:hAnsi="Times New Roman" w:cs="Times New Roman"/>
                <w:sz w:val="24"/>
                <w:szCs w:val="24"/>
              </w:rPr>
              <w:t>атарстан</w:t>
            </w:r>
            <w:r w:rsidRPr="00CD429A">
              <w:rPr>
                <w:rFonts w:ascii="Times New Roman" w:hAnsi="Times New Roman" w:cs="Times New Roman"/>
                <w:sz w:val="24"/>
                <w:szCs w:val="24"/>
              </w:rPr>
              <w:t xml:space="preserve"> от 25.11.2014 N 909 </w:t>
            </w:r>
            <w:r>
              <w:rPr>
                <w:rFonts w:ascii="Times New Roman" w:hAnsi="Times New Roman" w:cs="Times New Roman"/>
                <w:sz w:val="24"/>
                <w:szCs w:val="24"/>
              </w:rPr>
              <w:t>«</w:t>
            </w:r>
            <w:r w:rsidRPr="00CD429A">
              <w:rPr>
                <w:rFonts w:ascii="Times New Roman" w:hAnsi="Times New Roman" w:cs="Times New Roman"/>
                <w:sz w:val="24"/>
                <w:szCs w:val="24"/>
              </w:rPr>
              <w:t>Об утверждении Порядка организации осуществления регионального государственного контроля (надзора) в сфере социального обслуживания в Республике Татарстан</w:t>
            </w:r>
            <w:r>
              <w:rPr>
                <w:rFonts w:ascii="Times New Roman" w:hAnsi="Times New Roman" w:cs="Times New Roman"/>
                <w:sz w:val="24"/>
                <w:szCs w:val="24"/>
              </w:rPr>
              <w:t>»</w:t>
            </w:r>
          </w:p>
          <w:p w:rsidR="001E5096" w:rsidRPr="005C718C" w:rsidRDefault="001E5096" w:rsidP="004539BA">
            <w:pPr>
              <w:ind w:firstLine="16"/>
              <w:jc w:val="both"/>
              <w:rPr>
                <w:rFonts w:ascii="Times New Roman" w:hAnsi="Times New Roman" w:cs="Times New Roman"/>
                <w:sz w:val="24"/>
                <w:szCs w:val="24"/>
              </w:rPr>
            </w:pPr>
          </w:p>
        </w:tc>
        <w:tc>
          <w:tcPr>
            <w:tcW w:w="2410" w:type="dxa"/>
          </w:tcPr>
          <w:p w:rsidR="001E5096" w:rsidRPr="005C310D" w:rsidRDefault="001E5096" w:rsidP="004539BA">
            <w:pPr>
              <w:pStyle w:val="af3"/>
              <w:ind w:firstLine="34"/>
              <w:jc w:val="center"/>
            </w:pPr>
            <w:r>
              <w:t>2014 г.</w:t>
            </w: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юстиции Республики Татарстан</w:t>
            </w: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2.3.</w:t>
            </w:r>
          </w:p>
          <w:p w:rsidR="001E5096" w:rsidRPr="005C718C" w:rsidRDefault="001E5096" w:rsidP="004539BA">
            <w:pPr>
              <w:jc w:val="center"/>
              <w:rPr>
                <w:rFonts w:ascii="Times New Roman" w:hAnsi="Times New Roman" w:cs="Times New Roman"/>
                <w:sz w:val="24"/>
                <w:szCs w:val="24"/>
              </w:rPr>
            </w:pPr>
          </w:p>
        </w:tc>
        <w:tc>
          <w:tcPr>
            <w:tcW w:w="3939" w:type="dxa"/>
          </w:tcPr>
          <w:p w:rsidR="001E5096" w:rsidRPr="002C4EDB" w:rsidRDefault="001E5096" w:rsidP="004539BA">
            <w:pPr>
              <w:autoSpaceDE w:val="0"/>
              <w:autoSpaceDN w:val="0"/>
              <w:adjustRightInd w:val="0"/>
              <w:jc w:val="both"/>
              <w:rPr>
                <w:rFonts w:ascii="Times New Roman" w:hAnsi="Times New Roman"/>
                <w:sz w:val="24"/>
                <w:szCs w:val="24"/>
              </w:rPr>
            </w:pPr>
            <w:r>
              <w:rPr>
                <w:rFonts w:ascii="Times New Roman" w:hAnsi="Times New Roman"/>
                <w:sz w:val="24"/>
                <w:szCs w:val="24"/>
              </w:rPr>
              <w:t>Принятие нормативно правового акта Республики</w:t>
            </w:r>
            <w:r w:rsidRPr="00FF4FA9">
              <w:rPr>
                <w:rFonts w:ascii="Times New Roman" w:hAnsi="Times New Roman"/>
                <w:sz w:val="24"/>
                <w:szCs w:val="24"/>
              </w:rPr>
              <w:t xml:space="preserve"> Татарстан </w:t>
            </w:r>
            <w:r>
              <w:rPr>
                <w:rFonts w:ascii="Times New Roman" w:hAnsi="Times New Roman"/>
                <w:sz w:val="24"/>
                <w:szCs w:val="24"/>
              </w:rPr>
              <w:t xml:space="preserve">о </w:t>
            </w:r>
            <w:r w:rsidRPr="0073634F">
              <w:rPr>
                <w:rFonts w:ascii="Times New Roman" w:hAnsi="Times New Roman"/>
                <w:sz w:val="24"/>
                <w:szCs w:val="24"/>
              </w:rPr>
              <w:t>межведомственном взаимодействии</w:t>
            </w:r>
            <w:r w:rsidRPr="00FF4FA9">
              <w:rPr>
                <w:rFonts w:ascii="Times New Roman" w:hAnsi="Times New Roman"/>
                <w:sz w:val="24"/>
                <w:szCs w:val="24"/>
              </w:rPr>
              <w:t xml:space="preserve"> органов государственной власти Республики Татарстан в связи с реализацией полномочий субъекта Российской Федерации в сфере социального обслуживания, при предоставлении социальных услуг и социального сопровождения</w:t>
            </w:r>
          </w:p>
        </w:tc>
        <w:tc>
          <w:tcPr>
            <w:tcW w:w="5133" w:type="dxa"/>
          </w:tcPr>
          <w:p w:rsidR="001E5096" w:rsidRPr="0050640D" w:rsidRDefault="001E5096" w:rsidP="004539BA">
            <w:pPr>
              <w:autoSpaceDE w:val="0"/>
              <w:autoSpaceDN w:val="0"/>
              <w:adjustRightInd w:val="0"/>
              <w:jc w:val="both"/>
              <w:rPr>
                <w:rFonts w:ascii="Times New Roman" w:hAnsi="Times New Roman" w:cs="Times New Roman"/>
                <w:sz w:val="24"/>
                <w:szCs w:val="24"/>
              </w:rPr>
            </w:pPr>
            <w:r w:rsidRPr="0050640D">
              <w:rPr>
                <w:rFonts w:ascii="Times New Roman" w:hAnsi="Times New Roman" w:cs="Times New Roman"/>
                <w:sz w:val="24"/>
                <w:szCs w:val="24"/>
              </w:rPr>
              <w:t xml:space="preserve">Постановление Кабинета Министров Республики Татарстан от 25.11.2014 N 907 </w:t>
            </w:r>
            <w:r>
              <w:rPr>
                <w:rFonts w:ascii="Times New Roman" w:hAnsi="Times New Roman" w:cs="Times New Roman"/>
                <w:sz w:val="24"/>
                <w:szCs w:val="24"/>
              </w:rPr>
              <w:t>«</w:t>
            </w:r>
            <w:r w:rsidRPr="0050640D">
              <w:rPr>
                <w:rFonts w:ascii="Times New Roman" w:hAnsi="Times New Roman" w:cs="Times New Roman"/>
                <w:sz w:val="24"/>
                <w:szCs w:val="24"/>
              </w:rPr>
              <w:t>Об утверждении Регламента межведомственного взаимодействия исполнительных органов государственной власти Республики Татарстан в связи с реализацией полномочий Республики Татарстан в сфере социального обслуживания</w:t>
            </w:r>
            <w:r>
              <w:rPr>
                <w:rFonts w:ascii="Times New Roman" w:hAnsi="Times New Roman" w:cs="Times New Roman"/>
                <w:sz w:val="24"/>
                <w:szCs w:val="24"/>
              </w:rPr>
              <w:t>»</w:t>
            </w:r>
          </w:p>
          <w:p w:rsidR="001E5096" w:rsidRPr="00875713" w:rsidRDefault="001E5096" w:rsidP="004539BA">
            <w:pPr>
              <w:pStyle w:val="af3"/>
              <w:jc w:val="both"/>
              <w:rPr>
                <w:sz w:val="20"/>
                <w:szCs w:val="20"/>
              </w:rPr>
            </w:pP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rPr>
                <w:sz w:val="20"/>
                <w:szCs w:val="20"/>
              </w:rP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информатизации и связи Республики Татарстан</w:t>
            </w:r>
          </w:p>
          <w:p w:rsidR="001E5096" w:rsidRDefault="001E5096" w:rsidP="004539BA">
            <w:pPr>
              <w:jc w:val="center"/>
              <w:rPr>
                <w:rFonts w:ascii="Times New Roman" w:hAnsi="Times New Roman" w:cs="Times New Roman"/>
                <w:sz w:val="24"/>
                <w:szCs w:val="24"/>
              </w:rPr>
            </w:pPr>
          </w:p>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здравоохранения Республики Татарстан</w:t>
            </w:r>
          </w:p>
          <w:p w:rsidR="001E5096" w:rsidRDefault="001E5096" w:rsidP="004539BA">
            <w:pPr>
              <w:jc w:val="center"/>
              <w:rPr>
                <w:rFonts w:ascii="Times New Roman" w:hAnsi="Times New Roman" w:cs="Times New Roman"/>
                <w:sz w:val="24"/>
                <w:szCs w:val="24"/>
              </w:rPr>
            </w:pPr>
          </w:p>
          <w:p w:rsidR="001E5096" w:rsidRPr="00560B46" w:rsidRDefault="001E5096" w:rsidP="004539BA">
            <w:pPr>
              <w:jc w:val="center"/>
              <w:rPr>
                <w:rFonts w:ascii="Times New Roman" w:hAnsi="Times New Roman" w:cs="Times New Roman"/>
                <w:sz w:val="24"/>
                <w:szCs w:val="24"/>
              </w:rPr>
            </w:pPr>
            <w:r w:rsidRPr="00F21099">
              <w:rPr>
                <w:rFonts w:ascii="Times New Roman" w:hAnsi="Times New Roman" w:cs="Times New Roman"/>
                <w:sz w:val="24"/>
                <w:szCs w:val="24"/>
              </w:rPr>
              <w:t xml:space="preserve">ГБУ </w:t>
            </w:r>
            <w:r>
              <w:rPr>
                <w:rFonts w:ascii="Times New Roman" w:hAnsi="Times New Roman" w:cs="Times New Roman"/>
                <w:sz w:val="24"/>
                <w:szCs w:val="24"/>
              </w:rPr>
              <w:t>«</w:t>
            </w:r>
            <w:r w:rsidRPr="00F21099">
              <w:rPr>
                <w:rFonts w:ascii="Times New Roman" w:hAnsi="Times New Roman" w:cs="Times New Roman"/>
                <w:sz w:val="24"/>
                <w:szCs w:val="24"/>
              </w:rPr>
              <w:t xml:space="preserve">Центр экономических и </w:t>
            </w:r>
            <w:r w:rsidRPr="00F21099">
              <w:rPr>
                <w:rFonts w:ascii="Times New Roman" w:hAnsi="Times New Roman" w:cs="Times New Roman"/>
                <w:sz w:val="24"/>
                <w:szCs w:val="24"/>
              </w:rPr>
              <w:lastRenderedPageBreak/>
              <w:t>социальных исследований Республики Татарстан при Кабинете Министров Республики Татарстан</w:t>
            </w:r>
            <w:r>
              <w:rPr>
                <w:rFonts w:ascii="Times New Roman" w:hAnsi="Times New Roman" w:cs="Times New Roman"/>
                <w:sz w:val="24"/>
                <w:szCs w:val="24"/>
              </w:rPr>
              <w:t>»</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3939" w:type="dxa"/>
          </w:tcPr>
          <w:p w:rsidR="001E5096" w:rsidRPr="002C4EDB" w:rsidRDefault="001E5096" w:rsidP="004539BA">
            <w:pPr>
              <w:pStyle w:val="af3"/>
              <w:ind w:firstLine="317"/>
              <w:jc w:val="both"/>
            </w:pPr>
            <w:r>
              <w:t>Принятие нормативно правового акта Республики</w:t>
            </w:r>
            <w:r w:rsidRPr="006C54B8">
              <w:t xml:space="preserve"> Татарстан об утверждении Порядка формирования и ведения реестра поставщиков социальных услуг и регистра получателей социальных услуг</w:t>
            </w:r>
          </w:p>
        </w:tc>
        <w:tc>
          <w:tcPr>
            <w:tcW w:w="5133" w:type="dxa"/>
          </w:tcPr>
          <w:p w:rsidR="001E5096" w:rsidRPr="00011595" w:rsidRDefault="001E5096" w:rsidP="004539BA">
            <w:pPr>
              <w:pStyle w:val="af3"/>
              <w:jc w:val="both"/>
              <w:rPr>
                <w:i/>
              </w:rPr>
            </w:pPr>
            <w:r w:rsidRPr="00011595">
              <w:t xml:space="preserve">Постановление Кабинета Министров Республики Татарстан от 23.12.2014 N 1012 </w:t>
            </w:r>
            <w:r>
              <w:t>«</w:t>
            </w:r>
            <w:r w:rsidRPr="00011595">
              <w:t>О формировании и ведении реестра поставщиков и регистра получателей социальных услуг в Республике Татарстан</w:t>
            </w:r>
            <w:r>
              <w:t>»</w:t>
            </w: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rPr>
                <w:i/>
              </w:rP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информатизации и связи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2.5.</w:t>
            </w:r>
          </w:p>
        </w:tc>
        <w:tc>
          <w:tcPr>
            <w:tcW w:w="3939" w:type="dxa"/>
          </w:tcPr>
          <w:p w:rsidR="001E5096" w:rsidRPr="002C4EDB" w:rsidRDefault="001E5096" w:rsidP="004539BA">
            <w:pPr>
              <w:pStyle w:val="af3"/>
              <w:ind w:firstLine="317"/>
              <w:jc w:val="both"/>
            </w:pPr>
            <w:r>
              <w:t>Принятие нормативно правового акта</w:t>
            </w:r>
            <w:r w:rsidRPr="0090419D">
              <w:t xml:space="preserve"> Республики Татарстан об установлении порядка утверждения тарифов на социальные услуги на основании подушевых нормативов финансирования социальных услуг</w:t>
            </w:r>
          </w:p>
        </w:tc>
        <w:tc>
          <w:tcPr>
            <w:tcW w:w="5133" w:type="dxa"/>
          </w:tcPr>
          <w:p w:rsidR="001E5096" w:rsidRPr="00011595" w:rsidRDefault="001E5096" w:rsidP="004539BA">
            <w:pPr>
              <w:autoSpaceDE w:val="0"/>
              <w:autoSpaceDN w:val="0"/>
              <w:adjustRightInd w:val="0"/>
              <w:ind w:firstLine="567"/>
              <w:jc w:val="both"/>
              <w:rPr>
                <w:rFonts w:ascii="Times New Roman" w:hAnsi="Times New Roman" w:cs="Times New Roman"/>
                <w:sz w:val="24"/>
                <w:szCs w:val="24"/>
              </w:rPr>
            </w:pPr>
            <w:r w:rsidRPr="00011595">
              <w:rPr>
                <w:rFonts w:ascii="Times New Roman" w:hAnsi="Times New Roman" w:cs="Times New Roman"/>
                <w:sz w:val="24"/>
                <w:szCs w:val="24"/>
              </w:rPr>
              <w:t xml:space="preserve">Постановление Кабинета Министров Республики Татарстан от 18.12.2014 N 999 </w:t>
            </w:r>
            <w:r>
              <w:rPr>
                <w:rFonts w:ascii="Times New Roman" w:hAnsi="Times New Roman" w:cs="Times New Roman"/>
                <w:sz w:val="24"/>
                <w:szCs w:val="24"/>
              </w:rPr>
              <w:t>«</w:t>
            </w:r>
            <w:r w:rsidRPr="00011595">
              <w:rPr>
                <w:rFonts w:ascii="Times New Roman" w:hAnsi="Times New Roman" w:cs="Times New Roman"/>
                <w:sz w:val="24"/>
                <w:szCs w:val="24"/>
              </w:rPr>
              <w:t>Об утверждении Порядка утверждения тарифов на социальные услуги на основании подушевых</w:t>
            </w:r>
            <w:r>
              <w:rPr>
                <w:rFonts w:ascii="Times New Roman" w:hAnsi="Times New Roman" w:cs="Times New Roman"/>
                <w:sz w:val="24"/>
                <w:szCs w:val="24"/>
              </w:rPr>
              <w:t xml:space="preserve">  </w:t>
            </w:r>
            <w:r w:rsidRPr="00011595">
              <w:rPr>
                <w:rFonts w:ascii="Times New Roman" w:hAnsi="Times New Roman" w:cs="Times New Roman"/>
                <w:sz w:val="24"/>
                <w:szCs w:val="24"/>
              </w:rPr>
              <w:t>нормативов финансирования социальных услуг в Республике Татарстан</w:t>
            </w:r>
            <w:r>
              <w:rPr>
                <w:rFonts w:ascii="Times New Roman" w:hAnsi="Times New Roman" w:cs="Times New Roman"/>
                <w:sz w:val="24"/>
                <w:szCs w:val="24"/>
              </w:rPr>
              <w:t>»</w:t>
            </w:r>
          </w:p>
          <w:p w:rsidR="001E5096" w:rsidRPr="00875713" w:rsidRDefault="001E5096" w:rsidP="004539BA">
            <w:pPr>
              <w:pStyle w:val="af3"/>
              <w:jc w:val="both"/>
              <w:rPr>
                <w:i/>
                <w:sz w:val="20"/>
                <w:szCs w:val="20"/>
              </w:rPr>
            </w:pP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rPr>
                <w:i/>
                <w:sz w:val="20"/>
                <w:szCs w:val="20"/>
              </w:rP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Государственный комитет Республики Татарстан по тарифам</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2.6.</w:t>
            </w:r>
          </w:p>
        </w:tc>
        <w:tc>
          <w:tcPr>
            <w:tcW w:w="3939" w:type="dxa"/>
          </w:tcPr>
          <w:p w:rsidR="001E5096" w:rsidRPr="002C4EDB" w:rsidRDefault="001E5096" w:rsidP="004539BA">
            <w:pPr>
              <w:pStyle w:val="af3"/>
              <w:ind w:firstLine="317"/>
              <w:jc w:val="both"/>
              <w:rPr>
                <w:color w:val="000000"/>
              </w:rPr>
            </w:pPr>
            <w:r>
              <w:t>Принятие нормативно  правового акта</w:t>
            </w:r>
            <w:r w:rsidRPr="00964928">
              <w:t xml:space="preserve"> Республики Татарстан </w:t>
            </w:r>
            <w:r w:rsidRPr="00964928">
              <w:rPr>
                <w:color w:val="000000"/>
              </w:rPr>
              <w:t xml:space="preserve">об утверждении порядка определения индивидуальной потребности в социальных услугах, включающего порядок предоставления сведений и документов, необходимых для предоставления социальных услуг, порядок </w:t>
            </w:r>
            <w:r w:rsidRPr="00964928">
              <w:t xml:space="preserve">составления </w:t>
            </w:r>
            <w:r w:rsidRPr="00964928">
              <w:lastRenderedPageBreak/>
              <w:t>индивидуальной программы</w:t>
            </w:r>
          </w:p>
        </w:tc>
        <w:tc>
          <w:tcPr>
            <w:tcW w:w="5133" w:type="dxa"/>
          </w:tcPr>
          <w:p w:rsidR="001E5096" w:rsidRPr="009716A2" w:rsidRDefault="001E5096" w:rsidP="004539BA">
            <w:pPr>
              <w:autoSpaceDE w:val="0"/>
              <w:autoSpaceDN w:val="0"/>
              <w:adjustRightInd w:val="0"/>
              <w:ind w:firstLine="567"/>
              <w:jc w:val="both"/>
              <w:rPr>
                <w:rFonts w:ascii="Times New Roman" w:hAnsi="Times New Roman" w:cs="Times New Roman"/>
                <w:sz w:val="24"/>
                <w:szCs w:val="24"/>
              </w:rPr>
            </w:pPr>
            <w:r w:rsidRPr="009716A2">
              <w:rPr>
                <w:rFonts w:ascii="Times New Roman" w:hAnsi="Times New Roman" w:cs="Times New Roman"/>
                <w:sz w:val="24"/>
                <w:szCs w:val="24"/>
              </w:rPr>
              <w:lastRenderedPageBreak/>
              <w:t xml:space="preserve">Постановление Кабинета Министров Республики Татарстан от 25.11.2014 N 908 </w:t>
            </w:r>
            <w:r>
              <w:rPr>
                <w:rFonts w:ascii="Times New Roman" w:hAnsi="Times New Roman" w:cs="Times New Roman"/>
                <w:sz w:val="24"/>
                <w:szCs w:val="24"/>
              </w:rPr>
              <w:t>«</w:t>
            </w:r>
            <w:r w:rsidRPr="009716A2">
              <w:rPr>
                <w:rFonts w:ascii="Times New Roman" w:hAnsi="Times New Roman" w:cs="Times New Roman"/>
                <w:sz w:val="24"/>
                <w:szCs w:val="24"/>
              </w:rPr>
              <w:t>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w:t>
            </w:r>
          </w:p>
          <w:p w:rsidR="001E5096" w:rsidRPr="00875713" w:rsidRDefault="001E5096" w:rsidP="004539BA">
            <w:pPr>
              <w:pStyle w:val="af3"/>
              <w:jc w:val="both"/>
              <w:rPr>
                <w:i/>
                <w:color w:val="000000"/>
                <w:sz w:val="20"/>
                <w:szCs w:val="20"/>
                <w:highlight w:val="green"/>
              </w:rPr>
            </w:pP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rPr>
                <w:i/>
                <w:color w:val="000000"/>
                <w:sz w:val="20"/>
                <w:szCs w:val="20"/>
              </w:rP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Pr="00560B46" w:rsidRDefault="001E5096" w:rsidP="004539BA">
            <w:pPr>
              <w:jc w:val="center"/>
              <w:rPr>
                <w:rFonts w:ascii="Times New Roman" w:hAnsi="Times New Roman" w:cs="Times New Roman"/>
                <w:sz w:val="24"/>
                <w:szCs w:val="24"/>
              </w:rPr>
            </w:pP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3939" w:type="dxa"/>
          </w:tcPr>
          <w:p w:rsidR="001E5096" w:rsidRPr="00EA7D10" w:rsidRDefault="001E5096" w:rsidP="004539BA">
            <w:pPr>
              <w:pStyle w:val="af3"/>
              <w:ind w:firstLine="317"/>
              <w:jc w:val="both"/>
            </w:pPr>
            <w:r>
              <w:t>Принятие п</w:t>
            </w:r>
            <w:r w:rsidRPr="009716A2">
              <w:t>риказ</w:t>
            </w:r>
            <w:r>
              <w:t xml:space="preserve">а  Министерства труда, занятости и социальной защиты Республики Татарстан </w:t>
            </w:r>
            <w:r w:rsidRPr="00EA7D10">
              <w:t>об утверждении порядка расходования организациями социального обслуживания, находящимися в ведении Республики Татарстан, средств, образовавшихся в результате взимания платы за предоставление социальных услуг</w:t>
            </w:r>
          </w:p>
        </w:tc>
        <w:tc>
          <w:tcPr>
            <w:tcW w:w="5133" w:type="dxa"/>
          </w:tcPr>
          <w:p w:rsidR="001E5096" w:rsidRPr="005C310D" w:rsidRDefault="001E5096" w:rsidP="004539BA">
            <w:pPr>
              <w:autoSpaceDE w:val="0"/>
              <w:autoSpaceDN w:val="0"/>
              <w:adjustRightInd w:val="0"/>
              <w:ind w:firstLine="567"/>
              <w:jc w:val="both"/>
            </w:pPr>
            <w:r w:rsidRPr="009716A2">
              <w:rPr>
                <w:rFonts w:ascii="Times New Roman" w:hAnsi="Times New Roman" w:cs="Times New Roman"/>
                <w:sz w:val="24"/>
                <w:szCs w:val="24"/>
              </w:rPr>
              <w:t xml:space="preserve">Приказ </w:t>
            </w:r>
            <w:r>
              <w:rPr>
                <w:rFonts w:ascii="Times New Roman" w:hAnsi="Times New Roman" w:cs="Times New Roman"/>
                <w:sz w:val="24"/>
                <w:szCs w:val="24"/>
              </w:rPr>
              <w:t xml:space="preserve">Министерства труда, занятости и социальной защиты Республики Татарстан </w:t>
            </w:r>
            <w:r w:rsidRPr="009716A2">
              <w:rPr>
                <w:rFonts w:ascii="Times New Roman" w:hAnsi="Times New Roman" w:cs="Times New Roman"/>
                <w:sz w:val="24"/>
                <w:szCs w:val="24"/>
              </w:rPr>
              <w:t>от 13.10.2014 № 559 «Об утверждении порядка расходования</w:t>
            </w:r>
            <w:r>
              <w:rPr>
                <w:rFonts w:ascii="Times New Roman" w:hAnsi="Times New Roman" w:cs="Times New Roman"/>
                <w:sz w:val="24"/>
                <w:szCs w:val="24"/>
              </w:rPr>
              <w:t xml:space="preserve">  </w:t>
            </w:r>
            <w:r w:rsidRPr="009716A2">
              <w:rPr>
                <w:rFonts w:ascii="Times New Roman" w:hAnsi="Times New Roman" w:cs="Times New Roman"/>
                <w:sz w:val="24"/>
                <w:szCs w:val="24"/>
              </w:rPr>
              <w:t>государственными учреждениями социального обслуживания населения, подведомственных Министерству труда, занятости и социальной защиты Республики Татарстан, средств образовавшихся в результате взимания платы за предоставление социальных услуг»</w:t>
            </w: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Pr="00560B46" w:rsidRDefault="001E5096" w:rsidP="004539BA">
            <w:pPr>
              <w:jc w:val="center"/>
              <w:rPr>
                <w:rFonts w:ascii="Times New Roman" w:hAnsi="Times New Roman" w:cs="Times New Roman"/>
                <w:sz w:val="24"/>
                <w:szCs w:val="24"/>
              </w:rPr>
            </w:pP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2.8.</w:t>
            </w:r>
          </w:p>
        </w:tc>
        <w:tc>
          <w:tcPr>
            <w:tcW w:w="3939" w:type="dxa"/>
          </w:tcPr>
          <w:p w:rsidR="001E5096" w:rsidRPr="00EA7D10" w:rsidRDefault="001E5096" w:rsidP="004539BA">
            <w:pPr>
              <w:pStyle w:val="af3"/>
              <w:ind w:firstLine="317"/>
              <w:jc w:val="both"/>
            </w:pPr>
            <w:r>
              <w:t>Принятие нормативно правового акта</w:t>
            </w:r>
            <w:r w:rsidRPr="00EA7D10">
              <w:t xml:space="preserve"> Республики Татарстан об утверждении размера и порядка выплаты поставщику или поставщикам социальных услуг компенсации, если гражданин, который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Республики Татарстан, но не участвуют в выполнении государственного задания (заказа)</w:t>
            </w:r>
          </w:p>
        </w:tc>
        <w:tc>
          <w:tcPr>
            <w:tcW w:w="5133" w:type="dxa"/>
          </w:tcPr>
          <w:p w:rsidR="001E5096" w:rsidRPr="00192FED" w:rsidRDefault="001E5096" w:rsidP="004539BA">
            <w:pPr>
              <w:autoSpaceDE w:val="0"/>
              <w:autoSpaceDN w:val="0"/>
              <w:adjustRightInd w:val="0"/>
              <w:jc w:val="both"/>
              <w:rPr>
                <w:rFonts w:ascii="Times New Roman" w:hAnsi="Times New Roman" w:cs="Times New Roman"/>
                <w:sz w:val="24"/>
                <w:szCs w:val="24"/>
              </w:rPr>
            </w:pPr>
            <w:r w:rsidRPr="00192FED">
              <w:rPr>
                <w:rFonts w:ascii="Times New Roman" w:hAnsi="Times New Roman" w:cs="Times New Roman"/>
                <w:sz w:val="24"/>
                <w:szCs w:val="24"/>
              </w:rPr>
              <w:t xml:space="preserve">Постановление Кабинета Министров Республики Татарстан от 25.11.2014 N 906 </w:t>
            </w:r>
            <w:r>
              <w:rPr>
                <w:rFonts w:ascii="Times New Roman" w:hAnsi="Times New Roman" w:cs="Times New Roman"/>
                <w:sz w:val="24"/>
                <w:szCs w:val="24"/>
              </w:rPr>
              <w:t>«</w:t>
            </w:r>
            <w:r w:rsidRPr="00192FED">
              <w:rPr>
                <w:rFonts w:ascii="Times New Roman" w:hAnsi="Times New Roman" w:cs="Times New Roman"/>
                <w:sz w:val="24"/>
                <w:szCs w:val="24"/>
              </w:rPr>
              <w:t>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w:t>
            </w:r>
            <w:r>
              <w:rPr>
                <w:rFonts w:ascii="Times New Roman" w:hAnsi="Times New Roman" w:cs="Times New Roman"/>
                <w:sz w:val="24"/>
                <w:szCs w:val="24"/>
              </w:rPr>
              <w:t>»</w:t>
            </w:r>
          </w:p>
          <w:p w:rsidR="001E5096" w:rsidRPr="005C310D" w:rsidRDefault="001E5096" w:rsidP="004539BA">
            <w:pPr>
              <w:pStyle w:val="af3"/>
            </w:pP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финансов Республики Татарстан</w:t>
            </w: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2.9.</w:t>
            </w:r>
          </w:p>
        </w:tc>
        <w:tc>
          <w:tcPr>
            <w:tcW w:w="3939" w:type="dxa"/>
          </w:tcPr>
          <w:p w:rsidR="001E5096" w:rsidRPr="00266212" w:rsidRDefault="001E5096" w:rsidP="004539BA">
            <w:pPr>
              <w:pStyle w:val="af3"/>
              <w:ind w:firstLine="317"/>
              <w:jc w:val="both"/>
            </w:pPr>
            <w:r w:rsidRPr="00192FED">
              <w:t xml:space="preserve">Принятие приказа  Министерства труда, занятости и социальной защиты Республики </w:t>
            </w:r>
            <w:r w:rsidRPr="00192FED">
              <w:lastRenderedPageBreak/>
              <w:t>Татарстан об организации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tc>
        <w:tc>
          <w:tcPr>
            <w:tcW w:w="5133" w:type="dxa"/>
          </w:tcPr>
          <w:p w:rsidR="001E5096" w:rsidRPr="00192FED" w:rsidRDefault="001E5096" w:rsidP="004539BA">
            <w:pPr>
              <w:autoSpaceDE w:val="0"/>
              <w:autoSpaceDN w:val="0"/>
              <w:adjustRightInd w:val="0"/>
              <w:ind w:firstLine="567"/>
              <w:jc w:val="both"/>
              <w:rPr>
                <w:rFonts w:ascii="Times New Roman" w:hAnsi="Times New Roman" w:cs="Times New Roman"/>
                <w:sz w:val="24"/>
                <w:szCs w:val="24"/>
              </w:rPr>
            </w:pPr>
            <w:r w:rsidRPr="00192FED">
              <w:rPr>
                <w:rFonts w:ascii="Times New Roman" w:hAnsi="Times New Roman" w:cs="Times New Roman"/>
                <w:sz w:val="24"/>
                <w:szCs w:val="24"/>
              </w:rPr>
              <w:lastRenderedPageBreak/>
              <w:t>Приказы Министерства труда, занятости и социальной защиты Республики Татарстан:</w:t>
            </w:r>
          </w:p>
          <w:p w:rsidR="001E5096" w:rsidRPr="00192FED" w:rsidRDefault="001E5096" w:rsidP="004539BA">
            <w:pPr>
              <w:autoSpaceDE w:val="0"/>
              <w:autoSpaceDN w:val="0"/>
              <w:adjustRightInd w:val="0"/>
              <w:ind w:firstLine="567"/>
              <w:jc w:val="both"/>
              <w:rPr>
                <w:rFonts w:ascii="Times New Roman" w:hAnsi="Times New Roman" w:cs="Times New Roman"/>
                <w:sz w:val="24"/>
                <w:szCs w:val="24"/>
              </w:rPr>
            </w:pPr>
            <w:r w:rsidRPr="00192FED">
              <w:rPr>
                <w:rFonts w:ascii="Times New Roman" w:hAnsi="Times New Roman" w:cs="Times New Roman"/>
                <w:sz w:val="24"/>
                <w:szCs w:val="24"/>
              </w:rPr>
              <w:t xml:space="preserve">от 27.10.2014 № 593 «Об утверждении </w:t>
            </w:r>
            <w:r w:rsidRPr="00192FED">
              <w:rPr>
                <w:rFonts w:ascii="Times New Roman" w:hAnsi="Times New Roman" w:cs="Times New Roman"/>
                <w:sz w:val="24"/>
                <w:szCs w:val="24"/>
              </w:rPr>
              <w:lastRenderedPageBreak/>
              <w:t>Положения об организации в Республике Татарстан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1E5096" w:rsidRPr="005C310D" w:rsidRDefault="001E5096" w:rsidP="004539BA">
            <w:pPr>
              <w:autoSpaceDE w:val="0"/>
              <w:autoSpaceDN w:val="0"/>
              <w:adjustRightInd w:val="0"/>
              <w:ind w:firstLine="567"/>
              <w:jc w:val="both"/>
            </w:pPr>
            <w:r w:rsidRPr="00192FED">
              <w:rPr>
                <w:rFonts w:ascii="Times New Roman" w:hAnsi="Times New Roman" w:cs="Times New Roman"/>
                <w:sz w:val="24"/>
                <w:szCs w:val="24"/>
              </w:rPr>
              <w:t>от 31.10.2014 № 602 «Об утверждении перечней основных программ профессионального обучения и дополнительных профессиональных программ для обучения работников поставщиков социальных услуг в Республике Татарстан»</w:t>
            </w:r>
          </w:p>
        </w:tc>
        <w:tc>
          <w:tcPr>
            <w:tcW w:w="2410" w:type="dxa"/>
          </w:tcPr>
          <w:p w:rsidR="001E5096" w:rsidRPr="001828F4" w:rsidRDefault="001E5096" w:rsidP="004539BA">
            <w:pPr>
              <w:pStyle w:val="af3"/>
              <w:ind w:firstLine="34"/>
              <w:jc w:val="center"/>
              <w:rPr>
                <w:i/>
              </w:rPr>
            </w:pPr>
            <w:r w:rsidRPr="001828F4">
              <w:lastRenderedPageBreak/>
              <w:t>2014г.</w:t>
            </w:r>
          </w:p>
          <w:p w:rsidR="001E5096" w:rsidRPr="001828F4" w:rsidRDefault="001E5096" w:rsidP="004539BA">
            <w:pPr>
              <w:pStyle w:val="af3"/>
              <w:ind w:firstLine="34"/>
              <w:jc w:val="cente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 xml:space="preserve">Министерство труда, занятости и социальной защиты Республики </w:t>
            </w:r>
            <w:r>
              <w:rPr>
                <w:rFonts w:ascii="Times New Roman" w:hAnsi="Times New Roman" w:cs="Times New Roman"/>
                <w:sz w:val="24"/>
                <w:szCs w:val="24"/>
              </w:rPr>
              <w:lastRenderedPageBreak/>
              <w:t>Татарстан</w:t>
            </w:r>
          </w:p>
          <w:p w:rsidR="001E5096" w:rsidRPr="00560B46" w:rsidRDefault="001E5096" w:rsidP="004539BA">
            <w:pPr>
              <w:jc w:val="center"/>
              <w:rPr>
                <w:rFonts w:ascii="Times New Roman" w:hAnsi="Times New Roman" w:cs="Times New Roman"/>
                <w:sz w:val="24"/>
                <w:szCs w:val="24"/>
              </w:rPr>
            </w:pP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2.10.</w:t>
            </w:r>
          </w:p>
        </w:tc>
        <w:tc>
          <w:tcPr>
            <w:tcW w:w="3939" w:type="dxa"/>
          </w:tcPr>
          <w:p w:rsidR="001E5096" w:rsidRPr="00DA290B" w:rsidRDefault="001E5096" w:rsidP="004539BA">
            <w:pPr>
              <w:pStyle w:val="af3"/>
              <w:ind w:firstLine="317"/>
              <w:jc w:val="both"/>
            </w:pPr>
            <w:r w:rsidRPr="00DA290B">
              <w:t>Принятие нормативно правового акта Республики Татарстан об утверждении порядка предоставления социальных услуг поставщиками социальных услуг, включающего в т.ч.:</w:t>
            </w:r>
          </w:p>
          <w:p w:rsidR="001E5096" w:rsidRPr="00DA290B" w:rsidRDefault="001E5096" w:rsidP="004539BA">
            <w:pPr>
              <w:pStyle w:val="af3"/>
              <w:ind w:firstLine="317"/>
              <w:jc w:val="both"/>
            </w:pPr>
            <w:r w:rsidRPr="00DA290B">
              <w:t>размер платы за предоставление социальных услуг и порядка ее взимания,</w:t>
            </w:r>
          </w:p>
          <w:p w:rsidR="001E5096" w:rsidRPr="00266212" w:rsidRDefault="001E5096" w:rsidP="004539BA">
            <w:pPr>
              <w:pStyle w:val="af3"/>
              <w:ind w:firstLine="317"/>
              <w:jc w:val="both"/>
            </w:pPr>
            <w:r w:rsidRPr="00DA290B">
              <w:t xml:space="preserve">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w:t>
            </w:r>
            <w:r w:rsidRPr="00DA290B">
              <w:lastRenderedPageBreak/>
              <w:t>официальных сайтах в информационно-телекоммуникационной сети «Интернет»</w:t>
            </w:r>
          </w:p>
        </w:tc>
        <w:tc>
          <w:tcPr>
            <w:tcW w:w="5133" w:type="dxa"/>
          </w:tcPr>
          <w:p w:rsidR="001E5096" w:rsidRPr="00DA290B" w:rsidRDefault="001E5096" w:rsidP="004539BA">
            <w:pPr>
              <w:autoSpaceDE w:val="0"/>
              <w:autoSpaceDN w:val="0"/>
              <w:adjustRightInd w:val="0"/>
              <w:jc w:val="both"/>
              <w:rPr>
                <w:rFonts w:ascii="Times New Roman" w:hAnsi="Times New Roman" w:cs="Times New Roman"/>
                <w:sz w:val="24"/>
                <w:szCs w:val="24"/>
              </w:rPr>
            </w:pPr>
            <w:r w:rsidRPr="00DA290B">
              <w:rPr>
                <w:rFonts w:ascii="Times New Roman" w:hAnsi="Times New Roman" w:cs="Times New Roman"/>
                <w:sz w:val="24"/>
                <w:szCs w:val="24"/>
              </w:rPr>
              <w:lastRenderedPageBreak/>
              <w:t>Постановления Кабинета Министров Республики Татарстан:</w:t>
            </w:r>
          </w:p>
          <w:p w:rsidR="001E5096" w:rsidRPr="00DA290B" w:rsidRDefault="001E5096" w:rsidP="004539BA">
            <w:pPr>
              <w:autoSpaceDE w:val="0"/>
              <w:autoSpaceDN w:val="0"/>
              <w:adjustRightInd w:val="0"/>
              <w:ind w:firstLine="567"/>
              <w:jc w:val="both"/>
              <w:rPr>
                <w:rFonts w:ascii="Times New Roman" w:hAnsi="Times New Roman" w:cs="Times New Roman"/>
                <w:sz w:val="24"/>
                <w:szCs w:val="24"/>
              </w:rPr>
            </w:pPr>
            <w:r w:rsidRPr="00DA290B">
              <w:rPr>
                <w:rFonts w:ascii="Times New Roman" w:hAnsi="Times New Roman" w:cs="Times New Roman"/>
                <w:sz w:val="24"/>
                <w:szCs w:val="24"/>
              </w:rPr>
              <w:t xml:space="preserve">от 29.11.2014 N 927 </w:t>
            </w:r>
            <w:r>
              <w:rPr>
                <w:rFonts w:ascii="Times New Roman" w:hAnsi="Times New Roman" w:cs="Times New Roman"/>
                <w:sz w:val="24"/>
                <w:szCs w:val="24"/>
              </w:rPr>
              <w:t>«</w:t>
            </w:r>
            <w:r w:rsidRPr="00DA290B">
              <w:rPr>
                <w:rFonts w:ascii="Times New Roman" w:hAnsi="Times New Roman" w:cs="Times New Roman"/>
                <w:sz w:val="24"/>
                <w:szCs w:val="24"/>
              </w:rPr>
              <w:t>Об утверждении размера платы за предоставление социальных услуг и порядка ее взимания</w:t>
            </w:r>
            <w:r>
              <w:rPr>
                <w:rFonts w:ascii="Times New Roman" w:hAnsi="Times New Roman" w:cs="Times New Roman"/>
                <w:sz w:val="24"/>
                <w:szCs w:val="24"/>
              </w:rPr>
              <w:t>»;</w:t>
            </w:r>
          </w:p>
          <w:p w:rsidR="001E5096" w:rsidRPr="00491F09" w:rsidRDefault="001E5096" w:rsidP="004539BA">
            <w:pPr>
              <w:autoSpaceDE w:val="0"/>
              <w:autoSpaceDN w:val="0"/>
              <w:adjustRightInd w:val="0"/>
              <w:ind w:firstLine="567"/>
              <w:jc w:val="both"/>
              <w:rPr>
                <w:rFonts w:ascii="Times New Roman" w:hAnsi="Times New Roman" w:cs="Times New Roman"/>
                <w:sz w:val="24"/>
                <w:szCs w:val="24"/>
              </w:rPr>
            </w:pPr>
            <w:r w:rsidRPr="00DA290B">
              <w:rPr>
                <w:rFonts w:ascii="Times New Roman" w:hAnsi="Times New Roman" w:cs="Times New Roman"/>
                <w:sz w:val="24"/>
                <w:szCs w:val="24"/>
              </w:rPr>
              <w:t xml:space="preserve">от 29.12.2014 N 1053 </w:t>
            </w:r>
            <w:r>
              <w:rPr>
                <w:rFonts w:ascii="Times New Roman" w:hAnsi="Times New Roman" w:cs="Times New Roman"/>
                <w:sz w:val="24"/>
                <w:szCs w:val="24"/>
              </w:rPr>
              <w:t>«</w:t>
            </w:r>
            <w:r w:rsidRPr="00DA290B">
              <w:rPr>
                <w:rFonts w:ascii="Times New Roman" w:hAnsi="Times New Roman" w:cs="Times New Roman"/>
                <w:sz w:val="24"/>
                <w:szCs w:val="24"/>
              </w:rPr>
              <w:t xml:space="preserve">Об утверждении Порядка предоставления социальных услуг поставщиками социальных услуг в форме социального обслуживания на дому в </w:t>
            </w:r>
            <w:r w:rsidRPr="00491F09">
              <w:rPr>
                <w:rFonts w:ascii="Times New Roman" w:hAnsi="Times New Roman" w:cs="Times New Roman"/>
                <w:sz w:val="24"/>
                <w:szCs w:val="24"/>
              </w:rPr>
              <w:t>Республике Татарстан</w:t>
            </w:r>
            <w:r>
              <w:rPr>
                <w:rFonts w:ascii="Times New Roman" w:hAnsi="Times New Roman" w:cs="Times New Roman"/>
                <w:sz w:val="24"/>
                <w:szCs w:val="24"/>
              </w:rPr>
              <w:t>»;</w:t>
            </w:r>
          </w:p>
          <w:p w:rsidR="001E5096" w:rsidRDefault="001E5096" w:rsidP="004539BA">
            <w:pPr>
              <w:autoSpaceDE w:val="0"/>
              <w:autoSpaceDN w:val="0"/>
              <w:adjustRightInd w:val="0"/>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 31.12.2014 № 1100 «</w:t>
            </w:r>
            <w:r w:rsidRPr="00491F09">
              <w:rPr>
                <w:rFonts w:ascii="Times New Roman" w:hAnsi="Times New Roman" w:cs="Times New Roman"/>
                <w:sz w:val="24"/>
                <w:szCs w:val="24"/>
                <w:shd w:val="clear" w:color="auto" w:fill="FFFFFF"/>
              </w:rPr>
              <w:t>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w:t>
            </w:r>
            <w:r>
              <w:rPr>
                <w:rFonts w:ascii="Times New Roman" w:hAnsi="Times New Roman" w:cs="Times New Roman"/>
                <w:sz w:val="24"/>
                <w:szCs w:val="24"/>
                <w:shd w:val="clear" w:color="auto" w:fill="FFFFFF"/>
              </w:rPr>
              <w:t>»;</w:t>
            </w:r>
          </w:p>
          <w:p w:rsidR="001E5096" w:rsidRPr="00A1747F" w:rsidRDefault="001E5096" w:rsidP="004539BA">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от 31.12.2014 № 1101 «</w:t>
            </w:r>
            <w:r w:rsidRPr="00A1747F">
              <w:rPr>
                <w:rFonts w:ascii="Times New Roman" w:hAnsi="Times New Roman" w:cs="Times New Roman"/>
                <w:sz w:val="24"/>
                <w:szCs w:val="24"/>
                <w:shd w:val="clear" w:color="auto" w:fill="FFFFFF"/>
              </w:rPr>
              <w:t xml:space="preserve">Об утверждении Порядка предоставления социальных услуг поставщиками социальных услуг в полустационарной форме социального </w:t>
            </w:r>
            <w:r w:rsidRPr="00A1747F">
              <w:rPr>
                <w:rFonts w:ascii="Times New Roman" w:hAnsi="Times New Roman" w:cs="Times New Roman"/>
                <w:sz w:val="24"/>
                <w:szCs w:val="24"/>
                <w:shd w:val="clear" w:color="auto" w:fill="FFFFFF"/>
              </w:rPr>
              <w:lastRenderedPageBreak/>
              <w:t>обслуживания в Республике Татарстан</w:t>
            </w:r>
            <w:r>
              <w:rPr>
                <w:rFonts w:ascii="Times New Roman" w:hAnsi="Times New Roman" w:cs="Times New Roman"/>
                <w:sz w:val="24"/>
                <w:szCs w:val="24"/>
                <w:shd w:val="clear" w:color="auto" w:fill="FFFFFF"/>
              </w:rPr>
              <w:t>».</w:t>
            </w:r>
          </w:p>
          <w:p w:rsidR="001E5096" w:rsidRPr="005C310D" w:rsidRDefault="001E5096" w:rsidP="004539BA">
            <w:pPr>
              <w:pStyle w:val="af3"/>
            </w:pPr>
          </w:p>
        </w:tc>
        <w:tc>
          <w:tcPr>
            <w:tcW w:w="2410" w:type="dxa"/>
          </w:tcPr>
          <w:p w:rsidR="001E5096" w:rsidRPr="001828F4" w:rsidRDefault="001E5096" w:rsidP="004539BA">
            <w:pPr>
              <w:pStyle w:val="af3"/>
              <w:ind w:firstLine="34"/>
              <w:jc w:val="center"/>
              <w:rPr>
                <w:i/>
              </w:rPr>
            </w:pPr>
            <w:r w:rsidRPr="001828F4">
              <w:lastRenderedPageBreak/>
              <w:t>2014г.</w:t>
            </w:r>
          </w:p>
          <w:p w:rsidR="001E5096" w:rsidRPr="001828F4" w:rsidRDefault="001E5096" w:rsidP="004539BA">
            <w:pPr>
              <w:pStyle w:val="af3"/>
              <w:ind w:firstLine="34"/>
              <w:jc w:val="center"/>
            </w:pP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Pr="00560B46" w:rsidRDefault="001E5096" w:rsidP="004539BA">
            <w:pPr>
              <w:jc w:val="center"/>
              <w:rPr>
                <w:rFonts w:ascii="Times New Roman" w:hAnsi="Times New Roman" w:cs="Times New Roman"/>
                <w:sz w:val="24"/>
                <w:szCs w:val="24"/>
              </w:rPr>
            </w:pPr>
          </w:p>
        </w:tc>
      </w:tr>
      <w:tr w:rsidR="001E5096" w:rsidRPr="005C718C" w:rsidTr="004539BA">
        <w:trPr>
          <w:trHeight w:val="2143"/>
        </w:trPr>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2.11</w:t>
            </w:r>
          </w:p>
        </w:tc>
        <w:tc>
          <w:tcPr>
            <w:tcW w:w="3939" w:type="dxa"/>
          </w:tcPr>
          <w:p w:rsidR="001E5096" w:rsidRPr="005C5EED" w:rsidRDefault="001E5096" w:rsidP="004539BA">
            <w:pPr>
              <w:pStyle w:val="af3"/>
              <w:ind w:firstLine="318"/>
              <w:jc w:val="both"/>
            </w:pPr>
            <w:r w:rsidRPr="005C5EED">
              <w:t>Принятие нормативно правового акта Республики Татарстан (внесение изменений в нормативный правовой акт Республики Татарстан) об утверждении:</w:t>
            </w:r>
          </w:p>
          <w:p w:rsidR="001E5096" w:rsidRPr="005C5EED" w:rsidRDefault="001E5096" w:rsidP="004539BA">
            <w:pPr>
              <w:autoSpaceDE w:val="0"/>
              <w:autoSpaceDN w:val="0"/>
              <w:adjustRightInd w:val="0"/>
              <w:ind w:firstLine="346"/>
              <w:jc w:val="both"/>
              <w:rPr>
                <w:rFonts w:ascii="Times New Roman" w:hAnsi="Times New Roman"/>
                <w:sz w:val="24"/>
                <w:szCs w:val="24"/>
              </w:rPr>
            </w:pPr>
            <w:r w:rsidRPr="005C5EED">
              <w:rPr>
                <w:rFonts w:ascii="Times New Roman" w:hAnsi="Times New Roman"/>
                <w:sz w:val="24"/>
                <w:szCs w:val="24"/>
              </w:rPr>
              <w:t>нормативов штатной численности организаций социального обслуживания, находящихся в ведении Республики Татарстан,</w:t>
            </w:r>
          </w:p>
          <w:p w:rsidR="001E5096" w:rsidRPr="005C5EED" w:rsidRDefault="001E5096" w:rsidP="004539BA">
            <w:pPr>
              <w:autoSpaceDE w:val="0"/>
              <w:autoSpaceDN w:val="0"/>
              <w:adjustRightInd w:val="0"/>
              <w:ind w:firstLine="346"/>
              <w:jc w:val="both"/>
              <w:rPr>
                <w:rFonts w:ascii="Times New Roman" w:hAnsi="Times New Roman"/>
                <w:sz w:val="24"/>
                <w:szCs w:val="24"/>
              </w:rPr>
            </w:pPr>
            <w:r w:rsidRPr="005C5EED">
              <w:rPr>
                <w:rFonts w:ascii="Times New Roman" w:hAnsi="Times New Roman"/>
                <w:sz w:val="24"/>
                <w:szCs w:val="24"/>
              </w:rPr>
              <w:t>нормативов обеспечения мягким инвентарем и площадью жилых помещений при предоставлении социальных услуг указанными организациями;</w:t>
            </w:r>
          </w:p>
          <w:p w:rsidR="001E5096" w:rsidRPr="005C5EED" w:rsidRDefault="001E5096" w:rsidP="004539BA">
            <w:pPr>
              <w:pStyle w:val="af3"/>
              <w:ind w:firstLine="317"/>
              <w:jc w:val="both"/>
            </w:pPr>
            <w:r w:rsidRPr="005C5EED">
              <w:t>норм питания в организациях социального обслуживания, находящихся в ведении Республики Татарстан</w:t>
            </w:r>
          </w:p>
        </w:tc>
        <w:tc>
          <w:tcPr>
            <w:tcW w:w="5133" w:type="dxa"/>
          </w:tcPr>
          <w:p w:rsidR="001E5096" w:rsidRPr="005C5EED" w:rsidRDefault="001E5096" w:rsidP="004539BA">
            <w:pPr>
              <w:autoSpaceDE w:val="0"/>
              <w:autoSpaceDN w:val="0"/>
              <w:adjustRightInd w:val="0"/>
              <w:jc w:val="both"/>
              <w:rPr>
                <w:rFonts w:ascii="Times New Roman" w:hAnsi="Times New Roman" w:cs="Times New Roman"/>
                <w:sz w:val="24"/>
                <w:szCs w:val="24"/>
              </w:rPr>
            </w:pPr>
            <w:r w:rsidRPr="005C5EED">
              <w:rPr>
                <w:rFonts w:ascii="Times New Roman" w:hAnsi="Times New Roman" w:cs="Times New Roman"/>
                <w:sz w:val="24"/>
                <w:szCs w:val="24"/>
              </w:rPr>
              <w:t>Постановление Кабинета Министров Республики Татарстан от 31.12.2014 № 1096 «</w:t>
            </w:r>
            <w:r w:rsidRPr="005C5EED">
              <w:rPr>
                <w:rFonts w:ascii="Times New Roman" w:hAnsi="Times New Roman" w:cs="Times New Roman"/>
                <w:sz w:val="24"/>
                <w:szCs w:val="24"/>
                <w:shd w:val="clear" w:color="auto" w:fill="FFFFFF"/>
              </w:rPr>
              <w:t>О внесении изменений в постановление Кабинета Министров Республики Татарстан от 31.12.2009 № 915 «Об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w:t>
            </w:r>
          </w:p>
        </w:tc>
        <w:tc>
          <w:tcPr>
            <w:tcW w:w="2410" w:type="dxa"/>
          </w:tcPr>
          <w:p w:rsidR="001E5096" w:rsidRPr="001828F4" w:rsidRDefault="001E5096" w:rsidP="004539BA">
            <w:pPr>
              <w:pStyle w:val="af3"/>
              <w:ind w:firstLine="34"/>
              <w:jc w:val="center"/>
              <w:rPr>
                <w:i/>
              </w:rPr>
            </w:pPr>
            <w:r w:rsidRPr="001828F4">
              <w:t>2014г.</w:t>
            </w:r>
          </w:p>
          <w:p w:rsidR="001E5096" w:rsidRPr="001828F4" w:rsidRDefault="001E5096" w:rsidP="004539BA">
            <w:pPr>
              <w:pStyle w:val="af3"/>
              <w:ind w:firstLine="34"/>
              <w:jc w:val="center"/>
            </w:pPr>
          </w:p>
        </w:tc>
        <w:tc>
          <w:tcPr>
            <w:tcW w:w="2884" w:type="dxa"/>
          </w:tcPr>
          <w:p w:rsidR="001E5096" w:rsidRDefault="001E5096" w:rsidP="004539BA">
            <w:pPr>
              <w:jc w:val="center"/>
              <w:rPr>
                <w:rFonts w:ascii="Times New Roman" w:hAnsi="Times New Roman" w:cs="Times New Roman"/>
                <w:sz w:val="24"/>
                <w:szCs w:val="24"/>
              </w:rPr>
            </w:pPr>
            <w:r w:rsidRPr="00F21099">
              <w:rPr>
                <w:rFonts w:ascii="Times New Roman" w:hAnsi="Times New Roman" w:cs="Times New Roman"/>
                <w:sz w:val="24"/>
                <w:szCs w:val="24"/>
              </w:rPr>
              <w:t xml:space="preserve">ГБУ </w:t>
            </w:r>
            <w:r>
              <w:rPr>
                <w:rFonts w:ascii="Times New Roman" w:hAnsi="Times New Roman" w:cs="Times New Roman"/>
                <w:sz w:val="24"/>
                <w:szCs w:val="24"/>
              </w:rPr>
              <w:t>«</w:t>
            </w:r>
            <w:r w:rsidRPr="00F21099">
              <w:rPr>
                <w:rFonts w:ascii="Times New Roman" w:hAnsi="Times New Roman" w:cs="Times New Roman"/>
                <w:sz w:val="24"/>
                <w:szCs w:val="24"/>
              </w:rPr>
              <w:t>Центр экономических и социальных исследований Республики Татарстан при Кабинете Министров Республики Татарстан</w:t>
            </w:r>
            <w:r>
              <w:rPr>
                <w:rFonts w:ascii="Times New Roman" w:hAnsi="Times New Roman" w:cs="Times New Roman"/>
                <w:sz w:val="24"/>
                <w:szCs w:val="24"/>
              </w:rPr>
              <w:t>»</w:t>
            </w:r>
          </w:p>
          <w:p w:rsidR="001E5096" w:rsidRDefault="001E5096" w:rsidP="004539BA">
            <w:pPr>
              <w:jc w:val="center"/>
              <w:rPr>
                <w:rFonts w:ascii="Times New Roman" w:hAnsi="Times New Roman" w:cs="Times New Roman"/>
                <w:sz w:val="24"/>
                <w:szCs w:val="24"/>
              </w:rPr>
            </w:pPr>
          </w:p>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2.12</w:t>
            </w:r>
          </w:p>
        </w:tc>
        <w:tc>
          <w:tcPr>
            <w:tcW w:w="3939" w:type="dxa"/>
          </w:tcPr>
          <w:p w:rsidR="001E5096" w:rsidRPr="00AE7673" w:rsidRDefault="001E5096" w:rsidP="004539BA">
            <w:pPr>
              <w:pStyle w:val="ConsPlusNormal"/>
              <w:ind w:firstLine="540"/>
              <w:jc w:val="both"/>
            </w:pPr>
            <w:r w:rsidRPr="00AE7673">
              <w:rPr>
                <w:sz w:val="24"/>
                <w:szCs w:val="24"/>
              </w:rPr>
              <w:t xml:space="preserve">Подготовка предложений по внесению изменений в нормативные правовые акты, регламентирующие </w:t>
            </w:r>
            <w:r w:rsidRPr="00AE7673">
              <w:rPr>
                <w:rFonts w:eastAsiaTheme="minorHAnsi"/>
                <w:sz w:val="24"/>
                <w:szCs w:val="24"/>
                <w:lang w:eastAsia="en-US"/>
              </w:rPr>
              <w:t xml:space="preserve">нормативы числа получателей социальных услуг на одного социального работника в сфере социального </w:t>
            </w:r>
            <w:r w:rsidRPr="00AE7673">
              <w:rPr>
                <w:rFonts w:eastAsiaTheme="minorHAnsi"/>
                <w:sz w:val="24"/>
                <w:szCs w:val="24"/>
                <w:lang w:eastAsia="en-US"/>
              </w:rPr>
              <w:lastRenderedPageBreak/>
              <w:t xml:space="preserve">обслуживания, </w:t>
            </w:r>
            <w:r w:rsidRPr="00AE7673">
              <w:rPr>
                <w:sz w:val="24"/>
                <w:szCs w:val="24"/>
              </w:rPr>
              <w:t>на основе  норм нагрузки, рекомендованных Минтрудом Российской Федерации</w:t>
            </w:r>
          </w:p>
        </w:tc>
        <w:tc>
          <w:tcPr>
            <w:tcW w:w="5133" w:type="dxa"/>
          </w:tcPr>
          <w:p w:rsidR="001E5096" w:rsidRPr="00AE7673" w:rsidRDefault="001E5096" w:rsidP="004539BA">
            <w:pPr>
              <w:autoSpaceDE w:val="0"/>
              <w:autoSpaceDN w:val="0"/>
              <w:adjustRightInd w:val="0"/>
              <w:ind w:firstLine="540"/>
              <w:jc w:val="both"/>
              <w:rPr>
                <w:rFonts w:ascii="Times New Roman" w:hAnsi="Times New Roman" w:cs="Times New Roman"/>
                <w:sz w:val="24"/>
                <w:szCs w:val="24"/>
              </w:rPr>
            </w:pPr>
            <w:r w:rsidRPr="00AE7673">
              <w:rPr>
                <w:rFonts w:ascii="Times New Roman" w:hAnsi="Times New Roman" w:cs="Times New Roman"/>
                <w:sz w:val="24"/>
                <w:szCs w:val="24"/>
              </w:rPr>
              <w:lastRenderedPageBreak/>
              <w:t xml:space="preserve">Постановление Кабинета Министров Республики Татарстан </w:t>
            </w:r>
          </w:p>
        </w:tc>
        <w:tc>
          <w:tcPr>
            <w:tcW w:w="2410" w:type="dxa"/>
          </w:tcPr>
          <w:p w:rsidR="001E5096" w:rsidRPr="00AE7673" w:rsidRDefault="001E5096" w:rsidP="004539BA">
            <w:pPr>
              <w:pStyle w:val="af3"/>
              <w:ind w:firstLine="34"/>
              <w:jc w:val="center"/>
            </w:pPr>
            <w:r w:rsidRPr="00AE7673">
              <w:t>2016г.</w:t>
            </w:r>
          </w:p>
        </w:tc>
        <w:tc>
          <w:tcPr>
            <w:tcW w:w="2884" w:type="dxa"/>
          </w:tcPr>
          <w:p w:rsidR="001E5096" w:rsidRPr="00AE7673" w:rsidRDefault="001E5096" w:rsidP="004539BA">
            <w:pPr>
              <w:jc w:val="center"/>
              <w:rPr>
                <w:rFonts w:ascii="Times New Roman" w:hAnsi="Times New Roman" w:cs="Times New Roman"/>
                <w:sz w:val="24"/>
                <w:szCs w:val="24"/>
              </w:rPr>
            </w:pPr>
            <w:r w:rsidRPr="00AE7673">
              <w:rPr>
                <w:rFonts w:ascii="Times New Roman" w:hAnsi="Times New Roman" w:cs="Times New Roman"/>
                <w:sz w:val="24"/>
                <w:szCs w:val="24"/>
              </w:rPr>
              <w:t>Министерство труда, занятости и социальной защиты Республики Татарстан</w:t>
            </w:r>
          </w:p>
          <w:p w:rsidR="001E5096" w:rsidRPr="00AE7673" w:rsidRDefault="001E5096" w:rsidP="004539BA">
            <w:pPr>
              <w:jc w:val="center"/>
              <w:rPr>
                <w:rFonts w:ascii="Times New Roman" w:hAnsi="Times New Roman" w:cs="Times New Roman"/>
                <w:sz w:val="24"/>
                <w:szCs w:val="24"/>
              </w:rPr>
            </w:pPr>
          </w:p>
          <w:p w:rsidR="001E5096" w:rsidRPr="00AE7673" w:rsidRDefault="001E5096" w:rsidP="004539BA">
            <w:pPr>
              <w:jc w:val="center"/>
              <w:rPr>
                <w:rFonts w:ascii="Times New Roman" w:hAnsi="Times New Roman" w:cs="Times New Roman"/>
                <w:sz w:val="24"/>
                <w:szCs w:val="24"/>
              </w:rPr>
            </w:pPr>
          </w:p>
        </w:tc>
      </w:tr>
      <w:tr w:rsidR="001E5096" w:rsidRPr="005C718C" w:rsidTr="004539BA">
        <w:tc>
          <w:tcPr>
            <w:tcW w:w="15325" w:type="dxa"/>
            <w:gridSpan w:val="5"/>
          </w:tcPr>
          <w:p w:rsidR="001E5096" w:rsidRPr="005C5EED" w:rsidRDefault="001E5096" w:rsidP="004539BA">
            <w:pPr>
              <w:pStyle w:val="a3"/>
              <w:tabs>
                <w:tab w:val="left" w:pos="284"/>
              </w:tabs>
              <w:rPr>
                <w:rFonts w:ascii="Times New Roman" w:hAnsi="Times New Roman" w:cs="Times New Roman"/>
                <w:b/>
                <w:sz w:val="24"/>
                <w:szCs w:val="24"/>
              </w:rPr>
            </w:pPr>
          </w:p>
          <w:p w:rsidR="001E5096" w:rsidRPr="005C5EED" w:rsidRDefault="001E5096" w:rsidP="001E5096">
            <w:pPr>
              <w:pStyle w:val="a3"/>
              <w:numPr>
                <w:ilvl w:val="0"/>
                <w:numId w:val="8"/>
              </w:numPr>
              <w:tabs>
                <w:tab w:val="left" w:pos="284"/>
              </w:tabs>
              <w:jc w:val="center"/>
              <w:rPr>
                <w:rFonts w:ascii="Times New Roman" w:hAnsi="Times New Roman" w:cs="Times New Roman"/>
                <w:sz w:val="24"/>
                <w:szCs w:val="24"/>
              </w:rPr>
            </w:pPr>
            <w:r w:rsidRPr="005C5EED">
              <w:rPr>
                <w:rFonts w:ascii="Times New Roman" w:hAnsi="Times New Roman" w:cs="Times New Roman"/>
                <w:b/>
                <w:sz w:val="24"/>
                <w:szCs w:val="24"/>
              </w:rPr>
              <w:t>Обеспечение межведомственного взаимодействия и координация мер, направленных на совершенствование деятельности по</w:t>
            </w:r>
          </w:p>
          <w:p w:rsidR="001E5096" w:rsidRPr="005C5EED" w:rsidRDefault="001E5096" w:rsidP="004539BA">
            <w:pPr>
              <w:pStyle w:val="a3"/>
              <w:tabs>
                <w:tab w:val="left" w:pos="284"/>
              </w:tabs>
              <w:jc w:val="center"/>
              <w:rPr>
                <w:rFonts w:ascii="Times New Roman" w:hAnsi="Times New Roman" w:cs="Times New Roman"/>
                <w:b/>
                <w:sz w:val="24"/>
                <w:szCs w:val="24"/>
              </w:rPr>
            </w:pPr>
            <w:r w:rsidRPr="005C5EED">
              <w:rPr>
                <w:rFonts w:ascii="Times New Roman" w:hAnsi="Times New Roman" w:cs="Times New Roman"/>
                <w:b/>
                <w:sz w:val="24"/>
                <w:szCs w:val="24"/>
              </w:rPr>
              <w:t>социальному обслуживанию</w:t>
            </w:r>
          </w:p>
          <w:p w:rsidR="001E5096" w:rsidRPr="005C5EED" w:rsidRDefault="001E5096" w:rsidP="004539BA">
            <w:pPr>
              <w:pStyle w:val="a3"/>
              <w:tabs>
                <w:tab w:val="left" w:pos="284"/>
              </w:tabs>
              <w:jc w:val="center"/>
              <w:rPr>
                <w:rFonts w:ascii="Times New Roman" w:hAnsi="Times New Roman" w:cs="Times New Roman"/>
                <w:sz w:val="24"/>
                <w:szCs w:val="24"/>
              </w:rPr>
            </w:pP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3.1.</w:t>
            </w:r>
          </w:p>
        </w:tc>
        <w:tc>
          <w:tcPr>
            <w:tcW w:w="3939" w:type="dxa"/>
          </w:tcPr>
          <w:p w:rsidR="001E5096" w:rsidRPr="005C5EED" w:rsidRDefault="001E5096" w:rsidP="004539BA">
            <w:pPr>
              <w:jc w:val="both"/>
              <w:rPr>
                <w:rFonts w:ascii="Times New Roman" w:hAnsi="Times New Roman" w:cs="Times New Roman"/>
                <w:sz w:val="24"/>
                <w:szCs w:val="24"/>
              </w:rPr>
            </w:pPr>
            <w:r w:rsidRPr="005C5EED">
              <w:rPr>
                <w:rFonts w:ascii="Times New Roman" w:hAnsi="Times New Roman" w:cs="Times New Roman"/>
                <w:sz w:val="24"/>
                <w:szCs w:val="24"/>
              </w:rPr>
              <w:t xml:space="preserve">Мониторинг реализации государственной программы «Социальная поддержка граждан Республики Татарстан на 2014 -2020 годы» (подпрограммы «Социальные выплаты» на 2014 -2020 гг.; «Повышение качества жизни граждан пожилого возраста» на 2014-2020 гг.; «Модернизация и развитие социального обслуживания РТ» на 2014 </w:t>
            </w:r>
            <w:r>
              <w:rPr>
                <w:rFonts w:ascii="Times New Roman" w:hAnsi="Times New Roman" w:cs="Times New Roman"/>
                <w:sz w:val="24"/>
                <w:szCs w:val="24"/>
              </w:rPr>
              <w:t>–</w:t>
            </w:r>
            <w:r w:rsidRPr="005C5EED">
              <w:rPr>
                <w:rFonts w:ascii="Times New Roman" w:hAnsi="Times New Roman" w:cs="Times New Roman"/>
                <w:sz w:val="24"/>
                <w:szCs w:val="24"/>
              </w:rPr>
              <w:t xml:space="preserve"> 2020 гг.; «Доступная среда» на 2014 -2015 гг.)</w:t>
            </w: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Обеспечение государственных гарантий  в сфере соци</w:t>
            </w:r>
            <w:r>
              <w:rPr>
                <w:rFonts w:ascii="Times New Roman" w:hAnsi="Times New Roman" w:cs="Times New Roman"/>
                <w:sz w:val="24"/>
                <w:szCs w:val="24"/>
              </w:rPr>
              <w:t>альной защиты.</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Повышение уровня и качества жизни гражда</w:t>
            </w:r>
            <w:r>
              <w:rPr>
                <w:rFonts w:ascii="Times New Roman" w:hAnsi="Times New Roman" w:cs="Times New Roman"/>
                <w:sz w:val="24"/>
                <w:szCs w:val="24"/>
              </w:rPr>
              <w:t>н пожилого возраста и инвалидов.</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Создание для инвалидов и других  маломобильных групп  населения доступной и ком</w:t>
            </w:r>
            <w:r>
              <w:rPr>
                <w:rFonts w:ascii="Times New Roman" w:hAnsi="Times New Roman" w:cs="Times New Roman"/>
                <w:sz w:val="24"/>
                <w:szCs w:val="24"/>
              </w:rPr>
              <w:t>фортной среды жизнедеятельности.</w:t>
            </w:r>
          </w:p>
          <w:p w:rsidR="001E5096"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Обеспечение эффективного расходования бюджетных средств, направленных на развитие системы социального обслуживания граждан пожилого возраста,  инвалидов и других  сла</w:t>
            </w:r>
            <w:r>
              <w:rPr>
                <w:rFonts w:ascii="Times New Roman" w:hAnsi="Times New Roman" w:cs="Times New Roman"/>
                <w:sz w:val="24"/>
                <w:szCs w:val="24"/>
              </w:rPr>
              <w:t>бозащищенных категорий граждан</w:t>
            </w:r>
          </w:p>
          <w:p w:rsidR="001E5096" w:rsidRPr="005C718C" w:rsidRDefault="001E5096" w:rsidP="004539BA">
            <w:pPr>
              <w:rPr>
                <w:rFonts w:ascii="Times New Roman" w:hAnsi="Times New Roman" w:cs="Times New Roman"/>
                <w:sz w:val="24"/>
                <w:szCs w:val="24"/>
              </w:rPr>
            </w:pP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 запросу)</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3.</w:t>
            </w:r>
            <w:r>
              <w:rPr>
                <w:rFonts w:ascii="Times New Roman" w:hAnsi="Times New Roman" w:cs="Times New Roman"/>
                <w:sz w:val="24"/>
                <w:szCs w:val="24"/>
              </w:rPr>
              <w:t>2</w:t>
            </w:r>
            <w:r w:rsidRPr="005C718C">
              <w:rPr>
                <w:rFonts w:ascii="Times New Roman" w:hAnsi="Times New Roman" w:cs="Times New Roman"/>
                <w:sz w:val="24"/>
                <w:szCs w:val="24"/>
              </w:rPr>
              <w:t>.</w:t>
            </w:r>
          </w:p>
        </w:tc>
        <w:tc>
          <w:tcPr>
            <w:tcW w:w="3939" w:type="dxa"/>
          </w:tcPr>
          <w:p w:rsidR="001E5096" w:rsidRPr="005C5EED" w:rsidRDefault="001E5096" w:rsidP="004539BA">
            <w:pPr>
              <w:jc w:val="both"/>
              <w:rPr>
                <w:rFonts w:ascii="Times New Roman" w:eastAsia="Calibri" w:hAnsi="Times New Roman" w:cs="Times New Roman"/>
                <w:sz w:val="24"/>
                <w:szCs w:val="24"/>
              </w:rPr>
            </w:pPr>
            <w:r w:rsidRPr="005C5EED">
              <w:rPr>
                <w:rFonts w:ascii="Times New Roman" w:eastAsia="Calibri" w:hAnsi="Times New Roman" w:cs="Times New Roman"/>
                <w:sz w:val="24"/>
                <w:szCs w:val="24"/>
              </w:rPr>
              <w:t xml:space="preserve">Обобщение опыта работы </w:t>
            </w:r>
            <w:r w:rsidRPr="005C5EED">
              <w:rPr>
                <w:rFonts w:ascii="Times New Roman" w:hAnsi="Times New Roman" w:cs="Times New Roman"/>
                <w:sz w:val="24"/>
                <w:szCs w:val="24"/>
              </w:rPr>
              <w:t xml:space="preserve">учреждений социального обслуживания  Республики Татарстан </w:t>
            </w:r>
            <w:r w:rsidRPr="005C5EED">
              <w:rPr>
                <w:rFonts w:ascii="Times New Roman" w:eastAsia="Calibri" w:hAnsi="Times New Roman" w:cs="Times New Roman"/>
                <w:sz w:val="24"/>
                <w:szCs w:val="24"/>
              </w:rPr>
              <w:t>по социальному сопровождению семей</w:t>
            </w:r>
            <w:r>
              <w:rPr>
                <w:rFonts w:ascii="Times New Roman" w:eastAsia="Calibri" w:hAnsi="Times New Roman" w:cs="Times New Roman"/>
                <w:sz w:val="24"/>
                <w:szCs w:val="24"/>
              </w:rPr>
              <w:t xml:space="preserve"> с детьми,</w:t>
            </w:r>
            <w:r w:rsidRPr="0007397A">
              <w:rPr>
                <w:rFonts w:ascii="Times New Roman" w:hAnsi="Times New Roman" w:cs="Times New Roman"/>
                <w:sz w:val="24"/>
                <w:szCs w:val="24"/>
              </w:rPr>
              <w:t xml:space="preserve"> находящи</w:t>
            </w:r>
            <w:r>
              <w:rPr>
                <w:rFonts w:ascii="Times New Roman" w:hAnsi="Times New Roman" w:cs="Times New Roman"/>
                <w:sz w:val="24"/>
                <w:szCs w:val="24"/>
              </w:rPr>
              <w:t>х</w:t>
            </w:r>
            <w:r w:rsidRPr="0007397A">
              <w:rPr>
                <w:rFonts w:ascii="Times New Roman" w:hAnsi="Times New Roman" w:cs="Times New Roman"/>
                <w:sz w:val="24"/>
                <w:szCs w:val="24"/>
              </w:rPr>
              <w:t>ся в социально опасном положении</w:t>
            </w:r>
          </w:p>
        </w:tc>
        <w:tc>
          <w:tcPr>
            <w:tcW w:w="5133" w:type="dxa"/>
          </w:tcPr>
          <w:p w:rsidR="001E5096" w:rsidRPr="0007397A" w:rsidRDefault="001E5096" w:rsidP="004539BA">
            <w:pPr>
              <w:jc w:val="both"/>
              <w:rPr>
                <w:rFonts w:ascii="Times New Roman" w:hAnsi="Times New Roman" w:cs="Times New Roman"/>
                <w:sz w:val="24"/>
                <w:szCs w:val="24"/>
              </w:rPr>
            </w:pPr>
            <w:r w:rsidRPr="0007397A">
              <w:rPr>
                <w:rFonts w:ascii="Times New Roman" w:hAnsi="Times New Roman" w:cs="Times New Roman"/>
                <w:sz w:val="24"/>
                <w:szCs w:val="24"/>
              </w:rPr>
              <w:t>Обобщение опыта работы учреждений социального обслуживания  Республики Татарстан по социальному патронированию семей с несовершеннолетними детьми, находящимися в социально опасном положении</w:t>
            </w:r>
          </w:p>
        </w:tc>
        <w:tc>
          <w:tcPr>
            <w:tcW w:w="2410" w:type="dxa"/>
          </w:tcPr>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 xml:space="preserve"> (февраль)</w:t>
            </w:r>
          </w:p>
          <w:p w:rsidR="001E5096" w:rsidRPr="005C718C" w:rsidRDefault="001E5096" w:rsidP="004539BA">
            <w:pPr>
              <w:ind w:left="-108"/>
              <w:jc w:val="center"/>
              <w:rPr>
                <w:rFonts w:ascii="Times New Roman" w:hAnsi="Times New Roman" w:cs="Times New Roman"/>
                <w:sz w:val="24"/>
                <w:szCs w:val="24"/>
              </w:rPr>
            </w:pPr>
          </w:p>
        </w:tc>
        <w:tc>
          <w:tcPr>
            <w:tcW w:w="2884" w:type="dxa"/>
          </w:tcPr>
          <w:p w:rsidR="001E5096" w:rsidRPr="00560B46" w:rsidRDefault="001E5096" w:rsidP="004539BA">
            <w:pPr>
              <w:ind w:left="17"/>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3.3</w:t>
            </w:r>
            <w:r w:rsidRPr="005C718C">
              <w:rPr>
                <w:rFonts w:ascii="Times New Roman" w:hAnsi="Times New Roman" w:cs="Times New Roman"/>
                <w:sz w:val="24"/>
                <w:szCs w:val="24"/>
              </w:rPr>
              <w:t>.</w:t>
            </w:r>
          </w:p>
        </w:tc>
        <w:tc>
          <w:tcPr>
            <w:tcW w:w="3939" w:type="dxa"/>
          </w:tcPr>
          <w:p w:rsidR="001E5096" w:rsidRPr="005C5EED" w:rsidRDefault="001E5096" w:rsidP="004539BA">
            <w:pPr>
              <w:jc w:val="both"/>
              <w:rPr>
                <w:rFonts w:ascii="Times New Roman" w:eastAsia="Calibri" w:hAnsi="Times New Roman" w:cs="Times New Roman"/>
                <w:sz w:val="24"/>
                <w:szCs w:val="24"/>
              </w:rPr>
            </w:pPr>
            <w:r w:rsidRPr="005C5EED">
              <w:rPr>
                <w:rFonts w:ascii="Times New Roman" w:hAnsi="Times New Roman" w:cs="Times New Roman"/>
                <w:sz w:val="24"/>
                <w:szCs w:val="24"/>
              </w:rPr>
              <w:t xml:space="preserve">Разработка и утверждение </w:t>
            </w:r>
            <w:r w:rsidRPr="005C5EED">
              <w:rPr>
                <w:rFonts w:ascii="Times New Roman" w:eastAsia="Calibri" w:hAnsi="Times New Roman" w:cs="Times New Roman"/>
                <w:sz w:val="24"/>
                <w:szCs w:val="24"/>
              </w:rPr>
              <w:t>технологи</w:t>
            </w:r>
            <w:r w:rsidRPr="005C5EED">
              <w:rPr>
                <w:rFonts w:ascii="Times New Roman" w:hAnsi="Times New Roman" w:cs="Times New Roman"/>
                <w:sz w:val="24"/>
                <w:szCs w:val="24"/>
              </w:rPr>
              <w:t>й</w:t>
            </w:r>
            <w:r w:rsidRPr="005C5EED">
              <w:rPr>
                <w:rFonts w:ascii="Times New Roman" w:eastAsia="Calibri" w:hAnsi="Times New Roman" w:cs="Times New Roman"/>
                <w:sz w:val="24"/>
                <w:szCs w:val="24"/>
              </w:rPr>
              <w:t xml:space="preserve"> социального сопровождения</w:t>
            </w:r>
            <w:r w:rsidRPr="005C5EED">
              <w:rPr>
                <w:rFonts w:ascii="Times New Roman" w:hAnsi="Times New Roman" w:cs="Times New Roman"/>
                <w:sz w:val="24"/>
                <w:szCs w:val="24"/>
              </w:rPr>
              <w:t xml:space="preserve"> различных категорий граждан, находящихся в </w:t>
            </w:r>
            <w:r>
              <w:rPr>
                <w:rFonts w:ascii="Times New Roman" w:hAnsi="Times New Roman" w:cs="Times New Roman"/>
                <w:sz w:val="24"/>
                <w:szCs w:val="24"/>
              </w:rPr>
              <w:lastRenderedPageBreak/>
              <w:t xml:space="preserve">социально опасном положении  </w:t>
            </w:r>
            <w:r w:rsidRPr="005C5EED">
              <w:rPr>
                <w:rFonts w:ascii="Times New Roman" w:eastAsia="Calibri" w:hAnsi="Times New Roman" w:cs="Times New Roman"/>
                <w:sz w:val="24"/>
                <w:szCs w:val="24"/>
              </w:rPr>
              <w:t>в системе социального обслуживания населения</w:t>
            </w:r>
          </w:p>
        </w:tc>
        <w:tc>
          <w:tcPr>
            <w:tcW w:w="5133" w:type="dxa"/>
          </w:tcPr>
          <w:p w:rsidR="001E5096" w:rsidRPr="005C718C" w:rsidRDefault="001E5096" w:rsidP="004539BA">
            <w:pPr>
              <w:keepNext/>
              <w:jc w:val="both"/>
              <w:rPr>
                <w:rFonts w:ascii="Times New Roman" w:hAnsi="Times New Roman" w:cs="Times New Roman"/>
                <w:sz w:val="24"/>
                <w:szCs w:val="24"/>
              </w:rPr>
            </w:pPr>
            <w:r w:rsidRPr="005C718C">
              <w:rPr>
                <w:rFonts w:ascii="Times New Roman" w:eastAsia="Calibri" w:hAnsi="Times New Roman" w:cs="Times New Roman"/>
                <w:sz w:val="24"/>
                <w:szCs w:val="24"/>
              </w:rPr>
              <w:lastRenderedPageBreak/>
              <w:t>Утвержденные технологии социального сопровождения</w:t>
            </w:r>
            <w:r w:rsidRPr="005C718C">
              <w:rPr>
                <w:rFonts w:ascii="Times New Roman" w:hAnsi="Times New Roman" w:cs="Times New Roman"/>
                <w:sz w:val="24"/>
                <w:szCs w:val="24"/>
              </w:rPr>
              <w:t xml:space="preserve"> различных категорий граждан, находящихся в </w:t>
            </w:r>
            <w:r>
              <w:rPr>
                <w:rFonts w:ascii="Times New Roman" w:hAnsi="Times New Roman" w:cs="Times New Roman"/>
                <w:sz w:val="24"/>
                <w:szCs w:val="24"/>
              </w:rPr>
              <w:t>социально опасном положении</w:t>
            </w:r>
            <w:r w:rsidRPr="005C718C">
              <w:rPr>
                <w:rFonts w:ascii="Times New Roman" w:hAnsi="Times New Roman" w:cs="Times New Roman"/>
                <w:sz w:val="24"/>
                <w:szCs w:val="24"/>
              </w:rPr>
              <w:t xml:space="preserve">, </w:t>
            </w:r>
            <w:r w:rsidRPr="005C718C">
              <w:rPr>
                <w:rFonts w:ascii="Times New Roman" w:eastAsia="Calibri" w:hAnsi="Times New Roman" w:cs="Times New Roman"/>
                <w:sz w:val="24"/>
                <w:szCs w:val="24"/>
              </w:rPr>
              <w:t xml:space="preserve"> в системе социального обслуживания </w:t>
            </w:r>
            <w:r w:rsidRPr="005C718C">
              <w:rPr>
                <w:rFonts w:ascii="Times New Roman" w:eastAsia="Calibri" w:hAnsi="Times New Roman" w:cs="Times New Roman"/>
                <w:sz w:val="24"/>
                <w:szCs w:val="24"/>
              </w:rPr>
              <w:lastRenderedPageBreak/>
              <w:t>населения</w:t>
            </w:r>
          </w:p>
        </w:tc>
        <w:tc>
          <w:tcPr>
            <w:tcW w:w="2410" w:type="dxa"/>
          </w:tcPr>
          <w:p w:rsidR="001E5096" w:rsidRPr="005C718C"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lastRenderedPageBreak/>
              <w:t>ежегодно</w:t>
            </w:r>
          </w:p>
        </w:tc>
        <w:tc>
          <w:tcPr>
            <w:tcW w:w="2884" w:type="dxa"/>
          </w:tcPr>
          <w:p w:rsidR="001E5096" w:rsidRPr="001E5096" w:rsidRDefault="001E5096" w:rsidP="004539BA">
            <w:pPr>
              <w:ind w:left="16"/>
              <w:jc w:val="center"/>
              <w:rPr>
                <w:rFonts w:ascii="Times New Roman" w:hAnsi="Times New Roman" w:cs="Times New Roman"/>
                <w:sz w:val="24"/>
                <w:szCs w:val="24"/>
                <w:highlight w:val="lightGray"/>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rPr>
          <w:trHeight w:val="1299"/>
        </w:trPr>
        <w:tc>
          <w:tcPr>
            <w:tcW w:w="959" w:type="dxa"/>
          </w:tcPr>
          <w:p w:rsidR="001E5096" w:rsidRPr="0004756E" w:rsidRDefault="001E5096" w:rsidP="004539BA">
            <w:pPr>
              <w:jc w:val="center"/>
              <w:rPr>
                <w:rFonts w:ascii="Times New Roman" w:hAnsi="Times New Roman" w:cs="Times New Roman"/>
                <w:sz w:val="24"/>
                <w:szCs w:val="24"/>
              </w:rPr>
            </w:pPr>
            <w:r w:rsidRPr="0004756E">
              <w:rPr>
                <w:rFonts w:ascii="Times New Roman" w:hAnsi="Times New Roman" w:cs="Times New Roman"/>
                <w:sz w:val="24"/>
                <w:szCs w:val="24"/>
              </w:rPr>
              <w:lastRenderedPageBreak/>
              <w:t>3.</w:t>
            </w:r>
            <w:r>
              <w:rPr>
                <w:rFonts w:ascii="Times New Roman" w:hAnsi="Times New Roman" w:cs="Times New Roman"/>
                <w:sz w:val="24"/>
                <w:szCs w:val="24"/>
              </w:rPr>
              <w:t>4</w:t>
            </w:r>
            <w:r w:rsidRPr="0004756E">
              <w:rPr>
                <w:rFonts w:ascii="Times New Roman" w:hAnsi="Times New Roman" w:cs="Times New Roman"/>
                <w:sz w:val="24"/>
                <w:szCs w:val="24"/>
              </w:rPr>
              <w:t>.</w:t>
            </w:r>
          </w:p>
        </w:tc>
        <w:tc>
          <w:tcPr>
            <w:tcW w:w="3939" w:type="dxa"/>
          </w:tcPr>
          <w:p w:rsidR="001E5096" w:rsidRPr="0004756E" w:rsidRDefault="001E5096" w:rsidP="004539BA">
            <w:pPr>
              <w:jc w:val="both"/>
              <w:rPr>
                <w:rFonts w:ascii="Times New Roman" w:eastAsia="Times New Roman" w:hAnsi="Times New Roman" w:cs="Times New Roman"/>
                <w:bCs/>
                <w:sz w:val="24"/>
                <w:szCs w:val="24"/>
              </w:rPr>
            </w:pPr>
            <w:r w:rsidRPr="0004756E">
              <w:rPr>
                <w:rFonts w:ascii="Times New Roman" w:eastAsia="Times New Roman" w:hAnsi="Times New Roman" w:cs="Times New Roman"/>
                <w:bCs/>
                <w:sz w:val="24"/>
                <w:szCs w:val="24"/>
              </w:rPr>
              <w:t>Создание новых модулей в подсистеме «Организация предоставления услуг в сфере социального обслуживания населения в Республике Татарстан» государственной информационной системы «Социальный регистр населения Республики Татарстан».</w:t>
            </w:r>
          </w:p>
        </w:tc>
        <w:tc>
          <w:tcPr>
            <w:tcW w:w="5133" w:type="dxa"/>
          </w:tcPr>
          <w:p w:rsidR="001E5096" w:rsidRPr="0004756E" w:rsidRDefault="001E5096" w:rsidP="004539BA">
            <w:pPr>
              <w:jc w:val="both"/>
              <w:rPr>
                <w:rFonts w:ascii="Times New Roman" w:eastAsia="Times New Roman" w:hAnsi="Times New Roman" w:cs="Times New Roman"/>
                <w:bCs/>
                <w:sz w:val="24"/>
                <w:szCs w:val="24"/>
              </w:rPr>
            </w:pPr>
            <w:r w:rsidRPr="0004756E">
              <w:rPr>
                <w:rFonts w:ascii="Times New Roman" w:eastAsia="Times New Roman" w:hAnsi="Times New Roman" w:cs="Times New Roman"/>
                <w:bCs/>
                <w:sz w:val="24"/>
                <w:szCs w:val="24"/>
              </w:rPr>
              <w:t xml:space="preserve">Актуализированный республиканский банк граждан – получателей </w:t>
            </w:r>
            <w:r>
              <w:rPr>
                <w:rFonts w:ascii="Times New Roman" w:eastAsia="Times New Roman" w:hAnsi="Times New Roman" w:cs="Times New Roman"/>
                <w:bCs/>
                <w:sz w:val="24"/>
                <w:szCs w:val="24"/>
              </w:rPr>
              <w:t xml:space="preserve">социальных </w:t>
            </w:r>
            <w:r w:rsidRPr="0004756E">
              <w:rPr>
                <w:rFonts w:ascii="Times New Roman" w:eastAsia="Times New Roman" w:hAnsi="Times New Roman" w:cs="Times New Roman"/>
                <w:bCs/>
                <w:sz w:val="24"/>
                <w:szCs w:val="24"/>
              </w:rPr>
              <w:t xml:space="preserve">услуг, поставщиков </w:t>
            </w:r>
            <w:r>
              <w:rPr>
                <w:rFonts w:ascii="Times New Roman" w:eastAsia="Times New Roman" w:hAnsi="Times New Roman" w:cs="Times New Roman"/>
                <w:bCs/>
                <w:sz w:val="24"/>
                <w:szCs w:val="24"/>
              </w:rPr>
              <w:t>социальных  услуг, осуществление контроля</w:t>
            </w:r>
            <w:r w:rsidRPr="0004756E">
              <w:rPr>
                <w:rFonts w:ascii="Times New Roman" w:eastAsia="Times New Roman" w:hAnsi="Times New Roman" w:cs="Times New Roman"/>
                <w:bCs/>
                <w:sz w:val="24"/>
                <w:szCs w:val="24"/>
              </w:rPr>
              <w:t xml:space="preserve"> за качеством оказанных </w:t>
            </w:r>
            <w:r>
              <w:rPr>
                <w:rFonts w:ascii="Times New Roman" w:eastAsia="Times New Roman" w:hAnsi="Times New Roman" w:cs="Times New Roman"/>
                <w:bCs/>
                <w:sz w:val="24"/>
                <w:szCs w:val="24"/>
              </w:rPr>
              <w:t>социальных</w:t>
            </w:r>
            <w:r w:rsidRPr="0004756E">
              <w:rPr>
                <w:rFonts w:ascii="Times New Roman" w:eastAsia="Times New Roman" w:hAnsi="Times New Roman" w:cs="Times New Roman"/>
                <w:bCs/>
                <w:sz w:val="24"/>
                <w:szCs w:val="24"/>
              </w:rPr>
              <w:t xml:space="preserve"> услуг, максимальная автоматизация получения информации по доходам граждан, сведений о смерти и об установлении/снятии группы инвалидности</w:t>
            </w:r>
          </w:p>
        </w:tc>
        <w:tc>
          <w:tcPr>
            <w:tcW w:w="2410" w:type="dxa"/>
          </w:tcPr>
          <w:p w:rsidR="001E5096" w:rsidRPr="0004756E" w:rsidRDefault="001E5096" w:rsidP="004539BA">
            <w:pPr>
              <w:ind w:left="-108"/>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2015</w:t>
            </w:r>
            <w:r w:rsidRPr="0004756E">
              <w:rPr>
                <w:rFonts w:ascii="Times New Roman" w:eastAsia="Times New Roman" w:hAnsi="Times New Roman" w:cs="Times New Roman"/>
                <w:bCs/>
                <w:sz w:val="24"/>
                <w:szCs w:val="24"/>
              </w:rPr>
              <w:t>-2016</w:t>
            </w:r>
            <w:r>
              <w:rPr>
                <w:rFonts w:ascii="Times New Roman" w:eastAsia="Times New Roman" w:hAnsi="Times New Roman" w:cs="Times New Roman"/>
                <w:bCs/>
                <w:sz w:val="24"/>
                <w:szCs w:val="24"/>
              </w:rPr>
              <w:t xml:space="preserve"> г</w:t>
            </w:r>
            <w:r w:rsidRPr="0004756E">
              <w:rPr>
                <w:rFonts w:ascii="Times New Roman" w:eastAsia="Times New Roman" w:hAnsi="Times New Roman" w:cs="Times New Roman"/>
                <w:bCs/>
                <w:sz w:val="24"/>
                <w:szCs w:val="24"/>
              </w:rPr>
              <w:t>г.</w:t>
            </w:r>
          </w:p>
        </w:tc>
        <w:tc>
          <w:tcPr>
            <w:tcW w:w="2884" w:type="dxa"/>
          </w:tcPr>
          <w:p w:rsidR="001E5096" w:rsidRPr="00560B46" w:rsidRDefault="001E5096" w:rsidP="004539BA">
            <w:pPr>
              <w:ind w:left="17"/>
              <w:jc w:val="cente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3.5.</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Организация электронного хранилища личных дел получателей мер социальной поддержки Республики Татарстан</w:t>
            </w:r>
          </w:p>
        </w:tc>
        <w:tc>
          <w:tcPr>
            <w:tcW w:w="5133" w:type="dxa"/>
          </w:tcPr>
          <w:p w:rsidR="001E5096" w:rsidRPr="005C718C" w:rsidRDefault="001E5096" w:rsidP="004539BA">
            <w:pPr>
              <w:jc w:val="both"/>
              <w:rPr>
                <w:rFonts w:ascii="Times New Roman" w:hAnsi="Times New Roman" w:cs="Times New Roman"/>
                <w:sz w:val="24"/>
                <w:szCs w:val="24"/>
              </w:rPr>
            </w:pPr>
            <w:r w:rsidRPr="00961EC8">
              <w:rPr>
                <w:rFonts w:ascii="Times New Roman" w:hAnsi="Times New Roman" w:cs="Times New Roman"/>
                <w:sz w:val="24"/>
                <w:szCs w:val="24"/>
              </w:rPr>
              <w:t>Оптимизация деятельности подведомственных Министерству труда, занятости и социальной защиты Республики Татарстан учреждений, упрощение процедуры предоставления социальных услуг</w:t>
            </w:r>
          </w:p>
        </w:tc>
        <w:tc>
          <w:tcPr>
            <w:tcW w:w="2410" w:type="dxa"/>
          </w:tcPr>
          <w:p w:rsidR="001E5096" w:rsidRPr="00867739"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884" w:type="dxa"/>
          </w:tcPr>
          <w:p w:rsidR="001E5096" w:rsidRPr="00560B46" w:rsidRDefault="001E5096" w:rsidP="004539BA">
            <w:pPr>
              <w:pStyle w:val="af3"/>
              <w:jc w:val="center"/>
              <w:rPr>
                <w:b/>
              </w:rPr>
            </w:pPr>
            <w:r>
              <w:t>Министерство труда, занятости и социальной защиты Республики Татарстан</w:t>
            </w:r>
          </w:p>
        </w:tc>
      </w:tr>
      <w:tr w:rsidR="001E5096" w:rsidRPr="005C718C" w:rsidTr="004539BA">
        <w:tc>
          <w:tcPr>
            <w:tcW w:w="15325" w:type="dxa"/>
            <w:gridSpan w:val="5"/>
          </w:tcPr>
          <w:p w:rsidR="001E5096" w:rsidRDefault="001E5096" w:rsidP="004539BA">
            <w:pPr>
              <w:rPr>
                <w:rFonts w:ascii="Times New Roman" w:hAnsi="Times New Roman" w:cs="Times New Roman"/>
                <w:b/>
                <w:sz w:val="24"/>
                <w:szCs w:val="24"/>
              </w:rPr>
            </w:pPr>
          </w:p>
          <w:p w:rsidR="001E5096" w:rsidRPr="009F27E9" w:rsidRDefault="001E5096" w:rsidP="001E5096">
            <w:pPr>
              <w:pStyle w:val="a3"/>
              <w:numPr>
                <w:ilvl w:val="0"/>
                <w:numId w:val="8"/>
              </w:numPr>
              <w:jc w:val="center"/>
              <w:rPr>
                <w:rFonts w:ascii="Times New Roman" w:hAnsi="Times New Roman" w:cs="Times New Roman"/>
                <w:b/>
                <w:sz w:val="24"/>
                <w:szCs w:val="24"/>
              </w:rPr>
            </w:pPr>
            <w:r w:rsidRPr="009F27E9">
              <w:rPr>
                <w:rFonts w:ascii="Times New Roman" w:hAnsi="Times New Roman" w:cs="Times New Roman"/>
                <w:b/>
                <w:sz w:val="24"/>
                <w:szCs w:val="24"/>
              </w:rPr>
              <w:t>Сокращение очереди на получение социальных услуг и развитие негосударственного сектора</w:t>
            </w:r>
          </w:p>
          <w:p w:rsidR="001E5096" w:rsidRDefault="001E5096" w:rsidP="004539BA">
            <w:pPr>
              <w:keepNext/>
              <w:jc w:val="center"/>
              <w:rPr>
                <w:rFonts w:ascii="Times New Roman" w:hAnsi="Times New Roman" w:cs="Times New Roman"/>
                <w:b/>
                <w:sz w:val="24"/>
                <w:szCs w:val="24"/>
              </w:rPr>
            </w:pPr>
            <w:r w:rsidRPr="005C718C">
              <w:rPr>
                <w:rFonts w:ascii="Times New Roman" w:hAnsi="Times New Roman" w:cs="Times New Roman"/>
                <w:b/>
                <w:sz w:val="24"/>
                <w:szCs w:val="24"/>
              </w:rPr>
              <w:t>в сфере социального обслуживания населения</w:t>
            </w:r>
          </w:p>
          <w:p w:rsidR="001E5096" w:rsidRPr="005C718C" w:rsidRDefault="001E5096" w:rsidP="004539BA">
            <w:pPr>
              <w:keepNext/>
              <w:jc w:val="center"/>
              <w:rPr>
                <w:rFonts w:ascii="Times New Roman" w:hAnsi="Times New Roman" w:cs="Times New Roman"/>
                <w:sz w:val="24"/>
                <w:szCs w:val="24"/>
              </w:rPr>
            </w:pP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4.1.</w:t>
            </w:r>
          </w:p>
        </w:tc>
        <w:tc>
          <w:tcPr>
            <w:tcW w:w="3939" w:type="dxa"/>
          </w:tcPr>
          <w:p w:rsidR="001E5096" w:rsidRPr="005C718C" w:rsidRDefault="001E5096" w:rsidP="004539BA">
            <w:pPr>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w:t>
            </w:r>
            <w:r w:rsidRPr="005C718C">
              <w:rPr>
                <w:rFonts w:ascii="Times New Roman" w:eastAsia="Calibri" w:hAnsi="Times New Roman" w:cs="Times New Roman"/>
                <w:sz w:val="24"/>
                <w:szCs w:val="24"/>
              </w:rPr>
              <w:t xml:space="preserve"> реализации перспективных схем развития и размещения стационарных учреждений социального обслуживания граждан пожилого возраста и инвалидов</w:t>
            </w:r>
          </w:p>
        </w:tc>
        <w:tc>
          <w:tcPr>
            <w:tcW w:w="5133" w:type="dxa"/>
          </w:tcPr>
          <w:p w:rsidR="001E5096" w:rsidRPr="005C718C" w:rsidRDefault="001E5096" w:rsidP="004539BA">
            <w:pPr>
              <w:keepNext/>
              <w:jc w:val="both"/>
              <w:rPr>
                <w:rFonts w:ascii="Times New Roman" w:hAnsi="Times New Roman" w:cs="Times New Roman"/>
                <w:sz w:val="24"/>
                <w:szCs w:val="24"/>
              </w:rPr>
            </w:pPr>
            <w:r w:rsidRPr="005C718C">
              <w:rPr>
                <w:rFonts w:ascii="Times New Roman" w:hAnsi="Times New Roman" w:cs="Times New Roman"/>
                <w:sz w:val="24"/>
                <w:szCs w:val="24"/>
              </w:rPr>
              <w:t>Информационн</w:t>
            </w:r>
            <w:r>
              <w:rPr>
                <w:rFonts w:ascii="Times New Roman" w:hAnsi="Times New Roman" w:cs="Times New Roman"/>
                <w:sz w:val="24"/>
                <w:szCs w:val="24"/>
              </w:rPr>
              <w:t xml:space="preserve">ый </w:t>
            </w:r>
            <w:r w:rsidRPr="005C718C">
              <w:rPr>
                <w:rFonts w:ascii="Times New Roman" w:hAnsi="Times New Roman" w:cs="Times New Roman"/>
                <w:sz w:val="24"/>
                <w:szCs w:val="24"/>
              </w:rPr>
              <w:t>материал в Министерство труда и социальной защиты  Российской Федерации</w:t>
            </w:r>
            <w:r>
              <w:rPr>
                <w:rFonts w:ascii="Times New Roman" w:hAnsi="Times New Roman" w:cs="Times New Roman"/>
                <w:sz w:val="24"/>
                <w:szCs w:val="24"/>
              </w:rPr>
              <w:t xml:space="preserve"> (по запросу)</w:t>
            </w:r>
          </w:p>
          <w:p w:rsidR="001E5096" w:rsidRPr="005C718C" w:rsidRDefault="001E5096" w:rsidP="004539BA">
            <w:pPr>
              <w:jc w:val="both"/>
              <w:rPr>
                <w:rFonts w:ascii="Times New Roman" w:hAnsi="Times New Roman" w:cs="Times New Roman"/>
                <w:sz w:val="24"/>
                <w:szCs w:val="24"/>
              </w:rPr>
            </w:pPr>
          </w:p>
        </w:tc>
        <w:tc>
          <w:tcPr>
            <w:tcW w:w="2410" w:type="dxa"/>
          </w:tcPr>
          <w:p w:rsidR="001E5096" w:rsidRDefault="001E5096" w:rsidP="004539BA">
            <w:pPr>
              <w:pStyle w:val="af3"/>
              <w:ind w:firstLine="34"/>
              <w:jc w:val="center"/>
            </w:pPr>
            <w:r>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w:t>
            </w:r>
            <w:r w:rsidRPr="005C718C">
              <w:rPr>
                <w:rFonts w:ascii="Times New Roman" w:hAnsi="Times New Roman" w:cs="Times New Roman"/>
                <w:sz w:val="24"/>
                <w:szCs w:val="24"/>
              </w:rPr>
              <w:t>март</w:t>
            </w:r>
            <w:r>
              <w:rPr>
                <w:rFonts w:ascii="Times New Roman" w:hAnsi="Times New Roman" w:cs="Times New Roman"/>
                <w:sz w:val="24"/>
                <w:szCs w:val="24"/>
              </w:rPr>
              <w:t>)</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4.3.</w:t>
            </w:r>
          </w:p>
        </w:tc>
        <w:tc>
          <w:tcPr>
            <w:tcW w:w="3939" w:type="dxa"/>
          </w:tcPr>
          <w:p w:rsidR="001E5096" w:rsidRPr="005C718C" w:rsidRDefault="001E5096" w:rsidP="004539BA">
            <w:pPr>
              <w:keepNext/>
              <w:jc w:val="both"/>
              <w:rPr>
                <w:rFonts w:ascii="Times New Roman" w:hAnsi="Times New Roman" w:cs="Times New Roman"/>
                <w:sz w:val="24"/>
                <w:szCs w:val="24"/>
              </w:rPr>
            </w:pPr>
            <w:r>
              <w:rPr>
                <w:rFonts w:ascii="Times New Roman" w:hAnsi="Times New Roman" w:cs="Times New Roman"/>
                <w:sz w:val="24"/>
                <w:szCs w:val="24"/>
              </w:rPr>
              <w:t>Перепрофилирование стационарного учреждения социального обслуживания в психоневрологический интернат  на 100 койко-мест</w:t>
            </w:r>
          </w:p>
        </w:tc>
        <w:tc>
          <w:tcPr>
            <w:tcW w:w="5133" w:type="dxa"/>
          </w:tcPr>
          <w:p w:rsidR="001E5096" w:rsidRPr="005C718C" w:rsidRDefault="001E5096" w:rsidP="004539BA">
            <w:pPr>
              <w:keepNext/>
              <w:jc w:val="both"/>
              <w:rPr>
                <w:rFonts w:ascii="Times New Roman" w:hAnsi="Times New Roman" w:cs="Times New Roman"/>
                <w:sz w:val="24"/>
                <w:szCs w:val="24"/>
              </w:rPr>
            </w:pPr>
            <w:r>
              <w:rPr>
                <w:rFonts w:ascii="Times New Roman" w:hAnsi="Times New Roman" w:cs="Times New Roman"/>
                <w:sz w:val="24"/>
                <w:szCs w:val="24"/>
              </w:rPr>
              <w:t>Сокращение</w:t>
            </w:r>
            <w:r w:rsidRPr="005C718C">
              <w:rPr>
                <w:rFonts w:ascii="Times New Roman" w:hAnsi="Times New Roman" w:cs="Times New Roman"/>
                <w:sz w:val="24"/>
                <w:szCs w:val="24"/>
              </w:rPr>
              <w:t xml:space="preserve"> очередности</w:t>
            </w:r>
            <w:r>
              <w:rPr>
                <w:rFonts w:ascii="Times New Roman" w:hAnsi="Times New Roman" w:cs="Times New Roman"/>
                <w:sz w:val="24"/>
                <w:szCs w:val="24"/>
              </w:rPr>
              <w:t xml:space="preserve"> в </w:t>
            </w:r>
            <w:r w:rsidRPr="005C718C">
              <w:rPr>
                <w:rFonts w:ascii="Times New Roman" w:hAnsi="Times New Roman" w:cs="Times New Roman"/>
                <w:sz w:val="24"/>
                <w:szCs w:val="24"/>
              </w:rPr>
              <w:t>психоневрологиче</w:t>
            </w:r>
            <w:r>
              <w:rPr>
                <w:rFonts w:ascii="Times New Roman" w:hAnsi="Times New Roman" w:cs="Times New Roman"/>
                <w:sz w:val="24"/>
                <w:szCs w:val="24"/>
              </w:rPr>
              <w:t>ские</w:t>
            </w:r>
            <w:r w:rsidRPr="005C718C">
              <w:rPr>
                <w:rFonts w:ascii="Times New Roman" w:hAnsi="Times New Roman" w:cs="Times New Roman"/>
                <w:sz w:val="24"/>
                <w:szCs w:val="24"/>
              </w:rPr>
              <w:t xml:space="preserve"> интер</w:t>
            </w:r>
            <w:r>
              <w:rPr>
                <w:rFonts w:ascii="Times New Roman" w:hAnsi="Times New Roman" w:cs="Times New Roman"/>
                <w:sz w:val="24"/>
                <w:szCs w:val="24"/>
              </w:rPr>
              <w:t xml:space="preserve">наты, обеспечение </w:t>
            </w:r>
            <w:r w:rsidRPr="005C718C">
              <w:rPr>
                <w:rFonts w:ascii="Times New Roman" w:hAnsi="Times New Roman" w:cs="Times New Roman"/>
                <w:sz w:val="24"/>
                <w:szCs w:val="24"/>
              </w:rPr>
              <w:t>прав граждан, страдающих психическими заболеваниями, на социальное обслуживание</w:t>
            </w:r>
          </w:p>
        </w:tc>
        <w:tc>
          <w:tcPr>
            <w:tcW w:w="2410" w:type="dxa"/>
          </w:tcPr>
          <w:p w:rsidR="001E5096" w:rsidRPr="000F328A" w:rsidRDefault="001E5096" w:rsidP="004539BA">
            <w:pPr>
              <w:ind w:left="-108"/>
              <w:jc w:val="center"/>
              <w:rPr>
                <w:rFonts w:ascii="Times New Roman" w:hAnsi="Times New Roman" w:cs="Times New Roman"/>
                <w:sz w:val="24"/>
                <w:szCs w:val="24"/>
              </w:rPr>
            </w:pPr>
            <w:r w:rsidRPr="000F328A">
              <w:rPr>
                <w:rFonts w:ascii="Times New Roman" w:hAnsi="Times New Roman" w:cs="Times New Roman"/>
                <w:sz w:val="24"/>
                <w:szCs w:val="24"/>
              </w:rPr>
              <w:t>2017 г.</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rPr>
          <w:trHeight w:val="2015"/>
        </w:trPr>
        <w:tc>
          <w:tcPr>
            <w:tcW w:w="959" w:type="dxa"/>
          </w:tcPr>
          <w:p w:rsidR="001E5096" w:rsidRPr="00BA645F" w:rsidRDefault="001E5096" w:rsidP="004539BA">
            <w:pPr>
              <w:jc w:val="center"/>
              <w:rPr>
                <w:rFonts w:ascii="Times New Roman" w:hAnsi="Times New Roman" w:cs="Times New Roman"/>
                <w:sz w:val="24"/>
                <w:szCs w:val="24"/>
              </w:rPr>
            </w:pPr>
            <w:r w:rsidRPr="00BA645F">
              <w:rPr>
                <w:rFonts w:ascii="Times New Roman" w:hAnsi="Times New Roman" w:cs="Times New Roman"/>
                <w:sz w:val="24"/>
                <w:szCs w:val="24"/>
              </w:rPr>
              <w:lastRenderedPageBreak/>
              <w:t>4.4.</w:t>
            </w:r>
          </w:p>
        </w:tc>
        <w:tc>
          <w:tcPr>
            <w:tcW w:w="3939" w:type="dxa"/>
          </w:tcPr>
          <w:p w:rsidR="001E5096" w:rsidRPr="00BA645F" w:rsidRDefault="001E5096" w:rsidP="004539BA">
            <w:pPr>
              <w:widowControl w:val="0"/>
              <w:autoSpaceDE w:val="0"/>
              <w:autoSpaceDN w:val="0"/>
              <w:adjustRightInd w:val="0"/>
              <w:jc w:val="both"/>
              <w:rPr>
                <w:rFonts w:ascii="Times New Roman" w:hAnsi="Times New Roman" w:cs="Times New Roman"/>
                <w:sz w:val="24"/>
                <w:szCs w:val="24"/>
              </w:rPr>
            </w:pPr>
            <w:r w:rsidRPr="00BA645F">
              <w:rPr>
                <w:rFonts w:ascii="Times New Roman" w:hAnsi="Times New Roman" w:cs="Times New Roman"/>
                <w:sz w:val="24"/>
                <w:szCs w:val="24"/>
              </w:rPr>
              <w:t>П</w:t>
            </w:r>
            <w:r w:rsidRPr="00BA645F">
              <w:rPr>
                <w:rFonts w:ascii="Times New Roman" w:eastAsia="Times New Roman" w:hAnsi="Times New Roman" w:cs="Times New Roman"/>
                <w:sz w:val="24"/>
                <w:szCs w:val="24"/>
              </w:rPr>
              <w:t>роведение анализа состояния материально-технической базы действующих организаций, осуществляющих стационарное социальное обслуживание и полустационарное социальное обслуживание</w:t>
            </w:r>
          </w:p>
        </w:tc>
        <w:tc>
          <w:tcPr>
            <w:tcW w:w="5133" w:type="dxa"/>
          </w:tcPr>
          <w:p w:rsidR="001E5096" w:rsidRPr="00BA645F" w:rsidRDefault="001E5096" w:rsidP="004539BA">
            <w:pPr>
              <w:jc w:val="both"/>
              <w:rPr>
                <w:rFonts w:ascii="Times New Roman" w:hAnsi="Times New Roman" w:cs="Times New Roman"/>
                <w:sz w:val="24"/>
                <w:szCs w:val="24"/>
              </w:rPr>
            </w:pPr>
            <w:r w:rsidRPr="00BA645F">
              <w:rPr>
                <w:rFonts w:ascii="Times New Roman" w:hAnsi="Times New Roman" w:cs="Times New Roman"/>
                <w:sz w:val="24"/>
                <w:szCs w:val="24"/>
              </w:rPr>
              <w:t xml:space="preserve">Укрепление </w:t>
            </w:r>
            <w:r w:rsidRPr="00BA645F">
              <w:rPr>
                <w:rFonts w:ascii="Times New Roman" w:eastAsia="Times New Roman" w:hAnsi="Times New Roman" w:cs="Times New Roman"/>
                <w:sz w:val="24"/>
                <w:szCs w:val="24"/>
              </w:rPr>
              <w:t>материально-технической базы организаций социального обслуживания</w:t>
            </w:r>
          </w:p>
        </w:tc>
        <w:tc>
          <w:tcPr>
            <w:tcW w:w="2410" w:type="dxa"/>
          </w:tcPr>
          <w:p w:rsidR="001E5096" w:rsidRPr="00BA645F" w:rsidRDefault="001E5096" w:rsidP="004539BA">
            <w:pPr>
              <w:ind w:left="-108"/>
              <w:jc w:val="center"/>
              <w:rPr>
                <w:rFonts w:ascii="Times New Roman" w:hAnsi="Times New Roman" w:cs="Times New Roman"/>
                <w:sz w:val="24"/>
                <w:szCs w:val="24"/>
              </w:rPr>
            </w:pPr>
            <w:r w:rsidRPr="00BA645F">
              <w:rPr>
                <w:rFonts w:ascii="Times New Roman" w:hAnsi="Times New Roman" w:cs="Times New Roman"/>
                <w:sz w:val="24"/>
                <w:szCs w:val="24"/>
              </w:rPr>
              <w:t>постоянно</w:t>
            </w:r>
          </w:p>
        </w:tc>
        <w:tc>
          <w:tcPr>
            <w:tcW w:w="2884" w:type="dxa"/>
          </w:tcPr>
          <w:p w:rsidR="001E5096" w:rsidRPr="00BA645F" w:rsidRDefault="001E5096" w:rsidP="004539BA">
            <w:pPr>
              <w:jc w:val="center"/>
              <w:rPr>
                <w:rFonts w:ascii="Times New Roman" w:hAnsi="Times New Roman" w:cs="Times New Roman"/>
                <w:sz w:val="24"/>
                <w:szCs w:val="24"/>
              </w:rPr>
            </w:pPr>
            <w:r w:rsidRPr="00BA645F">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rPr>
          <w:trHeight w:val="1164"/>
        </w:trPr>
        <w:tc>
          <w:tcPr>
            <w:tcW w:w="959" w:type="dxa"/>
          </w:tcPr>
          <w:p w:rsidR="001E5096" w:rsidRPr="00C30FD5" w:rsidRDefault="001E5096" w:rsidP="004539BA">
            <w:pPr>
              <w:jc w:val="center"/>
              <w:rPr>
                <w:rFonts w:ascii="Times New Roman" w:hAnsi="Times New Roman" w:cs="Times New Roman"/>
                <w:sz w:val="24"/>
                <w:szCs w:val="24"/>
              </w:rPr>
            </w:pPr>
            <w:r w:rsidRPr="00C30FD5">
              <w:rPr>
                <w:rFonts w:ascii="Times New Roman" w:hAnsi="Times New Roman" w:cs="Times New Roman"/>
                <w:sz w:val="24"/>
                <w:szCs w:val="24"/>
              </w:rPr>
              <w:t>4.5.</w:t>
            </w:r>
          </w:p>
        </w:tc>
        <w:tc>
          <w:tcPr>
            <w:tcW w:w="3939" w:type="dxa"/>
          </w:tcPr>
          <w:p w:rsidR="001E5096" w:rsidRPr="00C30FD5" w:rsidRDefault="001E5096" w:rsidP="004539BA">
            <w:pPr>
              <w:widowControl w:val="0"/>
              <w:autoSpaceDE w:val="0"/>
              <w:autoSpaceDN w:val="0"/>
              <w:adjustRightInd w:val="0"/>
              <w:jc w:val="both"/>
              <w:rPr>
                <w:rFonts w:ascii="Times New Roman" w:hAnsi="Times New Roman" w:cs="Times New Roman"/>
                <w:sz w:val="24"/>
                <w:szCs w:val="24"/>
              </w:rPr>
            </w:pPr>
            <w:r w:rsidRPr="00C30FD5">
              <w:rPr>
                <w:rFonts w:ascii="Times New Roman" w:hAnsi="Times New Roman" w:cs="Times New Roman"/>
                <w:sz w:val="24"/>
                <w:szCs w:val="24"/>
              </w:rPr>
              <w:t>Ф</w:t>
            </w:r>
            <w:r w:rsidRPr="00C30FD5">
              <w:rPr>
                <w:rFonts w:ascii="Times New Roman" w:eastAsia="Times New Roman" w:hAnsi="Times New Roman" w:cs="Times New Roman"/>
                <w:sz w:val="24"/>
                <w:szCs w:val="24"/>
              </w:rPr>
              <w:t>ормирование перечня действующих организаций социального обслуживания, нуждающихся в реко</w:t>
            </w:r>
            <w:r w:rsidRPr="00C30FD5">
              <w:rPr>
                <w:rFonts w:ascii="Times New Roman" w:hAnsi="Times New Roman" w:cs="Times New Roman"/>
                <w:sz w:val="24"/>
                <w:szCs w:val="24"/>
              </w:rPr>
              <w:t xml:space="preserve">нструкции и капитальном ремонте, организаций </w:t>
            </w:r>
            <w:r w:rsidRPr="00C30FD5">
              <w:rPr>
                <w:rFonts w:ascii="Times New Roman" w:eastAsia="Times New Roman" w:hAnsi="Times New Roman" w:cs="Times New Roman"/>
                <w:sz w:val="24"/>
                <w:szCs w:val="24"/>
              </w:rPr>
              <w:t>социального обслуживания, которые планируется построить</w:t>
            </w:r>
            <w:r w:rsidRPr="00C30FD5">
              <w:rPr>
                <w:rFonts w:ascii="Times New Roman" w:hAnsi="Times New Roman" w:cs="Times New Roman"/>
                <w:sz w:val="24"/>
                <w:szCs w:val="24"/>
              </w:rPr>
              <w:t xml:space="preserve">, </w:t>
            </w:r>
            <w:r w:rsidRPr="00C30FD5">
              <w:rPr>
                <w:rFonts w:ascii="Times New Roman" w:eastAsia="Times New Roman" w:hAnsi="Times New Roman" w:cs="Times New Roman"/>
                <w:sz w:val="24"/>
                <w:szCs w:val="24"/>
              </w:rPr>
              <w:t>организаций социального обслуживания, в которых требуется закупка оборудования и обеспечение мобильных бригад автотранспортом</w:t>
            </w:r>
          </w:p>
        </w:tc>
        <w:tc>
          <w:tcPr>
            <w:tcW w:w="5133" w:type="dxa"/>
          </w:tcPr>
          <w:p w:rsidR="001E5096" w:rsidRPr="00C30FD5" w:rsidRDefault="001E5096" w:rsidP="004539BA">
            <w:pPr>
              <w:jc w:val="both"/>
              <w:rPr>
                <w:rFonts w:ascii="Times New Roman" w:hAnsi="Times New Roman" w:cs="Times New Roman"/>
                <w:sz w:val="24"/>
                <w:szCs w:val="24"/>
              </w:rPr>
            </w:pPr>
            <w:r w:rsidRPr="00C30FD5">
              <w:rPr>
                <w:rFonts w:ascii="Times New Roman" w:hAnsi="Times New Roman" w:cs="Times New Roman"/>
                <w:sz w:val="24"/>
                <w:szCs w:val="24"/>
              </w:rPr>
              <w:t>Информационный материал в Министерство труда и социальной защиты Российской Федерации (по запросу)</w:t>
            </w:r>
          </w:p>
          <w:p w:rsidR="001E5096" w:rsidRPr="00C30FD5" w:rsidRDefault="001E5096" w:rsidP="004539BA">
            <w:pPr>
              <w:keepNext/>
              <w:jc w:val="both"/>
              <w:rPr>
                <w:rFonts w:ascii="Times New Roman" w:hAnsi="Times New Roman" w:cs="Times New Roman"/>
                <w:sz w:val="24"/>
                <w:szCs w:val="24"/>
              </w:rPr>
            </w:pPr>
          </w:p>
        </w:tc>
        <w:tc>
          <w:tcPr>
            <w:tcW w:w="2410" w:type="dxa"/>
          </w:tcPr>
          <w:p w:rsidR="001E5096" w:rsidRPr="00C30FD5" w:rsidRDefault="001E5096" w:rsidP="004539BA">
            <w:pPr>
              <w:keepNext/>
              <w:jc w:val="center"/>
              <w:rPr>
                <w:rFonts w:ascii="Times New Roman" w:hAnsi="Times New Roman" w:cs="Times New Roman"/>
              </w:rPr>
            </w:pPr>
            <w:r w:rsidRPr="00C30FD5">
              <w:rPr>
                <w:rFonts w:ascii="Times New Roman" w:hAnsi="Times New Roman" w:cs="Times New Roman"/>
              </w:rPr>
              <w:t>ежегодно</w:t>
            </w:r>
          </w:p>
          <w:p w:rsidR="001E5096" w:rsidRPr="00C30FD5" w:rsidRDefault="001E5096" w:rsidP="004539BA">
            <w:pPr>
              <w:keepNext/>
              <w:jc w:val="center"/>
              <w:rPr>
                <w:rFonts w:ascii="Times New Roman" w:hAnsi="Times New Roman" w:cs="Times New Roman"/>
                <w:sz w:val="24"/>
                <w:szCs w:val="24"/>
              </w:rPr>
            </w:pPr>
            <w:r w:rsidRPr="00C30FD5">
              <w:rPr>
                <w:rFonts w:ascii="Times New Roman" w:hAnsi="Times New Roman" w:cs="Times New Roman"/>
              </w:rPr>
              <w:t>(</w:t>
            </w:r>
            <w:r>
              <w:rPr>
                <w:rFonts w:ascii="Times New Roman" w:hAnsi="Times New Roman" w:cs="Times New Roman"/>
              </w:rPr>
              <w:t>по запросу</w:t>
            </w:r>
            <w:r w:rsidRPr="00C30FD5">
              <w:rPr>
                <w:rFonts w:ascii="Times New Roman" w:hAnsi="Times New Roman" w:cs="Times New Roman"/>
              </w:rPr>
              <w:t>)</w:t>
            </w:r>
          </w:p>
        </w:tc>
        <w:tc>
          <w:tcPr>
            <w:tcW w:w="2884" w:type="dxa"/>
          </w:tcPr>
          <w:p w:rsidR="001E5096" w:rsidRPr="00C30FD5" w:rsidRDefault="001E5096" w:rsidP="004539BA">
            <w:pPr>
              <w:ind w:left="17"/>
              <w:jc w:val="center"/>
              <w:rPr>
                <w:rFonts w:ascii="Times New Roman" w:hAnsi="Times New Roman" w:cs="Times New Roman"/>
                <w:sz w:val="24"/>
                <w:szCs w:val="24"/>
              </w:rPr>
            </w:pPr>
            <w:r w:rsidRPr="00C30FD5">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spacing w:line="228" w:lineRule="auto"/>
              <w:jc w:val="center"/>
              <w:rPr>
                <w:rFonts w:ascii="Times New Roman" w:hAnsi="Times New Roman" w:cs="Times New Roman"/>
                <w:sz w:val="24"/>
                <w:szCs w:val="24"/>
              </w:rPr>
            </w:pPr>
            <w:r w:rsidRPr="005C718C">
              <w:rPr>
                <w:rFonts w:ascii="Times New Roman" w:hAnsi="Times New Roman" w:cs="Times New Roman"/>
                <w:sz w:val="24"/>
                <w:szCs w:val="24"/>
              </w:rPr>
              <w:t>4.</w:t>
            </w:r>
            <w:r>
              <w:rPr>
                <w:rFonts w:ascii="Times New Roman" w:hAnsi="Times New Roman" w:cs="Times New Roman"/>
                <w:sz w:val="24"/>
                <w:szCs w:val="24"/>
              </w:rPr>
              <w:t>6</w:t>
            </w:r>
            <w:r w:rsidRPr="005C718C">
              <w:rPr>
                <w:rFonts w:ascii="Times New Roman" w:hAnsi="Times New Roman" w:cs="Times New Roman"/>
                <w:sz w:val="24"/>
                <w:szCs w:val="24"/>
              </w:rPr>
              <w:t>.</w:t>
            </w:r>
          </w:p>
        </w:tc>
        <w:tc>
          <w:tcPr>
            <w:tcW w:w="3939" w:type="dxa"/>
          </w:tcPr>
          <w:p w:rsidR="001E5096" w:rsidRPr="005C718C" w:rsidRDefault="001E5096" w:rsidP="004539BA">
            <w:pPr>
              <w:pStyle w:val="af0"/>
              <w:ind w:left="20" w:right="20"/>
              <w:rPr>
                <w:sz w:val="24"/>
                <w:szCs w:val="24"/>
              </w:rPr>
            </w:pPr>
            <w:r w:rsidRPr="00EF0C93">
              <w:rPr>
                <w:sz w:val="24"/>
                <w:szCs w:val="24"/>
              </w:rPr>
              <w:t>Укрепление материально-технической базы го</w:t>
            </w:r>
            <w:r w:rsidRPr="00EF0C93">
              <w:rPr>
                <w:sz w:val="24"/>
                <w:szCs w:val="24"/>
              </w:rPr>
              <w:softHyphen/>
              <w:t>сударственных учреждений социального обслуживания населения, в рамках подпрограммы «Модернизация и развитие социального обслуживания населения Республики Татарстан» на 2014 - 2020 годы» государственной программы «Социальная под</w:t>
            </w:r>
            <w:r w:rsidRPr="00EF0C93">
              <w:rPr>
                <w:sz w:val="24"/>
                <w:szCs w:val="24"/>
              </w:rPr>
              <w:softHyphen/>
              <w:t xml:space="preserve">держка граждан Республики </w:t>
            </w:r>
            <w:r w:rsidRPr="00EF0C93">
              <w:rPr>
                <w:sz w:val="24"/>
                <w:szCs w:val="24"/>
              </w:rPr>
              <w:lastRenderedPageBreak/>
              <w:t>Татарстан» на 2014 - 2020 годы</w:t>
            </w:r>
          </w:p>
        </w:tc>
        <w:tc>
          <w:tcPr>
            <w:tcW w:w="5133" w:type="dxa"/>
          </w:tcPr>
          <w:p w:rsidR="001E5096" w:rsidRPr="00EF0C93" w:rsidRDefault="001E5096" w:rsidP="004539BA">
            <w:pPr>
              <w:pStyle w:val="af0"/>
              <w:ind w:left="20" w:right="20"/>
              <w:rPr>
                <w:sz w:val="24"/>
                <w:szCs w:val="24"/>
              </w:rPr>
            </w:pPr>
            <w:r>
              <w:rPr>
                <w:sz w:val="24"/>
                <w:szCs w:val="24"/>
              </w:rPr>
              <w:lastRenderedPageBreak/>
              <w:t>П</w:t>
            </w:r>
            <w:r w:rsidRPr="00EF0C93">
              <w:rPr>
                <w:sz w:val="24"/>
                <w:szCs w:val="24"/>
              </w:rPr>
              <w:t>редоставлени</w:t>
            </w:r>
            <w:r>
              <w:rPr>
                <w:sz w:val="24"/>
                <w:szCs w:val="24"/>
              </w:rPr>
              <w:t>е</w:t>
            </w:r>
            <w:r w:rsidRPr="00EF0C93">
              <w:rPr>
                <w:sz w:val="24"/>
                <w:szCs w:val="24"/>
              </w:rPr>
              <w:t xml:space="preserve"> субсидий государствен</w:t>
            </w:r>
            <w:r w:rsidRPr="00EF0C93">
              <w:rPr>
                <w:sz w:val="24"/>
                <w:szCs w:val="24"/>
              </w:rPr>
              <w:softHyphen/>
              <w:t>ным учреждениям социального обслуживания на совершенствование материально- технической базы, в т.ч. на проведение капитального ремонта.</w:t>
            </w:r>
          </w:p>
          <w:p w:rsidR="001E5096" w:rsidRPr="005C718C" w:rsidRDefault="001E5096" w:rsidP="004539BA">
            <w:pPr>
              <w:spacing w:line="228" w:lineRule="auto"/>
              <w:jc w:val="both"/>
              <w:rPr>
                <w:rFonts w:ascii="Times New Roman" w:hAnsi="Times New Roman" w:cs="Times New Roman"/>
                <w:sz w:val="24"/>
                <w:szCs w:val="24"/>
              </w:rPr>
            </w:pPr>
            <w:r w:rsidRPr="005C718C">
              <w:rPr>
                <w:rFonts w:ascii="Times New Roman" w:hAnsi="Times New Roman" w:cs="Times New Roman"/>
                <w:sz w:val="24"/>
                <w:szCs w:val="24"/>
              </w:rPr>
              <w:t>Приведение учреждений отрасли в соответ</w:t>
            </w:r>
            <w:r>
              <w:rPr>
                <w:rFonts w:ascii="Times New Roman" w:hAnsi="Times New Roman" w:cs="Times New Roman"/>
                <w:sz w:val="24"/>
                <w:szCs w:val="24"/>
              </w:rPr>
              <w:t>ствие</w:t>
            </w:r>
            <w:r w:rsidRPr="005C718C">
              <w:rPr>
                <w:rFonts w:ascii="Times New Roman" w:hAnsi="Times New Roman" w:cs="Times New Roman"/>
                <w:sz w:val="24"/>
                <w:szCs w:val="24"/>
              </w:rPr>
              <w:t xml:space="preserve"> с н</w:t>
            </w:r>
            <w:r>
              <w:rPr>
                <w:rFonts w:ascii="Times New Roman" w:hAnsi="Times New Roman" w:cs="Times New Roman"/>
                <w:sz w:val="24"/>
                <w:szCs w:val="24"/>
              </w:rPr>
              <w:t>ормами СанПиН и требованиями</w:t>
            </w:r>
            <w:r w:rsidRPr="005C718C">
              <w:rPr>
                <w:rFonts w:ascii="Times New Roman" w:hAnsi="Times New Roman" w:cs="Times New Roman"/>
                <w:sz w:val="24"/>
                <w:szCs w:val="24"/>
              </w:rPr>
              <w:t xml:space="preserve"> противопожарной безопасности</w:t>
            </w:r>
          </w:p>
        </w:tc>
        <w:tc>
          <w:tcPr>
            <w:tcW w:w="2410" w:type="dxa"/>
          </w:tcPr>
          <w:p w:rsidR="001E5096" w:rsidRPr="005C718C" w:rsidRDefault="001E5096" w:rsidP="004539BA">
            <w:pPr>
              <w:spacing w:line="228" w:lineRule="auto"/>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ind w:left="17"/>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4.7</w:t>
            </w:r>
            <w:r w:rsidRPr="005C718C">
              <w:rPr>
                <w:rFonts w:ascii="Times New Roman" w:hAnsi="Times New Roman" w:cs="Times New Roman"/>
                <w:sz w:val="24"/>
                <w:szCs w:val="24"/>
              </w:rPr>
              <w:t>.</w:t>
            </w:r>
          </w:p>
        </w:tc>
        <w:tc>
          <w:tcPr>
            <w:tcW w:w="3939" w:type="dxa"/>
          </w:tcPr>
          <w:p w:rsidR="001E5096" w:rsidRPr="005C718C" w:rsidRDefault="001E5096" w:rsidP="004539BA">
            <w:pPr>
              <w:keepNext/>
              <w:jc w:val="both"/>
              <w:rPr>
                <w:rFonts w:ascii="Times New Roman" w:hAnsi="Times New Roman" w:cs="Times New Roman"/>
                <w:sz w:val="24"/>
                <w:szCs w:val="24"/>
              </w:rPr>
            </w:pPr>
            <w:r w:rsidRPr="005C718C">
              <w:rPr>
                <w:rFonts w:ascii="Times New Roman" w:hAnsi="Times New Roman" w:cs="Times New Roman"/>
                <w:sz w:val="24"/>
                <w:szCs w:val="24"/>
              </w:rPr>
              <w:t>Анализ строительных, эпидемиологических и гигиенических правил и нормативов, правил комплексной безопасности, регламентирующих деятельность учреждений соци</w:t>
            </w:r>
            <w:r>
              <w:rPr>
                <w:rFonts w:ascii="Times New Roman" w:hAnsi="Times New Roman" w:cs="Times New Roman"/>
                <w:sz w:val="24"/>
                <w:szCs w:val="24"/>
              </w:rPr>
              <w:t>ального обслуживания населения, и представление предложений о</w:t>
            </w:r>
            <w:r w:rsidRPr="005C718C">
              <w:rPr>
                <w:rFonts w:ascii="Times New Roman" w:hAnsi="Times New Roman" w:cs="Times New Roman"/>
                <w:sz w:val="24"/>
                <w:szCs w:val="24"/>
              </w:rPr>
              <w:t xml:space="preserve"> внесени</w:t>
            </w:r>
            <w:r>
              <w:rPr>
                <w:rFonts w:ascii="Times New Roman" w:hAnsi="Times New Roman" w:cs="Times New Roman"/>
                <w:sz w:val="24"/>
                <w:szCs w:val="24"/>
              </w:rPr>
              <w:t>и</w:t>
            </w:r>
            <w:r w:rsidRPr="005C718C">
              <w:rPr>
                <w:rFonts w:ascii="Times New Roman" w:hAnsi="Times New Roman" w:cs="Times New Roman"/>
                <w:sz w:val="24"/>
                <w:szCs w:val="24"/>
              </w:rPr>
              <w:t xml:space="preserve"> изменений в действующие нормативы и правила, исходя из практики их применения и современных требований жизнеустройства в учреждениях социального обслуживания</w:t>
            </w:r>
          </w:p>
        </w:tc>
        <w:tc>
          <w:tcPr>
            <w:tcW w:w="5133" w:type="dxa"/>
          </w:tcPr>
          <w:p w:rsidR="001E5096" w:rsidRPr="005C718C" w:rsidRDefault="001E5096" w:rsidP="004539BA">
            <w:pPr>
              <w:keepNext/>
              <w:jc w:val="both"/>
              <w:rPr>
                <w:rFonts w:ascii="Times New Roman" w:hAnsi="Times New Roman" w:cs="Times New Roman"/>
                <w:sz w:val="24"/>
                <w:szCs w:val="24"/>
              </w:rPr>
            </w:pPr>
            <w:r>
              <w:rPr>
                <w:rFonts w:ascii="Times New Roman" w:hAnsi="Times New Roman" w:cs="Times New Roman"/>
                <w:sz w:val="24"/>
                <w:szCs w:val="24"/>
              </w:rPr>
              <w:t>Предложения о внесении</w:t>
            </w:r>
            <w:r w:rsidRPr="005C718C">
              <w:rPr>
                <w:rFonts w:ascii="Times New Roman" w:hAnsi="Times New Roman" w:cs="Times New Roman"/>
                <w:sz w:val="24"/>
                <w:szCs w:val="24"/>
              </w:rPr>
              <w:t xml:space="preserve"> изменений в строительные, эпидемиологические и гигиенические правила и нормативы, правила комплексной безопасности, регламентирующие деятельность учреждений социального обслуживания насе</w:t>
            </w:r>
            <w:r>
              <w:rPr>
                <w:rFonts w:ascii="Times New Roman" w:hAnsi="Times New Roman" w:cs="Times New Roman"/>
                <w:sz w:val="24"/>
                <w:szCs w:val="24"/>
              </w:rPr>
              <w:t>ления (по запросу).</w:t>
            </w:r>
          </w:p>
          <w:p w:rsidR="001E5096" w:rsidRPr="005C718C" w:rsidRDefault="001E5096" w:rsidP="004539BA">
            <w:pPr>
              <w:keepNext/>
              <w:jc w:val="both"/>
              <w:rPr>
                <w:rFonts w:ascii="Times New Roman" w:hAnsi="Times New Roman" w:cs="Times New Roman"/>
                <w:sz w:val="24"/>
                <w:szCs w:val="24"/>
              </w:rPr>
            </w:pPr>
            <w:r w:rsidRPr="005C718C">
              <w:rPr>
                <w:rFonts w:ascii="Times New Roman" w:hAnsi="Times New Roman" w:cs="Times New Roman"/>
                <w:sz w:val="24"/>
                <w:szCs w:val="24"/>
              </w:rPr>
              <w:t>Совершенствование законодательства, направленного на повышение качества и доступности социального обслуживания</w:t>
            </w:r>
          </w:p>
          <w:p w:rsidR="001E5096" w:rsidRPr="005C718C" w:rsidRDefault="001E5096" w:rsidP="004539BA">
            <w:pPr>
              <w:keepNext/>
              <w:jc w:val="both"/>
              <w:rPr>
                <w:rFonts w:ascii="Times New Roman" w:hAnsi="Times New Roman" w:cs="Times New Roman"/>
                <w:sz w:val="24"/>
                <w:szCs w:val="24"/>
              </w:rPr>
            </w:pPr>
          </w:p>
          <w:p w:rsidR="001E5096" w:rsidRPr="005C718C" w:rsidRDefault="001E5096" w:rsidP="004539BA">
            <w:pPr>
              <w:keepNext/>
              <w:jc w:val="both"/>
              <w:rPr>
                <w:rFonts w:ascii="Times New Roman" w:hAnsi="Times New Roman" w:cs="Times New Roman"/>
                <w:sz w:val="24"/>
                <w:szCs w:val="24"/>
              </w:rPr>
            </w:pPr>
          </w:p>
        </w:tc>
        <w:tc>
          <w:tcPr>
            <w:tcW w:w="2410" w:type="dxa"/>
          </w:tcPr>
          <w:p w:rsidR="001E5096" w:rsidRPr="007D6D0E" w:rsidRDefault="001E5096" w:rsidP="004539BA">
            <w:pPr>
              <w:keepNext/>
              <w:jc w:val="center"/>
              <w:rPr>
                <w:rFonts w:ascii="Times New Roman" w:hAnsi="Times New Roman" w:cs="Times New Roman"/>
              </w:rPr>
            </w:pPr>
            <w:r w:rsidRPr="007D6D0E">
              <w:rPr>
                <w:rFonts w:ascii="Times New Roman" w:hAnsi="Times New Roman" w:cs="Times New Roman"/>
              </w:rPr>
              <w:t>ежегодно</w:t>
            </w:r>
          </w:p>
          <w:p w:rsidR="001E5096" w:rsidRPr="005C718C" w:rsidRDefault="001E5096" w:rsidP="004539BA">
            <w:pPr>
              <w:keepNext/>
              <w:jc w:val="center"/>
              <w:rPr>
                <w:rFonts w:ascii="Times New Roman" w:hAnsi="Times New Roman" w:cs="Times New Roman"/>
                <w:sz w:val="24"/>
                <w:szCs w:val="24"/>
              </w:rPr>
            </w:pPr>
            <w:r w:rsidRPr="007D6D0E">
              <w:rPr>
                <w:rFonts w:ascii="Times New Roman" w:hAnsi="Times New Roman" w:cs="Times New Roman"/>
              </w:rPr>
              <w:t>(по запросу)</w:t>
            </w:r>
          </w:p>
        </w:tc>
        <w:tc>
          <w:tcPr>
            <w:tcW w:w="2884" w:type="dxa"/>
          </w:tcPr>
          <w:p w:rsidR="001E5096" w:rsidRPr="00560B46" w:rsidRDefault="001E5096" w:rsidP="004539BA">
            <w:pPr>
              <w:ind w:left="17"/>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DE4603" w:rsidRDefault="001E5096" w:rsidP="004539BA">
            <w:pPr>
              <w:jc w:val="center"/>
              <w:rPr>
                <w:rFonts w:ascii="Times New Roman" w:hAnsi="Times New Roman" w:cs="Times New Roman"/>
                <w:sz w:val="24"/>
                <w:szCs w:val="24"/>
              </w:rPr>
            </w:pPr>
            <w:r w:rsidRPr="00DE4603">
              <w:rPr>
                <w:rFonts w:ascii="Times New Roman" w:hAnsi="Times New Roman" w:cs="Times New Roman"/>
                <w:sz w:val="24"/>
                <w:szCs w:val="24"/>
              </w:rPr>
              <w:t>4.</w:t>
            </w:r>
            <w:r>
              <w:rPr>
                <w:rFonts w:ascii="Times New Roman" w:hAnsi="Times New Roman" w:cs="Times New Roman"/>
                <w:sz w:val="24"/>
                <w:szCs w:val="24"/>
              </w:rPr>
              <w:t>8</w:t>
            </w:r>
            <w:r w:rsidRPr="00DE4603">
              <w:rPr>
                <w:rFonts w:ascii="Times New Roman" w:hAnsi="Times New Roman" w:cs="Times New Roman"/>
                <w:sz w:val="24"/>
                <w:szCs w:val="24"/>
              </w:rPr>
              <w:t>.</w:t>
            </w:r>
          </w:p>
        </w:tc>
        <w:tc>
          <w:tcPr>
            <w:tcW w:w="3939" w:type="dxa"/>
          </w:tcPr>
          <w:p w:rsidR="001E5096" w:rsidRPr="00DE4603" w:rsidRDefault="001E5096" w:rsidP="004539BA">
            <w:pPr>
              <w:widowControl w:val="0"/>
              <w:autoSpaceDE w:val="0"/>
              <w:autoSpaceDN w:val="0"/>
              <w:adjustRightInd w:val="0"/>
              <w:jc w:val="both"/>
              <w:rPr>
                <w:rFonts w:ascii="Times New Roman" w:hAnsi="Times New Roman" w:cs="Times New Roman"/>
                <w:sz w:val="24"/>
                <w:szCs w:val="24"/>
              </w:rPr>
            </w:pPr>
            <w:r w:rsidRPr="00DE4603">
              <w:rPr>
                <w:rFonts w:ascii="Times New Roman" w:hAnsi="Times New Roman" w:cs="Times New Roman"/>
                <w:sz w:val="24"/>
                <w:szCs w:val="24"/>
              </w:rPr>
              <w:t>А</w:t>
            </w:r>
            <w:r w:rsidRPr="00DE4603">
              <w:rPr>
                <w:rFonts w:ascii="Times New Roman" w:eastAsia="Times New Roman" w:hAnsi="Times New Roman" w:cs="Times New Roman"/>
                <w:sz w:val="24"/>
                <w:szCs w:val="24"/>
              </w:rPr>
              <w:t>нализ возможного увеличения мощности действующих стационарных организаций социального обслуживания без капитальных вложений и при условии недопущения снижения объемов и качества предоставляемых социальных услуг</w:t>
            </w:r>
          </w:p>
        </w:tc>
        <w:tc>
          <w:tcPr>
            <w:tcW w:w="5133" w:type="dxa"/>
          </w:tcPr>
          <w:p w:rsidR="001E5096" w:rsidRPr="00DE4603" w:rsidRDefault="001E5096" w:rsidP="004539BA">
            <w:pPr>
              <w:keepNext/>
              <w:jc w:val="both"/>
              <w:rPr>
                <w:rFonts w:ascii="Times New Roman" w:hAnsi="Times New Roman" w:cs="Times New Roman"/>
                <w:sz w:val="24"/>
                <w:szCs w:val="24"/>
              </w:rPr>
            </w:pPr>
            <w:r w:rsidRPr="00DE4603">
              <w:rPr>
                <w:rFonts w:ascii="Times New Roman" w:hAnsi="Times New Roman" w:cs="Times New Roman"/>
                <w:sz w:val="24"/>
                <w:szCs w:val="24"/>
              </w:rPr>
              <w:t xml:space="preserve">Сокращение очередности в стационарные организации социального обслуживания </w:t>
            </w:r>
          </w:p>
        </w:tc>
        <w:tc>
          <w:tcPr>
            <w:tcW w:w="2410" w:type="dxa"/>
          </w:tcPr>
          <w:p w:rsidR="001E5096" w:rsidRPr="00DE4603" w:rsidRDefault="001E5096" w:rsidP="004539BA">
            <w:pPr>
              <w:keepNext/>
              <w:jc w:val="center"/>
              <w:rPr>
                <w:rFonts w:ascii="Times New Roman" w:hAnsi="Times New Roman" w:cs="Times New Roman"/>
              </w:rPr>
            </w:pPr>
            <w:r w:rsidRPr="00DE4603">
              <w:rPr>
                <w:rFonts w:ascii="Times New Roman" w:hAnsi="Times New Roman" w:cs="Times New Roman"/>
              </w:rPr>
              <w:t>ежегодно</w:t>
            </w:r>
          </w:p>
          <w:p w:rsidR="001E5096" w:rsidRPr="00DE4603" w:rsidRDefault="001E5096" w:rsidP="004539BA">
            <w:pPr>
              <w:keepNext/>
              <w:jc w:val="center"/>
              <w:rPr>
                <w:rFonts w:ascii="Times New Roman" w:hAnsi="Times New Roman" w:cs="Times New Roman"/>
                <w:sz w:val="24"/>
                <w:szCs w:val="24"/>
              </w:rPr>
            </w:pPr>
            <w:r w:rsidRPr="00DE4603">
              <w:rPr>
                <w:rFonts w:ascii="Times New Roman" w:hAnsi="Times New Roman" w:cs="Times New Roman"/>
              </w:rPr>
              <w:t>(</w:t>
            </w:r>
            <w:r>
              <w:rPr>
                <w:rFonts w:ascii="Times New Roman" w:hAnsi="Times New Roman" w:cs="Times New Roman"/>
              </w:rPr>
              <w:t>по запросу</w:t>
            </w:r>
            <w:r w:rsidRPr="00DE4603">
              <w:rPr>
                <w:rFonts w:ascii="Times New Roman" w:hAnsi="Times New Roman" w:cs="Times New Roman"/>
              </w:rPr>
              <w:t>)</w:t>
            </w:r>
          </w:p>
        </w:tc>
        <w:tc>
          <w:tcPr>
            <w:tcW w:w="2884" w:type="dxa"/>
          </w:tcPr>
          <w:p w:rsidR="001E5096" w:rsidRPr="00DE4603" w:rsidRDefault="001E5096" w:rsidP="004539BA">
            <w:pPr>
              <w:ind w:left="17"/>
              <w:jc w:val="center"/>
              <w:rPr>
                <w:rFonts w:ascii="Times New Roman" w:hAnsi="Times New Roman" w:cs="Times New Roman"/>
                <w:sz w:val="24"/>
                <w:szCs w:val="24"/>
              </w:rPr>
            </w:pPr>
            <w:r w:rsidRPr="00DE4603">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4.9</w:t>
            </w:r>
            <w:r w:rsidRPr="005C718C">
              <w:rPr>
                <w:rFonts w:ascii="Times New Roman" w:hAnsi="Times New Roman" w:cs="Times New Roman"/>
                <w:sz w:val="24"/>
                <w:szCs w:val="24"/>
              </w:rPr>
              <w:t>.</w:t>
            </w:r>
          </w:p>
        </w:tc>
        <w:tc>
          <w:tcPr>
            <w:tcW w:w="3939" w:type="dxa"/>
          </w:tcPr>
          <w:p w:rsidR="001E5096" w:rsidRPr="005C718C" w:rsidRDefault="001E5096" w:rsidP="004539BA">
            <w:pPr>
              <w:widowControl w:val="0"/>
              <w:autoSpaceDE w:val="0"/>
              <w:autoSpaceDN w:val="0"/>
              <w:adjustRightInd w:val="0"/>
              <w:jc w:val="both"/>
              <w:rPr>
                <w:rFonts w:ascii="Times New Roman" w:hAnsi="Times New Roman" w:cs="Times New Roman"/>
                <w:b/>
                <w:sz w:val="24"/>
                <w:szCs w:val="24"/>
              </w:rPr>
            </w:pPr>
            <w:r w:rsidRPr="005C718C">
              <w:rPr>
                <w:rFonts w:ascii="Times New Roman" w:hAnsi="Times New Roman" w:cs="Times New Roman"/>
                <w:sz w:val="24"/>
                <w:szCs w:val="24"/>
              </w:rPr>
              <w:t>Обобщение передового опыта работы Республики Татарстан по предоставлению со</w:t>
            </w:r>
            <w:r>
              <w:rPr>
                <w:rFonts w:ascii="Times New Roman" w:hAnsi="Times New Roman" w:cs="Times New Roman"/>
                <w:sz w:val="24"/>
                <w:szCs w:val="24"/>
              </w:rPr>
              <w:t xml:space="preserve">циальных </w:t>
            </w:r>
            <w:r w:rsidRPr="005C718C">
              <w:rPr>
                <w:rFonts w:ascii="Times New Roman" w:hAnsi="Times New Roman" w:cs="Times New Roman"/>
                <w:sz w:val="24"/>
                <w:szCs w:val="24"/>
              </w:rPr>
              <w:t>услуг пожилым гражданам в учреждениях социального обслуживания</w:t>
            </w: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Инфо</w:t>
            </w:r>
            <w:r>
              <w:rPr>
                <w:rFonts w:ascii="Times New Roman" w:hAnsi="Times New Roman" w:cs="Times New Roman"/>
                <w:sz w:val="24"/>
                <w:szCs w:val="24"/>
              </w:rPr>
              <w:t xml:space="preserve">рмационный материал в </w:t>
            </w:r>
            <w:r w:rsidRPr="005C718C">
              <w:rPr>
                <w:rFonts w:ascii="Times New Roman" w:hAnsi="Times New Roman" w:cs="Times New Roman"/>
                <w:sz w:val="24"/>
                <w:szCs w:val="24"/>
              </w:rPr>
              <w:t>Министерство труда и социальной защиты Российской Федерации</w:t>
            </w:r>
            <w:r>
              <w:rPr>
                <w:rFonts w:ascii="Times New Roman" w:hAnsi="Times New Roman" w:cs="Times New Roman"/>
                <w:sz w:val="24"/>
                <w:szCs w:val="24"/>
              </w:rPr>
              <w:t xml:space="preserve"> (по запросу)</w:t>
            </w:r>
          </w:p>
          <w:p w:rsidR="001E5096" w:rsidRPr="005C718C" w:rsidRDefault="001E5096" w:rsidP="004539BA">
            <w:pPr>
              <w:jc w:val="both"/>
              <w:rPr>
                <w:rFonts w:ascii="Times New Roman" w:hAnsi="Times New Roman" w:cs="Times New Roman"/>
                <w:sz w:val="24"/>
                <w:szCs w:val="24"/>
              </w:rPr>
            </w:pPr>
          </w:p>
        </w:tc>
        <w:tc>
          <w:tcPr>
            <w:tcW w:w="2410" w:type="dxa"/>
          </w:tcPr>
          <w:p w:rsidR="001E5096" w:rsidRPr="006C74E6" w:rsidRDefault="001E5096" w:rsidP="004539BA">
            <w:pPr>
              <w:ind w:left="-108"/>
              <w:jc w:val="center"/>
              <w:rPr>
                <w:rFonts w:ascii="Times New Roman" w:hAnsi="Times New Roman" w:cs="Times New Roman"/>
                <w:sz w:val="24"/>
                <w:szCs w:val="24"/>
              </w:rPr>
            </w:pPr>
            <w:r w:rsidRPr="006C74E6">
              <w:rPr>
                <w:rFonts w:ascii="Times New Roman" w:hAnsi="Times New Roman" w:cs="Times New Roman"/>
                <w:sz w:val="24"/>
                <w:szCs w:val="24"/>
              </w:rPr>
              <w:t>ежегодно</w:t>
            </w:r>
          </w:p>
          <w:p w:rsidR="001E5096" w:rsidRPr="005C718C"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 xml:space="preserve"> (март)</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4.</w:t>
            </w:r>
            <w:r>
              <w:rPr>
                <w:rFonts w:ascii="Times New Roman" w:hAnsi="Times New Roman" w:cs="Times New Roman"/>
                <w:sz w:val="24"/>
                <w:szCs w:val="24"/>
              </w:rPr>
              <w:t>10</w:t>
            </w:r>
            <w:r w:rsidRPr="005C718C">
              <w:rPr>
                <w:rFonts w:ascii="Times New Roman" w:hAnsi="Times New Roman" w:cs="Times New Roman"/>
                <w:sz w:val="24"/>
                <w:szCs w:val="24"/>
              </w:rPr>
              <w:t>.</w:t>
            </w:r>
          </w:p>
        </w:tc>
        <w:tc>
          <w:tcPr>
            <w:tcW w:w="3939" w:type="dxa"/>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 xml:space="preserve">Мероприятия по приведению </w:t>
            </w:r>
            <w:r>
              <w:rPr>
                <w:rFonts w:ascii="Times New Roman" w:hAnsi="Times New Roman" w:cs="Times New Roman"/>
                <w:sz w:val="24"/>
                <w:szCs w:val="24"/>
              </w:rPr>
              <w:lastRenderedPageBreak/>
              <w:t>системы нормирования труда работников учреждений социального обслуживания в соответствие с методическими рекомендациями, утвержденными приказами  Министерства труда и социальной защиты Российской Федерации от 31.05.2013 № 235 «Об утверждении методических рекомендаций для федеральных органов исполнительной власти по разработке типовых отраслевых норм труда» и от 30.09.2013 № 504 «О</w:t>
            </w:r>
            <w:r>
              <w:rPr>
                <w:rFonts w:ascii="Times New Roman" w:eastAsiaTheme="minorHAnsi" w:hAnsi="Times New Roman" w:cs="Times New Roman"/>
                <w:sz w:val="24"/>
                <w:szCs w:val="24"/>
                <w:lang w:eastAsia="en-US"/>
              </w:rPr>
              <w:t>б утверждении методических рекомендаций по разработке систем нормирования труда в государственных (муниципальных) учреждениях»</w:t>
            </w:r>
          </w:p>
        </w:tc>
        <w:tc>
          <w:tcPr>
            <w:tcW w:w="5133" w:type="dxa"/>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lastRenderedPageBreak/>
              <w:t>Внесение изменений в систему нормирования</w:t>
            </w:r>
          </w:p>
        </w:tc>
        <w:tc>
          <w:tcPr>
            <w:tcW w:w="2410" w:type="dxa"/>
          </w:tcPr>
          <w:p w:rsidR="001E5096" w:rsidRPr="00B1359A" w:rsidRDefault="001E5096" w:rsidP="004539BA">
            <w:pPr>
              <w:jc w:val="center"/>
              <w:rPr>
                <w:rFonts w:ascii="Times New Roman" w:hAnsi="Times New Roman" w:cs="Times New Roman"/>
                <w:sz w:val="24"/>
                <w:szCs w:val="24"/>
              </w:rPr>
            </w:pPr>
            <w:r w:rsidRPr="002C7D31">
              <w:rPr>
                <w:rFonts w:ascii="Times New Roman" w:hAnsi="Times New Roman" w:cs="Times New Roman"/>
                <w:sz w:val="24"/>
                <w:szCs w:val="24"/>
              </w:rPr>
              <w:t>ежегодно</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 xml:space="preserve">Министерство труда, </w:t>
            </w:r>
            <w:r>
              <w:rPr>
                <w:rFonts w:ascii="Times New Roman" w:hAnsi="Times New Roman" w:cs="Times New Roman"/>
                <w:sz w:val="24"/>
                <w:szCs w:val="24"/>
              </w:rPr>
              <w:lastRenderedPageBreak/>
              <w:t>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4.11</w:t>
            </w:r>
            <w:r w:rsidRPr="005C718C">
              <w:rPr>
                <w:rFonts w:ascii="Times New Roman" w:hAnsi="Times New Roman" w:cs="Times New Roman"/>
                <w:sz w:val="24"/>
                <w:szCs w:val="24"/>
              </w:rPr>
              <w:t>.</w:t>
            </w:r>
          </w:p>
        </w:tc>
        <w:tc>
          <w:tcPr>
            <w:tcW w:w="3939" w:type="dxa"/>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Создание условий для оказания социальных услуг негосударственными (коммерческими и некоммерческими) поставщиками социальных услуг</w:t>
            </w: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Формирование </w:t>
            </w:r>
            <w:r>
              <w:rPr>
                <w:rFonts w:ascii="Times New Roman" w:hAnsi="Times New Roman" w:cs="Times New Roman"/>
                <w:sz w:val="24"/>
                <w:szCs w:val="24"/>
              </w:rPr>
              <w:t>множества</w:t>
            </w:r>
            <w:r w:rsidRPr="005C718C">
              <w:rPr>
                <w:rFonts w:ascii="Times New Roman" w:hAnsi="Times New Roman" w:cs="Times New Roman"/>
                <w:sz w:val="24"/>
                <w:szCs w:val="24"/>
              </w:rPr>
              <w:t xml:space="preserve"> субъектов социального развития, частичное разгосу</w:t>
            </w:r>
            <w:r>
              <w:rPr>
                <w:rFonts w:ascii="Times New Roman" w:hAnsi="Times New Roman" w:cs="Times New Roman"/>
                <w:sz w:val="24"/>
                <w:szCs w:val="24"/>
              </w:rPr>
              <w:t>дарствление социальных услуг.</w:t>
            </w:r>
          </w:p>
          <w:p w:rsidR="001E5096" w:rsidRDefault="001E5096" w:rsidP="004539BA">
            <w:pPr>
              <w:jc w:val="both"/>
              <w:rPr>
                <w:rFonts w:ascii="Times New Roman" w:eastAsia="Calibri" w:hAnsi="Times New Roman" w:cs="Times New Roman"/>
                <w:sz w:val="24"/>
                <w:szCs w:val="24"/>
              </w:rPr>
            </w:pPr>
            <w:r w:rsidRPr="005C718C">
              <w:rPr>
                <w:rFonts w:ascii="Times New Roman" w:hAnsi="Times New Roman" w:cs="Times New Roman"/>
                <w:sz w:val="24"/>
                <w:szCs w:val="24"/>
              </w:rPr>
              <w:t>Развитие инновационных моделей финансирования социальной сферы, вовлечение бизнеса в предоставление услуг и использование новых бизнес-моделей</w:t>
            </w:r>
            <w:r>
              <w:rPr>
                <w:rFonts w:ascii="Times New Roman" w:hAnsi="Times New Roman" w:cs="Times New Roman"/>
                <w:sz w:val="24"/>
                <w:szCs w:val="24"/>
              </w:rPr>
              <w:t>.</w:t>
            </w:r>
          </w:p>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Наличие в реестре поставщиков социальных услуг в Республике Татарстан негосударственных организаций</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jc w:val="center"/>
              <w:rPr>
                <w:rFonts w:ascii="Times New Roman" w:hAnsi="Times New Roman" w:cs="Times New Roman"/>
                <w:b/>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4.</w:t>
            </w:r>
            <w:r>
              <w:rPr>
                <w:rFonts w:ascii="Times New Roman" w:hAnsi="Times New Roman" w:cs="Times New Roman"/>
                <w:sz w:val="24"/>
                <w:szCs w:val="24"/>
              </w:rPr>
              <w:t>12.</w:t>
            </w:r>
          </w:p>
        </w:tc>
        <w:tc>
          <w:tcPr>
            <w:tcW w:w="3939" w:type="dxa"/>
          </w:tcPr>
          <w:p w:rsidR="001E5096" w:rsidRPr="005C718C" w:rsidRDefault="001E5096" w:rsidP="004539BA">
            <w:pPr>
              <w:jc w:val="both"/>
              <w:rPr>
                <w:rFonts w:ascii="Times New Roman" w:hAnsi="Times New Roman" w:cs="Times New Roman"/>
                <w:b/>
                <w:sz w:val="24"/>
                <w:szCs w:val="24"/>
              </w:rPr>
            </w:pPr>
            <w:r w:rsidRPr="005C718C">
              <w:rPr>
                <w:rFonts w:ascii="Times New Roman" w:hAnsi="Times New Roman" w:cs="Times New Roman"/>
                <w:sz w:val="24"/>
                <w:szCs w:val="24"/>
              </w:rPr>
              <w:t xml:space="preserve">Развитие отрядов добровольческого движения на базе учреждений социального обслуживания </w:t>
            </w:r>
            <w:r w:rsidRPr="005C718C">
              <w:rPr>
                <w:rFonts w:ascii="Times New Roman" w:hAnsi="Times New Roman" w:cs="Times New Roman"/>
                <w:sz w:val="24"/>
                <w:szCs w:val="24"/>
              </w:rPr>
              <w:lastRenderedPageBreak/>
              <w:t xml:space="preserve">населения с привлечением волонтеров к оказанию помощи </w:t>
            </w:r>
            <w:r>
              <w:rPr>
                <w:rFonts w:ascii="Times New Roman" w:hAnsi="Times New Roman" w:cs="Times New Roman"/>
                <w:sz w:val="24"/>
                <w:szCs w:val="24"/>
              </w:rPr>
              <w:t xml:space="preserve">получателям </w:t>
            </w:r>
            <w:r w:rsidRPr="005C718C">
              <w:rPr>
                <w:rFonts w:ascii="Times New Roman" w:hAnsi="Times New Roman" w:cs="Times New Roman"/>
                <w:sz w:val="24"/>
                <w:szCs w:val="24"/>
              </w:rPr>
              <w:t xml:space="preserve">социальных </w:t>
            </w:r>
            <w:r>
              <w:rPr>
                <w:rFonts w:ascii="Times New Roman" w:hAnsi="Times New Roman" w:cs="Times New Roman"/>
                <w:sz w:val="24"/>
                <w:szCs w:val="24"/>
              </w:rPr>
              <w:t>услуг</w:t>
            </w: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lastRenderedPageBreak/>
              <w:t>Система постоянно действующих отрядов добровольцев при учреждениях социального обслуживания</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877144" w:rsidRDefault="001E5096" w:rsidP="004539BA">
            <w:pPr>
              <w:jc w:val="center"/>
              <w:rPr>
                <w:rFonts w:ascii="Times New Roman" w:hAnsi="Times New Roman" w:cs="Times New Roman"/>
                <w:sz w:val="24"/>
                <w:szCs w:val="24"/>
              </w:rPr>
            </w:pPr>
            <w:r>
              <w:rPr>
                <w:rFonts w:ascii="Times New Roman" w:hAnsi="Times New Roman" w:cs="Times New Roman"/>
                <w:sz w:val="24"/>
                <w:szCs w:val="24"/>
              </w:rPr>
              <w:t xml:space="preserve">Министерство труда, занятости и социальной защиты Республики </w:t>
            </w:r>
            <w:r>
              <w:rPr>
                <w:rFonts w:ascii="Times New Roman" w:hAnsi="Times New Roman" w:cs="Times New Roman"/>
                <w:sz w:val="24"/>
                <w:szCs w:val="24"/>
              </w:rPr>
              <w:lastRenderedPageBreak/>
              <w:t>Татарстан</w:t>
            </w:r>
          </w:p>
        </w:tc>
      </w:tr>
      <w:tr w:rsidR="001E5096" w:rsidRPr="005C718C" w:rsidTr="004539BA">
        <w:tc>
          <w:tcPr>
            <w:tcW w:w="959" w:type="dxa"/>
          </w:tcPr>
          <w:p w:rsidR="001E5096" w:rsidRPr="00AB2CB0" w:rsidRDefault="001E5096" w:rsidP="004539BA">
            <w:pPr>
              <w:jc w:val="center"/>
              <w:rPr>
                <w:rFonts w:ascii="Times New Roman" w:hAnsi="Times New Roman" w:cs="Times New Roman"/>
                <w:sz w:val="24"/>
                <w:szCs w:val="24"/>
              </w:rPr>
            </w:pPr>
            <w:r w:rsidRPr="00AB2CB0">
              <w:rPr>
                <w:rFonts w:ascii="Times New Roman" w:hAnsi="Times New Roman" w:cs="Times New Roman"/>
                <w:sz w:val="24"/>
                <w:szCs w:val="24"/>
              </w:rPr>
              <w:lastRenderedPageBreak/>
              <w:t>4.1</w:t>
            </w:r>
            <w:r>
              <w:rPr>
                <w:rFonts w:ascii="Times New Roman" w:hAnsi="Times New Roman" w:cs="Times New Roman"/>
                <w:sz w:val="24"/>
                <w:szCs w:val="24"/>
              </w:rPr>
              <w:t>3.</w:t>
            </w:r>
          </w:p>
        </w:tc>
        <w:tc>
          <w:tcPr>
            <w:tcW w:w="3939" w:type="dxa"/>
          </w:tcPr>
          <w:p w:rsidR="001E5096" w:rsidRPr="00AB2CB0" w:rsidRDefault="001E5096" w:rsidP="004539BA">
            <w:pPr>
              <w:pStyle w:val="a3"/>
              <w:ind w:left="0"/>
              <w:jc w:val="both"/>
              <w:rPr>
                <w:rFonts w:ascii="Times New Roman" w:hAnsi="Times New Roman" w:cs="Times New Roman"/>
                <w:sz w:val="24"/>
                <w:szCs w:val="24"/>
              </w:rPr>
            </w:pPr>
            <w:r w:rsidRPr="00AB2CB0">
              <w:rPr>
                <w:rFonts w:ascii="Times New Roman" w:hAnsi="Times New Roman" w:cs="Times New Roman"/>
                <w:sz w:val="24"/>
                <w:szCs w:val="24"/>
              </w:rPr>
              <w:t>Внедрение и применение в деятельности учреждений социального обслуживания инновационных форм работы с различными категориями граждан, признанных нуждающимися в социальном обслуживании (мобильные бригады, «Санаторий на дому», «Социальный туризм», «MOVE», «Парковый ритрит», «Финская ходьба», «Терапия воспоминаниями» и т.д.)</w:t>
            </w:r>
          </w:p>
        </w:tc>
        <w:tc>
          <w:tcPr>
            <w:tcW w:w="5133" w:type="dxa"/>
          </w:tcPr>
          <w:p w:rsidR="001E5096" w:rsidRDefault="001E5096" w:rsidP="004539BA">
            <w:pPr>
              <w:suppressAutoHyphens/>
              <w:autoSpaceDE w:val="0"/>
              <w:autoSpaceDN w:val="0"/>
              <w:adjustRightInd w:val="0"/>
              <w:jc w:val="both"/>
              <w:rPr>
                <w:rFonts w:ascii="Times New Roman" w:hAnsi="Times New Roman" w:cs="Times New Roman"/>
                <w:sz w:val="24"/>
                <w:szCs w:val="24"/>
              </w:rPr>
            </w:pPr>
            <w:r w:rsidRPr="005C718C">
              <w:rPr>
                <w:rFonts w:ascii="Times New Roman" w:hAnsi="Times New Roman" w:cs="Times New Roman"/>
                <w:color w:val="000000"/>
                <w:sz w:val="24"/>
                <w:szCs w:val="24"/>
              </w:rPr>
              <w:t>Формирование отраслевого реестра инновационных технологий социальной работы, рекомендуемых к  внедрению в практическую деятельность учреждений социального обслуживания</w:t>
            </w:r>
          </w:p>
          <w:p w:rsidR="001E5096" w:rsidRPr="00AB2CB0" w:rsidRDefault="001E5096" w:rsidP="004539BA">
            <w:pPr>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д</w:t>
            </w:r>
            <w:r w:rsidRPr="00AB2CB0">
              <w:rPr>
                <w:rFonts w:ascii="Times New Roman" w:hAnsi="Times New Roman" w:cs="Times New Roman"/>
                <w:sz w:val="24"/>
                <w:szCs w:val="24"/>
              </w:rPr>
              <w:t>оступност</w:t>
            </w:r>
            <w:r>
              <w:rPr>
                <w:rFonts w:ascii="Times New Roman" w:hAnsi="Times New Roman" w:cs="Times New Roman"/>
                <w:sz w:val="24"/>
                <w:szCs w:val="24"/>
              </w:rPr>
              <w:t>и</w:t>
            </w:r>
            <w:r w:rsidRPr="00AB2CB0">
              <w:rPr>
                <w:rFonts w:ascii="Times New Roman" w:hAnsi="Times New Roman" w:cs="Times New Roman"/>
                <w:sz w:val="24"/>
                <w:szCs w:val="24"/>
              </w:rPr>
              <w:t xml:space="preserve"> и повышение качества социальных услуг</w:t>
            </w:r>
            <w:r>
              <w:rPr>
                <w:rFonts w:ascii="Times New Roman" w:hAnsi="Times New Roman" w:cs="Times New Roman"/>
                <w:sz w:val="24"/>
                <w:szCs w:val="24"/>
              </w:rPr>
              <w:t>, в том числе в сельской местности</w:t>
            </w:r>
          </w:p>
        </w:tc>
        <w:tc>
          <w:tcPr>
            <w:tcW w:w="2410" w:type="dxa"/>
          </w:tcPr>
          <w:p w:rsidR="001E5096" w:rsidRPr="00AB2CB0" w:rsidRDefault="001E5096" w:rsidP="004539BA">
            <w:pPr>
              <w:jc w:val="center"/>
              <w:rPr>
                <w:rFonts w:ascii="Times New Roman" w:hAnsi="Times New Roman" w:cs="Times New Roman"/>
                <w:sz w:val="24"/>
                <w:szCs w:val="24"/>
              </w:rPr>
            </w:pPr>
            <w:r w:rsidRPr="00AB2CB0">
              <w:rPr>
                <w:rFonts w:ascii="Times New Roman" w:hAnsi="Times New Roman" w:cs="Times New Roman"/>
                <w:sz w:val="24"/>
                <w:szCs w:val="24"/>
              </w:rPr>
              <w:t>постоянно</w:t>
            </w:r>
          </w:p>
        </w:tc>
        <w:tc>
          <w:tcPr>
            <w:tcW w:w="2884" w:type="dxa"/>
          </w:tcPr>
          <w:p w:rsidR="001E5096" w:rsidRPr="00AB2CB0" w:rsidRDefault="001E5096" w:rsidP="004539BA">
            <w:pPr>
              <w:jc w:val="center"/>
              <w:rPr>
                <w:rFonts w:ascii="Times New Roman" w:hAnsi="Times New Roman" w:cs="Times New Roman"/>
                <w:sz w:val="24"/>
                <w:szCs w:val="24"/>
              </w:rPr>
            </w:pPr>
            <w:r w:rsidRPr="00AB2CB0">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4.</w:t>
            </w:r>
            <w:r>
              <w:rPr>
                <w:rFonts w:ascii="Times New Roman" w:hAnsi="Times New Roman" w:cs="Times New Roman"/>
                <w:sz w:val="24"/>
                <w:szCs w:val="24"/>
              </w:rPr>
              <w:t>14.</w:t>
            </w:r>
          </w:p>
        </w:tc>
        <w:tc>
          <w:tcPr>
            <w:tcW w:w="3939" w:type="dxa"/>
          </w:tcPr>
          <w:p w:rsidR="001E5096" w:rsidRPr="000F1C86" w:rsidRDefault="001E5096" w:rsidP="004539BA">
            <w:pPr>
              <w:jc w:val="both"/>
              <w:rPr>
                <w:rFonts w:ascii="Times New Roman" w:hAnsi="Times New Roman" w:cs="Times New Roman"/>
                <w:b/>
                <w:sz w:val="24"/>
                <w:szCs w:val="24"/>
              </w:rPr>
            </w:pPr>
            <w:r w:rsidRPr="000F1C86">
              <w:rPr>
                <w:rFonts w:ascii="Times New Roman" w:hAnsi="Times New Roman" w:cs="Times New Roman"/>
                <w:sz w:val="24"/>
                <w:szCs w:val="24"/>
              </w:rPr>
              <w:t>Предоставление субсидий на конкурсной основе социально ориентированным некоммерческим организациям в рамках проведения республиканского конкурса социальных проектов «Общественная инициатива»</w:t>
            </w:r>
          </w:p>
        </w:tc>
        <w:tc>
          <w:tcPr>
            <w:tcW w:w="5133" w:type="dxa"/>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Г</w:t>
            </w:r>
            <w:r w:rsidRPr="005C718C">
              <w:rPr>
                <w:rFonts w:ascii="Times New Roman" w:hAnsi="Times New Roman" w:cs="Times New Roman"/>
                <w:sz w:val="24"/>
                <w:szCs w:val="24"/>
              </w:rPr>
              <w:t>осударственн</w:t>
            </w:r>
            <w:r>
              <w:rPr>
                <w:rFonts w:ascii="Times New Roman" w:hAnsi="Times New Roman" w:cs="Times New Roman"/>
                <w:sz w:val="24"/>
                <w:szCs w:val="24"/>
              </w:rPr>
              <w:t>ая</w:t>
            </w:r>
            <w:r w:rsidRPr="005C718C">
              <w:rPr>
                <w:rFonts w:ascii="Times New Roman" w:hAnsi="Times New Roman" w:cs="Times New Roman"/>
                <w:sz w:val="24"/>
                <w:szCs w:val="24"/>
              </w:rPr>
              <w:t xml:space="preserve"> поддержк</w:t>
            </w:r>
            <w:r>
              <w:rPr>
                <w:rFonts w:ascii="Times New Roman" w:hAnsi="Times New Roman" w:cs="Times New Roman"/>
                <w:sz w:val="24"/>
                <w:szCs w:val="24"/>
              </w:rPr>
              <w:t>а</w:t>
            </w:r>
            <w:r w:rsidRPr="005C718C">
              <w:rPr>
                <w:rFonts w:ascii="Times New Roman" w:hAnsi="Times New Roman" w:cs="Times New Roman"/>
                <w:sz w:val="24"/>
                <w:szCs w:val="24"/>
              </w:rPr>
              <w:t xml:space="preserve"> развития деятельности  социально ориентирован</w:t>
            </w:r>
            <w:r>
              <w:rPr>
                <w:rFonts w:ascii="Times New Roman" w:hAnsi="Times New Roman" w:cs="Times New Roman"/>
                <w:sz w:val="24"/>
                <w:szCs w:val="24"/>
              </w:rPr>
              <w:t>ных некоммерческих организаций.</w:t>
            </w:r>
          </w:p>
          <w:p w:rsidR="001E5096" w:rsidRPr="005C718C" w:rsidRDefault="001E5096" w:rsidP="004539BA">
            <w:pPr>
              <w:jc w:val="both"/>
              <w:rPr>
                <w:rFonts w:ascii="Times New Roman" w:hAnsi="Times New Roman" w:cs="Times New Roman"/>
                <w:sz w:val="24"/>
                <w:szCs w:val="24"/>
              </w:rPr>
            </w:pP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15325" w:type="dxa"/>
            <w:gridSpan w:val="5"/>
          </w:tcPr>
          <w:p w:rsidR="001E5096" w:rsidRDefault="001E5096" w:rsidP="004539BA">
            <w:pPr>
              <w:jc w:val="center"/>
              <w:rPr>
                <w:rFonts w:ascii="Times New Roman" w:hAnsi="Times New Roman" w:cs="Times New Roman"/>
                <w:b/>
                <w:sz w:val="24"/>
                <w:szCs w:val="24"/>
              </w:rPr>
            </w:pPr>
          </w:p>
          <w:p w:rsidR="001E5096" w:rsidRPr="000E2ED1" w:rsidRDefault="001E5096" w:rsidP="004539BA">
            <w:pPr>
              <w:pStyle w:val="a3"/>
              <w:ind w:left="450"/>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0E2ED1">
              <w:rPr>
                <w:rFonts w:ascii="Times New Roman" w:hAnsi="Times New Roman" w:cs="Times New Roman"/>
                <w:b/>
                <w:sz w:val="24"/>
                <w:szCs w:val="24"/>
              </w:rPr>
              <w:t>Повышение качества предоставления услуг в сфере социального обслуживания на основе</w:t>
            </w:r>
          </w:p>
          <w:p w:rsidR="001E5096" w:rsidRPr="005C718C" w:rsidRDefault="001E5096" w:rsidP="004539BA">
            <w:pPr>
              <w:pStyle w:val="a3"/>
              <w:ind w:left="450"/>
              <w:jc w:val="center"/>
              <w:rPr>
                <w:rFonts w:ascii="Times New Roman" w:hAnsi="Times New Roman" w:cs="Times New Roman"/>
                <w:sz w:val="24"/>
                <w:szCs w:val="24"/>
              </w:rPr>
            </w:pPr>
            <w:r w:rsidRPr="000E2ED1">
              <w:rPr>
                <w:rFonts w:ascii="Times New Roman" w:hAnsi="Times New Roman" w:cs="Times New Roman"/>
                <w:b/>
                <w:sz w:val="24"/>
                <w:szCs w:val="24"/>
              </w:rPr>
              <w:t>контроля и оценки качества работы организаций</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5.1</w:t>
            </w:r>
            <w:r w:rsidRPr="005C718C">
              <w:rPr>
                <w:rFonts w:ascii="Times New Roman" w:hAnsi="Times New Roman" w:cs="Times New Roman"/>
                <w:sz w:val="24"/>
                <w:szCs w:val="24"/>
              </w:rPr>
              <w:t>.</w:t>
            </w:r>
          </w:p>
        </w:tc>
        <w:tc>
          <w:tcPr>
            <w:tcW w:w="3939" w:type="dxa"/>
          </w:tcPr>
          <w:p w:rsidR="001E5096" w:rsidRPr="00375CF5" w:rsidRDefault="001E5096" w:rsidP="004539BA">
            <w:pPr>
              <w:jc w:val="both"/>
              <w:rPr>
                <w:rFonts w:ascii="Times New Roman" w:hAnsi="Times New Roman" w:cs="Times New Roman"/>
                <w:sz w:val="24"/>
                <w:szCs w:val="24"/>
              </w:rPr>
            </w:pPr>
            <w:r>
              <w:rPr>
                <w:rFonts w:ascii="Times New Roman" w:hAnsi="Times New Roman" w:cs="Times New Roman"/>
                <w:sz w:val="24"/>
                <w:szCs w:val="24"/>
              </w:rPr>
              <w:t>Р</w:t>
            </w:r>
            <w:r w:rsidRPr="005C718C">
              <w:rPr>
                <w:rFonts w:ascii="Times New Roman" w:hAnsi="Times New Roman" w:cs="Times New Roman"/>
                <w:sz w:val="24"/>
                <w:szCs w:val="24"/>
              </w:rPr>
              <w:t xml:space="preserve">еализация плана мероприятий по </w:t>
            </w:r>
            <w:r>
              <w:rPr>
                <w:rFonts w:ascii="Times New Roman" w:hAnsi="Times New Roman" w:cs="Times New Roman"/>
                <w:sz w:val="24"/>
                <w:szCs w:val="24"/>
              </w:rPr>
              <w:t xml:space="preserve">формированию </w:t>
            </w:r>
            <w:r w:rsidRPr="005C718C">
              <w:rPr>
                <w:rFonts w:ascii="Times New Roman" w:hAnsi="Times New Roman" w:cs="Times New Roman"/>
                <w:sz w:val="24"/>
                <w:szCs w:val="24"/>
              </w:rPr>
              <w:t xml:space="preserve">независимой системы оценки качества работы </w:t>
            </w:r>
            <w:r>
              <w:rPr>
                <w:rFonts w:ascii="Times New Roman" w:hAnsi="Times New Roman" w:cs="Times New Roman"/>
                <w:sz w:val="24"/>
                <w:szCs w:val="24"/>
              </w:rPr>
              <w:t xml:space="preserve">государственных </w:t>
            </w:r>
            <w:r w:rsidRPr="005C718C">
              <w:rPr>
                <w:rFonts w:ascii="Times New Roman" w:hAnsi="Times New Roman" w:cs="Times New Roman"/>
                <w:sz w:val="24"/>
                <w:szCs w:val="24"/>
              </w:rPr>
              <w:t>учреждений</w:t>
            </w:r>
            <w:r>
              <w:rPr>
                <w:rFonts w:ascii="Times New Roman" w:hAnsi="Times New Roman" w:cs="Times New Roman"/>
                <w:sz w:val="24"/>
                <w:szCs w:val="24"/>
              </w:rPr>
              <w:t xml:space="preserve"> социального обслуживания Республики Татарстан на период </w:t>
            </w:r>
            <w:r w:rsidRPr="00467136">
              <w:rPr>
                <w:rFonts w:ascii="Times New Roman" w:hAnsi="Times New Roman" w:cs="Times New Roman"/>
                <w:sz w:val="24"/>
                <w:szCs w:val="24"/>
              </w:rPr>
              <w:lastRenderedPageBreak/>
              <w:t>2013-2015 годы</w:t>
            </w:r>
            <w:r>
              <w:rPr>
                <w:rFonts w:ascii="Times New Roman" w:hAnsi="Times New Roman" w:cs="Times New Roman"/>
                <w:sz w:val="24"/>
                <w:szCs w:val="24"/>
              </w:rPr>
              <w:t xml:space="preserve">, утвержденного приказом Министерства труда, занятости и социальной защиты Республики Татарстан от 28.10.2013 №614 «О плане мероприятий по формированию независимой системы оценки качества работы государственных учреждений социального обслуживания Республики Татарстан на период </w:t>
            </w:r>
            <w:r w:rsidRPr="00467136">
              <w:rPr>
                <w:rFonts w:ascii="Times New Roman" w:hAnsi="Times New Roman" w:cs="Times New Roman"/>
                <w:sz w:val="24"/>
                <w:szCs w:val="24"/>
              </w:rPr>
              <w:t>2013-2015 годы</w:t>
            </w:r>
            <w:r>
              <w:rPr>
                <w:rFonts w:ascii="Times New Roman" w:hAnsi="Times New Roman" w:cs="Times New Roman"/>
                <w:sz w:val="24"/>
                <w:szCs w:val="24"/>
              </w:rPr>
              <w:t>»</w:t>
            </w:r>
          </w:p>
        </w:tc>
        <w:tc>
          <w:tcPr>
            <w:tcW w:w="5133" w:type="dxa"/>
          </w:tcPr>
          <w:p w:rsidR="001E5096" w:rsidRDefault="001E5096" w:rsidP="004539BA">
            <w:pPr>
              <w:jc w:val="both"/>
              <w:rPr>
                <w:rFonts w:ascii="Times New Roman" w:hAnsi="Times New Roman" w:cs="Times New Roman"/>
                <w:sz w:val="24"/>
                <w:szCs w:val="24"/>
              </w:rPr>
            </w:pPr>
            <w:r>
              <w:rPr>
                <w:rFonts w:ascii="Times New Roman" w:hAnsi="Times New Roman" w:cs="Times New Roman"/>
                <w:sz w:val="24"/>
                <w:szCs w:val="24"/>
              </w:rPr>
              <w:lastRenderedPageBreak/>
              <w:t>Повышения качества социальных услуг предоставляемых учреждениями социального обслуживания.</w:t>
            </w:r>
          </w:p>
          <w:p w:rsidR="001E5096" w:rsidRDefault="001E5096" w:rsidP="004539BA">
            <w:pPr>
              <w:jc w:val="both"/>
              <w:rPr>
                <w:rFonts w:ascii="Times New Roman" w:hAnsi="Times New Roman" w:cs="Times New Roman"/>
                <w:sz w:val="24"/>
                <w:szCs w:val="24"/>
              </w:rPr>
            </w:pPr>
            <w:r w:rsidRPr="009B37AC">
              <w:rPr>
                <w:rFonts w:ascii="Times New Roman" w:hAnsi="Times New Roman" w:cs="Times New Roman"/>
                <w:sz w:val="24"/>
                <w:szCs w:val="24"/>
              </w:rPr>
              <w:t>Улучшение информированности потребителей о качестве работы организаций, оказывающих социальные услуги</w:t>
            </w:r>
          </w:p>
          <w:p w:rsidR="001E5096" w:rsidRPr="009B37AC" w:rsidRDefault="001E5096" w:rsidP="004539BA">
            <w:pPr>
              <w:jc w:val="both"/>
              <w:rPr>
                <w:rFonts w:ascii="Times New Roman" w:hAnsi="Times New Roman" w:cs="Times New Roman"/>
                <w:sz w:val="24"/>
                <w:szCs w:val="24"/>
              </w:rPr>
            </w:pPr>
            <w:r w:rsidRPr="009B37AC">
              <w:rPr>
                <w:rFonts w:ascii="Times New Roman" w:hAnsi="Times New Roman" w:cs="Times New Roman"/>
                <w:sz w:val="24"/>
                <w:szCs w:val="24"/>
              </w:rPr>
              <w:lastRenderedPageBreak/>
              <w:t xml:space="preserve">Установление диалога между организациями, оказывающими социальные услуги, гражданами – потребителями услуг </w:t>
            </w:r>
          </w:p>
          <w:p w:rsidR="001E5096" w:rsidRPr="005C718C" w:rsidRDefault="001E5096" w:rsidP="004539BA">
            <w:pPr>
              <w:jc w:val="both"/>
              <w:rPr>
                <w:rFonts w:ascii="Times New Roman" w:hAnsi="Times New Roman" w:cs="Times New Roman"/>
                <w:sz w:val="24"/>
                <w:szCs w:val="24"/>
              </w:rPr>
            </w:pP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2015 г.</w:t>
            </w:r>
          </w:p>
          <w:p w:rsidR="001E5096" w:rsidRPr="005C718C" w:rsidRDefault="001E5096" w:rsidP="004539BA">
            <w:pPr>
              <w:jc w:val="center"/>
              <w:rPr>
                <w:rFonts w:ascii="Times New Roman" w:hAnsi="Times New Roman" w:cs="Times New Roman"/>
                <w:sz w:val="24"/>
                <w:szCs w:val="24"/>
              </w:rPr>
            </w:pPr>
          </w:p>
        </w:tc>
        <w:tc>
          <w:tcPr>
            <w:tcW w:w="2884" w:type="dxa"/>
          </w:tcPr>
          <w:p w:rsidR="001E5096" w:rsidRDefault="001E5096" w:rsidP="004539BA">
            <w:pPr>
              <w:pStyle w:val="af3"/>
              <w:jc w:val="center"/>
            </w:pPr>
            <w:r>
              <w:t>Министерство труда, занятости и социальной защиты Республики Татарстан</w:t>
            </w:r>
          </w:p>
          <w:p w:rsidR="001E5096" w:rsidRDefault="001E5096" w:rsidP="004539BA">
            <w:pPr>
              <w:pStyle w:val="af3"/>
              <w:jc w:val="center"/>
            </w:pPr>
          </w:p>
          <w:p w:rsidR="001E5096" w:rsidRDefault="001E5096" w:rsidP="004539BA">
            <w:pPr>
              <w:jc w:val="center"/>
              <w:rPr>
                <w:rFonts w:ascii="Times New Roman" w:hAnsi="Times New Roman" w:cs="Times New Roman"/>
                <w:sz w:val="24"/>
                <w:szCs w:val="24"/>
              </w:rPr>
            </w:pPr>
            <w:r w:rsidRPr="00F21099">
              <w:rPr>
                <w:rFonts w:ascii="Times New Roman" w:hAnsi="Times New Roman" w:cs="Times New Roman"/>
                <w:sz w:val="24"/>
                <w:szCs w:val="24"/>
              </w:rPr>
              <w:t xml:space="preserve">ГБУ "Центр </w:t>
            </w:r>
            <w:r w:rsidRPr="00F21099">
              <w:rPr>
                <w:rFonts w:ascii="Times New Roman" w:hAnsi="Times New Roman" w:cs="Times New Roman"/>
                <w:sz w:val="24"/>
                <w:szCs w:val="24"/>
              </w:rPr>
              <w:lastRenderedPageBreak/>
              <w:t>экономических и социальных исследований Республики Татарстан при Кабинете Министров Республики Татарстан"</w:t>
            </w:r>
          </w:p>
          <w:p w:rsidR="001E5096" w:rsidRPr="00560B46" w:rsidRDefault="001E5096" w:rsidP="004539BA">
            <w:pPr>
              <w:pStyle w:val="af3"/>
              <w:jc w:val="center"/>
            </w:pP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3939" w:type="dxa"/>
          </w:tcPr>
          <w:p w:rsidR="001E5096" w:rsidRDefault="001E5096" w:rsidP="004539BA">
            <w:pPr>
              <w:pStyle w:val="af0"/>
              <w:spacing w:line="273" w:lineRule="exact"/>
              <w:rPr>
                <w:sz w:val="24"/>
                <w:szCs w:val="24"/>
              </w:rPr>
            </w:pPr>
            <w:r>
              <w:rPr>
                <w:sz w:val="24"/>
                <w:szCs w:val="24"/>
              </w:rPr>
              <w:t xml:space="preserve">Информационное сопровождение реализации независимой </w:t>
            </w:r>
            <w:r w:rsidRPr="00EA3A76">
              <w:rPr>
                <w:sz w:val="24"/>
                <w:szCs w:val="24"/>
              </w:rPr>
              <w:t xml:space="preserve">системы оценки качества работы </w:t>
            </w:r>
            <w:r>
              <w:rPr>
                <w:sz w:val="24"/>
                <w:szCs w:val="24"/>
              </w:rPr>
              <w:t xml:space="preserve">государственных </w:t>
            </w:r>
            <w:r w:rsidRPr="005C718C">
              <w:rPr>
                <w:sz w:val="24"/>
                <w:szCs w:val="24"/>
              </w:rPr>
              <w:t>учреждений</w:t>
            </w:r>
            <w:r>
              <w:rPr>
                <w:sz w:val="24"/>
                <w:szCs w:val="24"/>
              </w:rPr>
              <w:t xml:space="preserve"> социального обслуживания, в том числе:</w:t>
            </w:r>
          </w:p>
          <w:p w:rsidR="001E5096" w:rsidRDefault="001E5096" w:rsidP="004539BA">
            <w:pPr>
              <w:pStyle w:val="af0"/>
              <w:spacing w:line="273" w:lineRule="exact"/>
              <w:ind w:firstLine="175"/>
              <w:rPr>
                <w:sz w:val="24"/>
                <w:szCs w:val="24"/>
              </w:rPr>
            </w:pPr>
            <w:r>
              <w:rPr>
                <w:sz w:val="24"/>
                <w:szCs w:val="24"/>
              </w:rPr>
              <w:t>обеспечение информационной открытости учреждений социального обслуживания;</w:t>
            </w:r>
          </w:p>
          <w:p w:rsidR="001E5096" w:rsidRDefault="001E5096" w:rsidP="004539BA">
            <w:pPr>
              <w:pStyle w:val="af0"/>
              <w:spacing w:line="273" w:lineRule="exact"/>
              <w:ind w:firstLine="175"/>
              <w:rPr>
                <w:sz w:val="24"/>
                <w:szCs w:val="24"/>
              </w:rPr>
            </w:pPr>
            <w:r>
              <w:rPr>
                <w:sz w:val="24"/>
                <w:szCs w:val="24"/>
              </w:rPr>
              <w:t xml:space="preserve">размещение на официальном сайте информации о функционировании независимой </w:t>
            </w:r>
            <w:r w:rsidRPr="00EA3A76">
              <w:rPr>
                <w:sz w:val="24"/>
                <w:szCs w:val="24"/>
              </w:rPr>
              <w:t>системы оценки качества</w:t>
            </w:r>
            <w:r>
              <w:rPr>
                <w:sz w:val="24"/>
                <w:szCs w:val="24"/>
              </w:rPr>
              <w:t xml:space="preserve"> работы </w:t>
            </w:r>
            <w:r w:rsidRPr="005C718C">
              <w:rPr>
                <w:sz w:val="24"/>
                <w:szCs w:val="24"/>
              </w:rPr>
              <w:t>учреждений</w:t>
            </w:r>
            <w:r>
              <w:rPr>
                <w:sz w:val="24"/>
                <w:szCs w:val="24"/>
              </w:rPr>
              <w:t xml:space="preserve"> социального обслуживания;</w:t>
            </w:r>
          </w:p>
          <w:p w:rsidR="001E5096" w:rsidRPr="00EA3A76" w:rsidRDefault="001E5096" w:rsidP="004539BA">
            <w:pPr>
              <w:pStyle w:val="af0"/>
              <w:spacing w:line="273" w:lineRule="exact"/>
              <w:ind w:firstLine="175"/>
              <w:rPr>
                <w:sz w:val="24"/>
                <w:szCs w:val="24"/>
              </w:rPr>
            </w:pPr>
            <w:r>
              <w:rPr>
                <w:sz w:val="24"/>
                <w:szCs w:val="24"/>
              </w:rPr>
              <w:t xml:space="preserve">размещение на официальном сайте </w:t>
            </w:r>
            <w:r w:rsidRPr="007D602E">
              <w:rPr>
                <w:sz w:val="24"/>
                <w:szCs w:val="24"/>
              </w:rPr>
              <w:t>результатов ведомственной оценки качества работы учреждений</w:t>
            </w:r>
          </w:p>
        </w:tc>
        <w:tc>
          <w:tcPr>
            <w:tcW w:w="5133" w:type="dxa"/>
          </w:tcPr>
          <w:p w:rsidR="001E5096" w:rsidRPr="00D4313D" w:rsidRDefault="001E5096" w:rsidP="004539BA">
            <w:pPr>
              <w:jc w:val="both"/>
              <w:rPr>
                <w:rFonts w:ascii="Times New Roman" w:hAnsi="Times New Roman" w:cs="Times New Roman"/>
                <w:sz w:val="24"/>
                <w:szCs w:val="24"/>
              </w:rPr>
            </w:pPr>
            <w:r w:rsidRPr="00D4313D">
              <w:rPr>
                <w:rFonts w:ascii="Times New Roman" w:hAnsi="Times New Roman" w:cs="Times New Roman"/>
                <w:sz w:val="24"/>
                <w:szCs w:val="24"/>
              </w:rPr>
              <w:t>Повышение информированности потребителей услуг и общественности о проведении независимой системы оценки качества работы учреждений социального обслуживания</w:t>
            </w:r>
          </w:p>
          <w:p w:rsidR="001E5096" w:rsidRPr="005C0176" w:rsidRDefault="001E5096" w:rsidP="004539BA">
            <w:pPr>
              <w:jc w:val="both"/>
              <w:rPr>
                <w:rFonts w:ascii="Times New Roman" w:hAnsi="Times New Roman" w:cs="Times New Roman"/>
                <w:sz w:val="24"/>
                <w:szCs w:val="24"/>
              </w:rPr>
            </w:pPr>
            <w:r w:rsidRPr="005C0176">
              <w:rPr>
                <w:rFonts w:ascii="Times New Roman" w:hAnsi="Times New Roman" w:cs="Times New Roman"/>
                <w:sz w:val="24"/>
                <w:szCs w:val="24"/>
              </w:rPr>
              <w:t xml:space="preserve">Информационные материалы, размещенные на официальном сайте Министерства труда, занятости и социальной защиты Республики Татарстан </w:t>
            </w:r>
          </w:p>
          <w:p w:rsidR="001E5096" w:rsidRPr="005C0176" w:rsidRDefault="001E5096" w:rsidP="004539BA">
            <w:pPr>
              <w:jc w:val="both"/>
              <w:rPr>
                <w:rFonts w:ascii="Times New Roman" w:hAnsi="Times New Roman" w:cs="Times New Roman"/>
                <w:sz w:val="24"/>
                <w:szCs w:val="24"/>
              </w:rPr>
            </w:pPr>
            <w:r w:rsidRPr="005C0176">
              <w:rPr>
                <w:rFonts w:ascii="Times New Roman" w:hAnsi="Times New Roman" w:cs="Times New Roman"/>
                <w:sz w:val="24"/>
                <w:szCs w:val="24"/>
              </w:rPr>
              <w:t xml:space="preserve">Семинары, </w:t>
            </w:r>
            <w:r>
              <w:rPr>
                <w:rFonts w:ascii="Times New Roman" w:hAnsi="Times New Roman" w:cs="Times New Roman"/>
                <w:sz w:val="24"/>
                <w:szCs w:val="24"/>
              </w:rPr>
              <w:t xml:space="preserve">заседания </w:t>
            </w:r>
            <w:r w:rsidRPr="005C0176">
              <w:rPr>
                <w:rFonts w:ascii="Times New Roman" w:hAnsi="Times New Roman" w:cs="Times New Roman"/>
                <w:sz w:val="24"/>
                <w:szCs w:val="24"/>
              </w:rPr>
              <w:t>«кругл</w:t>
            </w:r>
            <w:r>
              <w:rPr>
                <w:rFonts w:ascii="Times New Roman" w:hAnsi="Times New Roman" w:cs="Times New Roman"/>
                <w:sz w:val="24"/>
                <w:szCs w:val="24"/>
              </w:rPr>
              <w:t>ых</w:t>
            </w:r>
            <w:r w:rsidRPr="005C0176">
              <w:rPr>
                <w:rFonts w:ascii="Times New Roman" w:hAnsi="Times New Roman" w:cs="Times New Roman"/>
                <w:sz w:val="24"/>
                <w:szCs w:val="24"/>
              </w:rPr>
              <w:t xml:space="preserve"> стол</w:t>
            </w:r>
            <w:r>
              <w:rPr>
                <w:rFonts w:ascii="Times New Roman" w:hAnsi="Times New Roman" w:cs="Times New Roman"/>
                <w:sz w:val="24"/>
                <w:szCs w:val="24"/>
              </w:rPr>
              <w:t>ов</w:t>
            </w:r>
            <w:r w:rsidRPr="005C0176">
              <w:rPr>
                <w:rFonts w:ascii="Times New Roman" w:hAnsi="Times New Roman" w:cs="Times New Roman"/>
                <w:sz w:val="24"/>
                <w:szCs w:val="24"/>
              </w:rPr>
              <w:t>», конференции</w:t>
            </w:r>
          </w:p>
          <w:p w:rsidR="001E5096" w:rsidRPr="005C0176" w:rsidRDefault="001E5096" w:rsidP="004539BA">
            <w:pPr>
              <w:jc w:val="both"/>
              <w:rPr>
                <w:rFonts w:ascii="Times New Roman" w:hAnsi="Times New Roman" w:cs="Times New Roman"/>
                <w:sz w:val="24"/>
                <w:szCs w:val="24"/>
              </w:rPr>
            </w:pPr>
            <w:r w:rsidRPr="005C0176">
              <w:rPr>
                <w:rFonts w:ascii="Times New Roman" w:hAnsi="Times New Roman" w:cs="Times New Roman"/>
                <w:sz w:val="24"/>
                <w:szCs w:val="24"/>
              </w:rPr>
              <w:t>И</w:t>
            </w:r>
            <w:r>
              <w:rPr>
                <w:rFonts w:ascii="Times New Roman" w:hAnsi="Times New Roman" w:cs="Times New Roman"/>
                <w:sz w:val="24"/>
                <w:szCs w:val="24"/>
              </w:rPr>
              <w:t>нформация</w:t>
            </w:r>
            <w:r w:rsidRPr="005C0176">
              <w:rPr>
                <w:rFonts w:ascii="Times New Roman" w:hAnsi="Times New Roman" w:cs="Times New Roman"/>
                <w:sz w:val="24"/>
                <w:szCs w:val="24"/>
              </w:rPr>
              <w:t xml:space="preserve"> о деятельности учреждений социального обслуживания на официальном сайте </w:t>
            </w:r>
            <w:r w:rsidRPr="005C0176">
              <w:rPr>
                <w:rFonts w:ascii="Times New Roman" w:hAnsi="Times New Roman" w:cs="Times New Roman"/>
                <w:sz w:val="24"/>
                <w:szCs w:val="24"/>
                <w:lang w:val="en-US"/>
              </w:rPr>
              <w:t>www</w:t>
            </w:r>
            <w:r w:rsidRPr="005C0176">
              <w:rPr>
                <w:rFonts w:ascii="Times New Roman" w:hAnsi="Times New Roman" w:cs="Times New Roman"/>
                <w:sz w:val="24"/>
                <w:szCs w:val="24"/>
              </w:rPr>
              <w:t>.</w:t>
            </w:r>
            <w:r w:rsidRPr="005C0176">
              <w:rPr>
                <w:rFonts w:ascii="Times New Roman" w:hAnsi="Times New Roman" w:cs="Times New Roman"/>
                <w:sz w:val="24"/>
                <w:szCs w:val="24"/>
                <w:lang w:val="en-US"/>
              </w:rPr>
              <w:t>bus</w:t>
            </w:r>
            <w:r w:rsidRPr="005C0176">
              <w:rPr>
                <w:rFonts w:ascii="Times New Roman" w:hAnsi="Times New Roman" w:cs="Times New Roman"/>
                <w:sz w:val="24"/>
                <w:szCs w:val="24"/>
              </w:rPr>
              <w:t>.</w:t>
            </w:r>
            <w:r w:rsidRPr="005C0176">
              <w:rPr>
                <w:rFonts w:ascii="Times New Roman" w:hAnsi="Times New Roman" w:cs="Times New Roman"/>
                <w:sz w:val="24"/>
                <w:szCs w:val="24"/>
                <w:lang w:val="en-US"/>
              </w:rPr>
              <w:t>gov</w:t>
            </w:r>
            <w:r w:rsidRPr="005C0176">
              <w:rPr>
                <w:rFonts w:ascii="Times New Roman" w:hAnsi="Times New Roman" w:cs="Times New Roman"/>
                <w:sz w:val="24"/>
                <w:szCs w:val="24"/>
              </w:rPr>
              <w:t>.</w:t>
            </w:r>
            <w:r>
              <w:rPr>
                <w:rFonts w:ascii="Times New Roman" w:hAnsi="Times New Roman" w:cs="Times New Roman"/>
                <w:sz w:val="24"/>
                <w:szCs w:val="24"/>
                <w:lang w:val="en-US"/>
              </w:rPr>
              <w:t>ru</w:t>
            </w: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2884"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p w:rsidR="001E5096" w:rsidRDefault="001E5096" w:rsidP="004539BA">
            <w:pPr>
              <w:jc w:val="center"/>
              <w:rPr>
                <w:rFonts w:ascii="Times New Roman" w:hAnsi="Times New Roman" w:cs="Times New Roman"/>
                <w:sz w:val="24"/>
                <w:szCs w:val="24"/>
              </w:rPr>
            </w:pPr>
          </w:p>
          <w:p w:rsidR="001E5096" w:rsidRDefault="001E5096" w:rsidP="004539BA">
            <w:pPr>
              <w:jc w:val="center"/>
              <w:rPr>
                <w:rFonts w:ascii="Times New Roman" w:hAnsi="Times New Roman" w:cs="Times New Roman"/>
                <w:sz w:val="24"/>
                <w:szCs w:val="24"/>
              </w:rPr>
            </w:pPr>
            <w:r w:rsidRPr="00F21099">
              <w:rPr>
                <w:rFonts w:ascii="Times New Roman" w:hAnsi="Times New Roman" w:cs="Times New Roman"/>
                <w:sz w:val="24"/>
                <w:szCs w:val="24"/>
              </w:rPr>
              <w:t>ГБУ "Центр экономических и социальных исследований Республики Татарстан при Кабинете Министров Республики Татарстан"</w:t>
            </w:r>
          </w:p>
          <w:p w:rsidR="001E5096" w:rsidRPr="00F00E8C" w:rsidRDefault="001E5096" w:rsidP="004539BA">
            <w:pPr>
              <w:jc w:val="center"/>
              <w:rPr>
                <w:rFonts w:ascii="Times New Roman" w:hAnsi="Times New Roman" w:cs="Times New Roman"/>
                <w:sz w:val="24"/>
                <w:szCs w:val="24"/>
              </w:rPr>
            </w:pPr>
          </w:p>
          <w:p w:rsidR="001E5096" w:rsidRPr="00F85B72" w:rsidRDefault="001E5096" w:rsidP="004539BA">
            <w:pPr>
              <w:jc w:val="center"/>
              <w:rPr>
                <w:rFonts w:ascii="Times New Roman" w:hAnsi="Times New Roman" w:cs="Times New Roman"/>
                <w:sz w:val="24"/>
                <w:szCs w:val="24"/>
              </w:rPr>
            </w:pP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5.3.</w:t>
            </w:r>
          </w:p>
        </w:tc>
        <w:tc>
          <w:tcPr>
            <w:tcW w:w="3939" w:type="dxa"/>
          </w:tcPr>
          <w:p w:rsidR="001E5096" w:rsidRPr="00EA3A76" w:rsidRDefault="001E5096" w:rsidP="004539BA">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содействия Общественному Совету </w:t>
            </w:r>
            <w:r w:rsidRPr="00EA3A76">
              <w:rPr>
                <w:rFonts w:ascii="Times New Roman" w:hAnsi="Times New Roman" w:cs="Times New Roman"/>
                <w:sz w:val="24"/>
                <w:szCs w:val="24"/>
              </w:rPr>
              <w:t xml:space="preserve">по созданию условий для формирования независимой системы оценки качества работы </w:t>
            </w:r>
            <w:r>
              <w:rPr>
                <w:rFonts w:ascii="Times New Roman" w:hAnsi="Times New Roman" w:cs="Times New Roman"/>
                <w:sz w:val="24"/>
                <w:szCs w:val="24"/>
              </w:rPr>
              <w:t xml:space="preserve">государственных </w:t>
            </w:r>
            <w:r w:rsidRPr="005C718C">
              <w:rPr>
                <w:rFonts w:ascii="Times New Roman" w:hAnsi="Times New Roman" w:cs="Times New Roman"/>
                <w:sz w:val="24"/>
                <w:szCs w:val="24"/>
              </w:rPr>
              <w:t>учреждений</w:t>
            </w:r>
            <w:r>
              <w:rPr>
                <w:rFonts w:ascii="Times New Roman" w:hAnsi="Times New Roman" w:cs="Times New Roman"/>
                <w:sz w:val="24"/>
                <w:szCs w:val="24"/>
              </w:rPr>
              <w:t xml:space="preserve"> социального обслуживания</w:t>
            </w:r>
          </w:p>
        </w:tc>
        <w:tc>
          <w:tcPr>
            <w:tcW w:w="5133" w:type="dxa"/>
          </w:tcPr>
          <w:p w:rsidR="001E5096" w:rsidRDefault="001E5096" w:rsidP="004539BA">
            <w:pPr>
              <w:jc w:val="both"/>
              <w:rPr>
                <w:rFonts w:ascii="Times New Roman" w:hAnsi="Times New Roman" w:cs="Times New Roman"/>
                <w:sz w:val="24"/>
                <w:szCs w:val="24"/>
              </w:rPr>
            </w:pPr>
            <w:r>
              <w:rPr>
                <w:rFonts w:ascii="Times New Roman" w:hAnsi="Times New Roman" w:cs="Times New Roman"/>
                <w:sz w:val="24"/>
                <w:szCs w:val="24"/>
              </w:rPr>
              <w:t>План работы Общественного Совета.</w:t>
            </w:r>
          </w:p>
          <w:p w:rsidR="001E5096" w:rsidRDefault="001E5096" w:rsidP="004539BA">
            <w:pPr>
              <w:jc w:val="both"/>
              <w:rPr>
                <w:rFonts w:ascii="Times New Roman" w:hAnsi="Times New Roman" w:cs="Times New Roman"/>
                <w:sz w:val="24"/>
                <w:szCs w:val="24"/>
              </w:rPr>
            </w:pP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E8459B" w:rsidRDefault="001E5096" w:rsidP="004539BA">
            <w:pPr>
              <w:jc w:val="center"/>
              <w:rPr>
                <w:rFonts w:ascii="Times New Roman" w:hAnsi="Times New Roman" w:cs="Times New Roman"/>
                <w:sz w:val="24"/>
                <w:szCs w:val="24"/>
                <w:lang w:val="en-US"/>
              </w:rPr>
            </w:pP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5.4.</w:t>
            </w:r>
          </w:p>
        </w:tc>
        <w:tc>
          <w:tcPr>
            <w:tcW w:w="3939" w:type="dxa"/>
          </w:tcPr>
          <w:p w:rsidR="001E5096" w:rsidRPr="00EA3A76" w:rsidRDefault="001E5096" w:rsidP="004539BA">
            <w:pPr>
              <w:pStyle w:val="af0"/>
              <w:spacing w:line="273" w:lineRule="exact"/>
              <w:rPr>
                <w:sz w:val="24"/>
                <w:szCs w:val="24"/>
              </w:rPr>
            </w:pPr>
            <w:r>
              <w:rPr>
                <w:sz w:val="24"/>
                <w:szCs w:val="24"/>
              </w:rPr>
              <w:t>Формирование и утверждение плана мероприятий по повышению качества работы учреждений социального обслуживания с использованием предложений Общественного совета по результатам оценок качества работы учреждений и ведомственной системы оценки качества работы</w:t>
            </w:r>
          </w:p>
        </w:tc>
        <w:tc>
          <w:tcPr>
            <w:tcW w:w="5133" w:type="dxa"/>
          </w:tcPr>
          <w:p w:rsidR="001E5096" w:rsidRPr="003612E0" w:rsidRDefault="001E5096" w:rsidP="004539BA">
            <w:pPr>
              <w:jc w:val="both"/>
              <w:rPr>
                <w:rFonts w:ascii="Times New Roman" w:hAnsi="Times New Roman" w:cs="Times New Roman"/>
                <w:sz w:val="24"/>
                <w:szCs w:val="24"/>
              </w:rPr>
            </w:pPr>
            <w:r w:rsidRPr="003612E0">
              <w:rPr>
                <w:rFonts w:ascii="Times New Roman" w:hAnsi="Times New Roman" w:cs="Times New Roman"/>
                <w:sz w:val="24"/>
                <w:szCs w:val="24"/>
              </w:rPr>
              <w:t>План мероприятий по повышению качества работы учреждений социального обслуживания</w:t>
            </w: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Default="001E5096" w:rsidP="004539BA">
            <w:pPr>
              <w:jc w:val="center"/>
              <w:rPr>
                <w:rFonts w:ascii="Times New Roman" w:hAnsi="Times New Roman" w:cs="Times New Roman"/>
                <w:sz w:val="24"/>
                <w:szCs w:val="24"/>
              </w:rPr>
            </w:pP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5.5</w:t>
            </w:r>
            <w:r w:rsidRPr="005C718C">
              <w:rPr>
                <w:rFonts w:ascii="Times New Roman" w:hAnsi="Times New Roman" w:cs="Times New Roman"/>
                <w:sz w:val="24"/>
                <w:szCs w:val="24"/>
              </w:rPr>
              <w:t>.</w:t>
            </w:r>
          </w:p>
        </w:tc>
        <w:tc>
          <w:tcPr>
            <w:tcW w:w="3939" w:type="dxa"/>
          </w:tcPr>
          <w:p w:rsidR="001E5096" w:rsidRPr="003746B7" w:rsidRDefault="001E5096" w:rsidP="004539BA">
            <w:pPr>
              <w:jc w:val="both"/>
              <w:rPr>
                <w:rFonts w:ascii="Times New Roman" w:hAnsi="Times New Roman" w:cs="Times New Roman"/>
                <w:sz w:val="24"/>
                <w:szCs w:val="24"/>
                <w:highlight w:val="yellow"/>
              </w:rPr>
            </w:pPr>
            <w:r w:rsidRPr="004228B0">
              <w:rPr>
                <w:rFonts w:ascii="Times New Roman" w:hAnsi="Times New Roman" w:cs="Times New Roman"/>
                <w:sz w:val="24"/>
                <w:szCs w:val="24"/>
              </w:rPr>
              <w:t xml:space="preserve">Мониторинг показателей критериев эффективности деятельности учреждений социального обслуживания  и критериев оценки эффективности и результативности деятельности работников и руководителей, включающих механизм взаимосвязи размера оплаты труда работников и руководителей учреждений с конкретными показателями качества и количества оказываемых услуг </w:t>
            </w: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Стимулирование труда работников и руководителей учреждений</w:t>
            </w:r>
            <w:r>
              <w:rPr>
                <w:rFonts w:ascii="Times New Roman" w:hAnsi="Times New Roman" w:cs="Times New Roman"/>
                <w:sz w:val="24"/>
                <w:szCs w:val="24"/>
              </w:rPr>
              <w:t>.</w:t>
            </w:r>
          </w:p>
          <w:p w:rsidR="001E5096"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Сокращение количества обращений получателей социальной услуги на качество ее предоставления</w:t>
            </w:r>
          </w:p>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Доклад в Минтруд России в рамках мониторинга</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5.</w:t>
            </w:r>
            <w:r>
              <w:rPr>
                <w:rFonts w:ascii="Times New Roman" w:hAnsi="Times New Roman" w:cs="Times New Roman"/>
                <w:sz w:val="24"/>
                <w:szCs w:val="24"/>
              </w:rPr>
              <w:t>6</w:t>
            </w:r>
            <w:r w:rsidRPr="005C718C">
              <w:rPr>
                <w:rFonts w:ascii="Times New Roman" w:hAnsi="Times New Roman" w:cs="Times New Roman"/>
                <w:sz w:val="24"/>
                <w:szCs w:val="24"/>
              </w:rPr>
              <w:t>.</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Формирование рейтинга </w:t>
            </w:r>
            <w:r w:rsidRPr="005C718C">
              <w:rPr>
                <w:rFonts w:ascii="Times New Roman" w:hAnsi="Times New Roman" w:cs="Times New Roman"/>
                <w:sz w:val="24"/>
                <w:szCs w:val="24"/>
              </w:rPr>
              <w:lastRenderedPageBreak/>
              <w:t>эффективности деятельности учреждени</w:t>
            </w:r>
            <w:r>
              <w:rPr>
                <w:rFonts w:ascii="Times New Roman" w:hAnsi="Times New Roman" w:cs="Times New Roman"/>
                <w:sz w:val="24"/>
                <w:szCs w:val="24"/>
              </w:rPr>
              <w:t>й</w:t>
            </w:r>
            <w:r w:rsidRPr="005C718C">
              <w:rPr>
                <w:rFonts w:ascii="Times New Roman" w:hAnsi="Times New Roman" w:cs="Times New Roman"/>
                <w:sz w:val="24"/>
                <w:szCs w:val="24"/>
              </w:rPr>
              <w:t xml:space="preserve"> социального обслуживания населе</w:t>
            </w:r>
            <w:r>
              <w:rPr>
                <w:rFonts w:ascii="Times New Roman" w:hAnsi="Times New Roman" w:cs="Times New Roman"/>
                <w:sz w:val="24"/>
                <w:szCs w:val="24"/>
              </w:rPr>
              <w:t xml:space="preserve">ния  </w:t>
            </w:r>
            <w:r w:rsidRPr="005C718C">
              <w:rPr>
                <w:rFonts w:ascii="Times New Roman" w:hAnsi="Times New Roman" w:cs="Times New Roman"/>
                <w:sz w:val="24"/>
                <w:szCs w:val="24"/>
              </w:rPr>
              <w:t xml:space="preserve">и оценки эффективности и результативности деятельности работников и руководителей, включающих механизм </w:t>
            </w:r>
            <w:r>
              <w:rPr>
                <w:rFonts w:ascii="Times New Roman" w:hAnsi="Times New Roman" w:cs="Times New Roman"/>
                <w:sz w:val="24"/>
                <w:szCs w:val="24"/>
              </w:rPr>
              <w:t>взаимосвязи</w:t>
            </w:r>
            <w:r w:rsidRPr="005C718C">
              <w:rPr>
                <w:rFonts w:ascii="Times New Roman" w:hAnsi="Times New Roman" w:cs="Times New Roman"/>
                <w:sz w:val="24"/>
                <w:szCs w:val="24"/>
              </w:rPr>
              <w:t xml:space="preserve"> размера оплаты труда работников и руководителей учреждений с конкретными показателями качества и количества оказываемых услуг</w:t>
            </w:r>
          </w:p>
        </w:tc>
        <w:tc>
          <w:tcPr>
            <w:tcW w:w="5133" w:type="dxa"/>
          </w:tcPr>
          <w:p w:rsidR="001E5096" w:rsidRPr="005C718C" w:rsidRDefault="001E5096" w:rsidP="004539BA">
            <w:pPr>
              <w:keepNext/>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Заключение </w:t>
            </w:r>
            <w:r w:rsidRPr="005C718C">
              <w:rPr>
                <w:rFonts w:ascii="Times New Roman" w:hAnsi="Times New Roman" w:cs="Times New Roman"/>
                <w:sz w:val="24"/>
                <w:szCs w:val="24"/>
              </w:rPr>
              <w:t>о</w:t>
            </w:r>
            <w:r>
              <w:rPr>
                <w:rFonts w:ascii="Times New Roman" w:hAnsi="Times New Roman" w:cs="Times New Roman"/>
                <w:sz w:val="24"/>
                <w:szCs w:val="24"/>
              </w:rPr>
              <w:t>б</w:t>
            </w:r>
            <w:r w:rsidRPr="005C718C">
              <w:rPr>
                <w:rFonts w:ascii="Times New Roman" w:hAnsi="Times New Roman" w:cs="Times New Roman"/>
                <w:sz w:val="24"/>
                <w:szCs w:val="24"/>
              </w:rPr>
              <w:t xml:space="preserve"> оценке деятельности </w:t>
            </w:r>
            <w:r w:rsidRPr="005C718C">
              <w:rPr>
                <w:rFonts w:ascii="Times New Roman" w:hAnsi="Times New Roman" w:cs="Times New Roman"/>
                <w:sz w:val="24"/>
                <w:szCs w:val="24"/>
              </w:rPr>
              <w:lastRenderedPageBreak/>
              <w:t>учрежде</w:t>
            </w:r>
            <w:r>
              <w:rPr>
                <w:rFonts w:ascii="Times New Roman" w:hAnsi="Times New Roman" w:cs="Times New Roman"/>
                <w:sz w:val="24"/>
                <w:szCs w:val="24"/>
              </w:rPr>
              <w:t>ний социальной защиты и оценке</w:t>
            </w:r>
            <w:r w:rsidRPr="005C718C">
              <w:rPr>
                <w:rFonts w:ascii="Times New Roman" w:hAnsi="Times New Roman" w:cs="Times New Roman"/>
                <w:sz w:val="24"/>
                <w:szCs w:val="24"/>
              </w:rPr>
              <w:t xml:space="preserve"> эффективности и результативности деятельности работников и руководителей</w:t>
            </w:r>
            <w:r>
              <w:rPr>
                <w:rFonts w:ascii="Times New Roman" w:hAnsi="Times New Roman" w:cs="Times New Roman"/>
                <w:sz w:val="24"/>
                <w:szCs w:val="24"/>
              </w:rPr>
              <w:t xml:space="preserve"> и с последующим размещением его на сайте </w:t>
            </w:r>
            <w:r w:rsidRPr="00C07745">
              <w:rPr>
                <w:rFonts w:ascii="Times New Roman" w:hAnsi="Times New Roman" w:cs="Times New Roman"/>
                <w:sz w:val="24"/>
                <w:szCs w:val="24"/>
              </w:rPr>
              <w:t>Министерства труда, занятости и социальной защиты Республики Татарстан</w:t>
            </w:r>
          </w:p>
        </w:tc>
        <w:tc>
          <w:tcPr>
            <w:tcW w:w="2410"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(февраль)</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Министерство труда, </w:t>
            </w:r>
            <w:r>
              <w:rPr>
                <w:rFonts w:ascii="Times New Roman" w:hAnsi="Times New Roman" w:cs="Times New Roman"/>
                <w:sz w:val="24"/>
                <w:szCs w:val="24"/>
              </w:rPr>
              <w:lastRenderedPageBreak/>
              <w:t>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5.7</w:t>
            </w:r>
            <w:r w:rsidRPr="005C718C">
              <w:rPr>
                <w:rFonts w:ascii="Times New Roman" w:hAnsi="Times New Roman" w:cs="Times New Roman"/>
                <w:sz w:val="24"/>
                <w:szCs w:val="24"/>
              </w:rPr>
              <w:t>.</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Оценка фактической деятельности учреждений социального обслуживания, их работников и руководителей; эффективности использования бюджетных средств;</w:t>
            </w:r>
          </w:p>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соблюдения стандартов качества </w:t>
            </w:r>
            <w:r>
              <w:rPr>
                <w:rFonts w:ascii="Times New Roman" w:hAnsi="Times New Roman" w:cs="Times New Roman"/>
                <w:sz w:val="24"/>
                <w:szCs w:val="24"/>
              </w:rPr>
              <w:t xml:space="preserve">социальных </w:t>
            </w:r>
            <w:r w:rsidRPr="005C718C">
              <w:rPr>
                <w:rFonts w:ascii="Times New Roman" w:hAnsi="Times New Roman" w:cs="Times New Roman"/>
                <w:sz w:val="24"/>
                <w:szCs w:val="24"/>
              </w:rPr>
              <w:t xml:space="preserve">услуг и соответствия качества фактически предоставляемых услуг установленным стандартам качества </w:t>
            </w:r>
          </w:p>
        </w:tc>
        <w:tc>
          <w:tcPr>
            <w:tcW w:w="5133" w:type="dxa"/>
          </w:tcPr>
          <w:p w:rsidR="001E5096" w:rsidRPr="005C718C" w:rsidRDefault="001E5096" w:rsidP="004539BA">
            <w:pPr>
              <w:keepNext/>
              <w:jc w:val="both"/>
              <w:rPr>
                <w:rFonts w:ascii="Times New Roman" w:hAnsi="Times New Roman" w:cs="Times New Roman"/>
                <w:sz w:val="24"/>
                <w:szCs w:val="24"/>
              </w:rPr>
            </w:pPr>
            <w:r w:rsidRPr="005C718C">
              <w:rPr>
                <w:rFonts w:ascii="Times New Roman" w:hAnsi="Times New Roman" w:cs="Times New Roman"/>
                <w:sz w:val="24"/>
                <w:szCs w:val="24"/>
              </w:rPr>
              <w:t>Акты (справки)</w:t>
            </w:r>
          </w:p>
          <w:p w:rsidR="001E5096" w:rsidRPr="005C718C" w:rsidRDefault="001E5096" w:rsidP="004539BA">
            <w:pPr>
              <w:keepNext/>
              <w:jc w:val="both"/>
              <w:rPr>
                <w:rFonts w:ascii="Times New Roman" w:hAnsi="Times New Roman" w:cs="Times New Roman"/>
                <w:sz w:val="24"/>
                <w:szCs w:val="24"/>
              </w:rPr>
            </w:pP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5.8.</w:t>
            </w:r>
          </w:p>
        </w:tc>
        <w:tc>
          <w:tcPr>
            <w:tcW w:w="3939" w:type="dxa"/>
          </w:tcPr>
          <w:p w:rsidR="001E5096" w:rsidRPr="000B4271" w:rsidRDefault="001E5096" w:rsidP="004539BA">
            <w:pPr>
              <w:ind w:firstLine="187"/>
              <w:jc w:val="both"/>
              <w:rPr>
                <w:rFonts w:ascii="Times New Roman" w:hAnsi="Times New Roman" w:cs="Times New Roman"/>
                <w:sz w:val="24"/>
                <w:szCs w:val="24"/>
              </w:rPr>
            </w:pPr>
            <w:r w:rsidRPr="000B4271">
              <w:rPr>
                <w:rFonts w:ascii="Times New Roman" w:hAnsi="Times New Roman" w:cs="Times New Roman"/>
                <w:sz w:val="24"/>
                <w:szCs w:val="24"/>
              </w:rPr>
              <w:t xml:space="preserve">Устранение нарушений и недостатков, выявленных в  результате проведенных проверок организаций социального обслуживания на предмет соответствия качества фактически предоставляемых социальных услуг установленным стандартам </w:t>
            </w:r>
            <w:r w:rsidRPr="000B4271">
              <w:rPr>
                <w:rFonts w:ascii="Times New Roman" w:hAnsi="Times New Roman" w:cs="Times New Roman"/>
                <w:sz w:val="24"/>
                <w:szCs w:val="24"/>
              </w:rPr>
              <w:lastRenderedPageBreak/>
              <w:t>качества</w:t>
            </w:r>
          </w:p>
          <w:p w:rsidR="001E5096" w:rsidRPr="000B4271" w:rsidRDefault="001E5096" w:rsidP="004539BA">
            <w:pPr>
              <w:ind w:firstLine="187"/>
              <w:jc w:val="both"/>
              <w:rPr>
                <w:rFonts w:ascii="Times New Roman" w:hAnsi="Times New Roman" w:cs="Times New Roman"/>
                <w:sz w:val="24"/>
                <w:szCs w:val="24"/>
              </w:rPr>
            </w:pPr>
          </w:p>
        </w:tc>
        <w:tc>
          <w:tcPr>
            <w:tcW w:w="5133" w:type="dxa"/>
          </w:tcPr>
          <w:p w:rsidR="001E5096" w:rsidRPr="000B4271" w:rsidRDefault="001E5096" w:rsidP="004539BA">
            <w:pPr>
              <w:keepNext/>
              <w:jc w:val="both"/>
              <w:rPr>
                <w:rFonts w:ascii="Times New Roman" w:hAnsi="Times New Roman" w:cs="Times New Roman"/>
                <w:sz w:val="24"/>
                <w:szCs w:val="24"/>
              </w:rPr>
            </w:pPr>
            <w:r w:rsidRPr="000B4271">
              <w:rPr>
                <w:rFonts w:ascii="Times New Roman" w:hAnsi="Times New Roman" w:cs="Times New Roman"/>
                <w:sz w:val="24"/>
                <w:szCs w:val="24"/>
              </w:rPr>
              <w:lastRenderedPageBreak/>
              <w:t>Повышение качества предоставляемых социальных услуг организациями социального обслуживания</w:t>
            </w:r>
          </w:p>
        </w:tc>
        <w:tc>
          <w:tcPr>
            <w:tcW w:w="2410" w:type="dxa"/>
          </w:tcPr>
          <w:p w:rsidR="001E5096" w:rsidRPr="000B4271" w:rsidRDefault="001E5096" w:rsidP="004539BA">
            <w:pPr>
              <w:jc w:val="center"/>
              <w:rPr>
                <w:rFonts w:ascii="Times New Roman" w:hAnsi="Times New Roman" w:cs="Times New Roman"/>
                <w:sz w:val="24"/>
                <w:szCs w:val="24"/>
              </w:rPr>
            </w:pPr>
            <w:r w:rsidRPr="000B4271">
              <w:rPr>
                <w:rFonts w:ascii="Times New Roman" w:hAnsi="Times New Roman" w:cs="Times New Roman"/>
                <w:sz w:val="24"/>
                <w:szCs w:val="24"/>
              </w:rPr>
              <w:t>постоянно</w:t>
            </w:r>
          </w:p>
        </w:tc>
        <w:tc>
          <w:tcPr>
            <w:tcW w:w="2884" w:type="dxa"/>
          </w:tcPr>
          <w:p w:rsidR="001E5096" w:rsidRPr="000B4271" w:rsidRDefault="001E5096" w:rsidP="004539BA">
            <w:pPr>
              <w:jc w:val="center"/>
              <w:rPr>
                <w:rFonts w:ascii="Times New Roman" w:hAnsi="Times New Roman" w:cs="Times New Roman"/>
                <w:sz w:val="24"/>
                <w:szCs w:val="24"/>
              </w:rPr>
            </w:pPr>
            <w:r w:rsidRPr="000B4271">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5.</w:t>
            </w:r>
            <w:r>
              <w:rPr>
                <w:rFonts w:ascii="Times New Roman" w:hAnsi="Times New Roman" w:cs="Times New Roman"/>
                <w:sz w:val="24"/>
                <w:szCs w:val="24"/>
              </w:rPr>
              <w:t>9</w:t>
            </w:r>
            <w:r w:rsidRPr="005C718C">
              <w:rPr>
                <w:rFonts w:ascii="Times New Roman" w:hAnsi="Times New Roman" w:cs="Times New Roman"/>
                <w:sz w:val="24"/>
                <w:szCs w:val="24"/>
              </w:rPr>
              <w:t>.</w:t>
            </w:r>
          </w:p>
        </w:tc>
        <w:tc>
          <w:tcPr>
            <w:tcW w:w="3939" w:type="dxa"/>
          </w:tcPr>
          <w:p w:rsidR="001E5096"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Публикация специализированных полос в изданиях, распространяемых на территории Республики Татарстан</w:t>
            </w:r>
            <w:r>
              <w:rPr>
                <w:rFonts w:ascii="Times New Roman" w:hAnsi="Times New Roman" w:cs="Times New Roman"/>
                <w:sz w:val="24"/>
                <w:szCs w:val="24"/>
              </w:rPr>
              <w:t>,</w:t>
            </w:r>
            <w:r w:rsidRPr="005C718C">
              <w:rPr>
                <w:rFonts w:ascii="Times New Roman" w:hAnsi="Times New Roman" w:cs="Times New Roman"/>
                <w:sz w:val="24"/>
                <w:szCs w:val="24"/>
              </w:rPr>
              <w:t xml:space="preserve"> по вопросам социального обслуживания, предоставления мер социальной поддержки населения</w:t>
            </w:r>
          </w:p>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(при наличии финансирования)</w:t>
            </w:r>
          </w:p>
        </w:tc>
        <w:tc>
          <w:tcPr>
            <w:tcW w:w="5133" w:type="dxa"/>
          </w:tcPr>
          <w:p w:rsidR="001E5096" w:rsidRPr="005C718C" w:rsidRDefault="001E5096" w:rsidP="004539BA">
            <w:pPr>
              <w:autoSpaceDE w:val="0"/>
              <w:autoSpaceDN w:val="0"/>
              <w:adjustRightInd w:val="0"/>
              <w:jc w:val="both"/>
              <w:outlineLvl w:val="2"/>
              <w:rPr>
                <w:rFonts w:ascii="Times New Roman" w:hAnsi="Times New Roman" w:cs="Times New Roman"/>
                <w:sz w:val="24"/>
                <w:szCs w:val="24"/>
              </w:rPr>
            </w:pPr>
            <w:r w:rsidRPr="005C718C">
              <w:rPr>
                <w:rFonts w:ascii="Times New Roman" w:hAnsi="Times New Roman" w:cs="Times New Roman"/>
                <w:sz w:val="24"/>
                <w:szCs w:val="24"/>
              </w:rPr>
              <w:t xml:space="preserve">Повышение информированности населения </w:t>
            </w:r>
          </w:p>
          <w:p w:rsidR="001E5096" w:rsidRPr="005C718C" w:rsidRDefault="001E5096" w:rsidP="004539BA">
            <w:pPr>
              <w:jc w:val="both"/>
              <w:rPr>
                <w:rFonts w:ascii="Times New Roman" w:hAnsi="Times New Roman" w:cs="Times New Roman"/>
                <w:sz w:val="24"/>
                <w:szCs w:val="24"/>
              </w:rPr>
            </w:pP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5.</w:t>
            </w:r>
            <w:r>
              <w:rPr>
                <w:rFonts w:ascii="Times New Roman" w:hAnsi="Times New Roman" w:cs="Times New Roman"/>
                <w:sz w:val="24"/>
                <w:szCs w:val="24"/>
              </w:rPr>
              <w:t>10</w:t>
            </w:r>
            <w:r w:rsidRPr="005C718C">
              <w:rPr>
                <w:rFonts w:ascii="Times New Roman" w:hAnsi="Times New Roman" w:cs="Times New Roman"/>
                <w:sz w:val="24"/>
                <w:szCs w:val="24"/>
              </w:rPr>
              <w:t>.</w:t>
            </w:r>
          </w:p>
        </w:tc>
        <w:tc>
          <w:tcPr>
            <w:tcW w:w="3939" w:type="dxa"/>
          </w:tcPr>
          <w:p w:rsidR="001E5096" w:rsidRPr="005C718C" w:rsidRDefault="001E5096" w:rsidP="004539BA">
            <w:pPr>
              <w:pStyle w:val="a3"/>
              <w:ind w:left="0"/>
              <w:jc w:val="both"/>
              <w:rPr>
                <w:rFonts w:ascii="Times New Roman" w:hAnsi="Times New Roman" w:cs="Times New Roman"/>
                <w:sz w:val="24"/>
                <w:szCs w:val="24"/>
              </w:rPr>
            </w:pPr>
            <w:r w:rsidRPr="005C718C">
              <w:rPr>
                <w:rFonts w:ascii="Times New Roman" w:hAnsi="Times New Roman" w:cs="Times New Roman"/>
                <w:sz w:val="24"/>
                <w:szCs w:val="24"/>
              </w:rPr>
              <w:t>Создание и трансляция телевизионных передач на республи</w:t>
            </w:r>
            <w:r>
              <w:rPr>
                <w:rFonts w:ascii="Times New Roman" w:hAnsi="Times New Roman" w:cs="Times New Roman"/>
                <w:sz w:val="24"/>
                <w:szCs w:val="24"/>
              </w:rPr>
              <w:t>канских телеканалах</w:t>
            </w:r>
            <w:r w:rsidRPr="005C718C">
              <w:rPr>
                <w:rFonts w:ascii="Times New Roman" w:hAnsi="Times New Roman" w:cs="Times New Roman"/>
                <w:sz w:val="24"/>
                <w:szCs w:val="24"/>
              </w:rPr>
              <w:t xml:space="preserve"> по вопросам предоставления мер социальной поддержки населению, ориентирован</w:t>
            </w:r>
            <w:r>
              <w:rPr>
                <w:rFonts w:ascii="Times New Roman" w:hAnsi="Times New Roman" w:cs="Times New Roman"/>
                <w:sz w:val="24"/>
                <w:szCs w:val="24"/>
              </w:rPr>
              <w:t>ных</w:t>
            </w:r>
            <w:r w:rsidRPr="005C718C">
              <w:rPr>
                <w:rFonts w:ascii="Times New Roman" w:hAnsi="Times New Roman" w:cs="Times New Roman"/>
                <w:sz w:val="24"/>
                <w:szCs w:val="24"/>
              </w:rPr>
              <w:t xml:space="preserve"> на пожилых людей и людей с ограниченными возможностями здоровья, нуждающихся в более </w:t>
            </w:r>
            <w:r>
              <w:rPr>
                <w:rFonts w:ascii="Times New Roman" w:hAnsi="Times New Roman" w:cs="Times New Roman"/>
                <w:sz w:val="24"/>
                <w:szCs w:val="24"/>
              </w:rPr>
              <w:t xml:space="preserve">подробном разъяснении социально </w:t>
            </w:r>
            <w:r w:rsidRPr="005C718C">
              <w:rPr>
                <w:rFonts w:ascii="Times New Roman" w:hAnsi="Times New Roman" w:cs="Times New Roman"/>
                <w:sz w:val="24"/>
                <w:szCs w:val="24"/>
              </w:rPr>
              <w:t xml:space="preserve">значимых тем </w:t>
            </w:r>
            <w:r>
              <w:rPr>
                <w:rFonts w:ascii="Times New Roman" w:hAnsi="Times New Roman" w:cs="Times New Roman"/>
                <w:sz w:val="24"/>
                <w:szCs w:val="24"/>
              </w:rPr>
              <w:t>(при наличии финансирования)</w:t>
            </w:r>
          </w:p>
        </w:tc>
        <w:tc>
          <w:tcPr>
            <w:tcW w:w="5133" w:type="dxa"/>
          </w:tcPr>
          <w:p w:rsidR="001E5096" w:rsidRPr="005C718C" w:rsidRDefault="001E5096" w:rsidP="004539BA">
            <w:pPr>
              <w:autoSpaceDE w:val="0"/>
              <w:autoSpaceDN w:val="0"/>
              <w:adjustRightInd w:val="0"/>
              <w:jc w:val="both"/>
              <w:outlineLvl w:val="2"/>
              <w:rPr>
                <w:rFonts w:ascii="Times New Roman" w:hAnsi="Times New Roman" w:cs="Times New Roman"/>
                <w:sz w:val="24"/>
                <w:szCs w:val="24"/>
              </w:rPr>
            </w:pPr>
            <w:r w:rsidRPr="005C718C">
              <w:rPr>
                <w:rFonts w:ascii="Times New Roman" w:hAnsi="Times New Roman" w:cs="Times New Roman"/>
                <w:sz w:val="24"/>
                <w:szCs w:val="24"/>
              </w:rPr>
              <w:t xml:space="preserve">Повышение информированности населения </w:t>
            </w:r>
          </w:p>
          <w:p w:rsidR="001E5096" w:rsidRPr="005C718C" w:rsidRDefault="001E5096" w:rsidP="004539BA">
            <w:pPr>
              <w:jc w:val="both"/>
              <w:rPr>
                <w:rFonts w:ascii="Times New Roman" w:hAnsi="Times New Roman" w:cs="Times New Roman"/>
                <w:sz w:val="24"/>
                <w:szCs w:val="24"/>
              </w:rPr>
            </w:pP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5.1</w:t>
            </w:r>
            <w:r>
              <w:rPr>
                <w:rFonts w:ascii="Times New Roman" w:hAnsi="Times New Roman" w:cs="Times New Roman"/>
                <w:sz w:val="24"/>
                <w:szCs w:val="24"/>
              </w:rPr>
              <w:t>1</w:t>
            </w:r>
            <w:r w:rsidRPr="005C718C">
              <w:rPr>
                <w:rFonts w:ascii="Times New Roman" w:hAnsi="Times New Roman" w:cs="Times New Roman"/>
                <w:sz w:val="24"/>
                <w:szCs w:val="24"/>
              </w:rPr>
              <w:t>.</w:t>
            </w:r>
          </w:p>
        </w:tc>
        <w:tc>
          <w:tcPr>
            <w:tcW w:w="3939" w:type="dxa"/>
          </w:tcPr>
          <w:p w:rsidR="001E5096" w:rsidRPr="005C718C" w:rsidRDefault="001E5096" w:rsidP="004539BA">
            <w:pPr>
              <w:pStyle w:val="a3"/>
              <w:ind w:left="0"/>
              <w:jc w:val="both"/>
              <w:rPr>
                <w:rFonts w:ascii="Times New Roman" w:hAnsi="Times New Roman" w:cs="Times New Roman"/>
                <w:sz w:val="24"/>
                <w:szCs w:val="24"/>
              </w:rPr>
            </w:pPr>
            <w:r w:rsidRPr="005C718C">
              <w:rPr>
                <w:rFonts w:ascii="Times New Roman" w:hAnsi="Times New Roman" w:cs="Times New Roman"/>
                <w:sz w:val="24"/>
                <w:szCs w:val="24"/>
              </w:rPr>
              <w:t>Освещение мероприятий, проводимых территориальными органами социальной защиты населения</w:t>
            </w:r>
            <w:r>
              <w:rPr>
                <w:rFonts w:ascii="Times New Roman" w:hAnsi="Times New Roman" w:cs="Times New Roman"/>
                <w:sz w:val="24"/>
                <w:szCs w:val="24"/>
              </w:rPr>
              <w:t>,</w:t>
            </w:r>
            <w:r w:rsidRPr="005C718C">
              <w:rPr>
                <w:rFonts w:ascii="Times New Roman" w:hAnsi="Times New Roman" w:cs="Times New Roman"/>
                <w:sz w:val="24"/>
                <w:szCs w:val="24"/>
              </w:rPr>
              <w:t xml:space="preserve"> на официальном сайте Министерства труда, занятости и социальной защиты Республики Татарстан</w:t>
            </w: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Доведение до широкого круга общественности информации о работе территориальных орга</w:t>
            </w:r>
            <w:r>
              <w:rPr>
                <w:rFonts w:ascii="Times New Roman" w:hAnsi="Times New Roman" w:cs="Times New Roman"/>
                <w:sz w:val="24"/>
                <w:szCs w:val="24"/>
              </w:rPr>
              <w:t>нов социальной защиты</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5.12</w:t>
            </w:r>
            <w:r w:rsidRPr="005C718C">
              <w:rPr>
                <w:rFonts w:ascii="Times New Roman" w:hAnsi="Times New Roman" w:cs="Times New Roman"/>
                <w:sz w:val="24"/>
                <w:szCs w:val="24"/>
              </w:rPr>
              <w:t>.</w:t>
            </w:r>
          </w:p>
        </w:tc>
        <w:tc>
          <w:tcPr>
            <w:tcW w:w="3939"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Совершенствование программного обеспечения</w:t>
            </w:r>
          </w:p>
        </w:tc>
        <w:tc>
          <w:tcPr>
            <w:tcW w:w="5133" w:type="dxa"/>
          </w:tcPr>
          <w:p w:rsidR="001E5096" w:rsidRPr="005C718C" w:rsidRDefault="001E5096" w:rsidP="004539BA">
            <w:pPr>
              <w:widowControl w:val="0"/>
              <w:ind w:left="34"/>
              <w:jc w:val="both"/>
              <w:rPr>
                <w:rFonts w:ascii="Times New Roman" w:hAnsi="Times New Roman" w:cs="Times New Roman"/>
                <w:sz w:val="24"/>
                <w:szCs w:val="24"/>
              </w:rPr>
            </w:pPr>
            <w:r w:rsidRPr="005C718C">
              <w:rPr>
                <w:rFonts w:ascii="Times New Roman" w:hAnsi="Times New Roman" w:cs="Times New Roman"/>
                <w:sz w:val="24"/>
                <w:szCs w:val="24"/>
              </w:rPr>
              <w:t xml:space="preserve">Модернизация информационных систем в части перевода на </w:t>
            </w:r>
            <w:r>
              <w:rPr>
                <w:rFonts w:ascii="Times New Roman" w:hAnsi="Times New Roman" w:cs="Times New Roman"/>
                <w:sz w:val="24"/>
                <w:szCs w:val="24"/>
                <w:lang w:val="en-US"/>
              </w:rPr>
              <w:t>w</w:t>
            </w:r>
            <w:r w:rsidRPr="005C718C">
              <w:rPr>
                <w:rFonts w:ascii="Times New Roman" w:hAnsi="Times New Roman" w:cs="Times New Roman"/>
                <w:sz w:val="24"/>
                <w:szCs w:val="24"/>
                <w:lang w:val="en-US"/>
              </w:rPr>
              <w:t>eb</w:t>
            </w:r>
            <w:r w:rsidRPr="005C718C">
              <w:rPr>
                <w:rFonts w:ascii="Times New Roman" w:hAnsi="Times New Roman" w:cs="Times New Roman"/>
                <w:sz w:val="24"/>
                <w:szCs w:val="24"/>
              </w:rPr>
              <w:t xml:space="preserve">-технологии и сервисы,  интеграция с информационными ресурсами </w:t>
            </w:r>
            <w:r w:rsidRPr="005C718C">
              <w:rPr>
                <w:rFonts w:ascii="Times New Roman" w:hAnsi="Times New Roman" w:cs="Times New Roman"/>
                <w:sz w:val="24"/>
                <w:szCs w:val="24"/>
              </w:rPr>
              <w:lastRenderedPageBreak/>
              <w:t>Республики Татарстан, консолидация баз данных территориальных органов социальной защиты в центр обработки данных отрасли</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постоянно</w:t>
            </w:r>
          </w:p>
        </w:tc>
        <w:tc>
          <w:tcPr>
            <w:tcW w:w="2884" w:type="dxa"/>
          </w:tcPr>
          <w:p w:rsidR="001E5096" w:rsidRDefault="001E5096" w:rsidP="004539BA">
            <w:pPr>
              <w:jc w:val="center"/>
            </w:pPr>
            <w:r w:rsidRPr="000E3D1D">
              <w:rPr>
                <w:rFonts w:ascii="Times New Roman" w:hAnsi="Times New Roman" w:cs="Times New Roman"/>
                <w:sz w:val="24"/>
                <w:szCs w:val="24"/>
              </w:rPr>
              <w:t xml:space="preserve">Министерство труда, занятости и социальной защиты Республики </w:t>
            </w:r>
            <w:r w:rsidRPr="000E3D1D">
              <w:rPr>
                <w:rFonts w:ascii="Times New Roman" w:hAnsi="Times New Roman" w:cs="Times New Roman"/>
                <w:sz w:val="24"/>
                <w:szCs w:val="24"/>
              </w:rPr>
              <w:lastRenderedPageBreak/>
              <w:t>Татарстан</w:t>
            </w:r>
          </w:p>
        </w:tc>
      </w:tr>
      <w:tr w:rsidR="001E5096" w:rsidRPr="005C718C" w:rsidTr="004539BA">
        <w:tc>
          <w:tcPr>
            <w:tcW w:w="959"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5.13</w:t>
            </w:r>
            <w:r w:rsidRPr="005C718C">
              <w:rPr>
                <w:rFonts w:ascii="Times New Roman" w:hAnsi="Times New Roman" w:cs="Times New Roman"/>
                <w:sz w:val="24"/>
                <w:szCs w:val="24"/>
              </w:rPr>
              <w:t>.</w:t>
            </w:r>
          </w:p>
        </w:tc>
        <w:tc>
          <w:tcPr>
            <w:tcW w:w="3939" w:type="dxa"/>
          </w:tcPr>
          <w:p w:rsidR="001E5096" w:rsidRDefault="001E5096" w:rsidP="004539BA">
            <w:pPr>
              <w:jc w:val="both"/>
              <w:rPr>
                <w:rFonts w:ascii="Times New Roman" w:hAnsi="Times New Roman" w:cs="Times New Roman"/>
                <w:sz w:val="24"/>
                <w:szCs w:val="24"/>
              </w:rPr>
            </w:pPr>
            <w:r w:rsidRPr="00BF0FB4">
              <w:rPr>
                <w:rFonts w:ascii="Times New Roman" w:hAnsi="Times New Roman" w:cs="Times New Roman"/>
                <w:sz w:val="24"/>
                <w:szCs w:val="24"/>
              </w:rPr>
              <w:t>Совершенствование и внедрение единой технологии работы в части вопросов автоматизированной обработки информации органов социальной защиты, внедрение новых направлений в информационных технологиях отрасли</w:t>
            </w:r>
          </w:p>
          <w:p w:rsidR="001E5096" w:rsidRPr="005C718C" w:rsidRDefault="001E5096" w:rsidP="004539BA">
            <w:pPr>
              <w:jc w:val="both"/>
              <w:rPr>
                <w:rFonts w:ascii="Times New Roman" w:hAnsi="Times New Roman" w:cs="Times New Roman"/>
                <w:sz w:val="24"/>
                <w:szCs w:val="24"/>
              </w:rPr>
            </w:pPr>
          </w:p>
        </w:tc>
        <w:tc>
          <w:tcPr>
            <w:tcW w:w="5133" w:type="dxa"/>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Повышение качества обслуживания населения и эффективности функционирования органов социальной защиты</w:t>
            </w:r>
          </w:p>
        </w:tc>
        <w:tc>
          <w:tcPr>
            <w:tcW w:w="2410" w:type="dxa"/>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tcPr>
          <w:p w:rsidR="001E5096" w:rsidRDefault="001E5096" w:rsidP="004539BA">
            <w:pPr>
              <w:jc w:val="center"/>
            </w:pPr>
            <w:r w:rsidRPr="000E3D1D">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15325" w:type="dxa"/>
            <w:gridSpan w:val="5"/>
          </w:tcPr>
          <w:p w:rsidR="001E5096" w:rsidRDefault="001E5096" w:rsidP="004539BA">
            <w:pPr>
              <w:tabs>
                <w:tab w:val="left" w:pos="426"/>
              </w:tabs>
              <w:rPr>
                <w:rFonts w:ascii="Times New Roman" w:hAnsi="Times New Roman" w:cs="Times New Roman"/>
                <w:b/>
                <w:sz w:val="24"/>
                <w:szCs w:val="24"/>
              </w:rPr>
            </w:pPr>
          </w:p>
          <w:p w:rsidR="001E5096" w:rsidRDefault="001E5096" w:rsidP="001E5096">
            <w:pPr>
              <w:pStyle w:val="a3"/>
              <w:numPr>
                <w:ilvl w:val="0"/>
                <w:numId w:val="9"/>
              </w:numPr>
              <w:tabs>
                <w:tab w:val="left" w:pos="284"/>
              </w:tabs>
              <w:ind w:left="0" w:firstLine="0"/>
              <w:jc w:val="center"/>
              <w:rPr>
                <w:rFonts w:ascii="Times New Roman" w:hAnsi="Times New Roman" w:cs="Times New Roman"/>
                <w:b/>
                <w:sz w:val="24"/>
                <w:szCs w:val="24"/>
              </w:rPr>
            </w:pPr>
            <w:r w:rsidRPr="002D7549">
              <w:rPr>
                <w:rFonts w:ascii="Times New Roman" w:hAnsi="Times New Roman" w:cs="Times New Roman"/>
                <w:b/>
                <w:sz w:val="24"/>
                <w:szCs w:val="24"/>
              </w:rPr>
              <w:t>Сохранение кадрового потенциала, повышение престижности и привлекательности профессии социальныхработников, совершенствование оплаты труда социальных работников</w:t>
            </w:r>
          </w:p>
          <w:p w:rsidR="001E5096" w:rsidRPr="002D7549" w:rsidRDefault="001E5096" w:rsidP="004539BA">
            <w:pPr>
              <w:pStyle w:val="a3"/>
              <w:tabs>
                <w:tab w:val="left" w:pos="284"/>
              </w:tabs>
              <w:ind w:left="0"/>
              <w:rPr>
                <w:rFonts w:ascii="Times New Roman" w:hAnsi="Times New Roman" w:cs="Times New Roman"/>
                <w:b/>
                <w:sz w:val="24"/>
                <w:szCs w:val="24"/>
              </w:rPr>
            </w:pPr>
          </w:p>
        </w:tc>
      </w:tr>
      <w:tr w:rsidR="001E5096" w:rsidRPr="005C718C" w:rsidTr="004539BA">
        <w:tc>
          <w:tcPr>
            <w:tcW w:w="15325" w:type="dxa"/>
            <w:gridSpan w:val="5"/>
          </w:tcPr>
          <w:p w:rsidR="001E5096" w:rsidRDefault="001E5096" w:rsidP="004539BA">
            <w:pPr>
              <w:pStyle w:val="a3"/>
              <w:ind w:left="0"/>
              <w:jc w:val="center"/>
              <w:rPr>
                <w:rFonts w:ascii="Times New Roman" w:hAnsi="Times New Roman" w:cs="Times New Roman"/>
                <w:b/>
                <w:sz w:val="24"/>
                <w:szCs w:val="24"/>
              </w:rPr>
            </w:pPr>
          </w:p>
          <w:p w:rsidR="001E5096" w:rsidRPr="00862A24" w:rsidRDefault="001E5096" w:rsidP="004539BA">
            <w:pPr>
              <w:pStyle w:val="a3"/>
              <w:ind w:left="0"/>
              <w:jc w:val="center"/>
              <w:rPr>
                <w:rFonts w:ascii="Times New Roman" w:hAnsi="Times New Roman" w:cs="Times New Roman"/>
                <w:b/>
                <w:sz w:val="24"/>
                <w:szCs w:val="24"/>
              </w:rPr>
            </w:pPr>
            <w:r w:rsidRPr="005C718C">
              <w:rPr>
                <w:rFonts w:ascii="Times New Roman" w:hAnsi="Times New Roman" w:cs="Times New Roman"/>
                <w:b/>
                <w:sz w:val="24"/>
                <w:szCs w:val="24"/>
              </w:rPr>
              <w:t xml:space="preserve">6.1. </w:t>
            </w:r>
            <w:r w:rsidRPr="00862A24">
              <w:rPr>
                <w:rFonts w:ascii="Times New Roman" w:hAnsi="Times New Roman" w:cs="Times New Roman"/>
                <w:b/>
                <w:sz w:val="24"/>
                <w:szCs w:val="24"/>
              </w:rPr>
              <w:t xml:space="preserve">Участие в реализации мер по повышению заработной платы социальным работникам  в соответствии с Указом Президента Российской Федерации от 7 мая 2012 года № 597 </w:t>
            </w:r>
            <w:r w:rsidRPr="00862A24">
              <w:rPr>
                <w:rFonts w:ascii="Times New Roman" w:hAnsi="Times New Roman" w:cs="Times New Roman"/>
                <w:b/>
                <w:color w:val="000000"/>
                <w:sz w:val="24"/>
                <w:szCs w:val="24"/>
              </w:rPr>
              <w:t>«О мероприятиях по реализации государственной социальной политики»</w:t>
            </w:r>
          </w:p>
          <w:p w:rsidR="001E5096" w:rsidRPr="005C718C" w:rsidRDefault="001E5096" w:rsidP="004539BA">
            <w:pPr>
              <w:pStyle w:val="a3"/>
              <w:ind w:left="0"/>
              <w:jc w:val="center"/>
              <w:rPr>
                <w:rFonts w:ascii="Times New Roman" w:hAnsi="Times New Roman" w:cs="Times New Roman"/>
                <w:b/>
                <w:sz w:val="24"/>
                <w:szCs w:val="24"/>
              </w:rPr>
            </w:pP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6.1.1.</w:t>
            </w:r>
          </w:p>
        </w:tc>
        <w:tc>
          <w:tcPr>
            <w:tcW w:w="3939" w:type="dxa"/>
            <w:shd w:val="clear" w:color="auto" w:fill="auto"/>
          </w:tcPr>
          <w:p w:rsidR="001E5096" w:rsidRPr="005C718C" w:rsidRDefault="001E5096" w:rsidP="004539BA">
            <w:pPr>
              <w:autoSpaceDE w:val="0"/>
              <w:autoSpaceDN w:val="0"/>
              <w:adjustRightInd w:val="0"/>
              <w:jc w:val="both"/>
              <w:rPr>
                <w:rFonts w:ascii="Times New Roman" w:hAnsi="Times New Roman" w:cs="Times New Roman"/>
                <w:sz w:val="24"/>
                <w:szCs w:val="24"/>
              </w:rPr>
            </w:pPr>
            <w:r w:rsidRPr="005C718C">
              <w:rPr>
                <w:rFonts w:ascii="Times New Roman" w:hAnsi="Times New Roman" w:cs="Times New Roman"/>
                <w:sz w:val="24"/>
                <w:szCs w:val="24"/>
              </w:rPr>
              <w:t xml:space="preserve">Анализ данных о численности социальных работников, занятых на штатных должностях в </w:t>
            </w:r>
            <w:r>
              <w:rPr>
                <w:rFonts w:ascii="Times New Roman" w:hAnsi="Times New Roman" w:cs="Times New Roman"/>
                <w:sz w:val="24"/>
                <w:szCs w:val="24"/>
              </w:rPr>
              <w:t xml:space="preserve">учреждениях </w:t>
            </w:r>
            <w:r w:rsidRPr="005C718C">
              <w:rPr>
                <w:rFonts w:ascii="Times New Roman" w:hAnsi="Times New Roman" w:cs="Times New Roman"/>
                <w:sz w:val="24"/>
                <w:szCs w:val="24"/>
              </w:rPr>
              <w:t>социального обслуживания населения, и их средней заработной плате</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Инфо</w:t>
            </w:r>
            <w:r>
              <w:rPr>
                <w:rFonts w:ascii="Times New Roman" w:hAnsi="Times New Roman" w:cs="Times New Roman"/>
                <w:sz w:val="24"/>
                <w:szCs w:val="24"/>
              </w:rPr>
              <w:t xml:space="preserve">рмационный материал в </w:t>
            </w:r>
            <w:r w:rsidRPr="005C718C">
              <w:rPr>
                <w:rFonts w:ascii="Times New Roman" w:hAnsi="Times New Roman" w:cs="Times New Roman"/>
                <w:sz w:val="24"/>
                <w:szCs w:val="24"/>
              </w:rPr>
              <w:t>Министерство труда и социальной защиты Российской Федерации</w:t>
            </w:r>
            <w:r>
              <w:rPr>
                <w:rFonts w:ascii="Times New Roman" w:hAnsi="Times New Roman" w:cs="Times New Roman"/>
                <w:sz w:val="24"/>
                <w:szCs w:val="24"/>
              </w:rPr>
              <w:t xml:space="preserve"> (по запросу)</w:t>
            </w:r>
          </w:p>
          <w:p w:rsidR="001E5096" w:rsidRPr="005C718C" w:rsidRDefault="001E5096" w:rsidP="004539BA">
            <w:pPr>
              <w:jc w:val="both"/>
              <w:rPr>
                <w:rFonts w:ascii="Times New Roman" w:hAnsi="Times New Roman" w:cs="Times New Roman"/>
                <w:sz w:val="24"/>
                <w:szCs w:val="24"/>
              </w:rPr>
            </w:pPr>
          </w:p>
        </w:tc>
        <w:tc>
          <w:tcPr>
            <w:tcW w:w="2410" w:type="dxa"/>
            <w:shd w:val="clear" w:color="auto" w:fill="auto"/>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 xml:space="preserve"> (февраль)</w:t>
            </w:r>
          </w:p>
          <w:p w:rsidR="001E5096" w:rsidRPr="005C718C" w:rsidRDefault="001E5096" w:rsidP="004539BA">
            <w:pPr>
              <w:jc w:val="center"/>
              <w:rPr>
                <w:rFonts w:ascii="Times New Roman" w:hAnsi="Times New Roman" w:cs="Times New Roman"/>
                <w:sz w:val="24"/>
                <w:szCs w:val="24"/>
              </w:rPr>
            </w:pPr>
          </w:p>
        </w:tc>
        <w:tc>
          <w:tcPr>
            <w:tcW w:w="2884" w:type="dxa"/>
            <w:shd w:val="clear" w:color="auto" w:fill="auto"/>
          </w:tcPr>
          <w:p w:rsidR="001E5096" w:rsidRDefault="001E5096" w:rsidP="004539BA">
            <w:pPr>
              <w:jc w:val="center"/>
            </w:pPr>
            <w:r w:rsidRPr="00254FB1">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6.1.2.</w:t>
            </w:r>
          </w:p>
        </w:tc>
        <w:tc>
          <w:tcPr>
            <w:tcW w:w="3939" w:type="dxa"/>
            <w:shd w:val="clear" w:color="auto" w:fill="auto"/>
          </w:tcPr>
          <w:p w:rsidR="001E5096" w:rsidRPr="005C718C" w:rsidRDefault="001E5096" w:rsidP="004539BA">
            <w:pPr>
              <w:pStyle w:val="a3"/>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 бюджетной потребности и учет средств при формировании бюджета </w:t>
            </w:r>
            <w:r w:rsidRPr="00FC5D40">
              <w:rPr>
                <w:rFonts w:ascii="Times New Roman" w:hAnsi="Times New Roman" w:cs="Times New Roman"/>
                <w:color w:val="000000"/>
                <w:sz w:val="24"/>
                <w:szCs w:val="24"/>
              </w:rPr>
              <w:t xml:space="preserve">в соответствии с утвержденными в Республике Татарстан планами-графиками </w:t>
            </w:r>
            <w:r w:rsidRPr="00FC5D40">
              <w:rPr>
                <w:rFonts w:ascii="Times New Roman" w:hAnsi="Times New Roman" w:cs="Times New Roman"/>
                <w:color w:val="000000"/>
                <w:sz w:val="24"/>
                <w:szCs w:val="24"/>
              </w:rPr>
              <w:lastRenderedPageBreak/>
              <w:t>реализации Указа Президента Российской Федерации от 7 мая 2012 года № 597 «О мероприятиях по реализации государственной социальной политики»в части повышения оплаты труда социальным работникам, проведение Министерством труда, занятости и социальной</w:t>
            </w:r>
            <w:r>
              <w:rPr>
                <w:rFonts w:ascii="Times New Roman" w:hAnsi="Times New Roman" w:cs="Times New Roman"/>
                <w:color w:val="000000"/>
                <w:sz w:val="24"/>
                <w:szCs w:val="24"/>
              </w:rPr>
              <w:t xml:space="preserve"> защиты Республики Татарстан ежегодно совместной работы </w:t>
            </w:r>
            <w:r w:rsidRPr="005C718C">
              <w:rPr>
                <w:rFonts w:ascii="Times New Roman" w:hAnsi="Times New Roman" w:cs="Times New Roman"/>
                <w:color w:val="000000"/>
                <w:sz w:val="24"/>
                <w:szCs w:val="24"/>
              </w:rPr>
              <w:t>с Министерством финансов Республики Татарстан по</w:t>
            </w:r>
            <w:r>
              <w:rPr>
                <w:rFonts w:ascii="Times New Roman" w:hAnsi="Times New Roman" w:cs="Times New Roman"/>
                <w:color w:val="000000"/>
                <w:sz w:val="24"/>
                <w:szCs w:val="24"/>
              </w:rPr>
              <w:t xml:space="preserve">  </w:t>
            </w:r>
            <w:r w:rsidRPr="005C718C">
              <w:rPr>
                <w:rFonts w:ascii="Times New Roman" w:hAnsi="Times New Roman" w:cs="Times New Roman"/>
                <w:color w:val="000000"/>
                <w:sz w:val="24"/>
                <w:szCs w:val="24"/>
              </w:rPr>
              <w:t>определению объема дополнительных средств из бюджета Республики</w:t>
            </w:r>
            <w:r>
              <w:rPr>
                <w:rFonts w:ascii="Times New Roman" w:hAnsi="Times New Roman" w:cs="Times New Roman"/>
                <w:color w:val="000000"/>
                <w:sz w:val="24"/>
                <w:szCs w:val="24"/>
              </w:rPr>
              <w:t xml:space="preserve">  </w:t>
            </w:r>
            <w:r w:rsidRPr="005C718C">
              <w:rPr>
                <w:rFonts w:ascii="Times New Roman" w:hAnsi="Times New Roman" w:cs="Times New Roman"/>
                <w:color w:val="000000"/>
                <w:sz w:val="24"/>
                <w:szCs w:val="24"/>
              </w:rPr>
              <w:t xml:space="preserve">Татарстан в соответствии с динамикой значений соотношения средней заработной платы работников со средней прогнозируемой заработной платой в Республике Татарстан, утвержденной распоряжением </w:t>
            </w:r>
            <w:r w:rsidRPr="00894CF1">
              <w:rPr>
                <w:rFonts w:ascii="Times New Roman" w:hAnsi="Times New Roman" w:cs="Times New Roman"/>
                <w:color w:val="000000"/>
                <w:sz w:val="24"/>
                <w:szCs w:val="24"/>
              </w:rPr>
              <w:t xml:space="preserve">Кабинета Министров Республики Татарстан от 20.12.2012 № 2291-р </w:t>
            </w:r>
            <w:r>
              <w:rPr>
                <w:rFonts w:ascii="Times New Roman" w:hAnsi="Times New Roman" w:cs="Times New Roman"/>
                <w:color w:val="000000"/>
                <w:sz w:val="24"/>
                <w:szCs w:val="24"/>
              </w:rPr>
              <w:t>«</w:t>
            </w:r>
            <w:r w:rsidRPr="00894CF1">
              <w:rPr>
                <w:rFonts w:ascii="Times New Roman" w:hAnsi="Times New Roman" w:cs="Times New Roman"/>
                <w:sz w:val="24"/>
                <w:szCs w:val="24"/>
              </w:rPr>
              <w:t xml:space="preserve">Об утверждении Динамики значений соотношения средней заработной платы работников государственных учреждений Республики Татарстан со средней прогнозируемой заработной платой в Республике Татарстан в 2013 - </w:t>
            </w:r>
            <w:r w:rsidRPr="00894CF1">
              <w:rPr>
                <w:rFonts w:ascii="Times New Roman" w:hAnsi="Times New Roman" w:cs="Times New Roman"/>
                <w:sz w:val="24"/>
                <w:szCs w:val="24"/>
              </w:rPr>
              <w:lastRenderedPageBreak/>
              <w:t>2018 годах</w:t>
            </w:r>
            <w:r>
              <w:rPr>
                <w:rFonts w:ascii="Times New Roman" w:hAnsi="Times New Roman" w:cs="Times New Roman"/>
                <w:sz w:val="24"/>
                <w:szCs w:val="24"/>
              </w:rPr>
              <w:t>»</w:t>
            </w:r>
          </w:p>
        </w:tc>
        <w:tc>
          <w:tcPr>
            <w:tcW w:w="5133" w:type="dxa"/>
            <w:shd w:val="clear" w:color="auto" w:fill="auto"/>
          </w:tcPr>
          <w:p w:rsidR="001E5096" w:rsidRPr="005C718C" w:rsidRDefault="001E5096" w:rsidP="004539BA">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Подготовка предложений о выделении средств</w:t>
            </w:r>
            <w:r w:rsidRPr="005C718C">
              <w:rPr>
                <w:rFonts w:ascii="Times New Roman" w:hAnsi="Times New Roman" w:cs="Times New Roman"/>
                <w:color w:val="000000"/>
                <w:sz w:val="24"/>
                <w:szCs w:val="24"/>
              </w:rPr>
              <w:t xml:space="preserve">  в соответствии с динамикой значений соотношения средней заработной плат</w:t>
            </w:r>
            <w:r>
              <w:rPr>
                <w:rFonts w:ascii="Times New Roman" w:hAnsi="Times New Roman" w:cs="Times New Roman"/>
                <w:color w:val="000000"/>
                <w:sz w:val="24"/>
                <w:szCs w:val="24"/>
              </w:rPr>
              <w:t>ы</w:t>
            </w:r>
            <w:r w:rsidRPr="005C718C">
              <w:rPr>
                <w:rFonts w:ascii="Times New Roman" w:hAnsi="Times New Roman" w:cs="Times New Roman"/>
                <w:color w:val="000000"/>
                <w:sz w:val="24"/>
                <w:szCs w:val="24"/>
              </w:rPr>
              <w:t xml:space="preserve"> со средней прогнозируемой заработной платой в Республике Татарстан, утвержденной </w:t>
            </w:r>
            <w:r w:rsidRPr="005C718C">
              <w:rPr>
                <w:rFonts w:ascii="Times New Roman" w:hAnsi="Times New Roman" w:cs="Times New Roman"/>
                <w:color w:val="000000"/>
                <w:sz w:val="24"/>
                <w:szCs w:val="24"/>
              </w:rPr>
              <w:lastRenderedPageBreak/>
              <w:t>распоряжением Кабинета Министров Республики Та</w:t>
            </w:r>
            <w:r>
              <w:rPr>
                <w:rFonts w:ascii="Times New Roman" w:hAnsi="Times New Roman" w:cs="Times New Roman"/>
                <w:color w:val="000000"/>
                <w:sz w:val="24"/>
                <w:szCs w:val="24"/>
              </w:rPr>
              <w:t>тарстан от 20.12.2012</w:t>
            </w:r>
            <w:r w:rsidRPr="005C718C">
              <w:rPr>
                <w:rFonts w:ascii="Times New Roman" w:hAnsi="Times New Roman" w:cs="Times New Roman"/>
                <w:color w:val="000000"/>
                <w:sz w:val="24"/>
                <w:szCs w:val="24"/>
              </w:rPr>
              <w:t xml:space="preserve"> №2291-р</w:t>
            </w:r>
            <w:r>
              <w:rPr>
                <w:rFonts w:ascii="Times New Roman" w:hAnsi="Times New Roman" w:cs="Times New Roman"/>
                <w:color w:val="000000"/>
                <w:sz w:val="24"/>
                <w:szCs w:val="24"/>
              </w:rPr>
              <w:t xml:space="preserve"> «</w:t>
            </w:r>
            <w:r w:rsidRPr="00894CF1">
              <w:rPr>
                <w:rFonts w:ascii="Times New Roman" w:hAnsi="Times New Roman" w:cs="Times New Roman"/>
                <w:sz w:val="24"/>
                <w:szCs w:val="24"/>
              </w:rPr>
              <w:t>Об утверждении Динамики значений соотношения средней заработной платы работников государственных учреждений Республики Татарстан со средней прогнозируемой заработной платой в Республике Татарстан в 2013 - 2018 годах</w:t>
            </w:r>
            <w:r>
              <w:rPr>
                <w:rFonts w:ascii="Times New Roman" w:hAnsi="Times New Roman" w:cs="Times New Roman"/>
                <w:sz w:val="24"/>
                <w:szCs w:val="24"/>
              </w:rPr>
              <w:t>»</w:t>
            </w:r>
          </w:p>
        </w:tc>
        <w:tc>
          <w:tcPr>
            <w:tcW w:w="2410" w:type="dxa"/>
            <w:shd w:val="clear" w:color="auto" w:fill="auto"/>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ежегодно</w:t>
            </w:r>
          </w:p>
          <w:p w:rsidR="001E5096" w:rsidRPr="005C718C" w:rsidRDefault="001E5096" w:rsidP="004539BA">
            <w:pPr>
              <w:jc w:val="center"/>
              <w:rPr>
                <w:rFonts w:ascii="Times New Roman" w:hAnsi="Times New Roman" w:cs="Times New Roman"/>
                <w:color w:val="000000"/>
                <w:sz w:val="24"/>
                <w:szCs w:val="24"/>
              </w:rPr>
            </w:pPr>
          </w:p>
        </w:tc>
        <w:tc>
          <w:tcPr>
            <w:tcW w:w="2884" w:type="dxa"/>
            <w:shd w:val="clear" w:color="auto" w:fill="auto"/>
          </w:tcPr>
          <w:p w:rsidR="001E5096" w:rsidRDefault="001E5096" w:rsidP="004539BA">
            <w:pPr>
              <w:jc w:val="center"/>
            </w:pPr>
            <w:r w:rsidRPr="00254FB1">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6.1.3.</w:t>
            </w:r>
          </w:p>
        </w:tc>
        <w:tc>
          <w:tcPr>
            <w:tcW w:w="3939" w:type="dxa"/>
            <w:shd w:val="clear" w:color="auto" w:fill="auto"/>
          </w:tcPr>
          <w:p w:rsidR="001E5096" w:rsidRPr="005C718C" w:rsidRDefault="001E5096" w:rsidP="004539BA">
            <w:pPr>
              <w:autoSpaceDE w:val="0"/>
              <w:autoSpaceDN w:val="0"/>
              <w:adjustRightInd w:val="0"/>
              <w:jc w:val="both"/>
              <w:rPr>
                <w:rFonts w:ascii="Times New Roman" w:hAnsi="Times New Roman" w:cs="Times New Roman"/>
                <w:sz w:val="24"/>
                <w:szCs w:val="24"/>
              </w:rPr>
            </w:pPr>
            <w:r w:rsidRPr="005C718C">
              <w:rPr>
                <w:rFonts w:ascii="Times New Roman" w:hAnsi="Times New Roman" w:cs="Times New Roman"/>
                <w:sz w:val="24"/>
                <w:szCs w:val="24"/>
              </w:rPr>
              <w:t>Проведение анализа и исключение неэффективных расходов на повышение оплаты труда социальных работников за счет интенсификации труда, оптимизации инфраструктуры</w:t>
            </w:r>
            <w:r>
              <w:rPr>
                <w:rFonts w:ascii="Times New Roman" w:hAnsi="Times New Roman" w:cs="Times New Roman"/>
                <w:sz w:val="24"/>
                <w:szCs w:val="24"/>
              </w:rPr>
              <w:t xml:space="preserve"> учреждений социального обслуживания населения </w:t>
            </w:r>
            <w:r w:rsidRPr="005C718C">
              <w:rPr>
                <w:rFonts w:ascii="Times New Roman" w:hAnsi="Times New Roman" w:cs="Times New Roman"/>
                <w:sz w:val="24"/>
                <w:szCs w:val="24"/>
              </w:rPr>
              <w:t>с целью внедрения комплексного подхода к организации социальных служб, а при преобразовании учреждений, предоставляющ</w:t>
            </w:r>
            <w:r>
              <w:rPr>
                <w:rFonts w:ascii="Times New Roman" w:hAnsi="Times New Roman" w:cs="Times New Roman"/>
                <w:sz w:val="24"/>
                <w:szCs w:val="24"/>
              </w:rPr>
              <w:t>их социальные услуги, ликвидация</w:t>
            </w:r>
            <w:r w:rsidRPr="005C718C">
              <w:rPr>
                <w:rFonts w:ascii="Times New Roman" w:hAnsi="Times New Roman" w:cs="Times New Roman"/>
                <w:sz w:val="24"/>
                <w:szCs w:val="24"/>
              </w:rPr>
              <w:t xml:space="preserve"> структурных подразделений учреждений, предоставляющих социальные услуги, </w:t>
            </w:r>
            <w:r>
              <w:rPr>
                <w:rFonts w:ascii="Times New Roman" w:hAnsi="Times New Roman" w:cs="Times New Roman"/>
                <w:sz w:val="24"/>
                <w:szCs w:val="24"/>
              </w:rPr>
              <w:t>ма</w:t>
            </w:r>
            <w:r w:rsidRPr="005C718C">
              <w:rPr>
                <w:rFonts w:ascii="Times New Roman" w:hAnsi="Times New Roman" w:cs="Times New Roman"/>
                <w:sz w:val="24"/>
                <w:szCs w:val="24"/>
              </w:rPr>
              <w:t>ло востребованные населением</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Аналитические материалы в Министерство труда и социальной защиты Российской Федерации</w:t>
            </w:r>
          </w:p>
        </w:tc>
        <w:tc>
          <w:tcPr>
            <w:tcW w:w="2410" w:type="dxa"/>
            <w:shd w:val="clear" w:color="auto" w:fill="auto"/>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ind w:left="-108"/>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884" w:type="dxa"/>
            <w:shd w:val="clear" w:color="auto" w:fill="auto"/>
          </w:tcPr>
          <w:p w:rsidR="001E5096" w:rsidRDefault="001E5096" w:rsidP="004539BA">
            <w:pPr>
              <w:jc w:val="center"/>
            </w:pPr>
            <w:r w:rsidRPr="00D22202">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w:t>
            </w:r>
            <w:r>
              <w:rPr>
                <w:rFonts w:ascii="Times New Roman" w:hAnsi="Times New Roman" w:cs="Times New Roman"/>
                <w:sz w:val="24"/>
                <w:szCs w:val="24"/>
              </w:rPr>
              <w:t>4</w:t>
            </w:r>
            <w:r w:rsidRPr="005C718C">
              <w:rPr>
                <w:rFonts w:ascii="Times New Roman" w:hAnsi="Times New Roman" w:cs="Times New Roman"/>
                <w:sz w:val="24"/>
                <w:szCs w:val="24"/>
              </w:rPr>
              <w:t>.</w:t>
            </w:r>
          </w:p>
        </w:tc>
        <w:tc>
          <w:tcPr>
            <w:tcW w:w="3939" w:type="dxa"/>
            <w:shd w:val="clear" w:color="auto" w:fill="auto"/>
          </w:tcPr>
          <w:p w:rsidR="001E5096" w:rsidRPr="001D044C" w:rsidRDefault="001E5096" w:rsidP="004539BA">
            <w:pPr>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Повышение ежегодно </w:t>
            </w:r>
            <w:r w:rsidRPr="005C718C">
              <w:rPr>
                <w:rFonts w:ascii="Times New Roman" w:hAnsi="Times New Roman" w:cs="Times New Roman"/>
                <w:color w:val="000000"/>
                <w:sz w:val="24"/>
                <w:szCs w:val="24"/>
              </w:rPr>
              <w:t>средней заработной платы</w:t>
            </w:r>
            <w:r>
              <w:rPr>
                <w:rFonts w:ascii="Times New Roman" w:hAnsi="Times New Roman" w:cs="Times New Roman"/>
                <w:color w:val="000000"/>
                <w:sz w:val="24"/>
                <w:szCs w:val="24"/>
              </w:rPr>
              <w:t xml:space="preserve">   работников учреждений социального обслуживания</w:t>
            </w:r>
            <w:r w:rsidRPr="005C718C">
              <w:rPr>
                <w:rFonts w:ascii="Times New Roman" w:hAnsi="Times New Roman" w:cs="Times New Roman"/>
                <w:color w:val="000000"/>
                <w:sz w:val="24"/>
                <w:szCs w:val="24"/>
              </w:rPr>
              <w:t>, определенным Указом Президен</w:t>
            </w:r>
            <w:r>
              <w:rPr>
                <w:rFonts w:ascii="Times New Roman" w:hAnsi="Times New Roman" w:cs="Times New Roman"/>
                <w:color w:val="000000"/>
                <w:sz w:val="24"/>
                <w:szCs w:val="24"/>
              </w:rPr>
              <w:t xml:space="preserve">та Российской Федерации от 7 мая </w:t>
            </w:r>
            <w:r w:rsidRPr="005C718C">
              <w:rPr>
                <w:rFonts w:ascii="Times New Roman" w:hAnsi="Times New Roman" w:cs="Times New Roman"/>
                <w:color w:val="000000"/>
                <w:sz w:val="24"/>
                <w:szCs w:val="24"/>
              </w:rPr>
              <w:t xml:space="preserve">2012 года №597 «О мероприятиях по </w:t>
            </w:r>
            <w:r>
              <w:rPr>
                <w:rFonts w:ascii="Times New Roman" w:hAnsi="Times New Roman" w:cs="Times New Roman"/>
                <w:color w:val="000000"/>
                <w:sz w:val="24"/>
                <w:szCs w:val="24"/>
              </w:rPr>
              <w:t xml:space="preserve">реализации </w:t>
            </w:r>
            <w:r w:rsidRPr="005C718C">
              <w:rPr>
                <w:rFonts w:ascii="Times New Roman" w:hAnsi="Times New Roman" w:cs="Times New Roman"/>
                <w:color w:val="000000"/>
                <w:sz w:val="24"/>
                <w:szCs w:val="24"/>
              </w:rPr>
              <w:t xml:space="preserve">государственной социальной политики», в  соответствии с динамикой значений соотношения средней заработной платы работников со средней прогнозируемой заработной платой </w:t>
            </w:r>
            <w:r w:rsidRPr="005C718C">
              <w:rPr>
                <w:rFonts w:ascii="Times New Roman" w:hAnsi="Times New Roman" w:cs="Times New Roman"/>
                <w:color w:val="000000"/>
                <w:sz w:val="24"/>
                <w:szCs w:val="24"/>
              </w:rPr>
              <w:lastRenderedPageBreak/>
              <w:t xml:space="preserve">в Республике Татарстан </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lastRenderedPageBreak/>
              <w:t xml:space="preserve">Доведение средней заработной платы работникам учреждений социального обслуживания  до средней заработной платы по </w:t>
            </w:r>
            <w:r>
              <w:rPr>
                <w:rFonts w:ascii="Times New Roman" w:hAnsi="Times New Roman" w:cs="Times New Roman"/>
                <w:sz w:val="24"/>
                <w:szCs w:val="24"/>
              </w:rPr>
              <w:t xml:space="preserve">Республике Татарстан </w:t>
            </w:r>
          </w:p>
        </w:tc>
        <w:tc>
          <w:tcPr>
            <w:tcW w:w="2410"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2017 г.</w:t>
            </w:r>
          </w:p>
        </w:tc>
        <w:tc>
          <w:tcPr>
            <w:tcW w:w="2884" w:type="dxa"/>
            <w:shd w:val="clear" w:color="auto" w:fill="auto"/>
          </w:tcPr>
          <w:p w:rsidR="001E5096" w:rsidRDefault="001E5096" w:rsidP="004539BA">
            <w:pPr>
              <w:jc w:val="center"/>
            </w:pPr>
            <w:r w:rsidRPr="00D22202">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46252E" w:rsidRDefault="001E5096" w:rsidP="004539BA">
            <w:pPr>
              <w:jc w:val="center"/>
              <w:rPr>
                <w:rFonts w:ascii="Times New Roman" w:hAnsi="Times New Roman" w:cs="Times New Roman"/>
                <w:sz w:val="24"/>
                <w:szCs w:val="24"/>
              </w:rPr>
            </w:pPr>
            <w:r w:rsidRPr="0046252E">
              <w:rPr>
                <w:rFonts w:ascii="Times New Roman" w:hAnsi="Times New Roman" w:cs="Times New Roman"/>
                <w:sz w:val="24"/>
                <w:szCs w:val="24"/>
              </w:rPr>
              <w:lastRenderedPageBreak/>
              <w:t>6.1.5.</w:t>
            </w:r>
          </w:p>
        </w:tc>
        <w:tc>
          <w:tcPr>
            <w:tcW w:w="3939" w:type="dxa"/>
            <w:shd w:val="clear" w:color="auto" w:fill="auto"/>
          </w:tcPr>
          <w:p w:rsidR="001E5096" w:rsidRPr="0046252E" w:rsidRDefault="001E5096" w:rsidP="004539BA">
            <w:pPr>
              <w:jc w:val="both"/>
              <w:rPr>
                <w:rFonts w:ascii="Times New Roman" w:hAnsi="Times New Roman" w:cs="Times New Roman"/>
                <w:color w:val="000000"/>
                <w:sz w:val="24"/>
                <w:szCs w:val="24"/>
              </w:rPr>
            </w:pPr>
            <w:r w:rsidRPr="0046252E">
              <w:rPr>
                <w:rFonts w:ascii="Times New Roman" w:hAnsi="Times New Roman" w:cs="Times New Roman"/>
                <w:color w:val="000000"/>
                <w:sz w:val="24"/>
                <w:szCs w:val="24"/>
              </w:rPr>
              <w:t xml:space="preserve">Проведение работы по внесению изменений в штатные расписания организаций социального обслуживания </w:t>
            </w:r>
          </w:p>
        </w:tc>
        <w:tc>
          <w:tcPr>
            <w:tcW w:w="5133" w:type="dxa"/>
            <w:shd w:val="clear" w:color="auto" w:fill="auto"/>
          </w:tcPr>
          <w:p w:rsidR="001E5096" w:rsidRPr="0046252E" w:rsidRDefault="001E5096" w:rsidP="004539BA">
            <w:pPr>
              <w:jc w:val="both"/>
              <w:rPr>
                <w:rFonts w:ascii="Times New Roman" w:hAnsi="Times New Roman" w:cs="Times New Roman"/>
                <w:sz w:val="24"/>
                <w:szCs w:val="24"/>
              </w:rPr>
            </w:pPr>
            <w:r w:rsidRPr="0046252E">
              <w:rPr>
                <w:rFonts w:ascii="Times New Roman" w:hAnsi="Times New Roman" w:cs="Times New Roman"/>
                <w:color w:val="000000"/>
                <w:sz w:val="24"/>
                <w:szCs w:val="24"/>
              </w:rPr>
              <w:t>Обеспечение обоснованного подхода к утверждению штатной численности организаций</w:t>
            </w:r>
          </w:p>
        </w:tc>
        <w:tc>
          <w:tcPr>
            <w:tcW w:w="2410" w:type="dxa"/>
            <w:shd w:val="clear" w:color="auto" w:fill="auto"/>
          </w:tcPr>
          <w:p w:rsidR="001E5096" w:rsidRPr="0046252E" w:rsidRDefault="001E5096" w:rsidP="004539BA">
            <w:pPr>
              <w:jc w:val="center"/>
              <w:rPr>
                <w:rFonts w:ascii="Times New Roman" w:hAnsi="Times New Roman" w:cs="Times New Roman"/>
                <w:sz w:val="24"/>
                <w:szCs w:val="24"/>
              </w:rPr>
            </w:pPr>
            <w:r w:rsidRPr="0046252E">
              <w:rPr>
                <w:rFonts w:ascii="Times New Roman" w:hAnsi="Times New Roman" w:cs="Times New Roman"/>
                <w:sz w:val="24"/>
                <w:szCs w:val="24"/>
              </w:rPr>
              <w:t>2016г.</w:t>
            </w:r>
          </w:p>
        </w:tc>
        <w:tc>
          <w:tcPr>
            <w:tcW w:w="2884" w:type="dxa"/>
            <w:shd w:val="clear" w:color="auto" w:fill="auto"/>
          </w:tcPr>
          <w:p w:rsidR="001E5096" w:rsidRPr="0046252E" w:rsidRDefault="001E5096" w:rsidP="004539BA">
            <w:pPr>
              <w:jc w:val="center"/>
              <w:rPr>
                <w:rFonts w:ascii="Times New Roman" w:hAnsi="Times New Roman" w:cs="Times New Roman"/>
                <w:sz w:val="24"/>
                <w:szCs w:val="24"/>
              </w:rPr>
            </w:pPr>
            <w:r w:rsidRPr="0046252E">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w:t>
            </w:r>
            <w:r>
              <w:rPr>
                <w:rFonts w:ascii="Times New Roman" w:hAnsi="Times New Roman" w:cs="Times New Roman"/>
                <w:sz w:val="24"/>
                <w:szCs w:val="24"/>
              </w:rPr>
              <w:t>6</w:t>
            </w:r>
            <w:r w:rsidRPr="005C718C">
              <w:rPr>
                <w:rFonts w:ascii="Times New Roman" w:hAnsi="Times New Roman" w:cs="Times New Roman"/>
                <w:sz w:val="24"/>
                <w:szCs w:val="24"/>
              </w:rPr>
              <w:t>.</w:t>
            </w:r>
          </w:p>
        </w:tc>
        <w:tc>
          <w:tcPr>
            <w:tcW w:w="3939" w:type="dxa"/>
            <w:shd w:val="clear" w:color="auto" w:fill="auto"/>
          </w:tcPr>
          <w:p w:rsidR="001E5096" w:rsidRPr="005C718C" w:rsidRDefault="001E5096" w:rsidP="004539BA">
            <w:pPr>
              <w:jc w:val="both"/>
              <w:rPr>
                <w:rFonts w:ascii="Times New Roman" w:hAnsi="Times New Roman" w:cs="Times New Roman"/>
                <w:bCs/>
                <w:color w:val="000000"/>
                <w:sz w:val="24"/>
                <w:szCs w:val="24"/>
              </w:rPr>
            </w:pPr>
            <w:r w:rsidRPr="005C718C">
              <w:rPr>
                <w:rFonts w:ascii="Times New Roman" w:hAnsi="Times New Roman" w:cs="Times New Roman"/>
                <w:bCs/>
                <w:color w:val="000000"/>
                <w:sz w:val="24"/>
                <w:szCs w:val="24"/>
              </w:rPr>
              <w:t xml:space="preserve">Проведение работы </w:t>
            </w:r>
            <w:r>
              <w:rPr>
                <w:rFonts w:ascii="Times New Roman" w:hAnsi="Times New Roman" w:cs="Times New Roman"/>
                <w:bCs/>
                <w:color w:val="000000"/>
                <w:sz w:val="24"/>
                <w:szCs w:val="24"/>
              </w:rPr>
              <w:t>по внесению (при необходимости)</w:t>
            </w:r>
            <w:r w:rsidRPr="005C718C">
              <w:rPr>
                <w:rFonts w:ascii="Times New Roman" w:hAnsi="Times New Roman" w:cs="Times New Roman"/>
                <w:bCs/>
                <w:color w:val="000000"/>
                <w:sz w:val="24"/>
                <w:szCs w:val="24"/>
              </w:rPr>
              <w:t xml:space="preserve"> изм</w:t>
            </w:r>
            <w:r>
              <w:rPr>
                <w:rFonts w:ascii="Times New Roman" w:hAnsi="Times New Roman" w:cs="Times New Roman"/>
                <w:bCs/>
                <w:color w:val="000000"/>
                <w:sz w:val="24"/>
                <w:szCs w:val="24"/>
              </w:rPr>
              <w:t>енений в коллективные договоры,</w:t>
            </w:r>
            <w:r w:rsidRPr="005C718C">
              <w:rPr>
                <w:rFonts w:ascii="Times New Roman" w:hAnsi="Times New Roman" w:cs="Times New Roman"/>
                <w:bCs/>
                <w:color w:val="000000"/>
                <w:sz w:val="24"/>
                <w:szCs w:val="24"/>
              </w:rPr>
              <w:t xml:space="preserve"> локаль</w:t>
            </w:r>
            <w:r>
              <w:rPr>
                <w:rFonts w:ascii="Times New Roman" w:hAnsi="Times New Roman" w:cs="Times New Roman"/>
                <w:bCs/>
                <w:color w:val="000000"/>
                <w:sz w:val="24"/>
                <w:szCs w:val="24"/>
              </w:rPr>
              <w:t xml:space="preserve">ные нормативные </w:t>
            </w:r>
            <w:r w:rsidRPr="005C718C">
              <w:rPr>
                <w:rFonts w:ascii="Times New Roman" w:hAnsi="Times New Roman" w:cs="Times New Roman"/>
                <w:bCs/>
                <w:color w:val="000000"/>
                <w:sz w:val="24"/>
                <w:szCs w:val="24"/>
              </w:rPr>
              <w:t>акты, устанавливающие условия оплаты труда работникам учреждений с учетом мероприятий, реализуемых Министерством труда и социальной защиты Р</w:t>
            </w:r>
            <w:r>
              <w:rPr>
                <w:rFonts w:ascii="Times New Roman" w:hAnsi="Times New Roman" w:cs="Times New Roman"/>
                <w:bCs/>
                <w:color w:val="000000"/>
                <w:sz w:val="24"/>
                <w:szCs w:val="24"/>
              </w:rPr>
              <w:t xml:space="preserve">оссийской </w:t>
            </w:r>
            <w:r w:rsidRPr="005C718C">
              <w:rPr>
                <w:rFonts w:ascii="Times New Roman" w:hAnsi="Times New Roman" w:cs="Times New Roman"/>
                <w:bCs/>
                <w:color w:val="000000"/>
                <w:sz w:val="24"/>
                <w:szCs w:val="24"/>
              </w:rPr>
              <w:t>Ф</w:t>
            </w:r>
            <w:r>
              <w:rPr>
                <w:rFonts w:ascii="Times New Roman" w:hAnsi="Times New Roman" w:cs="Times New Roman"/>
                <w:bCs/>
                <w:color w:val="000000"/>
                <w:sz w:val="24"/>
                <w:szCs w:val="24"/>
              </w:rPr>
              <w:t>едерации</w:t>
            </w:r>
            <w:r w:rsidRPr="005C718C">
              <w:rPr>
                <w:rFonts w:ascii="Times New Roman" w:hAnsi="Times New Roman" w:cs="Times New Roman"/>
                <w:bCs/>
                <w:color w:val="000000"/>
                <w:sz w:val="24"/>
                <w:szCs w:val="24"/>
              </w:rPr>
              <w:t xml:space="preserve"> по оказанию содействия учреждениям социального обслуживания населения по определению систем нормирования труда </w:t>
            </w:r>
          </w:p>
        </w:tc>
        <w:tc>
          <w:tcPr>
            <w:tcW w:w="5133" w:type="dxa"/>
            <w:shd w:val="clear" w:color="auto" w:fill="auto"/>
          </w:tcPr>
          <w:p w:rsidR="001E5096" w:rsidRPr="005C718C" w:rsidRDefault="001E5096" w:rsidP="004539BA">
            <w:pPr>
              <w:jc w:val="both"/>
              <w:rPr>
                <w:rFonts w:ascii="Times New Roman" w:hAnsi="Times New Roman" w:cs="Times New Roman"/>
                <w:color w:val="000000"/>
                <w:sz w:val="24"/>
                <w:szCs w:val="24"/>
              </w:rPr>
            </w:pPr>
            <w:r w:rsidRPr="005C718C">
              <w:rPr>
                <w:rFonts w:ascii="Times New Roman" w:hAnsi="Times New Roman" w:cs="Times New Roman"/>
                <w:bCs/>
                <w:color w:val="000000"/>
                <w:sz w:val="24"/>
                <w:szCs w:val="24"/>
              </w:rPr>
              <w:t>Коллективные договоры, локальные нормативные правовые акты, устанавливающие условия оплаты труда, локальные системы нормирования труда</w:t>
            </w:r>
          </w:p>
        </w:tc>
        <w:tc>
          <w:tcPr>
            <w:tcW w:w="2410" w:type="dxa"/>
            <w:shd w:val="clear" w:color="auto" w:fill="auto"/>
          </w:tcPr>
          <w:p w:rsidR="001E5096" w:rsidRPr="005C718C" w:rsidRDefault="001E5096" w:rsidP="004539BA">
            <w:pPr>
              <w:ind w:firstLine="291"/>
              <w:jc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постоянно</w:t>
            </w:r>
          </w:p>
        </w:tc>
        <w:tc>
          <w:tcPr>
            <w:tcW w:w="2884" w:type="dxa"/>
            <w:shd w:val="clear" w:color="auto" w:fill="auto"/>
          </w:tcPr>
          <w:p w:rsidR="001E5096" w:rsidRDefault="001E5096" w:rsidP="004539BA">
            <w:pPr>
              <w:jc w:val="center"/>
            </w:pPr>
            <w:r w:rsidRPr="00804D9E">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rPr>
          <w:trHeight w:val="590"/>
        </w:trPr>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6.1.7.</w:t>
            </w:r>
          </w:p>
        </w:tc>
        <w:tc>
          <w:tcPr>
            <w:tcW w:w="3939" w:type="dxa"/>
            <w:shd w:val="clear" w:color="auto" w:fill="auto"/>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 xml:space="preserve">Заключение с вновь принимаемыми работниками учреждений социального обслуживания  «эффективных контрактов» в соответствии с примерной формой, приведенной в приложении 3 к Программе поэтапного совершенствования системы оплаты труда в государственных (муниципальных) учреждениях на 2012-2018гг. утвержденной распоряжением Правительства Российской Федерации от 26 </w:t>
            </w:r>
            <w:r>
              <w:rPr>
                <w:rFonts w:ascii="Times New Roman" w:hAnsi="Times New Roman" w:cs="Times New Roman"/>
                <w:sz w:val="24"/>
                <w:szCs w:val="24"/>
              </w:rPr>
              <w:lastRenderedPageBreak/>
              <w:t>ноября 2012 г. № 2190-р «Об утверждении Программы поэтапного совершенствования системы оплаты труда в государственных (муниципальных) учреждениях»</w:t>
            </w:r>
          </w:p>
        </w:tc>
        <w:tc>
          <w:tcPr>
            <w:tcW w:w="5133" w:type="dxa"/>
            <w:shd w:val="clear" w:color="auto" w:fill="auto"/>
          </w:tcPr>
          <w:p w:rsidR="001E5096" w:rsidRDefault="001E5096" w:rsidP="004539B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Трудовые договора с работниками учреждений социального обслуживания  </w:t>
            </w:r>
          </w:p>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Взаимоувязка повышения заработной платы работников учреждений социального обслуживания  с улучшением качества предоставления социальных услуг</w:t>
            </w:r>
          </w:p>
        </w:tc>
        <w:tc>
          <w:tcPr>
            <w:tcW w:w="2410" w:type="dxa"/>
            <w:shd w:val="clear" w:color="auto" w:fill="auto"/>
          </w:tcPr>
          <w:p w:rsidR="001E5096"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постоянно</w:t>
            </w:r>
          </w:p>
        </w:tc>
        <w:tc>
          <w:tcPr>
            <w:tcW w:w="2884" w:type="dxa"/>
            <w:shd w:val="clear" w:color="auto" w:fill="auto"/>
          </w:tcPr>
          <w:p w:rsidR="001E5096" w:rsidRDefault="001E5096" w:rsidP="004539BA">
            <w:pPr>
              <w:jc w:val="center"/>
            </w:pPr>
            <w:r w:rsidRPr="00804D9E">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rPr>
            </w:pPr>
            <w:r>
              <w:rPr>
                <w:rFonts w:ascii="Times New Roman" w:hAnsi="Times New Roman" w:cs="Times New Roman"/>
              </w:rPr>
              <w:lastRenderedPageBreak/>
              <w:t>6.1.8.</w:t>
            </w:r>
          </w:p>
        </w:tc>
        <w:tc>
          <w:tcPr>
            <w:tcW w:w="3939" w:type="dxa"/>
            <w:shd w:val="clear" w:color="auto" w:fill="auto"/>
          </w:tcPr>
          <w:p w:rsidR="001E5096" w:rsidRPr="00745AB5" w:rsidRDefault="001E5096" w:rsidP="004539BA">
            <w:pPr>
              <w:pStyle w:val="a3"/>
              <w:ind w:left="0"/>
              <w:jc w:val="both"/>
              <w:rPr>
                <w:rFonts w:ascii="Times New Roman" w:hAnsi="Times New Roman" w:cs="Times New Roman"/>
                <w:sz w:val="24"/>
                <w:szCs w:val="24"/>
              </w:rPr>
            </w:pPr>
            <w:r w:rsidRPr="005C718C">
              <w:rPr>
                <w:rFonts w:ascii="Times New Roman" w:hAnsi="Times New Roman" w:cs="Times New Roman"/>
                <w:bCs/>
                <w:sz w:val="24"/>
                <w:szCs w:val="24"/>
              </w:rPr>
              <w:t>Подготовка п</w:t>
            </w:r>
            <w:r>
              <w:rPr>
                <w:rFonts w:ascii="Times New Roman" w:hAnsi="Times New Roman" w:cs="Times New Roman"/>
                <w:bCs/>
                <w:sz w:val="24"/>
                <w:szCs w:val="24"/>
              </w:rPr>
              <w:t>редложений (при необходимости) о внесении</w:t>
            </w:r>
            <w:r w:rsidRPr="005C718C">
              <w:rPr>
                <w:rFonts w:ascii="Times New Roman" w:hAnsi="Times New Roman" w:cs="Times New Roman"/>
                <w:bCs/>
                <w:sz w:val="24"/>
                <w:szCs w:val="24"/>
              </w:rPr>
              <w:t xml:space="preserve"> изменений в положения об условиях оплаты труда работников государственных учреждений Ре</w:t>
            </w:r>
            <w:r>
              <w:rPr>
                <w:rFonts w:ascii="Times New Roman" w:hAnsi="Times New Roman" w:cs="Times New Roman"/>
                <w:bCs/>
                <w:sz w:val="24"/>
                <w:szCs w:val="24"/>
              </w:rPr>
              <w:t xml:space="preserve">спублики Татарстан, </w:t>
            </w:r>
            <w:r w:rsidRPr="00745AB5">
              <w:rPr>
                <w:rFonts w:ascii="Times New Roman" w:hAnsi="Times New Roman" w:cs="Times New Roman"/>
                <w:bCs/>
                <w:sz w:val="24"/>
                <w:szCs w:val="24"/>
              </w:rPr>
              <w:t xml:space="preserve">утвержденные </w:t>
            </w:r>
            <w:r w:rsidRPr="00055D58">
              <w:rPr>
                <w:rFonts w:ascii="Times New Roman" w:hAnsi="Times New Roman" w:cs="Times New Roman"/>
                <w:bCs/>
                <w:sz w:val="24"/>
                <w:szCs w:val="24"/>
              </w:rPr>
              <w:t>постановлениями Кабинета Министров Республики Татарстан от 01.08.2012 № 653</w:t>
            </w:r>
            <w:r>
              <w:rPr>
                <w:rFonts w:ascii="Times New Roman" w:hAnsi="Times New Roman" w:cs="Times New Roman"/>
                <w:bCs/>
                <w:sz w:val="24"/>
                <w:szCs w:val="24"/>
              </w:rPr>
              <w:t xml:space="preserve"> «Об условиях оплаты труда работников государственных бюджетных и автономных учреждений социального обслуживания населения и государственных учреждений социальной защиты Республики Татарстан»</w:t>
            </w:r>
            <w:r w:rsidRPr="00055D58">
              <w:rPr>
                <w:rFonts w:ascii="Times New Roman" w:hAnsi="Times New Roman" w:cs="Times New Roman"/>
                <w:bCs/>
                <w:sz w:val="24"/>
                <w:szCs w:val="24"/>
              </w:rPr>
              <w:t>, по вопросу достижения показателей повышения оплаты труда</w:t>
            </w:r>
            <w:r w:rsidRPr="00745AB5">
              <w:rPr>
                <w:rFonts w:ascii="Times New Roman" w:hAnsi="Times New Roman" w:cs="Times New Roman"/>
                <w:bCs/>
                <w:sz w:val="24"/>
                <w:szCs w:val="24"/>
              </w:rPr>
              <w:t xml:space="preserve">, предусмотренных Указом </w:t>
            </w:r>
            <w:r w:rsidRPr="00745AB5">
              <w:rPr>
                <w:rFonts w:ascii="Times New Roman" w:hAnsi="Times New Roman" w:cs="Times New Roman"/>
                <w:bCs/>
                <w:color w:val="000000"/>
                <w:sz w:val="24"/>
                <w:szCs w:val="24"/>
              </w:rPr>
              <w:t xml:space="preserve">Президента Российской Федерации от 7 мая 2012 года № 597 </w:t>
            </w:r>
            <w:r w:rsidRPr="00745AB5">
              <w:rPr>
                <w:rFonts w:ascii="Times New Roman" w:hAnsi="Times New Roman" w:cs="Times New Roman"/>
                <w:color w:val="000000"/>
                <w:sz w:val="24"/>
                <w:szCs w:val="24"/>
              </w:rPr>
              <w:t>«О мероприятиях по реализации государственной социальной политики»</w:t>
            </w:r>
          </w:p>
          <w:p w:rsidR="001E5096" w:rsidRPr="005C718C" w:rsidRDefault="001E5096" w:rsidP="004539BA">
            <w:pPr>
              <w:pStyle w:val="a3"/>
              <w:ind w:left="0"/>
              <w:jc w:val="both"/>
              <w:rPr>
                <w:rFonts w:ascii="Times New Roman" w:hAnsi="Times New Roman" w:cs="Times New Roman"/>
                <w:sz w:val="24"/>
                <w:szCs w:val="24"/>
              </w:rPr>
            </w:pPr>
            <w:r w:rsidRPr="00745AB5">
              <w:rPr>
                <w:rFonts w:ascii="Times New Roman" w:hAnsi="Times New Roman" w:cs="Times New Roman"/>
                <w:bCs/>
                <w:color w:val="000000"/>
                <w:sz w:val="24"/>
                <w:szCs w:val="24"/>
              </w:rPr>
              <w:t xml:space="preserve"> совместно с ГБУ «</w:t>
            </w:r>
            <w:r w:rsidRPr="00745AB5">
              <w:rPr>
                <w:rFonts w:ascii="Times New Roman" w:hAnsi="Times New Roman" w:cs="Times New Roman"/>
                <w:sz w:val="24"/>
                <w:szCs w:val="24"/>
              </w:rPr>
              <w:t xml:space="preserve">Центр </w:t>
            </w:r>
            <w:r w:rsidRPr="00745AB5">
              <w:rPr>
                <w:rFonts w:ascii="Times New Roman" w:hAnsi="Times New Roman" w:cs="Times New Roman"/>
                <w:sz w:val="24"/>
                <w:szCs w:val="24"/>
              </w:rPr>
              <w:lastRenderedPageBreak/>
              <w:t>экономических и социальных исследований Республики Татарстан при Кабинете Министров</w:t>
            </w:r>
            <w:r w:rsidRPr="00114710">
              <w:rPr>
                <w:rFonts w:ascii="Times New Roman" w:hAnsi="Times New Roman" w:cs="Times New Roman"/>
                <w:sz w:val="24"/>
                <w:szCs w:val="24"/>
              </w:rPr>
              <w:t xml:space="preserve"> Республики Татарстан»</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bCs/>
                <w:sz w:val="24"/>
                <w:szCs w:val="24"/>
              </w:rPr>
              <w:lastRenderedPageBreak/>
              <w:t xml:space="preserve">Повышение заработной платы </w:t>
            </w:r>
            <w:r w:rsidRPr="005C718C">
              <w:rPr>
                <w:rFonts w:ascii="Times New Roman" w:hAnsi="Times New Roman" w:cs="Times New Roman"/>
                <w:sz w:val="24"/>
                <w:szCs w:val="24"/>
              </w:rPr>
              <w:t xml:space="preserve">работникам учреждений социального обслуживания  </w:t>
            </w:r>
          </w:p>
        </w:tc>
        <w:tc>
          <w:tcPr>
            <w:tcW w:w="2410"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shd w:val="clear" w:color="auto" w:fill="auto"/>
          </w:tcPr>
          <w:p w:rsidR="001E5096" w:rsidRDefault="001E5096" w:rsidP="004539BA">
            <w:pPr>
              <w:jc w:val="center"/>
            </w:pPr>
            <w:r w:rsidRPr="00EA5A84">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6.1.</w:t>
            </w:r>
            <w:r>
              <w:rPr>
                <w:rFonts w:ascii="Times New Roman" w:hAnsi="Times New Roman" w:cs="Times New Roman"/>
                <w:sz w:val="24"/>
                <w:szCs w:val="24"/>
              </w:rPr>
              <w:t>9</w:t>
            </w:r>
            <w:r w:rsidRPr="005C718C">
              <w:rPr>
                <w:rFonts w:ascii="Times New Roman" w:hAnsi="Times New Roman" w:cs="Times New Roman"/>
                <w:sz w:val="24"/>
                <w:szCs w:val="24"/>
              </w:rPr>
              <w:t>.</w:t>
            </w:r>
          </w:p>
        </w:tc>
        <w:tc>
          <w:tcPr>
            <w:tcW w:w="3939" w:type="dxa"/>
            <w:shd w:val="clear" w:color="auto" w:fill="auto"/>
          </w:tcPr>
          <w:p w:rsidR="001E5096" w:rsidRPr="005C718C" w:rsidRDefault="001E5096" w:rsidP="004539BA">
            <w:pPr>
              <w:pStyle w:val="a3"/>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Организация контроля за соблюдением установленных</w:t>
            </w:r>
            <w:r w:rsidRPr="005C718C">
              <w:rPr>
                <w:rFonts w:ascii="Times New Roman" w:hAnsi="Times New Roman" w:cs="Times New Roman"/>
                <w:bCs/>
                <w:color w:val="000000"/>
                <w:sz w:val="24"/>
                <w:szCs w:val="24"/>
              </w:rPr>
              <w:t xml:space="preserve"> для учреждений </w:t>
            </w:r>
            <w:r>
              <w:rPr>
                <w:rFonts w:ascii="Times New Roman" w:hAnsi="Times New Roman" w:cs="Times New Roman"/>
                <w:bCs/>
                <w:color w:val="000000"/>
                <w:sz w:val="24"/>
                <w:szCs w:val="24"/>
              </w:rPr>
              <w:t xml:space="preserve">социального обслуживания </w:t>
            </w:r>
            <w:r w:rsidRPr="005C718C">
              <w:rPr>
                <w:rFonts w:ascii="Times New Roman" w:hAnsi="Times New Roman" w:cs="Times New Roman"/>
                <w:bCs/>
                <w:color w:val="000000"/>
                <w:sz w:val="24"/>
                <w:szCs w:val="24"/>
              </w:rPr>
              <w:t>предельных уровней соотношения средней заработной платы  руководителей учреждений и средней заработной платы работников учреждений в кратности от 1 до 8 за отчетный год</w:t>
            </w:r>
          </w:p>
        </w:tc>
        <w:tc>
          <w:tcPr>
            <w:tcW w:w="5133" w:type="dxa"/>
            <w:shd w:val="clear" w:color="auto" w:fill="auto"/>
          </w:tcPr>
          <w:p w:rsidR="001E5096" w:rsidRDefault="001E5096" w:rsidP="004539BA">
            <w:pPr>
              <w:jc w:val="both"/>
              <w:rPr>
                <w:rFonts w:ascii="Times New Roman" w:hAnsi="Times New Roman" w:cs="Times New Roman"/>
                <w:bCs/>
                <w:color w:val="000000"/>
                <w:sz w:val="24"/>
                <w:szCs w:val="24"/>
              </w:rPr>
            </w:pPr>
            <w:r w:rsidRPr="005C718C">
              <w:rPr>
                <w:rFonts w:ascii="Times New Roman" w:hAnsi="Times New Roman" w:cs="Times New Roman"/>
                <w:bCs/>
                <w:color w:val="000000"/>
                <w:sz w:val="24"/>
                <w:szCs w:val="24"/>
              </w:rPr>
              <w:t>Создание прозрачного механизма оплаты труда руководителей учреждений</w:t>
            </w:r>
          </w:p>
          <w:p w:rsidR="001E5096" w:rsidRDefault="001E5096" w:rsidP="004539B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Соблюдение установленного соотношения</w:t>
            </w:r>
          </w:p>
          <w:p w:rsidR="001E5096" w:rsidRPr="005C718C" w:rsidRDefault="001E5096" w:rsidP="004539BA">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Доклад в Минтруд России в рамках мониторинга</w:t>
            </w:r>
          </w:p>
        </w:tc>
        <w:tc>
          <w:tcPr>
            <w:tcW w:w="2410" w:type="dxa"/>
            <w:shd w:val="clear" w:color="auto" w:fill="auto"/>
          </w:tcPr>
          <w:p w:rsidR="001E5096" w:rsidRPr="005C718C"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постоянно</w:t>
            </w:r>
          </w:p>
        </w:tc>
        <w:tc>
          <w:tcPr>
            <w:tcW w:w="2884" w:type="dxa"/>
            <w:shd w:val="clear" w:color="auto" w:fill="auto"/>
          </w:tcPr>
          <w:p w:rsidR="001E5096" w:rsidRDefault="001E5096" w:rsidP="004539BA">
            <w:pPr>
              <w:jc w:val="center"/>
            </w:pPr>
            <w:r w:rsidRPr="00EA5A84">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6.1.10</w:t>
            </w:r>
            <w:r w:rsidRPr="005C718C">
              <w:rPr>
                <w:rFonts w:ascii="Times New Roman" w:hAnsi="Times New Roman" w:cs="Times New Roman"/>
                <w:sz w:val="24"/>
                <w:szCs w:val="24"/>
              </w:rPr>
              <w:t>.</w:t>
            </w:r>
          </w:p>
        </w:tc>
        <w:tc>
          <w:tcPr>
            <w:tcW w:w="3939" w:type="dxa"/>
            <w:shd w:val="clear" w:color="auto" w:fill="auto"/>
          </w:tcPr>
          <w:p w:rsidR="001E5096" w:rsidRPr="005C718C" w:rsidRDefault="001E5096" w:rsidP="004539BA">
            <w:pPr>
              <w:pStyle w:val="a3"/>
              <w:ind w:left="0"/>
              <w:jc w:val="both"/>
              <w:rPr>
                <w:rFonts w:ascii="Times New Roman" w:hAnsi="Times New Roman" w:cs="Times New Roman"/>
                <w:bCs/>
                <w:sz w:val="24"/>
                <w:szCs w:val="24"/>
              </w:rPr>
            </w:pPr>
            <w:r>
              <w:rPr>
                <w:rFonts w:ascii="Times New Roman" w:hAnsi="Times New Roman" w:cs="Times New Roman"/>
                <w:bCs/>
                <w:sz w:val="24"/>
                <w:szCs w:val="24"/>
              </w:rPr>
              <w:t>Организация контроля за</w:t>
            </w:r>
            <w:r w:rsidRPr="005C718C">
              <w:rPr>
                <w:rFonts w:ascii="Times New Roman" w:hAnsi="Times New Roman" w:cs="Times New Roman"/>
                <w:bCs/>
                <w:sz w:val="24"/>
                <w:szCs w:val="24"/>
              </w:rPr>
              <w:t xml:space="preserve"> обеспечение</w:t>
            </w:r>
            <w:r>
              <w:rPr>
                <w:rFonts w:ascii="Times New Roman" w:hAnsi="Times New Roman" w:cs="Times New Roman"/>
                <w:bCs/>
                <w:sz w:val="24"/>
                <w:szCs w:val="24"/>
              </w:rPr>
              <w:t>м</w:t>
            </w:r>
            <w:r w:rsidRPr="005C718C">
              <w:rPr>
                <w:rFonts w:ascii="Times New Roman" w:hAnsi="Times New Roman" w:cs="Times New Roman"/>
                <w:bCs/>
                <w:sz w:val="24"/>
                <w:szCs w:val="24"/>
              </w:rPr>
              <w:t xml:space="preserve"> соотноше</w:t>
            </w:r>
            <w:r>
              <w:rPr>
                <w:rFonts w:ascii="Times New Roman" w:hAnsi="Times New Roman" w:cs="Times New Roman"/>
                <w:bCs/>
                <w:sz w:val="24"/>
                <w:szCs w:val="24"/>
              </w:rPr>
              <w:t>ния</w:t>
            </w:r>
            <w:r w:rsidRPr="005C718C">
              <w:rPr>
                <w:rFonts w:ascii="Times New Roman" w:hAnsi="Times New Roman" w:cs="Times New Roman"/>
                <w:bCs/>
                <w:sz w:val="24"/>
                <w:szCs w:val="24"/>
              </w:rPr>
              <w:t xml:space="preserve"> средней заработной платы основного и вспомогательного персонала учреждений социального обслуживания</w:t>
            </w:r>
            <w:r>
              <w:rPr>
                <w:rFonts w:ascii="Times New Roman" w:hAnsi="Times New Roman" w:cs="Times New Roman"/>
                <w:bCs/>
                <w:sz w:val="24"/>
                <w:szCs w:val="24"/>
              </w:rPr>
              <w:t xml:space="preserve"> до 1:07 и 1:0,5 соответственно</w:t>
            </w:r>
          </w:p>
        </w:tc>
        <w:tc>
          <w:tcPr>
            <w:tcW w:w="5133" w:type="dxa"/>
            <w:shd w:val="clear" w:color="auto" w:fill="auto"/>
          </w:tcPr>
          <w:p w:rsidR="001E5096" w:rsidRDefault="001E5096" w:rsidP="004539BA">
            <w:pPr>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указанного соотношения</w:t>
            </w:r>
          </w:p>
          <w:p w:rsidR="001E5096" w:rsidRPr="005C718C" w:rsidRDefault="001E5096" w:rsidP="004539BA">
            <w:pPr>
              <w:jc w:val="both"/>
              <w:rPr>
                <w:rFonts w:ascii="Times New Roman" w:hAnsi="Times New Roman" w:cs="Times New Roman"/>
                <w:color w:val="000000"/>
                <w:sz w:val="24"/>
                <w:szCs w:val="24"/>
              </w:rPr>
            </w:pPr>
            <w:r>
              <w:rPr>
                <w:rFonts w:ascii="Times New Roman" w:hAnsi="Times New Roman" w:cs="Times New Roman"/>
                <w:bCs/>
                <w:color w:val="000000"/>
                <w:sz w:val="24"/>
                <w:szCs w:val="24"/>
              </w:rPr>
              <w:t>Доклад в Минтруд России в рамках мониторинга</w:t>
            </w:r>
          </w:p>
        </w:tc>
        <w:tc>
          <w:tcPr>
            <w:tcW w:w="2410" w:type="dxa"/>
            <w:shd w:val="clear" w:color="auto" w:fill="auto"/>
          </w:tcPr>
          <w:p w:rsidR="001E5096" w:rsidRPr="005C718C" w:rsidRDefault="001E5096" w:rsidP="004539BA">
            <w:pPr>
              <w:jc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постоянно</w:t>
            </w:r>
          </w:p>
        </w:tc>
        <w:tc>
          <w:tcPr>
            <w:tcW w:w="2884" w:type="dxa"/>
            <w:shd w:val="clear" w:color="auto" w:fill="auto"/>
          </w:tcPr>
          <w:p w:rsidR="001E5096" w:rsidRDefault="001E5096" w:rsidP="004539BA">
            <w:pPr>
              <w:jc w:val="center"/>
            </w:pPr>
            <w:r w:rsidRPr="00EA5A84">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6.1.1</w:t>
            </w:r>
            <w:r>
              <w:rPr>
                <w:rFonts w:ascii="Times New Roman" w:hAnsi="Times New Roman" w:cs="Times New Roman"/>
                <w:sz w:val="24"/>
                <w:szCs w:val="24"/>
              </w:rPr>
              <w:t>1</w:t>
            </w:r>
            <w:r w:rsidRPr="005C718C">
              <w:rPr>
                <w:rFonts w:ascii="Times New Roman" w:hAnsi="Times New Roman" w:cs="Times New Roman"/>
                <w:sz w:val="24"/>
                <w:szCs w:val="24"/>
              </w:rPr>
              <w:t>.</w:t>
            </w:r>
          </w:p>
        </w:tc>
        <w:tc>
          <w:tcPr>
            <w:tcW w:w="3939" w:type="dxa"/>
            <w:shd w:val="clear" w:color="auto" w:fill="auto"/>
          </w:tcPr>
          <w:p w:rsidR="001E5096" w:rsidRPr="00501847" w:rsidRDefault="001E5096" w:rsidP="004539BA">
            <w:pPr>
              <w:pStyle w:val="a3"/>
              <w:ind w:left="0"/>
              <w:jc w:val="both"/>
              <w:rPr>
                <w:rFonts w:ascii="Times New Roman" w:hAnsi="Times New Roman" w:cs="Times New Roman"/>
                <w:bCs/>
                <w:sz w:val="24"/>
                <w:szCs w:val="24"/>
              </w:rPr>
            </w:pPr>
            <w:r w:rsidRPr="00501847">
              <w:rPr>
                <w:rFonts w:ascii="Times New Roman" w:hAnsi="Times New Roman" w:cs="Times New Roman"/>
                <w:bCs/>
                <w:sz w:val="24"/>
                <w:szCs w:val="24"/>
              </w:rPr>
              <w:t xml:space="preserve">Обеспечение дифференциации </w:t>
            </w:r>
            <w:r>
              <w:rPr>
                <w:rFonts w:ascii="Times New Roman" w:hAnsi="Times New Roman" w:cs="Times New Roman"/>
                <w:bCs/>
                <w:sz w:val="24"/>
                <w:szCs w:val="24"/>
              </w:rPr>
              <w:t xml:space="preserve">    </w:t>
            </w:r>
            <w:r w:rsidRPr="00501847">
              <w:rPr>
                <w:rFonts w:ascii="Times New Roman" w:hAnsi="Times New Roman" w:cs="Times New Roman"/>
                <w:bCs/>
                <w:sz w:val="24"/>
                <w:szCs w:val="24"/>
              </w:rPr>
              <w:t xml:space="preserve">оплаты труда основного и прочего персонала с учетом предельной доли расходов на оплату труда административно-управленческого и вспомогательного персонала в фонде оплаты труда учреждения </w:t>
            </w:r>
          </w:p>
        </w:tc>
        <w:tc>
          <w:tcPr>
            <w:tcW w:w="5133" w:type="dxa"/>
            <w:shd w:val="clear" w:color="auto" w:fill="auto"/>
          </w:tcPr>
          <w:p w:rsidR="001E5096" w:rsidRPr="00501847" w:rsidRDefault="001E5096" w:rsidP="004539BA">
            <w:pPr>
              <w:autoSpaceDE w:val="0"/>
              <w:autoSpaceDN w:val="0"/>
              <w:adjustRightInd w:val="0"/>
              <w:jc w:val="both"/>
              <w:rPr>
                <w:rFonts w:ascii="Times New Roman" w:eastAsiaTheme="minorHAnsi" w:hAnsi="Times New Roman" w:cs="Times New Roman"/>
                <w:sz w:val="24"/>
                <w:szCs w:val="24"/>
                <w:lang w:eastAsia="en-US"/>
              </w:rPr>
            </w:pPr>
            <w:r w:rsidRPr="00501847">
              <w:rPr>
                <w:rFonts w:ascii="Times New Roman" w:hAnsi="Times New Roman" w:cs="Times New Roman"/>
                <w:bCs/>
                <w:sz w:val="24"/>
                <w:szCs w:val="24"/>
              </w:rPr>
              <w:t>Достижение</w:t>
            </w:r>
            <w:r w:rsidRPr="00501847">
              <w:rPr>
                <w:rFonts w:ascii="Times New Roman" w:eastAsiaTheme="minorHAnsi" w:hAnsi="Times New Roman" w:cs="Times New Roman"/>
                <w:sz w:val="24"/>
                <w:szCs w:val="24"/>
                <w:lang w:eastAsia="en-US"/>
              </w:rPr>
              <w:t xml:space="preserve"> доли расходов на оплату труда </w:t>
            </w:r>
            <w:r w:rsidRPr="00501847">
              <w:rPr>
                <w:rFonts w:ascii="Times New Roman" w:hAnsi="Times New Roman" w:cs="Times New Roman"/>
                <w:bCs/>
                <w:sz w:val="24"/>
                <w:szCs w:val="24"/>
              </w:rPr>
              <w:t>административно-управленческого и вспомогательного персонала</w:t>
            </w:r>
            <w:r w:rsidRPr="00501847">
              <w:rPr>
                <w:rFonts w:ascii="Times New Roman" w:eastAsiaTheme="minorHAnsi" w:hAnsi="Times New Roman" w:cs="Times New Roman"/>
                <w:sz w:val="24"/>
                <w:szCs w:val="24"/>
                <w:lang w:eastAsia="en-US"/>
              </w:rPr>
              <w:t xml:space="preserve"> в фонде оплаты труда учреждения не более 40 процентов</w:t>
            </w:r>
          </w:p>
          <w:p w:rsidR="001E5096" w:rsidRPr="00501847" w:rsidRDefault="001E5096" w:rsidP="004539BA">
            <w:pPr>
              <w:jc w:val="both"/>
              <w:rPr>
                <w:rFonts w:ascii="Times New Roman" w:hAnsi="Times New Roman" w:cs="Times New Roman"/>
                <w:sz w:val="24"/>
                <w:szCs w:val="24"/>
              </w:rPr>
            </w:pPr>
            <w:r w:rsidRPr="00501847">
              <w:rPr>
                <w:rFonts w:ascii="Times New Roman" w:hAnsi="Times New Roman" w:cs="Times New Roman"/>
                <w:bCs/>
                <w:color w:val="000000"/>
                <w:sz w:val="24"/>
                <w:szCs w:val="24"/>
              </w:rPr>
              <w:t>Доклад в Минтруд России в рамках мониторинга</w:t>
            </w:r>
          </w:p>
        </w:tc>
        <w:tc>
          <w:tcPr>
            <w:tcW w:w="2410"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color w:val="000000"/>
                <w:sz w:val="24"/>
                <w:szCs w:val="24"/>
              </w:rPr>
              <w:t>постоянно</w:t>
            </w:r>
          </w:p>
        </w:tc>
        <w:tc>
          <w:tcPr>
            <w:tcW w:w="2884" w:type="dxa"/>
            <w:shd w:val="clear" w:color="auto" w:fill="auto"/>
          </w:tcPr>
          <w:p w:rsidR="001E5096" w:rsidRDefault="001E5096" w:rsidP="004539BA">
            <w:pPr>
              <w:jc w:val="center"/>
            </w:pPr>
            <w:r w:rsidRPr="00644188">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6.1.12.</w:t>
            </w:r>
          </w:p>
        </w:tc>
        <w:tc>
          <w:tcPr>
            <w:tcW w:w="3939" w:type="dxa"/>
            <w:shd w:val="clear" w:color="auto" w:fill="auto"/>
          </w:tcPr>
          <w:p w:rsidR="001E5096" w:rsidRPr="005C718C" w:rsidRDefault="001E5096" w:rsidP="004539BA">
            <w:pPr>
              <w:jc w:val="both"/>
              <w:rPr>
                <w:rFonts w:ascii="Times New Roman" w:hAnsi="Times New Roman" w:cs="Times New Roman"/>
                <w:bCs/>
                <w:sz w:val="24"/>
                <w:szCs w:val="24"/>
              </w:rPr>
            </w:pPr>
            <w:r w:rsidRPr="005C718C">
              <w:rPr>
                <w:rFonts w:ascii="Times New Roman" w:hAnsi="Times New Roman" w:cs="Times New Roman"/>
                <w:bCs/>
                <w:sz w:val="24"/>
                <w:szCs w:val="24"/>
              </w:rPr>
              <w:t xml:space="preserve">Мероприятия по </w:t>
            </w:r>
            <w:r>
              <w:rPr>
                <w:rFonts w:ascii="Times New Roman" w:hAnsi="Times New Roman" w:cs="Times New Roman"/>
                <w:bCs/>
                <w:sz w:val="24"/>
                <w:szCs w:val="24"/>
              </w:rPr>
              <w:t xml:space="preserve">заключению трудовых договоров для вновь назначаемых </w:t>
            </w:r>
            <w:r w:rsidRPr="005C718C">
              <w:rPr>
                <w:rFonts w:ascii="Times New Roman" w:hAnsi="Times New Roman" w:cs="Times New Roman"/>
                <w:bCs/>
                <w:sz w:val="24"/>
                <w:szCs w:val="24"/>
              </w:rPr>
              <w:t xml:space="preserve">руководителей учреждений социального </w:t>
            </w:r>
            <w:r w:rsidRPr="005C718C">
              <w:rPr>
                <w:rFonts w:ascii="Times New Roman" w:hAnsi="Times New Roman" w:cs="Times New Roman"/>
                <w:bCs/>
                <w:sz w:val="24"/>
                <w:szCs w:val="24"/>
              </w:rPr>
              <w:lastRenderedPageBreak/>
              <w:t xml:space="preserve">обслуживания в соответствие с типовой формой трудового договора, </w:t>
            </w:r>
            <w:r>
              <w:rPr>
                <w:rFonts w:ascii="Times New Roman" w:hAnsi="Times New Roman" w:cs="Times New Roman"/>
                <w:bCs/>
                <w:sz w:val="24"/>
                <w:szCs w:val="24"/>
              </w:rPr>
              <w:t>утвержденной постановлением  Правительства Российской Федерации от 12 апреля 2013 № 329 «О типовой форме трудового договора с руководителем государственного (муниципального) учреждения»</w:t>
            </w:r>
          </w:p>
        </w:tc>
        <w:tc>
          <w:tcPr>
            <w:tcW w:w="5133" w:type="dxa"/>
            <w:shd w:val="clear" w:color="auto" w:fill="auto"/>
          </w:tcPr>
          <w:p w:rsidR="001E5096" w:rsidRDefault="001E5096" w:rsidP="004539BA">
            <w:pPr>
              <w:jc w:val="both"/>
              <w:rPr>
                <w:rFonts w:ascii="Times New Roman" w:hAnsi="Times New Roman" w:cs="Times New Roman"/>
                <w:bCs/>
                <w:sz w:val="24"/>
                <w:szCs w:val="24"/>
              </w:rPr>
            </w:pPr>
            <w:r>
              <w:rPr>
                <w:rFonts w:ascii="Times New Roman" w:hAnsi="Times New Roman" w:cs="Times New Roman"/>
                <w:bCs/>
                <w:sz w:val="24"/>
                <w:szCs w:val="24"/>
              </w:rPr>
              <w:lastRenderedPageBreak/>
              <w:t>Т</w:t>
            </w:r>
            <w:r w:rsidRPr="005C718C">
              <w:rPr>
                <w:rFonts w:ascii="Times New Roman" w:hAnsi="Times New Roman" w:cs="Times New Roman"/>
                <w:bCs/>
                <w:sz w:val="24"/>
                <w:szCs w:val="24"/>
              </w:rPr>
              <w:t>рудовые договор</w:t>
            </w:r>
            <w:r>
              <w:rPr>
                <w:rFonts w:ascii="Times New Roman" w:hAnsi="Times New Roman" w:cs="Times New Roman"/>
                <w:bCs/>
                <w:sz w:val="24"/>
                <w:szCs w:val="24"/>
              </w:rPr>
              <w:t>а с руководителями</w:t>
            </w:r>
            <w:r w:rsidRPr="005C718C">
              <w:rPr>
                <w:rFonts w:ascii="Times New Roman" w:hAnsi="Times New Roman" w:cs="Times New Roman"/>
                <w:bCs/>
                <w:sz w:val="24"/>
                <w:szCs w:val="24"/>
              </w:rPr>
              <w:t xml:space="preserve"> учреждений социального обслуживания населения</w:t>
            </w:r>
          </w:p>
          <w:p w:rsidR="001E5096" w:rsidRPr="005C718C" w:rsidRDefault="001E5096" w:rsidP="004539BA">
            <w:pPr>
              <w:jc w:val="both"/>
              <w:rPr>
                <w:rFonts w:ascii="Times New Roman" w:hAnsi="Times New Roman" w:cs="Times New Roman"/>
                <w:bCs/>
                <w:sz w:val="24"/>
                <w:szCs w:val="24"/>
              </w:rPr>
            </w:pPr>
            <w:r>
              <w:rPr>
                <w:rFonts w:ascii="Times New Roman" w:hAnsi="Times New Roman" w:cs="Times New Roman"/>
                <w:bCs/>
                <w:color w:val="000000"/>
                <w:sz w:val="24"/>
                <w:szCs w:val="24"/>
              </w:rPr>
              <w:t xml:space="preserve">Доклад в Минтруд России в рамках </w:t>
            </w:r>
            <w:r>
              <w:rPr>
                <w:rFonts w:ascii="Times New Roman" w:hAnsi="Times New Roman" w:cs="Times New Roman"/>
                <w:bCs/>
                <w:color w:val="000000"/>
                <w:sz w:val="24"/>
                <w:szCs w:val="24"/>
              </w:rPr>
              <w:lastRenderedPageBreak/>
              <w:t>мониторинга</w:t>
            </w:r>
          </w:p>
        </w:tc>
        <w:tc>
          <w:tcPr>
            <w:tcW w:w="2410" w:type="dxa"/>
            <w:shd w:val="clear" w:color="auto" w:fill="auto"/>
          </w:tcPr>
          <w:p w:rsidR="001E5096" w:rsidRPr="005C718C" w:rsidRDefault="001E5096" w:rsidP="004539BA">
            <w:pPr>
              <w:jc w:val="center"/>
              <w:rPr>
                <w:rFonts w:ascii="Times New Roman" w:hAnsi="Times New Roman" w:cs="Times New Roman"/>
                <w:bCs/>
                <w:sz w:val="24"/>
                <w:szCs w:val="24"/>
              </w:rPr>
            </w:pPr>
            <w:r>
              <w:rPr>
                <w:rFonts w:ascii="Times New Roman" w:hAnsi="Times New Roman" w:cs="Times New Roman"/>
                <w:color w:val="000000"/>
                <w:sz w:val="24"/>
                <w:szCs w:val="24"/>
              </w:rPr>
              <w:lastRenderedPageBreak/>
              <w:t>постоянно</w:t>
            </w:r>
          </w:p>
        </w:tc>
        <w:tc>
          <w:tcPr>
            <w:tcW w:w="2884" w:type="dxa"/>
            <w:shd w:val="clear" w:color="auto" w:fill="auto"/>
          </w:tcPr>
          <w:p w:rsidR="001E5096" w:rsidRDefault="001E5096" w:rsidP="004539BA">
            <w:pPr>
              <w:jc w:val="center"/>
            </w:pPr>
            <w:r w:rsidRPr="00644188">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6.1.1</w:t>
            </w:r>
            <w:r>
              <w:rPr>
                <w:rFonts w:ascii="Times New Roman" w:hAnsi="Times New Roman" w:cs="Times New Roman"/>
                <w:sz w:val="24"/>
                <w:szCs w:val="24"/>
              </w:rPr>
              <w:t>3</w:t>
            </w:r>
            <w:r w:rsidRPr="005C718C">
              <w:rPr>
                <w:rFonts w:ascii="Times New Roman" w:hAnsi="Times New Roman" w:cs="Times New Roman"/>
                <w:sz w:val="24"/>
                <w:szCs w:val="24"/>
              </w:rPr>
              <w:t>.</w:t>
            </w:r>
          </w:p>
        </w:tc>
        <w:tc>
          <w:tcPr>
            <w:tcW w:w="3939" w:type="dxa"/>
            <w:shd w:val="clear" w:color="auto" w:fill="auto"/>
          </w:tcPr>
          <w:p w:rsidR="001E5096" w:rsidRPr="003613C6" w:rsidRDefault="001E5096" w:rsidP="004539BA">
            <w:pPr>
              <w:jc w:val="both"/>
              <w:rPr>
                <w:rFonts w:ascii="Times New Roman" w:hAnsi="Times New Roman" w:cs="Times New Roman"/>
                <w:color w:val="000000"/>
                <w:sz w:val="24"/>
                <w:szCs w:val="24"/>
              </w:rPr>
            </w:pPr>
            <w:r w:rsidRPr="003613C6">
              <w:rPr>
                <w:rFonts w:ascii="Times New Roman" w:hAnsi="Times New Roman" w:cs="Times New Roman"/>
                <w:color w:val="000000"/>
                <w:sz w:val="24"/>
                <w:szCs w:val="24"/>
              </w:rPr>
              <w:t xml:space="preserve">Организация работы по  предоставлению руководителями учреждений  и претендентами на должность руководителя </w:t>
            </w:r>
            <w:r w:rsidRPr="005C718C">
              <w:rPr>
                <w:rFonts w:ascii="Times New Roman" w:hAnsi="Times New Roman" w:cs="Times New Roman"/>
                <w:color w:val="000000"/>
                <w:sz w:val="24"/>
                <w:szCs w:val="24"/>
              </w:rPr>
              <w:t>сведений о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r>
              <w:rPr>
                <w:rFonts w:ascii="Times New Roman" w:hAnsi="Times New Roman" w:cs="Times New Roman"/>
                <w:color w:val="000000"/>
                <w:sz w:val="24"/>
                <w:szCs w:val="24"/>
              </w:rPr>
              <w:t xml:space="preserve"> и по их размещению в  информационно-телекоммуникационной сети Интернет, в соответствии с </w:t>
            </w:r>
            <w:r w:rsidRPr="003613C6">
              <w:rPr>
                <w:rFonts w:ascii="Times New Roman" w:hAnsi="Times New Roman" w:cs="Times New Roman"/>
                <w:color w:val="000000"/>
                <w:sz w:val="24"/>
                <w:szCs w:val="24"/>
              </w:rPr>
              <w:t>порядком, утвержденным постановлением Кабинета Министров Республик</w:t>
            </w:r>
            <w:r>
              <w:rPr>
                <w:rFonts w:ascii="Times New Roman" w:hAnsi="Times New Roman" w:cs="Times New Roman"/>
                <w:color w:val="000000"/>
                <w:sz w:val="24"/>
                <w:szCs w:val="24"/>
              </w:rPr>
              <w:t>и Татарстан от 19.03.2014 № 171</w:t>
            </w:r>
          </w:p>
        </w:tc>
        <w:tc>
          <w:tcPr>
            <w:tcW w:w="5133" w:type="dxa"/>
            <w:shd w:val="clear" w:color="auto" w:fill="auto"/>
          </w:tcPr>
          <w:p w:rsidR="001E5096" w:rsidRDefault="001E5096" w:rsidP="004539BA">
            <w:pPr>
              <w:jc w:val="both"/>
              <w:rPr>
                <w:rFonts w:ascii="Times New Roman" w:hAnsi="Times New Roman" w:cs="Times New Roman"/>
                <w:color w:val="000000"/>
                <w:sz w:val="24"/>
                <w:szCs w:val="24"/>
              </w:rPr>
            </w:pPr>
            <w:r w:rsidRPr="005C718C">
              <w:rPr>
                <w:rFonts w:ascii="Times New Roman" w:hAnsi="Times New Roman" w:cs="Times New Roman"/>
                <w:color w:val="000000"/>
                <w:sz w:val="24"/>
                <w:szCs w:val="24"/>
              </w:rPr>
              <w:t>Представлен</w:t>
            </w:r>
            <w:r>
              <w:rPr>
                <w:rFonts w:ascii="Times New Roman" w:hAnsi="Times New Roman" w:cs="Times New Roman"/>
                <w:color w:val="000000"/>
                <w:sz w:val="24"/>
                <w:szCs w:val="24"/>
              </w:rPr>
              <w:t>ие</w:t>
            </w:r>
            <w:r w:rsidRPr="005C718C">
              <w:rPr>
                <w:rFonts w:ascii="Times New Roman" w:hAnsi="Times New Roman" w:cs="Times New Roman"/>
                <w:color w:val="000000"/>
                <w:sz w:val="24"/>
                <w:szCs w:val="24"/>
              </w:rPr>
              <w:t xml:space="preserve"> сведени</w:t>
            </w:r>
            <w:r>
              <w:rPr>
                <w:rFonts w:ascii="Times New Roman" w:hAnsi="Times New Roman" w:cs="Times New Roman"/>
                <w:color w:val="000000"/>
                <w:sz w:val="24"/>
                <w:szCs w:val="24"/>
              </w:rPr>
              <w:t xml:space="preserve">й о доходах, об имуществе и обязательствах имущественного характера, в том числе в информационно-телекоммуникационной сети Интернет  </w:t>
            </w:r>
          </w:p>
          <w:p w:rsidR="001E5096" w:rsidRPr="005C718C" w:rsidRDefault="001E5096" w:rsidP="004539BA">
            <w:pPr>
              <w:jc w:val="both"/>
              <w:rPr>
                <w:rFonts w:ascii="Times New Roman" w:hAnsi="Times New Roman" w:cs="Times New Roman"/>
                <w:color w:val="000000"/>
                <w:sz w:val="24"/>
                <w:szCs w:val="24"/>
              </w:rPr>
            </w:pPr>
            <w:r>
              <w:rPr>
                <w:rFonts w:ascii="Times New Roman" w:hAnsi="Times New Roman" w:cs="Times New Roman"/>
                <w:bCs/>
                <w:color w:val="000000"/>
                <w:sz w:val="24"/>
                <w:szCs w:val="24"/>
              </w:rPr>
              <w:t>Доклад в Минтруд России в рамках мониторинга</w:t>
            </w:r>
          </w:p>
        </w:tc>
        <w:tc>
          <w:tcPr>
            <w:tcW w:w="2410" w:type="dxa"/>
            <w:shd w:val="clear" w:color="auto" w:fill="auto"/>
          </w:tcPr>
          <w:p w:rsidR="001E5096"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ежегодно</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w:t>
            </w:r>
            <w:r w:rsidRPr="005C718C">
              <w:rPr>
                <w:rFonts w:ascii="Times New Roman" w:hAnsi="Times New Roman" w:cs="Times New Roman"/>
                <w:sz w:val="24"/>
                <w:szCs w:val="24"/>
              </w:rPr>
              <w:t>до 30 апреля</w:t>
            </w:r>
            <w:r>
              <w:rPr>
                <w:rFonts w:ascii="Times New Roman" w:hAnsi="Times New Roman" w:cs="Times New Roman"/>
                <w:sz w:val="24"/>
                <w:szCs w:val="24"/>
              </w:rPr>
              <w:t>)</w:t>
            </w:r>
          </w:p>
          <w:p w:rsidR="001E5096" w:rsidRPr="005C718C" w:rsidRDefault="001E5096" w:rsidP="004539BA">
            <w:pPr>
              <w:jc w:val="center"/>
              <w:rPr>
                <w:rFonts w:ascii="Times New Roman" w:hAnsi="Times New Roman" w:cs="Times New Roman"/>
                <w:sz w:val="24"/>
                <w:szCs w:val="24"/>
              </w:rPr>
            </w:pPr>
          </w:p>
          <w:p w:rsidR="001E5096" w:rsidRPr="005C718C" w:rsidRDefault="001E5096" w:rsidP="004539BA">
            <w:pPr>
              <w:jc w:val="center"/>
              <w:rPr>
                <w:rFonts w:ascii="Times New Roman" w:hAnsi="Times New Roman" w:cs="Times New Roman"/>
                <w:sz w:val="24"/>
                <w:szCs w:val="24"/>
              </w:rPr>
            </w:pPr>
          </w:p>
        </w:tc>
        <w:tc>
          <w:tcPr>
            <w:tcW w:w="2884" w:type="dxa"/>
            <w:shd w:val="clear" w:color="auto" w:fill="auto"/>
          </w:tcPr>
          <w:p w:rsidR="001E5096" w:rsidRDefault="001E5096" w:rsidP="004539BA">
            <w:pPr>
              <w:jc w:val="center"/>
            </w:pPr>
            <w:r w:rsidRPr="00644188">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6.1.1</w:t>
            </w:r>
            <w:r>
              <w:rPr>
                <w:rFonts w:ascii="Times New Roman" w:hAnsi="Times New Roman" w:cs="Times New Roman"/>
                <w:sz w:val="24"/>
                <w:szCs w:val="24"/>
              </w:rPr>
              <w:t>4</w:t>
            </w:r>
            <w:r w:rsidRPr="005C718C">
              <w:rPr>
                <w:rFonts w:ascii="Times New Roman" w:hAnsi="Times New Roman" w:cs="Times New Roman"/>
                <w:sz w:val="24"/>
                <w:szCs w:val="24"/>
              </w:rPr>
              <w:t>.</w:t>
            </w:r>
          </w:p>
        </w:tc>
        <w:tc>
          <w:tcPr>
            <w:tcW w:w="3939" w:type="dxa"/>
            <w:shd w:val="clear" w:color="auto" w:fill="auto"/>
          </w:tcPr>
          <w:p w:rsidR="001E5096" w:rsidRPr="005C718C" w:rsidRDefault="001E5096" w:rsidP="004539BA">
            <w:pPr>
              <w:jc w:val="both"/>
              <w:rPr>
                <w:rFonts w:ascii="Times New Roman" w:hAnsi="Times New Roman" w:cs="Times New Roman"/>
                <w:bCs/>
                <w:sz w:val="24"/>
                <w:szCs w:val="24"/>
              </w:rPr>
            </w:pPr>
            <w:r>
              <w:rPr>
                <w:rFonts w:ascii="Times New Roman" w:hAnsi="Times New Roman" w:cs="Times New Roman"/>
                <w:sz w:val="24"/>
                <w:szCs w:val="24"/>
              </w:rPr>
              <w:t xml:space="preserve">Направление предложений </w:t>
            </w:r>
            <w:r w:rsidRPr="005C718C">
              <w:rPr>
                <w:rFonts w:ascii="Times New Roman" w:hAnsi="Times New Roman" w:cs="Times New Roman"/>
                <w:sz w:val="24"/>
                <w:szCs w:val="24"/>
              </w:rPr>
              <w:t>о</w:t>
            </w:r>
            <w:r>
              <w:rPr>
                <w:rFonts w:ascii="Times New Roman" w:hAnsi="Times New Roman" w:cs="Times New Roman"/>
                <w:sz w:val="24"/>
                <w:szCs w:val="24"/>
              </w:rPr>
              <w:t>б</w:t>
            </w:r>
            <w:r w:rsidRPr="005C718C">
              <w:rPr>
                <w:rFonts w:ascii="Times New Roman" w:hAnsi="Times New Roman" w:cs="Times New Roman"/>
                <w:sz w:val="24"/>
                <w:szCs w:val="24"/>
              </w:rPr>
              <w:t xml:space="preserve"> измене</w:t>
            </w:r>
            <w:r>
              <w:rPr>
                <w:rFonts w:ascii="Times New Roman" w:hAnsi="Times New Roman" w:cs="Times New Roman"/>
                <w:sz w:val="24"/>
                <w:szCs w:val="24"/>
              </w:rPr>
              <w:t>нии</w:t>
            </w:r>
            <w:r w:rsidRPr="005C718C">
              <w:rPr>
                <w:rFonts w:ascii="Times New Roman" w:hAnsi="Times New Roman" w:cs="Times New Roman"/>
                <w:sz w:val="24"/>
                <w:szCs w:val="24"/>
              </w:rPr>
              <w:t xml:space="preserve"> действующих нормативов финансовых затрат и нормативов содержания имущества </w:t>
            </w:r>
            <w:r w:rsidRPr="005C718C">
              <w:rPr>
                <w:rFonts w:ascii="Times New Roman" w:hAnsi="Times New Roman" w:cs="Times New Roman"/>
                <w:sz w:val="24"/>
                <w:szCs w:val="24"/>
              </w:rPr>
              <w:lastRenderedPageBreak/>
              <w:t>государственных учреждений Республики Татарстан</w:t>
            </w:r>
            <w:r>
              <w:rPr>
                <w:rFonts w:ascii="Times New Roman" w:hAnsi="Times New Roman" w:cs="Times New Roman"/>
                <w:sz w:val="24"/>
                <w:szCs w:val="24"/>
              </w:rPr>
              <w:t xml:space="preserve"> в ГБУ </w:t>
            </w:r>
            <w:r w:rsidRPr="00F21099">
              <w:rPr>
                <w:rFonts w:ascii="Times New Roman" w:hAnsi="Times New Roman" w:cs="Times New Roman"/>
                <w:sz w:val="24"/>
                <w:szCs w:val="24"/>
              </w:rPr>
              <w:t xml:space="preserve"> "Центр экономических и социальных исследований Республики Татарстан при Кабинете Министров Республики Татарстан"</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lastRenderedPageBreak/>
              <w:t>Проект п</w:t>
            </w:r>
            <w:r w:rsidRPr="005C718C">
              <w:rPr>
                <w:rFonts w:ascii="Times New Roman" w:hAnsi="Times New Roman" w:cs="Times New Roman"/>
                <w:sz w:val="24"/>
                <w:szCs w:val="24"/>
              </w:rPr>
              <w:t>остановления Кабинета Министров Республики Татарстан</w:t>
            </w:r>
          </w:p>
        </w:tc>
        <w:tc>
          <w:tcPr>
            <w:tcW w:w="2410" w:type="dxa"/>
            <w:shd w:val="clear" w:color="auto" w:fill="auto"/>
          </w:tcPr>
          <w:p w:rsidR="001E5096" w:rsidRDefault="001E5096" w:rsidP="004539BA">
            <w:pPr>
              <w:ind w:firstLine="291"/>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ind w:firstLine="291"/>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884" w:type="dxa"/>
            <w:shd w:val="clear" w:color="auto" w:fill="auto"/>
          </w:tcPr>
          <w:p w:rsidR="001E5096" w:rsidRDefault="001E5096" w:rsidP="004539BA">
            <w:pPr>
              <w:jc w:val="center"/>
            </w:pPr>
            <w:r w:rsidRPr="00E0140E">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6.1.1</w:t>
            </w:r>
            <w:r>
              <w:rPr>
                <w:rFonts w:ascii="Times New Roman" w:hAnsi="Times New Roman" w:cs="Times New Roman"/>
                <w:sz w:val="24"/>
                <w:szCs w:val="24"/>
              </w:rPr>
              <w:t>5</w:t>
            </w:r>
            <w:r w:rsidRPr="005C718C">
              <w:rPr>
                <w:rFonts w:ascii="Times New Roman" w:hAnsi="Times New Roman" w:cs="Times New Roman"/>
                <w:sz w:val="24"/>
                <w:szCs w:val="24"/>
              </w:rPr>
              <w:t>.</w:t>
            </w:r>
          </w:p>
        </w:tc>
        <w:tc>
          <w:tcPr>
            <w:tcW w:w="3939" w:type="dxa"/>
            <w:shd w:val="clear" w:color="auto" w:fill="auto"/>
          </w:tcPr>
          <w:p w:rsidR="001E5096" w:rsidRPr="00CE457F" w:rsidRDefault="001E5096" w:rsidP="004539BA">
            <w:pPr>
              <w:pStyle w:val="a3"/>
              <w:ind w:left="0"/>
              <w:jc w:val="both"/>
              <w:rPr>
                <w:color w:val="000000"/>
              </w:rPr>
            </w:pPr>
            <w:r w:rsidRPr="002C1424">
              <w:rPr>
                <w:rFonts w:ascii="Times New Roman" w:hAnsi="Times New Roman" w:cs="Times New Roman"/>
                <w:bCs/>
                <w:sz w:val="24"/>
                <w:szCs w:val="24"/>
              </w:rPr>
              <w:t xml:space="preserve">Информационное сопровождение и проведение разъяснительной работы по проводимым мероприятиям по реализации Указа Президента Российской Федерации от     7 мая 2012 года № 597 </w:t>
            </w:r>
            <w:r w:rsidRPr="002C1424">
              <w:rPr>
                <w:rFonts w:ascii="Times New Roman" w:hAnsi="Times New Roman" w:cs="Times New Roman"/>
                <w:color w:val="000000"/>
                <w:sz w:val="24"/>
                <w:szCs w:val="24"/>
              </w:rPr>
              <w:t>«О мероприятиях по реализации государственной социальной политики»</w:t>
            </w:r>
            <w:r w:rsidRPr="002C1424">
              <w:rPr>
                <w:rFonts w:ascii="Times New Roman" w:hAnsi="Times New Roman" w:cs="Times New Roman"/>
                <w:bCs/>
                <w:sz w:val="24"/>
                <w:szCs w:val="24"/>
              </w:rPr>
              <w:t xml:space="preserve">, в том числе размещение информации на сайте Министерства </w:t>
            </w:r>
            <w:r w:rsidRPr="002C1424">
              <w:rPr>
                <w:rFonts w:ascii="Times New Roman" w:hAnsi="Times New Roman" w:cs="Times New Roman"/>
                <w:sz w:val="24"/>
                <w:szCs w:val="24"/>
              </w:rPr>
              <w:t xml:space="preserve">труда, занятости и социальной защиты Республики Татарстан </w:t>
            </w:r>
            <w:r w:rsidRPr="002C1424">
              <w:rPr>
                <w:rFonts w:ascii="Times New Roman" w:hAnsi="Times New Roman" w:cs="Times New Roman"/>
                <w:bCs/>
                <w:sz w:val="24"/>
                <w:szCs w:val="24"/>
              </w:rPr>
              <w:t>нормативных актов, инструктивных писем и другой информации, проведение семинаров, совещаний совместно с профсоюзами</w:t>
            </w:r>
            <w:r w:rsidRPr="002C1424">
              <w:rPr>
                <w:rFonts w:ascii="Times New Roman" w:hAnsi="Times New Roman" w:cs="Times New Roman"/>
                <w:bCs/>
              </w:rPr>
              <w:t xml:space="preserve"> и т.д.</w:t>
            </w:r>
          </w:p>
        </w:tc>
        <w:tc>
          <w:tcPr>
            <w:tcW w:w="5133" w:type="dxa"/>
            <w:shd w:val="clear" w:color="auto" w:fill="auto"/>
          </w:tcPr>
          <w:p w:rsidR="001E5096" w:rsidRPr="00CE457F" w:rsidRDefault="001E5096" w:rsidP="004539BA">
            <w:pPr>
              <w:pStyle w:val="af3"/>
              <w:jc w:val="both"/>
              <w:rPr>
                <w:color w:val="000000"/>
              </w:rPr>
            </w:pPr>
            <w:r w:rsidRPr="005C718C">
              <w:rPr>
                <w:bCs/>
              </w:rPr>
              <w:t>Информация на сайте Министерства</w:t>
            </w:r>
            <w:r w:rsidRPr="005C718C">
              <w:t xml:space="preserve"> труда, занятости и социальной защиты Республики Татарстан</w:t>
            </w:r>
            <w:r w:rsidRPr="005C718C">
              <w:rPr>
                <w:bCs/>
              </w:rPr>
              <w:t>, семинары, совещания</w:t>
            </w:r>
          </w:p>
        </w:tc>
        <w:tc>
          <w:tcPr>
            <w:tcW w:w="2410" w:type="dxa"/>
            <w:shd w:val="clear" w:color="auto" w:fill="auto"/>
          </w:tcPr>
          <w:p w:rsidR="001E5096" w:rsidRPr="005C718C" w:rsidRDefault="001E5096" w:rsidP="004539BA">
            <w:pPr>
              <w:ind w:firstLine="291"/>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shd w:val="clear" w:color="auto" w:fill="auto"/>
          </w:tcPr>
          <w:p w:rsidR="001E5096" w:rsidRDefault="001E5096" w:rsidP="004539BA">
            <w:pPr>
              <w:jc w:val="center"/>
            </w:pPr>
            <w:r w:rsidRPr="00E0140E">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6.1.1</w:t>
            </w:r>
            <w:r>
              <w:rPr>
                <w:rFonts w:ascii="Times New Roman" w:hAnsi="Times New Roman" w:cs="Times New Roman"/>
                <w:sz w:val="24"/>
                <w:szCs w:val="24"/>
              </w:rPr>
              <w:t>6</w:t>
            </w:r>
            <w:r w:rsidRPr="005C718C">
              <w:rPr>
                <w:rFonts w:ascii="Times New Roman" w:hAnsi="Times New Roman" w:cs="Times New Roman"/>
                <w:sz w:val="24"/>
                <w:szCs w:val="24"/>
              </w:rPr>
              <w:t>.</w:t>
            </w:r>
          </w:p>
        </w:tc>
        <w:tc>
          <w:tcPr>
            <w:tcW w:w="3939" w:type="dxa"/>
            <w:shd w:val="clear" w:color="auto" w:fill="auto"/>
          </w:tcPr>
          <w:p w:rsidR="001E5096" w:rsidRPr="0026044A" w:rsidRDefault="001E5096" w:rsidP="004539BA">
            <w:pPr>
              <w:pStyle w:val="af3"/>
              <w:jc w:val="both"/>
              <w:rPr>
                <w:color w:val="000000"/>
              </w:rPr>
            </w:pPr>
            <w:r w:rsidRPr="005C718C">
              <w:rPr>
                <w:bCs/>
                <w:color w:val="000000"/>
              </w:rPr>
              <w:t xml:space="preserve">Мониторинг выполнения показателей по повышению заработной платы работников подведомственных Министерству </w:t>
            </w:r>
            <w:r w:rsidRPr="005C718C">
              <w:t>труда, занятости и социальной защиты Республики Татарстан</w:t>
            </w:r>
            <w:r>
              <w:t xml:space="preserve">  </w:t>
            </w:r>
            <w:r w:rsidRPr="005C718C">
              <w:rPr>
                <w:bCs/>
                <w:color w:val="000000"/>
              </w:rPr>
              <w:t xml:space="preserve">государственных учреждений </w:t>
            </w:r>
            <w:r w:rsidRPr="005C718C">
              <w:rPr>
                <w:color w:val="000000"/>
              </w:rPr>
              <w:lastRenderedPageBreak/>
              <w:t>Республики Татарстан</w:t>
            </w:r>
            <w:r>
              <w:rPr>
                <w:color w:val="000000"/>
              </w:rPr>
              <w:t xml:space="preserve"> с рассмотрением его итогов Республиканской трехсторонней комиссией по регулированию трудовых отношений</w:t>
            </w:r>
          </w:p>
        </w:tc>
        <w:tc>
          <w:tcPr>
            <w:tcW w:w="5133" w:type="dxa"/>
            <w:shd w:val="clear" w:color="auto" w:fill="auto"/>
          </w:tcPr>
          <w:p w:rsidR="001E5096" w:rsidRDefault="001E5096" w:rsidP="004539BA">
            <w:pPr>
              <w:jc w:val="both"/>
              <w:rPr>
                <w:rFonts w:ascii="Times New Roman" w:hAnsi="Times New Roman" w:cs="Times New Roman"/>
                <w:color w:val="000000"/>
                <w:sz w:val="24"/>
                <w:szCs w:val="24"/>
              </w:rPr>
            </w:pPr>
            <w:r w:rsidRPr="005C718C">
              <w:rPr>
                <w:rFonts w:ascii="Times New Roman" w:hAnsi="Times New Roman" w:cs="Times New Roman"/>
                <w:sz w:val="24"/>
                <w:szCs w:val="24"/>
              </w:rPr>
              <w:lastRenderedPageBreak/>
              <w:t>Аналитические материалы</w:t>
            </w:r>
            <w:r>
              <w:rPr>
                <w:rFonts w:ascii="Times New Roman" w:hAnsi="Times New Roman" w:cs="Times New Roman"/>
                <w:sz w:val="24"/>
                <w:szCs w:val="24"/>
              </w:rPr>
              <w:t xml:space="preserve"> в </w:t>
            </w:r>
            <w:r>
              <w:rPr>
                <w:rFonts w:ascii="Times New Roman" w:hAnsi="Times New Roman" w:cs="Times New Roman"/>
                <w:color w:val="000000"/>
                <w:sz w:val="24"/>
                <w:szCs w:val="24"/>
              </w:rPr>
              <w:t>Министерство труда и социальной защиты Российской Федерации</w:t>
            </w:r>
          </w:p>
          <w:p w:rsidR="001E5096" w:rsidRPr="005C718C" w:rsidRDefault="001E5096" w:rsidP="004539BA">
            <w:pPr>
              <w:jc w:val="both"/>
              <w:rPr>
                <w:rFonts w:ascii="Times New Roman" w:hAnsi="Times New Roman" w:cs="Times New Roman"/>
                <w:sz w:val="24"/>
                <w:szCs w:val="24"/>
              </w:rPr>
            </w:pPr>
          </w:p>
        </w:tc>
        <w:tc>
          <w:tcPr>
            <w:tcW w:w="2410" w:type="dxa"/>
            <w:shd w:val="clear" w:color="auto" w:fill="auto"/>
          </w:tcPr>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Default="001E5096" w:rsidP="004539BA">
            <w:pPr>
              <w:jc w:val="center"/>
              <w:rPr>
                <w:rFonts w:ascii="Times New Roman" w:hAnsi="Times New Roman" w:cs="Times New Roman"/>
                <w:sz w:val="24"/>
                <w:szCs w:val="24"/>
              </w:rPr>
            </w:pPr>
            <w:r>
              <w:rPr>
                <w:rFonts w:ascii="Times New Roman" w:hAnsi="Times New Roman" w:cs="Times New Roman"/>
                <w:sz w:val="24"/>
                <w:szCs w:val="24"/>
              </w:rPr>
              <w:t>(1 июля,</w:t>
            </w:r>
          </w:p>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31 декабря)</w:t>
            </w:r>
          </w:p>
        </w:tc>
        <w:tc>
          <w:tcPr>
            <w:tcW w:w="2884" w:type="dxa"/>
            <w:shd w:val="clear" w:color="auto" w:fill="auto"/>
          </w:tcPr>
          <w:p w:rsidR="001E5096" w:rsidRDefault="001E5096" w:rsidP="004539BA">
            <w:pPr>
              <w:jc w:val="center"/>
            </w:pPr>
            <w:r w:rsidRPr="00E0140E">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15325" w:type="dxa"/>
            <w:gridSpan w:val="5"/>
            <w:shd w:val="clear" w:color="auto" w:fill="auto"/>
          </w:tcPr>
          <w:p w:rsidR="001E5096" w:rsidRDefault="001E5096" w:rsidP="004539BA">
            <w:pPr>
              <w:jc w:val="center"/>
              <w:rPr>
                <w:rFonts w:ascii="Times New Roman" w:eastAsia="Calibri" w:hAnsi="Times New Roman" w:cs="Times New Roman"/>
                <w:b/>
                <w:color w:val="000000"/>
                <w:sz w:val="24"/>
                <w:szCs w:val="24"/>
              </w:rPr>
            </w:pPr>
          </w:p>
          <w:p w:rsidR="001E5096" w:rsidRDefault="001E5096" w:rsidP="001E5096">
            <w:pPr>
              <w:pStyle w:val="a3"/>
              <w:numPr>
                <w:ilvl w:val="1"/>
                <w:numId w:val="17"/>
              </w:numPr>
              <w:jc w:val="center"/>
              <w:rPr>
                <w:rFonts w:ascii="Times New Roman" w:eastAsia="Calibri" w:hAnsi="Times New Roman" w:cs="Times New Roman"/>
                <w:b/>
                <w:color w:val="000000"/>
                <w:sz w:val="24"/>
                <w:szCs w:val="24"/>
              </w:rPr>
            </w:pPr>
            <w:r w:rsidRPr="00BB6CF7">
              <w:rPr>
                <w:rFonts w:ascii="Times New Roman" w:eastAsia="Calibri" w:hAnsi="Times New Roman" w:cs="Times New Roman"/>
                <w:b/>
                <w:color w:val="000000"/>
                <w:sz w:val="24"/>
                <w:szCs w:val="24"/>
              </w:rPr>
              <w:t>Кадровая политика в отрасли</w:t>
            </w:r>
          </w:p>
          <w:p w:rsidR="001E5096" w:rsidRPr="00BB6CF7" w:rsidRDefault="001E5096" w:rsidP="004539BA">
            <w:pPr>
              <w:pStyle w:val="a3"/>
              <w:ind w:left="780"/>
              <w:rPr>
                <w:rFonts w:ascii="Times New Roman" w:eastAsia="Calibri" w:hAnsi="Times New Roman" w:cs="Times New Roman"/>
                <w:b/>
                <w:color w:val="000000"/>
                <w:sz w:val="24"/>
                <w:szCs w:val="24"/>
              </w:rPr>
            </w:pP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6.2.1</w:t>
            </w:r>
            <w:r w:rsidRPr="005C718C">
              <w:rPr>
                <w:rFonts w:ascii="Times New Roman" w:hAnsi="Times New Roman" w:cs="Times New Roman"/>
                <w:sz w:val="24"/>
                <w:szCs w:val="24"/>
              </w:rPr>
              <w:t>.</w:t>
            </w:r>
          </w:p>
        </w:tc>
        <w:tc>
          <w:tcPr>
            <w:tcW w:w="3939" w:type="dxa"/>
            <w:shd w:val="clear" w:color="auto" w:fill="auto"/>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t>Утверждение ежегодных п</w:t>
            </w:r>
            <w:r w:rsidRPr="005C718C">
              <w:rPr>
                <w:rFonts w:ascii="Times New Roman" w:hAnsi="Times New Roman" w:cs="Times New Roman"/>
                <w:sz w:val="24"/>
                <w:szCs w:val="24"/>
              </w:rPr>
              <w:t>ланов по повышению квалификации для обеспечения соответствия работников учреждений социального обслуживания</w:t>
            </w:r>
            <w:r>
              <w:rPr>
                <w:rFonts w:ascii="Times New Roman" w:hAnsi="Times New Roman" w:cs="Times New Roman"/>
                <w:sz w:val="24"/>
                <w:szCs w:val="24"/>
              </w:rPr>
              <w:t xml:space="preserve">  </w:t>
            </w:r>
            <w:r w:rsidRPr="005C718C">
              <w:rPr>
                <w:rFonts w:ascii="Times New Roman" w:hAnsi="Times New Roman" w:cs="Times New Roman"/>
                <w:sz w:val="24"/>
                <w:szCs w:val="24"/>
              </w:rPr>
              <w:t>современным квалификационным требо</w:t>
            </w:r>
            <w:r>
              <w:rPr>
                <w:rFonts w:ascii="Times New Roman" w:hAnsi="Times New Roman" w:cs="Times New Roman"/>
                <w:sz w:val="24"/>
                <w:szCs w:val="24"/>
              </w:rPr>
              <w:t>ваниям и компетенциям</w:t>
            </w:r>
            <w:r w:rsidRPr="005C718C">
              <w:rPr>
                <w:rFonts w:ascii="Times New Roman" w:hAnsi="Times New Roman" w:cs="Times New Roman"/>
                <w:sz w:val="24"/>
                <w:szCs w:val="24"/>
              </w:rPr>
              <w:t xml:space="preserve"> путем  внедрения новых технологий социального обслуживания, системы управления качеством государственных услуг по различным направлениям деятельности</w:t>
            </w:r>
          </w:p>
        </w:tc>
        <w:tc>
          <w:tcPr>
            <w:tcW w:w="5133" w:type="dxa"/>
            <w:shd w:val="clear" w:color="auto" w:fill="auto"/>
          </w:tcPr>
          <w:p w:rsidR="001E5096" w:rsidRPr="0020137C" w:rsidRDefault="001E5096" w:rsidP="004539BA">
            <w:pPr>
              <w:jc w:val="both"/>
              <w:rPr>
                <w:rFonts w:ascii="Times New Roman" w:hAnsi="Times New Roman" w:cs="Times New Roman"/>
                <w:sz w:val="24"/>
                <w:szCs w:val="24"/>
              </w:rPr>
            </w:pPr>
            <w:r>
              <w:rPr>
                <w:rFonts w:ascii="Times New Roman" w:hAnsi="Times New Roman" w:cs="Times New Roman"/>
                <w:sz w:val="24"/>
                <w:szCs w:val="24"/>
              </w:rPr>
              <w:t xml:space="preserve">План повышения квалификации работников </w:t>
            </w:r>
            <w:r w:rsidRPr="0020137C">
              <w:rPr>
                <w:rFonts w:ascii="Times New Roman" w:hAnsi="Times New Roman" w:cs="Times New Roman"/>
                <w:sz w:val="24"/>
                <w:szCs w:val="24"/>
              </w:rPr>
              <w:t>учреждений социального обслуживания</w:t>
            </w:r>
          </w:p>
          <w:p w:rsidR="001E5096" w:rsidRPr="005C718C" w:rsidRDefault="001E5096" w:rsidP="004539BA">
            <w:pPr>
              <w:jc w:val="both"/>
              <w:rPr>
                <w:rFonts w:ascii="Times New Roman" w:hAnsi="Times New Roman" w:cs="Times New Roman"/>
                <w:sz w:val="24"/>
                <w:szCs w:val="24"/>
              </w:rPr>
            </w:pPr>
          </w:p>
        </w:tc>
        <w:tc>
          <w:tcPr>
            <w:tcW w:w="2410" w:type="dxa"/>
            <w:shd w:val="clear" w:color="auto" w:fill="auto"/>
          </w:tcPr>
          <w:p w:rsidR="001E5096" w:rsidRDefault="001E5096" w:rsidP="004539BA">
            <w:pPr>
              <w:ind w:right="-118"/>
              <w:jc w:val="center"/>
              <w:rPr>
                <w:rFonts w:ascii="Times New Roman" w:hAnsi="Times New Roman" w:cs="Times New Roman"/>
                <w:sz w:val="24"/>
                <w:szCs w:val="24"/>
              </w:rPr>
            </w:pPr>
            <w:r>
              <w:rPr>
                <w:rFonts w:ascii="Times New Roman" w:hAnsi="Times New Roman" w:cs="Times New Roman"/>
                <w:sz w:val="24"/>
                <w:szCs w:val="24"/>
              </w:rPr>
              <w:t>ежегодно</w:t>
            </w:r>
          </w:p>
          <w:p w:rsidR="001E5096" w:rsidRPr="005C718C" w:rsidRDefault="001E5096" w:rsidP="004539BA">
            <w:pPr>
              <w:ind w:right="-118"/>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884" w:type="dxa"/>
            <w:shd w:val="clear" w:color="auto" w:fill="auto"/>
          </w:tcPr>
          <w:p w:rsidR="001E5096" w:rsidRDefault="001E5096" w:rsidP="004539BA">
            <w:pPr>
              <w:jc w:val="center"/>
            </w:pPr>
            <w:r w:rsidRPr="009A4D5F">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3B345B" w:rsidRDefault="001E5096" w:rsidP="004539BA">
            <w:pPr>
              <w:jc w:val="center"/>
              <w:rPr>
                <w:rFonts w:ascii="Times New Roman" w:hAnsi="Times New Roman" w:cs="Times New Roman"/>
                <w:sz w:val="24"/>
                <w:szCs w:val="24"/>
              </w:rPr>
            </w:pPr>
            <w:r w:rsidRPr="003B345B">
              <w:rPr>
                <w:rFonts w:ascii="Times New Roman" w:hAnsi="Times New Roman" w:cs="Times New Roman"/>
                <w:sz w:val="24"/>
                <w:szCs w:val="24"/>
              </w:rPr>
              <w:t>6.2.2.</w:t>
            </w:r>
          </w:p>
        </w:tc>
        <w:tc>
          <w:tcPr>
            <w:tcW w:w="3939" w:type="dxa"/>
            <w:shd w:val="clear" w:color="auto" w:fill="auto"/>
          </w:tcPr>
          <w:p w:rsidR="001E5096" w:rsidRPr="003B345B" w:rsidRDefault="001E5096" w:rsidP="004539BA">
            <w:pPr>
              <w:jc w:val="both"/>
              <w:rPr>
                <w:rFonts w:ascii="Times New Roman" w:hAnsi="Times New Roman" w:cs="Times New Roman"/>
                <w:sz w:val="24"/>
                <w:szCs w:val="24"/>
              </w:rPr>
            </w:pPr>
            <w:r w:rsidRPr="003B345B">
              <w:rPr>
                <w:rFonts w:ascii="Times New Roman" w:hAnsi="Times New Roman" w:cs="Times New Roman"/>
                <w:sz w:val="24"/>
                <w:szCs w:val="24"/>
              </w:rPr>
              <w:t>Организация курсов повышения квалификации работников организаций социального обслуживания</w:t>
            </w:r>
          </w:p>
        </w:tc>
        <w:tc>
          <w:tcPr>
            <w:tcW w:w="5133" w:type="dxa"/>
            <w:shd w:val="clear" w:color="auto" w:fill="auto"/>
          </w:tcPr>
          <w:p w:rsidR="001E5096" w:rsidRPr="003B345B" w:rsidRDefault="001E5096" w:rsidP="004539BA">
            <w:pPr>
              <w:jc w:val="both"/>
              <w:rPr>
                <w:rFonts w:ascii="Times New Roman" w:hAnsi="Times New Roman" w:cs="Times New Roman"/>
                <w:sz w:val="24"/>
                <w:szCs w:val="24"/>
              </w:rPr>
            </w:pPr>
            <w:r w:rsidRPr="003B345B">
              <w:rPr>
                <w:rFonts w:ascii="Times New Roman" w:hAnsi="Times New Roman" w:cs="Times New Roman"/>
                <w:sz w:val="24"/>
                <w:szCs w:val="24"/>
              </w:rPr>
              <w:t>Повышение квалификации не менее 30%  специалистов отрасли от запланированных к обучению</w:t>
            </w:r>
          </w:p>
        </w:tc>
        <w:tc>
          <w:tcPr>
            <w:tcW w:w="2410" w:type="dxa"/>
            <w:shd w:val="clear" w:color="auto" w:fill="auto"/>
          </w:tcPr>
          <w:p w:rsidR="001E5096" w:rsidRPr="003B345B" w:rsidRDefault="001E5096" w:rsidP="004539BA">
            <w:pPr>
              <w:ind w:right="-118"/>
              <w:jc w:val="center"/>
              <w:rPr>
                <w:rFonts w:ascii="Times New Roman" w:hAnsi="Times New Roman" w:cs="Times New Roman"/>
                <w:sz w:val="24"/>
                <w:szCs w:val="24"/>
              </w:rPr>
            </w:pPr>
            <w:r w:rsidRPr="003B345B">
              <w:rPr>
                <w:rFonts w:ascii="Times New Roman" w:hAnsi="Times New Roman" w:cs="Times New Roman"/>
                <w:sz w:val="24"/>
                <w:szCs w:val="24"/>
              </w:rPr>
              <w:t>в течение года</w:t>
            </w:r>
          </w:p>
        </w:tc>
        <w:tc>
          <w:tcPr>
            <w:tcW w:w="2884" w:type="dxa"/>
            <w:shd w:val="clear" w:color="auto" w:fill="auto"/>
          </w:tcPr>
          <w:p w:rsidR="001E5096" w:rsidRPr="003B345B" w:rsidRDefault="001E5096" w:rsidP="004539BA">
            <w:pPr>
              <w:jc w:val="center"/>
              <w:rPr>
                <w:rFonts w:ascii="Times New Roman" w:hAnsi="Times New Roman" w:cs="Times New Roman"/>
                <w:sz w:val="24"/>
                <w:szCs w:val="24"/>
              </w:rPr>
            </w:pPr>
            <w:r w:rsidRPr="003B345B">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6.2.</w:t>
            </w:r>
            <w:r>
              <w:rPr>
                <w:rFonts w:ascii="Times New Roman" w:hAnsi="Times New Roman" w:cs="Times New Roman"/>
                <w:sz w:val="24"/>
                <w:szCs w:val="24"/>
              </w:rPr>
              <w:t>3</w:t>
            </w:r>
            <w:r w:rsidRPr="005C718C">
              <w:rPr>
                <w:rFonts w:ascii="Times New Roman" w:hAnsi="Times New Roman" w:cs="Times New Roman"/>
                <w:sz w:val="24"/>
                <w:szCs w:val="24"/>
              </w:rPr>
              <w:t>.</w:t>
            </w:r>
          </w:p>
        </w:tc>
        <w:tc>
          <w:tcPr>
            <w:tcW w:w="3939"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Организация и проведение семинаров,</w:t>
            </w:r>
            <w:r>
              <w:rPr>
                <w:rFonts w:ascii="Times New Roman" w:hAnsi="Times New Roman" w:cs="Times New Roman"/>
                <w:sz w:val="24"/>
                <w:szCs w:val="24"/>
              </w:rPr>
              <w:t xml:space="preserve"> заседаний «</w:t>
            </w:r>
            <w:r w:rsidRPr="005C718C">
              <w:rPr>
                <w:rFonts w:ascii="Times New Roman" w:hAnsi="Times New Roman" w:cs="Times New Roman"/>
                <w:sz w:val="24"/>
                <w:szCs w:val="24"/>
              </w:rPr>
              <w:t>круглых столов</w:t>
            </w:r>
            <w:r>
              <w:rPr>
                <w:rFonts w:ascii="Times New Roman" w:hAnsi="Times New Roman" w:cs="Times New Roman"/>
                <w:sz w:val="24"/>
                <w:szCs w:val="24"/>
              </w:rPr>
              <w:t>»</w:t>
            </w:r>
            <w:r w:rsidRPr="005C718C">
              <w:rPr>
                <w:rFonts w:ascii="Times New Roman" w:hAnsi="Times New Roman" w:cs="Times New Roman"/>
                <w:sz w:val="24"/>
                <w:szCs w:val="24"/>
              </w:rPr>
              <w:t>, вебина</w:t>
            </w:r>
            <w:r>
              <w:rPr>
                <w:rFonts w:ascii="Times New Roman" w:hAnsi="Times New Roman" w:cs="Times New Roman"/>
                <w:sz w:val="24"/>
                <w:szCs w:val="24"/>
              </w:rPr>
              <w:t xml:space="preserve">ров  </w:t>
            </w:r>
            <w:r w:rsidRPr="005C718C">
              <w:rPr>
                <w:rFonts w:ascii="Times New Roman" w:hAnsi="Times New Roman" w:cs="Times New Roman"/>
                <w:sz w:val="24"/>
                <w:szCs w:val="24"/>
              </w:rPr>
              <w:t>с использованием дистанционных технологий</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 xml:space="preserve">Семинары, </w:t>
            </w:r>
            <w:r>
              <w:rPr>
                <w:rFonts w:ascii="Times New Roman" w:hAnsi="Times New Roman" w:cs="Times New Roman"/>
                <w:sz w:val="24"/>
                <w:szCs w:val="24"/>
              </w:rPr>
              <w:t>заседания «круглых столов»</w:t>
            </w:r>
            <w:r w:rsidRPr="005C718C">
              <w:rPr>
                <w:rFonts w:ascii="Times New Roman" w:hAnsi="Times New Roman" w:cs="Times New Roman"/>
                <w:sz w:val="24"/>
                <w:szCs w:val="24"/>
              </w:rPr>
              <w:t xml:space="preserve">, </w:t>
            </w:r>
            <w:r>
              <w:rPr>
                <w:rFonts w:ascii="Times New Roman" w:hAnsi="Times New Roman" w:cs="Times New Roman"/>
                <w:sz w:val="24"/>
                <w:szCs w:val="24"/>
              </w:rPr>
              <w:t>вебинары</w:t>
            </w:r>
          </w:p>
          <w:p w:rsidR="001E5096" w:rsidRPr="005C718C" w:rsidRDefault="001E5096" w:rsidP="004539BA">
            <w:pPr>
              <w:jc w:val="both"/>
              <w:rPr>
                <w:rFonts w:ascii="Times New Roman" w:hAnsi="Times New Roman" w:cs="Times New Roman"/>
                <w:sz w:val="24"/>
                <w:szCs w:val="24"/>
              </w:rPr>
            </w:pPr>
          </w:p>
        </w:tc>
        <w:tc>
          <w:tcPr>
            <w:tcW w:w="2410"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shd w:val="clear" w:color="auto" w:fill="auto"/>
          </w:tcPr>
          <w:p w:rsidR="001E5096" w:rsidRDefault="001E5096" w:rsidP="004539BA">
            <w:pPr>
              <w:jc w:val="center"/>
            </w:pPr>
            <w:r w:rsidRPr="009A4D5F">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t>6.2.</w:t>
            </w:r>
            <w:r>
              <w:rPr>
                <w:rFonts w:ascii="Times New Roman" w:hAnsi="Times New Roman" w:cs="Times New Roman"/>
                <w:sz w:val="24"/>
                <w:szCs w:val="24"/>
              </w:rPr>
              <w:t>4</w:t>
            </w:r>
            <w:r w:rsidRPr="005C718C">
              <w:rPr>
                <w:rFonts w:ascii="Times New Roman" w:hAnsi="Times New Roman" w:cs="Times New Roman"/>
                <w:sz w:val="24"/>
                <w:szCs w:val="24"/>
              </w:rPr>
              <w:t>.</w:t>
            </w:r>
          </w:p>
        </w:tc>
        <w:tc>
          <w:tcPr>
            <w:tcW w:w="3939" w:type="dxa"/>
            <w:shd w:val="clear" w:color="auto" w:fill="auto"/>
          </w:tcPr>
          <w:p w:rsidR="001E5096" w:rsidRDefault="001E5096" w:rsidP="004539BA">
            <w:pPr>
              <w:jc w:val="both"/>
              <w:rPr>
                <w:rFonts w:ascii="Times New Roman" w:hAnsi="Times New Roman" w:cs="Times New Roman"/>
                <w:sz w:val="24"/>
                <w:szCs w:val="24"/>
              </w:rPr>
            </w:pPr>
            <w:r>
              <w:rPr>
                <w:rFonts w:ascii="Times New Roman" w:hAnsi="Times New Roman" w:cs="Times New Roman"/>
                <w:sz w:val="24"/>
                <w:szCs w:val="24"/>
              </w:rPr>
              <w:t xml:space="preserve">Внедрение профессиональных  </w:t>
            </w:r>
            <w:r>
              <w:rPr>
                <w:rFonts w:ascii="Times New Roman" w:hAnsi="Times New Roman" w:cs="Times New Roman"/>
                <w:sz w:val="24"/>
                <w:szCs w:val="24"/>
              </w:rPr>
              <w:lastRenderedPageBreak/>
              <w:t xml:space="preserve">стандартов, разработанных и утвержденных приказами Министерства труда и социальной защиты Российской Федерации </w:t>
            </w:r>
          </w:p>
          <w:p w:rsidR="001E5096" w:rsidRPr="005C718C" w:rsidRDefault="001E5096" w:rsidP="004539BA">
            <w:pPr>
              <w:jc w:val="both"/>
              <w:rPr>
                <w:rFonts w:ascii="Times New Roman" w:hAnsi="Times New Roman" w:cs="Times New Roman"/>
                <w:sz w:val="24"/>
                <w:szCs w:val="24"/>
              </w:rPr>
            </w:pP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Оценка профессиональных компетенций </w:t>
            </w:r>
            <w:r>
              <w:rPr>
                <w:rFonts w:ascii="Times New Roman" w:hAnsi="Times New Roman" w:cs="Times New Roman"/>
                <w:sz w:val="24"/>
                <w:szCs w:val="24"/>
              </w:rPr>
              <w:lastRenderedPageBreak/>
              <w:t>работников учреждений социального обслуживания населения Республики Татарстан на соответствие профессиональным стандартам</w:t>
            </w:r>
          </w:p>
        </w:tc>
        <w:tc>
          <w:tcPr>
            <w:tcW w:w="2410"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начиная с </w:t>
            </w:r>
            <w:r w:rsidRPr="005C718C">
              <w:rPr>
                <w:rFonts w:ascii="Times New Roman" w:hAnsi="Times New Roman" w:cs="Times New Roman"/>
                <w:sz w:val="24"/>
                <w:szCs w:val="24"/>
              </w:rPr>
              <w:t>201</w:t>
            </w:r>
            <w:r>
              <w:rPr>
                <w:rFonts w:ascii="Times New Roman" w:hAnsi="Times New Roman" w:cs="Times New Roman"/>
                <w:sz w:val="24"/>
                <w:szCs w:val="24"/>
              </w:rPr>
              <w:t>5 г.</w:t>
            </w:r>
          </w:p>
        </w:tc>
        <w:tc>
          <w:tcPr>
            <w:tcW w:w="2884" w:type="dxa"/>
            <w:shd w:val="clear" w:color="auto" w:fill="auto"/>
          </w:tcPr>
          <w:p w:rsidR="001E5096" w:rsidRDefault="001E5096" w:rsidP="004539BA">
            <w:pPr>
              <w:jc w:val="center"/>
            </w:pPr>
            <w:r w:rsidRPr="009A4D5F">
              <w:rPr>
                <w:rFonts w:ascii="Times New Roman" w:hAnsi="Times New Roman" w:cs="Times New Roman"/>
                <w:sz w:val="24"/>
                <w:szCs w:val="24"/>
              </w:rPr>
              <w:t xml:space="preserve">Министерство труда, </w:t>
            </w:r>
            <w:r w:rsidRPr="009A4D5F">
              <w:rPr>
                <w:rFonts w:ascii="Times New Roman" w:hAnsi="Times New Roman" w:cs="Times New Roman"/>
                <w:sz w:val="24"/>
                <w:szCs w:val="24"/>
              </w:rPr>
              <w:lastRenderedPageBreak/>
              <w:t>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sidRPr="005C718C">
              <w:rPr>
                <w:rFonts w:ascii="Times New Roman" w:hAnsi="Times New Roman" w:cs="Times New Roman"/>
                <w:sz w:val="24"/>
                <w:szCs w:val="24"/>
              </w:rPr>
              <w:lastRenderedPageBreak/>
              <w:t>6.2.</w:t>
            </w:r>
            <w:r>
              <w:rPr>
                <w:rFonts w:ascii="Times New Roman" w:hAnsi="Times New Roman" w:cs="Times New Roman"/>
                <w:sz w:val="24"/>
                <w:szCs w:val="24"/>
              </w:rPr>
              <w:t>5</w:t>
            </w:r>
            <w:r w:rsidRPr="005C718C">
              <w:rPr>
                <w:rFonts w:ascii="Times New Roman" w:hAnsi="Times New Roman" w:cs="Times New Roman"/>
                <w:sz w:val="24"/>
                <w:szCs w:val="24"/>
              </w:rPr>
              <w:t>.</w:t>
            </w:r>
          </w:p>
        </w:tc>
        <w:tc>
          <w:tcPr>
            <w:tcW w:w="3939" w:type="dxa"/>
            <w:shd w:val="clear" w:color="auto" w:fill="auto"/>
          </w:tcPr>
          <w:p w:rsidR="001E5096" w:rsidRPr="00D347AB" w:rsidRDefault="001E5096" w:rsidP="004539BA">
            <w:pPr>
              <w:jc w:val="both"/>
              <w:rPr>
                <w:rFonts w:ascii="Times New Roman" w:hAnsi="Times New Roman" w:cs="Times New Roman"/>
                <w:sz w:val="24"/>
                <w:szCs w:val="24"/>
              </w:rPr>
            </w:pPr>
            <w:r w:rsidRPr="00D347AB">
              <w:rPr>
                <w:rFonts w:ascii="Times New Roman" w:hAnsi="Times New Roman" w:cs="Times New Roman"/>
                <w:sz w:val="24"/>
                <w:szCs w:val="24"/>
              </w:rPr>
              <w:t>Аттестация работников учреждений социального обслуживания на соответствие требованиям профессиональных стандартов</w:t>
            </w:r>
          </w:p>
          <w:p w:rsidR="001E5096" w:rsidRPr="00D347AB" w:rsidRDefault="001E5096" w:rsidP="004539BA">
            <w:pPr>
              <w:jc w:val="both"/>
              <w:rPr>
                <w:rFonts w:ascii="Times New Roman" w:hAnsi="Times New Roman" w:cs="Times New Roman"/>
                <w:sz w:val="24"/>
                <w:szCs w:val="24"/>
              </w:rPr>
            </w:pPr>
          </w:p>
          <w:p w:rsidR="001E5096" w:rsidRPr="00D347AB" w:rsidRDefault="001E5096" w:rsidP="004539BA">
            <w:pPr>
              <w:jc w:val="both"/>
              <w:rPr>
                <w:rFonts w:ascii="Times New Roman" w:hAnsi="Times New Roman" w:cs="Times New Roman"/>
                <w:sz w:val="24"/>
                <w:szCs w:val="24"/>
              </w:rPr>
            </w:pPr>
          </w:p>
        </w:tc>
        <w:tc>
          <w:tcPr>
            <w:tcW w:w="5133" w:type="dxa"/>
            <w:shd w:val="clear" w:color="auto" w:fill="auto"/>
          </w:tcPr>
          <w:p w:rsidR="001E5096" w:rsidRPr="00D347AB" w:rsidRDefault="001E5096" w:rsidP="004539BA">
            <w:pPr>
              <w:jc w:val="both"/>
              <w:rPr>
                <w:rFonts w:ascii="Times New Roman" w:hAnsi="Times New Roman" w:cs="Times New Roman"/>
                <w:sz w:val="24"/>
                <w:szCs w:val="24"/>
              </w:rPr>
            </w:pPr>
            <w:r w:rsidRPr="00D347AB">
              <w:rPr>
                <w:rFonts w:ascii="Times New Roman" w:hAnsi="Times New Roman" w:cs="Times New Roman"/>
                <w:sz w:val="24"/>
                <w:szCs w:val="24"/>
              </w:rPr>
              <w:t xml:space="preserve">Оценка профессиональных компетенций работников учреждений социального обслуживания на соответствие требованиям профессиональных стандартов </w:t>
            </w:r>
          </w:p>
          <w:p w:rsidR="001E5096" w:rsidRPr="00D347AB" w:rsidRDefault="001E5096" w:rsidP="004539BA">
            <w:pPr>
              <w:jc w:val="both"/>
              <w:rPr>
                <w:rFonts w:ascii="Times New Roman" w:hAnsi="Times New Roman" w:cs="Times New Roman"/>
                <w:sz w:val="24"/>
                <w:szCs w:val="24"/>
              </w:rPr>
            </w:pPr>
            <w:r w:rsidRPr="00D347AB">
              <w:rPr>
                <w:rFonts w:ascii="Times New Roman" w:hAnsi="Times New Roman" w:cs="Times New Roman"/>
                <w:sz w:val="24"/>
                <w:szCs w:val="24"/>
              </w:rPr>
              <w:t>Разработка инструкций, регламентов по порядку формирования аттестационной комиссии и аттестации работников</w:t>
            </w:r>
          </w:p>
        </w:tc>
        <w:tc>
          <w:tcPr>
            <w:tcW w:w="2410" w:type="dxa"/>
            <w:shd w:val="clear" w:color="auto" w:fill="auto"/>
          </w:tcPr>
          <w:p w:rsidR="001E5096" w:rsidRPr="00D347AB" w:rsidRDefault="001E5096" w:rsidP="004539BA">
            <w:pPr>
              <w:jc w:val="center"/>
              <w:rPr>
                <w:rFonts w:ascii="Times New Roman" w:hAnsi="Times New Roman" w:cs="Times New Roman"/>
                <w:sz w:val="24"/>
                <w:szCs w:val="24"/>
              </w:rPr>
            </w:pPr>
            <w:r w:rsidRPr="00D347AB">
              <w:rPr>
                <w:rFonts w:ascii="Times New Roman" w:hAnsi="Times New Roman" w:cs="Times New Roman"/>
                <w:sz w:val="24"/>
                <w:szCs w:val="24"/>
              </w:rPr>
              <w:t xml:space="preserve">ежегодно </w:t>
            </w:r>
          </w:p>
          <w:p w:rsidR="001E5096" w:rsidRPr="00D347AB" w:rsidRDefault="001E5096" w:rsidP="004539BA">
            <w:pPr>
              <w:jc w:val="center"/>
              <w:rPr>
                <w:rFonts w:ascii="Times New Roman" w:hAnsi="Times New Roman" w:cs="Times New Roman"/>
                <w:sz w:val="24"/>
                <w:szCs w:val="24"/>
              </w:rPr>
            </w:pPr>
            <w:r w:rsidRPr="00D347AB">
              <w:rPr>
                <w:rFonts w:ascii="Times New Roman" w:hAnsi="Times New Roman" w:cs="Times New Roman"/>
                <w:sz w:val="24"/>
                <w:szCs w:val="24"/>
              </w:rPr>
              <w:t>начиная с 2015г.</w:t>
            </w:r>
          </w:p>
        </w:tc>
        <w:tc>
          <w:tcPr>
            <w:tcW w:w="2884" w:type="dxa"/>
            <w:shd w:val="clear" w:color="auto" w:fill="auto"/>
          </w:tcPr>
          <w:p w:rsidR="001E5096" w:rsidRPr="00560B46" w:rsidRDefault="001E5096" w:rsidP="004539BA">
            <w:pPr>
              <w:jc w:val="center"/>
              <w:rPr>
                <w:rFonts w:ascii="Times New Roman" w:hAnsi="Times New Roman" w:cs="Times New Roman"/>
                <w:sz w:val="24"/>
                <w:szCs w:val="24"/>
              </w:rPr>
            </w:pPr>
            <w:r w:rsidRPr="009A4D5F">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6.2.6.</w:t>
            </w:r>
          </w:p>
        </w:tc>
        <w:tc>
          <w:tcPr>
            <w:tcW w:w="3939"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Повышение квалификации и стажировка специалистов отрасли за рубежом</w:t>
            </w:r>
          </w:p>
        </w:tc>
        <w:tc>
          <w:tcPr>
            <w:tcW w:w="5133" w:type="dxa"/>
            <w:shd w:val="clear" w:color="auto" w:fill="auto"/>
          </w:tcPr>
          <w:p w:rsidR="001E5096" w:rsidRPr="005C718C" w:rsidRDefault="001E5096" w:rsidP="004539BA">
            <w:pPr>
              <w:jc w:val="both"/>
              <w:rPr>
                <w:rFonts w:ascii="Times New Roman" w:hAnsi="Times New Roman" w:cs="Times New Roman"/>
                <w:sz w:val="24"/>
                <w:szCs w:val="24"/>
              </w:rPr>
            </w:pPr>
            <w:r w:rsidRPr="005C718C">
              <w:rPr>
                <w:rFonts w:ascii="Times New Roman" w:hAnsi="Times New Roman" w:cs="Times New Roman"/>
                <w:sz w:val="24"/>
                <w:szCs w:val="24"/>
              </w:rPr>
              <w:t>Изучение передовых практик в сфере социальной защиты населения с последующей апробацией инновационных технологий на территории Республики Татарстан</w:t>
            </w:r>
          </w:p>
        </w:tc>
        <w:tc>
          <w:tcPr>
            <w:tcW w:w="2410" w:type="dxa"/>
            <w:shd w:val="clear" w:color="auto" w:fill="auto"/>
          </w:tcPr>
          <w:p w:rsidR="001E5096" w:rsidRPr="005C718C" w:rsidRDefault="001E5096" w:rsidP="004539BA">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884" w:type="dxa"/>
            <w:shd w:val="clear" w:color="auto" w:fill="auto"/>
          </w:tcPr>
          <w:p w:rsidR="001E5096" w:rsidRPr="00560B46" w:rsidRDefault="001E5096" w:rsidP="004539BA">
            <w:pPr>
              <w:jc w:val="center"/>
              <w:rPr>
                <w:rFonts w:ascii="Times New Roman" w:hAnsi="Times New Roman" w:cs="Times New Roman"/>
                <w:sz w:val="24"/>
                <w:szCs w:val="24"/>
              </w:rPr>
            </w:pPr>
            <w:r>
              <w:rPr>
                <w:rFonts w:ascii="Times New Roman" w:hAnsi="Times New Roman" w:cs="Times New Roman"/>
                <w:sz w:val="24"/>
                <w:szCs w:val="24"/>
              </w:rPr>
              <w:t>Министерство труда, занятости и социальной защиты Республики Татарстан</w:t>
            </w:r>
          </w:p>
        </w:tc>
      </w:tr>
      <w:tr w:rsidR="001E5096" w:rsidRPr="005C718C" w:rsidTr="004539BA">
        <w:tc>
          <w:tcPr>
            <w:tcW w:w="959" w:type="dxa"/>
            <w:shd w:val="clear" w:color="auto" w:fill="auto"/>
          </w:tcPr>
          <w:p w:rsidR="001E5096" w:rsidRPr="00710386" w:rsidRDefault="001E5096" w:rsidP="004539BA">
            <w:pPr>
              <w:jc w:val="center"/>
              <w:rPr>
                <w:rFonts w:ascii="Times New Roman" w:hAnsi="Times New Roman" w:cs="Times New Roman"/>
                <w:sz w:val="24"/>
                <w:szCs w:val="24"/>
              </w:rPr>
            </w:pPr>
            <w:r w:rsidRPr="00710386">
              <w:rPr>
                <w:rFonts w:ascii="Times New Roman" w:hAnsi="Times New Roman" w:cs="Times New Roman"/>
                <w:sz w:val="24"/>
                <w:szCs w:val="24"/>
              </w:rPr>
              <w:t>6.2.7.</w:t>
            </w:r>
          </w:p>
        </w:tc>
        <w:tc>
          <w:tcPr>
            <w:tcW w:w="3939" w:type="dxa"/>
            <w:shd w:val="clear" w:color="auto" w:fill="auto"/>
          </w:tcPr>
          <w:p w:rsidR="001E5096" w:rsidRPr="00710386" w:rsidRDefault="001E5096" w:rsidP="004539BA">
            <w:pPr>
              <w:jc w:val="both"/>
              <w:rPr>
                <w:rFonts w:ascii="Times New Roman" w:hAnsi="Times New Roman" w:cs="Times New Roman"/>
                <w:sz w:val="24"/>
                <w:szCs w:val="24"/>
              </w:rPr>
            </w:pPr>
            <w:r w:rsidRPr="00710386">
              <w:rPr>
                <w:rFonts w:ascii="Times New Roman" w:hAnsi="Times New Roman" w:cs="Times New Roman"/>
                <w:sz w:val="24"/>
                <w:szCs w:val="24"/>
              </w:rPr>
              <w:t>Предоставление мер социальной поддержки работникам-молодым специалистам государственных организаций социального об</w:t>
            </w:r>
            <w:r>
              <w:rPr>
                <w:rFonts w:ascii="Times New Roman" w:hAnsi="Times New Roman" w:cs="Times New Roman"/>
                <w:sz w:val="24"/>
                <w:szCs w:val="24"/>
              </w:rPr>
              <w:t>служивания Республики Татарстан</w:t>
            </w:r>
          </w:p>
        </w:tc>
        <w:tc>
          <w:tcPr>
            <w:tcW w:w="5133" w:type="dxa"/>
            <w:shd w:val="clear" w:color="auto" w:fill="auto"/>
          </w:tcPr>
          <w:p w:rsidR="001E5096" w:rsidRPr="00710386" w:rsidRDefault="001E5096" w:rsidP="004539BA">
            <w:pPr>
              <w:jc w:val="both"/>
              <w:rPr>
                <w:rFonts w:ascii="Times New Roman" w:hAnsi="Times New Roman" w:cs="Times New Roman"/>
                <w:sz w:val="24"/>
                <w:szCs w:val="24"/>
              </w:rPr>
            </w:pPr>
            <w:r w:rsidRPr="00710386">
              <w:rPr>
                <w:rFonts w:ascii="Times New Roman" w:hAnsi="Times New Roman" w:cs="Times New Roman"/>
                <w:sz w:val="24"/>
                <w:szCs w:val="24"/>
              </w:rPr>
              <w:t>Стимулирующие меры поддержки молодых специалистов организаций социального обслуживания. Приток педагогических кадров в организации социального обслуживания</w:t>
            </w:r>
          </w:p>
        </w:tc>
        <w:tc>
          <w:tcPr>
            <w:tcW w:w="2410" w:type="dxa"/>
            <w:shd w:val="clear" w:color="auto" w:fill="auto"/>
          </w:tcPr>
          <w:p w:rsidR="001E5096" w:rsidRPr="00710386" w:rsidRDefault="001E5096" w:rsidP="004539BA">
            <w:pPr>
              <w:jc w:val="center"/>
              <w:rPr>
                <w:rFonts w:ascii="Times New Roman" w:hAnsi="Times New Roman" w:cs="Times New Roman"/>
                <w:sz w:val="24"/>
                <w:szCs w:val="24"/>
              </w:rPr>
            </w:pPr>
            <w:r w:rsidRPr="00710386">
              <w:rPr>
                <w:rFonts w:ascii="Times New Roman" w:hAnsi="Times New Roman" w:cs="Times New Roman"/>
                <w:sz w:val="24"/>
                <w:szCs w:val="24"/>
              </w:rPr>
              <w:t xml:space="preserve">ежегодно </w:t>
            </w:r>
          </w:p>
          <w:p w:rsidR="001E5096" w:rsidRPr="00710386" w:rsidRDefault="001E5096" w:rsidP="004539BA">
            <w:pPr>
              <w:jc w:val="center"/>
              <w:rPr>
                <w:rFonts w:ascii="Times New Roman" w:hAnsi="Times New Roman" w:cs="Times New Roman"/>
                <w:sz w:val="24"/>
                <w:szCs w:val="24"/>
              </w:rPr>
            </w:pPr>
            <w:r w:rsidRPr="00710386">
              <w:rPr>
                <w:rFonts w:ascii="Times New Roman" w:hAnsi="Times New Roman" w:cs="Times New Roman"/>
                <w:sz w:val="24"/>
                <w:szCs w:val="24"/>
              </w:rPr>
              <w:t>начиная с 2016г.</w:t>
            </w:r>
          </w:p>
        </w:tc>
        <w:tc>
          <w:tcPr>
            <w:tcW w:w="2884" w:type="dxa"/>
            <w:shd w:val="clear" w:color="auto" w:fill="auto"/>
          </w:tcPr>
          <w:p w:rsidR="001E5096" w:rsidRPr="00710386" w:rsidRDefault="001E5096" w:rsidP="004539BA">
            <w:pPr>
              <w:jc w:val="center"/>
              <w:rPr>
                <w:rFonts w:ascii="Times New Roman" w:hAnsi="Times New Roman" w:cs="Times New Roman"/>
                <w:sz w:val="24"/>
                <w:szCs w:val="24"/>
              </w:rPr>
            </w:pPr>
            <w:r w:rsidRPr="00710386">
              <w:rPr>
                <w:rFonts w:ascii="Times New Roman" w:hAnsi="Times New Roman" w:cs="Times New Roman"/>
                <w:sz w:val="24"/>
                <w:szCs w:val="24"/>
              </w:rPr>
              <w:t>Министерство труда, занятости и социальной защиты Республики Татарстан</w:t>
            </w:r>
          </w:p>
        </w:tc>
      </w:tr>
    </w:tbl>
    <w:p w:rsidR="001E5096" w:rsidRDefault="001E5096" w:rsidP="001E5096">
      <w:pPr>
        <w:pStyle w:val="a3"/>
        <w:tabs>
          <w:tab w:val="left" w:pos="142"/>
        </w:tabs>
        <w:spacing w:after="120" w:line="23" w:lineRule="atLeast"/>
        <w:ind w:left="450"/>
        <w:jc w:val="both"/>
      </w:pPr>
    </w:p>
    <w:p w:rsidR="001E5096" w:rsidRPr="001E5096" w:rsidRDefault="001E5096" w:rsidP="00481CA0">
      <w:pPr>
        <w:autoSpaceDE w:val="0"/>
        <w:autoSpaceDN w:val="0"/>
        <w:adjustRightInd w:val="0"/>
        <w:spacing w:after="0" w:line="240" w:lineRule="auto"/>
        <w:rPr>
          <w:rFonts w:ascii="Times New Roman" w:eastAsia="Times New Roman" w:hAnsi="Times New Roman" w:cs="Times New Roman"/>
          <w:sz w:val="28"/>
          <w:szCs w:val="28"/>
        </w:rPr>
      </w:pPr>
    </w:p>
    <w:p w:rsidR="00481CA0" w:rsidRPr="00BF051E" w:rsidRDefault="00481CA0" w:rsidP="00481CA0">
      <w:pPr>
        <w:spacing w:after="0" w:line="240" w:lineRule="auto"/>
        <w:jc w:val="both"/>
        <w:rPr>
          <w:rFonts w:ascii="Times New Roman" w:hAnsi="Times New Roman" w:cs="Times New Roman"/>
          <w:sz w:val="28"/>
          <w:szCs w:val="28"/>
        </w:rPr>
      </w:pPr>
    </w:p>
    <w:p w:rsidR="00513B00" w:rsidRPr="00481CA0" w:rsidRDefault="00513B00" w:rsidP="00481CA0"/>
    <w:sectPr w:rsidR="00513B00" w:rsidRPr="00481CA0" w:rsidSect="001E509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745588"/>
      <w:docPartObj>
        <w:docPartGallery w:val="Page Numbers (Bottom of Page)"/>
        <w:docPartUnique/>
      </w:docPartObj>
    </w:sdtPr>
    <w:sdtEndPr>
      <w:rPr>
        <w:rFonts w:ascii="Times New Roman" w:hAnsi="Times New Roman" w:cs="Times New Roman"/>
        <w:sz w:val="24"/>
        <w:szCs w:val="24"/>
      </w:rPr>
    </w:sdtEndPr>
    <w:sdtContent>
      <w:p w:rsidR="002F48F3" w:rsidRPr="00BE34A1" w:rsidRDefault="001E5096">
        <w:pPr>
          <w:pStyle w:val="ae"/>
          <w:jc w:val="center"/>
          <w:rPr>
            <w:rFonts w:ascii="Times New Roman" w:hAnsi="Times New Roman" w:cs="Times New Roman"/>
            <w:sz w:val="24"/>
            <w:szCs w:val="24"/>
          </w:rPr>
        </w:pPr>
        <w:r w:rsidRPr="00BE34A1">
          <w:rPr>
            <w:rFonts w:ascii="Times New Roman" w:hAnsi="Times New Roman" w:cs="Times New Roman"/>
            <w:sz w:val="24"/>
            <w:szCs w:val="24"/>
          </w:rPr>
          <w:fldChar w:fldCharType="begin"/>
        </w:r>
        <w:r w:rsidRPr="00BE34A1">
          <w:rPr>
            <w:rFonts w:ascii="Times New Roman" w:hAnsi="Times New Roman" w:cs="Times New Roman"/>
            <w:sz w:val="24"/>
            <w:szCs w:val="24"/>
          </w:rPr>
          <w:instrText xml:space="preserve"> PAGE   \* MERGEFORMAT </w:instrText>
        </w:r>
        <w:r w:rsidRPr="00BE34A1">
          <w:rPr>
            <w:rFonts w:ascii="Times New Roman" w:hAnsi="Times New Roman" w:cs="Times New Roman"/>
            <w:sz w:val="24"/>
            <w:szCs w:val="24"/>
          </w:rPr>
          <w:fldChar w:fldCharType="separate"/>
        </w:r>
        <w:r>
          <w:rPr>
            <w:rFonts w:ascii="Times New Roman" w:hAnsi="Times New Roman" w:cs="Times New Roman"/>
            <w:noProof/>
            <w:sz w:val="24"/>
            <w:szCs w:val="24"/>
          </w:rPr>
          <w:t>63</w:t>
        </w:r>
        <w:r w:rsidRPr="00BE34A1">
          <w:rPr>
            <w:rFonts w:ascii="Times New Roman" w:hAnsi="Times New Roman" w:cs="Times New Roman"/>
            <w:sz w:val="24"/>
            <w:szCs w:val="24"/>
          </w:rPr>
          <w:fldChar w:fldCharType="end"/>
        </w:r>
      </w:p>
    </w:sdtContent>
  </w:sdt>
  <w:p w:rsidR="002F48F3" w:rsidRPr="006019D2" w:rsidRDefault="001E5096">
    <w:pPr>
      <w:pStyle w:val="ae"/>
      <w:rPr>
        <w:rFonts w:ascii="Times New Roman" w:hAnsi="Times New Roman"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F3" w:rsidRDefault="001E5096">
    <w:pPr>
      <w:pStyle w:val="ac"/>
      <w:jc w:val="center"/>
    </w:pPr>
  </w:p>
  <w:p w:rsidR="002F48F3" w:rsidRDefault="001E509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F3" w:rsidRDefault="001E5096">
    <w:pPr>
      <w:pStyle w:val="ac"/>
      <w:jc w:val="center"/>
    </w:pPr>
  </w:p>
  <w:p w:rsidR="002F48F3" w:rsidRDefault="001E509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89562A"/>
    <w:multiLevelType w:val="multilevel"/>
    <w:tmpl w:val="01E04442"/>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210BCA"/>
    <w:multiLevelType w:val="multilevel"/>
    <w:tmpl w:val="F962D56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77E03A0"/>
    <w:multiLevelType w:val="hybridMultilevel"/>
    <w:tmpl w:val="0388D7C6"/>
    <w:lvl w:ilvl="0" w:tplc="77B27F48">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9E013A"/>
    <w:multiLevelType w:val="multilevel"/>
    <w:tmpl w:val="9E3A9D8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18313F"/>
    <w:multiLevelType w:val="multilevel"/>
    <w:tmpl w:val="FB800D28"/>
    <w:lvl w:ilvl="0">
      <w:start w:val="1"/>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27105AA1"/>
    <w:multiLevelType w:val="hybridMultilevel"/>
    <w:tmpl w:val="EBE44BE4"/>
    <w:lvl w:ilvl="0" w:tplc="0B4A80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0D2DE1"/>
    <w:multiLevelType w:val="hybridMultilevel"/>
    <w:tmpl w:val="9DE259BE"/>
    <w:lvl w:ilvl="0" w:tplc="524EE950">
      <w:start w:val="1"/>
      <w:numFmt w:val="bullet"/>
      <w:lvlText w:val="•"/>
      <w:lvlJc w:val="left"/>
      <w:pPr>
        <w:tabs>
          <w:tab w:val="num" w:pos="720"/>
        </w:tabs>
        <w:ind w:left="720" w:hanging="360"/>
      </w:pPr>
      <w:rPr>
        <w:rFonts w:ascii="Times New Roman" w:hAnsi="Times New Roman" w:hint="default"/>
      </w:rPr>
    </w:lvl>
    <w:lvl w:ilvl="1" w:tplc="28943370" w:tentative="1">
      <w:start w:val="1"/>
      <w:numFmt w:val="bullet"/>
      <w:lvlText w:val="•"/>
      <w:lvlJc w:val="left"/>
      <w:pPr>
        <w:tabs>
          <w:tab w:val="num" w:pos="1440"/>
        </w:tabs>
        <w:ind w:left="1440" w:hanging="360"/>
      </w:pPr>
      <w:rPr>
        <w:rFonts w:ascii="Times New Roman" w:hAnsi="Times New Roman" w:hint="default"/>
      </w:rPr>
    </w:lvl>
    <w:lvl w:ilvl="2" w:tplc="C5B67362" w:tentative="1">
      <w:start w:val="1"/>
      <w:numFmt w:val="bullet"/>
      <w:lvlText w:val="•"/>
      <w:lvlJc w:val="left"/>
      <w:pPr>
        <w:tabs>
          <w:tab w:val="num" w:pos="2160"/>
        </w:tabs>
        <w:ind w:left="2160" w:hanging="360"/>
      </w:pPr>
      <w:rPr>
        <w:rFonts w:ascii="Times New Roman" w:hAnsi="Times New Roman" w:hint="default"/>
      </w:rPr>
    </w:lvl>
    <w:lvl w:ilvl="3" w:tplc="ED9867D0" w:tentative="1">
      <w:start w:val="1"/>
      <w:numFmt w:val="bullet"/>
      <w:lvlText w:val="•"/>
      <w:lvlJc w:val="left"/>
      <w:pPr>
        <w:tabs>
          <w:tab w:val="num" w:pos="2880"/>
        </w:tabs>
        <w:ind w:left="2880" w:hanging="360"/>
      </w:pPr>
      <w:rPr>
        <w:rFonts w:ascii="Times New Roman" w:hAnsi="Times New Roman" w:hint="default"/>
      </w:rPr>
    </w:lvl>
    <w:lvl w:ilvl="4" w:tplc="1C4269C8" w:tentative="1">
      <w:start w:val="1"/>
      <w:numFmt w:val="bullet"/>
      <w:lvlText w:val="•"/>
      <w:lvlJc w:val="left"/>
      <w:pPr>
        <w:tabs>
          <w:tab w:val="num" w:pos="3600"/>
        </w:tabs>
        <w:ind w:left="3600" w:hanging="360"/>
      </w:pPr>
      <w:rPr>
        <w:rFonts w:ascii="Times New Roman" w:hAnsi="Times New Roman" w:hint="default"/>
      </w:rPr>
    </w:lvl>
    <w:lvl w:ilvl="5" w:tplc="BCCEB37E" w:tentative="1">
      <w:start w:val="1"/>
      <w:numFmt w:val="bullet"/>
      <w:lvlText w:val="•"/>
      <w:lvlJc w:val="left"/>
      <w:pPr>
        <w:tabs>
          <w:tab w:val="num" w:pos="4320"/>
        </w:tabs>
        <w:ind w:left="4320" w:hanging="360"/>
      </w:pPr>
      <w:rPr>
        <w:rFonts w:ascii="Times New Roman" w:hAnsi="Times New Roman" w:hint="default"/>
      </w:rPr>
    </w:lvl>
    <w:lvl w:ilvl="6" w:tplc="5A26EB5E" w:tentative="1">
      <w:start w:val="1"/>
      <w:numFmt w:val="bullet"/>
      <w:lvlText w:val="•"/>
      <w:lvlJc w:val="left"/>
      <w:pPr>
        <w:tabs>
          <w:tab w:val="num" w:pos="5040"/>
        </w:tabs>
        <w:ind w:left="5040" w:hanging="360"/>
      </w:pPr>
      <w:rPr>
        <w:rFonts w:ascii="Times New Roman" w:hAnsi="Times New Roman" w:hint="default"/>
      </w:rPr>
    </w:lvl>
    <w:lvl w:ilvl="7" w:tplc="03C4E92C" w:tentative="1">
      <w:start w:val="1"/>
      <w:numFmt w:val="bullet"/>
      <w:lvlText w:val="•"/>
      <w:lvlJc w:val="left"/>
      <w:pPr>
        <w:tabs>
          <w:tab w:val="num" w:pos="5760"/>
        </w:tabs>
        <w:ind w:left="5760" w:hanging="360"/>
      </w:pPr>
      <w:rPr>
        <w:rFonts w:ascii="Times New Roman" w:hAnsi="Times New Roman" w:hint="default"/>
      </w:rPr>
    </w:lvl>
    <w:lvl w:ilvl="8" w:tplc="BD42337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8F158B0"/>
    <w:multiLevelType w:val="multilevel"/>
    <w:tmpl w:val="400EE796"/>
    <w:lvl w:ilvl="0">
      <w:start w:val="2"/>
      <w:numFmt w:val="decimal"/>
      <w:lvlText w:val="%1."/>
      <w:lvlJc w:val="left"/>
      <w:pPr>
        <w:ind w:left="450" w:hanging="450"/>
      </w:pPr>
      <w:rPr>
        <w:rFonts w:hint="default"/>
        <w:b/>
      </w:rPr>
    </w:lvl>
    <w:lvl w:ilvl="1">
      <w:start w:val="1"/>
      <w:numFmt w:val="decimal"/>
      <w:lvlText w:val="%1.%2."/>
      <w:lvlJc w:val="left"/>
      <w:pPr>
        <w:ind w:left="454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FA59D8"/>
    <w:multiLevelType w:val="hybridMultilevel"/>
    <w:tmpl w:val="1466E8CC"/>
    <w:lvl w:ilvl="0" w:tplc="70D86884">
      <w:start w:val="1"/>
      <w:numFmt w:val="bullet"/>
      <w:lvlText w:val="•"/>
      <w:lvlJc w:val="left"/>
      <w:pPr>
        <w:tabs>
          <w:tab w:val="num" w:pos="720"/>
        </w:tabs>
        <w:ind w:left="720" w:hanging="360"/>
      </w:pPr>
      <w:rPr>
        <w:rFonts w:ascii="Times New Roman" w:hAnsi="Times New Roman" w:hint="default"/>
      </w:rPr>
    </w:lvl>
    <w:lvl w:ilvl="1" w:tplc="105A8D4E" w:tentative="1">
      <w:start w:val="1"/>
      <w:numFmt w:val="bullet"/>
      <w:lvlText w:val="•"/>
      <w:lvlJc w:val="left"/>
      <w:pPr>
        <w:tabs>
          <w:tab w:val="num" w:pos="1440"/>
        </w:tabs>
        <w:ind w:left="1440" w:hanging="360"/>
      </w:pPr>
      <w:rPr>
        <w:rFonts w:ascii="Times New Roman" w:hAnsi="Times New Roman" w:hint="default"/>
      </w:rPr>
    </w:lvl>
    <w:lvl w:ilvl="2" w:tplc="8216169E" w:tentative="1">
      <w:start w:val="1"/>
      <w:numFmt w:val="bullet"/>
      <w:lvlText w:val="•"/>
      <w:lvlJc w:val="left"/>
      <w:pPr>
        <w:tabs>
          <w:tab w:val="num" w:pos="2160"/>
        </w:tabs>
        <w:ind w:left="2160" w:hanging="360"/>
      </w:pPr>
      <w:rPr>
        <w:rFonts w:ascii="Times New Roman" w:hAnsi="Times New Roman" w:hint="default"/>
      </w:rPr>
    </w:lvl>
    <w:lvl w:ilvl="3" w:tplc="F92A8DB2" w:tentative="1">
      <w:start w:val="1"/>
      <w:numFmt w:val="bullet"/>
      <w:lvlText w:val="•"/>
      <w:lvlJc w:val="left"/>
      <w:pPr>
        <w:tabs>
          <w:tab w:val="num" w:pos="2880"/>
        </w:tabs>
        <w:ind w:left="2880" w:hanging="360"/>
      </w:pPr>
      <w:rPr>
        <w:rFonts w:ascii="Times New Roman" w:hAnsi="Times New Roman" w:hint="default"/>
      </w:rPr>
    </w:lvl>
    <w:lvl w:ilvl="4" w:tplc="58A6470A" w:tentative="1">
      <w:start w:val="1"/>
      <w:numFmt w:val="bullet"/>
      <w:lvlText w:val="•"/>
      <w:lvlJc w:val="left"/>
      <w:pPr>
        <w:tabs>
          <w:tab w:val="num" w:pos="3600"/>
        </w:tabs>
        <w:ind w:left="3600" w:hanging="360"/>
      </w:pPr>
      <w:rPr>
        <w:rFonts w:ascii="Times New Roman" w:hAnsi="Times New Roman" w:hint="default"/>
      </w:rPr>
    </w:lvl>
    <w:lvl w:ilvl="5" w:tplc="C6566206" w:tentative="1">
      <w:start w:val="1"/>
      <w:numFmt w:val="bullet"/>
      <w:lvlText w:val="•"/>
      <w:lvlJc w:val="left"/>
      <w:pPr>
        <w:tabs>
          <w:tab w:val="num" w:pos="4320"/>
        </w:tabs>
        <w:ind w:left="4320" w:hanging="360"/>
      </w:pPr>
      <w:rPr>
        <w:rFonts w:ascii="Times New Roman" w:hAnsi="Times New Roman" w:hint="default"/>
      </w:rPr>
    </w:lvl>
    <w:lvl w:ilvl="6" w:tplc="EA7E8802" w:tentative="1">
      <w:start w:val="1"/>
      <w:numFmt w:val="bullet"/>
      <w:lvlText w:val="•"/>
      <w:lvlJc w:val="left"/>
      <w:pPr>
        <w:tabs>
          <w:tab w:val="num" w:pos="5040"/>
        </w:tabs>
        <w:ind w:left="5040" w:hanging="360"/>
      </w:pPr>
      <w:rPr>
        <w:rFonts w:ascii="Times New Roman" w:hAnsi="Times New Roman" w:hint="default"/>
      </w:rPr>
    </w:lvl>
    <w:lvl w:ilvl="7" w:tplc="3C0ABF7C" w:tentative="1">
      <w:start w:val="1"/>
      <w:numFmt w:val="bullet"/>
      <w:lvlText w:val="•"/>
      <w:lvlJc w:val="left"/>
      <w:pPr>
        <w:tabs>
          <w:tab w:val="num" w:pos="5760"/>
        </w:tabs>
        <w:ind w:left="5760" w:hanging="360"/>
      </w:pPr>
      <w:rPr>
        <w:rFonts w:ascii="Times New Roman" w:hAnsi="Times New Roman" w:hint="default"/>
      </w:rPr>
    </w:lvl>
    <w:lvl w:ilvl="8" w:tplc="7B0CEA4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5A12AF3"/>
    <w:multiLevelType w:val="hybridMultilevel"/>
    <w:tmpl w:val="86B8BEA6"/>
    <w:lvl w:ilvl="0" w:tplc="3AF4FC44">
      <w:start w:val="2"/>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A30E9"/>
    <w:multiLevelType w:val="hybridMultilevel"/>
    <w:tmpl w:val="3B4C58B0"/>
    <w:lvl w:ilvl="0" w:tplc="0419000F">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9292893"/>
    <w:multiLevelType w:val="multilevel"/>
    <w:tmpl w:val="9C444E72"/>
    <w:lvl w:ilvl="0">
      <w:start w:val="1"/>
      <w:numFmt w:val="decimal"/>
      <w:lvlText w:val="%1."/>
      <w:lvlJc w:val="left"/>
      <w:pPr>
        <w:ind w:left="450" w:hanging="450"/>
      </w:pPr>
      <w:rPr>
        <w:rFonts w:eastAsiaTheme="minorEastAsia" w:hint="default"/>
        <w:color w:val="auto"/>
      </w:rPr>
    </w:lvl>
    <w:lvl w:ilvl="1">
      <w:start w:val="7"/>
      <w:numFmt w:val="decimal"/>
      <w:lvlText w:val="%1.%2."/>
      <w:lvlJc w:val="left"/>
      <w:pPr>
        <w:ind w:left="1440" w:hanging="720"/>
      </w:pPr>
      <w:rPr>
        <w:rFonts w:eastAsiaTheme="minorEastAsia" w:hint="default"/>
        <w:color w:val="auto"/>
      </w:rPr>
    </w:lvl>
    <w:lvl w:ilvl="2">
      <w:start w:val="1"/>
      <w:numFmt w:val="decimal"/>
      <w:lvlText w:val="%1.%2.%3."/>
      <w:lvlJc w:val="left"/>
      <w:pPr>
        <w:ind w:left="2160" w:hanging="720"/>
      </w:pPr>
      <w:rPr>
        <w:rFonts w:eastAsiaTheme="minorEastAsia" w:hint="default"/>
        <w:color w:val="auto"/>
      </w:rPr>
    </w:lvl>
    <w:lvl w:ilvl="3">
      <w:start w:val="1"/>
      <w:numFmt w:val="decimal"/>
      <w:lvlText w:val="%1.%2.%3.%4."/>
      <w:lvlJc w:val="left"/>
      <w:pPr>
        <w:ind w:left="3240" w:hanging="1080"/>
      </w:pPr>
      <w:rPr>
        <w:rFonts w:eastAsiaTheme="minorEastAsia" w:hint="default"/>
        <w:color w:val="auto"/>
      </w:rPr>
    </w:lvl>
    <w:lvl w:ilvl="4">
      <w:start w:val="1"/>
      <w:numFmt w:val="decimal"/>
      <w:lvlText w:val="%1.%2.%3.%4.%5."/>
      <w:lvlJc w:val="left"/>
      <w:pPr>
        <w:ind w:left="3960" w:hanging="1080"/>
      </w:pPr>
      <w:rPr>
        <w:rFonts w:eastAsiaTheme="minorEastAsia" w:hint="default"/>
        <w:color w:val="auto"/>
      </w:rPr>
    </w:lvl>
    <w:lvl w:ilvl="5">
      <w:start w:val="1"/>
      <w:numFmt w:val="decimal"/>
      <w:lvlText w:val="%1.%2.%3.%4.%5.%6."/>
      <w:lvlJc w:val="left"/>
      <w:pPr>
        <w:ind w:left="5040" w:hanging="1440"/>
      </w:pPr>
      <w:rPr>
        <w:rFonts w:eastAsiaTheme="minorEastAsia" w:hint="default"/>
        <w:color w:val="auto"/>
      </w:rPr>
    </w:lvl>
    <w:lvl w:ilvl="6">
      <w:start w:val="1"/>
      <w:numFmt w:val="decimal"/>
      <w:lvlText w:val="%1.%2.%3.%4.%5.%6.%7."/>
      <w:lvlJc w:val="left"/>
      <w:pPr>
        <w:ind w:left="6120" w:hanging="1800"/>
      </w:pPr>
      <w:rPr>
        <w:rFonts w:eastAsiaTheme="minorEastAsia" w:hint="default"/>
        <w:color w:val="auto"/>
      </w:rPr>
    </w:lvl>
    <w:lvl w:ilvl="7">
      <w:start w:val="1"/>
      <w:numFmt w:val="decimal"/>
      <w:lvlText w:val="%1.%2.%3.%4.%5.%6.%7.%8."/>
      <w:lvlJc w:val="left"/>
      <w:pPr>
        <w:ind w:left="6840" w:hanging="1800"/>
      </w:pPr>
      <w:rPr>
        <w:rFonts w:eastAsiaTheme="minorEastAsia" w:hint="default"/>
        <w:color w:val="auto"/>
      </w:rPr>
    </w:lvl>
    <w:lvl w:ilvl="8">
      <w:start w:val="1"/>
      <w:numFmt w:val="decimal"/>
      <w:lvlText w:val="%1.%2.%3.%4.%5.%6.%7.%8.%9."/>
      <w:lvlJc w:val="left"/>
      <w:pPr>
        <w:ind w:left="7920" w:hanging="2160"/>
      </w:pPr>
      <w:rPr>
        <w:rFonts w:eastAsiaTheme="minorEastAsia" w:hint="default"/>
        <w:color w:val="auto"/>
      </w:rPr>
    </w:lvl>
  </w:abstractNum>
  <w:abstractNum w:abstractNumId="13">
    <w:nsid w:val="49E174D4"/>
    <w:multiLevelType w:val="multilevel"/>
    <w:tmpl w:val="9342EF1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D254248"/>
    <w:multiLevelType w:val="multilevel"/>
    <w:tmpl w:val="2EEA52DC"/>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D8B216D"/>
    <w:multiLevelType w:val="hybridMultilevel"/>
    <w:tmpl w:val="39C4988A"/>
    <w:lvl w:ilvl="0" w:tplc="8EBA189E">
      <w:start w:val="1"/>
      <w:numFmt w:val="bullet"/>
      <w:lvlText w:val="•"/>
      <w:lvlJc w:val="left"/>
      <w:pPr>
        <w:tabs>
          <w:tab w:val="num" w:pos="720"/>
        </w:tabs>
        <w:ind w:left="720" w:hanging="360"/>
      </w:pPr>
      <w:rPr>
        <w:rFonts w:ascii="Times New Roman" w:hAnsi="Times New Roman" w:hint="default"/>
      </w:rPr>
    </w:lvl>
    <w:lvl w:ilvl="1" w:tplc="DAD6E7CC" w:tentative="1">
      <w:start w:val="1"/>
      <w:numFmt w:val="bullet"/>
      <w:lvlText w:val="•"/>
      <w:lvlJc w:val="left"/>
      <w:pPr>
        <w:tabs>
          <w:tab w:val="num" w:pos="1440"/>
        </w:tabs>
        <w:ind w:left="1440" w:hanging="360"/>
      </w:pPr>
      <w:rPr>
        <w:rFonts w:ascii="Times New Roman" w:hAnsi="Times New Roman" w:hint="default"/>
      </w:rPr>
    </w:lvl>
    <w:lvl w:ilvl="2" w:tplc="1C56729E" w:tentative="1">
      <w:start w:val="1"/>
      <w:numFmt w:val="bullet"/>
      <w:lvlText w:val="•"/>
      <w:lvlJc w:val="left"/>
      <w:pPr>
        <w:tabs>
          <w:tab w:val="num" w:pos="2160"/>
        </w:tabs>
        <w:ind w:left="2160" w:hanging="360"/>
      </w:pPr>
      <w:rPr>
        <w:rFonts w:ascii="Times New Roman" w:hAnsi="Times New Roman" w:hint="default"/>
      </w:rPr>
    </w:lvl>
    <w:lvl w:ilvl="3" w:tplc="A202D52E" w:tentative="1">
      <w:start w:val="1"/>
      <w:numFmt w:val="bullet"/>
      <w:lvlText w:val="•"/>
      <w:lvlJc w:val="left"/>
      <w:pPr>
        <w:tabs>
          <w:tab w:val="num" w:pos="2880"/>
        </w:tabs>
        <w:ind w:left="2880" w:hanging="360"/>
      </w:pPr>
      <w:rPr>
        <w:rFonts w:ascii="Times New Roman" w:hAnsi="Times New Roman" w:hint="default"/>
      </w:rPr>
    </w:lvl>
    <w:lvl w:ilvl="4" w:tplc="EA369668" w:tentative="1">
      <w:start w:val="1"/>
      <w:numFmt w:val="bullet"/>
      <w:lvlText w:val="•"/>
      <w:lvlJc w:val="left"/>
      <w:pPr>
        <w:tabs>
          <w:tab w:val="num" w:pos="3600"/>
        </w:tabs>
        <w:ind w:left="3600" w:hanging="360"/>
      </w:pPr>
      <w:rPr>
        <w:rFonts w:ascii="Times New Roman" w:hAnsi="Times New Roman" w:hint="default"/>
      </w:rPr>
    </w:lvl>
    <w:lvl w:ilvl="5" w:tplc="B20CF66E" w:tentative="1">
      <w:start w:val="1"/>
      <w:numFmt w:val="bullet"/>
      <w:lvlText w:val="•"/>
      <w:lvlJc w:val="left"/>
      <w:pPr>
        <w:tabs>
          <w:tab w:val="num" w:pos="4320"/>
        </w:tabs>
        <w:ind w:left="4320" w:hanging="360"/>
      </w:pPr>
      <w:rPr>
        <w:rFonts w:ascii="Times New Roman" w:hAnsi="Times New Roman" w:hint="default"/>
      </w:rPr>
    </w:lvl>
    <w:lvl w:ilvl="6" w:tplc="703418AA" w:tentative="1">
      <w:start w:val="1"/>
      <w:numFmt w:val="bullet"/>
      <w:lvlText w:val="•"/>
      <w:lvlJc w:val="left"/>
      <w:pPr>
        <w:tabs>
          <w:tab w:val="num" w:pos="5040"/>
        </w:tabs>
        <w:ind w:left="5040" w:hanging="360"/>
      </w:pPr>
      <w:rPr>
        <w:rFonts w:ascii="Times New Roman" w:hAnsi="Times New Roman" w:hint="default"/>
      </w:rPr>
    </w:lvl>
    <w:lvl w:ilvl="7" w:tplc="AF66758C" w:tentative="1">
      <w:start w:val="1"/>
      <w:numFmt w:val="bullet"/>
      <w:lvlText w:val="•"/>
      <w:lvlJc w:val="left"/>
      <w:pPr>
        <w:tabs>
          <w:tab w:val="num" w:pos="5760"/>
        </w:tabs>
        <w:ind w:left="5760" w:hanging="360"/>
      </w:pPr>
      <w:rPr>
        <w:rFonts w:ascii="Times New Roman" w:hAnsi="Times New Roman" w:hint="default"/>
      </w:rPr>
    </w:lvl>
    <w:lvl w:ilvl="8" w:tplc="16AE595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FB80BAA"/>
    <w:multiLevelType w:val="hybridMultilevel"/>
    <w:tmpl w:val="2656FCA2"/>
    <w:lvl w:ilvl="0" w:tplc="775C8A74">
      <w:start w:val="1"/>
      <w:numFmt w:val="decimal"/>
      <w:lvlText w:val="%1."/>
      <w:lvlJc w:val="left"/>
      <w:pPr>
        <w:ind w:left="720"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18591F"/>
    <w:multiLevelType w:val="hybridMultilevel"/>
    <w:tmpl w:val="1E866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2120C6"/>
    <w:multiLevelType w:val="hybridMultilevel"/>
    <w:tmpl w:val="27E264A0"/>
    <w:lvl w:ilvl="0" w:tplc="C2BC5462">
      <w:start w:val="1"/>
      <w:numFmt w:val="bullet"/>
      <w:lvlText w:val="•"/>
      <w:lvlJc w:val="left"/>
      <w:pPr>
        <w:tabs>
          <w:tab w:val="num" w:pos="720"/>
        </w:tabs>
        <w:ind w:left="720" w:hanging="360"/>
      </w:pPr>
      <w:rPr>
        <w:rFonts w:ascii="Times New Roman" w:hAnsi="Times New Roman" w:hint="default"/>
      </w:rPr>
    </w:lvl>
    <w:lvl w:ilvl="1" w:tplc="C7B043D0" w:tentative="1">
      <w:start w:val="1"/>
      <w:numFmt w:val="bullet"/>
      <w:lvlText w:val="•"/>
      <w:lvlJc w:val="left"/>
      <w:pPr>
        <w:tabs>
          <w:tab w:val="num" w:pos="1440"/>
        </w:tabs>
        <w:ind w:left="1440" w:hanging="360"/>
      </w:pPr>
      <w:rPr>
        <w:rFonts w:ascii="Times New Roman" w:hAnsi="Times New Roman" w:hint="default"/>
      </w:rPr>
    </w:lvl>
    <w:lvl w:ilvl="2" w:tplc="D8AA9BA2" w:tentative="1">
      <w:start w:val="1"/>
      <w:numFmt w:val="bullet"/>
      <w:lvlText w:val="•"/>
      <w:lvlJc w:val="left"/>
      <w:pPr>
        <w:tabs>
          <w:tab w:val="num" w:pos="2160"/>
        </w:tabs>
        <w:ind w:left="2160" w:hanging="360"/>
      </w:pPr>
      <w:rPr>
        <w:rFonts w:ascii="Times New Roman" w:hAnsi="Times New Roman" w:hint="default"/>
      </w:rPr>
    </w:lvl>
    <w:lvl w:ilvl="3" w:tplc="0BC03696" w:tentative="1">
      <w:start w:val="1"/>
      <w:numFmt w:val="bullet"/>
      <w:lvlText w:val="•"/>
      <w:lvlJc w:val="left"/>
      <w:pPr>
        <w:tabs>
          <w:tab w:val="num" w:pos="2880"/>
        </w:tabs>
        <w:ind w:left="2880" w:hanging="360"/>
      </w:pPr>
      <w:rPr>
        <w:rFonts w:ascii="Times New Roman" w:hAnsi="Times New Roman" w:hint="default"/>
      </w:rPr>
    </w:lvl>
    <w:lvl w:ilvl="4" w:tplc="8B4C5EAE" w:tentative="1">
      <w:start w:val="1"/>
      <w:numFmt w:val="bullet"/>
      <w:lvlText w:val="•"/>
      <w:lvlJc w:val="left"/>
      <w:pPr>
        <w:tabs>
          <w:tab w:val="num" w:pos="3600"/>
        </w:tabs>
        <w:ind w:left="3600" w:hanging="360"/>
      </w:pPr>
      <w:rPr>
        <w:rFonts w:ascii="Times New Roman" w:hAnsi="Times New Roman" w:hint="default"/>
      </w:rPr>
    </w:lvl>
    <w:lvl w:ilvl="5" w:tplc="AD1487E8" w:tentative="1">
      <w:start w:val="1"/>
      <w:numFmt w:val="bullet"/>
      <w:lvlText w:val="•"/>
      <w:lvlJc w:val="left"/>
      <w:pPr>
        <w:tabs>
          <w:tab w:val="num" w:pos="4320"/>
        </w:tabs>
        <w:ind w:left="4320" w:hanging="360"/>
      </w:pPr>
      <w:rPr>
        <w:rFonts w:ascii="Times New Roman" w:hAnsi="Times New Roman" w:hint="default"/>
      </w:rPr>
    </w:lvl>
    <w:lvl w:ilvl="6" w:tplc="3800A458" w:tentative="1">
      <w:start w:val="1"/>
      <w:numFmt w:val="bullet"/>
      <w:lvlText w:val="•"/>
      <w:lvlJc w:val="left"/>
      <w:pPr>
        <w:tabs>
          <w:tab w:val="num" w:pos="5040"/>
        </w:tabs>
        <w:ind w:left="5040" w:hanging="360"/>
      </w:pPr>
      <w:rPr>
        <w:rFonts w:ascii="Times New Roman" w:hAnsi="Times New Roman" w:hint="default"/>
      </w:rPr>
    </w:lvl>
    <w:lvl w:ilvl="7" w:tplc="77CAF018" w:tentative="1">
      <w:start w:val="1"/>
      <w:numFmt w:val="bullet"/>
      <w:lvlText w:val="•"/>
      <w:lvlJc w:val="left"/>
      <w:pPr>
        <w:tabs>
          <w:tab w:val="num" w:pos="5760"/>
        </w:tabs>
        <w:ind w:left="5760" w:hanging="360"/>
      </w:pPr>
      <w:rPr>
        <w:rFonts w:ascii="Times New Roman" w:hAnsi="Times New Roman" w:hint="default"/>
      </w:rPr>
    </w:lvl>
    <w:lvl w:ilvl="8" w:tplc="7994A49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476450C"/>
    <w:multiLevelType w:val="multilevel"/>
    <w:tmpl w:val="33A0E290"/>
    <w:lvl w:ilvl="0">
      <w:start w:val="6"/>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nsid w:val="7CCE2BCB"/>
    <w:multiLevelType w:val="hybridMultilevel"/>
    <w:tmpl w:val="3C54C578"/>
    <w:lvl w:ilvl="0" w:tplc="40625D0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7"/>
  </w:num>
  <w:num w:numId="3">
    <w:abstractNumId w:val="8"/>
  </w:num>
  <w:num w:numId="4">
    <w:abstractNumId w:val="13"/>
  </w:num>
  <w:num w:numId="5">
    <w:abstractNumId w:val="4"/>
  </w:num>
  <w:num w:numId="6">
    <w:abstractNumId w:val="12"/>
  </w:num>
  <w:num w:numId="7">
    <w:abstractNumId w:val="20"/>
  </w:num>
  <w:num w:numId="8">
    <w:abstractNumId w:val="16"/>
  </w:num>
  <w:num w:numId="9">
    <w:abstractNumId w:val="11"/>
  </w:num>
  <w:num w:numId="10">
    <w:abstractNumId w:val="6"/>
  </w:num>
  <w:num w:numId="11">
    <w:abstractNumId w:val="2"/>
  </w:num>
  <w:num w:numId="12">
    <w:abstractNumId w:val="7"/>
  </w:num>
  <w:num w:numId="13">
    <w:abstractNumId w:val="15"/>
  </w:num>
  <w:num w:numId="14">
    <w:abstractNumId w:val="18"/>
  </w:num>
  <w:num w:numId="15">
    <w:abstractNumId w:val="14"/>
  </w:num>
  <w:num w:numId="16">
    <w:abstractNumId w:val="1"/>
  </w:num>
  <w:num w:numId="17">
    <w:abstractNumId w:val="19"/>
  </w:num>
  <w:num w:numId="18">
    <w:abstractNumId w:val="9"/>
  </w:num>
  <w:num w:numId="19">
    <w:abstractNumId w:val="5"/>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66"/>
    <w:rsid w:val="000D50EB"/>
    <w:rsid w:val="001B6390"/>
    <w:rsid w:val="001E5096"/>
    <w:rsid w:val="00253B48"/>
    <w:rsid w:val="0026296D"/>
    <w:rsid w:val="002A2C30"/>
    <w:rsid w:val="003200F2"/>
    <w:rsid w:val="00481CA0"/>
    <w:rsid w:val="004A5952"/>
    <w:rsid w:val="00513B00"/>
    <w:rsid w:val="00527430"/>
    <w:rsid w:val="00533F53"/>
    <w:rsid w:val="005557B2"/>
    <w:rsid w:val="005E441B"/>
    <w:rsid w:val="006258D1"/>
    <w:rsid w:val="006528E2"/>
    <w:rsid w:val="00657FCE"/>
    <w:rsid w:val="0066740C"/>
    <w:rsid w:val="006D3F36"/>
    <w:rsid w:val="0079016A"/>
    <w:rsid w:val="008749AE"/>
    <w:rsid w:val="008C7EAD"/>
    <w:rsid w:val="008D6FB9"/>
    <w:rsid w:val="00934191"/>
    <w:rsid w:val="009C5EFA"/>
    <w:rsid w:val="009F1A66"/>
    <w:rsid w:val="00B34356"/>
    <w:rsid w:val="00BF051E"/>
    <w:rsid w:val="00C65778"/>
    <w:rsid w:val="00CD32E2"/>
    <w:rsid w:val="00D768C2"/>
    <w:rsid w:val="00E46C88"/>
    <w:rsid w:val="00EA08F6"/>
    <w:rsid w:val="00EB042B"/>
    <w:rsid w:val="00F40DD9"/>
    <w:rsid w:val="00F600B6"/>
    <w:rsid w:val="00FC169A"/>
    <w:rsid w:val="00FE6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 11"/>
    <w:aliases w:val="5 pt1,Курсив"/>
    <w:basedOn w:val="a0"/>
    <w:uiPriority w:val="99"/>
    <w:rsid w:val="00513B00"/>
    <w:rPr>
      <w:rFonts w:ascii="Times New Roman" w:hAnsi="Times New Roman" w:cs="Times New Roman"/>
      <w:i/>
      <w:iCs/>
      <w:spacing w:val="0"/>
      <w:sz w:val="23"/>
      <w:szCs w:val="23"/>
    </w:rPr>
  </w:style>
  <w:style w:type="paragraph" w:styleId="a3">
    <w:name w:val="List Paragraph"/>
    <w:basedOn w:val="a"/>
    <w:uiPriority w:val="34"/>
    <w:qFormat/>
    <w:rsid w:val="00657FCE"/>
    <w:pPr>
      <w:ind w:left="720"/>
      <w:contextualSpacing/>
    </w:pPr>
  </w:style>
  <w:style w:type="paragraph" w:customStyle="1" w:styleId="ConsPlusNormal">
    <w:name w:val="ConsPlusNormal"/>
    <w:rsid w:val="00FC169A"/>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FC169A"/>
    <w:pPr>
      <w:autoSpaceDE w:val="0"/>
      <w:autoSpaceDN w:val="0"/>
      <w:adjustRightInd w:val="0"/>
      <w:spacing w:after="0" w:line="240" w:lineRule="auto"/>
    </w:pPr>
    <w:rPr>
      <w:rFonts w:ascii="Courier New" w:hAnsi="Courier New" w:cs="Courier New"/>
      <w:sz w:val="20"/>
      <w:szCs w:val="20"/>
    </w:rPr>
  </w:style>
  <w:style w:type="character" w:styleId="a4">
    <w:name w:val="annotation reference"/>
    <w:basedOn w:val="a0"/>
    <w:uiPriority w:val="99"/>
    <w:semiHidden/>
    <w:unhideWhenUsed/>
    <w:rsid w:val="00FC169A"/>
    <w:rPr>
      <w:sz w:val="16"/>
      <w:szCs w:val="16"/>
    </w:rPr>
  </w:style>
  <w:style w:type="paragraph" w:styleId="a5">
    <w:name w:val="annotation text"/>
    <w:basedOn w:val="a"/>
    <w:link w:val="a6"/>
    <w:uiPriority w:val="99"/>
    <w:semiHidden/>
    <w:unhideWhenUsed/>
    <w:rsid w:val="00FC169A"/>
    <w:pPr>
      <w:spacing w:line="240" w:lineRule="auto"/>
    </w:pPr>
    <w:rPr>
      <w:sz w:val="20"/>
      <w:szCs w:val="20"/>
    </w:rPr>
  </w:style>
  <w:style w:type="character" w:customStyle="1" w:styleId="a6">
    <w:name w:val="Текст примечания Знак"/>
    <w:basedOn w:val="a0"/>
    <w:link w:val="a5"/>
    <w:uiPriority w:val="99"/>
    <w:semiHidden/>
    <w:rsid w:val="00FC169A"/>
    <w:rPr>
      <w:sz w:val="20"/>
      <w:szCs w:val="20"/>
    </w:rPr>
  </w:style>
  <w:style w:type="paragraph" w:styleId="a7">
    <w:name w:val="annotation subject"/>
    <w:basedOn w:val="a5"/>
    <w:next w:val="a5"/>
    <w:link w:val="a8"/>
    <w:uiPriority w:val="99"/>
    <w:semiHidden/>
    <w:unhideWhenUsed/>
    <w:rsid w:val="00FC169A"/>
    <w:rPr>
      <w:b/>
      <w:bCs/>
    </w:rPr>
  </w:style>
  <w:style w:type="character" w:customStyle="1" w:styleId="a8">
    <w:name w:val="Тема примечания Знак"/>
    <w:basedOn w:val="a6"/>
    <w:link w:val="a7"/>
    <w:uiPriority w:val="99"/>
    <w:semiHidden/>
    <w:rsid w:val="00FC169A"/>
    <w:rPr>
      <w:b/>
      <w:bCs/>
      <w:sz w:val="20"/>
      <w:szCs w:val="20"/>
    </w:rPr>
  </w:style>
  <w:style w:type="paragraph" w:styleId="a9">
    <w:name w:val="Balloon Text"/>
    <w:basedOn w:val="a"/>
    <w:link w:val="aa"/>
    <w:uiPriority w:val="99"/>
    <w:semiHidden/>
    <w:unhideWhenUsed/>
    <w:rsid w:val="00FC169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169A"/>
    <w:rPr>
      <w:rFonts w:ascii="Tahoma" w:hAnsi="Tahoma" w:cs="Tahoma"/>
      <w:sz w:val="16"/>
      <w:szCs w:val="16"/>
    </w:rPr>
  </w:style>
  <w:style w:type="table" w:styleId="ab">
    <w:name w:val="Table Grid"/>
    <w:basedOn w:val="a1"/>
    <w:uiPriority w:val="59"/>
    <w:rsid w:val="001E5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1E50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E5096"/>
  </w:style>
  <w:style w:type="paragraph" w:styleId="ae">
    <w:name w:val="footer"/>
    <w:basedOn w:val="a"/>
    <w:link w:val="af"/>
    <w:uiPriority w:val="99"/>
    <w:unhideWhenUsed/>
    <w:rsid w:val="001E50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E5096"/>
  </w:style>
  <w:style w:type="paragraph" w:styleId="af0">
    <w:name w:val="Body Text"/>
    <w:basedOn w:val="a"/>
    <w:link w:val="af1"/>
    <w:uiPriority w:val="99"/>
    <w:rsid w:val="001E5096"/>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uiPriority w:val="99"/>
    <w:rsid w:val="001E5096"/>
    <w:rPr>
      <w:rFonts w:ascii="Times New Roman" w:eastAsia="Times New Roman" w:hAnsi="Times New Roman" w:cs="Times New Roman"/>
      <w:sz w:val="28"/>
      <w:szCs w:val="20"/>
    </w:rPr>
  </w:style>
  <w:style w:type="paragraph" w:customStyle="1" w:styleId="1">
    <w:name w:val="Абзац списка1"/>
    <w:basedOn w:val="a"/>
    <w:uiPriority w:val="99"/>
    <w:rsid w:val="001E5096"/>
    <w:pPr>
      <w:ind w:left="720"/>
      <w:contextualSpacing/>
    </w:pPr>
    <w:rPr>
      <w:rFonts w:ascii="Calibri" w:eastAsia="Times New Roman" w:hAnsi="Calibri" w:cs="Times New Roman"/>
    </w:rPr>
  </w:style>
  <w:style w:type="paragraph" w:customStyle="1" w:styleId="af2">
    <w:name w:val="Знак Знак Знак"/>
    <w:basedOn w:val="a"/>
    <w:rsid w:val="001E5096"/>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 Spacing"/>
    <w:aliases w:val="14 _одинарный"/>
    <w:link w:val="af4"/>
    <w:uiPriority w:val="1"/>
    <w:qFormat/>
    <w:rsid w:val="001E5096"/>
    <w:pPr>
      <w:spacing w:after="0"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1E5096"/>
    <w:pPr>
      <w:spacing w:after="120" w:line="480" w:lineRule="auto"/>
    </w:pPr>
  </w:style>
  <w:style w:type="character" w:customStyle="1" w:styleId="20">
    <w:name w:val="Основной текст 2 Знак"/>
    <w:basedOn w:val="a0"/>
    <w:link w:val="2"/>
    <w:uiPriority w:val="99"/>
    <w:semiHidden/>
    <w:rsid w:val="001E5096"/>
  </w:style>
  <w:style w:type="paragraph" w:styleId="af5">
    <w:name w:val="Plain Text"/>
    <w:basedOn w:val="a"/>
    <w:link w:val="af6"/>
    <w:rsid w:val="001E5096"/>
    <w:pPr>
      <w:spacing w:after="0" w:line="240" w:lineRule="auto"/>
    </w:pPr>
    <w:rPr>
      <w:rFonts w:ascii="Courier New" w:eastAsia="Times New Roman" w:hAnsi="Courier New" w:cs="Times New Roman"/>
      <w:sz w:val="20"/>
      <w:szCs w:val="20"/>
    </w:rPr>
  </w:style>
  <w:style w:type="character" w:customStyle="1" w:styleId="af6">
    <w:name w:val="Текст Знак"/>
    <w:basedOn w:val="a0"/>
    <w:link w:val="af5"/>
    <w:rsid w:val="001E5096"/>
    <w:rPr>
      <w:rFonts w:ascii="Courier New" w:eastAsia="Times New Roman" w:hAnsi="Courier New" w:cs="Times New Roman"/>
      <w:sz w:val="20"/>
      <w:szCs w:val="20"/>
    </w:rPr>
  </w:style>
  <w:style w:type="paragraph" w:styleId="21">
    <w:name w:val="Body Text Indent 2"/>
    <w:basedOn w:val="a"/>
    <w:link w:val="22"/>
    <w:uiPriority w:val="99"/>
    <w:semiHidden/>
    <w:unhideWhenUsed/>
    <w:rsid w:val="001E5096"/>
    <w:pPr>
      <w:spacing w:after="120" w:line="480" w:lineRule="auto"/>
      <w:ind w:left="283"/>
    </w:pPr>
  </w:style>
  <w:style w:type="character" w:customStyle="1" w:styleId="22">
    <w:name w:val="Основной текст с отступом 2 Знак"/>
    <w:basedOn w:val="a0"/>
    <w:link w:val="21"/>
    <w:uiPriority w:val="99"/>
    <w:semiHidden/>
    <w:rsid w:val="001E5096"/>
  </w:style>
  <w:style w:type="paragraph" w:styleId="af7">
    <w:name w:val="Normal (Web)"/>
    <w:basedOn w:val="a"/>
    <w:uiPriority w:val="99"/>
    <w:rsid w:val="001E5096"/>
    <w:pPr>
      <w:spacing w:before="100" w:beforeAutospacing="1" w:after="100" w:afterAutospacing="1" w:line="240" w:lineRule="auto"/>
    </w:pPr>
    <w:rPr>
      <w:rFonts w:ascii="Times New Roman" w:eastAsia="Calibri" w:hAnsi="Times New Roman" w:cs="Times New Roman"/>
      <w:sz w:val="24"/>
      <w:szCs w:val="24"/>
    </w:rPr>
  </w:style>
  <w:style w:type="paragraph" w:styleId="af8">
    <w:name w:val="Body Text Indent"/>
    <w:basedOn w:val="a"/>
    <w:link w:val="af9"/>
    <w:uiPriority w:val="99"/>
    <w:semiHidden/>
    <w:unhideWhenUsed/>
    <w:rsid w:val="001E5096"/>
    <w:pPr>
      <w:spacing w:after="120"/>
      <w:ind w:left="283"/>
    </w:pPr>
  </w:style>
  <w:style w:type="character" w:customStyle="1" w:styleId="af9">
    <w:name w:val="Основной текст с отступом Знак"/>
    <w:basedOn w:val="a0"/>
    <w:link w:val="af8"/>
    <w:uiPriority w:val="99"/>
    <w:semiHidden/>
    <w:rsid w:val="001E5096"/>
  </w:style>
  <w:style w:type="paragraph" w:customStyle="1" w:styleId="text">
    <w:name w:val="text"/>
    <w:basedOn w:val="a"/>
    <w:rsid w:val="001E5096"/>
    <w:pPr>
      <w:spacing w:before="100" w:beforeAutospacing="1" w:after="100" w:afterAutospacing="1" w:line="240" w:lineRule="auto"/>
    </w:pPr>
    <w:rPr>
      <w:rFonts w:ascii="Times New Roman" w:eastAsia="Times New Roman" w:hAnsi="Times New Roman" w:cs="Times New Roman"/>
      <w:color w:val="000000"/>
    </w:rPr>
  </w:style>
  <w:style w:type="paragraph" w:customStyle="1" w:styleId="ConsPlusTitle">
    <w:name w:val="ConsPlusTitle"/>
    <w:uiPriority w:val="99"/>
    <w:rsid w:val="001E5096"/>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0">
    <w:name w:val="Знак1"/>
    <w:basedOn w:val="a"/>
    <w:rsid w:val="001E509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a">
    <w:name w:val="Абзац списка Знак"/>
    <w:link w:val="a3"/>
    <w:uiPriority w:val="34"/>
    <w:locked/>
    <w:rsid w:val="001E5096"/>
  </w:style>
  <w:style w:type="paragraph" w:customStyle="1" w:styleId="Default">
    <w:name w:val="Default"/>
    <w:rsid w:val="001E509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Основной текст1"/>
    <w:basedOn w:val="a"/>
    <w:rsid w:val="001E5096"/>
    <w:pPr>
      <w:shd w:val="clear" w:color="auto" w:fill="FFFFFF"/>
      <w:spacing w:before="360" w:after="0" w:line="322" w:lineRule="exact"/>
    </w:pPr>
    <w:rPr>
      <w:rFonts w:ascii="Times New Roman" w:eastAsia="Times New Roman" w:hAnsi="Times New Roman" w:cs="Times New Roman"/>
      <w:color w:val="000000"/>
      <w:sz w:val="27"/>
      <w:szCs w:val="27"/>
    </w:rPr>
  </w:style>
  <w:style w:type="paragraph" w:customStyle="1" w:styleId="printj">
    <w:name w:val="printj"/>
    <w:basedOn w:val="a"/>
    <w:rsid w:val="001E5096"/>
    <w:pPr>
      <w:spacing w:before="144" w:after="288" w:line="240" w:lineRule="auto"/>
      <w:jc w:val="both"/>
    </w:pPr>
    <w:rPr>
      <w:rFonts w:ascii="Times New Roman" w:eastAsia="Times New Roman" w:hAnsi="Times New Roman" w:cs="Times New Roman"/>
      <w:sz w:val="24"/>
      <w:szCs w:val="24"/>
    </w:rPr>
  </w:style>
  <w:style w:type="paragraph" w:customStyle="1" w:styleId="ConsPlusCell">
    <w:name w:val="ConsPlusCell"/>
    <w:uiPriority w:val="99"/>
    <w:rsid w:val="001E5096"/>
    <w:pPr>
      <w:widowControl w:val="0"/>
      <w:autoSpaceDE w:val="0"/>
      <w:autoSpaceDN w:val="0"/>
      <w:adjustRightInd w:val="0"/>
      <w:spacing w:after="0" w:line="240" w:lineRule="auto"/>
    </w:pPr>
    <w:rPr>
      <w:rFonts w:ascii="Arial" w:eastAsia="Calibri" w:hAnsi="Arial" w:cs="Arial"/>
      <w:sz w:val="20"/>
      <w:szCs w:val="20"/>
    </w:rPr>
  </w:style>
  <w:style w:type="paragraph" w:customStyle="1" w:styleId="ConsTitle">
    <w:name w:val="ConsTitle"/>
    <w:rsid w:val="001E509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st">
    <w:name w:val="st"/>
    <w:basedOn w:val="a0"/>
    <w:rsid w:val="001E5096"/>
  </w:style>
  <w:style w:type="character" w:styleId="afb">
    <w:name w:val="Strong"/>
    <w:basedOn w:val="a0"/>
    <w:uiPriority w:val="22"/>
    <w:qFormat/>
    <w:rsid w:val="001E5096"/>
    <w:rPr>
      <w:b/>
      <w:bCs/>
    </w:rPr>
  </w:style>
  <w:style w:type="character" w:styleId="afc">
    <w:name w:val="Emphasis"/>
    <w:basedOn w:val="a0"/>
    <w:uiPriority w:val="20"/>
    <w:qFormat/>
    <w:rsid w:val="001E5096"/>
    <w:rPr>
      <w:b/>
      <w:bCs/>
      <w:i w:val="0"/>
      <w:iCs w:val="0"/>
    </w:rPr>
  </w:style>
  <w:style w:type="character" w:customStyle="1" w:styleId="afd">
    <w:name w:val="Основной текст_"/>
    <w:basedOn w:val="a0"/>
    <w:link w:val="7"/>
    <w:rsid w:val="001E5096"/>
    <w:rPr>
      <w:rFonts w:ascii="Arial" w:eastAsia="Arial" w:hAnsi="Arial" w:cs="Arial"/>
      <w:sz w:val="31"/>
      <w:szCs w:val="31"/>
      <w:shd w:val="clear" w:color="auto" w:fill="FFFFFF"/>
    </w:rPr>
  </w:style>
  <w:style w:type="paragraph" w:customStyle="1" w:styleId="7">
    <w:name w:val="Основной текст7"/>
    <w:basedOn w:val="a"/>
    <w:link w:val="afd"/>
    <w:rsid w:val="001E5096"/>
    <w:pPr>
      <w:shd w:val="clear" w:color="auto" w:fill="FFFFFF"/>
      <w:spacing w:after="0" w:line="553" w:lineRule="exact"/>
      <w:ind w:hanging="360"/>
      <w:jc w:val="both"/>
    </w:pPr>
    <w:rPr>
      <w:rFonts w:ascii="Arial" w:eastAsia="Arial" w:hAnsi="Arial" w:cs="Arial"/>
      <w:sz w:val="31"/>
      <w:szCs w:val="31"/>
    </w:rPr>
  </w:style>
  <w:style w:type="paragraph" w:customStyle="1" w:styleId="consplustitle0">
    <w:name w:val="consplustitle"/>
    <w:basedOn w:val="a"/>
    <w:rsid w:val="001E509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a0"/>
    <w:rsid w:val="001E5096"/>
  </w:style>
  <w:style w:type="character" w:customStyle="1" w:styleId="13">
    <w:name w:val="Основной текст Знак1"/>
    <w:basedOn w:val="a0"/>
    <w:uiPriority w:val="99"/>
    <w:rsid w:val="001E5096"/>
    <w:rPr>
      <w:rFonts w:ascii="Times New Roman" w:hAnsi="Times New Roman" w:cs="Times New Roman"/>
      <w:spacing w:val="0"/>
      <w:sz w:val="21"/>
      <w:szCs w:val="21"/>
    </w:rPr>
  </w:style>
  <w:style w:type="character" w:customStyle="1" w:styleId="af4">
    <w:name w:val="Без интервала Знак"/>
    <w:aliases w:val="14 _одинарный Знак"/>
    <w:basedOn w:val="a0"/>
    <w:link w:val="af3"/>
    <w:uiPriority w:val="1"/>
    <w:locked/>
    <w:rsid w:val="001E5096"/>
    <w:rPr>
      <w:rFonts w:ascii="Times New Roman" w:eastAsia="Times New Roman" w:hAnsi="Times New Roman" w:cs="Times New Roman"/>
      <w:sz w:val="24"/>
      <w:szCs w:val="24"/>
    </w:rPr>
  </w:style>
  <w:style w:type="character" w:customStyle="1" w:styleId="ConsPlusNormal0">
    <w:name w:val="ConsPlusNormal Знак"/>
    <w:link w:val="ConsPlusNormal"/>
    <w:rsid w:val="001E5096"/>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 11"/>
    <w:aliases w:val="5 pt1,Курсив"/>
    <w:basedOn w:val="a0"/>
    <w:uiPriority w:val="99"/>
    <w:rsid w:val="00513B00"/>
    <w:rPr>
      <w:rFonts w:ascii="Times New Roman" w:hAnsi="Times New Roman" w:cs="Times New Roman"/>
      <w:i/>
      <w:iCs/>
      <w:spacing w:val="0"/>
      <w:sz w:val="23"/>
      <w:szCs w:val="23"/>
    </w:rPr>
  </w:style>
  <w:style w:type="paragraph" w:styleId="a3">
    <w:name w:val="List Paragraph"/>
    <w:basedOn w:val="a"/>
    <w:uiPriority w:val="34"/>
    <w:qFormat/>
    <w:rsid w:val="00657FCE"/>
    <w:pPr>
      <w:ind w:left="720"/>
      <w:contextualSpacing/>
    </w:pPr>
  </w:style>
  <w:style w:type="paragraph" w:customStyle="1" w:styleId="ConsPlusNormal">
    <w:name w:val="ConsPlusNormal"/>
    <w:rsid w:val="00FC169A"/>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FC169A"/>
    <w:pPr>
      <w:autoSpaceDE w:val="0"/>
      <w:autoSpaceDN w:val="0"/>
      <w:adjustRightInd w:val="0"/>
      <w:spacing w:after="0" w:line="240" w:lineRule="auto"/>
    </w:pPr>
    <w:rPr>
      <w:rFonts w:ascii="Courier New" w:hAnsi="Courier New" w:cs="Courier New"/>
      <w:sz w:val="20"/>
      <w:szCs w:val="20"/>
    </w:rPr>
  </w:style>
  <w:style w:type="character" w:styleId="a4">
    <w:name w:val="annotation reference"/>
    <w:basedOn w:val="a0"/>
    <w:uiPriority w:val="99"/>
    <w:semiHidden/>
    <w:unhideWhenUsed/>
    <w:rsid w:val="00FC169A"/>
    <w:rPr>
      <w:sz w:val="16"/>
      <w:szCs w:val="16"/>
    </w:rPr>
  </w:style>
  <w:style w:type="paragraph" w:styleId="a5">
    <w:name w:val="annotation text"/>
    <w:basedOn w:val="a"/>
    <w:link w:val="a6"/>
    <w:uiPriority w:val="99"/>
    <w:semiHidden/>
    <w:unhideWhenUsed/>
    <w:rsid w:val="00FC169A"/>
    <w:pPr>
      <w:spacing w:line="240" w:lineRule="auto"/>
    </w:pPr>
    <w:rPr>
      <w:sz w:val="20"/>
      <w:szCs w:val="20"/>
    </w:rPr>
  </w:style>
  <w:style w:type="character" w:customStyle="1" w:styleId="a6">
    <w:name w:val="Текст примечания Знак"/>
    <w:basedOn w:val="a0"/>
    <w:link w:val="a5"/>
    <w:uiPriority w:val="99"/>
    <w:semiHidden/>
    <w:rsid w:val="00FC169A"/>
    <w:rPr>
      <w:sz w:val="20"/>
      <w:szCs w:val="20"/>
    </w:rPr>
  </w:style>
  <w:style w:type="paragraph" w:styleId="a7">
    <w:name w:val="annotation subject"/>
    <w:basedOn w:val="a5"/>
    <w:next w:val="a5"/>
    <w:link w:val="a8"/>
    <w:uiPriority w:val="99"/>
    <w:semiHidden/>
    <w:unhideWhenUsed/>
    <w:rsid w:val="00FC169A"/>
    <w:rPr>
      <w:b/>
      <w:bCs/>
    </w:rPr>
  </w:style>
  <w:style w:type="character" w:customStyle="1" w:styleId="a8">
    <w:name w:val="Тема примечания Знак"/>
    <w:basedOn w:val="a6"/>
    <w:link w:val="a7"/>
    <w:uiPriority w:val="99"/>
    <w:semiHidden/>
    <w:rsid w:val="00FC169A"/>
    <w:rPr>
      <w:b/>
      <w:bCs/>
      <w:sz w:val="20"/>
      <w:szCs w:val="20"/>
    </w:rPr>
  </w:style>
  <w:style w:type="paragraph" w:styleId="a9">
    <w:name w:val="Balloon Text"/>
    <w:basedOn w:val="a"/>
    <w:link w:val="aa"/>
    <w:uiPriority w:val="99"/>
    <w:semiHidden/>
    <w:unhideWhenUsed/>
    <w:rsid w:val="00FC169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169A"/>
    <w:rPr>
      <w:rFonts w:ascii="Tahoma" w:hAnsi="Tahoma" w:cs="Tahoma"/>
      <w:sz w:val="16"/>
      <w:szCs w:val="16"/>
    </w:rPr>
  </w:style>
  <w:style w:type="table" w:styleId="ab">
    <w:name w:val="Table Grid"/>
    <w:basedOn w:val="a1"/>
    <w:uiPriority w:val="59"/>
    <w:rsid w:val="001E5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1E50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E5096"/>
  </w:style>
  <w:style w:type="paragraph" w:styleId="ae">
    <w:name w:val="footer"/>
    <w:basedOn w:val="a"/>
    <w:link w:val="af"/>
    <w:uiPriority w:val="99"/>
    <w:unhideWhenUsed/>
    <w:rsid w:val="001E50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E5096"/>
  </w:style>
  <w:style w:type="paragraph" w:styleId="af0">
    <w:name w:val="Body Text"/>
    <w:basedOn w:val="a"/>
    <w:link w:val="af1"/>
    <w:uiPriority w:val="99"/>
    <w:rsid w:val="001E5096"/>
    <w:pPr>
      <w:spacing w:after="0" w:line="240" w:lineRule="auto"/>
      <w:jc w:val="both"/>
    </w:pPr>
    <w:rPr>
      <w:rFonts w:ascii="Times New Roman" w:eastAsia="Times New Roman" w:hAnsi="Times New Roman" w:cs="Times New Roman"/>
      <w:sz w:val="28"/>
      <w:szCs w:val="20"/>
    </w:rPr>
  </w:style>
  <w:style w:type="character" w:customStyle="1" w:styleId="af1">
    <w:name w:val="Основной текст Знак"/>
    <w:basedOn w:val="a0"/>
    <w:link w:val="af0"/>
    <w:uiPriority w:val="99"/>
    <w:rsid w:val="001E5096"/>
    <w:rPr>
      <w:rFonts w:ascii="Times New Roman" w:eastAsia="Times New Roman" w:hAnsi="Times New Roman" w:cs="Times New Roman"/>
      <w:sz w:val="28"/>
      <w:szCs w:val="20"/>
    </w:rPr>
  </w:style>
  <w:style w:type="paragraph" w:customStyle="1" w:styleId="1">
    <w:name w:val="Абзац списка1"/>
    <w:basedOn w:val="a"/>
    <w:uiPriority w:val="99"/>
    <w:rsid w:val="001E5096"/>
    <w:pPr>
      <w:ind w:left="720"/>
      <w:contextualSpacing/>
    </w:pPr>
    <w:rPr>
      <w:rFonts w:ascii="Calibri" w:eastAsia="Times New Roman" w:hAnsi="Calibri" w:cs="Times New Roman"/>
    </w:rPr>
  </w:style>
  <w:style w:type="paragraph" w:customStyle="1" w:styleId="af2">
    <w:name w:val="Знак Знак Знак"/>
    <w:basedOn w:val="a"/>
    <w:rsid w:val="001E5096"/>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 Spacing"/>
    <w:aliases w:val="14 _одинарный"/>
    <w:link w:val="af4"/>
    <w:uiPriority w:val="1"/>
    <w:qFormat/>
    <w:rsid w:val="001E5096"/>
    <w:pPr>
      <w:spacing w:after="0"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1E5096"/>
    <w:pPr>
      <w:spacing w:after="120" w:line="480" w:lineRule="auto"/>
    </w:pPr>
  </w:style>
  <w:style w:type="character" w:customStyle="1" w:styleId="20">
    <w:name w:val="Основной текст 2 Знак"/>
    <w:basedOn w:val="a0"/>
    <w:link w:val="2"/>
    <w:uiPriority w:val="99"/>
    <w:semiHidden/>
    <w:rsid w:val="001E5096"/>
  </w:style>
  <w:style w:type="paragraph" w:styleId="af5">
    <w:name w:val="Plain Text"/>
    <w:basedOn w:val="a"/>
    <w:link w:val="af6"/>
    <w:rsid w:val="001E5096"/>
    <w:pPr>
      <w:spacing w:after="0" w:line="240" w:lineRule="auto"/>
    </w:pPr>
    <w:rPr>
      <w:rFonts w:ascii="Courier New" w:eastAsia="Times New Roman" w:hAnsi="Courier New" w:cs="Times New Roman"/>
      <w:sz w:val="20"/>
      <w:szCs w:val="20"/>
    </w:rPr>
  </w:style>
  <w:style w:type="character" w:customStyle="1" w:styleId="af6">
    <w:name w:val="Текст Знак"/>
    <w:basedOn w:val="a0"/>
    <w:link w:val="af5"/>
    <w:rsid w:val="001E5096"/>
    <w:rPr>
      <w:rFonts w:ascii="Courier New" w:eastAsia="Times New Roman" w:hAnsi="Courier New" w:cs="Times New Roman"/>
      <w:sz w:val="20"/>
      <w:szCs w:val="20"/>
    </w:rPr>
  </w:style>
  <w:style w:type="paragraph" w:styleId="21">
    <w:name w:val="Body Text Indent 2"/>
    <w:basedOn w:val="a"/>
    <w:link w:val="22"/>
    <w:uiPriority w:val="99"/>
    <w:semiHidden/>
    <w:unhideWhenUsed/>
    <w:rsid w:val="001E5096"/>
    <w:pPr>
      <w:spacing w:after="120" w:line="480" w:lineRule="auto"/>
      <w:ind w:left="283"/>
    </w:pPr>
  </w:style>
  <w:style w:type="character" w:customStyle="1" w:styleId="22">
    <w:name w:val="Основной текст с отступом 2 Знак"/>
    <w:basedOn w:val="a0"/>
    <w:link w:val="21"/>
    <w:uiPriority w:val="99"/>
    <w:semiHidden/>
    <w:rsid w:val="001E5096"/>
  </w:style>
  <w:style w:type="paragraph" w:styleId="af7">
    <w:name w:val="Normal (Web)"/>
    <w:basedOn w:val="a"/>
    <w:uiPriority w:val="99"/>
    <w:rsid w:val="001E5096"/>
    <w:pPr>
      <w:spacing w:before="100" w:beforeAutospacing="1" w:after="100" w:afterAutospacing="1" w:line="240" w:lineRule="auto"/>
    </w:pPr>
    <w:rPr>
      <w:rFonts w:ascii="Times New Roman" w:eastAsia="Calibri" w:hAnsi="Times New Roman" w:cs="Times New Roman"/>
      <w:sz w:val="24"/>
      <w:szCs w:val="24"/>
    </w:rPr>
  </w:style>
  <w:style w:type="paragraph" w:styleId="af8">
    <w:name w:val="Body Text Indent"/>
    <w:basedOn w:val="a"/>
    <w:link w:val="af9"/>
    <w:uiPriority w:val="99"/>
    <w:semiHidden/>
    <w:unhideWhenUsed/>
    <w:rsid w:val="001E5096"/>
    <w:pPr>
      <w:spacing w:after="120"/>
      <w:ind w:left="283"/>
    </w:pPr>
  </w:style>
  <w:style w:type="character" w:customStyle="1" w:styleId="af9">
    <w:name w:val="Основной текст с отступом Знак"/>
    <w:basedOn w:val="a0"/>
    <w:link w:val="af8"/>
    <w:uiPriority w:val="99"/>
    <w:semiHidden/>
    <w:rsid w:val="001E5096"/>
  </w:style>
  <w:style w:type="paragraph" w:customStyle="1" w:styleId="text">
    <w:name w:val="text"/>
    <w:basedOn w:val="a"/>
    <w:rsid w:val="001E5096"/>
    <w:pPr>
      <w:spacing w:before="100" w:beforeAutospacing="1" w:after="100" w:afterAutospacing="1" w:line="240" w:lineRule="auto"/>
    </w:pPr>
    <w:rPr>
      <w:rFonts w:ascii="Times New Roman" w:eastAsia="Times New Roman" w:hAnsi="Times New Roman" w:cs="Times New Roman"/>
      <w:color w:val="000000"/>
    </w:rPr>
  </w:style>
  <w:style w:type="paragraph" w:customStyle="1" w:styleId="ConsPlusTitle">
    <w:name w:val="ConsPlusTitle"/>
    <w:uiPriority w:val="99"/>
    <w:rsid w:val="001E5096"/>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0">
    <w:name w:val="Знак1"/>
    <w:basedOn w:val="a"/>
    <w:rsid w:val="001E509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a">
    <w:name w:val="Абзац списка Знак"/>
    <w:link w:val="a3"/>
    <w:uiPriority w:val="34"/>
    <w:locked/>
    <w:rsid w:val="001E5096"/>
  </w:style>
  <w:style w:type="paragraph" w:customStyle="1" w:styleId="Default">
    <w:name w:val="Default"/>
    <w:rsid w:val="001E509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Основной текст1"/>
    <w:basedOn w:val="a"/>
    <w:rsid w:val="001E5096"/>
    <w:pPr>
      <w:shd w:val="clear" w:color="auto" w:fill="FFFFFF"/>
      <w:spacing w:before="360" w:after="0" w:line="322" w:lineRule="exact"/>
    </w:pPr>
    <w:rPr>
      <w:rFonts w:ascii="Times New Roman" w:eastAsia="Times New Roman" w:hAnsi="Times New Roman" w:cs="Times New Roman"/>
      <w:color w:val="000000"/>
      <w:sz w:val="27"/>
      <w:szCs w:val="27"/>
    </w:rPr>
  </w:style>
  <w:style w:type="paragraph" w:customStyle="1" w:styleId="printj">
    <w:name w:val="printj"/>
    <w:basedOn w:val="a"/>
    <w:rsid w:val="001E5096"/>
    <w:pPr>
      <w:spacing w:before="144" w:after="288" w:line="240" w:lineRule="auto"/>
      <w:jc w:val="both"/>
    </w:pPr>
    <w:rPr>
      <w:rFonts w:ascii="Times New Roman" w:eastAsia="Times New Roman" w:hAnsi="Times New Roman" w:cs="Times New Roman"/>
      <w:sz w:val="24"/>
      <w:szCs w:val="24"/>
    </w:rPr>
  </w:style>
  <w:style w:type="paragraph" w:customStyle="1" w:styleId="ConsPlusCell">
    <w:name w:val="ConsPlusCell"/>
    <w:uiPriority w:val="99"/>
    <w:rsid w:val="001E5096"/>
    <w:pPr>
      <w:widowControl w:val="0"/>
      <w:autoSpaceDE w:val="0"/>
      <w:autoSpaceDN w:val="0"/>
      <w:adjustRightInd w:val="0"/>
      <w:spacing w:after="0" w:line="240" w:lineRule="auto"/>
    </w:pPr>
    <w:rPr>
      <w:rFonts w:ascii="Arial" w:eastAsia="Calibri" w:hAnsi="Arial" w:cs="Arial"/>
      <w:sz w:val="20"/>
      <w:szCs w:val="20"/>
    </w:rPr>
  </w:style>
  <w:style w:type="paragraph" w:customStyle="1" w:styleId="ConsTitle">
    <w:name w:val="ConsTitle"/>
    <w:rsid w:val="001E509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st">
    <w:name w:val="st"/>
    <w:basedOn w:val="a0"/>
    <w:rsid w:val="001E5096"/>
  </w:style>
  <w:style w:type="character" w:styleId="afb">
    <w:name w:val="Strong"/>
    <w:basedOn w:val="a0"/>
    <w:uiPriority w:val="22"/>
    <w:qFormat/>
    <w:rsid w:val="001E5096"/>
    <w:rPr>
      <w:b/>
      <w:bCs/>
    </w:rPr>
  </w:style>
  <w:style w:type="character" w:styleId="afc">
    <w:name w:val="Emphasis"/>
    <w:basedOn w:val="a0"/>
    <w:uiPriority w:val="20"/>
    <w:qFormat/>
    <w:rsid w:val="001E5096"/>
    <w:rPr>
      <w:b/>
      <w:bCs/>
      <w:i w:val="0"/>
      <w:iCs w:val="0"/>
    </w:rPr>
  </w:style>
  <w:style w:type="character" w:customStyle="1" w:styleId="afd">
    <w:name w:val="Основной текст_"/>
    <w:basedOn w:val="a0"/>
    <w:link w:val="7"/>
    <w:rsid w:val="001E5096"/>
    <w:rPr>
      <w:rFonts w:ascii="Arial" w:eastAsia="Arial" w:hAnsi="Arial" w:cs="Arial"/>
      <w:sz w:val="31"/>
      <w:szCs w:val="31"/>
      <w:shd w:val="clear" w:color="auto" w:fill="FFFFFF"/>
    </w:rPr>
  </w:style>
  <w:style w:type="paragraph" w:customStyle="1" w:styleId="7">
    <w:name w:val="Основной текст7"/>
    <w:basedOn w:val="a"/>
    <w:link w:val="afd"/>
    <w:rsid w:val="001E5096"/>
    <w:pPr>
      <w:shd w:val="clear" w:color="auto" w:fill="FFFFFF"/>
      <w:spacing w:after="0" w:line="553" w:lineRule="exact"/>
      <w:ind w:hanging="360"/>
      <w:jc w:val="both"/>
    </w:pPr>
    <w:rPr>
      <w:rFonts w:ascii="Arial" w:eastAsia="Arial" w:hAnsi="Arial" w:cs="Arial"/>
      <w:sz w:val="31"/>
      <w:szCs w:val="31"/>
    </w:rPr>
  </w:style>
  <w:style w:type="paragraph" w:customStyle="1" w:styleId="consplustitle0">
    <w:name w:val="consplustitle"/>
    <w:basedOn w:val="a"/>
    <w:rsid w:val="001E5096"/>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apple-converted-space">
    <w:name w:val="apple-converted-space"/>
    <w:basedOn w:val="a0"/>
    <w:rsid w:val="001E5096"/>
  </w:style>
  <w:style w:type="character" w:customStyle="1" w:styleId="13">
    <w:name w:val="Основной текст Знак1"/>
    <w:basedOn w:val="a0"/>
    <w:uiPriority w:val="99"/>
    <w:rsid w:val="001E5096"/>
    <w:rPr>
      <w:rFonts w:ascii="Times New Roman" w:hAnsi="Times New Roman" w:cs="Times New Roman"/>
      <w:spacing w:val="0"/>
      <w:sz w:val="21"/>
      <w:szCs w:val="21"/>
    </w:rPr>
  </w:style>
  <w:style w:type="character" w:customStyle="1" w:styleId="af4">
    <w:name w:val="Без интервала Знак"/>
    <w:aliases w:val="14 _одинарный Знак"/>
    <w:basedOn w:val="a0"/>
    <w:link w:val="af3"/>
    <w:uiPriority w:val="1"/>
    <w:locked/>
    <w:rsid w:val="001E5096"/>
    <w:rPr>
      <w:rFonts w:ascii="Times New Roman" w:eastAsia="Times New Roman" w:hAnsi="Times New Roman" w:cs="Times New Roman"/>
      <w:sz w:val="24"/>
      <w:szCs w:val="24"/>
    </w:rPr>
  </w:style>
  <w:style w:type="character" w:customStyle="1" w:styleId="ConsPlusNormal0">
    <w:name w:val="ConsPlusNormal Знак"/>
    <w:link w:val="ConsPlusNormal"/>
    <w:rsid w:val="001E5096"/>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296EE39B95C69967BA27C0D20D0FDB2D1EE6FC3D202D878901D31DFD1C9ABC1FAB6283A29D1590045571Df9iD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19048</Words>
  <Characters>108579</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galeev.rustem</dc:creator>
  <cp:lastModifiedBy>kuramshin.damir</cp:lastModifiedBy>
  <cp:revision>2</cp:revision>
  <cp:lastPrinted>2015-12-02T08:30:00Z</cp:lastPrinted>
  <dcterms:created xsi:type="dcterms:W3CDTF">2015-12-15T14:29:00Z</dcterms:created>
  <dcterms:modified xsi:type="dcterms:W3CDTF">2015-12-15T14:29:00Z</dcterms:modified>
</cp:coreProperties>
</file>