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44" w:rsidRDefault="00253F44" w:rsidP="00253F44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 xml:space="preserve">Срок независимой экспертизы на </w:t>
      </w:r>
      <w:proofErr w:type="spellStart"/>
      <w:r>
        <w:rPr>
          <w:i/>
          <w:u w:val="single"/>
        </w:rPr>
        <w:t>коррупциогенность</w:t>
      </w:r>
      <w:proofErr w:type="spellEnd"/>
      <w:r>
        <w:rPr>
          <w:i/>
          <w:u w:val="single"/>
        </w:rPr>
        <w:t xml:space="preserve"> </w:t>
      </w:r>
    </w:p>
    <w:p w:rsidR="00253F44" w:rsidRDefault="00253F44" w:rsidP="00253F44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>С 07.12.2015г. по  12.12.2015г</w:t>
      </w:r>
    </w:p>
    <w:p w:rsidR="00253F44" w:rsidRDefault="00253F44" w:rsidP="00253F44">
      <w:pPr>
        <w:pStyle w:val="ConsPlusTitle"/>
        <w:jc w:val="right"/>
        <w:rPr>
          <w:rStyle w:val="a4"/>
          <w:i/>
          <w:color w:val="000000"/>
          <w:szCs w:val="28"/>
          <w:u w:val="single"/>
        </w:rPr>
      </w:pPr>
      <w:proofErr w:type="spellStart"/>
      <w:r>
        <w:rPr>
          <w:rStyle w:val="a4"/>
          <w:i/>
          <w:color w:val="000000"/>
          <w:szCs w:val="28"/>
          <w:u w:val="single"/>
        </w:rPr>
        <w:t>Контакное</w:t>
      </w:r>
      <w:proofErr w:type="spellEnd"/>
      <w:r>
        <w:rPr>
          <w:rStyle w:val="a4"/>
          <w:i/>
          <w:color w:val="000000"/>
          <w:szCs w:val="28"/>
          <w:u w:val="single"/>
        </w:rPr>
        <w:t xml:space="preserve"> лицо для замечаний и  предложений: </w:t>
      </w:r>
    </w:p>
    <w:p w:rsidR="00253F44" w:rsidRPr="0047586A" w:rsidRDefault="00253F44" w:rsidP="00253F44">
      <w:pPr>
        <w:jc w:val="right"/>
        <w:rPr>
          <w:b/>
          <w:color w:val="000000"/>
        </w:rPr>
      </w:pPr>
      <w:proofErr w:type="spellStart"/>
      <w:r>
        <w:rPr>
          <w:rStyle w:val="a4"/>
          <w:b w:val="0"/>
          <w:color w:val="000000"/>
          <w:szCs w:val="28"/>
          <w:u w:val="single"/>
        </w:rPr>
        <w:t>Кашаваров</w:t>
      </w:r>
      <w:proofErr w:type="spellEnd"/>
      <w:r>
        <w:rPr>
          <w:rStyle w:val="a4"/>
          <w:b w:val="0"/>
          <w:color w:val="000000"/>
          <w:szCs w:val="28"/>
          <w:u w:val="single"/>
        </w:rPr>
        <w:t xml:space="preserve"> О.А.</w:t>
      </w:r>
    </w:p>
    <w:p w:rsidR="00253F44" w:rsidRPr="00206147" w:rsidRDefault="006B1DD7" w:rsidP="00253F44">
      <w:pPr>
        <w:jc w:val="right"/>
        <w:rPr>
          <w:color w:val="000000"/>
        </w:rPr>
      </w:pPr>
      <w:r>
        <w:rPr>
          <w:color w:val="000000"/>
        </w:rPr>
        <w:t>Начальник отдела охраны атмосферного воздуха</w:t>
      </w:r>
    </w:p>
    <w:p w:rsidR="00253F44" w:rsidRPr="00206147" w:rsidRDefault="00253F44" w:rsidP="00253F44">
      <w:pPr>
        <w:jc w:val="right"/>
        <w:rPr>
          <w:color w:val="000000"/>
        </w:rPr>
      </w:pPr>
      <w:r w:rsidRPr="00206147">
        <w:rPr>
          <w:rStyle w:val="a4"/>
          <w:color w:val="000000"/>
        </w:rPr>
        <w:t>Контакты</w:t>
      </w:r>
    </w:p>
    <w:p w:rsidR="00253F44" w:rsidRPr="00206147" w:rsidRDefault="00253F44" w:rsidP="00253F44">
      <w:pPr>
        <w:jc w:val="right"/>
        <w:rPr>
          <w:color w:val="000000"/>
        </w:rPr>
      </w:pPr>
      <w:r w:rsidRPr="00206147">
        <w:rPr>
          <w:color w:val="000000"/>
        </w:rPr>
        <w:t xml:space="preserve">Адрес: г. Казань, ул. </w:t>
      </w:r>
      <w:proofErr w:type="spellStart"/>
      <w:r w:rsidRPr="00206147">
        <w:rPr>
          <w:color w:val="000000"/>
        </w:rPr>
        <w:t>Павлюхина</w:t>
      </w:r>
      <w:proofErr w:type="spellEnd"/>
      <w:r w:rsidRPr="00206147">
        <w:rPr>
          <w:color w:val="000000"/>
        </w:rPr>
        <w:t>, 75</w:t>
      </w:r>
    </w:p>
    <w:p w:rsidR="00253F44" w:rsidRPr="006B1DD7" w:rsidRDefault="00253F44" w:rsidP="00253F44">
      <w:pPr>
        <w:jc w:val="right"/>
        <w:rPr>
          <w:color w:val="000000"/>
          <w:lang w:val="en-US"/>
        </w:rPr>
      </w:pPr>
      <w:r w:rsidRPr="00206147">
        <w:rPr>
          <w:color w:val="000000"/>
        </w:rPr>
        <w:t>Тел</w:t>
      </w:r>
      <w:r w:rsidRPr="006B1DD7">
        <w:rPr>
          <w:color w:val="000000"/>
          <w:lang w:val="en-US"/>
        </w:rPr>
        <w:t>.: 267-68-37</w:t>
      </w:r>
    </w:p>
    <w:p w:rsidR="00253F44" w:rsidRPr="006B1DD7" w:rsidRDefault="00253F44" w:rsidP="00253F44">
      <w:pPr>
        <w:rPr>
          <w:lang w:val="en-US"/>
        </w:rPr>
      </w:pPr>
      <w:r w:rsidRPr="006B1DD7">
        <w:rPr>
          <w:color w:val="000000"/>
          <w:lang w:val="en-US"/>
        </w:rPr>
        <w:t xml:space="preserve">                                                                                                                                   </w:t>
      </w:r>
      <w:proofErr w:type="gramStart"/>
      <w:r w:rsidRPr="00206147">
        <w:rPr>
          <w:color w:val="000000"/>
          <w:lang w:val="en-US"/>
        </w:rPr>
        <w:t>e</w:t>
      </w:r>
      <w:r w:rsidRPr="006B1DD7">
        <w:rPr>
          <w:lang w:val="en-US"/>
        </w:rPr>
        <w:t>-</w:t>
      </w:r>
      <w:r w:rsidRPr="00206147">
        <w:rPr>
          <w:lang w:val="en-US"/>
        </w:rPr>
        <w:t>mail</w:t>
      </w:r>
      <w:proofErr w:type="gramEnd"/>
      <w:r w:rsidRPr="006B1DD7">
        <w:rPr>
          <w:lang w:val="en-US"/>
        </w:rPr>
        <w:t>:</w:t>
      </w:r>
    </w:p>
    <w:p w:rsidR="00253F44" w:rsidRPr="006B1DD7" w:rsidRDefault="00253F44" w:rsidP="00253F44">
      <w:pPr>
        <w:rPr>
          <w:lang w:val="en-US"/>
        </w:rPr>
      </w:pPr>
    </w:p>
    <w:p w:rsidR="00253F44" w:rsidRPr="006B1DD7" w:rsidRDefault="00253F44" w:rsidP="00253F44">
      <w:pPr>
        <w:rPr>
          <w:sz w:val="28"/>
          <w:szCs w:val="28"/>
          <w:lang w:val="en-US"/>
        </w:rPr>
      </w:pPr>
      <w:r w:rsidRPr="006B1DD7">
        <w:rPr>
          <w:lang w:val="en-US"/>
        </w:rPr>
        <w:t xml:space="preserve">                                                                                                                    </w:t>
      </w:r>
      <w:r w:rsidRPr="006B1DD7">
        <w:rPr>
          <w:lang w:val="en-US"/>
        </w:rPr>
        <w:tab/>
      </w:r>
      <w:hyperlink r:id="rId4" w:history="1">
        <w:r w:rsidRPr="002E6FAB">
          <w:rPr>
            <w:rStyle w:val="a3"/>
            <w:lang w:val="en-US"/>
          </w:rPr>
          <w:t>Oleg.Kashevarov</w:t>
        </w:r>
        <w:r w:rsidRPr="006B1DD7">
          <w:rPr>
            <w:rStyle w:val="a3"/>
            <w:lang w:val="en-US"/>
          </w:rPr>
          <w:t>@</w:t>
        </w:r>
        <w:r w:rsidRPr="002E6FAB">
          <w:rPr>
            <w:rStyle w:val="a3"/>
            <w:lang w:val="en-US"/>
          </w:rPr>
          <w:t>tatar</w:t>
        </w:r>
        <w:r w:rsidRPr="006B1DD7">
          <w:rPr>
            <w:rStyle w:val="a3"/>
            <w:lang w:val="en-US"/>
          </w:rPr>
          <w:t>.</w:t>
        </w:r>
        <w:r w:rsidRPr="002E6FAB">
          <w:rPr>
            <w:rStyle w:val="a3"/>
            <w:lang w:val="en-US"/>
          </w:rPr>
          <w:t>ru</w:t>
        </w:r>
      </w:hyperlink>
    </w:p>
    <w:p w:rsidR="00253F44" w:rsidRPr="006B1DD7" w:rsidRDefault="00253F44" w:rsidP="00253F44">
      <w:pPr>
        <w:rPr>
          <w:sz w:val="28"/>
          <w:szCs w:val="28"/>
          <w:lang w:val="en-US"/>
        </w:rPr>
      </w:pPr>
    </w:p>
    <w:p w:rsidR="00253F44" w:rsidRPr="006B1DD7" w:rsidRDefault="00253F44" w:rsidP="00253F44">
      <w:pPr>
        <w:tabs>
          <w:tab w:val="left" w:pos="8640"/>
        </w:tabs>
        <w:rPr>
          <w:sz w:val="28"/>
          <w:szCs w:val="28"/>
          <w:lang w:val="en-US"/>
        </w:rPr>
      </w:pPr>
    </w:p>
    <w:p w:rsidR="00253F44" w:rsidRDefault="00253F44" w:rsidP="00253F44">
      <w:pPr>
        <w:pStyle w:val="ConsPlusTitle"/>
        <w:jc w:val="right"/>
        <w:rPr>
          <w:b w:val="0"/>
        </w:rPr>
      </w:pPr>
      <w:r w:rsidRPr="00431A48">
        <w:rPr>
          <w:b w:val="0"/>
        </w:rPr>
        <w:t>Проект</w:t>
      </w:r>
    </w:p>
    <w:p w:rsidR="00253F44" w:rsidRDefault="00253F44" w:rsidP="00253F44">
      <w:pPr>
        <w:pStyle w:val="ConsPlusTitle"/>
        <w:jc w:val="right"/>
        <w:rPr>
          <w:b w:val="0"/>
        </w:rPr>
      </w:pPr>
    </w:p>
    <w:p w:rsidR="00253F44" w:rsidRDefault="00253F44" w:rsidP="00253F44">
      <w:pPr>
        <w:pStyle w:val="ConsPlusTitle"/>
        <w:jc w:val="right"/>
        <w:rPr>
          <w:b w:val="0"/>
        </w:rPr>
      </w:pPr>
    </w:p>
    <w:p w:rsidR="00253F44" w:rsidRPr="00431A48" w:rsidRDefault="00253F44" w:rsidP="00253F44">
      <w:pPr>
        <w:pStyle w:val="ConsPlusTitle"/>
        <w:jc w:val="right"/>
        <w:rPr>
          <w:b w:val="0"/>
        </w:rPr>
      </w:pPr>
    </w:p>
    <w:p w:rsidR="00253F44" w:rsidRDefault="00253F44" w:rsidP="00253F44">
      <w:pPr>
        <w:pStyle w:val="ConsPlusTitle"/>
        <w:jc w:val="center"/>
      </w:pP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снижения уровня загрязнения атмосферного воздуха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городах Республики Татарстан, обусловленного выбросами загрязняющих веществ от автомобильного транспорта, и активизации работ по исполнению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«Развитие рынка газомоторного топлива в Республике Татарстан на 2013 – 2023 годы», утвержденной постановлением Кабинета Министров Республики Татарстан от 26.04.2013 г. № 283:</w:t>
      </w: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Предложить главам муниципальных районов и городских округов Республики Татарстан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территориях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которых имеются автомобильные газонаполнительные компрессорные станции (далее – </w:t>
      </w:r>
      <w:r>
        <w:rPr>
          <w:rFonts w:ascii="Times New Roman" w:hAnsi="Times New Roman" w:cs="Times New Roman"/>
          <w:sz w:val="28"/>
          <w:szCs w:val="28"/>
        </w:rPr>
        <w:t xml:space="preserve">АГНКС),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в ближайшие 3 года строительство новых АГНКС, </w:t>
      </w:r>
      <w:r>
        <w:rPr>
          <w:rFonts w:ascii="Times New Roman" w:hAnsi="Times New Roman" w:cs="Times New Roman"/>
          <w:sz w:val="28"/>
          <w:szCs w:val="28"/>
        </w:rPr>
        <w:t xml:space="preserve">блоков заправки автомобилей сжатым природным газом на автозаправочных станциях (далее – блоки заправки газом) и </w:t>
      </w:r>
      <w:r>
        <w:rPr>
          <w:rFonts w:ascii="Times New Roman" w:hAnsi="Times New Roman" w:cs="Times New Roman"/>
          <w:color w:val="000000"/>
          <w:sz w:val="28"/>
          <w:szCs w:val="28"/>
        </w:rPr>
        <w:t>криогенных автозаправочных станций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принять меры по обеспечению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предприятиями, осуществляющими внутригородские пассажирские перевозки и обслуживающими жилищно-коммунальное хозяйство, транспортных средств, работающих на природном газе, а также транспортных средств не ниже четвёртого экологического класса; </w:t>
      </w: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размещении заказов на поставку товаров, выполнение работ, оказание услуг для государственных и муниципальных нужд, связанных с использованием автомобильной техники, обеспечивать включение государственными заказчиками в конкурсную документацию требований по использованию транспортных средств, работающих на природном газе, или транспортных средств  </w:t>
      </w:r>
      <w:r>
        <w:rPr>
          <w:rFonts w:ascii="Times New Roman" w:hAnsi="Times New Roman" w:cs="Times New Roman"/>
          <w:color w:val="000000"/>
          <w:sz w:val="28"/>
          <w:szCs w:val="28"/>
        </w:rPr>
        <w:t>не ниже четвёртого экологического класса.</w:t>
      </w: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Предложить предприятиям,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осуществляющим внутригородские пассажирские перевозки и обслуживающим жилищно-коммунальное хозяйство, осуществлять закупки новых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использующих в качестве моторного топлива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природный газ, или транспортных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>не ниже четвёртого экологического класса.</w:t>
      </w:r>
    </w:p>
    <w:p w:rsidR="00253F44" w:rsidRDefault="00253F44" w:rsidP="00253F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распоряжения, возложить 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экологии и природных ресурсов Республики Татарстан и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96BA4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6BA4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транспорта и дорожного хозяйства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F44" w:rsidRDefault="00253F44" w:rsidP="00253F44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                                                              И.Ш.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4F26D9" w:rsidRDefault="004F26D9"/>
    <w:sectPr w:rsidR="004F26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3F44"/>
    <w:rsid w:val="00156AD9"/>
    <w:rsid w:val="001B213D"/>
    <w:rsid w:val="002538BB"/>
    <w:rsid w:val="00253F44"/>
    <w:rsid w:val="002E0CA6"/>
    <w:rsid w:val="003931CF"/>
    <w:rsid w:val="00433C1D"/>
    <w:rsid w:val="004F26D9"/>
    <w:rsid w:val="004F4080"/>
    <w:rsid w:val="006726A0"/>
    <w:rsid w:val="006B1DD7"/>
    <w:rsid w:val="00802A7D"/>
    <w:rsid w:val="00882F99"/>
    <w:rsid w:val="008F403D"/>
    <w:rsid w:val="00993897"/>
    <w:rsid w:val="009D7930"/>
    <w:rsid w:val="009E0A86"/>
    <w:rsid w:val="00A25864"/>
    <w:rsid w:val="00AC4AA2"/>
    <w:rsid w:val="00BD0756"/>
    <w:rsid w:val="00EC72E9"/>
    <w:rsid w:val="00F24478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3F44"/>
    <w:rPr>
      <w:color w:val="0000FF"/>
      <w:u w:val="single"/>
    </w:rPr>
  </w:style>
  <w:style w:type="paragraph" w:customStyle="1" w:styleId="ConsPlusTitle">
    <w:name w:val="ConsPlusTitle"/>
    <w:uiPriority w:val="99"/>
    <w:rsid w:val="00253F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53F4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4">
    <w:name w:val="Strong"/>
    <w:basedOn w:val="a0"/>
    <w:uiPriority w:val="22"/>
    <w:qFormat/>
    <w:rsid w:val="00253F4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g.Kashevar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dcterms:created xsi:type="dcterms:W3CDTF">2015-12-16T07:46:00Z</dcterms:created>
  <dcterms:modified xsi:type="dcterms:W3CDTF">2015-12-16T08:04:00Z</dcterms:modified>
</cp:coreProperties>
</file>