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3A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</w:t>
      </w: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3A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Совет</w:t>
      </w: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3A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 города Набережные Челны</w:t>
      </w: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3A2">
        <w:rPr>
          <w:rFonts w:ascii="Times New Roman" w:eastAsia="Times New Roman" w:hAnsi="Times New Roman" w:cs="Times New Roman"/>
          <w:sz w:val="28"/>
          <w:szCs w:val="20"/>
          <w:lang w:eastAsia="ru-RU"/>
        </w:rPr>
        <w:t>Республики Татарстан</w:t>
      </w: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3A2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РЕШЕНИЕ</w:t>
      </w: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33A2">
        <w:rPr>
          <w:rFonts w:ascii="Times New Roman" w:eastAsia="Times New Roman" w:hAnsi="Times New Roman" w:cs="Times New Roman"/>
          <w:sz w:val="28"/>
          <w:szCs w:val="20"/>
          <w:lang w:eastAsia="ru-RU"/>
        </w:rPr>
        <w:t>от                                                                                                                          №</w:t>
      </w:r>
    </w:p>
    <w:p w:rsidR="005833A2" w:rsidRPr="005833A2" w:rsidRDefault="005833A2" w:rsidP="005833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50FF1" w:rsidRDefault="00750FF1" w:rsidP="0030799C">
      <w:pPr>
        <w:autoSpaceDE w:val="0"/>
        <w:autoSpaceDN w:val="0"/>
        <w:adjustRightInd w:val="0"/>
        <w:spacing w:after="0" w:line="240" w:lineRule="auto"/>
        <w:ind w:right="4819"/>
        <w:jc w:val="center"/>
        <w:rPr>
          <w:rFonts w:ascii="Times New Roman" w:hAnsi="Times New Roman" w:cs="Times New Roman"/>
          <w:sz w:val="28"/>
          <w:szCs w:val="28"/>
        </w:rPr>
      </w:pPr>
    </w:p>
    <w:p w:rsidR="00E55486" w:rsidRPr="00750FF1" w:rsidRDefault="00E55486" w:rsidP="00750FF1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750FF1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 муниципальном образовании город Набережные Челны</w:t>
      </w:r>
    </w:p>
    <w:p w:rsidR="00E55486" w:rsidRPr="00750FF1" w:rsidRDefault="00E55486" w:rsidP="00750FF1">
      <w:pPr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E55486" w:rsidRDefault="00750FF1" w:rsidP="00AB4AA0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55486" w:rsidRPr="00E5548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E55486" w:rsidRPr="00E55486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55486" w:rsidRPr="00E55486">
        <w:rPr>
          <w:rFonts w:ascii="Times New Roman" w:hAnsi="Times New Roman" w:cs="Times New Roman"/>
          <w:sz w:val="28"/>
          <w:szCs w:val="28"/>
        </w:rPr>
        <w:t xml:space="preserve"> от 28.12.2017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="00E55486" w:rsidRPr="00E55486">
        <w:rPr>
          <w:rFonts w:ascii="Times New Roman" w:hAnsi="Times New Roman" w:cs="Times New Roman"/>
          <w:sz w:val="28"/>
          <w:szCs w:val="28"/>
        </w:rPr>
        <w:t xml:space="preserve"> 434-ФЗ </w:t>
      </w:r>
      <w:r w:rsidR="00C2014A">
        <w:rPr>
          <w:rFonts w:ascii="Times New Roman" w:hAnsi="Times New Roman" w:cs="Times New Roman"/>
          <w:sz w:val="28"/>
          <w:szCs w:val="28"/>
        </w:rPr>
        <w:t>«</w:t>
      </w:r>
      <w:r w:rsidR="00E55486" w:rsidRPr="00E55486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Бюджетный кодекс Российской Федерации и статью 6 Федерального закона </w:t>
      </w:r>
      <w:r w:rsidR="00C2014A">
        <w:rPr>
          <w:rFonts w:ascii="Times New Roman" w:hAnsi="Times New Roman" w:cs="Times New Roman"/>
          <w:sz w:val="28"/>
          <w:szCs w:val="28"/>
        </w:rPr>
        <w:t>«</w:t>
      </w:r>
      <w:r w:rsidR="00E55486" w:rsidRPr="00E55486">
        <w:rPr>
          <w:rFonts w:ascii="Times New Roman" w:hAnsi="Times New Roman" w:cs="Times New Roman"/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2018 году</w:t>
      </w:r>
      <w:r w:rsidR="00C2014A">
        <w:rPr>
          <w:rFonts w:ascii="Times New Roman" w:hAnsi="Times New Roman" w:cs="Times New Roman"/>
          <w:sz w:val="28"/>
          <w:szCs w:val="28"/>
        </w:rPr>
        <w:t>»</w:t>
      </w:r>
    </w:p>
    <w:p w:rsidR="00E55486" w:rsidRDefault="00E55486" w:rsidP="00AB4AA0">
      <w:pPr>
        <w:autoSpaceDE w:val="0"/>
        <w:autoSpaceDN w:val="0"/>
        <w:adjustRightInd w:val="0"/>
        <w:spacing w:after="0" w:line="240" w:lineRule="auto"/>
        <w:ind w:right="595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E55486" w:rsidRDefault="00E55486" w:rsidP="00AB4AA0">
      <w:pPr>
        <w:autoSpaceDE w:val="0"/>
        <w:autoSpaceDN w:val="0"/>
        <w:adjustRightInd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B4AA0" w:rsidRDefault="00AB4AA0" w:rsidP="00AB4AA0">
      <w:pPr>
        <w:autoSpaceDE w:val="0"/>
        <w:autoSpaceDN w:val="0"/>
        <w:adjustRightInd w:val="0"/>
        <w:spacing w:after="0" w:line="240" w:lineRule="auto"/>
        <w:ind w:right="-1"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E55486" w:rsidRPr="00273CEB" w:rsidRDefault="00E55486" w:rsidP="00AB4AA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C12B3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12B3E">
        <w:rPr>
          <w:rFonts w:ascii="Times New Roman" w:hAnsi="Times New Roman" w:cs="Times New Roman"/>
          <w:sz w:val="28"/>
          <w:szCs w:val="28"/>
        </w:rPr>
        <w:t xml:space="preserve"> </w:t>
      </w:r>
      <w:r w:rsidRPr="00273CEB">
        <w:rPr>
          <w:rFonts w:ascii="Times New Roman" w:hAnsi="Times New Roman" w:cs="Times New Roman"/>
          <w:sz w:val="28"/>
          <w:szCs w:val="28"/>
        </w:rPr>
        <w:t xml:space="preserve">о бюджетном процессе в муниципальном образовании город Набережные Челны, утвержденное решением Городского Совета от 29.08.2013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Pr="00273CEB">
        <w:rPr>
          <w:rFonts w:ascii="Times New Roman" w:hAnsi="Times New Roman" w:cs="Times New Roman"/>
          <w:sz w:val="28"/>
          <w:szCs w:val="28"/>
        </w:rPr>
        <w:t xml:space="preserve"> 26/6 (в редакции решений Городского Совета от 19.12.2013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Pr="00273CEB">
        <w:rPr>
          <w:rFonts w:ascii="Times New Roman" w:hAnsi="Times New Roman" w:cs="Times New Roman"/>
          <w:sz w:val="28"/>
          <w:szCs w:val="28"/>
        </w:rPr>
        <w:t xml:space="preserve"> 28/7, от 16.10.2014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Pr="00273CEB">
        <w:rPr>
          <w:rFonts w:ascii="Times New Roman" w:hAnsi="Times New Roman" w:cs="Times New Roman"/>
          <w:sz w:val="28"/>
          <w:szCs w:val="28"/>
        </w:rPr>
        <w:t xml:space="preserve"> 33/6, от 15.04.2015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Pr="00273CEB">
        <w:rPr>
          <w:rFonts w:ascii="Times New Roman" w:hAnsi="Times New Roman" w:cs="Times New Roman"/>
          <w:sz w:val="28"/>
          <w:szCs w:val="28"/>
        </w:rPr>
        <w:t xml:space="preserve"> 39/6, от 22.10.2015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Pr="00273CEB">
        <w:rPr>
          <w:rFonts w:ascii="Times New Roman" w:hAnsi="Times New Roman" w:cs="Times New Roman"/>
          <w:sz w:val="28"/>
          <w:szCs w:val="28"/>
        </w:rPr>
        <w:t xml:space="preserve"> 2/14, от 24.02.2016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Pr="00273CEB">
        <w:rPr>
          <w:rFonts w:ascii="Times New Roman" w:hAnsi="Times New Roman" w:cs="Times New Roman"/>
          <w:sz w:val="28"/>
          <w:szCs w:val="28"/>
        </w:rPr>
        <w:t xml:space="preserve"> 6/6; от 24.10.2017 </w:t>
      </w:r>
      <w:r w:rsidR="00C2014A">
        <w:rPr>
          <w:rFonts w:ascii="Times New Roman" w:hAnsi="Times New Roman" w:cs="Times New Roman"/>
          <w:sz w:val="28"/>
          <w:szCs w:val="28"/>
        </w:rPr>
        <w:t>№</w:t>
      </w:r>
      <w:r w:rsidRPr="00273CEB">
        <w:rPr>
          <w:rFonts w:ascii="Times New Roman" w:hAnsi="Times New Roman" w:cs="Times New Roman"/>
          <w:sz w:val="28"/>
          <w:szCs w:val="28"/>
        </w:rPr>
        <w:t xml:space="preserve"> 20/5) следующие изменения</w:t>
      </w:r>
      <w:r w:rsidR="00750FF1" w:rsidRPr="00273CEB">
        <w:rPr>
          <w:rFonts w:ascii="Times New Roman" w:hAnsi="Times New Roman" w:cs="Times New Roman"/>
          <w:sz w:val="28"/>
          <w:szCs w:val="28"/>
        </w:rPr>
        <w:t>:</w:t>
      </w:r>
    </w:p>
    <w:p w:rsidR="00C2014A" w:rsidRPr="00C2014A" w:rsidRDefault="0030799C" w:rsidP="00AB4AA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2014A">
        <w:rPr>
          <w:rFonts w:ascii="Times New Roman" w:hAnsi="Times New Roman" w:cs="Times New Roman"/>
          <w:sz w:val="28"/>
          <w:szCs w:val="28"/>
        </w:rPr>
        <w:t>част</w:t>
      </w:r>
      <w:r w:rsidR="00C2014A" w:rsidRPr="00C2014A">
        <w:rPr>
          <w:rFonts w:ascii="Times New Roman" w:hAnsi="Times New Roman" w:cs="Times New Roman"/>
          <w:sz w:val="28"/>
          <w:szCs w:val="28"/>
        </w:rPr>
        <w:t>ь</w:t>
      </w:r>
      <w:r w:rsidRPr="00C2014A">
        <w:rPr>
          <w:rFonts w:ascii="Times New Roman" w:hAnsi="Times New Roman" w:cs="Times New Roman"/>
          <w:sz w:val="28"/>
          <w:szCs w:val="28"/>
        </w:rPr>
        <w:t xml:space="preserve"> 6 статьи 7.1 </w:t>
      </w:r>
      <w:r w:rsidR="00C2014A" w:rsidRPr="00C201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2014A" w:rsidRDefault="00C2014A" w:rsidP="00AB4A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Положения настоящей статьи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деле.»;</w:t>
      </w:r>
    </w:p>
    <w:p w:rsidR="0030799C" w:rsidRPr="00273CEB" w:rsidRDefault="0030799C" w:rsidP="00AB4A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2) в статье 8:</w:t>
      </w:r>
    </w:p>
    <w:p w:rsidR="00D66587" w:rsidRPr="00273CEB" w:rsidRDefault="00C2014A" w:rsidP="00AB4A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587" w:rsidRPr="00273CEB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девятом</w:t>
      </w:r>
      <w:r w:rsidR="00D66587" w:rsidRPr="00273CEB">
        <w:rPr>
          <w:rFonts w:ascii="Times New Roman" w:hAnsi="Times New Roman" w:cs="Times New Roman"/>
          <w:sz w:val="28"/>
          <w:szCs w:val="28"/>
        </w:rPr>
        <w:t xml:space="preserve"> части 12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66587" w:rsidRPr="00273CEB">
        <w:rPr>
          <w:rFonts w:ascii="Times New Roman" w:hAnsi="Times New Roman" w:cs="Times New Roman"/>
          <w:sz w:val="28"/>
          <w:szCs w:val="28"/>
        </w:rPr>
        <w:t>в договоры (соглашения)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6587" w:rsidRPr="00273CEB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66587" w:rsidRPr="00273CEB">
        <w:rPr>
          <w:rFonts w:ascii="Times New Roman" w:hAnsi="Times New Roman" w:cs="Times New Roman"/>
          <w:sz w:val="28"/>
          <w:szCs w:val="28"/>
        </w:rPr>
        <w:t>и (или) в муниципальные правовые акты, регулирующие их предоставление,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66587" w:rsidRPr="00273CEB">
        <w:rPr>
          <w:rFonts w:ascii="Times New Roman" w:hAnsi="Times New Roman" w:cs="Times New Roman"/>
          <w:sz w:val="28"/>
          <w:szCs w:val="28"/>
        </w:rPr>
        <w:t>;</w:t>
      </w:r>
    </w:p>
    <w:p w:rsidR="00C2014A" w:rsidRDefault="0030799C" w:rsidP="00AB4A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- абзац трет</w:t>
      </w:r>
      <w:r w:rsidR="00C2014A">
        <w:rPr>
          <w:rFonts w:ascii="Times New Roman" w:hAnsi="Times New Roman" w:cs="Times New Roman"/>
          <w:sz w:val="28"/>
          <w:szCs w:val="28"/>
        </w:rPr>
        <w:t>ий</w:t>
      </w:r>
      <w:r w:rsidRPr="00273CEB">
        <w:rPr>
          <w:rFonts w:ascii="Times New Roman" w:hAnsi="Times New Roman" w:cs="Times New Roman"/>
          <w:sz w:val="28"/>
          <w:szCs w:val="28"/>
        </w:rPr>
        <w:t xml:space="preserve"> части 14 </w:t>
      </w:r>
      <w:r w:rsidR="00C2014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0799C" w:rsidRPr="00273CEB" w:rsidRDefault="00C2014A" w:rsidP="00AB4A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 предоставлении субсидий, указанных в абзаце первом части 14 настоящей статьи, обязательными условиями их предоставления, включаемыми в договоры (соглашения) о предоставлении субсидий и (или) в муниципальные правовые акты, регулирующие порядок их предоставления, и договоры (соглашения), заключенные в целях исполнения обязательств по данным </w:t>
      </w:r>
      <w:r>
        <w:rPr>
          <w:rFonts w:ascii="Times New Roman" w:hAnsi="Times New Roman" w:cs="Times New Roman"/>
          <w:sz w:val="28"/>
          <w:szCs w:val="28"/>
        </w:rPr>
        <w:lastRenderedPageBreak/>
        <w:t>договорам (соглашениям), являются согласие соответственно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 и запрет приобретения за счет полученных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указанных средств иных операций, определенных муниципальными правовыми актами, регулирующими порядок предоставления субсидий некоммерческим организациям, не являющимся муниципальными учреждениями.»</w:t>
      </w:r>
      <w:r w:rsidR="0030799C" w:rsidRPr="00273CEB">
        <w:rPr>
          <w:rFonts w:ascii="Times New Roman" w:hAnsi="Times New Roman" w:cs="Times New Roman"/>
          <w:sz w:val="28"/>
          <w:szCs w:val="28"/>
        </w:rPr>
        <w:t>;</w:t>
      </w:r>
    </w:p>
    <w:p w:rsidR="00467261" w:rsidRDefault="00D66587" w:rsidP="00AB4AA0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 xml:space="preserve">часть 4.1 статьи 38 </w:t>
      </w:r>
      <w:r w:rsidR="004672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67261" w:rsidRDefault="00467261" w:rsidP="00467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главным администратором средств бюджета города решения о наличии (об отсутствии) потребности в указанных в </w:t>
      </w:r>
      <w:hyperlink r:id="rId7" w:history="1">
        <w:r w:rsidRPr="00B9653B">
          <w:rPr>
            <w:rFonts w:ascii="Times New Roman" w:hAnsi="Times New Roman" w:cs="Times New Roman"/>
            <w:sz w:val="28"/>
            <w:szCs w:val="28"/>
          </w:rPr>
          <w:t>части</w:t>
        </w:r>
      </w:hyperlink>
      <w:r w:rsidRPr="00B9653B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настоящей статьи межбюджетных трансфертах, не использованных в отчетном финансовом году, а также их возврат в бюджет, которому они были ранее предоставлены, при принятии решения о наличии в них потребности осуществляются не позднее 30 рабочих дней со дня поступления указанных средств в бюджет,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которого они были ранее предоставлены, в соответствии с отчетом о расходах соответствующего бюджета, источником финансового обеспечения которых являются указанные межбюджетные трансферты, сформированным и представленным в порядке, установленном главным администратором средств бюджета города.».</w:t>
      </w:r>
      <w:proofErr w:type="gramEnd"/>
    </w:p>
    <w:p w:rsidR="00750FF1" w:rsidRPr="00273CEB" w:rsidRDefault="00750FF1" w:rsidP="00AB4AA0">
      <w:pPr>
        <w:pStyle w:val="a3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73CE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Городского Совета по вопросам социально-экономического развития и бюджету.</w:t>
      </w:r>
    </w:p>
    <w:p w:rsidR="00750FF1" w:rsidRPr="00273CEB" w:rsidRDefault="00750FF1" w:rsidP="00750F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0FF1" w:rsidRPr="00662DA7" w:rsidRDefault="00750FF1" w:rsidP="00750FF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50FF1" w:rsidRDefault="00750FF1" w:rsidP="00750FF1">
      <w:pPr>
        <w:tabs>
          <w:tab w:val="left" w:pos="822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2DA7">
        <w:rPr>
          <w:rFonts w:ascii="Times New Roman" w:hAnsi="Times New Roman"/>
          <w:sz w:val="28"/>
          <w:szCs w:val="28"/>
        </w:rPr>
        <w:t>Мэр города</w:t>
      </w:r>
      <w:r>
        <w:rPr>
          <w:rFonts w:ascii="Times New Roman" w:hAnsi="Times New Roman"/>
          <w:sz w:val="28"/>
          <w:szCs w:val="28"/>
        </w:rPr>
        <w:tab/>
        <w:t>Н.Г. Магдеев</w:t>
      </w:r>
    </w:p>
    <w:p w:rsidR="00916FA1" w:rsidRDefault="00FD5C41" w:rsidP="00750FF1"/>
    <w:p w:rsidR="00750FF1" w:rsidRDefault="00750FF1" w:rsidP="00750FF1"/>
    <w:p w:rsidR="00750FF1" w:rsidRDefault="00750FF1" w:rsidP="00750FF1"/>
    <w:p w:rsidR="00750FF1" w:rsidRDefault="00750FF1" w:rsidP="00750FF1"/>
    <w:p w:rsidR="00D0720B" w:rsidRDefault="00D0720B" w:rsidP="00750FF1"/>
    <w:p w:rsidR="00D0720B" w:rsidRDefault="00D0720B" w:rsidP="00750FF1"/>
    <w:p w:rsidR="00D0720B" w:rsidRDefault="00D0720B" w:rsidP="00750FF1">
      <w:bookmarkStart w:id="0" w:name="_GoBack"/>
      <w:bookmarkEnd w:id="0"/>
    </w:p>
    <w:sectPr w:rsidR="00D0720B" w:rsidSect="00750F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C442B"/>
    <w:multiLevelType w:val="hybridMultilevel"/>
    <w:tmpl w:val="3BCED558"/>
    <w:lvl w:ilvl="0" w:tplc="1262AA1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958CC"/>
    <w:multiLevelType w:val="hybridMultilevel"/>
    <w:tmpl w:val="E4C4CBB2"/>
    <w:lvl w:ilvl="0" w:tplc="E8E2CB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5AE1843"/>
    <w:multiLevelType w:val="hybridMultilevel"/>
    <w:tmpl w:val="B25E44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E2491"/>
    <w:multiLevelType w:val="hybridMultilevel"/>
    <w:tmpl w:val="62909EF8"/>
    <w:lvl w:ilvl="0" w:tplc="4F9470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3B3830"/>
    <w:multiLevelType w:val="hybridMultilevel"/>
    <w:tmpl w:val="69DC9BDC"/>
    <w:lvl w:ilvl="0" w:tplc="0E622F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86"/>
    <w:rsid w:val="00273CEB"/>
    <w:rsid w:val="002D62FB"/>
    <w:rsid w:val="0030799C"/>
    <w:rsid w:val="0035086C"/>
    <w:rsid w:val="00417EC2"/>
    <w:rsid w:val="00467261"/>
    <w:rsid w:val="00490929"/>
    <w:rsid w:val="005833A2"/>
    <w:rsid w:val="006826D8"/>
    <w:rsid w:val="00750FF1"/>
    <w:rsid w:val="007B3940"/>
    <w:rsid w:val="00855BF1"/>
    <w:rsid w:val="00A52AA2"/>
    <w:rsid w:val="00AB4AA0"/>
    <w:rsid w:val="00B9653B"/>
    <w:rsid w:val="00C12B3E"/>
    <w:rsid w:val="00C2014A"/>
    <w:rsid w:val="00D0720B"/>
    <w:rsid w:val="00D66587"/>
    <w:rsid w:val="00DD40B4"/>
    <w:rsid w:val="00E55486"/>
    <w:rsid w:val="00EF456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4EA1BE6C13F3B40A389B19E9DBFBACDAD02A22803B66F476485B44781E1D7F2CDD9ECCDC7B9R5k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B7CC0034D4EEDD71004E2FC6A37E959BA41917FD37141BDD0F90A79E60451AC88503BABDB14EDDD54FFA36iC4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Ляйсан Ринатовна</dc:creator>
  <cp:lastModifiedBy>Лилия Насибуллина</cp:lastModifiedBy>
  <cp:revision>2</cp:revision>
  <dcterms:created xsi:type="dcterms:W3CDTF">2018-02-05T10:49:00Z</dcterms:created>
  <dcterms:modified xsi:type="dcterms:W3CDTF">2018-02-05T10:49:00Z</dcterms:modified>
</cp:coreProperties>
</file>