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62" w:rsidRPr="00824C8D" w:rsidRDefault="00BF4362" w:rsidP="00BF4362">
      <w:pPr>
        <w:ind w:left="-57" w:right="2"/>
        <w:jc w:val="right"/>
        <w:rPr>
          <w:lang w:val="tt-RU"/>
        </w:rPr>
      </w:pPr>
      <w:bookmarkStart w:id="0" w:name="_GoBack"/>
      <w:r w:rsidRPr="00824C8D">
        <w:rPr>
          <w:lang w:val="tt-RU"/>
        </w:rPr>
        <w:t>проект</w:t>
      </w:r>
    </w:p>
    <w:p w:rsidR="00BF4362" w:rsidRDefault="00BF4362" w:rsidP="00BF4362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0"/>
          <w:szCs w:val="20"/>
          <w:lang w:val="ru-RU"/>
        </w:rPr>
      </w:pPr>
      <w:r w:rsidRPr="002775F5">
        <w:rPr>
          <w:rFonts w:ascii="Times New Roman" w:hAnsi="Times New Roman"/>
          <w:sz w:val="20"/>
          <w:szCs w:val="20"/>
          <w:lang w:val="ru-RU"/>
        </w:rPr>
        <w:t xml:space="preserve">ИСПОЛНИТЕЛЬНЫЙ КОМИТЕТ </w:t>
      </w:r>
    </w:p>
    <w:p w:rsidR="00BF4362" w:rsidRDefault="00BF4362" w:rsidP="00BF4362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0"/>
          <w:szCs w:val="20"/>
          <w:lang w:val="ru-RU"/>
        </w:rPr>
      </w:pPr>
      <w:r w:rsidRPr="002775F5">
        <w:rPr>
          <w:rFonts w:ascii="Times New Roman" w:hAnsi="Times New Roman"/>
          <w:sz w:val="20"/>
          <w:szCs w:val="20"/>
          <w:lang w:val="ru-RU"/>
        </w:rPr>
        <w:t xml:space="preserve">РЫБНО-СЛОБОДСКОГО </w:t>
      </w:r>
      <w:r w:rsidRPr="002775F5">
        <w:rPr>
          <w:rFonts w:ascii="Times New Roman" w:hAnsi="Times New Roman"/>
          <w:sz w:val="20"/>
          <w:szCs w:val="20"/>
        </w:rPr>
        <w:t>МУНИЦИПАЛЬНОГО РАЙОНА</w:t>
      </w:r>
      <w:r w:rsidRPr="002775F5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BF4362" w:rsidRPr="002775F5" w:rsidRDefault="00BF4362" w:rsidP="00BF4362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0"/>
          <w:szCs w:val="20"/>
        </w:rPr>
      </w:pPr>
      <w:r w:rsidRPr="002775F5">
        <w:rPr>
          <w:rFonts w:ascii="Times New Roman" w:hAnsi="Times New Roman"/>
          <w:sz w:val="20"/>
          <w:szCs w:val="20"/>
        </w:rPr>
        <w:t>РЕСПУБЛИКИ ТАТАРСТАН</w:t>
      </w:r>
    </w:p>
    <w:p w:rsidR="00BF4362" w:rsidRPr="002775F5" w:rsidRDefault="00BF4362" w:rsidP="00BF4362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BF4362" w:rsidRPr="002775F5" w:rsidTr="00632895">
        <w:trPr>
          <w:trHeight w:val="321"/>
          <w:jc w:val="center"/>
        </w:trPr>
        <w:tc>
          <w:tcPr>
            <w:tcW w:w="4838" w:type="dxa"/>
            <w:hideMark/>
          </w:tcPr>
          <w:p w:rsidR="00BF4362" w:rsidRPr="002775F5" w:rsidRDefault="00BF4362" w:rsidP="00632895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775F5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4362" w:rsidRPr="002775F5" w:rsidRDefault="00BF4362" w:rsidP="00632895">
            <w:pPr>
              <w:pStyle w:val="2"/>
              <w:jc w:val="center"/>
              <w:rPr>
                <w:b/>
                <w:sz w:val="20"/>
                <w:szCs w:val="20"/>
                <w:lang w:eastAsia="en-US"/>
              </w:rPr>
            </w:pPr>
            <w:r w:rsidRPr="002775F5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BF4362" w:rsidRPr="00824C8D" w:rsidRDefault="00BF4362" w:rsidP="00BF4362">
      <w:pPr>
        <w:jc w:val="center"/>
        <w:rPr>
          <w:sz w:val="20"/>
          <w:szCs w:val="20"/>
          <w:lang w:val="tt-RU"/>
        </w:rPr>
      </w:pPr>
      <w:r w:rsidRPr="00824C8D">
        <w:rPr>
          <w:sz w:val="20"/>
          <w:szCs w:val="20"/>
          <w:lang w:val="tt-RU"/>
        </w:rPr>
        <w:t>_____________2018             пгт. Рыбная Слобода         №__________</w:t>
      </w:r>
    </w:p>
    <w:p w:rsidR="00BF4362" w:rsidRDefault="00BF4362" w:rsidP="00BF4362">
      <w:pPr>
        <w:ind w:right="4535"/>
        <w:jc w:val="both"/>
        <w:rPr>
          <w:sz w:val="28"/>
          <w:szCs w:val="28"/>
        </w:rPr>
      </w:pPr>
    </w:p>
    <w:p w:rsidR="00B00733" w:rsidRPr="00DC0BE6" w:rsidRDefault="00B00733" w:rsidP="00DC0BE6">
      <w:pPr>
        <w:suppressAutoHyphens/>
        <w:ind w:right="4535"/>
        <w:jc w:val="both"/>
        <w:rPr>
          <w:sz w:val="28"/>
          <w:szCs w:val="28"/>
        </w:rPr>
      </w:pPr>
      <w:r w:rsidRPr="00DC0BE6">
        <w:rPr>
          <w:sz w:val="28"/>
          <w:szCs w:val="28"/>
        </w:rPr>
        <w:t xml:space="preserve">О внесении изменений в административный регламент </w:t>
      </w:r>
      <w:r w:rsidR="00DC0BE6" w:rsidRPr="00DC0BE6">
        <w:rPr>
          <w:sz w:val="28"/>
          <w:szCs w:val="28"/>
        </w:rPr>
        <w:t>предоставления государственной услуги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t>по выдаче заключения о возможности быть усыновителями гражданам Российской Федерации,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t>постоянно проживающим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t>на территории Российской Федерации,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t>и постановке на учет в качестве кандидата в усыновители</w:t>
      </w:r>
      <w:r w:rsidR="006962CF" w:rsidRPr="00DC0BE6">
        <w:rPr>
          <w:sz w:val="28"/>
          <w:szCs w:val="28"/>
        </w:rPr>
        <w:t xml:space="preserve">, </w:t>
      </w:r>
      <w:r w:rsidRPr="00DC0BE6">
        <w:rPr>
          <w:sz w:val="28"/>
          <w:szCs w:val="28"/>
        </w:rPr>
        <w:t xml:space="preserve">утверждённый постановлением Исполнительного комитета Рыбно-Слободского муниципального района Республики Татарстан от </w:t>
      </w:r>
      <w:r w:rsidR="006962CF" w:rsidRPr="00DC0BE6">
        <w:rPr>
          <w:sz w:val="28"/>
          <w:szCs w:val="28"/>
        </w:rPr>
        <w:t>10.11</w:t>
      </w:r>
      <w:r w:rsidRPr="00DC0BE6">
        <w:rPr>
          <w:sz w:val="28"/>
          <w:szCs w:val="28"/>
        </w:rPr>
        <w:t>.201</w:t>
      </w:r>
      <w:r w:rsidR="006962CF" w:rsidRPr="00DC0BE6">
        <w:rPr>
          <w:sz w:val="28"/>
          <w:szCs w:val="28"/>
        </w:rPr>
        <w:t xml:space="preserve">4 </w:t>
      </w:r>
      <w:r w:rsidRPr="00DC0BE6">
        <w:rPr>
          <w:sz w:val="28"/>
          <w:szCs w:val="28"/>
        </w:rPr>
        <w:t>№</w:t>
      </w:r>
      <w:r w:rsidR="006962CF" w:rsidRPr="00DC0BE6">
        <w:rPr>
          <w:sz w:val="28"/>
          <w:szCs w:val="28"/>
        </w:rPr>
        <w:t>191</w:t>
      </w:r>
      <w:r w:rsidRPr="00DC0BE6">
        <w:rPr>
          <w:sz w:val="28"/>
          <w:szCs w:val="28"/>
        </w:rPr>
        <w:t>пи</w:t>
      </w:r>
    </w:p>
    <w:bookmarkEnd w:id="0"/>
    <w:p w:rsidR="00B00733" w:rsidRPr="00DC0BE6" w:rsidRDefault="00B00733" w:rsidP="00DC0BE6">
      <w:pPr>
        <w:ind w:right="4535"/>
        <w:jc w:val="both"/>
        <w:rPr>
          <w:sz w:val="28"/>
          <w:szCs w:val="28"/>
        </w:rPr>
      </w:pPr>
    </w:p>
    <w:p w:rsidR="00BF4362" w:rsidRPr="00900A20" w:rsidRDefault="00BF4362" w:rsidP="00B00733">
      <w:pPr>
        <w:rPr>
          <w:sz w:val="28"/>
          <w:szCs w:val="28"/>
        </w:rPr>
      </w:pPr>
    </w:p>
    <w:p w:rsidR="006962CF" w:rsidRPr="0050114D" w:rsidRDefault="00B00733" w:rsidP="00696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4362">
        <w:rPr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</w:t>
      </w:r>
      <w:r w:rsidR="006962CF">
        <w:rPr>
          <w:sz w:val="28"/>
          <w:szCs w:val="28"/>
        </w:rPr>
        <w:t>в</w:t>
      </w:r>
      <w:r w:rsidR="006962CF" w:rsidRPr="0050114D">
        <w:rPr>
          <w:sz w:val="28"/>
          <w:szCs w:val="28"/>
        </w:rPr>
        <w:t xml:space="preserve"> </w:t>
      </w:r>
      <w:r w:rsidR="006962CF">
        <w:rPr>
          <w:sz w:val="28"/>
          <w:szCs w:val="28"/>
        </w:rPr>
        <w:t>соответствии с</w:t>
      </w:r>
      <w:r w:rsidR="006962CF" w:rsidRPr="0050114D">
        <w:rPr>
          <w:sz w:val="28"/>
          <w:szCs w:val="28"/>
        </w:rPr>
        <w:t xml:space="preserve"> Федеральн</w:t>
      </w:r>
      <w:r w:rsidR="006962CF">
        <w:rPr>
          <w:sz w:val="28"/>
          <w:szCs w:val="28"/>
        </w:rPr>
        <w:t>ым</w:t>
      </w:r>
      <w:r w:rsidR="006962CF" w:rsidRPr="0050114D">
        <w:rPr>
          <w:sz w:val="28"/>
          <w:szCs w:val="28"/>
        </w:rPr>
        <w:t xml:space="preserve"> закон</w:t>
      </w:r>
      <w:r w:rsidR="006962CF">
        <w:rPr>
          <w:sz w:val="28"/>
          <w:szCs w:val="28"/>
        </w:rPr>
        <w:t>ом</w:t>
      </w:r>
      <w:r w:rsidR="006962CF" w:rsidRPr="0050114D">
        <w:rPr>
          <w:sz w:val="28"/>
          <w:szCs w:val="28"/>
        </w:rPr>
        <w:t xml:space="preserve"> от 27 июля 2010 года №210-ФЗ «Об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>организации предоставления государственных и муниципальных услуг»,</w:t>
      </w:r>
      <w:r w:rsidR="006962CF" w:rsidRPr="006962CF">
        <w:rPr>
          <w:rFonts w:eastAsiaTheme="minorHAnsi"/>
          <w:sz w:val="28"/>
          <w:szCs w:val="28"/>
          <w:lang w:eastAsia="en-US"/>
        </w:rPr>
        <w:t xml:space="preserve"> </w:t>
      </w:r>
      <w:r w:rsidR="006962CF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30 декабря 2017г. №1716 «О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семьи», 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>постановлением Кабинета Министров Республики Татарстан от 02.11.2010 №880 «Об утверждении Порядка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 xml:space="preserve">власти Республики Татарстан и о внесении изменений в отдельные постановления Кабинета Министров Республики Татарстан», </w:t>
      </w:r>
      <w:r w:rsidR="006962CF" w:rsidRPr="003B4B09">
        <w:rPr>
          <w:sz w:val="28"/>
          <w:szCs w:val="28"/>
        </w:rPr>
        <w:t>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</w:t>
      </w:r>
      <w:r w:rsidR="006962CF">
        <w:rPr>
          <w:sz w:val="28"/>
          <w:szCs w:val="28"/>
        </w:rPr>
        <w:t>:</w:t>
      </w:r>
    </w:p>
    <w:p w:rsidR="00B00733" w:rsidRPr="006255B4" w:rsidRDefault="00B00733" w:rsidP="006255B4">
      <w:pPr>
        <w:ind w:right="-1" w:firstLine="709"/>
        <w:jc w:val="both"/>
        <w:rPr>
          <w:sz w:val="28"/>
          <w:szCs w:val="28"/>
        </w:rPr>
      </w:pPr>
      <w:r w:rsidRPr="00BF4362">
        <w:rPr>
          <w:sz w:val="28"/>
          <w:szCs w:val="28"/>
        </w:rPr>
        <w:t xml:space="preserve">1.Внести в </w:t>
      </w:r>
      <w:r w:rsidR="00DC0BE6" w:rsidRPr="00DC0BE6">
        <w:rPr>
          <w:sz w:val="28"/>
          <w:szCs w:val="28"/>
        </w:rPr>
        <w:t>административный регламент предоставления государственной услуги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t>по выдаче заключения о возможности быть усыновителями гражданам Российской Федерации,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t>постоянно проживающим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lastRenderedPageBreak/>
        <w:t>на территории Российской Федерации,</w:t>
      </w:r>
      <w:r w:rsidR="00DC0BE6">
        <w:rPr>
          <w:sz w:val="28"/>
          <w:szCs w:val="28"/>
        </w:rPr>
        <w:t xml:space="preserve"> </w:t>
      </w:r>
      <w:r w:rsidR="00DC0BE6" w:rsidRPr="00DC0BE6">
        <w:rPr>
          <w:sz w:val="28"/>
          <w:szCs w:val="28"/>
        </w:rPr>
        <w:t>и постановке на учет в качестве кандидата в усыновители,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 xml:space="preserve">утверждённый постановлением Исполнительного </w:t>
      </w:r>
      <w:r w:rsidR="006962CF" w:rsidRPr="006255B4">
        <w:rPr>
          <w:sz w:val="28"/>
          <w:szCs w:val="28"/>
        </w:rPr>
        <w:t xml:space="preserve">комитета Рыбно-Слободского муниципального района Республики Татарстан от 10.11.2014 №191пи </w:t>
      </w:r>
      <w:r w:rsidR="00BF4362" w:rsidRPr="006255B4">
        <w:rPr>
          <w:sz w:val="28"/>
          <w:szCs w:val="28"/>
        </w:rPr>
        <w:t>(с изменениями, внесёнными постановлением Исполнительного комитета Рыбно-Слободского муниципального района Республики Татарстан от 0</w:t>
      </w:r>
      <w:r w:rsidR="006962CF" w:rsidRPr="006255B4">
        <w:rPr>
          <w:sz w:val="28"/>
          <w:szCs w:val="28"/>
        </w:rPr>
        <w:t>1</w:t>
      </w:r>
      <w:r w:rsidR="00BF4362" w:rsidRPr="006255B4">
        <w:rPr>
          <w:sz w:val="28"/>
          <w:szCs w:val="28"/>
        </w:rPr>
        <w:t>.0</w:t>
      </w:r>
      <w:r w:rsidR="006962CF" w:rsidRPr="006255B4">
        <w:rPr>
          <w:sz w:val="28"/>
          <w:szCs w:val="28"/>
        </w:rPr>
        <w:t>7</w:t>
      </w:r>
      <w:r w:rsidR="00BF4362" w:rsidRPr="006255B4">
        <w:rPr>
          <w:sz w:val="28"/>
          <w:szCs w:val="28"/>
        </w:rPr>
        <w:t>.201</w:t>
      </w:r>
      <w:r w:rsidR="006962CF" w:rsidRPr="006255B4">
        <w:rPr>
          <w:sz w:val="28"/>
          <w:szCs w:val="28"/>
        </w:rPr>
        <w:t>6</w:t>
      </w:r>
      <w:r w:rsidR="00BF4362" w:rsidRPr="006255B4">
        <w:rPr>
          <w:sz w:val="28"/>
          <w:szCs w:val="28"/>
        </w:rPr>
        <w:t xml:space="preserve"> №</w:t>
      </w:r>
      <w:r w:rsidR="006962CF" w:rsidRPr="006255B4">
        <w:rPr>
          <w:sz w:val="28"/>
          <w:szCs w:val="28"/>
        </w:rPr>
        <w:t>107</w:t>
      </w:r>
      <w:r w:rsidR="00BF4362" w:rsidRPr="006255B4">
        <w:rPr>
          <w:sz w:val="28"/>
          <w:szCs w:val="28"/>
        </w:rPr>
        <w:t>пи)</w:t>
      </w:r>
      <w:r w:rsidRPr="006255B4">
        <w:rPr>
          <w:sz w:val="28"/>
          <w:szCs w:val="28"/>
        </w:rPr>
        <w:t>, следующие изменения:</w:t>
      </w:r>
    </w:p>
    <w:p w:rsidR="0042631B" w:rsidRPr="006255B4" w:rsidRDefault="00E52813" w:rsidP="0062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5B4">
        <w:rPr>
          <w:sz w:val="28"/>
          <w:szCs w:val="28"/>
        </w:rPr>
        <w:t>1.1)г</w:t>
      </w:r>
      <w:r w:rsidR="0042631B" w:rsidRPr="006255B4">
        <w:rPr>
          <w:sz w:val="28"/>
          <w:szCs w:val="28"/>
        </w:rPr>
        <w:t xml:space="preserve">рафу </w:t>
      </w:r>
      <w:r w:rsidR="00702607" w:rsidRPr="006255B4">
        <w:rPr>
          <w:sz w:val="28"/>
          <w:szCs w:val="28"/>
        </w:rPr>
        <w:t xml:space="preserve">«Содержание требований </w:t>
      </w:r>
      <w:r w:rsidR="0042631B" w:rsidRPr="006255B4">
        <w:rPr>
          <w:sz w:val="28"/>
          <w:szCs w:val="28"/>
        </w:rPr>
        <w:t>стандарт</w:t>
      </w:r>
      <w:r w:rsidR="00702607" w:rsidRPr="006255B4">
        <w:rPr>
          <w:sz w:val="28"/>
          <w:szCs w:val="28"/>
        </w:rPr>
        <w:t>а</w:t>
      </w:r>
      <w:r w:rsidR="0042631B" w:rsidRPr="006255B4">
        <w:rPr>
          <w:sz w:val="28"/>
          <w:szCs w:val="28"/>
        </w:rPr>
        <w:t>» пункта 2.5 изложить в следующей редакции:</w:t>
      </w:r>
    </w:p>
    <w:p w:rsidR="0042631B" w:rsidRPr="006255B4" w:rsidRDefault="0042631B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55B4">
        <w:rPr>
          <w:rFonts w:eastAsiaTheme="minorHAnsi"/>
          <w:sz w:val="28"/>
          <w:szCs w:val="28"/>
          <w:lang w:eastAsia="en-US"/>
        </w:rPr>
        <w:t>«</w:t>
      </w:r>
      <w:r w:rsidR="006255B4" w:rsidRPr="006255B4">
        <w:rPr>
          <w:rFonts w:eastAsiaTheme="minorHAnsi"/>
          <w:sz w:val="28"/>
          <w:szCs w:val="28"/>
          <w:lang w:eastAsia="en-US"/>
        </w:rPr>
        <w:t>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</w:t>
      </w:r>
      <w:r w:rsidR="00CC09A0" w:rsidRPr="006255B4">
        <w:rPr>
          <w:sz w:val="28"/>
          <w:szCs w:val="28"/>
        </w:rPr>
        <w:t xml:space="preserve"> (приложение №1)</w:t>
      </w:r>
      <w:r w:rsidRPr="006255B4">
        <w:rPr>
          <w:rFonts w:eastAsiaTheme="minorHAnsi"/>
          <w:sz w:val="28"/>
          <w:szCs w:val="28"/>
          <w:lang w:eastAsia="en-US"/>
        </w:rPr>
        <w:t>, в котором указываются: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фамилия, имя, отчество (при наличии) граждан, желающих усыновить ребенка;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сведения о документах, удостоверяющих личность граждан, желающих усыновить ребенка;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сведения о гражданах, зарегистрированных по месту жительства гражданина, желающего усыновить ребенка;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 xml:space="preserve">сведения, подтверждающие отсутствие у гражданина обстоятельств, указанных в </w:t>
      </w:r>
      <w:hyperlink r:id="rId7" w:history="1">
        <w:r w:rsidRPr="006255B4">
          <w:rPr>
            <w:rFonts w:eastAsiaTheme="minorHAnsi"/>
            <w:iCs/>
            <w:color w:val="0000FF"/>
            <w:sz w:val="28"/>
            <w:szCs w:val="28"/>
            <w:lang w:eastAsia="en-US"/>
          </w:rPr>
          <w:t>подпунктах 9</w:t>
        </w:r>
      </w:hyperlink>
      <w:r w:rsidRPr="006255B4">
        <w:rPr>
          <w:rFonts w:eastAsiaTheme="minorHAnsi"/>
          <w:iCs/>
          <w:sz w:val="28"/>
          <w:szCs w:val="28"/>
          <w:lang w:eastAsia="en-US"/>
        </w:rPr>
        <w:t xml:space="preserve"> - </w:t>
      </w:r>
      <w:hyperlink r:id="rId8" w:history="1">
        <w:r w:rsidRPr="006255B4">
          <w:rPr>
            <w:rFonts w:eastAsiaTheme="minorHAnsi"/>
            <w:iCs/>
            <w:color w:val="0000FF"/>
            <w:sz w:val="28"/>
            <w:szCs w:val="28"/>
            <w:lang w:eastAsia="en-US"/>
          </w:rPr>
          <w:t>11 пункта 1 статьи 127</w:t>
        </w:r>
      </w:hyperlink>
      <w:r w:rsidRPr="006255B4">
        <w:rPr>
          <w:rFonts w:eastAsiaTheme="minorHAnsi"/>
          <w:iCs/>
          <w:sz w:val="28"/>
          <w:szCs w:val="28"/>
          <w:lang w:eastAsia="en-US"/>
        </w:rPr>
        <w:t xml:space="preserve"> Семейного кодекса Российской Федерации;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Граждане, желающие усыновить ребенка, подтверждают своими подписями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К заявлению прилагаются следующие документы: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краткая автобиография лица, желающего усыновить ребенка;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bookmarkStart w:id="1" w:name="Par8"/>
      <w:bookmarkEnd w:id="1"/>
      <w:r w:rsidRPr="006255B4">
        <w:rPr>
          <w:rFonts w:eastAsiaTheme="minorHAnsi"/>
          <w:iCs/>
          <w:sz w:val="28"/>
          <w:szCs w:val="28"/>
          <w:lang w:eastAsia="en-US"/>
        </w:rPr>
        <w:t>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2" w:name="Par9"/>
    <w:bookmarkEnd w:id="2"/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fldChar w:fldCharType="begin"/>
      </w:r>
      <w:r w:rsidRPr="006255B4">
        <w:rPr>
          <w:rFonts w:eastAsiaTheme="minorHAnsi"/>
          <w:iCs/>
          <w:sz w:val="28"/>
          <w:szCs w:val="28"/>
          <w:lang w:eastAsia="en-US"/>
        </w:rPr>
        <w:instrText xml:space="preserve">HYPERLINK consultantplus://offline/ref=21754A85D31E930494AAD4D809933BCCDD0AC9F32947790956F6E3BB08F71CA63AF0717A1B313E03S9W2E </w:instrText>
      </w:r>
      <w:r w:rsidRPr="006255B4">
        <w:rPr>
          <w:rFonts w:eastAsiaTheme="minorHAnsi"/>
          <w:iCs/>
          <w:sz w:val="28"/>
          <w:szCs w:val="28"/>
          <w:lang w:eastAsia="en-US"/>
        </w:rPr>
      </w:r>
      <w:r w:rsidRPr="006255B4">
        <w:rPr>
          <w:rFonts w:eastAsiaTheme="minorHAnsi"/>
          <w:iCs/>
          <w:sz w:val="28"/>
          <w:szCs w:val="28"/>
          <w:lang w:eastAsia="en-US"/>
        </w:rPr>
        <w:fldChar w:fldCharType="separate"/>
      </w:r>
      <w:r w:rsidRPr="006255B4">
        <w:rPr>
          <w:rFonts w:eastAsiaTheme="minorHAnsi"/>
          <w:iCs/>
          <w:color w:val="0000FF"/>
          <w:sz w:val="28"/>
          <w:szCs w:val="28"/>
          <w:lang w:eastAsia="en-US"/>
        </w:rPr>
        <w:t>заключение</w:t>
      </w:r>
      <w:r w:rsidRPr="006255B4">
        <w:rPr>
          <w:rFonts w:eastAsiaTheme="minorHAnsi"/>
          <w:iCs/>
          <w:sz w:val="28"/>
          <w:szCs w:val="28"/>
          <w:lang w:eastAsia="en-US"/>
        </w:rPr>
        <w:fldChar w:fldCharType="end"/>
      </w:r>
      <w:r w:rsidRPr="006255B4">
        <w:rPr>
          <w:rFonts w:eastAsiaTheme="minorHAnsi"/>
          <w:iCs/>
          <w:sz w:val="28"/>
          <w:szCs w:val="28"/>
          <w:lang w:eastAsia="en-US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9" w:history="1">
        <w:r w:rsidRPr="006255B4">
          <w:rPr>
            <w:rFonts w:eastAsiaTheme="minorHAnsi"/>
            <w:iCs/>
            <w:color w:val="0000FF"/>
            <w:sz w:val="28"/>
            <w:szCs w:val="28"/>
            <w:lang w:eastAsia="en-US"/>
          </w:rPr>
          <w:t>порядке</w:t>
        </w:r>
      </w:hyperlink>
      <w:r w:rsidRPr="006255B4">
        <w:rPr>
          <w:rFonts w:eastAsiaTheme="minorHAnsi"/>
          <w:iCs/>
          <w:sz w:val="28"/>
          <w:szCs w:val="28"/>
          <w:lang w:eastAsia="en-US"/>
        </w:rPr>
        <w:t>, установленном Министерством здравоохранения Российской Федерации;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>копия свидетельства о браке (если граждане, желающие усыновить ребенка, состоят в браке);</w:t>
      </w:r>
    </w:p>
    <w:p w:rsidR="006255B4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lastRenderedPageBreak/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10" w:history="1">
        <w:r w:rsidRPr="006255B4">
          <w:rPr>
            <w:rFonts w:eastAsiaTheme="minorHAnsi"/>
            <w:iCs/>
            <w:color w:val="0000FF"/>
            <w:sz w:val="28"/>
            <w:szCs w:val="28"/>
            <w:lang w:eastAsia="en-US"/>
          </w:rPr>
          <w:t>пунктом 6 статьи 127</w:t>
        </w:r>
      </w:hyperlink>
      <w:r w:rsidRPr="006255B4">
        <w:rPr>
          <w:rFonts w:eastAsiaTheme="minorHAnsi"/>
          <w:iCs/>
          <w:sz w:val="28"/>
          <w:szCs w:val="28"/>
          <w:lang w:eastAsia="en-US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r:id="rId11" w:history="1">
        <w:r w:rsidRPr="006255B4">
          <w:rPr>
            <w:rFonts w:eastAsiaTheme="minorHAnsi"/>
            <w:iCs/>
            <w:color w:val="0000FF"/>
            <w:sz w:val="28"/>
            <w:szCs w:val="28"/>
            <w:lang w:eastAsia="en-US"/>
          </w:rPr>
          <w:t>Форма</w:t>
        </w:r>
      </w:hyperlink>
      <w:r w:rsidRPr="006255B4">
        <w:rPr>
          <w:rFonts w:eastAsiaTheme="minorHAnsi"/>
          <w:iCs/>
          <w:sz w:val="28"/>
          <w:szCs w:val="28"/>
          <w:lang w:eastAsia="en-US"/>
        </w:rPr>
        <w:t xml:space="preserve"> указанного свидетельства утверждена приказом Министерства образования и науки Российской Федерации от 20 августа 2012 г. №623.</w:t>
      </w:r>
    </w:p>
    <w:p w:rsidR="00DF6F01" w:rsidRPr="006255B4" w:rsidRDefault="006255B4" w:rsidP="0062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5B4">
        <w:rPr>
          <w:rFonts w:eastAsiaTheme="minorHAnsi"/>
          <w:iCs/>
          <w:sz w:val="28"/>
          <w:szCs w:val="28"/>
          <w:lang w:eastAsia="en-US"/>
        </w:rPr>
        <w:t xml:space="preserve">Документы, указанные в </w:t>
      </w:r>
      <w:hyperlink w:anchor="Par8" w:history="1">
        <w:r w:rsidRPr="006255B4">
          <w:rPr>
            <w:rFonts w:eastAsiaTheme="minorHAnsi"/>
            <w:iCs/>
            <w:color w:val="0000FF"/>
            <w:sz w:val="28"/>
            <w:szCs w:val="28"/>
            <w:lang w:eastAsia="en-US"/>
          </w:rPr>
          <w:t>абзаце десятом</w:t>
        </w:r>
      </w:hyperlink>
      <w:r w:rsidRPr="006255B4">
        <w:rPr>
          <w:rFonts w:eastAsiaTheme="minorHAnsi"/>
          <w:iCs/>
          <w:sz w:val="28"/>
          <w:szCs w:val="28"/>
          <w:lang w:eastAsia="en-US"/>
        </w:rPr>
        <w:t xml:space="preserve"> настоящего пункта, действительны в течение года со дня выдачи, документы, указанные в </w:t>
      </w:r>
      <w:hyperlink w:anchor="Par9" w:history="1">
        <w:r w:rsidRPr="006255B4">
          <w:rPr>
            <w:rFonts w:eastAsiaTheme="minorHAnsi"/>
            <w:iCs/>
            <w:color w:val="0000FF"/>
            <w:sz w:val="28"/>
            <w:szCs w:val="28"/>
            <w:lang w:eastAsia="en-US"/>
          </w:rPr>
          <w:t>абзаце одиннадцатом</w:t>
        </w:r>
      </w:hyperlink>
      <w:r w:rsidRPr="006255B4">
        <w:rPr>
          <w:rFonts w:eastAsiaTheme="minorHAnsi"/>
          <w:iCs/>
          <w:sz w:val="28"/>
          <w:szCs w:val="28"/>
          <w:lang w:eastAsia="en-US"/>
        </w:rPr>
        <w:t xml:space="preserve"> настоящего пункта, действительны в течение 6 месяцев со дня выдачи.</w:t>
      </w:r>
      <w:r w:rsidR="00750D21" w:rsidRPr="006255B4">
        <w:rPr>
          <w:sz w:val="28"/>
          <w:szCs w:val="28"/>
        </w:rPr>
        <w:t>»;</w:t>
      </w:r>
    </w:p>
    <w:p w:rsidR="003E7CE9" w:rsidRDefault="00E52813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55B4">
        <w:rPr>
          <w:rFonts w:eastAsiaTheme="minorHAnsi"/>
          <w:sz w:val="28"/>
          <w:szCs w:val="28"/>
          <w:lang w:eastAsia="en-US"/>
        </w:rPr>
        <w:t>1.2)</w:t>
      </w:r>
      <w:r w:rsidR="003E7CE9">
        <w:rPr>
          <w:rFonts w:eastAsiaTheme="minorHAnsi"/>
          <w:sz w:val="28"/>
          <w:szCs w:val="28"/>
          <w:lang w:eastAsia="en-US"/>
        </w:rPr>
        <w:t>в пункте 2.6:</w:t>
      </w:r>
    </w:p>
    <w:p w:rsidR="00525DAC" w:rsidRPr="006255B4" w:rsidRDefault="00E52813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55B4">
        <w:rPr>
          <w:sz w:val="28"/>
          <w:szCs w:val="28"/>
        </w:rPr>
        <w:t>графу «Содержание требований к стандарту» изложить в следующей редакции:</w:t>
      </w:r>
    </w:p>
    <w:p w:rsidR="00AE2A9A" w:rsidRPr="006255B4" w:rsidRDefault="00E52813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55B4">
        <w:rPr>
          <w:sz w:val="28"/>
          <w:szCs w:val="28"/>
        </w:rPr>
        <w:t>«</w:t>
      </w:r>
      <w:r w:rsidR="00AE2A9A" w:rsidRPr="006255B4">
        <w:rPr>
          <w:rFonts w:eastAsiaTheme="minorHAnsi"/>
          <w:sz w:val="28"/>
          <w:szCs w:val="28"/>
          <w:lang w:eastAsia="en-US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r:id="rId12" w:history="1">
        <w:r w:rsidR="00AE2A9A" w:rsidRPr="006255B4">
          <w:rPr>
            <w:rFonts w:eastAsiaTheme="minorHAnsi"/>
            <w:sz w:val="28"/>
            <w:szCs w:val="28"/>
            <w:lang w:eastAsia="en-US"/>
          </w:rPr>
          <w:t>абзацами четвертым</w:t>
        </w:r>
      </w:hyperlink>
      <w:r w:rsidR="00AE2A9A" w:rsidRPr="006255B4">
        <w:rPr>
          <w:rFonts w:eastAsiaTheme="minorHAnsi"/>
          <w:sz w:val="28"/>
          <w:szCs w:val="28"/>
          <w:lang w:eastAsia="en-US"/>
        </w:rPr>
        <w:t xml:space="preserve"> </w:t>
      </w:r>
      <w:r w:rsidRPr="006255B4">
        <w:rPr>
          <w:rFonts w:eastAsiaTheme="minorHAnsi"/>
          <w:sz w:val="28"/>
          <w:szCs w:val="28"/>
          <w:lang w:eastAsia="en-US"/>
        </w:rPr>
        <w:t>–</w:t>
      </w:r>
      <w:r w:rsidR="00AE2A9A" w:rsidRPr="006255B4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="00AE2A9A" w:rsidRPr="006255B4">
          <w:rPr>
            <w:rFonts w:eastAsiaTheme="minorHAnsi"/>
            <w:sz w:val="28"/>
            <w:szCs w:val="28"/>
            <w:lang w:eastAsia="en-US"/>
          </w:rPr>
          <w:t>шестым пункта 2.5</w:t>
        </w:r>
      </w:hyperlink>
      <w:r w:rsidR="00AE2A9A" w:rsidRPr="006255B4">
        <w:rPr>
          <w:rFonts w:eastAsiaTheme="minorHAnsi"/>
          <w:sz w:val="28"/>
          <w:szCs w:val="28"/>
          <w:lang w:eastAsia="en-US"/>
        </w:rPr>
        <w:t xml:space="preserve"> настоящего Администрати</w:t>
      </w:r>
      <w:r w:rsidR="00525DAC" w:rsidRPr="006255B4">
        <w:rPr>
          <w:rFonts w:eastAsiaTheme="minorHAnsi"/>
          <w:sz w:val="28"/>
          <w:szCs w:val="28"/>
          <w:lang w:eastAsia="en-US"/>
        </w:rPr>
        <w:t>вного регламента.</w:t>
      </w:r>
    </w:p>
    <w:p w:rsidR="00AE2A9A" w:rsidRPr="006255B4" w:rsidRDefault="00AE2A9A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55B4">
        <w:rPr>
          <w:rFonts w:eastAsiaTheme="minorHAnsi"/>
          <w:sz w:val="28"/>
          <w:szCs w:val="28"/>
          <w:lang w:eastAsia="en-US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E2A9A" w:rsidRPr="006255B4" w:rsidRDefault="00AE2A9A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55B4">
        <w:rPr>
          <w:rFonts w:eastAsiaTheme="minorHAnsi"/>
          <w:sz w:val="28"/>
          <w:szCs w:val="28"/>
          <w:lang w:eastAsia="en-US"/>
        </w:rPr>
        <w:t xml:space="preserve">В случае если гражданином не были представлены копии документов, указанных в </w:t>
      </w:r>
      <w:hyperlink r:id="rId14" w:history="1">
        <w:r w:rsidRPr="006255B4">
          <w:rPr>
            <w:rFonts w:eastAsiaTheme="minorHAnsi"/>
            <w:sz w:val="28"/>
            <w:szCs w:val="28"/>
            <w:lang w:eastAsia="en-US"/>
          </w:rPr>
          <w:t>абзацах двенадцатом</w:t>
        </w:r>
      </w:hyperlink>
      <w:r w:rsidRPr="006255B4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="006255B4" w:rsidRPr="006255B4">
          <w:rPr>
            <w:rFonts w:eastAsiaTheme="minorHAnsi"/>
            <w:sz w:val="28"/>
            <w:szCs w:val="28"/>
            <w:lang w:eastAsia="en-US"/>
          </w:rPr>
          <w:t>тринадцатом</w:t>
        </w:r>
        <w:r w:rsidRPr="006255B4">
          <w:rPr>
            <w:rFonts w:eastAsiaTheme="minorHAnsi"/>
            <w:sz w:val="28"/>
            <w:szCs w:val="28"/>
            <w:lang w:eastAsia="en-US"/>
          </w:rPr>
          <w:t xml:space="preserve"> пункта </w:t>
        </w:r>
        <w:r w:rsidR="00525DAC" w:rsidRPr="006255B4">
          <w:rPr>
            <w:rFonts w:eastAsiaTheme="minorHAnsi"/>
            <w:sz w:val="28"/>
            <w:szCs w:val="28"/>
            <w:lang w:eastAsia="en-US"/>
          </w:rPr>
          <w:t>2.5</w:t>
        </w:r>
      </w:hyperlink>
      <w:r w:rsidR="00525DAC" w:rsidRPr="006255B4">
        <w:rPr>
          <w:rFonts w:eastAsiaTheme="minorHAnsi"/>
          <w:sz w:val="28"/>
          <w:szCs w:val="28"/>
          <w:lang w:eastAsia="en-US"/>
        </w:rPr>
        <w:t xml:space="preserve"> </w:t>
      </w:r>
      <w:r w:rsidRPr="006255B4">
        <w:rPr>
          <w:rFonts w:eastAsiaTheme="minorHAnsi"/>
          <w:sz w:val="28"/>
          <w:szCs w:val="28"/>
          <w:lang w:eastAsia="en-US"/>
        </w:rPr>
        <w:t xml:space="preserve"> </w:t>
      </w:r>
      <w:r w:rsidR="00525DAC" w:rsidRPr="006255B4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 w:rsidRPr="006255B4">
        <w:rPr>
          <w:rFonts w:eastAsiaTheme="minorHAnsi"/>
          <w:sz w:val="28"/>
          <w:szCs w:val="28"/>
          <w:lang w:eastAsia="en-US"/>
        </w:rPr>
        <w:t>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E52813" w:rsidRDefault="00525DAC" w:rsidP="00625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55B4">
        <w:rPr>
          <w:rFonts w:eastAsiaTheme="minorHAnsi"/>
          <w:sz w:val="28"/>
          <w:szCs w:val="28"/>
          <w:lang w:eastAsia="en-US"/>
        </w:rPr>
        <w:t xml:space="preserve">В случае если сведения, указанные гражданами в заявлении в соответствии с </w:t>
      </w:r>
      <w:hyperlink r:id="rId16" w:history="1">
        <w:r w:rsidRPr="006255B4">
          <w:rPr>
            <w:rFonts w:eastAsiaTheme="minorHAnsi"/>
            <w:sz w:val="28"/>
            <w:szCs w:val="28"/>
            <w:lang w:eastAsia="en-US"/>
          </w:rPr>
          <w:t>абзацами четвертым</w:t>
        </w:r>
      </w:hyperlink>
      <w:r w:rsidRPr="006255B4">
        <w:rPr>
          <w:rFonts w:eastAsiaTheme="minorHAnsi"/>
          <w:sz w:val="28"/>
          <w:szCs w:val="28"/>
          <w:lang w:eastAsia="en-US"/>
        </w:rPr>
        <w:t xml:space="preserve"> и </w:t>
      </w:r>
      <w:hyperlink r:id="rId17" w:history="1">
        <w:r w:rsidRPr="006255B4">
          <w:rPr>
            <w:rFonts w:eastAsiaTheme="minorHAnsi"/>
            <w:sz w:val="28"/>
            <w:szCs w:val="28"/>
            <w:lang w:eastAsia="en-US"/>
          </w:rPr>
          <w:t xml:space="preserve">пятым пункта </w:t>
        </w:r>
      </w:hyperlink>
      <w:r w:rsidRPr="006255B4">
        <w:rPr>
          <w:rFonts w:eastAsiaTheme="minorHAnsi"/>
          <w:sz w:val="28"/>
          <w:szCs w:val="28"/>
          <w:lang w:eastAsia="en-US"/>
        </w:rPr>
        <w:t>2.5 настоящего Административного регламента,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  <w:r w:rsidR="00E52813" w:rsidRPr="006255B4">
        <w:rPr>
          <w:rFonts w:eastAsiaTheme="minorHAnsi"/>
          <w:sz w:val="28"/>
          <w:szCs w:val="28"/>
          <w:lang w:eastAsia="en-US"/>
        </w:rPr>
        <w:t>»;</w:t>
      </w:r>
    </w:p>
    <w:p w:rsidR="003E7CE9" w:rsidRDefault="003E7CE9" w:rsidP="000D5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5B4">
        <w:rPr>
          <w:sz w:val="28"/>
          <w:szCs w:val="28"/>
        </w:rPr>
        <w:t>графу «</w:t>
      </w:r>
      <w:r>
        <w:rPr>
          <w:sz w:val="28"/>
          <w:szCs w:val="28"/>
        </w:rPr>
        <w:t>Нормативный акт, устанавливающий государственную услугу или требование</w:t>
      </w:r>
      <w:r w:rsidRPr="006255B4">
        <w:rPr>
          <w:sz w:val="28"/>
          <w:szCs w:val="28"/>
        </w:rPr>
        <w:t>» изложить в следующей редакции:</w:t>
      </w:r>
    </w:p>
    <w:p w:rsidR="000D5A96" w:rsidRPr="006255B4" w:rsidRDefault="000D5A96" w:rsidP="000D5A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«Постановление Правительства РФ №275, </w:t>
      </w:r>
      <w:r>
        <w:rPr>
          <w:rFonts w:eastAsiaTheme="minorHAnsi"/>
          <w:sz w:val="28"/>
          <w:szCs w:val="28"/>
          <w:lang w:eastAsia="en-US"/>
        </w:rPr>
        <w:t>Приказ Минобрнауки России от 17.02.2015 №101 «Об утверждении Порядка формирования, ведения и использования государственного банка данных о детях, оставшихся без попечения родителей»;</w:t>
      </w:r>
    </w:p>
    <w:p w:rsidR="00F051A1" w:rsidRPr="006255B4" w:rsidRDefault="00E52813" w:rsidP="006255B4">
      <w:pPr>
        <w:ind w:firstLine="709"/>
        <w:jc w:val="both"/>
        <w:rPr>
          <w:sz w:val="28"/>
          <w:szCs w:val="28"/>
        </w:rPr>
      </w:pPr>
      <w:r w:rsidRPr="006255B4">
        <w:rPr>
          <w:sz w:val="28"/>
          <w:szCs w:val="28"/>
        </w:rPr>
        <w:t>1.</w:t>
      </w:r>
      <w:r w:rsidR="003E7CE9">
        <w:rPr>
          <w:sz w:val="28"/>
          <w:szCs w:val="28"/>
        </w:rPr>
        <w:t>3</w:t>
      </w:r>
      <w:r w:rsidRPr="006255B4">
        <w:rPr>
          <w:sz w:val="28"/>
          <w:szCs w:val="28"/>
        </w:rPr>
        <w:t>)</w:t>
      </w:r>
      <w:r w:rsidR="00763D57" w:rsidRPr="006255B4">
        <w:rPr>
          <w:sz w:val="28"/>
          <w:szCs w:val="28"/>
        </w:rPr>
        <w:t>приложение №</w:t>
      </w:r>
      <w:r w:rsidR="00F051A1" w:rsidRPr="006255B4">
        <w:rPr>
          <w:sz w:val="28"/>
          <w:szCs w:val="28"/>
        </w:rPr>
        <w:t xml:space="preserve">1 </w:t>
      </w:r>
      <w:r w:rsidR="00763D57" w:rsidRPr="006255B4">
        <w:rPr>
          <w:sz w:val="28"/>
          <w:szCs w:val="28"/>
        </w:rPr>
        <w:t>изложить в новой редакции</w:t>
      </w:r>
      <w:r w:rsidR="003F5A3E" w:rsidRPr="006255B4">
        <w:rPr>
          <w:sz w:val="28"/>
          <w:szCs w:val="28"/>
        </w:rPr>
        <w:t xml:space="preserve"> согласно приложению</w:t>
      </w:r>
      <w:r w:rsidR="005D75CA">
        <w:rPr>
          <w:sz w:val="28"/>
          <w:szCs w:val="28"/>
        </w:rPr>
        <w:t xml:space="preserve"> </w:t>
      </w:r>
      <w:r w:rsidR="003F5A3E" w:rsidRPr="006255B4">
        <w:rPr>
          <w:sz w:val="28"/>
          <w:szCs w:val="28"/>
        </w:rPr>
        <w:t>к настоящему постановлению</w:t>
      </w:r>
      <w:r w:rsidR="006255B4">
        <w:rPr>
          <w:sz w:val="28"/>
          <w:szCs w:val="28"/>
        </w:rPr>
        <w:t>.</w:t>
      </w:r>
    </w:p>
    <w:p w:rsidR="003F5A3E" w:rsidRPr="006255B4" w:rsidRDefault="003F5A3E" w:rsidP="006255B4">
      <w:pPr>
        <w:ind w:firstLine="709"/>
        <w:jc w:val="both"/>
        <w:rPr>
          <w:sz w:val="28"/>
          <w:szCs w:val="28"/>
        </w:rPr>
      </w:pPr>
      <w:r w:rsidRPr="006255B4">
        <w:rPr>
          <w:sz w:val="28"/>
          <w:szCs w:val="28"/>
        </w:rPr>
        <w:lastRenderedPageBreak/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8" w:history="1">
        <w:r w:rsidRPr="006255B4">
          <w:rPr>
            <w:rStyle w:val="a3"/>
            <w:rFonts w:eastAsiaTheme="minorEastAsia"/>
            <w:color w:val="auto"/>
            <w:sz w:val="28"/>
            <w:szCs w:val="28"/>
            <w:u w:val="none"/>
          </w:rPr>
          <w:t>http://ribnaya-sloboda.tatarstan.ru</w:t>
        </w:r>
      </w:hyperlink>
      <w:r w:rsidRPr="006255B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9" w:history="1">
        <w:r w:rsidRPr="006255B4">
          <w:rPr>
            <w:rStyle w:val="a3"/>
            <w:rFonts w:eastAsiaTheme="minorEastAsia"/>
            <w:color w:val="auto"/>
            <w:sz w:val="28"/>
            <w:szCs w:val="28"/>
            <w:u w:val="none"/>
          </w:rPr>
          <w:t>http://pravo.tatarstan.ru</w:t>
        </w:r>
      </w:hyperlink>
      <w:r w:rsidRPr="006255B4">
        <w:rPr>
          <w:sz w:val="28"/>
          <w:szCs w:val="28"/>
        </w:rPr>
        <w:t>.</w:t>
      </w:r>
    </w:p>
    <w:p w:rsidR="003F5A3E" w:rsidRPr="006255B4" w:rsidRDefault="003F5A3E" w:rsidP="006255B4">
      <w:pPr>
        <w:ind w:firstLine="709"/>
        <w:jc w:val="both"/>
        <w:rPr>
          <w:sz w:val="28"/>
          <w:szCs w:val="28"/>
        </w:rPr>
      </w:pPr>
      <w:r w:rsidRPr="006255B4">
        <w:rPr>
          <w:sz w:val="28"/>
          <w:szCs w:val="28"/>
        </w:rPr>
        <w:t>3.Контроль за исполнением настоящего постановления возложить на советника руководителя Исполнительного комитета Рыбно-Слободского муниципального района Республики Татарстан по социальным вопросам на внештатной основе (на общественных началах) Р.Х.Хабибуллина.</w:t>
      </w:r>
    </w:p>
    <w:p w:rsidR="003F5A3E" w:rsidRPr="00BF4362" w:rsidRDefault="003F5A3E" w:rsidP="003F5A3E">
      <w:pPr>
        <w:ind w:right="-1" w:firstLine="709"/>
        <w:rPr>
          <w:bCs/>
          <w:sz w:val="28"/>
          <w:szCs w:val="20"/>
        </w:rPr>
      </w:pPr>
    </w:p>
    <w:p w:rsidR="003F5A3E" w:rsidRPr="00900A20" w:rsidRDefault="003F5A3E" w:rsidP="003F5A3E">
      <w:pPr>
        <w:ind w:right="-1"/>
        <w:rPr>
          <w:bCs/>
          <w:sz w:val="28"/>
          <w:szCs w:val="20"/>
        </w:rPr>
      </w:pPr>
    </w:p>
    <w:p w:rsidR="003F5A3E" w:rsidRPr="00900A20" w:rsidRDefault="003F5A3E" w:rsidP="003F5A3E">
      <w:pPr>
        <w:ind w:right="-1"/>
        <w:rPr>
          <w:bCs/>
          <w:sz w:val="28"/>
          <w:szCs w:val="20"/>
        </w:rPr>
      </w:pPr>
    </w:p>
    <w:p w:rsidR="003F5A3E" w:rsidRPr="00B00733" w:rsidRDefault="003F5A3E" w:rsidP="003F5A3E">
      <w:pPr>
        <w:ind w:right="-1"/>
        <w:rPr>
          <w:szCs w:val="20"/>
        </w:rPr>
      </w:pPr>
      <w:r w:rsidRPr="00900A20">
        <w:rPr>
          <w:bCs/>
          <w:sz w:val="28"/>
          <w:szCs w:val="20"/>
        </w:rPr>
        <w:t xml:space="preserve">Руководитель                        </w:t>
      </w:r>
      <w:r>
        <w:rPr>
          <w:bCs/>
          <w:sz w:val="28"/>
          <w:szCs w:val="20"/>
        </w:rPr>
        <w:t xml:space="preserve">                                                         И.Р. Тазутдинов</w:t>
      </w: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E52813" w:rsidRDefault="00E52813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6255B4" w:rsidRDefault="006255B4" w:rsidP="00BF4362">
      <w:pPr>
        <w:ind w:firstLine="709"/>
        <w:jc w:val="both"/>
        <w:rPr>
          <w:sz w:val="28"/>
          <w:szCs w:val="28"/>
        </w:rPr>
      </w:pPr>
    </w:p>
    <w:p w:rsidR="00F051A1" w:rsidRPr="003F5A3E" w:rsidRDefault="00F051A1" w:rsidP="006255B4">
      <w:pPr>
        <w:ind w:firstLine="4962"/>
        <w:jc w:val="both"/>
      </w:pPr>
      <w:r w:rsidRPr="003F5A3E">
        <w:lastRenderedPageBreak/>
        <w:t xml:space="preserve">Приложение </w:t>
      </w:r>
    </w:p>
    <w:p w:rsidR="00F051A1" w:rsidRPr="003F5A3E" w:rsidRDefault="00F051A1" w:rsidP="006255B4">
      <w:pPr>
        <w:ind w:firstLine="4962"/>
        <w:jc w:val="both"/>
      </w:pPr>
      <w:r w:rsidRPr="003F5A3E">
        <w:t>к постановлению</w:t>
      </w:r>
    </w:p>
    <w:p w:rsidR="00F051A1" w:rsidRPr="003F5A3E" w:rsidRDefault="00F051A1" w:rsidP="006255B4">
      <w:pPr>
        <w:ind w:firstLine="4962"/>
        <w:jc w:val="both"/>
      </w:pPr>
      <w:r w:rsidRPr="003F5A3E">
        <w:t>Исполнительного комитета</w:t>
      </w:r>
    </w:p>
    <w:p w:rsidR="00F051A1" w:rsidRPr="003F5A3E" w:rsidRDefault="00F051A1" w:rsidP="006255B4">
      <w:pPr>
        <w:ind w:firstLine="4962"/>
        <w:jc w:val="both"/>
      </w:pPr>
      <w:r w:rsidRPr="003F5A3E">
        <w:t xml:space="preserve">Рыбно-Слободского </w:t>
      </w:r>
    </w:p>
    <w:p w:rsidR="00F051A1" w:rsidRPr="003F5A3E" w:rsidRDefault="00F051A1" w:rsidP="006255B4">
      <w:pPr>
        <w:ind w:firstLine="4962"/>
        <w:jc w:val="both"/>
      </w:pPr>
      <w:r w:rsidRPr="003F5A3E">
        <w:t>муниципального района</w:t>
      </w:r>
    </w:p>
    <w:p w:rsidR="00F051A1" w:rsidRDefault="00F051A1" w:rsidP="006255B4">
      <w:pPr>
        <w:ind w:firstLine="4962"/>
        <w:jc w:val="both"/>
      </w:pPr>
      <w:r w:rsidRPr="003F5A3E">
        <w:t>Республики Татарстан</w:t>
      </w:r>
    </w:p>
    <w:p w:rsidR="00F051A1" w:rsidRPr="003F5A3E" w:rsidRDefault="00F051A1" w:rsidP="006255B4">
      <w:pPr>
        <w:ind w:firstLine="4962"/>
        <w:jc w:val="both"/>
      </w:pPr>
      <w:r>
        <w:t>от ________  2018 года №_______</w:t>
      </w:r>
    </w:p>
    <w:p w:rsidR="00F051A1" w:rsidRDefault="00F051A1" w:rsidP="00F051A1">
      <w:pPr>
        <w:ind w:firstLine="709"/>
        <w:jc w:val="both"/>
        <w:rPr>
          <w:sz w:val="28"/>
          <w:szCs w:val="28"/>
        </w:rPr>
      </w:pPr>
    </w:p>
    <w:p w:rsidR="006255B4" w:rsidRPr="00691E03" w:rsidRDefault="006255B4" w:rsidP="006255B4">
      <w:pPr>
        <w:pStyle w:val="a9"/>
        <w:suppressAutoHyphens/>
        <w:ind w:left="4962"/>
        <w:rPr>
          <w:b/>
          <w:spacing w:val="-6"/>
          <w:sz w:val="20"/>
          <w:szCs w:val="20"/>
        </w:rPr>
      </w:pPr>
      <w:r w:rsidRPr="00691E03">
        <w:rPr>
          <w:b/>
          <w:spacing w:val="-6"/>
          <w:sz w:val="20"/>
          <w:szCs w:val="20"/>
        </w:rPr>
        <w:t>Приложение №1</w:t>
      </w:r>
    </w:p>
    <w:p w:rsidR="006255B4" w:rsidRPr="00691E03" w:rsidRDefault="006255B4" w:rsidP="006255B4">
      <w:pPr>
        <w:suppressAutoHyphens/>
        <w:ind w:left="4961"/>
        <w:rPr>
          <w:b/>
          <w:sz w:val="20"/>
          <w:szCs w:val="20"/>
        </w:rPr>
      </w:pPr>
      <w:r w:rsidRPr="00691E03">
        <w:rPr>
          <w:b/>
          <w:sz w:val="20"/>
          <w:szCs w:val="20"/>
        </w:rPr>
        <w:t xml:space="preserve">к Административному регламенту </w:t>
      </w:r>
    </w:p>
    <w:p w:rsidR="006255B4" w:rsidRPr="00FB3403" w:rsidRDefault="006255B4" w:rsidP="006255B4">
      <w:pPr>
        <w:suppressAutoHyphens/>
        <w:ind w:left="4961"/>
        <w:rPr>
          <w:sz w:val="20"/>
          <w:szCs w:val="20"/>
        </w:rPr>
      </w:pPr>
      <w:r w:rsidRPr="00691E03">
        <w:rPr>
          <w:b/>
          <w:sz w:val="20"/>
          <w:szCs w:val="20"/>
        </w:rPr>
        <w:t>предоставления государственной услуги по 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</w:p>
    <w:p w:rsidR="006255B4" w:rsidRPr="00FB3403" w:rsidRDefault="006255B4" w:rsidP="006255B4">
      <w:pPr>
        <w:suppressAutoHyphens/>
        <w:ind w:left="4962"/>
        <w:rPr>
          <w:sz w:val="20"/>
          <w:szCs w:val="20"/>
        </w:rPr>
      </w:pPr>
    </w:p>
    <w:p w:rsidR="003E7CE9" w:rsidRDefault="006255B4" w:rsidP="003E7CE9">
      <w:pPr>
        <w:pStyle w:val="ConsPlusNonformat"/>
        <w:ind w:firstLine="4962"/>
        <w:jc w:val="both"/>
      </w:pPr>
      <w:r>
        <w:t xml:space="preserve">                                         </w:t>
      </w:r>
    </w:p>
    <w:p w:rsidR="003E7CE9" w:rsidRDefault="003E7CE9" w:rsidP="003E7CE9">
      <w:pPr>
        <w:pStyle w:val="ConsPlusNonformat"/>
        <w:ind w:firstLine="4962"/>
        <w:jc w:val="both"/>
      </w:pPr>
      <w:r>
        <w:t xml:space="preserve">Руководителю </w:t>
      </w:r>
    </w:p>
    <w:p w:rsidR="003E7CE9" w:rsidRDefault="003E7CE9" w:rsidP="003E7CE9">
      <w:pPr>
        <w:pStyle w:val="ConsPlusNonformat"/>
        <w:ind w:firstLine="4962"/>
        <w:jc w:val="both"/>
      </w:pPr>
      <w:r>
        <w:t xml:space="preserve">Исполнительного комитета </w:t>
      </w:r>
    </w:p>
    <w:p w:rsidR="003E7CE9" w:rsidRDefault="003E7CE9" w:rsidP="003E7CE9">
      <w:pPr>
        <w:pStyle w:val="ConsPlusNonformat"/>
        <w:ind w:firstLine="4962"/>
        <w:jc w:val="both"/>
      </w:pPr>
      <w:r>
        <w:t xml:space="preserve">Рыбно-Слободского </w:t>
      </w:r>
    </w:p>
    <w:p w:rsidR="003E7CE9" w:rsidRDefault="003E7CE9" w:rsidP="003E7CE9">
      <w:pPr>
        <w:pStyle w:val="ConsPlusNonformat"/>
        <w:ind w:firstLine="4962"/>
        <w:jc w:val="both"/>
      </w:pPr>
      <w:r>
        <w:t xml:space="preserve">муниципального района </w:t>
      </w:r>
    </w:p>
    <w:p w:rsidR="006255B4" w:rsidRDefault="006255B4" w:rsidP="006255B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255B4" w:rsidRDefault="006255B4" w:rsidP="006255B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255B4" w:rsidRDefault="006255B4" w:rsidP="006255B4">
      <w:pPr>
        <w:pStyle w:val="ConsPlusNonformat"/>
        <w:jc w:val="both"/>
        <w:outlineLvl w:val="0"/>
      </w:pPr>
    </w:p>
    <w:p w:rsidR="006255B4" w:rsidRDefault="006255B4" w:rsidP="006255B4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3E7CE9" w:rsidRDefault="003E7CE9" w:rsidP="006255B4">
      <w:pPr>
        <w:pStyle w:val="ConsPlusNonformat"/>
        <w:jc w:val="both"/>
      </w:pPr>
    </w:p>
    <w:p w:rsidR="006255B4" w:rsidRDefault="006255B4" w:rsidP="003E7CE9">
      <w:pPr>
        <w:pStyle w:val="ConsPlusNonformat"/>
        <w:ind w:firstLine="4962"/>
      </w:pPr>
      <w:r>
        <w:t>(Ф.И.О (отчество - при наличии)</w:t>
      </w:r>
    </w:p>
    <w:p w:rsidR="006255B4" w:rsidRDefault="006255B4" w:rsidP="006255B4">
      <w:pPr>
        <w:pStyle w:val="ConsPlusNonformat"/>
        <w:jc w:val="both"/>
      </w:pPr>
      <w:r>
        <w:t xml:space="preserve">                                                   гражданина(-ан))</w:t>
      </w:r>
    </w:p>
    <w:p w:rsidR="006255B4" w:rsidRDefault="006255B4" w:rsidP="006255B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255B4" w:rsidRDefault="006255B4" w:rsidP="006255B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ЗАЯВЛЕНИЕ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гражданина(-ан) о желании принять ребенка (детей) на воспитание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в свою семью и с просьбой ознакомить с находящимися на учете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сведениями о детях, соответствующих его (их) пожеланиям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Я (Мы),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---------------------------------------------------------------------------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(фамилия, имя, отчество (при наличии) одного супруга)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Гражданство ________________________ Паспорт: серия ____ N ________________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___________________________________________________________________________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(когда и кем выдан)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и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---------------------------------------------------------------------------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(фамилия, имя, отчество (при наличии) второго супруга - при наличии либо в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случае обращения обоих супругов)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Гражданство ________________________ Паспорт: серия ____ N ________________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___________________________________________________________________________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(когда и кем выдан)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val="ru-RU" w:eastAsia="en-US"/>
        </w:rPr>
      </w:pPr>
    </w:p>
    <w:p w:rsid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D5A96">
        <w:rPr>
          <w:rFonts w:ascii="Courier New" w:hAnsi="Courier New" w:cs="Courier New"/>
          <w:b/>
          <w:sz w:val="20"/>
          <w:szCs w:val="20"/>
        </w:rPr>
        <w:t xml:space="preserve">указываются сведения о гражданах, зарегистрированных по месту жительства гражданина, </w:t>
      </w:r>
      <w:r w:rsidR="0031137E">
        <w:rPr>
          <w:rFonts w:ascii="Courier New" w:hAnsi="Courier New" w:cs="Courier New"/>
          <w:b/>
          <w:sz w:val="20"/>
          <w:szCs w:val="20"/>
        </w:rPr>
        <w:t>желающего усыновить ребёнка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D5A96">
        <w:rPr>
          <w:rFonts w:ascii="Courier New" w:hAnsi="Courier New" w:cs="Courier New"/>
          <w:b/>
          <w:sz w:val="20"/>
          <w:szCs w:val="20"/>
        </w:rPr>
        <w:t>_________________________________________________________________________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D5A96">
        <w:rPr>
          <w:rFonts w:ascii="Courier New" w:hAnsi="Courier New" w:cs="Courier New"/>
          <w:b/>
          <w:sz w:val="20"/>
          <w:szCs w:val="20"/>
        </w:rPr>
        <w:t>_________________________________________________________________________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D5A96">
        <w:rPr>
          <w:rFonts w:ascii="Courier New" w:hAnsi="Courier New" w:cs="Courier New"/>
          <w:b/>
          <w:sz w:val="20"/>
          <w:szCs w:val="20"/>
        </w:rPr>
        <w:t>_________________________________________________________________________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sz w:val="20"/>
          <w:szCs w:val="20"/>
          <w:lang w:eastAsia="en-US"/>
        </w:rPr>
      </w:pPr>
      <w:r w:rsidRPr="000D5A96">
        <w:rPr>
          <w:rFonts w:ascii="Courier New" w:eastAsiaTheme="minorHAnsi" w:hAnsi="Courier New" w:cs="Courier New"/>
          <w:b/>
          <w:sz w:val="20"/>
          <w:szCs w:val="20"/>
          <w:lang w:eastAsia="en-US"/>
        </w:rPr>
        <w:lastRenderedPageBreak/>
        <w:t xml:space="preserve">указываются сведения, подтверждающие отсутствие у гражданина обстоятельств, указанных в </w:t>
      </w:r>
      <w:r w:rsidR="0031137E" w:rsidRPr="0031137E">
        <w:t>подпунктах 9-11 пункта 1 статьи 127</w:t>
      </w:r>
      <w:r w:rsidRPr="0031137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0D5A96">
        <w:rPr>
          <w:rFonts w:ascii="Courier New" w:eastAsiaTheme="minorHAnsi" w:hAnsi="Courier New" w:cs="Courier New"/>
          <w:b/>
          <w:sz w:val="20"/>
          <w:szCs w:val="20"/>
          <w:lang w:eastAsia="en-US"/>
        </w:rPr>
        <w:t>Семейного кодекса Российской Федерации;</w:t>
      </w:r>
    </w:p>
    <w:p w:rsidR="000D5A96" w:rsidRPr="006744BC" w:rsidRDefault="000D5A96" w:rsidP="000D5A9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44BC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sz w:val="20"/>
          <w:szCs w:val="20"/>
          <w:lang w:eastAsia="en-US"/>
        </w:rPr>
      </w:pPr>
      <w:r w:rsidRPr="000D5A96">
        <w:rPr>
          <w:rFonts w:ascii="Courier New" w:eastAsiaTheme="minorHAnsi" w:hAnsi="Courier New" w:cs="Courier New"/>
          <w:b/>
          <w:sz w:val="20"/>
          <w:szCs w:val="20"/>
          <w:lang w:eastAsia="en-US"/>
        </w:rPr>
        <w:t>___________________________________________________________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sz w:val="20"/>
          <w:szCs w:val="20"/>
          <w:lang w:eastAsia="en-US"/>
        </w:rPr>
      </w:pPr>
      <w:r w:rsidRPr="000D5A96">
        <w:rPr>
          <w:rFonts w:ascii="Courier New" w:eastAsiaTheme="minorHAnsi" w:hAnsi="Courier New" w:cs="Courier New"/>
          <w:b/>
          <w:sz w:val="20"/>
          <w:szCs w:val="20"/>
          <w:lang w:eastAsia="en-US"/>
        </w:rPr>
        <w:t>указываются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0D5A96" w:rsidRPr="000D5A96" w:rsidRDefault="000D5A96" w:rsidP="000D5A96">
      <w:pPr>
        <w:rPr>
          <w:rFonts w:eastAsiaTheme="minorHAnsi"/>
          <w:lang w:eastAsia="en-US"/>
        </w:rPr>
      </w:pP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Прошу(сим) оказать содействие в подборе _____________________ ребенка/детей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(количество детей)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hyperlink w:anchor="Par51" w:history="1">
        <w:r>
          <w:rPr>
            <w:rFonts w:ascii="Courier New" w:eastAsiaTheme="minorHAnsi" w:hAnsi="Courier New" w:cs="Courier New"/>
            <w:b/>
            <w:bCs/>
            <w:color w:val="0000FF"/>
            <w:sz w:val="20"/>
            <w:szCs w:val="20"/>
            <w:lang w:eastAsia="en-US"/>
          </w:rPr>
          <w:t>&lt;*&gt;</w:t>
        </w:r>
      </w:hyperlink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(ненужное зачеркнуть)  для  оформления  усыновления  (удочерения)/опеки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(попечительства)  (нужное  подчеркнуть),  ознакомить со сведениями о детях,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состоящих     на     учете     в    органе    опеки    и    попечительства,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федеральном/региональном  банке  данных  о  детях, оставшихся без попечения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родителей (ненужное зачеркнуть), в соответствии с пожеланиями, указанными в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анкете гражданина.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С  основаниями,  целями  сбора  и  порядком  использования персональных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данных  о  гражданине,  желающем  принять  ребенка  на  воспитание в семью,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ознакомлен(-а/-ы).   На   обработку  моих  (наших)  персональных  данных  в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государственном  банке  данных о детях, оставшихся без попечения родителей,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согласен(-а/-ы).   С   порядком  направления производной информации о детях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ознакомлен(-а/-ы).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Предоставленную конфиденциальную информацию, содержащуюся в анкете(-ах)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ребенка    (детей),    оставшегося(-ихся)    без    попечения    родителей,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обязуюсь(-емся)  использовать  только  в целях решения вопроса  о  передаче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val="ru-RU"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ребенка (детей) на воспитание в мою (нашу) семью.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D5A96">
        <w:rPr>
          <w:rFonts w:ascii="Courier New" w:hAnsi="Courier New" w:cs="Courier New"/>
          <w:b/>
          <w:sz w:val="20"/>
          <w:szCs w:val="20"/>
        </w:rPr>
        <w:t xml:space="preserve">Осведомлён об ответственности за представление недостоверной либо 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D5A96">
        <w:rPr>
          <w:rFonts w:ascii="Courier New" w:hAnsi="Courier New" w:cs="Courier New"/>
          <w:b/>
          <w:sz w:val="20"/>
          <w:szCs w:val="20"/>
        </w:rPr>
        <w:t xml:space="preserve">искажённой информации в соответствии с законодательством Российской </w:t>
      </w: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D5A96">
        <w:rPr>
          <w:rFonts w:ascii="Courier New" w:hAnsi="Courier New" w:cs="Courier New"/>
          <w:b/>
          <w:sz w:val="20"/>
          <w:szCs w:val="20"/>
        </w:rPr>
        <w:t>Федерации.</w:t>
      </w:r>
    </w:p>
    <w:p w:rsidR="000D5A96" w:rsidRPr="00C61F69" w:rsidRDefault="000D5A96" w:rsidP="000D5A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0D5A96" w:rsidRPr="000D5A96" w:rsidRDefault="000D5A96" w:rsidP="000D5A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"__" __________ 20__ г.                        ___________________</w:t>
      </w:r>
    </w:p>
    <w:p w:rsidR="003E7CE9" w:rsidRDefault="003E7CE9" w:rsidP="003E7CE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       (подпись(и))</w:t>
      </w:r>
    </w:p>
    <w:p w:rsidR="003E7CE9" w:rsidRDefault="003E7CE9" w:rsidP="003E7CE9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E7CE9" w:rsidRDefault="003E7CE9" w:rsidP="003E7CE9">
      <w:pPr>
        <w:autoSpaceDE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--------------------------------</w:t>
      </w:r>
    </w:p>
    <w:p w:rsidR="003E7CE9" w:rsidRDefault="003E7CE9" w:rsidP="003E7CE9">
      <w:pPr>
        <w:autoSpaceDE w:val="0"/>
        <w:autoSpaceDN w:val="0"/>
        <w:adjustRightInd w:val="0"/>
        <w:spacing w:before="200"/>
        <w:ind w:firstLine="54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bookmarkStart w:id="3" w:name="Par51"/>
      <w:bookmarkEnd w:id="3"/>
      <w:r>
        <w:rPr>
          <w:rFonts w:ascii="Courier New" w:eastAsiaTheme="minorHAnsi" w:hAnsi="Courier New" w:cs="Courier New"/>
          <w:sz w:val="20"/>
          <w:szCs w:val="20"/>
          <w:lang w:eastAsia="en-US"/>
        </w:rPr>
        <w:t>&lt;*&gt; Количество детей, в подборе которых гражданин просит оказать содействие, не может превышать количества детей, которых гражданин имеет возможность принять на воспитание в свою семью в соответствии с заключением органа опеки и попечительства (компетентного органа иностранного государства).</w:t>
      </w:r>
    </w:p>
    <w:p w:rsidR="006255B4" w:rsidRDefault="006255B4" w:rsidP="003E7CE9">
      <w:pPr>
        <w:pStyle w:val="ConsPlusNonformat"/>
        <w:jc w:val="both"/>
        <w:rPr>
          <w:spacing w:val="-6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p w:rsidR="006255B4" w:rsidRDefault="006255B4" w:rsidP="006255B4">
      <w:pPr>
        <w:pStyle w:val="a9"/>
        <w:suppressAutoHyphens/>
        <w:ind w:left="4962"/>
        <w:rPr>
          <w:spacing w:val="-6"/>
          <w:sz w:val="20"/>
          <w:szCs w:val="20"/>
        </w:rPr>
      </w:pPr>
    </w:p>
    <w:sectPr w:rsidR="006255B4" w:rsidSect="00BF43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606" w:rsidRDefault="00A61606" w:rsidP="00763D57">
      <w:r>
        <w:separator/>
      </w:r>
    </w:p>
  </w:endnote>
  <w:endnote w:type="continuationSeparator" w:id="1">
    <w:p w:rsidR="00A61606" w:rsidRDefault="00A61606" w:rsidP="00763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606" w:rsidRDefault="00A61606" w:rsidP="00763D57">
      <w:r>
        <w:separator/>
      </w:r>
    </w:p>
  </w:footnote>
  <w:footnote w:type="continuationSeparator" w:id="1">
    <w:p w:rsidR="00A61606" w:rsidRDefault="00A61606" w:rsidP="00763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49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30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A48"/>
    <w:rsid w:val="000D23C9"/>
    <w:rsid w:val="000D3D87"/>
    <w:rsid w:val="000D5A96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4053"/>
    <w:rsid w:val="001C708C"/>
    <w:rsid w:val="001D3F41"/>
    <w:rsid w:val="001D58F8"/>
    <w:rsid w:val="001E287E"/>
    <w:rsid w:val="001E594F"/>
    <w:rsid w:val="001E5E84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0874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BE2"/>
    <w:rsid w:val="0027023D"/>
    <w:rsid w:val="0028032D"/>
    <w:rsid w:val="002830B9"/>
    <w:rsid w:val="00286B1E"/>
    <w:rsid w:val="0028751C"/>
    <w:rsid w:val="00290879"/>
    <w:rsid w:val="002910DE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417E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137E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7012"/>
    <w:rsid w:val="003E7CE9"/>
    <w:rsid w:val="003F0BAA"/>
    <w:rsid w:val="003F5A3E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631B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5DAC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349A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5CA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5B4"/>
    <w:rsid w:val="00625D7D"/>
    <w:rsid w:val="00627268"/>
    <w:rsid w:val="00631902"/>
    <w:rsid w:val="00632966"/>
    <w:rsid w:val="0063501D"/>
    <w:rsid w:val="006425DE"/>
    <w:rsid w:val="00645E62"/>
    <w:rsid w:val="00662B03"/>
    <w:rsid w:val="006744BC"/>
    <w:rsid w:val="00682E9C"/>
    <w:rsid w:val="006845E3"/>
    <w:rsid w:val="00687185"/>
    <w:rsid w:val="00693524"/>
    <w:rsid w:val="006962CF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AAA"/>
    <w:rsid w:val="006E1D3B"/>
    <w:rsid w:val="006E2CE8"/>
    <w:rsid w:val="006E4935"/>
    <w:rsid w:val="00700944"/>
    <w:rsid w:val="00701A4F"/>
    <w:rsid w:val="00702607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0D21"/>
    <w:rsid w:val="0075701A"/>
    <w:rsid w:val="00757D66"/>
    <w:rsid w:val="00763D57"/>
    <w:rsid w:val="007661AF"/>
    <w:rsid w:val="0076636D"/>
    <w:rsid w:val="00772FC9"/>
    <w:rsid w:val="00774944"/>
    <w:rsid w:val="007778C1"/>
    <w:rsid w:val="007814E8"/>
    <w:rsid w:val="00781D6A"/>
    <w:rsid w:val="00783E49"/>
    <w:rsid w:val="007A26AB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B09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17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1606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2A9A"/>
    <w:rsid w:val="00AE5C29"/>
    <w:rsid w:val="00AF194D"/>
    <w:rsid w:val="00B00733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4362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09A0"/>
    <w:rsid w:val="00CC378B"/>
    <w:rsid w:val="00CC4F63"/>
    <w:rsid w:val="00CC566D"/>
    <w:rsid w:val="00CC73B8"/>
    <w:rsid w:val="00CD219B"/>
    <w:rsid w:val="00CD3B4D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ECC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BE6"/>
    <w:rsid w:val="00DD3258"/>
    <w:rsid w:val="00DE1981"/>
    <w:rsid w:val="00DE3287"/>
    <w:rsid w:val="00DE5EA5"/>
    <w:rsid w:val="00DF6F01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2813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5FFE"/>
    <w:rsid w:val="00EC065E"/>
    <w:rsid w:val="00EC107D"/>
    <w:rsid w:val="00EC1E68"/>
    <w:rsid w:val="00EC299C"/>
    <w:rsid w:val="00ED303B"/>
    <w:rsid w:val="00ED5D38"/>
    <w:rsid w:val="00EE2415"/>
    <w:rsid w:val="00EF4585"/>
    <w:rsid w:val="00EF5A9F"/>
    <w:rsid w:val="00EF6E11"/>
    <w:rsid w:val="00F00F81"/>
    <w:rsid w:val="00F041E2"/>
    <w:rsid w:val="00F051A1"/>
    <w:rsid w:val="00F066BA"/>
    <w:rsid w:val="00F14563"/>
    <w:rsid w:val="00F158EE"/>
    <w:rsid w:val="00F16D14"/>
    <w:rsid w:val="00F30427"/>
    <w:rsid w:val="00F3392B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0073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0073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0073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0073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0073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0073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007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2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footnote text"/>
    <w:basedOn w:val="a"/>
    <w:link w:val="a7"/>
    <w:uiPriority w:val="99"/>
    <w:rsid w:val="00763D57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63D5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763D57"/>
    <w:rPr>
      <w:vertAlign w:val="superscript"/>
    </w:rPr>
  </w:style>
  <w:style w:type="paragraph" w:styleId="HTML">
    <w:name w:val="HTML Preformatted"/>
    <w:basedOn w:val="a"/>
    <w:link w:val="HTML0"/>
    <w:rsid w:val="00763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D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51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51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Стиль"/>
    <w:rsid w:val="00F05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0073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0073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0073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0073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0073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0073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007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54A85D31E930494AAD4D809933BCCDE04C9F32E46790956F6E3BB08F71CA63AF0717A1FS3W7E" TargetMode="External"/><Relationship Id="rId13" Type="http://schemas.openxmlformats.org/officeDocument/2006/relationships/hyperlink" Target="consultantplus://offline/ref=176B758FE0A9DDC3D87A500A4431206AE7BC8FA26FDC80DDD419FBA4BBB25BDC57CC5F92nEc3G" TargetMode="External"/><Relationship Id="rId18" Type="http://schemas.openxmlformats.org/officeDocument/2006/relationships/hyperlink" Target="http://ribnaya-sloboda.tatarstan.ru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1754A85D31E930494AAD4D809933BCCDE04C9F32E46790956F6E3BB08F71CA63AF0717A1DS3W0E" TargetMode="External"/><Relationship Id="rId12" Type="http://schemas.openxmlformats.org/officeDocument/2006/relationships/hyperlink" Target="consultantplus://offline/ref=176B758FE0A9DDC3D87A500A4431206AE7BC8FA26FDC80DDD419FBA4BBB25BDC57CC5F92nEc1G" TargetMode="External"/><Relationship Id="rId17" Type="http://schemas.openxmlformats.org/officeDocument/2006/relationships/hyperlink" Target="consultantplus://offline/ref=205BAE9DAC9BE8F7963639782D20CA7B3C1EFE700C4A45D01D3D3BCDB81949F5322C8D2844F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5BAE9DAC9BE8F7963639782D20CA7B3C1EFE700C4A45D01D3D3BCDB81949F5322C8D2844F8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1754A85D31E930494AAD4D809933BCCDD0FCBF02C42790956F6E3BB08F71CA63AF0717A1B313F07S9WF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76B758FE0A9DDC3D87A500A4431206AE7BC8FA26FDC80DDD419FBA4BBB25BDC57CC5F93nEc1G" TargetMode="External"/><Relationship Id="rId10" Type="http://schemas.openxmlformats.org/officeDocument/2006/relationships/hyperlink" Target="consultantplus://offline/ref=21754A85D31E930494AAD4D809933BCCDE04C9F32E46790956F6E3BB08F71CA63AF0717A1ES3W2E" TargetMode="External"/><Relationship Id="rId19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54A85D31E930494AAD4D809933BCCDD0AC9F32947790956F6E3BB08F71CA63AF0717A1B313E06S9WBE" TargetMode="External"/><Relationship Id="rId14" Type="http://schemas.openxmlformats.org/officeDocument/2006/relationships/hyperlink" Target="consultantplus://offline/ref=176B758FE0A9DDC3D87A500A4431206AE7BC8FA26FDC80DDD419FBA4BBB25BDC57CC5F92nE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18E2-1C29-4213-BE7E-B3866C28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7</cp:revision>
  <cp:lastPrinted>2018-02-21T12:18:00Z</cp:lastPrinted>
  <dcterms:created xsi:type="dcterms:W3CDTF">2018-02-22T04:14:00Z</dcterms:created>
  <dcterms:modified xsi:type="dcterms:W3CDTF">2018-02-22T04:53:00Z</dcterms:modified>
</cp:coreProperties>
</file>