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36541D" w:rsidRPr="0036541D" w:rsidTr="00F42BC0">
        <w:trPr>
          <w:trHeight w:val="1833"/>
        </w:trPr>
        <w:tc>
          <w:tcPr>
            <w:tcW w:w="4753" w:type="dxa"/>
          </w:tcPr>
          <w:p w:rsidR="0036541D" w:rsidRPr="0036541D" w:rsidRDefault="0036541D" w:rsidP="0036541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41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36541D" w:rsidRPr="0036541D" w:rsidRDefault="0036541D" w:rsidP="0036541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41D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6541D" w:rsidRPr="0036541D" w:rsidRDefault="0036541D" w:rsidP="0036541D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color w:val="auto"/>
                <w:lang w:val="tt-RU"/>
              </w:rPr>
              <w:t>РЕСПУБЛИКИ ТАТАРСТАН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lang w:val="tt-RU"/>
              </w:rPr>
            </w:pP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пгт. Рыбная Слобода,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36541D" w:rsidRPr="0036541D" w:rsidRDefault="0036541D" w:rsidP="0036541D">
            <w:pPr>
              <w:tabs>
                <w:tab w:val="left" w:pos="45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6541D">
              <w:rPr>
                <w:rFonts w:ascii="Times New Roman" w:hAnsi="Times New Roman" w:cs="Times New Roman"/>
                <w:b/>
                <w:sz w:val="20"/>
                <w:szCs w:val="20"/>
              </w:rPr>
              <w:t>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41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РАЙОНЫНЫҢ</w:t>
            </w:r>
          </w:p>
          <w:p w:rsidR="0036541D" w:rsidRPr="0036541D" w:rsidRDefault="0036541D" w:rsidP="0036541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36541D"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  <w:lang w:val="ru-RU"/>
              </w:rPr>
              <w:t>ЛЫГЫ</w:t>
            </w:r>
          </w:p>
          <w:p w:rsidR="0036541D" w:rsidRPr="0036541D" w:rsidRDefault="0036541D" w:rsidP="0036541D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Балык Бистәсе,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 урамы, 48 нче йорт,</w:t>
            </w:r>
          </w:p>
          <w:p w:rsidR="0036541D" w:rsidRPr="0036541D" w:rsidRDefault="0036541D" w:rsidP="0036541D">
            <w:pPr>
              <w:spacing w:after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  <w:tr w:rsidR="0036541D" w:rsidRPr="0036541D" w:rsidTr="00F42BC0">
        <w:trPr>
          <w:cantSplit/>
        </w:trPr>
        <w:tc>
          <w:tcPr>
            <w:tcW w:w="9639" w:type="dxa"/>
            <w:gridSpan w:val="2"/>
          </w:tcPr>
          <w:p w:rsidR="0036541D" w:rsidRPr="0036541D" w:rsidRDefault="0036541D" w:rsidP="0036541D">
            <w:pPr>
              <w:tabs>
                <w:tab w:val="left" w:pos="45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3654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36541D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ел.: (84361) 22113, факс: (84361) 23012, e-mail:</w:t>
            </w:r>
            <w:hyperlink r:id="rId5" w:history="1">
              <w:r w:rsidRPr="0036541D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balyk-bistage@tatar.ru</w:t>
              </w:r>
            </w:hyperlink>
            <w:r w:rsidRPr="0036541D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ribnaya-sloboda.tatarstan.ru</w:t>
            </w:r>
          </w:p>
        </w:tc>
      </w:tr>
    </w:tbl>
    <w:p w:rsidR="0036541D" w:rsidRPr="0036541D" w:rsidRDefault="0036541D" w:rsidP="0036541D">
      <w:pPr>
        <w:spacing w:after="0"/>
        <w:ind w:left="-57" w:right="2"/>
        <w:rPr>
          <w:rFonts w:ascii="Times New Roman" w:hAnsi="Times New Roman" w:cs="Times New Roman"/>
          <w:sz w:val="10"/>
          <w:lang w:val="tt-RU"/>
        </w:rPr>
      </w:pPr>
    </w:p>
    <w:p w:rsidR="0036541D" w:rsidRPr="0036541D" w:rsidRDefault="0036541D" w:rsidP="0036541D">
      <w:pPr>
        <w:spacing w:after="0"/>
        <w:ind w:left="-57"/>
        <w:rPr>
          <w:rFonts w:ascii="Times New Roman" w:hAnsi="Times New Roman" w:cs="Times New Roman"/>
          <w:sz w:val="4"/>
          <w:lang w:val="tt-RU"/>
        </w:rPr>
      </w:pPr>
      <w:r w:rsidRPr="0036541D">
        <w:rPr>
          <w:rFonts w:ascii="Times New Roman" w:hAnsi="Times New Roman" w:cs="Times New Roman"/>
          <w:noProof/>
          <w:sz w:val="24"/>
        </w:rPr>
        <w:pict>
          <v:line id="Прямая соединительная линия 6" o:spid="_x0000_s1026" style="position:absolute;left:0;text-align:left;z-index:251661312;visibility:visible;mso-wrap-distance-top:-3e-5mm;mso-wrap-distance-bottom:-3e-5mm" from="13.8pt,-.05pt" to="49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" strokeweight="1.75pt"/>
        </w:pict>
      </w:r>
    </w:p>
    <w:p w:rsidR="0036541D" w:rsidRPr="0036541D" w:rsidRDefault="0036541D" w:rsidP="0036541D">
      <w:pPr>
        <w:spacing w:after="0"/>
        <w:ind w:left="-57"/>
        <w:rPr>
          <w:rFonts w:ascii="Times New Roman" w:hAnsi="Times New Roman" w:cs="Times New Roman"/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36541D" w:rsidRPr="0036541D" w:rsidTr="00F42BC0">
        <w:trPr>
          <w:trHeight w:val="321"/>
          <w:jc w:val="center"/>
        </w:trPr>
        <w:tc>
          <w:tcPr>
            <w:tcW w:w="4838" w:type="dxa"/>
            <w:hideMark/>
          </w:tcPr>
          <w:p w:rsidR="0036541D" w:rsidRPr="0036541D" w:rsidRDefault="0036541D" w:rsidP="0036541D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6541D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6541D" w:rsidRPr="0036541D" w:rsidRDefault="0036541D" w:rsidP="0036541D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6541D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36541D" w:rsidRPr="0036541D" w:rsidRDefault="0036541D" w:rsidP="0036541D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36541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</w:t>
      </w:r>
      <w:r w:rsidRPr="0036541D">
        <w:rPr>
          <w:rFonts w:ascii="Times New Roman" w:hAnsi="Times New Roman" w:cs="Times New Roman"/>
          <w:sz w:val="20"/>
          <w:szCs w:val="20"/>
          <w:u w:val="single"/>
          <w:lang w:val="tt-RU"/>
        </w:rPr>
        <w:t>22.02.2018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>пгт. Рыбная Слобода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</w:t>
      </w:r>
      <w:r w:rsidRPr="0036541D">
        <w:rPr>
          <w:rFonts w:ascii="Times New Roman" w:hAnsi="Times New Roman" w:cs="Times New Roman"/>
          <w:sz w:val="20"/>
          <w:szCs w:val="20"/>
          <w:lang w:val="tt-RU"/>
        </w:rPr>
        <w:t>№</w:t>
      </w:r>
      <w:r w:rsidRPr="0036541D">
        <w:rPr>
          <w:rFonts w:ascii="Times New Roman" w:hAnsi="Times New Roman" w:cs="Times New Roman"/>
          <w:sz w:val="20"/>
          <w:szCs w:val="20"/>
          <w:u w:val="single"/>
          <w:lang w:val="tt-RU"/>
        </w:rPr>
        <w:t>27пг</w:t>
      </w:r>
    </w:p>
    <w:p w:rsidR="0036541D" w:rsidRPr="0036541D" w:rsidRDefault="0036541D" w:rsidP="0036541D">
      <w:pPr>
        <w:spacing w:after="0"/>
        <w:ind w:left="-57"/>
        <w:rPr>
          <w:rFonts w:ascii="Times New Roman" w:hAnsi="Times New Roman" w:cs="Times New Roman"/>
          <w:sz w:val="16"/>
          <w:szCs w:val="16"/>
          <w:lang w:val="tt-RU"/>
        </w:rPr>
      </w:pPr>
    </w:p>
    <w:p w:rsidR="0036541D" w:rsidRPr="0036541D" w:rsidRDefault="0036541D" w:rsidP="0036541D">
      <w:pPr>
        <w:spacing w:after="0"/>
        <w:rPr>
          <w:rFonts w:ascii="Times New Roman" w:hAnsi="Times New Roman" w:cs="Times New Roman"/>
        </w:rPr>
      </w:pPr>
    </w:p>
    <w:p w:rsidR="00DB0C0F" w:rsidRDefault="00DB0C0F" w:rsidP="00E875D6">
      <w:pPr>
        <w:spacing w:line="240" w:lineRule="auto"/>
        <w:ind w:right="4535"/>
        <w:jc w:val="both"/>
        <w:rPr>
          <w:rFonts w:ascii="Calibri" w:eastAsia="Times New Roman" w:hAnsi="Calibri" w:cs="Times New Roman"/>
        </w:rPr>
      </w:pPr>
      <w:r w:rsidRPr="007E1E72">
        <w:rPr>
          <w:rFonts w:ascii="Times New Roman" w:hAnsi="Times New Roman" w:cs="Times New Roman"/>
          <w:spacing w:val="2"/>
          <w:sz w:val="28"/>
          <w:szCs w:val="28"/>
        </w:rPr>
        <w:t>О внесении изменений в постановление</w:t>
      </w:r>
      <w:r w:rsidRPr="00DB0C0F">
        <w:rPr>
          <w:rFonts w:ascii="Times New Roman" w:hAnsi="Times New Roman" w:cs="Times New Roman"/>
          <w:spacing w:val="2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pacing w:val="2"/>
          <w:sz w:val="28"/>
          <w:szCs w:val="28"/>
        </w:rPr>
        <w:t>Рыбно-Слободского муниципального района Республики Татарстан от 29.09.2017 №119пг «</w:t>
      </w:r>
      <w:r w:rsidRPr="00DB0C0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Положения, Регламента и состава антитеррористической комиссии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75D6" w:rsidRDefault="00E875D6" w:rsidP="00DB0C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C0F" w:rsidRPr="00B7439A" w:rsidRDefault="00DB0C0F" w:rsidP="00DB0C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39A">
        <w:rPr>
          <w:sz w:val="28"/>
          <w:szCs w:val="28"/>
        </w:rPr>
        <w:t xml:space="preserve">В </w:t>
      </w:r>
      <w:r w:rsidRPr="00B7439A">
        <w:rPr>
          <w:bCs/>
          <w:sz w:val="28"/>
          <w:szCs w:val="28"/>
        </w:rPr>
        <w:t xml:space="preserve">связи </w:t>
      </w:r>
      <w:r w:rsidRPr="00B7439A">
        <w:rPr>
          <w:sz w:val="28"/>
          <w:szCs w:val="28"/>
        </w:rPr>
        <w:t xml:space="preserve">с переходом отдельных лиц на </w:t>
      </w:r>
      <w:r w:rsidR="009B4DA5">
        <w:rPr>
          <w:sz w:val="28"/>
          <w:szCs w:val="28"/>
        </w:rPr>
        <w:t>другую работу и организационно-</w:t>
      </w:r>
      <w:r w:rsidRPr="00B7439A">
        <w:rPr>
          <w:sz w:val="28"/>
          <w:szCs w:val="28"/>
        </w:rPr>
        <w:t>штатными мероприятиями</w:t>
      </w:r>
      <w:r w:rsidR="00410A4A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Уставом Рыбно-Слободского муниципального района Республики Татарстан</w:t>
      </w:r>
      <w:r w:rsidRPr="00B7439A">
        <w:rPr>
          <w:sz w:val="28"/>
          <w:szCs w:val="28"/>
        </w:rPr>
        <w:t xml:space="preserve"> </w:t>
      </w:r>
      <w:r w:rsidRPr="00B7439A">
        <w:rPr>
          <w:sz w:val="28"/>
          <w:szCs w:val="28"/>
          <w:lang w:val="tt-RU"/>
        </w:rPr>
        <w:t>ПОСТАНОВЛЯЮ</w:t>
      </w:r>
      <w:r w:rsidRPr="00B7439A">
        <w:rPr>
          <w:sz w:val="28"/>
          <w:szCs w:val="28"/>
        </w:rPr>
        <w:t xml:space="preserve">: </w:t>
      </w:r>
    </w:p>
    <w:p w:rsidR="00DB0C0F" w:rsidRPr="00DB0C0F" w:rsidRDefault="00DB0C0F" w:rsidP="00DB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0F">
        <w:rPr>
          <w:rFonts w:ascii="Times New Roman" w:hAnsi="Times New Roman" w:cs="Times New Roman"/>
          <w:spacing w:val="2"/>
          <w:sz w:val="28"/>
          <w:szCs w:val="28"/>
        </w:rPr>
        <w:t>1.Внести в постановление Главы Рыбно-Слободского муниципального района Республики Татарстан от 29.09.2017 №119пг «</w:t>
      </w:r>
      <w:r w:rsidRPr="00DB0C0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Положения, Регламента и состава антитеррористической комиссии в Рыбно-Слободском муниципальном районе Республики Татарстан</w:t>
      </w:r>
      <w:r w:rsidRPr="00DB0C0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B0C0F" w:rsidRPr="00DB0C0F" w:rsidRDefault="00A5384F" w:rsidP="00DB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1.1)пункт 4 </w:t>
      </w:r>
      <w:r w:rsidR="00DB0C0F" w:rsidRPr="00DB0C0F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B0C0F" w:rsidRPr="00DB0C0F">
        <w:rPr>
          <w:rFonts w:ascii="Times New Roman" w:eastAsia="Times New Roman" w:hAnsi="Times New Roman" w:cs="Times New Roman"/>
          <w:sz w:val="28"/>
          <w:szCs w:val="28"/>
        </w:rPr>
        <w:t xml:space="preserve"> об антитеррористической комиссии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0C0F" w:rsidRPr="009B4DA5" w:rsidRDefault="00DB0C0F" w:rsidP="009B4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84F">
        <w:rPr>
          <w:rFonts w:ascii="Times New Roman" w:hAnsi="Times New Roman" w:cs="Times New Roman"/>
          <w:sz w:val="28"/>
          <w:szCs w:val="28"/>
        </w:rPr>
        <w:t>«4.П</w:t>
      </w:r>
      <w:r w:rsidRPr="00A538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редседателем Комиссии по должности является руководитель Исполнительного комитета Рыбно-Слободского муниципального района Республики Татарстан. Заместителями председателя Комиссии по должности являются руководитель (сотрудник) территориального </w:t>
      </w:r>
      <w:r w:rsidRPr="009B4DA5">
        <w:rPr>
          <w:rFonts w:ascii="Times New Roman" w:eastAsia="Times New Roman" w:hAnsi="Times New Roman" w:cs="Times New Roman"/>
          <w:spacing w:val="2"/>
          <w:sz w:val="28"/>
          <w:szCs w:val="28"/>
        </w:rPr>
        <w:t>подразделения Управления Федеральной службы безопасности Российской Федерации по Республике Татарстан и заместитель Главы Рыбно-Слободского муниципального района Республики Татарстан</w:t>
      </w:r>
      <w:proofErr w:type="gramStart"/>
      <w:r w:rsidRPr="009B4DA5">
        <w:rPr>
          <w:rFonts w:ascii="Times New Roman" w:eastAsia="Times New Roman" w:hAnsi="Times New Roman" w:cs="Times New Roman"/>
          <w:spacing w:val="2"/>
          <w:sz w:val="28"/>
          <w:szCs w:val="28"/>
        </w:rPr>
        <w:t>.»;</w:t>
      </w:r>
      <w:proofErr w:type="gramEnd"/>
    </w:p>
    <w:p w:rsidR="00DB0C0F" w:rsidRPr="009B4DA5" w:rsidRDefault="00A5384F" w:rsidP="009B4DA5">
      <w:pPr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4DA5">
        <w:rPr>
          <w:rFonts w:ascii="Times New Roman" w:hAnsi="Times New Roman" w:cs="Times New Roman"/>
          <w:sz w:val="28"/>
          <w:szCs w:val="28"/>
        </w:rPr>
        <w:t>1.2)</w:t>
      </w:r>
      <w:r w:rsidR="009B4DA5">
        <w:rPr>
          <w:rFonts w:ascii="Times New Roman" w:hAnsi="Times New Roman" w:cs="Times New Roman"/>
          <w:sz w:val="28"/>
          <w:szCs w:val="28"/>
        </w:rPr>
        <w:t>в</w:t>
      </w:r>
      <w:r w:rsidR="00DB0C0F" w:rsidRPr="009B4DA5">
        <w:rPr>
          <w:rFonts w:ascii="Times New Roman" w:hAnsi="Times New Roman" w:cs="Times New Roman"/>
          <w:sz w:val="28"/>
          <w:szCs w:val="28"/>
        </w:rPr>
        <w:t xml:space="preserve">нести в состав </w:t>
      </w:r>
      <w:r w:rsidR="009B4DA5" w:rsidRPr="009B4DA5">
        <w:rPr>
          <w:rFonts w:ascii="Times New Roman" w:hAnsi="Times New Roman" w:cs="Times New Roman"/>
          <w:sz w:val="28"/>
          <w:szCs w:val="28"/>
        </w:rPr>
        <w:t>антитеррористической комиссии в</w:t>
      </w:r>
      <w:r w:rsidR="009B4DA5">
        <w:rPr>
          <w:rFonts w:ascii="Times New Roman" w:hAnsi="Times New Roman" w:cs="Times New Roman"/>
          <w:sz w:val="28"/>
          <w:szCs w:val="28"/>
        </w:rPr>
        <w:t xml:space="preserve"> </w:t>
      </w:r>
      <w:r w:rsidR="009B4DA5" w:rsidRPr="009B4DA5">
        <w:rPr>
          <w:rFonts w:ascii="Times New Roman" w:hAnsi="Times New Roman" w:cs="Times New Roman"/>
          <w:sz w:val="28"/>
          <w:szCs w:val="28"/>
        </w:rPr>
        <w:t>Рыбно-Слободском муниципальном районе Республики Татарстан</w:t>
      </w:r>
      <w:r w:rsidR="00410A4A">
        <w:rPr>
          <w:rFonts w:ascii="Times New Roman" w:hAnsi="Times New Roman" w:cs="Times New Roman"/>
          <w:sz w:val="28"/>
          <w:szCs w:val="28"/>
        </w:rPr>
        <w:t xml:space="preserve"> (</w:t>
      </w:r>
      <w:r w:rsidR="00DB0C0F" w:rsidRPr="009B4DA5">
        <w:rPr>
          <w:rFonts w:ascii="Times New Roman" w:hAnsi="Times New Roman" w:cs="Times New Roman"/>
          <w:sz w:val="28"/>
          <w:szCs w:val="28"/>
        </w:rPr>
        <w:t>далее – Комиссия)</w:t>
      </w:r>
      <w:r w:rsidR="00DB0C0F" w:rsidRPr="009B4DA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B0C0F" w:rsidRPr="009B4D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0C0F" w:rsidRPr="009B4DA5" w:rsidRDefault="00DB0C0F" w:rsidP="009B4D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A5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 w:rsidR="009B4DA5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="009B4DA5">
        <w:rPr>
          <w:rFonts w:ascii="Times New Roman" w:hAnsi="Times New Roman" w:cs="Times New Roman"/>
          <w:sz w:val="28"/>
          <w:szCs w:val="28"/>
        </w:rPr>
        <w:t xml:space="preserve"> И.Г., </w:t>
      </w:r>
      <w:r w:rsidRPr="009B4DA5">
        <w:rPr>
          <w:rFonts w:ascii="Times New Roman" w:hAnsi="Times New Roman" w:cs="Times New Roman"/>
          <w:sz w:val="28"/>
          <w:szCs w:val="28"/>
        </w:rPr>
        <w:t xml:space="preserve">Хабибуллина Р.Х., </w:t>
      </w:r>
      <w:proofErr w:type="spellStart"/>
      <w:r w:rsidR="009B4DA5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9B4DA5">
        <w:rPr>
          <w:rFonts w:ascii="Times New Roman" w:hAnsi="Times New Roman" w:cs="Times New Roman"/>
          <w:sz w:val="28"/>
          <w:szCs w:val="28"/>
        </w:rPr>
        <w:t xml:space="preserve"> Р.Р., Чернову Н.П.</w:t>
      </w:r>
      <w:r w:rsidRPr="009B4DA5">
        <w:rPr>
          <w:rFonts w:ascii="Times New Roman" w:hAnsi="Times New Roman" w:cs="Times New Roman"/>
          <w:sz w:val="28"/>
          <w:szCs w:val="28"/>
        </w:rPr>
        <w:t>.;</w:t>
      </w:r>
    </w:p>
    <w:p w:rsidR="00DB0C0F" w:rsidRPr="009B4DA5" w:rsidRDefault="00DB0C0F" w:rsidP="009B4D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A5">
        <w:rPr>
          <w:rFonts w:ascii="Times New Roman" w:hAnsi="Times New Roman" w:cs="Times New Roman"/>
          <w:sz w:val="28"/>
          <w:szCs w:val="28"/>
        </w:rPr>
        <w:lastRenderedPageBreak/>
        <w:t>ввести в состав Комиссии:</w:t>
      </w:r>
    </w:p>
    <w:p w:rsidR="00DB0C0F" w:rsidRDefault="00DB0C0F" w:rsidP="009B4D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4DA5">
        <w:rPr>
          <w:rFonts w:ascii="Times New Roman" w:hAnsi="Times New Roman" w:cs="Times New Roman"/>
          <w:sz w:val="28"/>
          <w:szCs w:val="28"/>
          <w:lang w:val="tt-RU"/>
        </w:rPr>
        <w:t>Тазутдинова Ильдара Рашитовича – руководителя Исполнительного комитета Рыбно-Слободского муниципального района Республики Татарстан, председателем Комиссии;</w:t>
      </w:r>
    </w:p>
    <w:p w:rsidR="009B4DA5" w:rsidRDefault="009B4DA5" w:rsidP="009B4D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Аслямова Халиля Гарафиевича – помощника Главы</w:t>
      </w:r>
      <w:r w:rsidRPr="009B4DA5">
        <w:rPr>
          <w:rFonts w:ascii="Times New Roman" w:hAnsi="Times New Roman" w:cs="Times New Roman"/>
          <w:sz w:val="28"/>
          <w:szCs w:val="28"/>
          <w:lang w:val="tt-RU"/>
        </w:rPr>
        <w:t xml:space="preserve"> Рыбно-Слободского муниципальн</w:t>
      </w:r>
      <w:r>
        <w:rPr>
          <w:rFonts w:ascii="Times New Roman" w:hAnsi="Times New Roman" w:cs="Times New Roman"/>
          <w:sz w:val="28"/>
          <w:szCs w:val="28"/>
          <w:lang w:val="tt-RU"/>
        </w:rPr>
        <w:t>ого района Республики Татарстан по вопросам противодействия коррупции, секретарём Комиссии;</w:t>
      </w:r>
    </w:p>
    <w:p w:rsidR="009B4DA5" w:rsidRDefault="009B4DA5" w:rsidP="00DA15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Рашитову Рахиму Габдулхановну – и.о. начальника</w:t>
      </w:r>
      <w:r w:rsidRPr="009B4DA5">
        <w:rPr>
          <w:bCs/>
          <w:sz w:val="24"/>
          <w:szCs w:val="24"/>
        </w:rPr>
        <w:t xml:space="preserve"> </w:t>
      </w:r>
      <w:r w:rsidRPr="009B4DA5">
        <w:rPr>
          <w:rFonts w:ascii="Times New Roman" w:hAnsi="Times New Roman" w:cs="Times New Roman"/>
          <w:bCs/>
          <w:sz w:val="28"/>
          <w:szCs w:val="28"/>
        </w:rPr>
        <w:t>МКУ «О</w:t>
      </w:r>
      <w:r w:rsidR="00410A4A">
        <w:rPr>
          <w:rFonts w:ascii="Times New Roman" w:hAnsi="Times New Roman" w:cs="Times New Roman"/>
          <w:bCs/>
          <w:sz w:val="28"/>
          <w:szCs w:val="28"/>
        </w:rPr>
        <w:t>тдел социально-культурной сферы</w:t>
      </w:r>
      <w:r w:rsidRPr="009B4DA5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Татарстан» (по согласованию)</w:t>
      </w:r>
      <w:r w:rsidR="00DA156E">
        <w:rPr>
          <w:rFonts w:ascii="Times New Roman" w:hAnsi="Times New Roman" w:cs="Times New Roman"/>
          <w:bCs/>
          <w:sz w:val="28"/>
          <w:szCs w:val="28"/>
        </w:rPr>
        <w:t>;</w:t>
      </w:r>
    </w:p>
    <w:p w:rsidR="00DB0C0F" w:rsidRDefault="00DA156E" w:rsidP="00410A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Ибрагимова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Ильнура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Галимовича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A4A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56E">
        <w:rPr>
          <w:rFonts w:ascii="Times New Roman" w:hAnsi="Times New Roman" w:cs="Times New Roman"/>
          <w:bCs/>
          <w:sz w:val="28"/>
          <w:szCs w:val="28"/>
        </w:rPr>
        <w:t>заместител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A156E">
        <w:rPr>
          <w:rFonts w:ascii="Times New Roman" w:hAnsi="Times New Roman" w:cs="Times New Roman"/>
          <w:bCs/>
          <w:sz w:val="28"/>
          <w:szCs w:val="28"/>
        </w:rPr>
        <w:t xml:space="preserve"> Главы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 заместителем председателя Комиссии</w:t>
      </w:r>
      <w:r w:rsidRPr="00DA156E">
        <w:rPr>
          <w:rFonts w:ascii="Times New Roman" w:hAnsi="Times New Roman" w:cs="Times New Roman"/>
          <w:sz w:val="28"/>
          <w:szCs w:val="28"/>
        </w:rPr>
        <w:t xml:space="preserve"> </w:t>
      </w:r>
      <w:r w:rsidR="00DB0C0F" w:rsidRPr="00DA156E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410A4A" w:rsidRDefault="00410A4A" w:rsidP="00410A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A4A" w:rsidRPr="00410A4A" w:rsidRDefault="00410A4A" w:rsidP="00410A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56E" w:rsidRDefault="00DA156E" w:rsidP="00DA156E">
      <w:pPr>
        <w:tabs>
          <w:tab w:val="left" w:pos="709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DA156E">
        <w:rPr>
          <w:rFonts w:ascii="Times New Roman" w:hAnsi="Times New Roman" w:cs="Times New Roman"/>
          <w:bCs/>
          <w:sz w:val="28"/>
          <w:szCs w:val="28"/>
        </w:rPr>
        <w:t>аместител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DA156E"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56E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</w:p>
    <w:p w:rsidR="00DA156E" w:rsidRDefault="00DA156E" w:rsidP="00DA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56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DB0C0F" w:rsidRPr="007F4457" w:rsidRDefault="00DA156E" w:rsidP="00DA156E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Pr="00DA156E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И.Г.Ибрагимов</w:t>
      </w:r>
    </w:p>
    <w:p w:rsidR="00DB0C0F" w:rsidRPr="007F4457" w:rsidRDefault="00DA156E" w:rsidP="00DB0C0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B0C0F" w:rsidRDefault="00DB0C0F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E875D6" w:rsidRDefault="00E875D6" w:rsidP="00DB0C0F">
      <w:pPr>
        <w:ind w:firstLine="709"/>
        <w:jc w:val="both"/>
        <w:rPr>
          <w:sz w:val="28"/>
          <w:szCs w:val="28"/>
          <w:lang w:val="tt-RU"/>
        </w:rPr>
      </w:pPr>
    </w:p>
    <w:p w:rsidR="00E875D6" w:rsidRDefault="00E875D6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DA156E" w:rsidP="00DB0C0F">
      <w:pPr>
        <w:ind w:firstLine="709"/>
        <w:jc w:val="both"/>
        <w:rPr>
          <w:sz w:val="28"/>
          <w:szCs w:val="28"/>
          <w:lang w:val="tt-RU"/>
        </w:rPr>
      </w:pPr>
    </w:p>
    <w:p w:rsidR="00DA156E" w:rsidRDefault="0036541D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П</w:t>
      </w:r>
      <w:r w:rsidR="00DA156E">
        <w:rPr>
          <w:rFonts w:ascii="Times New Roman" w:hAnsi="Times New Roman" w:cs="Times New Roman"/>
          <w:spacing w:val="2"/>
          <w:sz w:val="24"/>
          <w:szCs w:val="24"/>
        </w:rPr>
        <w:t xml:space="preserve">риложение  </w:t>
      </w:r>
    </w:p>
    <w:p w:rsidR="00DA156E" w:rsidRPr="00DA156E" w:rsidRDefault="007E1E72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к </w:t>
      </w:r>
      <w:r w:rsidR="00DA156E" w:rsidRPr="00DA156E">
        <w:rPr>
          <w:rFonts w:ascii="Times New Roman" w:hAnsi="Times New Roman" w:cs="Times New Roman"/>
          <w:spacing w:val="2"/>
          <w:sz w:val="24"/>
          <w:szCs w:val="24"/>
        </w:rPr>
        <w:t>постановлени</w:t>
      </w:r>
      <w:r w:rsidR="00DA156E">
        <w:rPr>
          <w:rFonts w:ascii="Times New Roman" w:hAnsi="Times New Roman" w:cs="Times New Roman"/>
          <w:spacing w:val="2"/>
          <w:sz w:val="24"/>
          <w:szCs w:val="24"/>
        </w:rPr>
        <w:t>ю</w:t>
      </w:r>
      <w:r w:rsidR="00DA156E"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 Главы </w:t>
      </w:r>
    </w:p>
    <w:p w:rsidR="00DA156E" w:rsidRPr="00DA156E" w:rsidRDefault="00DA156E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Рыбно-Слободского </w:t>
      </w:r>
    </w:p>
    <w:p w:rsidR="00DA156E" w:rsidRPr="00DA156E" w:rsidRDefault="00DA156E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района </w:t>
      </w:r>
    </w:p>
    <w:p w:rsidR="00DA156E" w:rsidRPr="00DA156E" w:rsidRDefault="00DA156E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>Республики Татарстан</w:t>
      </w:r>
    </w:p>
    <w:p w:rsidR="00DA156E" w:rsidRPr="00DA156E" w:rsidRDefault="0036541D" w:rsidP="00DA156E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DA156E" w:rsidRPr="00DA156E">
        <w:rPr>
          <w:rFonts w:ascii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22.02.2018</w:t>
      </w:r>
      <w:r w:rsidR="00DA156E"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pacing w:val="2"/>
          <w:sz w:val="24"/>
          <w:szCs w:val="24"/>
        </w:rPr>
        <w:t>27пг</w:t>
      </w:r>
    </w:p>
    <w:p w:rsidR="00DA156E" w:rsidRPr="00DA156E" w:rsidRDefault="00DA156E" w:rsidP="00DA156E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156E" w:rsidRPr="00DA156E" w:rsidRDefault="00DA156E" w:rsidP="00DA156E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</w:rPr>
      </w:pPr>
      <w:r w:rsidRPr="00DA156E">
        <w:rPr>
          <w:rFonts w:ascii="Times New Roman" w:hAnsi="Times New Roman" w:cs="Times New Roman"/>
          <w:b/>
        </w:rPr>
        <w:t>СОСТАВ</w:t>
      </w:r>
    </w:p>
    <w:p w:rsidR="00DA156E" w:rsidRPr="00DA156E" w:rsidRDefault="00DA156E" w:rsidP="00DA156E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</w:rPr>
      </w:pPr>
      <w:r w:rsidRPr="00DA156E">
        <w:rPr>
          <w:rFonts w:ascii="Times New Roman" w:hAnsi="Times New Roman" w:cs="Times New Roman"/>
          <w:b/>
        </w:rPr>
        <w:t>антитеррористической комиссии в</w:t>
      </w:r>
    </w:p>
    <w:p w:rsidR="00DA156E" w:rsidRPr="00DA156E" w:rsidRDefault="00DA156E" w:rsidP="00DA156E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</w:rPr>
      </w:pPr>
      <w:r w:rsidRPr="00DA156E">
        <w:rPr>
          <w:rFonts w:ascii="Times New Roman" w:hAnsi="Times New Roman" w:cs="Times New Roman"/>
          <w:b/>
        </w:rPr>
        <w:t xml:space="preserve">Рыбно-Слободском муниципальном </w:t>
      </w:r>
      <w:proofErr w:type="gramStart"/>
      <w:r w:rsidRPr="00DA156E">
        <w:rPr>
          <w:rFonts w:ascii="Times New Roman" w:hAnsi="Times New Roman" w:cs="Times New Roman"/>
          <w:b/>
        </w:rPr>
        <w:t>районе</w:t>
      </w:r>
      <w:proofErr w:type="gramEnd"/>
      <w:r w:rsidRPr="00DA156E">
        <w:rPr>
          <w:rFonts w:ascii="Times New Roman" w:hAnsi="Times New Roman" w:cs="Times New Roman"/>
          <w:b/>
        </w:rPr>
        <w:t xml:space="preserve"> </w:t>
      </w:r>
    </w:p>
    <w:p w:rsidR="00DA156E" w:rsidRPr="00DA156E" w:rsidRDefault="00DA156E" w:rsidP="00DA156E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</w:rPr>
      </w:pPr>
      <w:r w:rsidRPr="00DA156E">
        <w:rPr>
          <w:rFonts w:ascii="Times New Roman" w:hAnsi="Times New Roman" w:cs="Times New Roman"/>
          <w:b/>
        </w:rPr>
        <w:t>Республики Татарстан</w:t>
      </w:r>
    </w:p>
    <w:p w:rsidR="00DA156E" w:rsidRPr="00DA156E" w:rsidRDefault="00DA156E" w:rsidP="00DA156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Look w:val="04A0"/>
      </w:tblPr>
      <w:tblGrid>
        <w:gridCol w:w="3135"/>
        <w:gridCol w:w="6719"/>
      </w:tblGrid>
      <w:tr w:rsidR="00DA156E" w:rsidRPr="00DA156E" w:rsidTr="00F42BC0">
        <w:tc>
          <w:tcPr>
            <w:tcW w:w="3243" w:type="dxa"/>
            <w:hideMark/>
          </w:tcPr>
          <w:p w:rsidR="00DA156E" w:rsidRPr="00DA156E" w:rsidRDefault="007E1E72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Тазутдинов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И.Р</w:t>
            </w:r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68" w:type="dxa"/>
            <w:hideMark/>
          </w:tcPr>
          <w:p w:rsidR="00DA156E" w:rsidRPr="00DA156E" w:rsidRDefault="007E1E72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Исполнительного комитета</w:t>
            </w:r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 Республики Татарстан, председатель комиссии</w:t>
            </w: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Акимов О.А.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7E1E72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И.Г.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оперуполномоченный отдела УФСБ России по Республике Татарстан, заместитель председателя комиссии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7E1E72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</w:t>
            </w:r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 района Республики Татарстан, заместитель председателя комиссии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7E1E72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Аслямов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Х.Г.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помощник Главы Рыбно-Слободского муниципального района Республики Татарстан по вопросам противодействия коррупции, секретарь комиссии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56E" w:rsidRPr="00DA156E" w:rsidTr="00F42BC0">
        <w:trPr>
          <w:cantSplit/>
        </w:trPr>
        <w:tc>
          <w:tcPr>
            <w:tcW w:w="10311" w:type="dxa"/>
            <w:gridSpan w:val="2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  <w:p w:rsidR="00DA156E" w:rsidRPr="00DA156E" w:rsidRDefault="00DA156E" w:rsidP="00D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Исмагилов Р.Д.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Мустафин Н.Ф.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Мугинов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аппарата Совета Рыбно-Слободского муниципального района Республики Татарстан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МВД России по Рыбно-Слободскому району (по согласованию) 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Высокогорского</w:t>
            </w:r>
            <w:proofErr w:type="spellEnd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Фатихов</w:t>
            </w:r>
            <w:proofErr w:type="spellEnd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М.Х.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филиала - главный редактор газеты «Сельские горизонты» («Авыл офыклары») АО «</w:t>
            </w:r>
            <w:proofErr w:type="spellStart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Татмедиа</w:t>
            </w:r>
            <w:proofErr w:type="spellEnd"/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»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56E" w:rsidRPr="00DA156E" w:rsidTr="00F42BC0">
        <w:trPr>
          <w:trHeight w:val="1129"/>
        </w:trPr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Садиков И.М.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начальник 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Рыбно-Слободского муниципального района Республики Татарстан по мобилизационной работе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временно исполняющий обязанности начальника пожарно-</w:t>
            </w: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спасательной части №128 ФГКУ «7 Отряд Федеральной противопожарной службы по Республике Татарстан»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 Рыбно-Слободского района Республики Татарстан  (по согласованию)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Миличихина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в </w:t>
            </w: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Пестриченском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Рыбно-Слободском</w:t>
            </w:r>
            <w:proofErr w:type="gram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районах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Хасанов Р.Н.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D6" w:rsidRPr="00DA156E" w:rsidRDefault="00E875D6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строительства, архитектуры и ЖКХ Исполнительного комитета Рыбно-Слободского муниципального района Республики Татарстан (по согласованию)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отделения по вопросам миграции отдела МВД России по Рыбно-Слободскому району</w:t>
            </w: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Китаев М.Р.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главный врач ГАУЗ «Рыбно-Слободская центральная районная больница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7068" w:type="dxa"/>
            <w:hideMark/>
          </w:tcPr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«Отдел по молодежной политике спорту и туризму Исполнительного комитета Рыбно-Слободского муниципального района Республики Татарстан» (по согласованию) 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6E" w:rsidRPr="00DA156E" w:rsidTr="00F42BC0">
        <w:tc>
          <w:tcPr>
            <w:tcW w:w="3243" w:type="dxa"/>
            <w:hideMark/>
          </w:tcPr>
          <w:p w:rsidR="00DA156E" w:rsidRPr="00DA156E" w:rsidRDefault="007E1E72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Рашитова Р.Г.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4A" w:rsidRPr="00DA156E" w:rsidRDefault="00410A4A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>Магизов</w:t>
            </w:r>
            <w:proofErr w:type="spellEnd"/>
            <w:r w:rsidRPr="00DA156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hideMark/>
          </w:tcPr>
          <w:p w:rsidR="00DA156E" w:rsidRPr="00DA156E" w:rsidRDefault="007E1E72" w:rsidP="00DA156E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A156E"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МКУ «Отдел социально-культурной сферы Исполнительного комитета Рыбно-Слободского муниципального района Республики Татарстан» (по согласованию)</w:t>
            </w: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6E" w:rsidRPr="00DA156E" w:rsidRDefault="00DA156E" w:rsidP="00DA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Исполнительного комитета Рыбно-Слободского городского поселения Рыбно-Слободского муниципального  района Республики Татарстан (по согласованию)</w:t>
            </w:r>
          </w:p>
        </w:tc>
      </w:tr>
    </w:tbl>
    <w:p w:rsidR="00DA156E" w:rsidRPr="00DA156E" w:rsidRDefault="00DA156E" w:rsidP="00DA15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56E" w:rsidRPr="00DA156E" w:rsidRDefault="00DA156E" w:rsidP="00DA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A156E" w:rsidRPr="00DA156E" w:rsidSect="00E875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C0F"/>
    <w:rsid w:val="0036541D"/>
    <w:rsid w:val="00410A4A"/>
    <w:rsid w:val="00585F77"/>
    <w:rsid w:val="007C1857"/>
    <w:rsid w:val="007E1E72"/>
    <w:rsid w:val="009B4DA5"/>
    <w:rsid w:val="00A5384F"/>
    <w:rsid w:val="00D95B5B"/>
    <w:rsid w:val="00DA156E"/>
    <w:rsid w:val="00DB0C0F"/>
    <w:rsid w:val="00E8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57"/>
  </w:style>
  <w:style w:type="paragraph" w:styleId="1">
    <w:name w:val="heading 1"/>
    <w:basedOn w:val="a"/>
    <w:next w:val="a"/>
    <w:link w:val="10"/>
    <w:qFormat/>
    <w:rsid w:val="00DB0C0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DB0C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B0C0F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DB0C0F"/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customStyle="1" w:styleId="ConsPlusNormal">
    <w:name w:val="ConsPlusNormal"/>
    <w:rsid w:val="00DB0C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DB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DA156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65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yk-bistage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2018-02-22T12:14:00Z</dcterms:created>
  <dcterms:modified xsi:type="dcterms:W3CDTF">2018-02-24T06:15:00Z</dcterms:modified>
</cp:coreProperties>
</file>