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Pr="006312DE" w:rsidRDefault="003B28ED" w:rsidP="00E22A77">
      <w:pPr>
        <w:jc w:val="center"/>
        <w:rPr>
          <w:b/>
        </w:rPr>
      </w:pPr>
      <w:r w:rsidRPr="006312D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6312DE" w:rsidRDefault="00E22A77" w:rsidP="00E22A77">
      <w:pPr>
        <w:jc w:val="center"/>
        <w:rPr>
          <w:b/>
        </w:rPr>
      </w:pPr>
    </w:p>
    <w:p w:rsidR="00E22A77" w:rsidRPr="006312DE" w:rsidRDefault="00E22A77" w:rsidP="00E22A77">
      <w:pPr>
        <w:jc w:val="center"/>
        <w:rPr>
          <w:b/>
        </w:rPr>
      </w:pPr>
    </w:p>
    <w:p w:rsidR="00E22A77" w:rsidRPr="006312DE" w:rsidRDefault="00E22A77" w:rsidP="00E22A77">
      <w:pPr>
        <w:jc w:val="center"/>
        <w:rPr>
          <w:b/>
        </w:rPr>
      </w:pPr>
    </w:p>
    <w:p w:rsidR="00E22A77" w:rsidRPr="006312DE" w:rsidRDefault="00E22A77" w:rsidP="00E22A77">
      <w:pPr>
        <w:rPr>
          <w:b/>
          <w:noProof/>
        </w:rPr>
      </w:pPr>
    </w:p>
    <w:p w:rsidR="00E22A77" w:rsidRPr="006312DE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6312DE" w:rsidRDefault="00E22A77" w:rsidP="00E22A77">
      <w:pPr>
        <w:jc w:val="center"/>
        <w:rPr>
          <w:b/>
          <w:noProof/>
          <w:sz w:val="28"/>
        </w:rPr>
      </w:pPr>
    </w:p>
    <w:p w:rsidR="00E22A77" w:rsidRPr="006312DE" w:rsidRDefault="003B28ED" w:rsidP="00E22A77">
      <w:pPr>
        <w:rPr>
          <w:b/>
          <w:sz w:val="28"/>
        </w:rPr>
      </w:pPr>
      <w:r w:rsidRPr="006312DE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42C0437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762B9" w:rsidRPr="006312DE" w:rsidRDefault="0069089C" w:rsidP="002F42A9">
      <w:pPr>
        <w:ind w:left="-142" w:right="4394"/>
        <w:rPr>
          <w:rFonts w:eastAsiaTheme="minorHAnsi"/>
          <w:sz w:val="28"/>
          <w:szCs w:val="28"/>
          <w:lang w:eastAsia="en-US"/>
        </w:rPr>
      </w:pPr>
      <w:bookmarkStart w:id="0" w:name="_GoBack"/>
      <w:r w:rsidRPr="006312DE">
        <w:rPr>
          <w:rFonts w:eastAsiaTheme="minorHAnsi"/>
          <w:bCs/>
          <w:sz w:val="28"/>
          <w:szCs w:val="28"/>
          <w:lang w:eastAsia="en-US"/>
        </w:rPr>
        <w:t>О внесении изменени</w:t>
      </w:r>
      <w:r w:rsidR="0017081F" w:rsidRPr="006312DE">
        <w:rPr>
          <w:rFonts w:eastAsiaTheme="minorHAnsi"/>
          <w:bCs/>
          <w:sz w:val="28"/>
          <w:szCs w:val="28"/>
          <w:lang w:eastAsia="en-US"/>
        </w:rPr>
        <w:t>й</w:t>
      </w:r>
      <w:r w:rsidRPr="006312DE">
        <w:rPr>
          <w:rFonts w:eastAsiaTheme="minorHAnsi"/>
          <w:bCs/>
          <w:sz w:val="28"/>
          <w:szCs w:val="28"/>
          <w:lang w:eastAsia="en-US"/>
        </w:rPr>
        <w:t xml:space="preserve"> в Административный регламент </w:t>
      </w:r>
      <w:r w:rsidR="002F42A9" w:rsidRPr="006312DE">
        <w:rPr>
          <w:sz w:val="28"/>
          <w:szCs w:val="28"/>
        </w:rPr>
        <w:t>п</w:t>
      </w:r>
      <w:r w:rsidR="005762B9" w:rsidRPr="006312DE">
        <w:rPr>
          <w:rFonts w:eastAsiaTheme="minorHAnsi"/>
          <w:sz w:val="28"/>
          <w:szCs w:val="28"/>
          <w:lang w:eastAsia="en-US"/>
        </w:rPr>
        <w:t xml:space="preserve">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</w:t>
      </w:r>
      <w:r w:rsidR="00B715DC" w:rsidRPr="006312DE">
        <w:rPr>
          <w:rFonts w:eastAsiaTheme="minorHAnsi"/>
          <w:bCs/>
          <w:sz w:val="28"/>
          <w:szCs w:val="28"/>
          <w:lang w:eastAsia="en-US"/>
        </w:rPr>
        <w:t xml:space="preserve">утвержденный приказом Министерства строительства, архитектуры и жилищно-коммунального хозяйства Республики Татарстан от </w:t>
      </w:r>
      <w:r w:rsidR="005762B9" w:rsidRPr="006312DE">
        <w:rPr>
          <w:sz w:val="28"/>
          <w:szCs w:val="28"/>
        </w:rPr>
        <w:t>10</w:t>
      </w:r>
      <w:r w:rsidR="00F7585C">
        <w:rPr>
          <w:sz w:val="28"/>
          <w:szCs w:val="28"/>
        </w:rPr>
        <w:t>.10.</w:t>
      </w:r>
      <w:r w:rsidR="005762B9" w:rsidRPr="006312DE">
        <w:rPr>
          <w:sz w:val="28"/>
          <w:szCs w:val="28"/>
        </w:rPr>
        <w:t>2017  №179/о</w:t>
      </w:r>
    </w:p>
    <w:bookmarkEnd w:id="0"/>
    <w:p w:rsidR="0069089C" w:rsidRPr="006312DE" w:rsidRDefault="0069089C" w:rsidP="005762B9">
      <w:pPr>
        <w:ind w:left="-142" w:right="3827"/>
        <w:rPr>
          <w:rFonts w:eastAsiaTheme="minorHAnsi"/>
          <w:bCs/>
          <w:sz w:val="28"/>
          <w:szCs w:val="28"/>
          <w:lang w:eastAsia="en-US"/>
        </w:rPr>
      </w:pPr>
    </w:p>
    <w:p w:rsidR="0060316F" w:rsidRPr="006312DE" w:rsidRDefault="0060316F" w:rsidP="0060316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312DE">
        <w:rPr>
          <w:rFonts w:eastAsiaTheme="minorHAnsi"/>
          <w:sz w:val="28"/>
          <w:szCs w:val="28"/>
          <w:lang w:eastAsia="en-US"/>
        </w:rPr>
        <w:t>Приказываю:</w:t>
      </w:r>
    </w:p>
    <w:p w:rsidR="0060316F" w:rsidRPr="006312DE" w:rsidRDefault="0060316F" w:rsidP="0060316F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62941" w:rsidRDefault="0060316F" w:rsidP="0060316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1" w:name="Par4"/>
      <w:bookmarkEnd w:id="1"/>
      <w:r w:rsidRPr="006312DE">
        <w:rPr>
          <w:rFonts w:eastAsiaTheme="minorHAnsi"/>
          <w:sz w:val="28"/>
          <w:szCs w:val="28"/>
          <w:lang w:eastAsia="en-US"/>
        </w:rPr>
        <w:t xml:space="preserve">1. Утвердить прилагаемые изменения, которые вносятся в </w:t>
      </w:r>
      <w:r w:rsidR="0055449A" w:rsidRPr="006312DE">
        <w:rPr>
          <w:sz w:val="28"/>
          <w:szCs w:val="28"/>
        </w:rPr>
        <w:t xml:space="preserve"> </w:t>
      </w:r>
      <w:r w:rsidR="002F42A9" w:rsidRPr="006312DE">
        <w:rPr>
          <w:bCs/>
          <w:sz w:val="28"/>
          <w:szCs w:val="28"/>
        </w:rPr>
        <w:t xml:space="preserve">Административный регламент </w:t>
      </w:r>
      <w:r w:rsidR="002F42A9" w:rsidRPr="006312DE">
        <w:rPr>
          <w:sz w:val="28"/>
          <w:szCs w:val="28"/>
        </w:rPr>
        <w:t xml:space="preserve">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</w:t>
      </w:r>
      <w:r w:rsidR="002F42A9" w:rsidRPr="006312DE">
        <w:rPr>
          <w:sz w:val="28"/>
          <w:szCs w:val="28"/>
        </w:rPr>
        <w:lastRenderedPageBreak/>
        <w:t xml:space="preserve">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</w:t>
      </w:r>
      <w:r w:rsidR="002F42A9" w:rsidRPr="006312DE">
        <w:rPr>
          <w:bCs/>
          <w:sz w:val="28"/>
          <w:szCs w:val="28"/>
        </w:rPr>
        <w:t xml:space="preserve">утвержденный приказом Министерства строительства, архитектуры и жилищно-коммунального хозяйства Республики Татарстан от </w:t>
      </w:r>
      <w:r w:rsidR="002F42A9" w:rsidRPr="006312DE">
        <w:rPr>
          <w:sz w:val="28"/>
          <w:szCs w:val="28"/>
        </w:rPr>
        <w:t>10</w:t>
      </w:r>
      <w:r w:rsidR="00F7585C">
        <w:rPr>
          <w:sz w:val="28"/>
          <w:szCs w:val="28"/>
        </w:rPr>
        <w:t>.10.</w:t>
      </w:r>
      <w:r w:rsidR="002F42A9" w:rsidRPr="006312DE">
        <w:rPr>
          <w:sz w:val="28"/>
          <w:szCs w:val="28"/>
        </w:rPr>
        <w:t>2017 №179/о</w:t>
      </w:r>
      <w:r w:rsidR="00262212" w:rsidRPr="006312DE">
        <w:rPr>
          <w:sz w:val="28"/>
          <w:szCs w:val="28"/>
        </w:rPr>
        <w:t xml:space="preserve"> </w:t>
      </w:r>
      <w:r w:rsidR="000115C6" w:rsidRPr="006312DE">
        <w:rPr>
          <w:sz w:val="28"/>
          <w:szCs w:val="28"/>
        </w:rPr>
        <w:t>«</w:t>
      </w:r>
      <w:r w:rsidR="002F42A9" w:rsidRPr="006312DE">
        <w:rPr>
          <w:sz w:val="28"/>
          <w:szCs w:val="28"/>
        </w:rPr>
        <w:t>Об утверждении Административного регламента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  <w:r w:rsidR="00976183" w:rsidRPr="006312DE">
        <w:rPr>
          <w:sz w:val="28"/>
          <w:szCs w:val="28"/>
        </w:rPr>
        <w:t xml:space="preserve"> (с изменениями, внесенными приказом Министерства строительства, архитектуры и жилищно-коммунального хозяйства Республики Татарстан от 27.12.2017 № 229/о)</w:t>
      </w:r>
      <w:r w:rsidR="00F7585C">
        <w:rPr>
          <w:rFonts w:eastAsiaTheme="minorHAnsi"/>
          <w:sz w:val="28"/>
          <w:szCs w:val="28"/>
          <w:lang w:eastAsia="en-US"/>
        </w:rPr>
        <w:t>.</w:t>
      </w:r>
    </w:p>
    <w:p w:rsidR="0060316F" w:rsidRPr="006312DE" w:rsidRDefault="0060316F" w:rsidP="0060316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312DE">
        <w:rPr>
          <w:rFonts w:eastAsiaTheme="minorHAnsi"/>
          <w:sz w:val="28"/>
          <w:szCs w:val="28"/>
          <w:lang w:eastAsia="en-US"/>
        </w:rPr>
        <w:t>2. 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60316F" w:rsidRPr="006312DE" w:rsidRDefault="0060316F" w:rsidP="0060316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6312DE">
        <w:rPr>
          <w:rFonts w:eastAsiaTheme="minorHAnsi"/>
          <w:sz w:val="28"/>
          <w:szCs w:val="28"/>
          <w:lang w:eastAsia="en-US"/>
        </w:rPr>
        <w:t>3. Заведующей сектором взаимодействия со средствами массовой информации Г.С.Миннихановой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60316F" w:rsidRPr="006312DE" w:rsidRDefault="0060316F" w:rsidP="0060316F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0316F" w:rsidRPr="006312DE" w:rsidRDefault="0060316F" w:rsidP="0060316F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0316F" w:rsidRPr="006312DE" w:rsidRDefault="0060316F" w:rsidP="0060316F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  <w:r w:rsidRPr="006312DE">
        <w:rPr>
          <w:rFonts w:eastAsiaTheme="minorHAnsi"/>
          <w:b/>
          <w:sz w:val="28"/>
          <w:szCs w:val="28"/>
          <w:lang w:eastAsia="en-US"/>
        </w:rPr>
        <w:t>Министр                                                                                            И.Э.Файзуллин</w:t>
      </w:r>
    </w:p>
    <w:p w:rsidR="00F7585C" w:rsidRDefault="00F7585C" w:rsidP="0060316F">
      <w:r>
        <w:br w:type="page"/>
      </w:r>
    </w:p>
    <w:p w:rsidR="0060316F" w:rsidRPr="006312DE" w:rsidRDefault="0060316F" w:rsidP="0060316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 w:rsidRPr="006312DE">
        <w:rPr>
          <w:rFonts w:eastAsiaTheme="minorHAnsi"/>
          <w:sz w:val="28"/>
          <w:szCs w:val="28"/>
          <w:lang w:eastAsia="en-US"/>
        </w:rPr>
        <w:lastRenderedPageBreak/>
        <w:t>Утверждены</w:t>
      </w:r>
    </w:p>
    <w:p w:rsidR="0060316F" w:rsidRPr="006312DE" w:rsidRDefault="0060316F" w:rsidP="0060316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 w:rsidRPr="006312DE">
        <w:rPr>
          <w:rFonts w:eastAsiaTheme="minorHAnsi"/>
          <w:sz w:val="28"/>
          <w:szCs w:val="28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60316F" w:rsidRPr="006312DE" w:rsidRDefault="0060316F" w:rsidP="0060316F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 w:rsidRPr="006312DE">
        <w:rPr>
          <w:rFonts w:eastAsiaTheme="minorHAnsi"/>
          <w:sz w:val="28"/>
          <w:szCs w:val="28"/>
          <w:lang w:eastAsia="en-US"/>
        </w:rPr>
        <w:t>от «__»_________2018 г. №____</w:t>
      </w:r>
    </w:p>
    <w:p w:rsidR="0060316F" w:rsidRPr="006312DE" w:rsidRDefault="0060316F" w:rsidP="0060316F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D74CF3" w:rsidRPr="006312DE" w:rsidRDefault="0060316F" w:rsidP="0060316F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312DE">
        <w:rPr>
          <w:rFonts w:eastAsiaTheme="minorHAnsi"/>
          <w:sz w:val="28"/>
          <w:szCs w:val="28"/>
          <w:lang w:eastAsia="en-US"/>
        </w:rPr>
        <w:t xml:space="preserve">Изменения, </w:t>
      </w:r>
    </w:p>
    <w:p w:rsidR="00976183" w:rsidRDefault="0060316F" w:rsidP="0060316F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312DE">
        <w:rPr>
          <w:rFonts w:eastAsiaTheme="minorHAnsi"/>
          <w:sz w:val="28"/>
          <w:szCs w:val="28"/>
          <w:lang w:eastAsia="en-US"/>
        </w:rPr>
        <w:t>которые вносятся</w:t>
      </w:r>
      <w:r w:rsidRPr="00F7585C">
        <w:rPr>
          <w:rFonts w:eastAsiaTheme="minorHAnsi"/>
          <w:sz w:val="28"/>
          <w:szCs w:val="28"/>
          <w:lang w:eastAsia="en-US"/>
        </w:rPr>
        <w:t xml:space="preserve"> </w:t>
      </w:r>
      <w:r w:rsidRPr="006312DE">
        <w:rPr>
          <w:rFonts w:eastAsiaTheme="minorHAnsi"/>
          <w:sz w:val="28"/>
          <w:szCs w:val="28"/>
          <w:lang w:eastAsia="en-US"/>
        </w:rPr>
        <w:t xml:space="preserve">в </w:t>
      </w:r>
      <w:r w:rsidR="00F7585C" w:rsidRPr="00F7585C">
        <w:rPr>
          <w:rFonts w:eastAsiaTheme="minorHAnsi"/>
          <w:sz w:val="28"/>
          <w:szCs w:val="28"/>
          <w:lang w:eastAsia="en-US"/>
        </w:rPr>
        <w:t>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утвержденный приказом Министерства строительства, архитектуры и жилищно-коммунального хозяйства Республики Татарстан от 10.10.2017 №179/о «Об утверждении Административного регламента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</w:p>
    <w:p w:rsidR="00F7585C" w:rsidRDefault="00F7585C" w:rsidP="0060316F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7585C" w:rsidRPr="00F7585C" w:rsidRDefault="00F7585C" w:rsidP="00F7585C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Административном регламенте </w:t>
      </w:r>
      <w:r>
        <w:rPr>
          <w:sz w:val="28"/>
          <w:szCs w:val="28"/>
        </w:rPr>
        <w:t xml:space="preserve">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</w:t>
      </w:r>
      <w:r>
        <w:rPr>
          <w:bCs/>
          <w:sz w:val="28"/>
          <w:szCs w:val="28"/>
        </w:rPr>
        <w:lastRenderedPageBreak/>
        <w:t xml:space="preserve">утвержденном приказом Министерства строительства, архитектуры и жилищно-коммунального хозяйства Республики Татарстан от </w:t>
      </w:r>
      <w:r>
        <w:rPr>
          <w:sz w:val="28"/>
          <w:szCs w:val="28"/>
        </w:rPr>
        <w:t>10.10.2017 №179/о «Об утверждении Административного регламента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  <w:r w:rsidRPr="00F7585C">
        <w:t xml:space="preserve"> </w:t>
      </w:r>
      <w:r w:rsidRPr="00F7585C">
        <w:rPr>
          <w:sz w:val="28"/>
          <w:szCs w:val="28"/>
        </w:rPr>
        <w:t>(с изменениями, внесенными приказ</w:t>
      </w:r>
      <w:r>
        <w:rPr>
          <w:sz w:val="28"/>
          <w:szCs w:val="28"/>
        </w:rPr>
        <w:t>ом</w:t>
      </w:r>
      <w:r w:rsidRPr="00F7585C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2</w:t>
      </w:r>
      <w:r>
        <w:rPr>
          <w:sz w:val="28"/>
          <w:szCs w:val="28"/>
        </w:rPr>
        <w:t>7.12.2017 № 229</w:t>
      </w:r>
      <w:r w:rsidRPr="00F7585C">
        <w:rPr>
          <w:sz w:val="28"/>
          <w:szCs w:val="28"/>
        </w:rPr>
        <w:t>/о)</w:t>
      </w:r>
      <w:r>
        <w:rPr>
          <w:sz w:val="28"/>
          <w:szCs w:val="28"/>
        </w:rPr>
        <w:t>: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2" w:name="sub_16"/>
      <w:r w:rsidRPr="006312DE">
        <w:rPr>
          <w:sz w:val="28"/>
          <w:szCs w:val="28"/>
        </w:rPr>
        <w:t>пункт 1.4 изложить в следующей редакции: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«1.4. Информация о месте нахождения, справочных телефонах, адресе электронной почты ГАУ «УГЭЦ РТ»: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Юридический адрес: 420073, Россия, РТ, г. Казань, ул. Шуртыгина, 22.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Адрес местонахождения: 420054, Россия, РТ, г. Казань, ул. Габдуллы Тукая, 125.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Контактные телефоны ГАУ «УГЭЦ РТ»: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код города Казани: 8 (843);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начальник ГАУ «УГЭЦ РТ»: 272-04-94;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заместитель начальника ГАУ «УГЭЦ РТ»: 520-70-50 (доб. 401);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руководитель технической службы: 272-65-14 (доб. 209);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руководитель службы экспертизы: 241-02-19 (доб. 204);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отдел приемки проектно-сметной документации: 272-56-84 (доб. 230);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отдел сопровождения и выдачи заключений: 272-65-14 (доб. 213);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отдел бухгалтерского учета, отчетности и финансов: 272-65-60 (доб. 248);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отдел кадров: 241-02-14 (доб. 241).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Адрес электронной почты ГАУ «УГЭЦ РТ»: expertiza-rt@tatar.ru.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Вся необходимая информация о ГАУ «УГЭЦ РТ» находится на Интернет-сайтах: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  <w:lang w:val="en-US"/>
        </w:rPr>
      </w:pPr>
      <w:r w:rsidRPr="006312DE">
        <w:rPr>
          <w:sz w:val="28"/>
          <w:szCs w:val="28"/>
          <w:lang w:val="en-US"/>
        </w:rPr>
        <w:t>expert.kgts.ru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  <w:lang w:val="en-US"/>
        </w:rPr>
      </w:pPr>
      <w:r w:rsidRPr="006312DE">
        <w:rPr>
          <w:sz w:val="28"/>
          <w:szCs w:val="28"/>
          <w:lang w:val="en-US"/>
        </w:rPr>
        <w:t>gosekspertiza-rt.ru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  <w:lang w:val="en-US"/>
        </w:rPr>
      </w:pPr>
      <w:r w:rsidRPr="006312DE">
        <w:rPr>
          <w:sz w:val="28"/>
          <w:szCs w:val="28"/>
        </w:rPr>
        <w:t>госэкспертиза</w:t>
      </w:r>
      <w:r w:rsidRPr="006312DE">
        <w:rPr>
          <w:sz w:val="28"/>
          <w:szCs w:val="28"/>
          <w:lang w:val="en-US"/>
        </w:rPr>
        <w:t>-</w:t>
      </w:r>
      <w:r w:rsidRPr="006312DE">
        <w:rPr>
          <w:sz w:val="28"/>
          <w:szCs w:val="28"/>
        </w:rPr>
        <w:t>рт</w:t>
      </w:r>
      <w:r w:rsidRPr="006312DE">
        <w:rPr>
          <w:sz w:val="28"/>
          <w:szCs w:val="28"/>
          <w:lang w:val="en-US"/>
        </w:rPr>
        <w:t>.</w:t>
      </w:r>
      <w:r w:rsidRPr="006312DE">
        <w:rPr>
          <w:sz w:val="28"/>
          <w:szCs w:val="28"/>
        </w:rPr>
        <w:t>рф</w:t>
      </w:r>
    </w:p>
    <w:p w:rsidR="00976183" w:rsidRPr="00F7585C" w:rsidRDefault="00976183" w:rsidP="00F7585C">
      <w:pPr>
        <w:widowControl/>
        <w:ind w:firstLine="709"/>
        <w:rPr>
          <w:sz w:val="28"/>
          <w:szCs w:val="28"/>
          <w:lang w:val="en-US"/>
        </w:rPr>
      </w:pPr>
      <w:r w:rsidRPr="006312DE">
        <w:rPr>
          <w:sz w:val="28"/>
          <w:szCs w:val="28"/>
          <w:lang w:val="en-US"/>
        </w:rPr>
        <w:t>gosekspertiza</w:t>
      </w:r>
      <w:r w:rsidRPr="00F7585C">
        <w:rPr>
          <w:sz w:val="28"/>
          <w:szCs w:val="28"/>
          <w:lang w:val="en-US"/>
        </w:rPr>
        <w:t>.</w:t>
      </w:r>
      <w:r w:rsidRPr="006312DE">
        <w:rPr>
          <w:sz w:val="28"/>
          <w:szCs w:val="28"/>
          <w:lang w:val="en-US"/>
        </w:rPr>
        <w:t>tatarstan</w:t>
      </w:r>
      <w:r w:rsidRPr="00F7585C">
        <w:rPr>
          <w:sz w:val="28"/>
          <w:szCs w:val="28"/>
          <w:lang w:val="en-US"/>
        </w:rPr>
        <w:t>.</w:t>
      </w:r>
      <w:r w:rsidRPr="006312DE">
        <w:rPr>
          <w:sz w:val="28"/>
          <w:szCs w:val="28"/>
          <w:lang w:val="en-US"/>
        </w:rPr>
        <w:t>ru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Время приёма заявлений и иной документации на оказание государственной услуги и выдача заключений: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Понедельник-четверг: 08.00-17.00;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Пятница - 08.00-15.45;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Суббота, воскресенье - выходные дни;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lastRenderedPageBreak/>
        <w:t>Обеденный перерыв: 12.30-13.15.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Проход в помещения ГАУ «УГЭЦ РТ» осуществляется по пропуску и (или) документу, удостоверяющему личность.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 xml:space="preserve">Информация, размещаемая на информационных стендах, включает в себя сведения о государственной услуге, содержащиеся в </w:t>
      </w:r>
      <w:hyperlink w:anchor="sub_114" w:history="1">
        <w:r w:rsidRPr="006312DE">
          <w:rPr>
            <w:sz w:val="28"/>
            <w:szCs w:val="28"/>
          </w:rPr>
          <w:t>пунктах (подпунктах) 1.4</w:t>
        </w:r>
      </w:hyperlink>
      <w:r w:rsidRPr="006312DE">
        <w:rPr>
          <w:sz w:val="28"/>
          <w:szCs w:val="28"/>
        </w:rPr>
        <w:t xml:space="preserve">, </w:t>
      </w:r>
      <w:hyperlink w:anchor="sub_115" w:history="1">
        <w:r w:rsidRPr="006312DE">
          <w:rPr>
            <w:sz w:val="28"/>
            <w:szCs w:val="28"/>
          </w:rPr>
          <w:t>1.5</w:t>
        </w:r>
      </w:hyperlink>
      <w:r w:rsidRPr="006312DE">
        <w:rPr>
          <w:sz w:val="28"/>
          <w:szCs w:val="28"/>
        </w:rPr>
        <w:t xml:space="preserve">, </w:t>
      </w:r>
      <w:hyperlink w:anchor="sub_121" w:history="1">
        <w:r w:rsidRPr="006312DE">
          <w:rPr>
            <w:sz w:val="28"/>
            <w:szCs w:val="28"/>
          </w:rPr>
          <w:t>2.1</w:t>
        </w:r>
      </w:hyperlink>
      <w:r w:rsidRPr="006312DE">
        <w:rPr>
          <w:sz w:val="28"/>
          <w:szCs w:val="28"/>
        </w:rPr>
        <w:t xml:space="preserve">, </w:t>
      </w:r>
      <w:hyperlink w:anchor="sub_123" w:history="1">
        <w:r w:rsidRPr="006312DE">
          <w:rPr>
            <w:sz w:val="28"/>
            <w:szCs w:val="28"/>
          </w:rPr>
          <w:t>2.3</w:t>
        </w:r>
      </w:hyperlink>
      <w:r w:rsidRPr="006312DE">
        <w:rPr>
          <w:sz w:val="28"/>
          <w:szCs w:val="28"/>
        </w:rPr>
        <w:t xml:space="preserve">, </w:t>
      </w:r>
      <w:hyperlink w:anchor="sub_124" w:history="1">
        <w:r w:rsidRPr="006312DE">
          <w:rPr>
            <w:sz w:val="28"/>
            <w:szCs w:val="28"/>
          </w:rPr>
          <w:t>2.4</w:t>
        </w:r>
      </w:hyperlink>
      <w:r w:rsidRPr="006312DE">
        <w:rPr>
          <w:sz w:val="28"/>
          <w:szCs w:val="28"/>
        </w:rPr>
        <w:t xml:space="preserve">, </w:t>
      </w:r>
      <w:hyperlink w:anchor="sub_125" w:history="1">
        <w:r w:rsidRPr="006312DE">
          <w:rPr>
            <w:sz w:val="28"/>
            <w:szCs w:val="28"/>
          </w:rPr>
          <w:t>2.5</w:t>
        </w:r>
      </w:hyperlink>
      <w:r w:rsidRPr="006312DE">
        <w:rPr>
          <w:sz w:val="28"/>
          <w:szCs w:val="28"/>
        </w:rPr>
        <w:t xml:space="preserve">, </w:t>
      </w:r>
      <w:hyperlink w:anchor="sub_128" w:history="1">
        <w:r w:rsidRPr="006312DE">
          <w:rPr>
            <w:sz w:val="28"/>
            <w:szCs w:val="28"/>
          </w:rPr>
          <w:t>2.8</w:t>
        </w:r>
      </w:hyperlink>
      <w:r w:rsidRPr="006312DE">
        <w:rPr>
          <w:sz w:val="28"/>
          <w:szCs w:val="28"/>
        </w:rPr>
        <w:t xml:space="preserve">, </w:t>
      </w:r>
      <w:hyperlink w:anchor="sub_1210" w:history="1">
        <w:r w:rsidRPr="006312DE">
          <w:rPr>
            <w:sz w:val="28"/>
            <w:szCs w:val="28"/>
          </w:rPr>
          <w:t>2.10</w:t>
        </w:r>
      </w:hyperlink>
      <w:r w:rsidRPr="006312DE">
        <w:rPr>
          <w:sz w:val="28"/>
          <w:szCs w:val="28"/>
        </w:rPr>
        <w:t xml:space="preserve">, </w:t>
      </w:r>
      <w:hyperlink w:anchor="sub_1211" w:history="1">
        <w:r w:rsidRPr="006312DE">
          <w:rPr>
            <w:sz w:val="28"/>
            <w:szCs w:val="28"/>
          </w:rPr>
          <w:t>2.11</w:t>
        </w:r>
      </w:hyperlink>
      <w:r w:rsidRPr="006312DE">
        <w:rPr>
          <w:sz w:val="28"/>
          <w:szCs w:val="28"/>
        </w:rPr>
        <w:t xml:space="preserve"> и </w:t>
      </w:r>
      <w:hyperlink w:anchor="sub_161" w:history="1">
        <w:r w:rsidRPr="006312DE">
          <w:rPr>
            <w:sz w:val="28"/>
            <w:szCs w:val="28"/>
          </w:rPr>
          <w:t>6.1</w:t>
        </w:r>
      </w:hyperlink>
      <w:r w:rsidRPr="006312DE">
        <w:rPr>
          <w:sz w:val="28"/>
          <w:szCs w:val="28"/>
        </w:rPr>
        <w:t xml:space="preserve"> настоящего Регламента.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Информация о порядке оказания государственной услуги размещается на: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портале государственных и муниципальных услуг Республики Татарстан (http://uslugi.tatar.ru);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официальном сайте в сети «Интернет» Министерства строительства, архитектуры и жилищно-коммунального хозяйства Республики Татарстан (http://www.minstroy.tatar.ru);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сайте ГАУ «УГЭЦ РТ» (http://www.gosekspertiza.tatarstan.ru);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при устном и письменном (в том числе в форме электронного документа) обращении в ГАУ «УГЭЦ РТ</w:t>
      </w:r>
      <w:r w:rsidR="00924BA6" w:rsidRPr="006312DE">
        <w:rPr>
          <w:sz w:val="28"/>
          <w:szCs w:val="28"/>
        </w:rPr>
        <w:t>».</w:t>
      </w:r>
      <w:r w:rsidRPr="006312DE">
        <w:rPr>
          <w:sz w:val="28"/>
          <w:szCs w:val="28"/>
        </w:rPr>
        <w:t>»</w:t>
      </w:r>
      <w:r w:rsidR="00924BA6" w:rsidRPr="006312DE">
        <w:rPr>
          <w:sz w:val="28"/>
          <w:szCs w:val="28"/>
        </w:rPr>
        <w:t>;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раздел 6 изложить в следующей редакции:</w:t>
      </w:r>
    </w:p>
    <w:p w:rsidR="0015191A" w:rsidRPr="0015191A" w:rsidRDefault="00976183" w:rsidP="0015191A">
      <w:pPr>
        <w:ind w:firstLine="709"/>
        <w:jc w:val="center"/>
        <w:rPr>
          <w:b/>
          <w:sz w:val="28"/>
          <w:szCs w:val="28"/>
        </w:rPr>
      </w:pPr>
      <w:r w:rsidRPr="006312DE">
        <w:rPr>
          <w:b/>
          <w:sz w:val="28"/>
          <w:szCs w:val="28"/>
        </w:rPr>
        <w:t xml:space="preserve">«6. </w:t>
      </w:r>
      <w:r w:rsidR="0015191A" w:rsidRPr="0015191A">
        <w:rPr>
          <w:b/>
          <w:sz w:val="28"/>
          <w:szCs w:val="28"/>
        </w:rPr>
        <w:t>Досудебный (внесудебный) порядок обжалования решений</w:t>
      </w:r>
    </w:p>
    <w:p w:rsidR="0015191A" w:rsidRPr="0015191A" w:rsidRDefault="0015191A" w:rsidP="0015191A">
      <w:pPr>
        <w:ind w:firstLine="709"/>
        <w:jc w:val="center"/>
        <w:rPr>
          <w:b/>
          <w:sz w:val="28"/>
          <w:szCs w:val="28"/>
        </w:rPr>
      </w:pPr>
      <w:r w:rsidRPr="0015191A">
        <w:rPr>
          <w:b/>
          <w:sz w:val="28"/>
          <w:szCs w:val="28"/>
        </w:rPr>
        <w:t xml:space="preserve">и действий (бездействия) ГАУ </w:t>
      </w:r>
      <w:r>
        <w:rPr>
          <w:b/>
          <w:sz w:val="28"/>
          <w:szCs w:val="28"/>
        </w:rPr>
        <w:t>«</w:t>
      </w:r>
      <w:r w:rsidRPr="0015191A">
        <w:rPr>
          <w:b/>
          <w:sz w:val="28"/>
          <w:szCs w:val="28"/>
        </w:rPr>
        <w:t>УГЭЦ РТ</w:t>
      </w:r>
      <w:r>
        <w:rPr>
          <w:b/>
          <w:sz w:val="28"/>
          <w:szCs w:val="28"/>
        </w:rPr>
        <w:t>»</w:t>
      </w:r>
      <w:r w:rsidRPr="0015191A">
        <w:rPr>
          <w:b/>
          <w:sz w:val="28"/>
          <w:szCs w:val="28"/>
        </w:rPr>
        <w:t>, а также</w:t>
      </w:r>
    </w:p>
    <w:p w:rsidR="00976183" w:rsidRDefault="0015191A" w:rsidP="0015191A">
      <w:pPr>
        <w:ind w:firstLine="709"/>
        <w:jc w:val="center"/>
        <w:rPr>
          <w:b/>
          <w:sz w:val="28"/>
          <w:szCs w:val="28"/>
        </w:rPr>
      </w:pPr>
      <w:r w:rsidRPr="0015191A">
        <w:rPr>
          <w:b/>
          <w:sz w:val="28"/>
          <w:szCs w:val="28"/>
        </w:rPr>
        <w:t>должностных лиц</w:t>
      </w:r>
    </w:p>
    <w:p w:rsidR="00F7585C" w:rsidRPr="006312DE" w:rsidRDefault="00F7585C" w:rsidP="00F7585C">
      <w:pPr>
        <w:ind w:firstLine="709"/>
        <w:jc w:val="center"/>
        <w:rPr>
          <w:b/>
          <w:sz w:val="28"/>
          <w:szCs w:val="28"/>
        </w:rPr>
      </w:pPr>
    </w:p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6.1. Получатели государственной услуги имеют право на обжалование в досудебном порядке действий (бездействия) должностных лиц (работников) ГАУ «УГЭЦ РТ», участвующих в предоставлении государственной услуги, руководителю ГАУ «УГЭЦ РТ».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3" w:name="sub_1512"/>
      <w:r w:rsidRPr="006312DE">
        <w:rPr>
          <w:sz w:val="28"/>
          <w:szCs w:val="28"/>
        </w:rPr>
        <w:t>Жалобы на решения (действия), принятые руководителем ГАУ «УГЭЦ РТ», подаются в Министерство на имя курирующего заместителя министра или министра, решения, принятые заместителем министра (министром), могут быть обжалованы в Кабинет Министров Республики Татарстан либо в антимонопольный орган.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4" w:name="sub_152"/>
      <w:bookmarkEnd w:id="3"/>
      <w:r w:rsidRPr="006312DE">
        <w:rPr>
          <w:sz w:val="28"/>
          <w:szCs w:val="28"/>
        </w:rPr>
        <w:t>6.2. Заявитель может обратиться с жалобой, в том числе в следующих случаях:</w:t>
      </w:r>
    </w:p>
    <w:bookmarkEnd w:id="4"/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2) нарушение срока предоставления государственной услуги;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</w:t>
      </w:r>
      <w:r w:rsidRPr="006312DE">
        <w:rPr>
          <w:sz w:val="28"/>
          <w:szCs w:val="28"/>
        </w:rPr>
        <w:lastRenderedPageBreak/>
        <w:t>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 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соответствие с ними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5" w:name="sub_153"/>
      <w:r w:rsidRPr="006312DE">
        <w:rPr>
          <w:sz w:val="28"/>
          <w:szCs w:val="28"/>
        </w:rPr>
        <w:t>6.3. Жалоба подается в письменной форме на бумажном носителе или в электронной форме.</w:t>
      </w:r>
    </w:p>
    <w:bookmarkEnd w:id="5"/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 (http://mi</w:t>
      </w:r>
      <w:r w:rsidRPr="006312DE">
        <w:rPr>
          <w:sz w:val="28"/>
          <w:szCs w:val="28"/>
          <w:lang w:val="en-US"/>
        </w:rPr>
        <w:t>n</w:t>
      </w:r>
      <w:r w:rsidRPr="006312DE">
        <w:rPr>
          <w:sz w:val="28"/>
          <w:szCs w:val="28"/>
        </w:rPr>
        <w:t>stroy.tatarsta</w:t>
      </w:r>
      <w:r w:rsidRPr="006312DE">
        <w:rPr>
          <w:sz w:val="28"/>
          <w:szCs w:val="28"/>
          <w:lang w:val="en-US"/>
        </w:rPr>
        <w:t>n</w:t>
      </w:r>
      <w:r w:rsidRPr="006312DE">
        <w:rPr>
          <w:sz w:val="28"/>
          <w:szCs w:val="28"/>
        </w:rPr>
        <w:t>.ru/), Портала государственных и муниципальных услуг Республики Татарстан (https://uslugi.tatar.ru/), Единого Портала государственных муниципальных услуг (функций) (http://www.gosuslugi.ru/), а также может быть принята при личном приеме заявителя.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6" w:name="sub_154"/>
      <w:r w:rsidRPr="006312DE">
        <w:rPr>
          <w:sz w:val="28"/>
          <w:szCs w:val="28"/>
        </w:rPr>
        <w:t>6.4. Срок рассмотрения жалобы - в течение пятнадцати рабочих дней со дня ее регистрации и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7" w:name="sub_155"/>
      <w:bookmarkEnd w:id="6"/>
      <w:r w:rsidRPr="006312DE">
        <w:rPr>
          <w:sz w:val="28"/>
          <w:szCs w:val="28"/>
        </w:rPr>
        <w:t>6.5. Жалоба должна содержать: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8" w:name="sub_1551"/>
      <w:bookmarkEnd w:id="7"/>
      <w:r w:rsidRPr="006312DE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9" w:name="sub_1552"/>
      <w:bookmarkEnd w:id="8"/>
      <w:r w:rsidRPr="006312DE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10" w:name="sub_1553"/>
      <w:bookmarkEnd w:id="9"/>
      <w:r w:rsidRPr="006312DE">
        <w:rPr>
          <w:sz w:val="28"/>
          <w:szCs w:val="28"/>
        </w:rPr>
        <w:t xml:space="preserve">3) сведения об обжалуемых решениях и действиях (бездействии) органа, </w:t>
      </w:r>
      <w:r w:rsidRPr="006312DE">
        <w:rPr>
          <w:sz w:val="28"/>
          <w:szCs w:val="28"/>
        </w:rPr>
        <w:lastRenderedPageBreak/>
        <w:t>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11" w:name="sub_1554"/>
      <w:bookmarkEnd w:id="10"/>
      <w:r w:rsidRPr="006312DE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12" w:name="sub_156"/>
      <w:bookmarkEnd w:id="11"/>
      <w:r w:rsidRPr="006312DE">
        <w:rPr>
          <w:sz w:val="28"/>
          <w:szCs w:val="28"/>
        </w:rPr>
        <w:t>6.6.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13" w:name="sub_157"/>
      <w:bookmarkEnd w:id="12"/>
      <w:r w:rsidRPr="006312DE">
        <w:rPr>
          <w:sz w:val="28"/>
          <w:szCs w:val="28"/>
        </w:rPr>
        <w:t>6.7. Жалоба подписывается подавшим ее получателем государственной услуги.</w:t>
      </w:r>
    </w:p>
    <w:p w:rsidR="00976183" w:rsidRPr="006312DE" w:rsidRDefault="00976183" w:rsidP="00F7585C">
      <w:pPr>
        <w:ind w:firstLine="709"/>
        <w:rPr>
          <w:sz w:val="28"/>
          <w:szCs w:val="28"/>
        </w:rPr>
      </w:pPr>
      <w:bookmarkStart w:id="14" w:name="sub_158"/>
      <w:bookmarkEnd w:id="13"/>
      <w:r w:rsidRPr="006312DE">
        <w:rPr>
          <w:sz w:val="28"/>
          <w:szCs w:val="28"/>
        </w:rPr>
        <w:t xml:space="preserve">6.8. </w:t>
      </w:r>
      <w:bookmarkEnd w:id="14"/>
      <w:r w:rsidRPr="006312DE">
        <w:rPr>
          <w:sz w:val="28"/>
          <w:szCs w:val="28"/>
        </w:rPr>
        <w:t>По результатам рассмотрения жалобы принимаются одно из следующих решений: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bookmarkStart w:id="15" w:name="sub_110271"/>
      <w:r w:rsidRPr="006312DE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976183" w:rsidRPr="006312DE" w:rsidRDefault="00976183" w:rsidP="00F7585C">
      <w:pPr>
        <w:widowControl/>
        <w:ind w:firstLine="709"/>
        <w:rPr>
          <w:sz w:val="28"/>
          <w:szCs w:val="28"/>
        </w:rPr>
      </w:pPr>
      <w:bookmarkStart w:id="16" w:name="sub_110272"/>
      <w:bookmarkEnd w:id="15"/>
      <w:r w:rsidRPr="006312DE">
        <w:rPr>
          <w:sz w:val="28"/>
          <w:szCs w:val="28"/>
        </w:rPr>
        <w:t>2) в удовлетворении жалобы отказывается.</w:t>
      </w:r>
    </w:p>
    <w:bookmarkEnd w:id="16"/>
    <w:p w:rsidR="00976183" w:rsidRPr="006312DE" w:rsidRDefault="00976183" w:rsidP="00F7585C">
      <w:pPr>
        <w:ind w:firstLine="709"/>
        <w:rPr>
          <w:sz w:val="28"/>
          <w:szCs w:val="28"/>
        </w:rPr>
      </w:pPr>
      <w:r w:rsidRPr="006312DE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D0C15" w:rsidRDefault="00976183" w:rsidP="00F7585C">
      <w:pPr>
        <w:ind w:firstLine="709"/>
      </w:pPr>
      <w:bookmarkStart w:id="17" w:name="sub_159"/>
      <w:r w:rsidRPr="006312DE">
        <w:rPr>
          <w:sz w:val="28"/>
          <w:szCs w:val="28"/>
        </w:rPr>
        <w:t>6.9.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прокуратуры.».</w:t>
      </w:r>
      <w:bookmarkEnd w:id="2"/>
      <w:bookmarkEnd w:id="17"/>
    </w:p>
    <w:sectPr w:rsidR="00AD0C15" w:rsidSect="00930053">
      <w:headerReference w:type="default" r:id="rId8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A95" w:rsidRDefault="00F24A95" w:rsidP="00930053">
      <w:r>
        <w:separator/>
      </w:r>
    </w:p>
  </w:endnote>
  <w:endnote w:type="continuationSeparator" w:id="0">
    <w:p w:rsidR="00F24A95" w:rsidRDefault="00F24A95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A95" w:rsidRDefault="00F24A95" w:rsidP="00930053">
      <w:r>
        <w:separator/>
      </w:r>
    </w:p>
  </w:footnote>
  <w:footnote w:type="continuationSeparator" w:id="0">
    <w:p w:rsidR="00F24A95" w:rsidRDefault="00F24A95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930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55A">
          <w:rPr>
            <w:noProof/>
          </w:rPr>
          <w:t>6</w:t>
        </w:r>
        <w:r>
          <w:fldChar w:fldCharType="end"/>
        </w:r>
      </w:p>
    </w:sdtContent>
  </w:sdt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15C6"/>
    <w:rsid w:val="0006297C"/>
    <w:rsid w:val="0006519E"/>
    <w:rsid w:val="000F5968"/>
    <w:rsid w:val="00142D0B"/>
    <w:rsid w:val="00146BB9"/>
    <w:rsid w:val="0015191A"/>
    <w:rsid w:val="0017081F"/>
    <w:rsid w:val="0017666A"/>
    <w:rsid w:val="00262212"/>
    <w:rsid w:val="002A78E3"/>
    <w:rsid w:val="002F42A9"/>
    <w:rsid w:val="00390999"/>
    <w:rsid w:val="003B28ED"/>
    <w:rsid w:val="003E0F3D"/>
    <w:rsid w:val="00446CAB"/>
    <w:rsid w:val="00464982"/>
    <w:rsid w:val="004A5023"/>
    <w:rsid w:val="0055449A"/>
    <w:rsid w:val="00557996"/>
    <w:rsid w:val="00562F6B"/>
    <w:rsid w:val="005762B9"/>
    <w:rsid w:val="0060316F"/>
    <w:rsid w:val="006312DE"/>
    <w:rsid w:val="0063385A"/>
    <w:rsid w:val="00641E73"/>
    <w:rsid w:val="006466A5"/>
    <w:rsid w:val="00673CDC"/>
    <w:rsid w:val="0069089C"/>
    <w:rsid w:val="006C0146"/>
    <w:rsid w:val="00784E7F"/>
    <w:rsid w:val="007B0ADE"/>
    <w:rsid w:val="007C1654"/>
    <w:rsid w:val="007F32BD"/>
    <w:rsid w:val="00801F1C"/>
    <w:rsid w:val="0089326D"/>
    <w:rsid w:val="0090702A"/>
    <w:rsid w:val="00924BA6"/>
    <w:rsid w:val="00930053"/>
    <w:rsid w:val="00936E43"/>
    <w:rsid w:val="00956484"/>
    <w:rsid w:val="00976183"/>
    <w:rsid w:val="009B2B5C"/>
    <w:rsid w:val="009C7656"/>
    <w:rsid w:val="00A81A71"/>
    <w:rsid w:val="00AB1BE1"/>
    <w:rsid w:val="00AD0C15"/>
    <w:rsid w:val="00AD5E31"/>
    <w:rsid w:val="00AD6509"/>
    <w:rsid w:val="00AF1ED5"/>
    <w:rsid w:val="00B03B41"/>
    <w:rsid w:val="00B715DC"/>
    <w:rsid w:val="00B725BE"/>
    <w:rsid w:val="00B74E2F"/>
    <w:rsid w:val="00B81BB6"/>
    <w:rsid w:val="00C469D7"/>
    <w:rsid w:val="00CE1A3A"/>
    <w:rsid w:val="00D30B57"/>
    <w:rsid w:val="00D62941"/>
    <w:rsid w:val="00D74CF3"/>
    <w:rsid w:val="00DD3865"/>
    <w:rsid w:val="00E22A77"/>
    <w:rsid w:val="00EB549B"/>
    <w:rsid w:val="00EE2232"/>
    <w:rsid w:val="00F24A95"/>
    <w:rsid w:val="00F6455A"/>
    <w:rsid w:val="00F7585C"/>
    <w:rsid w:val="00F84E6E"/>
    <w:rsid w:val="00F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002D9-4186-45C2-A58F-E2878B42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5762B9"/>
    <w:pPr>
      <w:widowControl/>
      <w:autoSpaceDE w:val="0"/>
      <w:autoSpaceDN w:val="0"/>
      <w:adjustRightInd w:val="0"/>
      <w:jc w:val="left"/>
    </w:pPr>
    <w:rPr>
      <w:rFonts w:ascii="Arial" w:eastAsiaTheme="minorHAnsi" w:hAnsi="Arial" w:cs="Arial"/>
      <w:szCs w:val="24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976183"/>
    <w:pPr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character" w:customStyle="1" w:styleId="ab">
    <w:name w:val="Гипертекстовая ссылка"/>
    <w:basedOn w:val="a0"/>
    <w:uiPriority w:val="99"/>
    <w:rsid w:val="0060316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Ахметзянова</cp:lastModifiedBy>
  <cp:revision>2</cp:revision>
  <cp:lastPrinted>2018-04-05T08:19:00Z</cp:lastPrinted>
  <dcterms:created xsi:type="dcterms:W3CDTF">2018-04-05T11:18:00Z</dcterms:created>
  <dcterms:modified xsi:type="dcterms:W3CDTF">2018-04-05T11:18:00Z</dcterms:modified>
</cp:coreProperties>
</file>