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6B5F85" w:rsidRPr="00B14C20" w:rsidTr="006C0AAE">
        <w:tc>
          <w:tcPr>
            <w:tcW w:w="4361" w:type="dxa"/>
            <w:shd w:val="clear" w:color="auto" w:fill="auto"/>
          </w:tcPr>
          <w:p w:rsidR="006B5F85" w:rsidRPr="00B2735E" w:rsidRDefault="006B5F85" w:rsidP="006C0AAE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0D448C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утверждении границ территорий объекта</w:t>
            </w:r>
            <w:r w:rsidRPr="000D448C">
              <w:rPr>
                <w:sz w:val="28"/>
                <w:szCs w:val="28"/>
              </w:rPr>
              <w:t xml:space="preserve"> культурного наследия</w:t>
            </w:r>
            <w:r>
              <w:rPr>
                <w:sz w:val="28"/>
                <w:szCs w:val="28"/>
              </w:rPr>
              <w:t xml:space="preserve"> регионального  значения Здание института благородных девиц, 1838-1841 гг. архитекторы М.П. Коринфский, Ф.И. </w:t>
            </w:r>
            <w:proofErr w:type="spellStart"/>
            <w:r>
              <w:rPr>
                <w:sz w:val="28"/>
                <w:szCs w:val="28"/>
              </w:rPr>
              <w:t>Петонди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А.И.Песке</w:t>
            </w:r>
            <w:proofErr w:type="spellEnd"/>
            <w:r>
              <w:rPr>
                <w:sz w:val="28"/>
                <w:szCs w:val="28"/>
              </w:rPr>
              <w:t xml:space="preserve">», расположенного по адресу: г.Казань,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олстого</w:t>
            </w:r>
            <w:proofErr w:type="spellEnd"/>
            <w:r>
              <w:rPr>
                <w:sz w:val="28"/>
                <w:szCs w:val="28"/>
              </w:rPr>
              <w:t>, д.14.</w:t>
            </w:r>
          </w:p>
        </w:tc>
      </w:tr>
    </w:tbl>
    <w:p w:rsidR="006B5F85" w:rsidRPr="00B14C20" w:rsidRDefault="006B5F85" w:rsidP="006B5F85">
      <w:pPr>
        <w:ind w:right="-1"/>
        <w:rPr>
          <w:sz w:val="22"/>
          <w:szCs w:val="22"/>
        </w:rPr>
      </w:pPr>
    </w:p>
    <w:p w:rsidR="006B5F85" w:rsidRDefault="006B5F85" w:rsidP="006B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 w:rsidRPr="00067A40">
        <w:rPr>
          <w:color w:val="000000" w:themeColor="text1"/>
          <w:sz w:val="28"/>
          <w:szCs w:val="28"/>
        </w:rPr>
        <w:t>В соответствии с Федеральным за</w:t>
      </w:r>
      <w:r>
        <w:rPr>
          <w:color w:val="000000" w:themeColor="text1"/>
          <w:sz w:val="28"/>
          <w:szCs w:val="28"/>
        </w:rPr>
        <w:t>коном от 25 июня 2002 года № 73</w:t>
      </w:r>
      <w:r w:rsidRPr="00067A40">
        <w:rPr>
          <w:color w:val="000000" w:themeColor="text1"/>
          <w:sz w:val="28"/>
          <w:szCs w:val="28"/>
        </w:rPr>
        <w:t xml:space="preserve">-ФЗ </w:t>
      </w:r>
      <w:r>
        <w:rPr>
          <w:color w:val="000000" w:themeColor="text1"/>
          <w:sz w:val="28"/>
          <w:szCs w:val="28"/>
        </w:rPr>
        <w:br/>
      </w:r>
      <w:r w:rsidRPr="00067A40">
        <w:rPr>
          <w:color w:val="000000" w:themeColor="text1"/>
          <w:sz w:val="28"/>
          <w:szCs w:val="28"/>
        </w:rPr>
        <w:t>«Об объектах культурного н</w:t>
      </w:r>
      <w:r>
        <w:rPr>
          <w:color w:val="000000" w:themeColor="text1"/>
          <w:sz w:val="28"/>
          <w:szCs w:val="28"/>
        </w:rPr>
        <w:t xml:space="preserve">аследия </w:t>
      </w:r>
      <w:r w:rsidRPr="00067A40">
        <w:rPr>
          <w:color w:val="000000" w:themeColor="text1"/>
          <w:sz w:val="28"/>
          <w:szCs w:val="28"/>
        </w:rPr>
        <w:t>(памятниках истории и культуры) народов Российской Федерации»,</w:t>
      </w:r>
      <w:r>
        <w:rPr>
          <w:color w:val="000000" w:themeColor="text1"/>
          <w:sz w:val="28"/>
          <w:szCs w:val="28"/>
        </w:rPr>
        <w:t xml:space="preserve"> Законом Республики Татарстан от 1 апреля 2005 года                        № 60-ЗРТ «Об объектах культурного наследия в Республике Татарстан», в целях </w:t>
      </w:r>
      <w:r w:rsidRPr="00067A40">
        <w:rPr>
          <w:color w:val="000000" w:themeColor="text1"/>
          <w:sz w:val="28"/>
          <w:szCs w:val="28"/>
        </w:rPr>
        <w:t xml:space="preserve">сохранения </w:t>
      </w:r>
      <w:r>
        <w:rPr>
          <w:color w:val="000000" w:themeColor="text1"/>
          <w:sz w:val="28"/>
          <w:szCs w:val="28"/>
        </w:rPr>
        <w:t xml:space="preserve">и </w:t>
      </w:r>
      <w:r w:rsidRPr="00641EDE">
        <w:rPr>
          <w:sz w:val="28"/>
          <w:szCs w:val="28"/>
        </w:rPr>
        <w:t xml:space="preserve">государственной охраны объектов культурного наследия </w:t>
      </w:r>
      <w:r>
        <w:rPr>
          <w:sz w:val="28"/>
          <w:szCs w:val="28"/>
        </w:rPr>
        <w:t>регионального</w:t>
      </w:r>
      <w:r w:rsidRPr="00641EDE">
        <w:rPr>
          <w:sz w:val="28"/>
          <w:szCs w:val="28"/>
        </w:rPr>
        <w:t xml:space="preserve"> значения и их территорий, как объектов </w:t>
      </w:r>
      <w:r w:rsidRPr="00067A40">
        <w:rPr>
          <w:color w:val="000000" w:themeColor="text1"/>
          <w:sz w:val="28"/>
          <w:szCs w:val="28"/>
        </w:rPr>
        <w:t>градостроительной деятельности особого регулирования,</w:t>
      </w:r>
      <w:r>
        <w:rPr>
          <w:color w:val="000000" w:themeColor="text1"/>
          <w:sz w:val="28"/>
          <w:szCs w:val="28"/>
        </w:rPr>
        <w:t xml:space="preserve"> </w:t>
      </w:r>
      <w:r w:rsidRPr="00AB7216">
        <w:rPr>
          <w:b/>
          <w:color w:val="000000" w:themeColor="text1"/>
          <w:sz w:val="28"/>
          <w:szCs w:val="28"/>
        </w:rPr>
        <w:t>приказываю</w:t>
      </w:r>
      <w:r w:rsidRPr="00AB7216">
        <w:rPr>
          <w:color w:val="000000" w:themeColor="text1"/>
          <w:sz w:val="28"/>
          <w:szCs w:val="28"/>
        </w:rPr>
        <w:t>:</w:t>
      </w:r>
      <w:proofErr w:type="gramEnd"/>
    </w:p>
    <w:p w:rsidR="006B5F85" w:rsidRPr="00067A40" w:rsidRDefault="006B5F85" w:rsidP="006B5F85">
      <w:pPr>
        <w:ind w:right="-1"/>
        <w:jc w:val="both"/>
        <w:rPr>
          <w:caps/>
          <w:color w:val="000000" w:themeColor="text1"/>
          <w:sz w:val="28"/>
          <w:szCs w:val="28"/>
        </w:rPr>
      </w:pPr>
    </w:p>
    <w:p w:rsidR="006B5F85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Утвердить границы территории</w:t>
      </w:r>
      <w:r w:rsidRPr="00067A40">
        <w:rPr>
          <w:color w:val="000000" w:themeColor="text1"/>
          <w:sz w:val="28"/>
          <w:szCs w:val="28"/>
        </w:rPr>
        <w:t xml:space="preserve"> </w:t>
      </w:r>
      <w:r w:rsidRPr="00C04E7E">
        <w:rPr>
          <w:color w:val="000000" w:themeColor="text1"/>
          <w:sz w:val="28"/>
          <w:szCs w:val="28"/>
        </w:rPr>
        <w:t>объект</w:t>
      </w:r>
      <w:r>
        <w:rPr>
          <w:color w:val="000000" w:themeColor="text1"/>
          <w:sz w:val="28"/>
          <w:szCs w:val="28"/>
        </w:rPr>
        <w:t>а</w:t>
      </w:r>
      <w:r w:rsidRPr="00C04E7E">
        <w:rPr>
          <w:color w:val="000000" w:themeColor="text1"/>
          <w:sz w:val="28"/>
          <w:szCs w:val="28"/>
        </w:rPr>
        <w:t xml:space="preserve"> культурного наследия </w:t>
      </w:r>
      <w:r>
        <w:rPr>
          <w:color w:val="000000" w:themeColor="text1"/>
          <w:sz w:val="28"/>
          <w:szCs w:val="28"/>
        </w:rPr>
        <w:t>регионального</w:t>
      </w:r>
      <w:r w:rsidRPr="00C04E7E">
        <w:rPr>
          <w:color w:val="000000" w:themeColor="text1"/>
          <w:sz w:val="28"/>
          <w:szCs w:val="28"/>
        </w:rPr>
        <w:t xml:space="preserve"> значения</w:t>
      </w:r>
      <w:r w:rsidRPr="00B547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>
        <w:rPr>
          <w:sz w:val="28"/>
          <w:szCs w:val="28"/>
        </w:rPr>
        <w:t>М.П.Коринфский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Ф.И.Петонди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А.И.Песке</w:t>
      </w:r>
      <w:proofErr w:type="spellEnd"/>
      <w:r>
        <w:rPr>
          <w:sz w:val="28"/>
          <w:szCs w:val="28"/>
        </w:rPr>
        <w:t xml:space="preserve">», расположенного по адресу: г.Казань,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олстого</w:t>
      </w:r>
      <w:proofErr w:type="spellEnd"/>
      <w:r>
        <w:rPr>
          <w:sz w:val="28"/>
          <w:szCs w:val="28"/>
        </w:rPr>
        <w:t>, д.14</w:t>
      </w:r>
      <w:r>
        <w:rPr>
          <w:color w:val="000000" w:themeColor="text1"/>
          <w:sz w:val="28"/>
          <w:szCs w:val="28"/>
        </w:rPr>
        <w:t xml:space="preserve"> </w:t>
      </w:r>
      <w:r w:rsidRPr="00877B8C">
        <w:rPr>
          <w:color w:val="000000" w:themeColor="text1"/>
          <w:sz w:val="28"/>
          <w:szCs w:val="28"/>
        </w:rPr>
        <w:t>приложению № 1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6B5F85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B14C20">
        <w:rPr>
          <w:sz w:val="28"/>
          <w:szCs w:val="28"/>
        </w:rPr>
        <w:t xml:space="preserve">2. Утвердить режим </w:t>
      </w:r>
      <w:r>
        <w:rPr>
          <w:sz w:val="28"/>
          <w:szCs w:val="28"/>
        </w:rPr>
        <w:t>использования территори</w:t>
      </w:r>
      <w:r w:rsidRPr="00641ED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C04E7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C04E7E">
        <w:rPr>
          <w:sz w:val="28"/>
          <w:szCs w:val="28"/>
        </w:rPr>
        <w:t xml:space="preserve"> культурного наследия </w:t>
      </w:r>
      <w:r>
        <w:rPr>
          <w:color w:val="000000" w:themeColor="text1"/>
          <w:sz w:val="28"/>
          <w:szCs w:val="28"/>
        </w:rPr>
        <w:t>регионального</w:t>
      </w:r>
      <w:r w:rsidRPr="00C04E7E">
        <w:rPr>
          <w:color w:val="000000" w:themeColor="text1"/>
          <w:sz w:val="28"/>
          <w:szCs w:val="28"/>
        </w:rPr>
        <w:t xml:space="preserve"> значения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>
        <w:rPr>
          <w:sz w:val="28"/>
          <w:szCs w:val="28"/>
        </w:rPr>
        <w:t>М.П.Коринфский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Ф.И.Петонди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А.И.Песке</w:t>
      </w:r>
      <w:proofErr w:type="spellEnd"/>
      <w:r>
        <w:rPr>
          <w:sz w:val="28"/>
          <w:szCs w:val="28"/>
        </w:rPr>
        <w:t xml:space="preserve">», расположенного по адресу: г.Казань,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олстого</w:t>
      </w:r>
      <w:proofErr w:type="spellEnd"/>
      <w:r>
        <w:rPr>
          <w:sz w:val="28"/>
          <w:szCs w:val="28"/>
        </w:rPr>
        <w:t xml:space="preserve">, д.14 </w:t>
      </w:r>
      <w:r w:rsidRPr="00877B8C">
        <w:rPr>
          <w:color w:val="000000" w:themeColor="text1"/>
          <w:sz w:val="28"/>
          <w:szCs w:val="28"/>
        </w:rPr>
        <w:t>согласно приложению № </w:t>
      </w:r>
      <w:r>
        <w:rPr>
          <w:color w:val="000000" w:themeColor="text1"/>
          <w:sz w:val="28"/>
          <w:szCs w:val="28"/>
        </w:rPr>
        <w:t>2</w:t>
      </w:r>
      <w:r w:rsidRPr="00877B8C">
        <w:rPr>
          <w:color w:val="000000" w:themeColor="text1"/>
          <w:sz w:val="28"/>
          <w:szCs w:val="28"/>
        </w:rPr>
        <w:t xml:space="preserve">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6B5F85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6B5F85" w:rsidRPr="00872754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6B5F85" w:rsidRPr="00EB281C" w:rsidRDefault="006B5F85" w:rsidP="006B5F85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И.Н.Гущин</w:t>
      </w:r>
      <w:proofErr w:type="spellEnd"/>
    </w:p>
    <w:p w:rsidR="006B5F85" w:rsidRDefault="006B5F85"/>
    <w:p w:rsidR="006B5F85" w:rsidRDefault="006B5F85"/>
    <w:p w:rsidR="006B5F85" w:rsidRDefault="006B5F85"/>
    <w:p w:rsidR="006B5F85" w:rsidRDefault="006B5F85">
      <w:bookmarkStart w:id="0" w:name="_GoBack"/>
      <w:bookmarkEnd w:id="0"/>
    </w:p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1D5505" w:rsidTr="003859F4">
        <w:tc>
          <w:tcPr>
            <w:tcW w:w="6062" w:type="dxa"/>
          </w:tcPr>
          <w:p w:rsidR="001D5505" w:rsidRDefault="001D5505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наследия </w:t>
            </w:r>
          </w:p>
          <w:p w:rsidR="001D5505" w:rsidRPr="00F04E07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815069">
              <w:rPr>
                <w:szCs w:val="28"/>
                <w:u w:val="single"/>
              </w:rPr>
              <w:t xml:space="preserve">          </w:t>
            </w:r>
            <w:r w:rsidRPr="00615FF8">
              <w:rPr>
                <w:szCs w:val="28"/>
              </w:rPr>
              <w:t xml:space="preserve"> »</w:t>
            </w:r>
            <w:r w:rsidR="00815069">
              <w:rPr>
                <w:szCs w:val="28"/>
                <w:u w:val="single"/>
              </w:rPr>
              <w:t xml:space="preserve">                   </w:t>
            </w:r>
            <w:r w:rsidRPr="00615FF8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 w:rsidR="00815069">
              <w:rPr>
                <w:szCs w:val="28"/>
                <w:u w:val="single"/>
              </w:rPr>
              <w:t xml:space="preserve">     </w:t>
            </w:r>
          </w:p>
        </w:tc>
      </w:tr>
    </w:tbl>
    <w:p w:rsidR="001D5505" w:rsidRPr="008A17F6" w:rsidRDefault="001D5505" w:rsidP="001D5505">
      <w:pPr>
        <w:ind w:right="-284"/>
      </w:pPr>
    </w:p>
    <w:p w:rsidR="001D5505" w:rsidRPr="00F6696B" w:rsidRDefault="001D5505" w:rsidP="001D5505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1D5505" w:rsidRDefault="001D5505" w:rsidP="001D5505">
      <w:pPr>
        <w:ind w:right="-1"/>
        <w:jc w:val="center"/>
        <w:rPr>
          <w:color w:val="000000" w:themeColor="text1"/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493FBF">
        <w:rPr>
          <w:sz w:val="28"/>
          <w:szCs w:val="28"/>
        </w:rPr>
        <w:t>й</w:t>
      </w:r>
      <w:r w:rsidRPr="005543C6">
        <w:rPr>
          <w:sz w:val="28"/>
          <w:szCs w:val="28"/>
        </w:rPr>
        <w:t xml:space="preserve"> объект</w:t>
      </w:r>
      <w:r w:rsidR="0016426B">
        <w:rPr>
          <w:sz w:val="28"/>
          <w:szCs w:val="28"/>
        </w:rPr>
        <w:t>а</w:t>
      </w:r>
      <w:r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  <w:szCs w:val="28"/>
        </w:rPr>
        <w:t>регионального</w:t>
      </w:r>
      <w:r w:rsidR="00C85C30">
        <w:rPr>
          <w:sz w:val="28"/>
          <w:szCs w:val="28"/>
        </w:rPr>
        <w:t xml:space="preserve"> </w:t>
      </w:r>
      <w:r w:rsidRPr="005543C6">
        <w:rPr>
          <w:sz w:val="28"/>
          <w:szCs w:val="28"/>
        </w:rPr>
        <w:t>значения</w:t>
      </w:r>
      <w:r w:rsidR="0016426B">
        <w:rPr>
          <w:sz w:val="28"/>
          <w:szCs w:val="28"/>
        </w:rPr>
        <w:t xml:space="preserve"> «Здание института благородных девиц, 1838-1841 гг. архитекторы </w:t>
      </w:r>
      <w:proofErr w:type="spellStart"/>
      <w:r w:rsidR="0016426B">
        <w:rPr>
          <w:sz w:val="28"/>
          <w:szCs w:val="28"/>
        </w:rPr>
        <w:t>М.П.Коринфский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Ф.И.Петонди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А.И.Песке</w:t>
      </w:r>
      <w:proofErr w:type="spellEnd"/>
      <w:r w:rsidR="0016426B">
        <w:rPr>
          <w:sz w:val="28"/>
          <w:szCs w:val="28"/>
        </w:rPr>
        <w:t>»</w:t>
      </w:r>
      <w:r w:rsidR="00493FBF">
        <w:rPr>
          <w:sz w:val="28"/>
          <w:szCs w:val="28"/>
        </w:rPr>
        <w:t>, расположенн</w:t>
      </w:r>
      <w:r w:rsidR="0016426B">
        <w:rPr>
          <w:sz w:val="28"/>
          <w:szCs w:val="28"/>
        </w:rPr>
        <w:t>ого</w:t>
      </w:r>
      <w:r w:rsidR="00493FBF">
        <w:rPr>
          <w:sz w:val="28"/>
          <w:szCs w:val="28"/>
        </w:rPr>
        <w:t xml:space="preserve"> </w:t>
      </w:r>
      <w:r w:rsidR="0016426B">
        <w:rPr>
          <w:sz w:val="28"/>
          <w:szCs w:val="28"/>
        </w:rPr>
        <w:t xml:space="preserve">по адресу: г.Казань, </w:t>
      </w:r>
      <w:proofErr w:type="spellStart"/>
      <w:r w:rsidR="0016426B">
        <w:rPr>
          <w:sz w:val="28"/>
          <w:szCs w:val="28"/>
        </w:rPr>
        <w:t>ул</w:t>
      </w:r>
      <w:proofErr w:type="gramStart"/>
      <w:r w:rsidR="0016426B">
        <w:rPr>
          <w:sz w:val="28"/>
          <w:szCs w:val="28"/>
        </w:rPr>
        <w:t>.Т</w:t>
      </w:r>
      <w:proofErr w:type="gramEnd"/>
      <w:r w:rsidR="0016426B">
        <w:rPr>
          <w:sz w:val="28"/>
          <w:szCs w:val="28"/>
        </w:rPr>
        <w:t>олстого</w:t>
      </w:r>
      <w:proofErr w:type="spellEnd"/>
      <w:r w:rsidR="0016426B">
        <w:rPr>
          <w:sz w:val="28"/>
          <w:szCs w:val="28"/>
        </w:rPr>
        <w:t>, д.14</w:t>
      </w:r>
      <w:r w:rsidR="00E51860">
        <w:rPr>
          <w:sz w:val="28"/>
          <w:szCs w:val="28"/>
        </w:rPr>
        <w:t xml:space="preserve"> </w:t>
      </w:r>
    </w:p>
    <w:p w:rsidR="00E51860" w:rsidRDefault="00E51860" w:rsidP="001D5505">
      <w:pPr>
        <w:ind w:right="-1"/>
        <w:jc w:val="center"/>
        <w:rPr>
          <w:sz w:val="28"/>
          <w:szCs w:val="28"/>
        </w:rPr>
      </w:pPr>
    </w:p>
    <w:p w:rsidR="00A14A50" w:rsidRPr="0016426B" w:rsidRDefault="001D5505" w:rsidP="00E51860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856A8">
        <w:rPr>
          <w:b/>
          <w:sz w:val="28"/>
          <w:szCs w:val="28"/>
        </w:rPr>
        <w:t xml:space="preserve">Карта (схема) </w:t>
      </w:r>
      <w:r w:rsidRPr="000856A8">
        <w:rPr>
          <w:sz w:val="28"/>
          <w:szCs w:val="28"/>
        </w:rPr>
        <w:t xml:space="preserve">границ территории объекта культурного наследия </w:t>
      </w:r>
      <w:r w:rsidR="00B44293">
        <w:rPr>
          <w:sz w:val="28"/>
        </w:rPr>
        <w:t>регионального</w:t>
      </w:r>
      <w:r w:rsidR="00493FBF">
        <w:rPr>
          <w:sz w:val="28"/>
        </w:rPr>
        <w:t xml:space="preserve"> значения «</w:t>
      </w:r>
      <w:r w:rsidR="0016426B"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 w:rsidR="0016426B">
        <w:rPr>
          <w:sz w:val="28"/>
          <w:szCs w:val="28"/>
        </w:rPr>
        <w:t>М.П.Коринфский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Ф.И.Петонди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А.И.Песке</w:t>
      </w:r>
      <w:proofErr w:type="spellEnd"/>
      <w:r w:rsidR="0016426B">
        <w:rPr>
          <w:sz w:val="28"/>
          <w:szCs w:val="28"/>
        </w:rPr>
        <w:t xml:space="preserve">», расположенного по адресу: г.Казань, </w:t>
      </w:r>
      <w:proofErr w:type="spellStart"/>
      <w:r w:rsidR="0016426B">
        <w:rPr>
          <w:sz w:val="28"/>
          <w:szCs w:val="28"/>
        </w:rPr>
        <w:t>ул</w:t>
      </w:r>
      <w:proofErr w:type="gramStart"/>
      <w:r w:rsidR="0016426B">
        <w:rPr>
          <w:sz w:val="28"/>
          <w:szCs w:val="28"/>
        </w:rPr>
        <w:t>.Т</w:t>
      </w:r>
      <w:proofErr w:type="gramEnd"/>
      <w:r w:rsidR="0016426B">
        <w:rPr>
          <w:sz w:val="28"/>
          <w:szCs w:val="28"/>
        </w:rPr>
        <w:t>олстого</w:t>
      </w:r>
      <w:proofErr w:type="spellEnd"/>
      <w:r w:rsidR="0016426B">
        <w:rPr>
          <w:sz w:val="28"/>
          <w:szCs w:val="28"/>
        </w:rPr>
        <w:t>, д.14</w:t>
      </w:r>
      <w:r w:rsidR="00C85C30">
        <w:rPr>
          <w:sz w:val="28"/>
        </w:rPr>
        <w:t>.</w:t>
      </w:r>
    </w:p>
    <w:p w:rsidR="0016426B" w:rsidRPr="009A1A20" w:rsidRDefault="0016426B" w:rsidP="004A58C0">
      <w:pPr>
        <w:pStyle w:val="a3"/>
        <w:ind w:left="360"/>
        <w:rPr>
          <w:sz w:val="28"/>
          <w:szCs w:val="28"/>
        </w:rPr>
      </w:pPr>
    </w:p>
    <w:p w:rsidR="009A1A20" w:rsidRPr="00B44293" w:rsidRDefault="009A1A20" w:rsidP="009A1A20">
      <w:pPr>
        <w:pStyle w:val="a3"/>
        <w:ind w:left="360"/>
        <w:rPr>
          <w:sz w:val="28"/>
          <w:szCs w:val="28"/>
        </w:rPr>
      </w:pPr>
    </w:p>
    <w:p w:rsidR="00A14A50" w:rsidRDefault="0016426B" w:rsidP="00A14A50">
      <w:pPr>
        <w:pStyle w:val="a3"/>
        <w:ind w:left="0" w:right="233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94227D3" wp14:editId="29FEBADF">
            <wp:extent cx="5963922" cy="36405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8769" t="27354" r="21537" b="24116"/>
                    <a:stretch/>
                  </pic:blipFill>
                  <pic:spPr bwMode="auto">
                    <a:xfrm>
                      <a:off x="0" y="0"/>
                      <a:ext cx="5958946" cy="3637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4293" w:rsidRDefault="00B44293" w:rsidP="00A14A50">
      <w:pPr>
        <w:pStyle w:val="a3"/>
        <w:ind w:left="0" w:right="233"/>
        <w:jc w:val="center"/>
        <w:rPr>
          <w:b/>
          <w:noProof/>
          <w:sz w:val="28"/>
          <w:szCs w:val="28"/>
        </w:rPr>
      </w:pPr>
    </w:p>
    <w:p w:rsidR="00A14A50" w:rsidRDefault="00A14A50" w:rsidP="00A14A50">
      <w:pPr>
        <w:pStyle w:val="a3"/>
        <w:ind w:left="0" w:right="233"/>
        <w:jc w:val="right"/>
      </w:pPr>
      <w:r w:rsidRPr="00A14A50">
        <w:t>Топографический план объекта культурного наследия</w:t>
      </w:r>
    </w:p>
    <w:p w:rsidR="009A1A20" w:rsidRDefault="009A1A20" w:rsidP="00A14A50">
      <w:pPr>
        <w:pStyle w:val="a3"/>
        <w:ind w:left="0" w:right="233"/>
        <w:jc w:val="right"/>
      </w:pPr>
    </w:p>
    <w:p w:rsidR="0016426B" w:rsidRDefault="0016426B" w:rsidP="00895BE9">
      <w:pPr>
        <w:pStyle w:val="a3"/>
        <w:ind w:left="360"/>
        <w:jc w:val="center"/>
        <w:rPr>
          <w:b/>
          <w:sz w:val="28"/>
          <w:szCs w:val="28"/>
        </w:rPr>
      </w:pPr>
    </w:p>
    <w:p w:rsidR="0016426B" w:rsidRDefault="0016426B" w:rsidP="00895BE9">
      <w:pPr>
        <w:pStyle w:val="a3"/>
        <w:ind w:left="360"/>
        <w:jc w:val="center"/>
        <w:rPr>
          <w:b/>
          <w:sz w:val="28"/>
          <w:szCs w:val="28"/>
        </w:rPr>
      </w:pPr>
    </w:p>
    <w:p w:rsidR="0016426B" w:rsidRDefault="0016426B" w:rsidP="00895BE9">
      <w:pPr>
        <w:pStyle w:val="a3"/>
        <w:ind w:left="360"/>
        <w:jc w:val="center"/>
        <w:rPr>
          <w:b/>
          <w:sz w:val="28"/>
          <w:szCs w:val="28"/>
        </w:rPr>
      </w:pPr>
    </w:p>
    <w:p w:rsidR="0016426B" w:rsidRDefault="0016426B" w:rsidP="00895BE9">
      <w:pPr>
        <w:pStyle w:val="a3"/>
        <w:ind w:left="360"/>
        <w:jc w:val="center"/>
        <w:rPr>
          <w:b/>
          <w:sz w:val="28"/>
          <w:szCs w:val="28"/>
        </w:rPr>
      </w:pPr>
    </w:p>
    <w:p w:rsidR="0016426B" w:rsidRDefault="0016426B" w:rsidP="00895BE9">
      <w:pPr>
        <w:pStyle w:val="a3"/>
        <w:ind w:left="360"/>
        <w:jc w:val="center"/>
        <w:rPr>
          <w:b/>
          <w:sz w:val="28"/>
          <w:szCs w:val="28"/>
        </w:rPr>
      </w:pPr>
    </w:p>
    <w:p w:rsidR="00895BE9" w:rsidRPr="00E51860" w:rsidRDefault="00A86681" w:rsidP="00895BE9">
      <w:pPr>
        <w:pStyle w:val="a3"/>
        <w:ind w:left="360"/>
        <w:jc w:val="center"/>
        <w:rPr>
          <w:sz w:val="28"/>
          <w:szCs w:val="28"/>
        </w:rPr>
      </w:pPr>
      <w:r w:rsidRPr="000F7976">
        <w:rPr>
          <w:b/>
          <w:sz w:val="28"/>
          <w:szCs w:val="28"/>
        </w:rPr>
        <w:lastRenderedPageBreak/>
        <w:t xml:space="preserve">Картографическое описание </w:t>
      </w:r>
      <w:r w:rsidRPr="000F7976">
        <w:rPr>
          <w:sz w:val="28"/>
          <w:szCs w:val="28"/>
        </w:rPr>
        <w:t xml:space="preserve">границ территории </w:t>
      </w:r>
      <w:r w:rsidR="00E51860" w:rsidRPr="005543C6">
        <w:rPr>
          <w:sz w:val="28"/>
          <w:szCs w:val="28"/>
        </w:rPr>
        <w:t>объект</w:t>
      </w:r>
      <w:r w:rsidR="00E51860">
        <w:rPr>
          <w:sz w:val="28"/>
          <w:szCs w:val="28"/>
        </w:rPr>
        <w:t>а</w:t>
      </w:r>
      <w:r w:rsidR="00E51860"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</w:rPr>
        <w:t>регионального значения «</w:t>
      </w:r>
      <w:r w:rsidR="0016426B"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 w:rsidR="0016426B">
        <w:rPr>
          <w:sz w:val="28"/>
          <w:szCs w:val="28"/>
        </w:rPr>
        <w:t>М.П.Коринфский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Ф.И.Петонди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А.И.Песке</w:t>
      </w:r>
      <w:proofErr w:type="spellEnd"/>
      <w:r w:rsidR="0016426B">
        <w:rPr>
          <w:sz w:val="28"/>
          <w:szCs w:val="28"/>
        </w:rPr>
        <w:t xml:space="preserve">», расположенного по адресу: г.Казань, </w:t>
      </w:r>
      <w:proofErr w:type="spellStart"/>
      <w:r w:rsidR="0016426B">
        <w:rPr>
          <w:sz w:val="28"/>
          <w:szCs w:val="28"/>
        </w:rPr>
        <w:t>ул</w:t>
      </w:r>
      <w:proofErr w:type="gramStart"/>
      <w:r w:rsidR="0016426B">
        <w:rPr>
          <w:sz w:val="28"/>
          <w:szCs w:val="28"/>
        </w:rPr>
        <w:t>.Т</w:t>
      </w:r>
      <w:proofErr w:type="gramEnd"/>
      <w:r w:rsidR="0016426B">
        <w:rPr>
          <w:sz w:val="28"/>
          <w:szCs w:val="28"/>
        </w:rPr>
        <w:t>олстого</w:t>
      </w:r>
      <w:proofErr w:type="spellEnd"/>
      <w:r w:rsidR="0016426B">
        <w:rPr>
          <w:sz w:val="28"/>
          <w:szCs w:val="28"/>
        </w:rPr>
        <w:t>, д.14</w:t>
      </w:r>
      <w:r w:rsidR="00811B50">
        <w:rPr>
          <w:sz w:val="28"/>
        </w:rPr>
        <w:t>.</w:t>
      </w:r>
    </w:p>
    <w:p w:rsidR="00A86681" w:rsidRDefault="00A86681" w:rsidP="00A86681">
      <w:pPr>
        <w:ind w:right="233"/>
        <w:jc w:val="center"/>
        <w:rPr>
          <w:sz w:val="28"/>
          <w:szCs w:val="28"/>
        </w:rPr>
      </w:pPr>
    </w:p>
    <w:p w:rsidR="00E51860" w:rsidRPr="00B046E0" w:rsidRDefault="00E51860" w:rsidP="00E51860">
      <w:pPr>
        <w:ind w:firstLine="851"/>
        <w:jc w:val="both"/>
        <w:rPr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 w:rsidR="00351B86">
        <w:rPr>
          <w:sz w:val="28"/>
          <w:szCs w:val="28"/>
        </w:rPr>
        <w:t>федерального</w:t>
      </w:r>
      <w:r w:rsidR="00895BE9">
        <w:rPr>
          <w:sz w:val="28"/>
          <w:szCs w:val="28"/>
        </w:rPr>
        <w:t xml:space="preserve"> значения </w:t>
      </w:r>
      <w:r w:rsidRPr="00B046E0">
        <w:rPr>
          <w:sz w:val="28"/>
          <w:szCs w:val="28"/>
        </w:rPr>
        <w:t>проходит следующим образом:</w:t>
      </w:r>
    </w:p>
    <w:p w:rsidR="00E51860" w:rsidRPr="00EE051F" w:rsidRDefault="00E51860" w:rsidP="00E51860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16426B" w:rsidRPr="0016426B" w:rsidRDefault="0016426B" w:rsidP="0016426B">
      <w:pPr>
        <w:spacing w:line="276" w:lineRule="auto"/>
        <w:ind w:firstLine="709"/>
        <w:jc w:val="both"/>
        <w:rPr>
          <w:sz w:val="28"/>
          <w:szCs w:val="28"/>
        </w:rPr>
      </w:pPr>
      <w:r w:rsidRPr="0016426B">
        <w:rPr>
          <w:b/>
          <w:sz w:val="28"/>
          <w:szCs w:val="28"/>
        </w:rPr>
        <w:t>юго-западная часть:</w:t>
      </w:r>
      <w:r w:rsidRPr="0016426B">
        <w:rPr>
          <w:sz w:val="28"/>
          <w:szCs w:val="28"/>
        </w:rPr>
        <w:t xml:space="preserve"> от </w:t>
      </w:r>
      <w:proofErr w:type="spellStart"/>
      <w:r w:rsidRPr="0016426B">
        <w:rPr>
          <w:sz w:val="28"/>
          <w:szCs w:val="28"/>
        </w:rPr>
        <w:t>ул</w:t>
      </w:r>
      <w:proofErr w:type="gramStart"/>
      <w:r w:rsidRPr="0016426B">
        <w:rPr>
          <w:sz w:val="28"/>
          <w:szCs w:val="28"/>
        </w:rPr>
        <w:t>.Т</w:t>
      </w:r>
      <w:proofErr w:type="gramEnd"/>
      <w:r w:rsidRPr="0016426B">
        <w:rPr>
          <w:sz w:val="28"/>
          <w:szCs w:val="28"/>
        </w:rPr>
        <w:t>олстого</w:t>
      </w:r>
      <w:proofErr w:type="spellEnd"/>
      <w:r w:rsidRPr="0016426B">
        <w:rPr>
          <w:sz w:val="28"/>
          <w:szCs w:val="28"/>
        </w:rPr>
        <w:t xml:space="preserve"> по боковой границе земельного участка (</w:t>
      </w:r>
      <w:proofErr w:type="spellStart"/>
      <w:r w:rsidRPr="0016426B">
        <w:rPr>
          <w:sz w:val="28"/>
          <w:szCs w:val="28"/>
        </w:rPr>
        <w:t>п.т</w:t>
      </w:r>
      <w:proofErr w:type="spellEnd"/>
      <w:r w:rsidRPr="0016426B">
        <w:rPr>
          <w:sz w:val="28"/>
          <w:szCs w:val="28"/>
        </w:rPr>
        <w:t>. №18-17-16-15-14-13-12-11-12-11-10-9-8 -7-6-5-4-3);</w:t>
      </w:r>
    </w:p>
    <w:p w:rsidR="0016426B" w:rsidRPr="0016426B" w:rsidRDefault="0016426B" w:rsidP="0016426B">
      <w:pPr>
        <w:spacing w:line="276" w:lineRule="auto"/>
        <w:ind w:firstLine="709"/>
        <w:jc w:val="both"/>
        <w:rPr>
          <w:sz w:val="28"/>
          <w:szCs w:val="28"/>
        </w:rPr>
      </w:pPr>
      <w:r w:rsidRPr="0016426B">
        <w:rPr>
          <w:b/>
          <w:sz w:val="28"/>
          <w:szCs w:val="28"/>
        </w:rPr>
        <w:t>северо-западная часть:</w:t>
      </w:r>
      <w:r w:rsidRPr="0016426B">
        <w:rPr>
          <w:sz w:val="28"/>
          <w:szCs w:val="28"/>
        </w:rPr>
        <w:t xml:space="preserve"> по </w:t>
      </w:r>
      <w:proofErr w:type="spellStart"/>
      <w:r w:rsidRPr="0016426B">
        <w:rPr>
          <w:sz w:val="28"/>
          <w:szCs w:val="28"/>
        </w:rPr>
        <w:t>ул</w:t>
      </w:r>
      <w:proofErr w:type="gramStart"/>
      <w:r w:rsidRPr="0016426B">
        <w:rPr>
          <w:sz w:val="28"/>
          <w:szCs w:val="28"/>
        </w:rPr>
        <w:t>.Т</w:t>
      </w:r>
      <w:proofErr w:type="gramEnd"/>
      <w:r w:rsidRPr="0016426B">
        <w:rPr>
          <w:sz w:val="28"/>
          <w:szCs w:val="28"/>
        </w:rPr>
        <w:t>олстого</w:t>
      </w:r>
      <w:proofErr w:type="spellEnd"/>
      <w:r w:rsidRPr="0016426B">
        <w:rPr>
          <w:sz w:val="28"/>
          <w:szCs w:val="28"/>
        </w:rPr>
        <w:t xml:space="preserve"> по красной линии, по передней границе земельного участка (</w:t>
      </w:r>
      <w:proofErr w:type="spellStart"/>
      <w:r w:rsidRPr="0016426B">
        <w:rPr>
          <w:sz w:val="28"/>
          <w:szCs w:val="28"/>
        </w:rPr>
        <w:t>п.т</w:t>
      </w:r>
      <w:proofErr w:type="spellEnd"/>
      <w:r w:rsidRPr="0016426B">
        <w:rPr>
          <w:sz w:val="28"/>
          <w:szCs w:val="28"/>
        </w:rPr>
        <w:t>. №18-19-20-21);</w:t>
      </w:r>
    </w:p>
    <w:p w:rsidR="0016426B" w:rsidRPr="0016426B" w:rsidRDefault="0016426B" w:rsidP="0016426B">
      <w:pPr>
        <w:spacing w:line="276" w:lineRule="auto"/>
        <w:ind w:firstLine="709"/>
        <w:jc w:val="both"/>
        <w:rPr>
          <w:sz w:val="28"/>
          <w:szCs w:val="28"/>
        </w:rPr>
      </w:pPr>
      <w:r w:rsidRPr="0016426B">
        <w:rPr>
          <w:b/>
          <w:sz w:val="28"/>
          <w:szCs w:val="28"/>
        </w:rPr>
        <w:t>северо-восточная часть:</w:t>
      </w:r>
      <w:r w:rsidRPr="0016426B">
        <w:rPr>
          <w:sz w:val="28"/>
          <w:szCs w:val="28"/>
        </w:rPr>
        <w:t xml:space="preserve"> от </w:t>
      </w:r>
      <w:proofErr w:type="spellStart"/>
      <w:r w:rsidRPr="0016426B">
        <w:rPr>
          <w:sz w:val="28"/>
          <w:szCs w:val="28"/>
        </w:rPr>
        <w:t>ул</w:t>
      </w:r>
      <w:proofErr w:type="gramStart"/>
      <w:r w:rsidRPr="0016426B">
        <w:rPr>
          <w:sz w:val="28"/>
          <w:szCs w:val="28"/>
        </w:rPr>
        <w:t>.Т</w:t>
      </w:r>
      <w:proofErr w:type="gramEnd"/>
      <w:r w:rsidRPr="0016426B">
        <w:rPr>
          <w:sz w:val="28"/>
          <w:szCs w:val="28"/>
        </w:rPr>
        <w:t>олстого</w:t>
      </w:r>
      <w:proofErr w:type="spellEnd"/>
      <w:r w:rsidRPr="0016426B">
        <w:rPr>
          <w:sz w:val="28"/>
          <w:szCs w:val="28"/>
        </w:rPr>
        <w:t xml:space="preserve"> по боковой границе земельного участка (</w:t>
      </w:r>
      <w:proofErr w:type="spellStart"/>
      <w:r w:rsidRPr="0016426B">
        <w:rPr>
          <w:sz w:val="28"/>
          <w:szCs w:val="28"/>
        </w:rPr>
        <w:t>п.т</w:t>
      </w:r>
      <w:proofErr w:type="spellEnd"/>
      <w:r w:rsidRPr="0016426B">
        <w:rPr>
          <w:sz w:val="28"/>
          <w:szCs w:val="28"/>
        </w:rPr>
        <w:t>. №21-22-23-24-1);</w:t>
      </w:r>
    </w:p>
    <w:p w:rsidR="00ED6B3D" w:rsidRPr="0016426B" w:rsidRDefault="0016426B" w:rsidP="0016426B">
      <w:pPr>
        <w:ind w:firstLine="851"/>
        <w:jc w:val="both"/>
        <w:rPr>
          <w:sz w:val="28"/>
          <w:szCs w:val="28"/>
        </w:rPr>
      </w:pPr>
      <w:r w:rsidRPr="0016426B">
        <w:rPr>
          <w:b/>
          <w:sz w:val="28"/>
          <w:szCs w:val="28"/>
        </w:rPr>
        <w:t>юго-восточная часть:</w:t>
      </w:r>
      <w:r w:rsidRPr="0016426B">
        <w:rPr>
          <w:sz w:val="28"/>
          <w:szCs w:val="28"/>
        </w:rPr>
        <w:t xml:space="preserve"> по внутриквартальной границе земельного участка (</w:t>
      </w:r>
      <w:proofErr w:type="spellStart"/>
      <w:r w:rsidRPr="0016426B">
        <w:rPr>
          <w:sz w:val="28"/>
          <w:szCs w:val="28"/>
        </w:rPr>
        <w:t>п.т</w:t>
      </w:r>
      <w:proofErr w:type="spellEnd"/>
      <w:r w:rsidRPr="0016426B">
        <w:rPr>
          <w:sz w:val="28"/>
          <w:szCs w:val="28"/>
        </w:rPr>
        <w:t>. №3-2-1).</w:t>
      </w:r>
    </w:p>
    <w:p w:rsidR="00ED6B3D" w:rsidRPr="00B046E0" w:rsidRDefault="00ED6B3D" w:rsidP="00ED6B3D">
      <w:pPr>
        <w:ind w:firstLine="851"/>
        <w:jc w:val="both"/>
        <w:rPr>
          <w:sz w:val="28"/>
          <w:szCs w:val="28"/>
        </w:rPr>
      </w:pPr>
    </w:p>
    <w:p w:rsidR="00A86681" w:rsidRPr="000F7976" w:rsidRDefault="00A86681" w:rsidP="00A86681">
      <w:pPr>
        <w:ind w:right="233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>Таблица поворотных точек</w:t>
      </w:r>
    </w:p>
    <w:p w:rsidR="00A86681" w:rsidRDefault="00A86681" w:rsidP="00A86681">
      <w:pPr>
        <w:ind w:right="233"/>
        <w:jc w:val="center"/>
        <w:rPr>
          <w:sz w:val="28"/>
        </w:rPr>
      </w:pPr>
      <w:r w:rsidRPr="000F7976">
        <w:rPr>
          <w:sz w:val="28"/>
          <w:szCs w:val="28"/>
        </w:rPr>
        <w:t xml:space="preserve">границ территории </w:t>
      </w:r>
      <w:r w:rsidR="00E51860" w:rsidRPr="005543C6">
        <w:rPr>
          <w:sz w:val="28"/>
          <w:szCs w:val="28"/>
        </w:rPr>
        <w:t>объект</w:t>
      </w:r>
      <w:r w:rsidR="00E51860">
        <w:rPr>
          <w:sz w:val="28"/>
          <w:szCs w:val="28"/>
        </w:rPr>
        <w:t>а</w:t>
      </w:r>
      <w:r w:rsidR="00E51860"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</w:rPr>
        <w:t>регионального значения «</w:t>
      </w:r>
      <w:r w:rsidR="0016426B"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 w:rsidR="0016426B">
        <w:rPr>
          <w:sz w:val="28"/>
          <w:szCs w:val="28"/>
        </w:rPr>
        <w:t>М.П.Коринфский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Ф.И.Петонди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А.И.Песке</w:t>
      </w:r>
      <w:proofErr w:type="spellEnd"/>
      <w:r w:rsidR="0016426B">
        <w:rPr>
          <w:sz w:val="28"/>
          <w:szCs w:val="28"/>
        </w:rPr>
        <w:t xml:space="preserve">», расположенного по адресу: г.Казань, </w:t>
      </w:r>
      <w:proofErr w:type="spellStart"/>
      <w:r w:rsidR="0016426B">
        <w:rPr>
          <w:sz w:val="28"/>
          <w:szCs w:val="28"/>
        </w:rPr>
        <w:t>ул</w:t>
      </w:r>
      <w:proofErr w:type="gramStart"/>
      <w:r w:rsidR="0016426B">
        <w:rPr>
          <w:sz w:val="28"/>
          <w:szCs w:val="28"/>
        </w:rPr>
        <w:t>.Т</w:t>
      </w:r>
      <w:proofErr w:type="gramEnd"/>
      <w:r w:rsidR="0016426B">
        <w:rPr>
          <w:sz w:val="28"/>
          <w:szCs w:val="28"/>
        </w:rPr>
        <w:t>олстого</w:t>
      </w:r>
      <w:proofErr w:type="spellEnd"/>
      <w:r w:rsidR="0016426B">
        <w:rPr>
          <w:sz w:val="28"/>
          <w:szCs w:val="28"/>
        </w:rPr>
        <w:t>, д.14</w:t>
      </w:r>
      <w:r w:rsidR="00811B50">
        <w:rPr>
          <w:sz w:val="28"/>
        </w:rPr>
        <w:t>.</w:t>
      </w:r>
    </w:p>
    <w:p w:rsidR="00FB4DC5" w:rsidRDefault="00FB4DC5" w:rsidP="00A86681">
      <w:pPr>
        <w:ind w:right="233"/>
        <w:jc w:val="center"/>
        <w:rPr>
          <w:sz w:val="28"/>
        </w:rPr>
      </w:pPr>
    </w:p>
    <w:p w:rsidR="00FB4DC5" w:rsidRDefault="00FB4DC5" w:rsidP="00A86681">
      <w:pPr>
        <w:ind w:right="233"/>
        <w:jc w:val="center"/>
        <w:rPr>
          <w:sz w:val="28"/>
        </w:rPr>
      </w:pPr>
    </w:p>
    <w:p w:rsidR="00ED6B3D" w:rsidRDefault="00ED6B3D" w:rsidP="00A86681">
      <w:pPr>
        <w:ind w:right="233"/>
        <w:jc w:val="center"/>
        <w:rPr>
          <w:sz w:val="28"/>
        </w:rPr>
      </w:pPr>
    </w:p>
    <w:tbl>
      <w:tblPr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8"/>
        <w:gridCol w:w="2134"/>
        <w:gridCol w:w="1838"/>
        <w:gridCol w:w="2329"/>
        <w:gridCol w:w="2329"/>
      </w:tblGrid>
      <w:tr w:rsidR="0016426B" w:rsidRPr="0016426B" w:rsidTr="0016426B">
        <w:trPr>
          <w:trHeight w:val="1128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№</w:t>
            </w:r>
          </w:p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72" w:type="dxa"/>
            <w:gridSpan w:val="2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Координаты точки в системе координат</w:t>
            </w:r>
          </w:p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(МСК-16)</w:t>
            </w:r>
          </w:p>
        </w:tc>
        <w:tc>
          <w:tcPr>
            <w:tcW w:w="4658" w:type="dxa"/>
            <w:gridSpan w:val="2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Координаты точки во всемирной геодезической системе координат 1984 года (WGS-84)</w:t>
            </w:r>
          </w:p>
        </w:tc>
      </w:tr>
      <w:tr w:rsidR="0016426B" w:rsidRPr="0016426B" w:rsidTr="0016426B">
        <w:trPr>
          <w:trHeight w:val="821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Северная</w:t>
            </w:r>
          </w:p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</w:t>
            </w:r>
            <w:r w:rsidRPr="0016426B">
              <w:rPr>
                <w:rFonts w:eastAsia="Calibri"/>
                <w:sz w:val="28"/>
                <w:szCs w:val="28"/>
              </w:rPr>
              <w:t>ирота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Восточная</w:t>
            </w:r>
          </w:p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Pr="0016426B">
              <w:rPr>
                <w:rFonts w:eastAsia="Calibri"/>
                <w:sz w:val="28"/>
                <w:szCs w:val="28"/>
              </w:rPr>
              <w:t>олгота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L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476650.44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1307058.06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47΄46.78832˝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08΄39.23381˝</w:t>
            </w:r>
          </w:p>
        </w:tc>
      </w:tr>
      <w:tr w:rsidR="0016426B" w:rsidRPr="0016426B" w:rsidTr="0016426B">
        <w:trPr>
          <w:trHeight w:val="386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476497.34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1307051.23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14612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08΄3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41156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476492.63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1307049.52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61605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38.57943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476507.52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1306952.18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10261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08΄3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99390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86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476494.39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1306930.24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67905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08΄3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1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73309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476503.50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1306876.16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97638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28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62990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86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476506.01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1306865.15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05802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27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99858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476496.15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1306862.91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91201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25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66104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476498.97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1306838.75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87622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26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66539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86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476500.96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1306839.18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81189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26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64111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476502.04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1306821.66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71918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28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02756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476502.61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1306818.58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99835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27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77877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86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476503.08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1306815.75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78728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27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70185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476505.66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1306816.13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40162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27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60149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370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476506.76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1306809.25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02281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31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49534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426B">
              <w:rPr>
                <w:rFonts w:eastAsia="Calibri"/>
                <w:b/>
                <w:sz w:val="28"/>
                <w:szCs w:val="28"/>
              </w:rPr>
              <w:t>16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476513.25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1306810.05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73486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61688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476515.29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1306798.05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68299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35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13330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476516.55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1306789.74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47390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35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46382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476595.79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1306798.75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96425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19542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476590.99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1306829.19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80766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25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94190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476650.20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1306840.39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9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72168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26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59035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476646.62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1306872.56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48461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38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68378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476626.46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1306997.18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12601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38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43190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  <w:tr w:rsidR="0016426B" w:rsidRPr="0016426B" w:rsidTr="0016426B">
        <w:trPr>
          <w:trHeight w:val="79"/>
          <w:jc w:val="center"/>
        </w:trPr>
        <w:tc>
          <w:tcPr>
            <w:tcW w:w="97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2134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476571.41</w:t>
            </w:r>
          </w:p>
        </w:tc>
        <w:tc>
          <w:tcPr>
            <w:tcW w:w="1838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6426B">
              <w:rPr>
                <w:rFonts w:eastAsia="Calibri"/>
                <w:sz w:val="28"/>
                <w:szCs w:val="28"/>
                <w:lang w:val="en-US"/>
              </w:rPr>
              <w:t>1306991.44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55˚ 47΄4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74840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  <w:tc>
          <w:tcPr>
            <w:tcW w:w="2329" w:type="dxa"/>
          </w:tcPr>
          <w:p w:rsidR="0016426B" w:rsidRPr="0016426B" w:rsidRDefault="0016426B" w:rsidP="0016426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426B">
              <w:rPr>
                <w:rFonts w:eastAsia="Calibri"/>
                <w:sz w:val="28"/>
                <w:szCs w:val="28"/>
              </w:rPr>
              <w:t>49˚ 08΄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38</w:t>
            </w:r>
            <w:r w:rsidRPr="0016426B">
              <w:rPr>
                <w:rFonts w:eastAsia="Calibri"/>
                <w:sz w:val="28"/>
                <w:szCs w:val="28"/>
              </w:rPr>
              <w:t>.</w:t>
            </w:r>
            <w:r w:rsidRPr="0016426B">
              <w:rPr>
                <w:rFonts w:eastAsia="Calibri"/>
                <w:sz w:val="28"/>
                <w:szCs w:val="28"/>
                <w:lang w:val="en-US"/>
              </w:rPr>
              <w:t>83658</w:t>
            </w:r>
            <w:r w:rsidRPr="0016426B">
              <w:rPr>
                <w:rFonts w:eastAsia="Calibri"/>
                <w:sz w:val="28"/>
                <w:szCs w:val="28"/>
              </w:rPr>
              <w:t>˝</w:t>
            </w:r>
          </w:p>
        </w:tc>
      </w:tr>
    </w:tbl>
    <w:p w:rsidR="00E84E06" w:rsidRDefault="00E84E06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22012F" w:rsidRDefault="0022012F" w:rsidP="0022012F">
      <w:pPr>
        <w:ind w:left="5812" w:right="-1"/>
        <w:jc w:val="center"/>
        <w:rPr>
          <w:sz w:val="28"/>
          <w:szCs w:val="28"/>
        </w:rPr>
      </w:pPr>
    </w:p>
    <w:p w:rsidR="007812B0" w:rsidRDefault="007812B0" w:rsidP="006D3D60">
      <w:pPr>
        <w:ind w:left="5812" w:right="-1"/>
        <w:jc w:val="both"/>
        <w:rPr>
          <w:sz w:val="28"/>
          <w:szCs w:val="28"/>
        </w:rPr>
      </w:pPr>
    </w:p>
    <w:p w:rsidR="001D5505" w:rsidRPr="00540A25" w:rsidRDefault="00A14A50" w:rsidP="001D5505">
      <w:pPr>
        <w:ind w:left="5812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D5505" w:rsidRPr="00540A25">
        <w:rPr>
          <w:sz w:val="28"/>
          <w:szCs w:val="28"/>
        </w:rPr>
        <w:t>риложение</w:t>
      </w:r>
      <w:r w:rsidR="001D5505">
        <w:rPr>
          <w:sz w:val="28"/>
          <w:szCs w:val="28"/>
        </w:rPr>
        <w:t xml:space="preserve"> № 2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культурного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наследия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Pr="00615FF8">
        <w:rPr>
          <w:sz w:val="28"/>
          <w:szCs w:val="28"/>
        </w:rPr>
        <w:t>«</w:t>
      </w:r>
      <w:r w:rsidR="007319E9">
        <w:rPr>
          <w:sz w:val="28"/>
          <w:szCs w:val="28"/>
        </w:rPr>
        <w:t>_____</w:t>
      </w:r>
      <w:r w:rsidRPr="00615FF8">
        <w:rPr>
          <w:sz w:val="28"/>
          <w:szCs w:val="28"/>
        </w:rPr>
        <w:t xml:space="preserve"> »</w:t>
      </w:r>
      <w:r w:rsidR="007319E9">
        <w:rPr>
          <w:sz w:val="28"/>
          <w:szCs w:val="28"/>
          <w:u w:val="single"/>
        </w:rPr>
        <w:t xml:space="preserve">                </w:t>
      </w:r>
      <w:r w:rsidRPr="00615FF8">
        <w:rPr>
          <w:sz w:val="28"/>
          <w:szCs w:val="28"/>
          <w:u w:val="single"/>
        </w:rPr>
        <w:t xml:space="preserve"> </w:t>
      </w:r>
      <w:r w:rsidRPr="00615FF8">
        <w:rPr>
          <w:sz w:val="28"/>
          <w:szCs w:val="28"/>
        </w:rPr>
        <w:t>№</w:t>
      </w:r>
      <w:r w:rsidRPr="00615FF8">
        <w:rPr>
          <w:sz w:val="28"/>
          <w:szCs w:val="28"/>
          <w:u w:val="single"/>
        </w:rPr>
        <w:t xml:space="preserve">    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</w:p>
    <w:p w:rsidR="001D5505" w:rsidRPr="006C40CA" w:rsidRDefault="001D5505" w:rsidP="001D5505">
      <w:pPr>
        <w:ind w:right="-1"/>
        <w:jc w:val="center"/>
        <w:rPr>
          <w:b/>
          <w:sz w:val="28"/>
          <w:szCs w:val="28"/>
        </w:rPr>
      </w:pPr>
      <w:r w:rsidRPr="006C40CA">
        <w:rPr>
          <w:b/>
          <w:sz w:val="28"/>
          <w:szCs w:val="28"/>
        </w:rPr>
        <w:t>Режим использования</w:t>
      </w:r>
    </w:p>
    <w:p w:rsidR="00E51860" w:rsidRPr="00964DF0" w:rsidRDefault="001D5505" w:rsidP="00E51860">
      <w:pPr>
        <w:ind w:right="2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E51860" w:rsidRPr="005543C6">
        <w:rPr>
          <w:sz w:val="28"/>
          <w:szCs w:val="28"/>
        </w:rPr>
        <w:t>объект</w:t>
      </w:r>
      <w:r w:rsidR="0016426B">
        <w:rPr>
          <w:sz w:val="28"/>
          <w:szCs w:val="28"/>
        </w:rPr>
        <w:t>а</w:t>
      </w:r>
      <w:r w:rsidR="009A23B7">
        <w:rPr>
          <w:sz w:val="28"/>
          <w:szCs w:val="28"/>
        </w:rPr>
        <w:t xml:space="preserve"> </w:t>
      </w:r>
      <w:r w:rsidR="00E51860" w:rsidRPr="005543C6">
        <w:rPr>
          <w:sz w:val="28"/>
          <w:szCs w:val="28"/>
        </w:rPr>
        <w:t xml:space="preserve">культурного наследия </w:t>
      </w:r>
      <w:r w:rsidR="000A2265">
        <w:rPr>
          <w:sz w:val="28"/>
          <w:szCs w:val="28"/>
        </w:rPr>
        <w:t>регионального</w:t>
      </w:r>
      <w:r w:rsidR="00E51860" w:rsidRPr="005543C6">
        <w:rPr>
          <w:sz w:val="28"/>
          <w:szCs w:val="28"/>
        </w:rPr>
        <w:t xml:space="preserve"> значения</w:t>
      </w:r>
      <w:r w:rsidR="0016426B">
        <w:rPr>
          <w:sz w:val="28"/>
          <w:szCs w:val="28"/>
        </w:rPr>
        <w:t xml:space="preserve"> «Здание института благородных девиц, 1838-1841 гг. архитекторы </w:t>
      </w:r>
      <w:proofErr w:type="spellStart"/>
      <w:r w:rsidR="0016426B">
        <w:rPr>
          <w:sz w:val="28"/>
          <w:szCs w:val="28"/>
        </w:rPr>
        <w:t>М.П.Коринфский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Ф.И.Петонди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А.И.Песке</w:t>
      </w:r>
      <w:proofErr w:type="spellEnd"/>
      <w:r w:rsidR="0016426B">
        <w:rPr>
          <w:sz w:val="28"/>
          <w:szCs w:val="28"/>
        </w:rPr>
        <w:t xml:space="preserve">», расположенного по адресу: г.Казань, </w:t>
      </w:r>
      <w:proofErr w:type="spellStart"/>
      <w:r w:rsidR="0016426B">
        <w:rPr>
          <w:sz w:val="28"/>
          <w:szCs w:val="28"/>
        </w:rPr>
        <w:t>ул</w:t>
      </w:r>
      <w:proofErr w:type="gramStart"/>
      <w:r w:rsidR="0016426B">
        <w:rPr>
          <w:sz w:val="28"/>
          <w:szCs w:val="28"/>
        </w:rPr>
        <w:t>.Т</w:t>
      </w:r>
      <w:proofErr w:type="gramEnd"/>
      <w:r w:rsidR="0016426B">
        <w:rPr>
          <w:sz w:val="28"/>
          <w:szCs w:val="28"/>
        </w:rPr>
        <w:t>олстого</w:t>
      </w:r>
      <w:proofErr w:type="spellEnd"/>
      <w:r w:rsidR="0016426B">
        <w:rPr>
          <w:sz w:val="28"/>
          <w:szCs w:val="28"/>
        </w:rPr>
        <w:t>, д.14</w:t>
      </w:r>
      <w:r w:rsidR="009A23B7">
        <w:rPr>
          <w:color w:val="000000" w:themeColor="text1"/>
          <w:sz w:val="28"/>
          <w:szCs w:val="28"/>
        </w:rPr>
        <w:t xml:space="preserve">, </w:t>
      </w:r>
    </w:p>
    <w:p w:rsidR="001D5505" w:rsidRPr="00EA75EB" w:rsidRDefault="001D5505" w:rsidP="001D5505">
      <w:pPr>
        <w:ind w:right="-1" w:firstLine="567"/>
        <w:jc w:val="both"/>
        <w:rPr>
          <w:sz w:val="28"/>
          <w:szCs w:val="28"/>
        </w:rPr>
      </w:pPr>
    </w:p>
    <w:p w:rsidR="001D5505" w:rsidRPr="00EA75EB" w:rsidRDefault="001D5505" w:rsidP="001D5505">
      <w:pPr>
        <w:ind w:right="-1" w:firstLine="709"/>
        <w:jc w:val="both"/>
        <w:rPr>
          <w:sz w:val="28"/>
          <w:szCs w:val="28"/>
        </w:rPr>
      </w:pPr>
      <w:r w:rsidRPr="00EA75EB">
        <w:rPr>
          <w:sz w:val="28"/>
          <w:szCs w:val="28"/>
        </w:rPr>
        <w:t xml:space="preserve">В </w:t>
      </w:r>
      <w:r>
        <w:rPr>
          <w:sz w:val="28"/>
          <w:szCs w:val="28"/>
        </w:rPr>
        <w:t>границах территории</w:t>
      </w:r>
      <w:r w:rsidRPr="00EA75EB">
        <w:rPr>
          <w:sz w:val="28"/>
          <w:szCs w:val="28"/>
        </w:rPr>
        <w:t xml:space="preserve"> </w:t>
      </w:r>
      <w:r w:rsidRPr="00714395">
        <w:rPr>
          <w:sz w:val="28"/>
          <w:szCs w:val="28"/>
        </w:rPr>
        <w:t>объект</w:t>
      </w:r>
      <w:r w:rsidR="0016426B">
        <w:rPr>
          <w:sz w:val="28"/>
          <w:szCs w:val="28"/>
        </w:rPr>
        <w:t>а</w:t>
      </w:r>
      <w:r w:rsidRPr="00714395">
        <w:rPr>
          <w:sz w:val="28"/>
          <w:szCs w:val="28"/>
        </w:rPr>
        <w:t xml:space="preserve"> культурного наследия </w:t>
      </w:r>
      <w:r w:rsidR="000A2265">
        <w:rPr>
          <w:sz w:val="28"/>
          <w:szCs w:val="28"/>
        </w:rPr>
        <w:t>регионального</w:t>
      </w:r>
      <w:r w:rsidRPr="00714395">
        <w:rPr>
          <w:sz w:val="28"/>
          <w:szCs w:val="28"/>
        </w:rPr>
        <w:t xml:space="preserve"> значен</w:t>
      </w:r>
      <w:r w:rsidR="0016426B">
        <w:rPr>
          <w:sz w:val="28"/>
          <w:szCs w:val="28"/>
        </w:rPr>
        <w:t xml:space="preserve">ия </w:t>
      </w:r>
      <w:r w:rsidRPr="00EA75EB">
        <w:rPr>
          <w:sz w:val="28"/>
          <w:szCs w:val="28"/>
        </w:rPr>
        <w:t xml:space="preserve"> </w:t>
      </w:r>
      <w:r w:rsidRPr="00EA75EB">
        <w:rPr>
          <w:b/>
          <w:sz w:val="28"/>
          <w:szCs w:val="28"/>
        </w:rPr>
        <w:t>разрешается</w:t>
      </w:r>
      <w:r w:rsidRPr="00EA75EB">
        <w:rPr>
          <w:sz w:val="28"/>
          <w:szCs w:val="28"/>
        </w:rPr>
        <w:t>: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 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использование существующих объектов капитального строительства, а также земельных участков (без возведения объектов капитального строительства и установки некапитальных сооружений).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proofErr w:type="gram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Использование земельного участка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Федерации от 1 сентября 2014 №540 «Об утверждении классификатора видов разрешённого использования земельных участков»):</w:t>
      </w:r>
      <w:proofErr w:type="gramEnd"/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социальное обслуживание (код 3.2);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здравоохранение (код 3.4)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образование и просвещение (код 3.5)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культурное развитие (код 3.6)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общественное управление (код 3.8.)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деловое управление (код 4.1.)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- </w:t>
      </w:r>
      <w:proofErr w:type="spellStart"/>
      <w:proofErr w:type="gram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c</w:t>
      </w:r>
      <w:proofErr w:type="gramEnd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порт</w:t>
      </w:r>
      <w:proofErr w:type="spellEnd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(код 5.1) 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общественное питание (код 4.6.)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историко-культурная деятельность (код 9.3);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восстановление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lastRenderedPageBreak/>
        <w:t>снос временных сооружений и объектов, нарушающих целостность объекта культурного наследия;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телефонизации) при условии отсутствия влияния производимых работ (в том числе динамических воздействий) на объект культурного наследия;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благоустройство территории, направленное на сохранение, использование и популяризацию объекта культурного наследия: 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- использование в </w:t>
      </w:r>
      <w:proofErr w:type="gram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покрытии</w:t>
      </w:r>
      <w:proofErr w:type="gramEnd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площадок, подходов и проездов традиционных материалов (камень, гранит и иные материалы, имитирующие натуральные); 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- применение отдельно стоящего оборудования освещения, отвечающего характеристикам элементов исторической среды;  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сохранение ценных пород деревьев и элементов благоустройства;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установка на фасаде объекта культурного наследия информационных надписей и обозначений, мемориальных досок не выше первого этажа.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установка вывесок организаций, вывесок, предназначенных для доведения до сведения потребителей информации о наименовании изготовителя (исполнителя, продавца), месте его происхождения (адресе)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и </w:t>
      </w:r>
      <w:proofErr w:type="gram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режиме</w:t>
      </w:r>
      <w:proofErr w:type="gramEnd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работы в соответствии с Законом Российской Федерации от 7 февраля 1992 года №2300-1 «О защите прав потребителей» не выше 1 –</w:t>
      </w:r>
      <w:proofErr w:type="spell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го</w:t>
      </w:r>
      <w:proofErr w:type="spellEnd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этажа здания, строения или сооружений. Высота вывесок должна составлять не более 2/3 от высоты фриза, простенка между окнами этажей, в </w:t>
      </w:r>
      <w:proofErr w:type="gram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пределах</w:t>
      </w:r>
      <w:proofErr w:type="gramEnd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которой регламентируется размещение той или иной конструкции.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При наличии арочных окон высота конструкций, расположенных между окнами этажей, уменьшается </w:t>
      </w:r>
      <w:proofErr w:type="gram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до</w:t>
      </w:r>
      <w:proofErr w:type="gramEnd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½. </w:t>
      </w:r>
      <w:proofErr w:type="gram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Ширина</w:t>
      </w:r>
      <w:proofErr w:type="gramEnd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использование ночной подсветки фасадов объекта культурного наследия;</w:t>
      </w:r>
    </w:p>
    <w:p w:rsidR="004A58C0" w:rsidRP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понижение директивного уровня территории, вертикальная планировка дворовых территорий при наличии археологического сопровождения работ.</w:t>
      </w:r>
    </w:p>
    <w:p w:rsidR="004A58C0" w:rsidRDefault="004A58C0" w:rsidP="004A58C0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proofErr w:type="gramStart"/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Все вышеуказанные работы проводятся на основании письменного разрешения на проведение работ по сохранению объектов культурного наследия, выданного уполномоченным органом охраны объектов культурного наследия, в соответствии с согласованным с уполномоченным органом охраны объектов культурного наследия заданием на разработку проектной документации и проведение работ по сохранению объектов культурного наследия, а также проектной документацией, имеющей положительное заключение государственной</w:t>
      </w:r>
      <w:r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историко-культурной экспертизы.</w:t>
      </w: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</w:t>
      </w:r>
      <w:proofErr w:type="gramEnd"/>
    </w:p>
    <w:p w:rsidR="001D5505" w:rsidRDefault="009A23B7" w:rsidP="004A58C0">
      <w:pPr>
        <w:ind w:right="-1" w:firstLine="709"/>
        <w:jc w:val="both"/>
        <w:rPr>
          <w:sz w:val="28"/>
          <w:szCs w:val="28"/>
        </w:rPr>
      </w:pPr>
      <w:r w:rsidRPr="00EA75EB">
        <w:rPr>
          <w:sz w:val="28"/>
          <w:szCs w:val="28"/>
        </w:rPr>
        <w:t xml:space="preserve">В </w:t>
      </w:r>
      <w:r>
        <w:rPr>
          <w:sz w:val="28"/>
          <w:szCs w:val="28"/>
        </w:rPr>
        <w:t>границах территории</w:t>
      </w:r>
      <w:r w:rsidRPr="00EA75EB">
        <w:rPr>
          <w:sz w:val="28"/>
          <w:szCs w:val="28"/>
        </w:rPr>
        <w:t xml:space="preserve"> </w:t>
      </w:r>
      <w:r w:rsidRPr="00714395">
        <w:rPr>
          <w:sz w:val="28"/>
          <w:szCs w:val="28"/>
        </w:rPr>
        <w:t>объект</w:t>
      </w:r>
      <w:r w:rsidR="0016426B">
        <w:rPr>
          <w:sz w:val="28"/>
          <w:szCs w:val="28"/>
        </w:rPr>
        <w:t>а</w:t>
      </w:r>
      <w:r w:rsidRPr="00714395">
        <w:rPr>
          <w:sz w:val="28"/>
          <w:szCs w:val="28"/>
        </w:rPr>
        <w:t xml:space="preserve"> культурного наследия </w:t>
      </w:r>
      <w:r w:rsidR="000A2265">
        <w:rPr>
          <w:sz w:val="28"/>
          <w:szCs w:val="28"/>
        </w:rPr>
        <w:t>регионального</w:t>
      </w:r>
      <w:r w:rsidR="000A2265" w:rsidRPr="00714395">
        <w:rPr>
          <w:sz w:val="28"/>
          <w:szCs w:val="28"/>
        </w:rPr>
        <w:t xml:space="preserve"> </w:t>
      </w:r>
      <w:r w:rsidR="000A2265">
        <w:rPr>
          <w:sz w:val="28"/>
          <w:szCs w:val="28"/>
        </w:rPr>
        <w:t xml:space="preserve"> </w:t>
      </w:r>
      <w:r w:rsidRPr="00714395">
        <w:rPr>
          <w:sz w:val="28"/>
          <w:szCs w:val="28"/>
        </w:rPr>
        <w:t>значен</w:t>
      </w:r>
      <w:r>
        <w:rPr>
          <w:sz w:val="28"/>
          <w:szCs w:val="28"/>
        </w:rPr>
        <w:t xml:space="preserve">ия </w:t>
      </w:r>
      <w:r w:rsidR="001D5505" w:rsidRPr="00EA75EB">
        <w:rPr>
          <w:b/>
          <w:sz w:val="28"/>
          <w:szCs w:val="28"/>
        </w:rPr>
        <w:t>запрещается</w:t>
      </w:r>
      <w:r w:rsidR="001D5505" w:rsidRPr="00DD5151">
        <w:rPr>
          <w:sz w:val="28"/>
          <w:szCs w:val="28"/>
        </w:rPr>
        <w:t>:</w:t>
      </w:r>
    </w:p>
    <w:p w:rsidR="004A58C0" w:rsidRPr="004A58C0" w:rsidRDefault="004A58C0" w:rsidP="004A58C0">
      <w:pPr>
        <w:ind w:right="-1" w:firstLine="709"/>
        <w:jc w:val="both"/>
        <w:rPr>
          <w:sz w:val="28"/>
          <w:szCs w:val="28"/>
        </w:rPr>
      </w:pPr>
      <w:r w:rsidRPr="004A58C0">
        <w:rPr>
          <w:sz w:val="28"/>
          <w:szCs w:val="28"/>
        </w:rPr>
        <w:t xml:space="preserve">-проведение земляных, строительных, мелиоративных и иных работ, за исключением работ по сохранению объекта культурного наследия или его </w:t>
      </w:r>
      <w:r w:rsidRPr="004A58C0">
        <w:rPr>
          <w:sz w:val="28"/>
          <w:szCs w:val="28"/>
        </w:rPr>
        <w:lastRenderedPageBreak/>
        <w:t>отдельных элементов, сохранению историко-градостроительной среды объекта культурного наследия;</w:t>
      </w:r>
    </w:p>
    <w:p w:rsidR="004A58C0" w:rsidRPr="004A58C0" w:rsidRDefault="004A58C0" w:rsidP="004A58C0">
      <w:pPr>
        <w:ind w:right="-1" w:firstLine="709"/>
        <w:jc w:val="both"/>
        <w:rPr>
          <w:sz w:val="28"/>
          <w:szCs w:val="28"/>
        </w:rPr>
      </w:pPr>
      <w:r w:rsidRPr="004A58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8C0">
        <w:rPr>
          <w:sz w:val="28"/>
          <w:szCs w:val="28"/>
        </w:rPr>
        <w:t xml:space="preserve">строительство объектов капитального строительства и увеличение объемно-пространственных характеристик существующих на территории памятника объектов капитального строительства; </w:t>
      </w:r>
    </w:p>
    <w:p w:rsidR="004A58C0" w:rsidRPr="004A58C0" w:rsidRDefault="004A58C0" w:rsidP="004A58C0">
      <w:pPr>
        <w:ind w:right="-1" w:firstLine="709"/>
        <w:jc w:val="both"/>
        <w:rPr>
          <w:sz w:val="28"/>
          <w:szCs w:val="28"/>
        </w:rPr>
      </w:pPr>
      <w:r w:rsidRPr="004A58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8C0">
        <w:rPr>
          <w:sz w:val="28"/>
          <w:szCs w:val="28"/>
        </w:rPr>
        <w:t>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4A58C0" w:rsidRPr="004A58C0" w:rsidRDefault="004A58C0" w:rsidP="004A58C0">
      <w:pPr>
        <w:ind w:right="-1" w:firstLine="709"/>
        <w:jc w:val="both"/>
        <w:rPr>
          <w:sz w:val="28"/>
          <w:szCs w:val="28"/>
        </w:rPr>
      </w:pPr>
      <w:r w:rsidRPr="004A58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8C0">
        <w:rPr>
          <w:sz w:val="28"/>
          <w:szCs w:val="28"/>
        </w:rPr>
        <w:t>установка средств наружной рекламы;</w:t>
      </w:r>
    </w:p>
    <w:p w:rsidR="004A58C0" w:rsidRPr="004A58C0" w:rsidRDefault="004A58C0" w:rsidP="004A58C0">
      <w:pPr>
        <w:ind w:right="-1" w:firstLine="709"/>
        <w:jc w:val="both"/>
        <w:rPr>
          <w:sz w:val="28"/>
          <w:szCs w:val="28"/>
        </w:rPr>
      </w:pPr>
      <w:proofErr w:type="gramStart"/>
      <w:r w:rsidRPr="004A58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8C0">
        <w:rPr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телефонизации) надземным способом;</w:t>
      </w:r>
      <w:proofErr w:type="gramEnd"/>
    </w:p>
    <w:p w:rsidR="004A58C0" w:rsidRPr="004A58C0" w:rsidRDefault="004A58C0" w:rsidP="004A58C0">
      <w:pPr>
        <w:ind w:right="-1" w:firstLine="709"/>
        <w:jc w:val="both"/>
        <w:rPr>
          <w:sz w:val="28"/>
          <w:szCs w:val="28"/>
        </w:rPr>
      </w:pPr>
      <w:r w:rsidRPr="004A58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8C0">
        <w:rPr>
          <w:sz w:val="28"/>
          <w:szCs w:val="28"/>
        </w:rPr>
        <w:t>установка киосков, павильонов, навесов, малых архитектурных форм, за исключением восстановление утраченных;</w:t>
      </w:r>
    </w:p>
    <w:p w:rsidR="004A58C0" w:rsidRPr="004A58C0" w:rsidRDefault="004A58C0" w:rsidP="004A58C0">
      <w:pPr>
        <w:ind w:right="-1" w:firstLine="709"/>
        <w:jc w:val="both"/>
        <w:rPr>
          <w:sz w:val="28"/>
          <w:szCs w:val="28"/>
        </w:rPr>
      </w:pPr>
      <w:r w:rsidRPr="004A58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8C0">
        <w:rPr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застройку;</w:t>
      </w:r>
    </w:p>
    <w:p w:rsidR="004A58C0" w:rsidRDefault="004A58C0" w:rsidP="004A58C0">
      <w:pPr>
        <w:ind w:right="-1" w:firstLine="709"/>
        <w:jc w:val="both"/>
        <w:rPr>
          <w:sz w:val="28"/>
          <w:szCs w:val="28"/>
        </w:rPr>
      </w:pPr>
      <w:r w:rsidRPr="004A58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8C0">
        <w:rPr>
          <w:sz w:val="28"/>
          <w:szCs w:val="28"/>
        </w:rPr>
        <w:t>засорение территории объекта культурного наследия бытовыми отходами любого вида и форм</w:t>
      </w:r>
      <w:r>
        <w:rPr>
          <w:sz w:val="28"/>
          <w:szCs w:val="28"/>
        </w:rPr>
        <w:t>;</w:t>
      </w:r>
    </w:p>
    <w:p w:rsidR="004A58C0" w:rsidRDefault="004A58C0" w:rsidP="004A58C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A58C0">
        <w:rPr>
          <w:sz w:val="28"/>
          <w:szCs w:val="28"/>
        </w:rPr>
        <w:t>рокладка инженерных систем, коммуникаций и установка инженерного оборудования наземным способом</w:t>
      </w:r>
      <w:r>
        <w:rPr>
          <w:sz w:val="28"/>
          <w:szCs w:val="28"/>
        </w:rPr>
        <w:t>;</w:t>
      </w:r>
    </w:p>
    <w:p w:rsidR="004A58C0" w:rsidRDefault="004A58C0" w:rsidP="004A58C0">
      <w:pPr>
        <w:ind w:firstLine="709"/>
        <w:jc w:val="both"/>
      </w:pPr>
      <w:r>
        <w:rPr>
          <w:sz w:val="28"/>
          <w:szCs w:val="28"/>
        </w:rPr>
        <w:t>- в</w:t>
      </w:r>
      <w:r w:rsidRPr="00AB7ABB">
        <w:rPr>
          <w:rStyle w:val="0pt"/>
          <w:rFonts w:eastAsiaTheme="minorHAnsi"/>
          <w:sz w:val="28"/>
          <w:szCs w:val="28"/>
          <w:lang w:eastAsia="en-US"/>
        </w:rPr>
        <w:t>ырубка ценных пород деревьев за исключением санитарных рубок</w:t>
      </w:r>
      <w:r w:rsidRPr="003074A8">
        <w:rPr>
          <w:rStyle w:val="0pt"/>
          <w:rFonts w:eastAsiaTheme="minorHAnsi"/>
          <w:sz w:val="28"/>
          <w:szCs w:val="28"/>
          <w:lang w:eastAsia="en-US"/>
        </w:rPr>
        <w:t>.</w:t>
      </w:r>
    </w:p>
    <w:p w:rsidR="004A58C0" w:rsidRDefault="004A58C0" w:rsidP="004A58C0">
      <w:pPr>
        <w:ind w:right="-1" w:firstLine="709"/>
        <w:jc w:val="both"/>
        <w:rPr>
          <w:sz w:val="28"/>
          <w:szCs w:val="28"/>
        </w:rPr>
      </w:pPr>
    </w:p>
    <w:p w:rsidR="003859F4" w:rsidRDefault="003859F4"/>
    <w:sectPr w:rsidR="003859F4" w:rsidSect="00FF31BA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02" w:rsidRDefault="00101402" w:rsidP="00FF31BA">
      <w:r>
        <w:separator/>
      </w:r>
    </w:p>
  </w:endnote>
  <w:endnote w:type="continuationSeparator" w:id="0">
    <w:p w:rsidR="00101402" w:rsidRDefault="00101402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02" w:rsidRDefault="00101402" w:rsidP="00FF31BA">
      <w:r>
        <w:separator/>
      </w:r>
    </w:p>
  </w:footnote>
  <w:footnote w:type="continuationSeparator" w:id="0">
    <w:p w:rsidR="00101402" w:rsidRDefault="00101402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276943"/>
      <w:docPartObj>
        <w:docPartGallery w:val="Page Numbers (Top of Page)"/>
        <w:docPartUnique/>
      </w:docPartObj>
    </w:sdtPr>
    <w:sdtEndPr/>
    <w:sdtContent>
      <w:p w:rsidR="00E567E9" w:rsidRDefault="00E567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85">
          <w:rPr>
            <w:noProof/>
          </w:rPr>
          <w:t>2</w:t>
        </w:r>
        <w:r>
          <w:fldChar w:fldCharType="end"/>
        </w:r>
      </w:p>
    </w:sdtContent>
  </w:sdt>
  <w:p w:rsidR="00E567E9" w:rsidRDefault="00E567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E9" w:rsidRDefault="00E567E9">
    <w:pPr>
      <w:pStyle w:val="a7"/>
      <w:jc w:val="center"/>
    </w:pPr>
  </w:p>
  <w:p w:rsidR="00E567E9" w:rsidRDefault="00E567E9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8"/>
  </w:num>
  <w:num w:numId="3">
    <w:abstractNumId w:val="21"/>
  </w:num>
  <w:num w:numId="4">
    <w:abstractNumId w:val="62"/>
  </w:num>
  <w:num w:numId="5">
    <w:abstractNumId w:val="35"/>
  </w:num>
  <w:num w:numId="6">
    <w:abstractNumId w:val="15"/>
  </w:num>
  <w:num w:numId="7">
    <w:abstractNumId w:val="31"/>
  </w:num>
  <w:num w:numId="8">
    <w:abstractNumId w:val="43"/>
  </w:num>
  <w:num w:numId="9">
    <w:abstractNumId w:val="76"/>
  </w:num>
  <w:num w:numId="10">
    <w:abstractNumId w:val="28"/>
  </w:num>
  <w:num w:numId="11">
    <w:abstractNumId w:val="61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7"/>
  </w:num>
  <w:num w:numId="17">
    <w:abstractNumId w:val="30"/>
  </w:num>
  <w:num w:numId="18">
    <w:abstractNumId w:val="75"/>
  </w:num>
  <w:num w:numId="19">
    <w:abstractNumId w:val="42"/>
  </w:num>
  <w:num w:numId="20">
    <w:abstractNumId w:val="37"/>
  </w:num>
  <w:num w:numId="21">
    <w:abstractNumId w:val="68"/>
  </w:num>
  <w:num w:numId="22">
    <w:abstractNumId w:val="38"/>
  </w:num>
  <w:num w:numId="23">
    <w:abstractNumId w:val="1"/>
  </w:num>
  <w:num w:numId="24">
    <w:abstractNumId w:val="24"/>
  </w:num>
  <w:num w:numId="25">
    <w:abstractNumId w:val="60"/>
  </w:num>
  <w:num w:numId="26">
    <w:abstractNumId w:val="41"/>
  </w:num>
  <w:num w:numId="27">
    <w:abstractNumId w:val="50"/>
  </w:num>
  <w:num w:numId="28">
    <w:abstractNumId w:val="47"/>
  </w:num>
  <w:num w:numId="29">
    <w:abstractNumId w:val="4"/>
  </w:num>
  <w:num w:numId="30">
    <w:abstractNumId w:val="3"/>
  </w:num>
  <w:num w:numId="31">
    <w:abstractNumId w:val="52"/>
  </w:num>
  <w:num w:numId="32">
    <w:abstractNumId w:val="67"/>
  </w:num>
  <w:num w:numId="33">
    <w:abstractNumId w:val="5"/>
  </w:num>
  <w:num w:numId="34">
    <w:abstractNumId w:val="70"/>
  </w:num>
  <w:num w:numId="35">
    <w:abstractNumId w:val="56"/>
  </w:num>
  <w:num w:numId="36">
    <w:abstractNumId w:val="23"/>
  </w:num>
  <w:num w:numId="37">
    <w:abstractNumId w:val="40"/>
  </w:num>
  <w:num w:numId="38">
    <w:abstractNumId w:val="12"/>
  </w:num>
  <w:num w:numId="39">
    <w:abstractNumId w:val="54"/>
  </w:num>
  <w:num w:numId="40">
    <w:abstractNumId w:val="66"/>
  </w:num>
  <w:num w:numId="41">
    <w:abstractNumId w:val="9"/>
  </w:num>
  <w:num w:numId="42">
    <w:abstractNumId w:val="20"/>
  </w:num>
  <w:num w:numId="43">
    <w:abstractNumId w:val="64"/>
  </w:num>
  <w:num w:numId="44">
    <w:abstractNumId w:val="53"/>
  </w:num>
  <w:num w:numId="45">
    <w:abstractNumId w:val="25"/>
  </w:num>
  <w:num w:numId="46">
    <w:abstractNumId w:val="27"/>
  </w:num>
  <w:num w:numId="47">
    <w:abstractNumId w:val="10"/>
  </w:num>
  <w:num w:numId="48">
    <w:abstractNumId w:val="71"/>
  </w:num>
  <w:num w:numId="49">
    <w:abstractNumId w:val="59"/>
  </w:num>
  <w:num w:numId="50">
    <w:abstractNumId w:val="6"/>
  </w:num>
  <w:num w:numId="51">
    <w:abstractNumId w:val="45"/>
  </w:num>
  <w:num w:numId="52">
    <w:abstractNumId w:val="0"/>
  </w:num>
  <w:num w:numId="53">
    <w:abstractNumId w:val="11"/>
  </w:num>
  <w:num w:numId="54">
    <w:abstractNumId w:val="51"/>
  </w:num>
  <w:num w:numId="55">
    <w:abstractNumId w:val="57"/>
  </w:num>
  <w:num w:numId="56">
    <w:abstractNumId w:val="55"/>
  </w:num>
  <w:num w:numId="57">
    <w:abstractNumId w:val="49"/>
  </w:num>
  <w:num w:numId="58">
    <w:abstractNumId w:val="17"/>
  </w:num>
  <w:num w:numId="59">
    <w:abstractNumId w:val="29"/>
  </w:num>
  <w:num w:numId="60">
    <w:abstractNumId w:val="14"/>
  </w:num>
  <w:num w:numId="61">
    <w:abstractNumId w:val="46"/>
  </w:num>
  <w:num w:numId="62">
    <w:abstractNumId w:val="73"/>
  </w:num>
  <w:num w:numId="63">
    <w:abstractNumId w:val="72"/>
  </w:num>
  <w:num w:numId="64">
    <w:abstractNumId w:val="22"/>
  </w:num>
  <w:num w:numId="65">
    <w:abstractNumId w:val="36"/>
  </w:num>
  <w:num w:numId="66">
    <w:abstractNumId w:val="39"/>
  </w:num>
  <w:num w:numId="67">
    <w:abstractNumId w:val="74"/>
  </w:num>
  <w:num w:numId="68">
    <w:abstractNumId w:val="65"/>
  </w:num>
  <w:num w:numId="69">
    <w:abstractNumId w:val="34"/>
  </w:num>
  <w:num w:numId="70">
    <w:abstractNumId w:val="63"/>
  </w:num>
  <w:num w:numId="71">
    <w:abstractNumId w:val="69"/>
  </w:num>
  <w:num w:numId="72">
    <w:abstractNumId w:val="19"/>
  </w:num>
  <w:num w:numId="73">
    <w:abstractNumId w:val="58"/>
  </w:num>
  <w:num w:numId="74">
    <w:abstractNumId w:val="44"/>
  </w:num>
  <w:num w:numId="75">
    <w:abstractNumId w:val="33"/>
  </w:num>
  <w:num w:numId="76">
    <w:abstractNumId w:val="32"/>
  </w:num>
  <w:num w:numId="77">
    <w:abstractNumId w:val="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2D"/>
    <w:rsid w:val="00001EF2"/>
    <w:rsid w:val="00007193"/>
    <w:rsid w:val="00015EF9"/>
    <w:rsid w:val="00017478"/>
    <w:rsid w:val="00030D3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7B3E"/>
    <w:rsid w:val="00084EE7"/>
    <w:rsid w:val="00086139"/>
    <w:rsid w:val="00094AEE"/>
    <w:rsid w:val="000963D2"/>
    <w:rsid w:val="000A1934"/>
    <w:rsid w:val="000A2265"/>
    <w:rsid w:val="000B1B6E"/>
    <w:rsid w:val="000B6789"/>
    <w:rsid w:val="000C19AE"/>
    <w:rsid w:val="000C477B"/>
    <w:rsid w:val="000D308D"/>
    <w:rsid w:val="000E2AEF"/>
    <w:rsid w:val="000E644E"/>
    <w:rsid w:val="000F04EA"/>
    <w:rsid w:val="000F4B66"/>
    <w:rsid w:val="00101402"/>
    <w:rsid w:val="0010243D"/>
    <w:rsid w:val="0010451F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426B"/>
    <w:rsid w:val="00173DEA"/>
    <w:rsid w:val="00174C6E"/>
    <w:rsid w:val="00175A48"/>
    <w:rsid w:val="00177EE2"/>
    <w:rsid w:val="00184511"/>
    <w:rsid w:val="00192510"/>
    <w:rsid w:val="001A1049"/>
    <w:rsid w:val="001B3E38"/>
    <w:rsid w:val="001B6793"/>
    <w:rsid w:val="001D5505"/>
    <w:rsid w:val="001E22CF"/>
    <w:rsid w:val="001F4771"/>
    <w:rsid w:val="001F7040"/>
    <w:rsid w:val="00200E03"/>
    <w:rsid w:val="002069F1"/>
    <w:rsid w:val="00216524"/>
    <w:rsid w:val="00216FEF"/>
    <w:rsid w:val="00217101"/>
    <w:rsid w:val="0022012F"/>
    <w:rsid w:val="00224BA3"/>
    <w:rsid w:val="002323E3"/>
    <w:rsid w:val="002333F5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B3585"/>
    <w:rsid w:val="002B3FF7"/>
    <w:rsid w:val="002B41EF"/>
    <w:rsid w:val="002C4B0C"/>
    <w:rsid w:val="002D6545"/>
    <w:rsid w:val="003005B4"/>
    <w:rsid w:val="00301BB8"/>
    <w:rsid w:val="00301D48"/>
    <w:rsid w:val="00304341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80422"/>
    <w:rsid w:val="003859F4"/>
    <w:rsid w:val="003910F0"/>
    <w:rsid w:val="00393B7E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38F4"/>
    <w:rsid w:val="004A4CED"/>
    <w:rsid w:val="004A51A0"/>
    <w:rsid w:val="004A58C0"/>
    <w:rsid w:val="004B3E85"/>
    <w:rsid w:val="004C245F"/>
    <w:rsid w:val="004C5F2D"/>
    <w:rsid w:val="004C7748"/>
    <w:rsid w:val="004D0254"/>
    <w:rsid w:val="004D6434"/>
    <w:rsid w:val="004F2C61"/>
    <w:rsid w:val="004F78F7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8F9"/>
    <w:rsid w:val="005A6DEA"/>
    <w:rsid w:val="005A7FC3"/>
    <w:rsid w:val="005B7512"/>
    <w:rsid w:val="005D4BA6"/>
    <w:rsid w:val="005D7C53"/>
    <w:rsid w:val="005E7DFE"/>
    <w:rsid w:val="005F32EF"/>
    <w:rsid w:val="00627F8D"/>
    <w:rsid w:val="00633BD8"/>
    <w:rsid w:val="0063463C"/>
    <w:rsid w:val="00636B5F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672E"/>
    <w:rsid w:val="00693798"/>
    <w:rsid w:val="00694712"/>
    <w:rsid w:val="00695193"/>
    <w:rsid w:val="00697DAB"/>
    <w:rsid w:val="006A15DA"/>
    <w:rsid w:val="006A276D"/>
    <w:rsid w:val="006B0BE4"/>
    <w:rsid w:val="006B5F85"/>
    <w:rsid w:val="006C1897"/>
    <w:rsid w:val="006C5FC4"/>
    <w:rsid w:val="006D3D60"/>
    <w:rsid w:val="006D5816"/>
    <w:rsid w:val="006E5557"/>
    <w:rsid w:val="006E6E1E"/>
    <w:rsid w:val="00700BF0"/>
    <w:rsid w:val="007209FE"/>
    <w:rsid w:val="00722ADB"/>
    <w:rsid w:val="00723E7E"/>
    <w:rsid w:val="007251F0"/>
    <w:rsid w:val="007319E9"/>
    <w:rsid w:val="00734B4D"/>
    <w:rsid w:val="00736D94"/>
    <w:rsid w:val="0075275E"/>
    <w:rsid w:val="00752D15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7901"/>
    <w:rsid w:val="007F1211"/>
    <w:rsid w:val="007F66E0"/>
    <w:rsid w:val="00804A1F"/>
    <w:rsid w:val="00805783"/>
    <w:rsid w:val="00811B50"/>
    <w:rsid w:val="00815069"/>
    <w:rsid w:val="00817D1B"/>
    <w:rsid w:val="0082343D"/>
    <w:rsid w:val="0082361C"/>
    <w:rsid w:val="008261D7"/>
    <w:rsid w:val="00830649"/>
    <w:rsid w:val="008315FF"/>
    <w:rsid w:val="00845111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C07A3"/>
    <w:rsid w:val="008D0BED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5766"/>
    <w:rsid w:val="00960370"/>
    <w:rsid w:val="00961C47"/>
    <w:rsid w:val="00964DF0"/>
    <w:rsid w:val="0096567C"/>
    <w:rsid w:val="00965855"/>
    <w:rsid w:val="009659E4"/>
    <w:rsid w:val="00966354"/>
    <w:rsid w:val="009668A3"/>
    <w:rsid w:val="00990492"/>
    <w:rsid w:val="00990B7E"/>
    <w:rsid w:val="009A1A20"/>
    <w:rsid w:val="009A23B7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4A50"/>
    <w:rsid w:val="00A170A6"/>
    <w:rsid w:val="00A239FB"/>
    <w:rsid w:val="00A23C3E"/>
    <w:rsid w:val="00A25888"/>
    <w:rsid w:val="00A27FF6"/>
    <w:rsid w:val="00A3023F"/>
    <w:rsid w:val="00A36D38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51B13"/>
    <w:rsid w:val="00B54C71"/>
    <w:rsid w:val="00B606C6"/>
    <w:rsid w:val="00B607BD"/>
    <w:rsid w:val="00B67339"/>
    <w:rsid w:val="00B707B5"/>
    <w:rsid w:val="00B745E2"/>
    <w:rsid w:val="00B83DA6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2CC7"/>
    <w:rsid w:val="00BF3B09"/>
    <w:rsid w:val="00C12C86"/>
    <w:rsid w:val="00C12FA3"/>
    <w:rsid w:val="00C135C6"/>
    <w:rsid w:val="00C22A30"/>
    <w:rsid w:val="00C325E9"/>
    <w:rsid w:val="00C47906"/>
    <w:rsid w:val="00C50BE3"/>
    <w:rsid w:val="00C50F48"/>
    <w:rsid w:val="00C52D0B"/>
    <w:rsid w:val="00C66634"/>
    <w:rsid w:val="00C74C30"/>
    <w:rsid w:val="00C812FB"/>
    <w:rsid w:val="00C85C30"/>
    <w:rsid w:val="00C926DF"/>
    <w:rsid w:val="00C93958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6BA"/>
    <w:rsid w:val="00D16419"/>
    <w:rsid w:val="00D2486C"/>
    <w:rsid w:val="00D251AA"/>
    <w:rsid w:val="00D34C1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7B78"/>
    <w:rsid w:val="00DC3201"/>
    <w:rsid w:val="00DC4962"/>
    <w:rsid w:val="00DC533A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74101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C1075"/>
    <w:rsid w:val="00EC1DA9"/>
    <w:rsid w:val="00EC5FA2"/>
    <w:rsid w:val="00EC62F9"/>
    <w:rsid w:val="00EC7EBD"/>
    <w:rsid w:val="00ED012D"/>
    <w:rsid w:val="00ED1D6F"/>
    <w:rsid w:val="00ED2D95"/>
    <w:rsid w:val="00ED6B3D"/>
    <w:rsid w:val="00EE0154"/>
    <w:rsid w:val="00EE375A"/>
    <w:rsid w:val="00EE3EFE"/>
    <w:rsid w:val="00EF0BFA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20CE"/>
    <w:rsid w:val="00FA5D5E"/>
    <w:rsid w:val="00FB3153"/>
    <w:rsid w:val="00FB4DC5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D7BE-098C-4DE3-B78D-5FE2BBEC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7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Альберт Р. Саляхов</cp:lastModifiedBy>
  <cp:revision>225</cp:revision>
  <cp:lastPrinted>2019-02-25T07:16:00Z</cp:lastPrinted>
  <dcterms:created xsi:type="dcterms:W3CDTF">2019-05-16T07:38:00Z</dcterms:created>
  <dcterms:modified xsi:type="dcterms:W3CDTF">2019-08-06T08:51:00Z</dcterms:modified>
</cp:coreProperties>
</file>