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C10CD0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C10CD0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A06868" w:rsidRDefault="00775DB0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885237" w:rsidRPr="007241A2" w:rsidRDefault="00885237" w:rsidP="00797EF5">
      <w:pPr>
        <w:ind w:right="5385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4C30F3">
        <w:rPr>
          <w:color w:val="000000" w:themeColor="text1"/>
          <w:sz w:val="28"/>
          <w:szCs w:val="28"/>
        </w:rPr>
        <w:t xml:space="preserve">графического описания местоположения границ </w:t>
      </w:r>
      <w:r w:rsidR="00CF2216" w:rsidRPr="007241A2">
        <w:rPr>
          <w:color w:val="000000" w:themeColor="text1"/>
          <w:sz w:val="28"/>
          <w:szCs w:val="28"/>
        </w:rPr>
        <w:t>защитн</w:t>
      </w:r>
      <w:r w:rsidR="00AD1BA6" w:rsidRPr="007241A2">
        <w:rPr>
          <w:color w:val="000000" w:themeColor="text1"/>
          <w:sz w:val="28"/>
          <w:szCs w:val="28"/>
        </w:rPr>
        <w:t>ых</w:t>
      </w:r>
      <w:r w:rsidR="00CF2216" w:rsidRPr="007241A2">
        <w:rPr>
          <w:color w:val="000000" w:themeColor="text1"/>
          <w:sz w:val="28"/>
          <w:szCs w:val="28"/>
        </w:rPr>
        <w:t xml:space="preserve"> зон 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r w:rsidR="00871D51">
        <w:rPr>
          <w:color w:val="000000" w:themeColor="text1"/>
          <w:sz w:val="28"/>
          <w:szCs w:val="28"/>
        </w:rPr>
        <w:t>Нижнекамском муниципальном районе</w:t>
      </w:r>
      <w:r w:rsidR="004451AB">
        <w:rPr>
          <w:color w:val="000000" w:themeColor="text1"/>
          <w:sz w:val="28"/>
          <w:szCs w:val="28"/>
        </w:rPr>
        <w:t xml:space="preserve"> </w:t>
      </w:r>
      <w:r w:rsidR="00CF2216" w:rsidRPr="007241A2">
        <w:rPr>
          <w:color w:val="000000" w:themeColor="text1"/>
          <w:sz w:val="28"/>
          <w:szCs w:val="28"/>
        </w:rPr>
        <w:t>Республики Татарстан</w:t>
      </w:r>
      <w:r w:rsidR="004C30F3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FB7517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Pr="007241A2" w:rsidRDefault="00885237" w:rsidP="0088523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4C3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0F3" w:rsidRDefault="00467264" w:rsidP="00C000CB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</w:t>
      </w:r>
      <w:r w:rsidR="004C30F3">
        <w:rPr>
          <w:color w:val="000000" w:themeColor="text1"/>
          <w:sz w:val="28"/>
          <w:szCs w:val="28"/>
        </w:rPr>
        <w:t>:</w:t>
      </w:r>
    </w:p>
    <w:p w:rsidR="00885237" w:rsidRDefault="004C30F3" w:rsidP="00C000CB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 w:rsidRPr="004C30F3">
        <w:rPr>
          <w:color w:val="000000" w:themeColor="text1"/>
          <w:sz w:val="28"/>
          <w:szCs w:val="28"/>
        </w:rPr>
        <w:t>местоположения границ защитных зон объектов культурного наследия регионального значения, расположенных в Нижнекамском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FB7517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467264">
        <w:rPr>
          <w:color w:val="000000" w:themeColor="text1"/>
          <w:sz w:val="28"/>
          <w:szCs w:val="28"/>
        </w:rPr>
        <w:t>;</w:t>
      </w:r>
    </w:p>
    <w:p w:rsidR="00467264" w:rsidRPr="00467264" w:rsidRDefault="00467264" w:rsidP="00467264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4C30F3">
        <w:rPr>
          <w:color w:val="000000" w:themeColor="text1"/>
          <w:sz w:val="28"/>
          <w:szCs w:val="28"/>
        </w:rPr>
        <w:t xml:space="preserve">земель в границах </w:t>
      </w:r>
      <w:r w:rsidR="00235853" w:rsidRPr="00235853">
        <w:rPr>
          <w:color w:val="000000" w:themeColor="text1"/>
          <w:sz w:val="28"/>
          <w:szCs w:val="28"/>
        </w:rPr>
        <w:t>защитных зон объектов культурного наследия регионального значения, расположенных в Нижнекамском муниципальном районе Республики Татарстан</w:t>
      </w:r>
      <w:r w:rsidR="00FB7517">
        <w:rPr>
          <w:color w:val="000000" w:themeColor="text1"/>
          <w:sz w:val="28"/>
          <w:szCs w:val="28"/>
        </w:rPr>
        <w:t>, согласно приложению № 2 к настоящему приказу</w:t>
      </w:r>
      <w:r w:rsidR="004C30F3">
        <w:rPr>
          <w:color w:val="000000" w:themeColor="text1"/>
          <w:sz w:val="28"/>
          <w:szCs w:val="28"/>
        </w:rPr>
        <w:t>.</w:t>
      </w:r>
    </w:p>
    <w:p w:rsidR="004C30F3" w:rsidRPr="007241A2" w:rsidRDefault="004C30F3" w:rsidP="004C30F3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 Сектору градостроительной деятельности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 Един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недвижимости, а также организовать 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</w:t>
      </w:r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Республики Татарстан по охране объектов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C30F3" w:rsidRDefault="004C30F3" w:rsidP="004C30F3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7264" w:rsidRDefault="00467264" w:rsidP="00467264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Pr="007241A2" w:rsidRDefault="00FB7517" w:rsidP="00467264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F13E89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13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797EF5" w:rsidRDefault="00797EF5" w:rsidP="00235853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F2216" w:rsidRPr="007241A2" w:rsidRDefault="00CF2216" w:rsidP="00235853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CF2216" w:rsidRDefault="00CF2216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25055" w:rsidRPr="007241A2" w:rsidRDefault="00B25055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FB7517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4C30F3" w:rsidRPr="004C30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рафическое описание местоположения границ защитных зон объектов культурного наследия регионального значения, расположенных в Нижнекамском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4C30F3" w:rsidRPr="007241A2" w:rsidRDefault="004C30F3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7264" w:rsidRDefault="00A06868" w:rsidP="00FB7517">
      <w:pPr>
        <w:pStyle w:val="ConsPlusNonformat"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67264" w:rsidRPr="004672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46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="00467264" w:rsidRPr="0046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Усадьба купца Стахе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И.И. - </w:t>
      </w:r>
      <w:proofErr w:type="spellStart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Крыжановского</w:t>
      </w:r>
      <w:proofErr w:type="spellEnd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Н.А.»,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gram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Ниж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некамский район, г. Нижнекамск,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пос. Красный Ключ, ул. Садовая, д. 9</w:t>
      </w:r>
      <w:proofErr w:type="gramEnd"/>
    </w:p>
    <w:p w:rsidR="00467264" w:rsidRDefault="00467264" w:rsidP="007E0BB7">
      <w:pPr>
        <w:pStyle w:val="ConsPlusNonformat"/>
        <w:widowControl/>
        <w:tabs>
          <w:tab w:val="left" w:pos="9923"/>
        </w:tabs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57D93" w:rsidTr="00A57D93">
        <w:tc>
          <w:tcPr>
            <w:tcW w:w="10065" w:type="dxa"/>
          </w:tcPr>
          <w:p w:rsidR="00A57D93" w:rsidRDefault="00A57D93" w:rsidP="00A57D93">
            <w:pPr>
              <w:pStyle w:val="ConsPlusNonformat"/>
              <w:widowControl/>
              <w:tabs>
                <w:tab w:val="left" w:pos="9923"/>
              </w:tabs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512278" cy="3114135"/>
                  <wp:effectExtent l="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9687" cy="312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D93" w:rsidTr="009A53FD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jc w:val="center"/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57D93" w:rsidTr="009A53FD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7D93" w:rsidTr="009A53FD">
        <w:tc>
          <w:tcPr>
            <w:tcW w:w="10065" w:type="dxa"/>
            <w:vAlign w:val="center"/>
          </w:tcPr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1050" w:dyaOrig="120" w14:anchorId="72084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6.35pt" o:ole="">
                  <v:imagedata r:id="rId11" o:title=""/>
                </v:shape>
                <o:OLEObject Type="Embed" ProgID="PBrush" ShapeID="_x0000_i1025" DrawAspect="Content" ObjectID="_1646554031" r:id="rId12"/>
              </w:object>
            </w:r>
            <w:r w:rsidRPr="00A57D93">
              <w:rPr>
                <w:sz w:val="28"/>
                <w:szCs w:val="28"/>
              </w:rPr>
              <w:t xml:space="preserve"> - </w:t>
            </w:r>
            <w:r w:rsidRPr="00A57D9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7D93">
              <w:rPr>
                <w:sz w:val="28"/>
                <w:szCs w:val="28"/>
              </w:rPr>
              <w:t>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t>_ _ _ _ _ _ _ _ _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</w:t>
            </w:r>
            <w:r w:rsidRPr="00A57D9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405" w:dyaOrig="390" w14:anchorId="42FB1A90">
                <v:shape id="_x0000_i1026" type="#_x0000_t75" style="width:19.6pt;height:19.6pt" o:ole="">
                  <v:imagedata r:id="rId13" o:title=""/>
                </v:shape>
                <o:OLEObject Type="Embed" ProgID="PBrush" ShapeID="_x0000_i1026" DrawAspect="Content" ObjectID="_1646554032" r:id="rId14"/>
              </w:object>
            </w:r>
            <w:r w:rsidRPr="00A57D93">
              <w:rPr>
                <w:sz w:val="28"/>
                <w:szCs w:val="28"/>
              </w:rPr>
              <w:t>1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16:30:060201:253, 16:30:060201:1577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16:30:060201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A57D93" w:rsidRPr="00A57D93" w:rsidRDefault="00F13E89" w:rsidP="00797EF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33B641D5">
                <v:rect id="_x0000_s1038" style="position:absolute;left:0;text-align:left;margin-left:1.8pt;margin-top:1.9pt;width:28.5pt;height:12.75pt;z-index:251661312" fillcolor="#f3c"/>
              </w:pict>
            </w:r>
            <w:r w:rsidR="00A57D93" w:rsidRPr="00A57D93">
              <w:rPr>
                <w:color w:val="000000"/>
                <w:sz w:val="28"/>
                <w:szCs w:val="28"/>
              </w:rPr>
              <w:t xml:space="preserve">          - </w:t>
            </w:r>
            <w:r w:rsidR="004C30F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467264" w:rsidRDefault="00FB7517" w:rsidP="00797EF5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ab/>
      </w:r>
      <w:r w:rsidR="00A57D93">
        <w:rPr>
          <w:b/>
          <w:color w:val="000000" w:themeColor="text1"/>
          <w:sz w:val="28"/>
          <w:szCs w:val="28"/>
        </w:rPr>
        <w:t xml:space="preserve">Картографическое </w:t>
      </w:r>
      <w:r w:rsidR="00467264" w:rsidRPr="00467264">
        <w:rPr>
          <w:b/>
          <w:color w:val="000000" w:themeColor="text1"/>
          <w:sz w:val="28"/>
          <w:szCs w:val="28"/>
        </w:rPr>
        <w:t>описание</w:t>
      </w:r>
      <w:r w:rsidR="00467264">
        <w:rPr>
          <w:color w:val="000000" w:themeColor="text1"/>
          <w:sz w:val="28"/>
          <w:szCs w:val="28"/>
        </w:rPr>
        <w:t xml:space="preserve"> границ защитной зоны </w:t>
      </w:r>
      <w:r w:rsidR="00467264" w:rsidRPr="00467264">
        <w:rPr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Pr="00FB7517">
        <w:rPr>
          <w:color w:val="000000" w:themeColor="text1"/>
          <w:sz w:val="28"/>
          <w:szCs w:val="28"/>
        </w:rPr>
        <w:t xml:space="preserve">«Усадьба купца Стахеева И.И. - </w:t>
      </w:r>
      <w:proofErr w:type="spellStart"/>
      <w:r w:rsidRPr="00FB7517">
        <w:rPr>
          <w:color w:val="000000" w:themeColor="text1"/>
          <w:sz w:val="28"/>
          <w:szCs w:val="28"/>
        </w:rPr>
        <w:t>Крыжановского</w:t>
      </w:r>
      <w:proofErr w:type="spellEnd"/>
      <w:r w:rsidRPr="00FB7517">
        <w:rPr>
          <w:color w:val="000000" w:themeColor="text1"/>
          <w:sz w:val="28"/>
          <w:szCs w:val="28"/>
        </w:rPr>
        <w:t xml:space="preserve"> Н.А.», расположенного по адресу: </w:t>
      </w:r>
      <w:proofErr w:type="gramStart"/>
      <w:r w:rsidRPr="00FB7517">
        <w:rPr>
          <w:color w:val="000000" w:themeColor="text1"/>
          <w:sz w:val="28"/>
          <w:szCs w:val="28"/>
        </w:rPr>
        <w:t xml:space="preserve">Нижнекамский район, г. Нижнекамск, пос. </w:t>
      </w:r>
      <w:r>
        <w:rPr>
          <w:color w:val="000000" w:themeColor="text1"/>
          <w:sz w:val="28"/>
          <w:szCs w:val="28"/>
        </w:rPr>
        <w:t>Красный Ключ, ул. Садовая, д. 9</w:t>
      </w:r>
      <w:proofErr w:type="gramEnd"/>
    </w:p>
    <w:p w:rsidR="00467264" w:rsidRDefault="00467264" w:rsidP="00467264">
      <w:pPr>
        <w:pStyle w:val="ConsPlusNonformat"/>
        <w:widowControl/>
        <w:tabs>
          <w:tab w:val="left" w:pos="9923"/>
        </w:tabs>
        <w:ind w:right="14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F0DDF" w:rsidRPr="007241A2" w:rsidRDefault="00467264" w:rsidP="00467264">
      <w:pPr>
        <w:pStyle w:val="ConsPlusNonformat"/>
        <w:widowControl/>
        <w:tabs>
          <w:tab w:val="left" w:pos="9923"/>
        </w:tabs>
        <w:ind w:right="14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</w:t>
      </w:r>
      <w:r w:rsidR="00EF0DD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 установлена н</w:t>
      </w:r>
      <w:r w:rsidR="004C30F3">
        <w:rPr>
          <w:rFonts w:ascii="Times New Roman" w:hAnsi="Times New Roman" w:cs="Times New Roman"/>
          <w:color w:val="000000" w:themeColor="text1"/>
          <w:sz w:val="28"/>
          <w:szCs w:val="28"/>
        </w:rPr>
        <w:t>а расстоянии 100 м от внешней гр</w:t>
      </w:r>
      <w:r w:rsidR="00EF0DD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аницы территории объекта культурного наследия регионального значения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«Усадьба купца Стахеева И.И. - </w:t>
      </w:r>
      <w:proofErr w:type="spell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Крыжановского</w:t>
      </w:r>
      <w:proofErr w:type="spell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Н.А.»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F0DD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 w:rsidR="00FF3B1D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культуры Республики Татарстан от 24.07.2017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5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F3B1D">
        <w:rPr>
          <w:rFonts w:ascii="Times New Roman" w:hAnsi="Times New Roman" w:cs="Times New Roman"/>
          <w:color w:val="000000" w:themeColor="text1"/>
          <w:sz w:val="28"/>
          <w:szCs w:val="28"/>
        </w:rPr>
        <w:t>601 од</w:t>
      </w:r>
      <w:r w:rsidR="00EF0DD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F3B1D"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на территории Нижнекамского муниципальн</w:t>
      </w:r>
      <w:r w:rsidR="00FF3B1D"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="00EF0DD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F0DDF" w:rsidRPr="007241A2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0F3" w:rsidRDefault="004C30F3" w:rsidP="0001231C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231C" w:rsidRDefault="004C30F3" w:rsidP="0001231C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771F34"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0947" w:rsidRDefault="0001231C" w:rsidP="00FB751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239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2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«Усадьба купца Стахеева И.И. - </w:t>
      </w:r>
      <w:proofErr w:type="spell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Крыжановского</w:t>
      </w:r>
      <w:proofErr w:type="spell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Н.А.», расположенного по адресу: </w:t>
      </w:r>
      <w:proofErr w:type="gram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Нижнекамский район, г. Нижнекамск, пос. Красный Ключ, ул. Садовая, д. 9</w:t>
      </w:r>
      <w:proofErr w:type="gramEnd"/>
    </w:p>
    <w:p w:rsidR="00FB7517" w:rsidRDefault="00FB7517" w:rsidP="00FB751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FF3B1D" w:rsidRPr="00000A27" w:rsidTr="00FF3B1D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797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7E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58756</w:t>
            </w:r>
            <w:r w:rsidRPr="00797EF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>м²</w:t>
            </w:r>
          </w:p>
        </w:tc>
      </w:tr>
      <w:tr w:rsidR="00FF3B1D" w:rsidRPr="00000A27" w:rsidTr="00FF3B1D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797EF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797EF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FF3B1D" w:rsidRPr="00000A27" w:rsidTr="00FF3B1D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FF3B1D" w:rsidRPr="004C03F1" w:rsidTr="00FF3B1D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F3B1D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FF3B1D" w:rsidRPr="00EA2C92" w:rsidTr="00FF3B1D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FF3B1D" w:rsidRPr="004C30F3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C30F3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FF3B1D" w:rsidRPr="004C30F3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C30F3">
              <w:rPr>
                <w:rFonts w:ascii="Times New Roman" w:eastAsia="MS Mincho" w:hAnsi="Times New Roman"/>
                <w:sz w:val="28"/>
                <w:szCs w:val="28"/>
              </w:rPr>
              <w:t>464295.93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C30F3">
              <w:rPr>
                <w:rFonts w:ascii="Times New Roman" w:eastAsia="MS Mincho" w:hAnsi="Times New Roman"/>
                <w:sz w:val="28"/>
                <w:szCs w:val="28"/>
              </w:rPr>
              <w:t>228</w:t>
            </w: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6444.42</w:t>
            </w:r>
          </w:p>
        </w:tc>
      </w:tr>
      <w:tr w:rsidR="00FF3B1D" w:rsidRPr="00EA2C92" w:rsidTr="00FF3B1D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464182.71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2286478.39</w:t>
            </w:r>
          </w:p>
        </w:tc>
      </w:tr>
      <w:tr w:rsidR="00FF3B1D" w:rsidRPr="00EA2C92" w:rsidTr="00FF3B1D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464055.80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2286483.68</w:t>
            </w:r>
          </w:p>
        </w:tc>
      </w:tr>
      <w:tr w:rsidR="00FF3B1D" w:rsidRPr="00EA2C92" w:rsidTr="00FF3B1D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464039.23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2286367.75</w:t>
            </w:r>
          </w:p>
        </w:tc>
      </w:tr>
      <w:tr w:rsidR="00FF3B1D" w:rsidRPr="00EA2C92" w:rsidTr="00FF3B1D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464041.69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2286357.92</w:t>
            </w:r>
          </w:p>
        </w:tc>
      </w:tr>
      <w:tr w:rsidR="00FF3B1D" w:rsidRPr="00EA2C92" w:rsidTr="00FF3B1D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464038.66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2286236.58</w:t>
            </w:r>
          </w:p>
        </w:tc>
      </w:tr>
      <w:tr w:rsidR="00FF3B1D" w:rsidRPr="00EA2C92" w:rsidTr="00FF3B1D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464267.15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2286219.00</w:t>
            </w:r>
          </w:p>
        </w:tc>
      </w:tr>
      <w:tr w:rsidR="00FF3B1D" w:rsidRPr="00EA2C92" w:rsidTr="00FF3B1D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464295.93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FF3B1D" w:rsidRPr="00FF3B1D" w:rsidRDefault="00FF3B1D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F3B1D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2286444.42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Default="00FB751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Default="00FB751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Default="00FB751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Default="00FB751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B1D" w:rsidRDefault="00FF3B1D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231C" w:rsidRDefault="0001231C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5853" w:rsidRDefault="00235853" w:rsidP="00D5329A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231C" w:rsidRDefault="00A06868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01231C"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01231C" w:rsidRPr="00012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012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Церковь Покрова П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ресвятой Богородицы, </w:t>
      </w:r>
      <w:proofErr w:type="spellStart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перв</w:t>
      </w:r>
      <w:proofErr w:type="spellEnd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 </w:t>
      </w:r>
      <w:r w:rsidR="00797EF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ол. 19 в.»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Нижнекамский район, с. Большое Афанасово,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gram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, д. 61</w:t>
      </w:r>
    </w:p>
    <w:p w:rsidR="0001231C" w:rsidRDefault="0001231C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57D93" w:rsidTr="00A57D93">
        <w:tc>
          <w:tcPr>
            <w:tcW w:w="10065" w:type="dxa"/>
          </w:tcPr>
          <w:p w:rsidR="00A57D93" w:rsidRDefault="00A57D93" w:rsidP="00A57D93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451894" cy="4166558"/>
                  <wp:effectExtent l="0" t="0" r="0" b="5715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178" cy="41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D93" w:rsidTr="003F079C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jc w:val="center"/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57D93" w:rsidTr="003F079C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7D93" w:rsidTr="003F079C">
        <w:tc>
          <w:tcPr>
            <w:tcW w:w="10065" w:type="dxa"/>
            <w:vAlign w:val="center"/>
          </w:tcPr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1050" w:dyaOrig="120" w14:anchorId="20121995">
                <v:shape id="_x0000_i1027" type="#_x0000_t75" style="width:53pt;height:6.35pt" o:ole="">
                  <v:imagedata r:id="rId11" o:title=""/>
                </v:shape>
                <o:OLEObject Type="Embed" ProgID="PBrush" ShapeID="_x0000_i1027" DrawAspect="Content" ObjectID="_1646554033" r:id="rId16"/>
              </w:object>
            </w:r>
            <w:r w:rsidRPr="00A57D93">
              <w:rPr>
                <w:sz w:val="28"/>
                <w:szCs w:val="28"/>
              </w:rPr>
              <w:t xml:space="preserve"> - </w:t>
            </w:r>
            <w:r w:rsidRPr="00A57D9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7D93">
              <w:rPr>
                <w:sz w:val="28"/>
                <w:szCs w:val="28"/>
              </w:rPr>
              <w:t>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t>_ _ _ _ _ _ _ _ _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</w:t>
            </w:r>
            <w:r w:rsidRPr="00A57D9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405" w:dyaOrig="390" w14:anchorId="716C3B1A">
                <v:shape id="_x0000_i1028" type="#_x0000_t75" style="width:19.6pt;height:19.6pt" o:ole="">
                  <v:imagedata r:id="rId13" o:title=""/>
                </v:shape>
                <o:OLEObject Type="Embed" ProgID="PBrush" ShapeID="_x0000_i1028" DrawAspect="Content" ObjectID="_1646554034" r:id="rId17"/>
              </w:object>
            </w:r>
            <w:r w:rsidRPr="00A57D93">
              <w:rPr>
                <w:sz w:val="28"/>
                <w:szCs w:val="28"/>
              </w:rPr>
              <w:t>1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16:30:010303:83, 16:30:010302:97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16:30:010302, 16:30:010303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A57D93" w:rsidRPr="00A57D93" w:rsidRDefault="00F13E89" w:rsidP="00797EF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2B2CA93">
                <v:rect id="_x0000_s1039" style="position:absolute;left:0;text-align:left;margin-left:1.8pt;margin-top:1.9pt;width:28.5pt;height:12.75pt;z-index:251663360" fillcolor="#f3c"/>
              </w:pict>
            </w:r>
            <w:r w:rsidR="00A57D93" w:rsidRPr="00A57D93">
              <w:rPr>
                <w:color w:val="000000"/>
                <w:sz w:val="28"/>
                <w:szCs w:val="28"/>
              </w:rPr>
              <w:t xml:space="preserve">           - </w:t>
            </w:r>
            <w:r w:rsidR="004C30F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01231C" w:rsidRDefault="0001231C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Default="00FB7517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Default="00FB7517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Default="0001231C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012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Покрова Пресвятой Богородицы, </w:t>
      </w:r>
      <w:proofErr w:type="spell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перв</w:t>
      </w:r>
      <w:proofErr w:type="spell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 пол. 19 в.», расположенного по адресу: Нижнекамский район, с. Большое Афанасово, ул. </w:t>
      </w:r>
      <w:proofErr w:type="gram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, д. 61</w:t>
      </w:r>
    </w:p>
    <w:p w:rsidR="00FB7517" w:rsidRDefault="00FB7517" w:rsidP="00FB7517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C" w:rsidRDefault="00FF3B1D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Покрова 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Пресвятой Богородицы, </w:t>
      </w:r>
      <w:proofErr w:type="spellStart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перв</w:t>
      </w:r>
      <w:proofErr w:type="spellEnd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пол. 19 в.»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приказом Министерства культуры Рес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публики Татарстан от 24.07.2017 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№ 601 од «Об утверждении границ территорий объектов культурного наследия регионального значения, расположенных на территории Нижнекамского муниципального района Республики Татарстан».</w:t>
      </w:r>
      <w:proofErr w:type="gramEnd"/>
    </w:p>
    <w:p w:rsidR="00234AD0" w:rsidRDefault="00234AD0" w:rsidP="0001231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0F3" w:rsidRDefault="004C30F3" w:rsidP="004C30F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329A" w:rsidRDefault="0001231C" w:rsidP="00FB751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2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Покрова Пресвятой Богородицы, </w:t>
      </w:r>
      <w:proofErr w:type="spell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пер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пол. 19 в.», расположенного по адресу: Нижнекамск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район, с. Большое Афанасово,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gram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, д. 61</w:t>
      </w:r>
    </w:p>
    <w:p w:rsidR="00FB7517" w:rsidRPr="004451AB" w:rsidRDefault="00FB7517" w:rsidP="00FB751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234AD0" w:rsidRPr="00000A27" w:rsidTr="00234AD0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797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7E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69193</w:t>
            </w: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234AD0" w:rsidRPr="00000A27" w:rsidTr="00234AD0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797EF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797EF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234AD0" w:rsidRPr="00000A27" w:rsidTr="00234AD0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234AD0" w:rsidRPr="004C03F1" w:rsidTr="00234AD0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455519.34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2284495.61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455488.86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2284502.54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455487.08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2284547.00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455350.57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2284547.00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455292.82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2284498.49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455246.21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2284448.00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455268.44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2284214.65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455473.35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2284284.24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455509.05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2284337.79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455519.34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2284495.61</w:t>
            </w:r>
          </w:p>
        </w:tc>
      </w:tr>
    </w:tbl>
    <w:p w:rsidR="00F1400B" w:rsidRPr="004451A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1A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1231C" w:rsidRDefault="00234AD0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1231C"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01231C" w:rsidRPr="00012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012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Церковь Покрова 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Пресвятой Богородицы, 1890 г.»,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Нижнекамский район, с. </w:t>
      </w:r>
      <w:proofErr w:type="gram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Большие</w:t>
      </w:r>
      <w:proofErr w:type="gram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Аты</w:t>
      </w:r>
      <w:proofErr w:type="spellEnd"/>
    </w:p>
    <w:p w:rsidR="00FB7517" w:rsidRDefault="00FB7517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57D93" w:rsidTr="00A57D93">
        <w:tc>
          <w:tcPr>
            <w:tcW w:w="10065" w:type="dxa"/>
          </w:tcPr>
          <w:p w:rsidR="00A57D93" w:rsidRDefault="00A57D93" w:rsidP="0001231C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227607" cy="4563373"/>
                  <wp:effectExtent l="0" t="0" r="0" b="8890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7828" cy="456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D93" w:rsidTr="003D59A4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jc w:val="center"/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Масштаб 1:5000</w:t>
            </w:r>
          </w:p>
        </w:tc>
      </w:tr>
      <w:tr w:rsidR="00A57D93" w:rsidTr="003D59A4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7D93" w:rsidTr="003D59A4">
        <w:tc>
          <w:tcPr>
            <w:tcW w:w="10065" w:type="dxa"/>
            <w:vAlign w:val="center"/>
          </w:tcPr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1050" w:dyaOrig="120" w14:anchorId="78F7CF40">
                <v:shape id="_x0000_i1029" type="#_x0000_t75" style="width:53pt;height:6.35pt" o:ole="">
                  <v:imagedata r:id="rId11" o:title=""/>
                </v:shape>
                <o:OLEObject Type="Embed" ProgID="PBrush" ShapeID="_x0000_i1029" DrawAspect="Content" ObjectID="_1646554035" r:id="rId19"/>
              </w:object>
            </w:r>
            <w:r w:rsidRPr="00A57D93">
              <w:rPr>
                <w:sz w:val="28"/>
                <w:szCs w:val="28"/>
              </w:rPr>
              <w:t xml:space="preserve"> - </w:t>
            </w:r>
            <w:r w:rsidRPr="00A57D9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7D93">
              <w:rPr>
                <w:sz w:val="28"/>
                <w:szCs w:val="28"/>
              </w:rPr>
              <w:t>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t>_ _ _ _ _ _ _ _ _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</w:t>
            </w:r>
            <w:r w:rsidRPr="00A57D9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405" w:dyaOrig="390" w14:anchorId="55D6CE6C">
                <v:shape id="_x0000_i1030" type="#_x0000_t75" style="width:19.6pt;height:19.6pt" o:ole="">
                  <v:imagedata r:id="rId13" o:title=""/>
                </v:shape>
                <o:OLEObject Type="Embed" ProgID="PBrush" ShapeID="_x0000_i1030" DrawAspect="Content" ObjectID="_1646554036" r:id="rId20"/>
              </w:object>
            </w:r>
            <w:r w:rsidRPr="00A57D93">
              <w:rPr>
                <w:sz w:val="28"/>
                <w:szCs w:val="28"/>
              </w:rPr>
              <w:t>1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16:30:030103:10, 16:30:030602:154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16:30:030602, 16:30:030102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A57D93" w:rsidRPr="00A57D93" w:rsidRDefault="00F13E89" w:rsidP="00797EF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86DD7AD">
                <v:rect id="_x0000_s1040" style="position:absolute;left:0;text-align:left;margin-left:1.8pt;margin-top:1.9pt;width:28.5pt;height:12.75pt;z-index:251665408" fillcolor="#f3c"/>
              </w:pict>
            </w:r>
            <w:r w:rsidR="00A57D93" w:rsidRPr="00A57D93">
              <w:rPr>
                <w:color w:val="000000"/>
                <w:sz w:val="28"/>
                <w:szCs w:val="28"/>
              </w:rPr>
              <w:t xml:space="preserve">           - </w:t>
            </w:r>
            <w:r w:rsidR="004C30F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01231C" w:rsidRDefault="0001231C" w:rsidP="0001231C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01231C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01231C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01231C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01231C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Default="00FB7517" w:rsidP="0001231C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517" w:rsidRDefault="00FB7517" w:rsidP="0001231C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01231C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01231C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231C" w:rsidRDefault="0001231C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012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Покрова Пресвятой Богородицы, 1890 г.», расположенного по адресу: Нижнекамский район, с. </w:t>
      </w:r>
      <w:proofErr w:type="gram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Большие</w:t>
      </w:r>
      <w:proofErr w:type="gram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Аты</w:t>
      </w:r>
      <w:proofErr w:type="spellEnd"/>
    </w:p>
    <w:p w:rsidR="00FB7517" w:rsidRDefault="00FB7517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AD0" w:rsidRDefault="00234AD0" w:rsidP="0023585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Покрова Пресвятой Богородицы, 1890 г.»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приказом Министерства культуры Респ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ублики Татарстан от 24.07.2017 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№ 601 од «Об утверждении границ территорий объектов культурного наследия регионального значения, расположенных на территории Нижнекамского муниципального района Республики Татарстан».</w:t>
      </w:r>
    </w:p>
    <w:p w:rsidR="00A57D93" w:rsidRDefault="00A57D93" w:rsidP="0023585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0F3" w:rsidRDefault="004C30F3" w:rsidP="004C30F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34AD0" w:rsidRDefault="0001231C" w:rsidP="00FB7517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="00234AD0" w:rsidRPr="007241A2">
        <w:rPr>
          <w:color w:val="000000" w:themeColor="text1"/>
          <w:szCs w:val="28"/>
        </w:rPr>
        <w:t>защитной зоны</w:t>
      </w:r>
      <w:r>
        <w:rPr>
          <w:color w:val="000000" w:themeColor="text1"/>
          <w:szCs w:val="28"/>
        </w:rPr>
        <w:t xml:space="preserve"> </w:t>
      </w:r>
      <w:r w:rsidR="00234AD0" w:rsidRPr="007241A2">
        <w:rPr>
          <w:color w:val="000000" w:themeColor="text1"/>
          <w:szCs w:val="28"/>
        </w:rPr>
        <w:t>объекта культурного наследия</w:t>
      </w:r>
      <w:r w:rsidR="00235853">
        <w:rPr>
          <w:color w:val="000000" w:themeColor="text1"/>
          <w:szCs w:val="28"/>
        </w:rPr>
        <w:t xml:space="preserve"> </w:t>
      </w:r>
      <w:r w:rsidRPr="0001231C">
        <w:rPr>
          <w:color w:val="000000" w:themeColor="text1"/>
          <w:szCs w:val="28"/>
        </w:rPr>
        <w:t xml:space="preserve">регионального значения </w:t>
      </w:r>
      <w:r w:rsidR="00FB7517" w:rsidRPr="00FB7517">
        <w:rPr>
          <w:color w:val="000000" w:themeColor="text1"/>
          <w:szCs w:val="28"/>
        </w:rPr>
        <w:t xml:space="preserve">«Церковь Покрова Пресвятой Богородицы, 1890 г.», расположенного по адресу: Нижнекамский район, с. </w:t>
      </w:r>
      <w:proofErr w:type="gramStart"/>
      <w:r w:rsidR="00FB7517" w:rsidRPr="00FB7517">
        <w:rPr>
          <w:color w:val="000000" w:themeColor="text1"/>
          <w:szCs w:val="28"/>
        </w:rPr>
        <w:t>Большие</w:t>
      </w:r>
      <w:proofErr w:type="gramEnd"/>
      <w:r w:rsidR="00FB7517" w:rsidRPr="00FB7517">
        <w:rPr>
          <w:color w:val="000000" w:themeColor="text1"/>
          <w:szCs w:val="28"/>
        </w:rPr>
        <w:t xml:space="preserve"> </w:t>
      </w:r>
      <w:proofErr w:type="spellStart"/>
      <w:r w:rsidR="00FB7517" w:rsidRPr="00FB7517">
        <w:rPr>
          <w:color w:val="000000" w:themeColor="text1"/>
          <w:szCs w:val="28"/>
        </w:rPr>
        <w:t>Аты</w:t>
      </w:r>
      <w:proofErr w:type="spellEnd"/>
    </w:p>
    <w:p w:rsidR="00FB7517" w:rsidRDefault="00FB7517" w:rsidP="00FB7517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234AD0" w:rsidRPr="00000A27" w:rsidTr="00234AD0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797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7E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198578</w:t>
            </w: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234AD0" w:rsidRPr="00000A27" w:rsidTr="00234AD0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797EF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797EF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234AD0" w:rsidRPr="00000A27" w:rsidTr="00234AD0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234AD0" w:rsidRPr="004C03F1" w:rsidTr="00234AD0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432967.22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2282306.00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432697.54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2282440.84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432615.76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2282449.92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432494.26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2282417.52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432318.40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2282167.63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432691.04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2281905.09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432967.22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2282306.00</w:t>
            </w:r>
          </w:p>
        </w:tc>
      </w:tr>
    </w:tbl>
    <w:p w:rsidR="00234AD0" w:rsidRDefault="00234AD0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311E49" w:rsidRDefault="00234AD0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11E49" w:rsidRPr="00311E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311E49" w:rsidRP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купца Липатова 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(молельный дом Поморов),             нач. XX в.»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адресу: Нижнекамский район, </w:t>
      </w:r>
      <w:proofErr w:type="gramStart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Шереметьевка, 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ул. Советская, д. 22</w:t>
      </w:r>
    </w:p>
    <w:p w:rsidR="00FB7517" w:rsidRDefault="00FB7517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57D93" w:rsidTr="00A57D93">
        <w:tc>
          <w:tcPr>
            <w:tcW w:w="10065" w:type="dxa"/>
          </w:tcPr>
          <w:p w:rsidR="00A57D93" w:rsidRDefault="00A57D93" w:rsidP="00A57D93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244860" cy="4175185"/>
                  <wp:effectExtent l="0" t="0" r="0" b="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33" cy="417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D93" w:rsidTr="008A71E0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jc w:val="center"/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57D93" w:rsidTr="008A71E0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7D93" w:rsidTr="008A71E0">
        <w:tc>
          <w:tcPr>
            <w:tcW w:w="10065" w:type="dxa"/>
            <w:vAlign w:val="center"/>
          </w:tcPr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1050" w:dyaOrig="120" w14:anchorId="136AB1B0">
                <v:shape id="_x0000_i1031" type="#_x0000_t75" style="width:53pt;height:6.35pt" o:ole="">
                  <v:imagedata r:id="rId11" o:title=""/>
                </v:shape>
                <o:OLEObject Type="Embed" ProgID="PBrush" ShapeID="_x0000_i1031" DrawAspect="Content" ObjectID="_1646554037" r:id="rId22"/>
              </w:object>
            </w:r>
            <w:r w:rsidRPr="00A57D93">
              <w:rPr>
                <w:sz w:val="28"/>
                <w:szCs w:val="28"/>
              </w:rPr>
              <w:t xml:space="preserve"> - </w:t>
            </w:r>
            <w:r w:rsidRPr="00A57D9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7D93">
              <w:rPr>
                <w:sz w:val="28"/>
                <w:szCs w:val="28"/>
              </w:rPr>
              <w:t>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t>_ _ _ _ _ _ _ _ _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</w:t>
            </w:r>
            <w:r w:rsidRPr="00A57D9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405" w:dyaOrig="390" w14:anchorId="7F2F6A9A">
                <v:shape id="_x0000_i1032" type="#_x0000_t75" style="width:19.6pt;height:19.6pt" o:ole="">
                  <v:imagedata r:id="rId13" o:title=""/>
                </v:shape>
                <o:OLEObject Type="Embed" ProgID="PBrush" ShapeID="_x0000_i1032" DrawAspect="Content" ObjectID="_1646554038" r:id="rId23"/>
              </w:object>
            </w:r>
            <w:r w:rsidRPr="00A57D93">
              <w:rPr>
                <w:sz w:val="28"/>
                <w:szCs w:val="28"/>
              </w:rPr>
              <w:t>1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16:30:090706:64, 16:30:090706:134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16:30:090706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A57D93" w:rsidRPr="00A57D93" w:rsidRDefault="00F13E89" w:rsidP="00797EF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5F6AD7E">
                <v:rect id="_x0000_s1041" style="position:absolute;left:0;text-align:left;margin-left:1.8pt;margin-top:1.9pt;width:28.5pt;height:12.75pt;z-index:251667456" fillcolor="#f3c"/>
              </w:pict>
            </w:r>
            <w:r w:rsidR="00A57D93" w:rsidRPr="00A57D93">
              <w:rPr>
                <w:color w:val="000000"/>
                <w:sz w:val="28"/>
                <w:szCs w:val="28"/>
              </w:rPr>
              <w:t xml:space="preserve">           - </w:t>
            </w:r>
            <w:r w:rsidR="004C30F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311E49" w:rsidRDefault="00311E49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1E49" w:rsidRDefault="00311E49" w:rsidP="00FB751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E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«Дом купца Липатов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(молельный дом Поморов),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нач. XX в.», </w:t>
      </w:r>
      <w:proofErr w:type="gramStart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Нижнек</w:t>
      </w:r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амский район, </w:t>
      </w:r>
      <w:r w:rsid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gramStart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FB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Шереметьевка,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ул. Советская, д. 22</w:t>
      </w:r>
    </w:p>
    <w:p w:rsidR="00311E49" w:rsidRDefault="00311E49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AD0" w:rsidRDefault="00234AD0" w:rsidP="007E0BB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FB7517" w:rsidRPr="00FB7517">
        <w:rPr>
          <w:rFonts w:ascii="Times New Roman" w:hAnsi="Times New Roman" w:cs="Times New Roman"/>
          <w:color w:val="000000" w:themeColor="text1"/>
          <w:sz w:val="28"/>
          <w:szCs w:val="28"/>
        </w:rPr>
        <w:t>«Дом купца Липатова (молельный дом Поморов), нач. XX в.»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приказом Министерства культуры Республики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от 24.07.2017 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№ 601 од «Об утверждении границ территорий объектов культурного наследия регионального значения, расположенных на территории Нижнекамского муниципального района Республики Татарстан».</w:t>
      </w:r>
    </w:p>
    <w:p w:rsidR="00234AD0" w:rsidRDefault="00234AD0" w:rsidP="00311E49">
      <w:pPr>
        <w:pStyle w:val="ac"/>
        <w:spacing w:line="235" w:lineRule="auto"/>
        <w:rPr>
          <w:color w:val="000000" w:themeColor="text1"/>
          <w:szCs w:val="28"/>
        </w:rPr>
      </w:pPr>
    </w:p>
    <w:p w:rsidR="004C30F3" w:rsidRDefault="004C30F3" w:rsidP="004C30F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34AD0" w:rsidRDefault="00311E49" w:rsidP="0035194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234AD0" w:rsidRPr="00311E49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34AD0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235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купца Липатова (молельный дом Поморов), нач. XX в.», </w:t>
      </w:r>
      <w:proofErr w:type="gramStart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</w:t>
      </w:r>
      <w:r w:rsid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у: Нижнекамский район, </w:t>
      </w:r>
      <w:proofErr w:type="gramStart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. Шереметьевка, ул. Советская, д. 22</w:t>
      </w:r>
    </w:p>
    <w:p w:rsidR="0035194A" w:rsidRDefault="0035194A" w:rsidP="0035194A">
      <w:pPr>
        <w:pStyle w:val="ConsPlusNonformat"/>
        <w:widowControl/>
        <w:ind w:right="140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234AD0" w:rsidRPr="00000A27" w:rsidTr="00234AD0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</w:t>
            </w:r>
            <w:r w:rsidRPr="00797EF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участка </w:t>
            </w:r>
            <w:r w:rsidRPr="00797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7E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53878</w:t>
            </w: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234AD0" w:rsidRPr="00000A27" w:rsidTr="00234AD0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797EF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797EF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234AD0" w:rsidRPr="00000A27" w:rsidTr="00234AD0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234AD0" w:rsidRPr="004C03F1" w:rsidTr="00234AD0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34AD0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430599.91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2269942.71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430392.80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2269873.68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430469.00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2269634.20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430674.35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2269714.06</w:t>
            </w:r>
          </w:p>
        </w:tc>
      </w:tr>
      <w:tr w:rsidR="00234AD0" w:rsidRPr="00EA2C92" w:rsidTr="00234A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430599.91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34AD0" w:rsidRPr="00234AD0" w:rsidRDefault="00234A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34A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2269942.71</w:t>
            </w:r>
          </w:p>
        </w:tc>
      </w:tr>
    </w:tbl>
    <w:p w:rsidR="00234AD0" w:rsidRDefault="00234AD0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311E49" w:rsidRDefault="00C10CD0" w:rsidP="0035194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11E49" w:rsidRPr="00311E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311E49" w:rsidRP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19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Мечеть, 1900</w:t>
      </w:r>
      <w:r w:rsid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г.», расположенного по адресу: </w:t>
      </w:r>
      <w:proofErr w:type="gramStart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Нижнекамский район, с. Нижняя </w:t>
      </w:r>
      <w:proofErr w:type="spellStart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Уратьма</w:t>
      </w:r>
      <w:proofErr w:type="spellEnd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, ул. Гагарина, д. 41</w:t>
      </w:r>
      <w:proofErr w:type="gramEnd"/>
    </w:p>
    <w:p w:rsidR="0035194A" w:rsidRDefault="0035194A" w:rsidP="0035194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57D93" w:rsidTr="00A57D93">
        <w:tc>
          <w:tcPr>
            <w:tcW w:w="10065" w:type="dxa"/>
          </w:tcPr>
          <w:p w:rsidR="00A57D93" w:rsidRDefault="00A57D93" w:rsidP="00A57D93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486400" cy="4278702"/>
                  <wp:effectExtent l="0" t="0" r="0" b="7620"/>
                  <wp:docPr id="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686" cy="427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D93" w:rsidTr="009107AD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jc w:val="center"/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Масштаб 1:5000</w:t>
            </w:r>
          </w:p>
        </w:tc>
      </w:tr>
      <w:tr w:rsidR="00A57D93" w:rsidTr="009107AD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7D93" w:rsidTr="009107AD">
        <w:tc>
          <w:tcPr>
            <w:tcW w:w="10065" w:type="dxa"/>
            <w:vAlign w:val="center"/>
          </w:tcPr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1050" w:dyaOrig="120" w14:anchorId="7A175449">
                <v:shape id="_x0000_i1033" type="#_x0000_t75" style="width:53pt;height:6.35pt" o:ole="">
                  <v:imagedata r:id="rId11" o:title=""/>
                </v:shape>
                <o:OLEObject Type="Embed" ProgID="PBrush" ShapeID="_x0000_i1033" DrawAspect="Content" ObjectID="_1646554039" r:id="rId25"/>
              </w:object>
            </w:r>
            <w:r w:rsidRPr="00A57D93">
              <w:rPr>
                <w:sz w:val="28"/>
                <w:szCs w:val="28"/>
              </w:rPr>
              <w:t xml:space="preserve"> - </w:t>
            </w:r>
            <w:r w:rsidRPr="00A57D9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7D93">
              <w:rPr>
                <w:sz w:val="28"/>
                <w:szCs w:val="28"/>
              </w:rPr>
              <w:t>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t>_ _ _ _ _ _ _ _ _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</w:t>
            </w:r>
            <w:r w:rsidRPr="00A57D9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405" w:dyaOrig="390" w14:anchorId="6C097CBD">
                <v:shape id="_x0000_i1034" type="#_x0000_t75" style="width:19.6pt;height:19.6pt" o:ole="">
                  <v:imagedata r:id="rId13" o:title=""/>
                </v:shape>
                <o:OLEObject Type="Embed" ProgID="PBrush" ShapeID="_x0000_i1034" DrawAspect="Content" ObjectID="_1646554040" r:id="rId26"/>
              </w:object>
            </w:r>
            <w:r w:rsidRPr="00A57D93">
              <w:rPr>
                <w:sz w:val="28"/>
                <w:szCs w:val="28"/>
              </w:rPr>
              <w:t>1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16:30:160103:8, 16:30:160102:113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16:30:160103, 16:30:1160102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A57D93" w:rsidRPr="00A57D93" w:rsidRDefault="00F13E89" w:rsidP="00797EF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1432C0B3">
                <v:rect id="_x0000_s1042" style="position:absolute;left:0;text-align:left;margin-left:1.8pt;margin-top:1.9pt;width:28.5pt;height:12.75pt;z-index:251669504" fillcolor="#f3c"/>
              </w:pict>
            </w:r>
            <w:r w:rsidR="00A57D93" w:rsidRPr="00A57D93">
              <w:rPr>
                <w:color w:val="000000"/>
                <w:sz w:val="28"/>
                <w:szCs w:val="28"/>
              </w:rPr>
              <w:t xml:space="preserve">           - </w:t>
            </w:r>
            <w:r w:rsidR="004C30F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311E49" w:rsidRDefault="00311E49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1E49" w:rsidRDefault="00311E49" w:rsidP="0035194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E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1900 г.», расположенного по адресу: </w:t>
      </w:r>
      <w:proofErr w:type="gramStart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Нижнекамский район, с. Нижняя </w:t>
      </w:r>
      <w:proofErr w:type="spellStart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Уратьма</w:t>
      </w:r>
      <w:proofErr w:type="spellEnd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, ул. Гагарина, д. 41</w:t>
      </w:r>
      <w:proofErr w:type="gramEnd"/>
    </w:p>
    <w:p w:rsidR="0035194A" w:rsidRDefault="0035194A" w:rsidP="0035194A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CD0" w:rsidRDefault="00C10CD0" w:rsidP="00311E4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</w:t>
      </w:r>
      <w:r w:rsid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1900 г.»</w:t>
      </w:r>
      <w:r w:rsidR="00905E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приказом Министерства культуры Республики Татарстан от 24.07.2017 № 601 од «Об утверждении границ территорий объектов культурного наследия регионального значения, расположенных на территории Нижнекамского муниципального района Республики Татарстан».</w:t>
      </w:r>
    </w:p>
    <w:p w:rsidR="004C30F3" w:rsidRPr="007241A2" w:rsidRDefault="004C30F3" w:rsidP="00311E4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0F3" w:rsidRDefault="004C30F3" w:rsidP="004C30F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10CD0" w:rsidRDefault="00311E49" w:rsidP="0035194A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="00C10CD0" w:rsidRPr="007241A2">
        <w:rPr>
          <w:color w:val="000000" w:themeColor="text1"/>
          <w:szCs w:val="28"/>
        </w:rPr>
        <w:t>защитной зоны</w:t>
      </w:r>
      <w:r>
        <w:rPr>
          <w:color w:val="000000" w:themeColor="text1"/>
          <w:szCs w:val="28"/>
        </w:rPr>
        <w:t xml:space="preserve"> </w:t>
      </w:r>
      <w:r w:rsidR="00C10CD0" w:rsidRPr="007241A2">
        <w:rPr>
          <w:color w:val="000000" w:themeColor="text1"/>
          <w:szCs w:val="28"/>
        </w:rPr>
        <w:t>объекта культурного наследия</w:t>
      </w:r>
      <w:r w:rsidR="00905E06">
        <w:rPr>
          <w:color w:val="000000" w:themeColor="text1"/>
          <w:szCs w:val="28"/>
        </w:rPr>
        <w:t xml:space="preserve"> </w:t>
      </w:r>
      <w:r w:rsidRPr="00311E49">
        <w:rPr>
          <w:color w:val="000000" w:themeColor="text1"/>
          <w:szCs w:val="28"/>
        </w:rPr>
        <w:t xml:space="preserve">регионального значения </w:t>
      </w:r>
      <w:r>
        <w:rPr>
          <w:color w:val="000000" w:themeColor="text1"/>
          <w:szCs w:val="28"/>
        </w:rPr>
        <w:t xml:space="preserve"> </w:t>
      </w:r>
      <w:r w:rsidR="0035194A" w:rsidRPr="0035194A">
        <w:rPr>
          <w:color w:val="000000" w:themeColor="text1"/>
          <w:szCs w:val="28"/>
        </w:rPr>
        <w:t xml:space="preserve">«Мечеть, 1900 г.», расположенного по адресу: </w:t>
      </w:r>
      <w:proofErr w:type="gramStart"/>
      <w:r w:rsidR="0035194A" w:rsidRPr="0035194A">
        <w:rPr>
          <w:color w:val="000000" w:themeColor="text1"/>
          <w:szCs w:val="28"/>
        </w:rPr>
        <w:t xml:space="preserve">Нижнекамский район, с. Нижняя </w:t>
      </w:r>
      <w:proofErr w:type="spellStart"/>
      <w:r w:rsidR="0035194A" w:rsidRPr="0035194A">
        <w:rPr>
          <w:color w:val="000000" w:themeColor="text1"/>
          <w:szCs w:val="28"/>
        </w:rPr>
        <w:t>Уратьма</w:t>
      </w:r>
      <w:proofErr w:type="spellEnd"/>
      <w:r w:rsidR="0035194A" w:rsidRPr="0035194A">
        <w:rPr>
          <w:color w:val="000000" w:themeColor="text1"/>
          <w:szCs w:val="28"/>
        </w:rPr>
        <w:t>, ул. Гагарина, д. 41</w:t>
      </w:r>
      <w:proofErr w:type="gramEnd"/>
    </w:p>
    <w:p w:rsidR="0035194A" w:rsidRDefault="0035194A" w:rsidP="0035194A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C10CD0" w:rsidRPr="00000A27" w:rsidTr="00C10CD0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Площадь земельного участка </w:t>
            </w:r>
            <w:r w:rsidRPr="00797EF5">
              <w:rPr>
                <w:rFonts w:ascii="Times New Roman" w:hAnsi="Times New Roman"/>
                <w:b/>
                <w:sz w:val="28"/>
                <w:szCs w:val="22"/>
              </w:rPr>
              <w:t xml:space="preserve"> </w:t>
            </w:r>
            <w:r w:rsidRPr="00797EF5">
              <w:rPr>
                <w:rFonts w:ascii="Times New Roman" w:hAnsi="Times New Roman"/>
                <w:b/>
                <w:sz w:val="28"/>
                <w:szCs w:val="22"/>
                <w:u w:val="single"/>
              </w:rPr>
              <w:t>57390</w:t>
            </w:r>
            <w:r w:rsidRPr="00C10CD0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 м²</w:t>
            </w:r>
          </w:p>
        </w:tc>
      </w:tr>
      <w:tr w:rsidR="00C10CD0" w:rsidRPr="00000A27" w:rsidTr="00C10CD0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2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797EF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2"/>
              </w:rPr>
              <w:t>М</w:t>
            </w:r>
            <w:r w:rsidR="00797EF5">
              <w:rPr>
                <w:rFonts w:ascii="Times New Roman" w:eastAsia="MS Mincho" w:hAnsi="Times New Roman"/>
                <w:b/>
                <w:sz w:val="28"/>
                <w:szCs w:val="22"/>
              </w:rPr>
              <w:t>СК</w:t>
            </w:r>
            <w:r w:rsidRPr="00C10CD0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-16  Координаты, </w:t>
            </w:r>
            <w:proofErr w:type="gramStart"/>
            <w:r w:rsidRPr="00C10CD0">
              <w:rPr>
                <w:rFonts w:ascii="Times New Roman" w:eastAsia="MS Mincho" w:hAnsi="Times New Roman"/>
                <w:b/>
                <w:sz w:val="28"/>
                <w:szCs w:val="22"/>
              </w:rPr>
              <w:t>м</w:t>
            </w:r>
            <w:proofErr w:type="gramEnd"/>
          </w:p>
        </w:tc>
      </w:tr>
      <w:tr w:rsidR="00C10CD0" w:rsidRPr="00000A27" w:rsidTr="00C10CD0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2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2"/>
              </w:rPr>
              <w:t>У</w:t>
            </w:r>
          </w:p>
        </w:tc>
      </w:tr>
      <w:tr w:rsidR="00C10CD0" w:rsidRPr="004C03F1" w:rsidTr="00C10CD0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</w:rPr>
              <w:t>3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426598.81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2274712.10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426557.29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2274851.75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426509.05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2274966.32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426309.05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2274886.32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426343.72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2274764.97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426392.41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2274654.31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426598.81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2274712.10</w:t>
            </w:r>
          </w:p>
        </w:tc>
      </w:tr>
    </w:tbl>
    <w:p w:rsidR="00C10CD0" w:rsidRDefault="00C10CD0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311E49" w:rsidRDefault="00C10CD0" w:rsidP="0035194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11E49" w:rsidRPr="00311E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311E49" w:rsidRP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19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Церко</w:t>
      </w:r>
      <w:r w:rsid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вь Сретения Господня, 1866 г.», 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Нижнекамский район, </w:t>
      </w:r>
      <w:proofErr w:type="gramStart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. Поповка</w:t>
      </w:r>
    </w:p>
    <w:p w:rsidR="0035194A" w:rsidRDefault="0035194A" w:rsidP="0035194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57D93" w:rsidTr="00A57D93">
        <w:tc>
          <w:tcPr>
            <w:tcW w:w="10065" w:type="dxa"/>
          </w:tcPr>
          <w:p w:rsidR="00A57D93" w:rsidRDefault="00A57D93" w:rsidP="00311E49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331125" cy="4822165"/>
                  <wp:effectExtent l="0" t="0" r="3175" b="0"/>
                  <wp:docPr id="7" name="Рисунок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1292" cy="482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D93" w:rsidTr="00AF13DC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jc w:val="center"/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Масштаб 1:5000</w:t>
            </w:r>
          </w:p>
        </w:tc>
      </w:tr>
      <w:tr w:rsidR="00A57D93" w:rsidTr="00AF13DC">
        <w:tc>
          <w:tcPr>
            <w:tcW w:w="10065" w:type="dxa"/>
            <w:vAlign w:val="bottom"/>
          </w:tcPr>
          <w:p w:rsidR="00A57D93" w:rsidRPr="00A57D93" w:rsidRDefault="00A57D93" w:rsidP="00145207">
            <w:pPr>
              <w:rPr>
                <w:b/>
                <w:sz w:val="28"/>
                <w:szCs w:val="28"/>
              </w:rPr>
            </w:pPr>
            <w:r w:rsidRPr="00A57D9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7D93" w:rsidTr="00AF13DC">
        <w:tc>
          <w:tcPr>
            <w:tcW w:w="10065" w:type="dxa"/>
            <w:vAlign w:val="center"/>
          </w:tcPr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1050" w:dyaOrig="120" w14:anchorId="3FC170FE">
                <v:shape id="_x0000_i1035" type="#_x0000_t75" style="width:53pt;height:6.35pt" o:ole="">
                  <v:imagedata r:id="rId11" o:title=""/>
                </v:shape>
                <o:OLEObject Type="Embed" ProgID="PBrush" ShapeID="_x0000_i1035" DrawAspect="Content" ObjectID="_1646554041" r:id="rId28"/>
              </w:objec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 xml:space="preserve">- </w:t>
            </w:r>
            <w:r w:rsidRPr="00A57D9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7D93">
              <w:rPr>
                <w:sz w:val="28"/>
                <w:szCs w:val="28"/>
              </w:rPr>
              <w:t>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t>_ _ _ _ _ _ _ _ _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</w:t>
            </w:r>
            <w:r w:rsidRPr="00A57D9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7D93" w:rsidRPr="00A57D93" w:rsidRDefault="00A57D93" w:rsidP="00797EF5">
            <w:pPr>
              <w:jc w:val="both"/>
              <w:rPr>
                <w:sz w:val="28"/>
                <w:szCs w:val="28"/>
              </w:rPr>
            </w:pPr>
            <w:r w:rsidRPr="00A57D93">
              <w:rPr>
                <w:sz w:val="28"/>
                <w:szCs w:val="28"/>
              </w:rPr>
              <w:object w:dxaOrig="405" w:dyaOrig="390" w14:anchorId="7B18A978">
                <v:shape id="_x0000_i1036" type="#_x0000_t75" style="width:19.6pt;height:19.6pt" o:ole="">
                  <v:imagedata r:id="rId13" o:title=""/>
                </v:shape>
                <o:OLEObject Type="Embed" ProgID="PBrush" ShapeID="_x0000_i1036" DrawAspect="Content" ObjectID="_1646554042" r:id="rId29"/>
              </w:object>
            </w:r>
            <w:r w:rsidRPr="00A57D93">
              <w:rPr>
                <w:sz w:val="28"/>
                <w:szCs w:val="28"/>
              </w:rPr>
              <w:t>1</w:t>
            </w:r>
            <w:r w:rsidR="00797EF5">
              <w:rPr>
                <w:sz w:val="28"/>
                <w:szCs w:val="28"/>
              </w:rPr>
              <w:t xml:space="preserve"> </w:t>
            </w:r>
            <w:r w:rsidRPr="00A57D9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16:30:091003:76, 16:30:091003:183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7D93" w:rsidRPr="00A57D93" w:rsidRDefault="00A57D93" w:rsidP="00797EF5">
            <w:pPr>
              <w:jc w:val="both"/>
              <w:rPr>
                <w:color w:val="000000"/>
                <w:sz w:val="28"/>
                <w:szCs w:val="28"/>
              </w:rPr>
            </w:pPr>
            <w:r w:rsidRPr="00A57D93">
              <w:rPr>
                <w:color w:val="000000"/>
                <w:sz w:val="28"/>
                <w:szCs w:val="28"/>
              </w:rPr>
              <w:t>16:30:091003</w:t>
            </w:r>
            <w:r w:rsidR="00797EF5">
              <w:rPr>
                <w:color w:val="000000"/>
                <w:sz w:val="28"/>
                <w:szCs w:val="28"/>
              </w:rPr>
              <w:t xml:space="preserve"> </w:t>
            </w:r>
            <w:r w:rsidRPr="00A57D93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A57D93" w:rsidRPr="00A57D93" w:rsidRDefault="00F13E89" w:rsidP="00797EF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2709D873">
                <v:rect id="_x0000_s1043" style="position:absolute;left:0;text-align:left;margin-left:1.8pt;margin-top:1.9pt;width:28.5pt;height:12.75pt;z-index:251671552" fillcolor="#f3c"/>
              </w:pict>
            </w:r>
            <w:r w:rsidR="00A57D93" w:rsidRPr="00A57D93">
              <w:rPr>
                <w:color w:val="000000"/>
                <w:sz w:val="28"/>
                <w:szCs w:val="28"/>
              </w:rPr>
              <w:t xml:space="preserve">           - </w:t>
            </w:r>
            <w:r w:rsidR="004C30F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311E49" w:rsidRDefault="00311E49" w:rsidP="00311E4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D93" w:rsidRDefault="00A57D93" w:rsidP="00311E4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1E49" w:rsidRDefault="00311E49" w:rsidP="0035194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E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Сретения Господня, 1866 г.», расположенного по адресу: Нижнекамский район, </w:t>
      </w:r>
      <w:proofErr w:type="gramStart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. Поповка</w:t>
      </w:r>
    </w:p>
    <w:p w:rsidR="0035194A" w:rsidRDefault="0035194A" w:rsidP="0035194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46F" w:rsidRDefault="00C10CD0" w:rsidP="0054546F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Сретения Господня, 1866 г.»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1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B1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приказом Министерства культуры Республики Татарстан от 24.07.2017 № 601 од «Об утверждении границ территорий объектов культурного наследия регионального значения, расположенных на территории Нижнекамского муниципального района Республики Татарстан».</w:t>
      </w:r>
      <w:proofErr w:type="gramEnd"/>
    </w:p>
    <w:p w:rsidR="004C30F3" w:rsidRDefault="004C30F3" w:rsidP="0054546F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0F3" w:rsidRDefault="004C30F3" w:rsidP="004C30F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012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10CD0" w:rsidRDefault="004C30F3" w:rsidP="0035194A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C10CD0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54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CD0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104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46F" w:rsidRPr="0054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Сретения Господня, 1866 г.», расположенного по адресу: Нижнекамский район, </w:t>
      </w:r>
      <w:proofErr w:type="gramStart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35194A" w:rsidRPr="0035194A">
        <w:rPr>
          <w:rFonts w:ascii="Times New Roman" w:hAnsi="Times New Roman" w:cs="Times New Roman"/>
          <w:color w:val="000000" w:themeColor="text1"/>
          <w:sz w:val="28"/>
          <w:szCs w:val="28"/>
        </w:rPr>
        <w:t>. Поповка</w:t>
      </w:r>
    </w:p>
    <w:p w:rsidR="0035194A" w:rsidRDefault="0035194A" w:rsidP="0035194A">
      <w:pPr>
        <w:pStyle w:val="ConsPlusNonformat"/>
        <w:ind w:right="140" w:firstLine="567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C10CD0" w:rsidRPr="00000A27" w:rsidTr="00C10CD0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797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7E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208487</w:t>
            </w: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C10CD0" w:rsidRPr="00000A27" w:rsidTr="00C10CD0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797EF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797EF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C10CD0" w:rsidRPr="00000A27" w:rsidTr="00C10CD0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C10CD0" w:rsidRPr="004C03F1" w:rsidTr="00C10CD0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10CD0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436700.00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2266896.84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436386.99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2267209.86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436055.92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2266777.44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436440.42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2266572.37</w:t>
            </w:r>
          </w:p>
        </w:tc>
      </w:tr>
      <w:tr w:rsidR="00C10CD0" w:rsidRPr="00EA2C92" w:rsidTr="00C10CD0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436700.00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C10CD0" w:rsidRPr="00C10CD0" w:rsidRDefault="00C10CD0" w:rsidP="00C10CD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10C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2266896.84</w:t>
            </w:r>
          </w:p>
        </w:tc>
      </w:tr>
    </w:tbl>
    <w:p w:rsidR="00C10CD0" w:rsidRDefault="00C10CD0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104658" w:rsidRDefault="00104658" w:rsidP="0010465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658" w:rsidRDefault="00104658" w:rsidP="0010465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0F3" w:rsidRDefault="004C30F3" w:rsidP="004C30F3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4C30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ежим использования земель </w:t>
      </w:r>
    </w:p>
    <w:p w:rsidR="00104658" w:rsidRDefault="004C30F3" w:rsidP="004C30F3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0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границах защитных зон объектов культурного наследия регионального значения, расположенных в Нижнекамском муниципальном районе Республики Татарстан</w:t>
      </w:r>
    </w:p>
    <w:p w:rsidR="004C30F3" w:rsidRPr="007241A2" w:rsidRDefault="004C30F3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C30F3" w:rsidRPr="007241A2" w:rsidRDefault="004C30F3" w:rsidP="004C30F3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защитной зоны объекта культурного наследия запрещается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капитального строительства и реконструкция</w:t>
      </w:r>
      <w:r w:rsidR="003519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изменением их параметров (высоты, количества этажей, площади), за исключени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EF0E0C" w:rsidRPr="007241A2" w:rsidRDefault="00EF0E0C" w:rsidP="00435E43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0E0C" w:rsidRPr="007241A2" w:rsidSect="0072696B">
      <w:headerReference w:type="default" r:id="rId3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DE" w:rsidRDefault="002372DE" w:rsidP="00AE40D3">
      <w:r>
        <w:separator/>
      </w:r>
    </w:p>
  </w:endnote>
  <w:endnote w:type="continuationSeparator" w:id="0">
    <w:p w:rsidR="002372DE" w:rsidRDefault="002372DE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DE" w:rsidRDefault="002372DE" w:rsidP="00AE40D3">
      <w:r>
        <w:separator/>
      </w:r>
    </w:p>
  </w:footnote>
  <w:footnote w:type="continuationSeparator" w:id="0">
    <w:p w:rsidR="002372DE" w:rsidRDefault="002372DE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498007"/>
      <w:docPartObj>
        <w:docPartGallery w:val="Page Numbers (Top of Page)"/>
        <w:docPartUnique/>
      </w:docPartObj>
    </w:sdtPr>
    <w:sdtEndPr/>
    <w:sdtContent>
      <w:p w:rsidR="0072696B" w:rsidRDefault="007269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E89">
          <w:rPr>
            <w:noProof/>
          </w:rPr>
          <w:t>15</w:t>
        </w:r>
        <w:r>
          <w:fldChar w:fldCharType="end"/>
        </w:r>
      </w:p>
    </w:sdtContent>
  </w:sdt>
  <w:p w:rsidR="0089139B" w:rsidRDefault="008913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1231C"/>
    <w:rsid w:val="00053075"/>
    <w:rsid w:val="00082E7A"/>
    <w:rsid w:val="000D0678"/>
    <w:rsid w:val="00104658"/>
    <w:rsid w:val="00136AF2"/>
    <w:rsid w:val="00164ED3"/>
    <w:rsid w:val="001A1B97"/>
    <w:rsid w:val="001D2A9C"/>
    <w:rsid w:val="00234AD0"/>
    <w:rsid w:val="00235853"/>
    <w:rsid w:val="002372DE"/>
    <w:rsid w:val="00240216"/>
    <w:rsid w:val="002A5391"/>
    <w:rsid w:val="00311E49"/>
    <w:rsid w:val="0035194A"/>
    <w:rsid w:val="00374050"/>
    <w:rsid w:val="0038681B"/>
    <w:rsid w:val="003C10F1"/>
    <w:rsid w:val="003E4314"/>
    <w:rsid w:val="0040372E"/>
    <w:rsid w:val="00432899"/>
    <w:rsid w:val="00435E43"/>
    <w:rsid w:val="004451AB"/>
    <w:rsid w:val="00467264"/>
    <w:rsid w:val="004C30F3"/>
    <w:rsid w:val="004E4C10"/>
    <w:rsid w:val="0054546F"/>
    <w:rsid w:val="00580947"/>
    <w:rsid w:val="005B4994"/>
    <w:rsid w:val="005B4AC8"/>
    <w:rsid w:val="005C514A"/>
    <w:rsid w:val="005E4239"/>
    <w:rsid w:val="00626FCA"/>
    <w:rsid w:val="0063373E"/>
    <w:rsid w:val="00633F26"/>
    <w:rsid w:val="00676457"/>
    <w:rsid w:val="007022C3"/>
    <w:rsid w:val="007241A2"/>
    <w:rsid w:val="0072696B"/>
    <w:rsid w:val="00765A63"/>
    <w:rsid w:val="00771F34"/>
    <w:rsid w:val="00775DB0"/>
    <w:rsid w:val="00797EF5"/>
    <w:rsid w:val="007E0BB7"/>
    <w:rsid w:val="007E3FCB"/>
    <w:rsid w:val="0080694D"/>
    <w:rsid w:val="008219BD"/>
    <w:rsid w:val="00871D51"/>
    <w:rsid w:val="00885237"/>
    <w:rsid w:val="0089139B"/>
    <w:rsid w:val="00893A70"/>
    <w:rsid w:val="008F16F4"/>
    <w:rsid w:val="00905E06"/>
    <w:rsid w:val="00965AED"/>
    <w:rsid w:val="00991CC4"/>
    <w:rsid w:val="009A29E8"/>
    <w:rsid w:val="00A06868"/>
    <w:rsid w:val="00A51D6B"/>
    <w:rsid w:val="00A525DB"/>
    <w:rsid w:val="00A57D93"/>
    <w:rsid w:val="00A9592D"/>
    <w:rsid w:val="00AD1BA6"/>
    <w:rsid w:val="00AD33E1"/>
    <w:rsid w:val="00AE40D3"/>
    <w:rsid w:val="00AF3338"/>
    <w:rsid w:val="00B052E7"/>
    <w:rsid w:val="00B25055"/>
    <w:rsid w:val="00B76417"/>
    <w:rsid w:val="00B83273"/>
    <w:rsid w:val="00B9583E"/>
    <w:rsid w:val="00BA5517"/>
    <w:rsid w:val="00BF4595"/>
    <w:rsid w:val="00C000CB"/>
    <w:rsid w:val="00C10CD0"/>
    <w:rsid w:val="00C45484"/>
    <w:rsid w:val="00C87B40"/>
    <w:rsid w:val="00C9765F"/>
    <w:rsid w:val="00CC4AA9"/>
    <w:rsid w:val="00CF2216"/>
    <w:rsid w:val="00D240E9"/>
    <w:rsid w:val="00D241F1"/>
    <w:rsid w:val="00D3673E"/>
    <w:rsid w:val="00D4385B"/>
    <w:rsid w:val="00D5329A"/>
    <w:rsid w:val="00D81EDB"/>
    <w:rsid w:val="00DA2538"/>
    <w:rsid w:val="00E23F33"/>
    <w:rsid w:val="00E75164"/>
    <w:rsid w:val="00ED0686"/>
    <w:rsid w:val="00EF0DDF"/>
    <w:rsid w:val="00EF0E0C"/>
    <w:rsid w:val="00F13E89"/>
    <w:rsid w:val="00F1400B"/>
    <w:rsid w:val="00F2330B"/>
    <w:rsid w:val="00FB7517"/>
    <w:rsid w:val="00FC3E09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F1E9-F58A-4B82-A82D-F427D3DF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15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37</cp:revision>
  <cp:lastPrinted>2019-12-13T14:53:00Z</cp:lastPrinted>
  <dcterms:created xsi:type="dcterms:W3CDTF">2019-12-13T13:33:00Z</dcterms:created>
  <dcterms:modified xsi:type="dcterms:W3CDTF">2020-03-24T08:20:00Z</dcterms:modified>
</cp:coreProperties>
</file>