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AAD929D" wp14:editId="6FDE857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71FFCB62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46B35723" wp14:editId="6922AE02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E467D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E467D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E467D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E467D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E467D">
            <w:pPr>
              <w:pStyle w:val="Noeeu1"/>
            </w:pPr>
          </w:p>
        </w:tc>
      </w:tr>
    </w:tbl>
    <w:p w:rsidR="002046DC" w:rsidRDefault="002046DC" w:rsidP="004A273F">
      <w:pPr>
        <w:spacing w:line="300" w:lineRule="exact"/>
        <w:jc w:val="center"/>
      </w:pPr>
    </w:p>
    <w:p w:rsidR="006540E7" w:rsidRDefault="006540E7" w:rsidP="004A273F">
      <w:pPr>
        <w:spacing w:line="300" w:lineRule="exact"/>
        <w:jc w:val="center"/>
      </w:pPr>
    </w:p>
    <w:p w:rsidR="006540E7" w:rsidRDefault="006540E7" w:rsidP="006540E7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color w:val="3C3C3C"/>
          <w:spacing w:val="2"/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</w:tblGrid>
      <w:tr w:rsidR="00993AEC" w:rsidRPr="00993AEC" w:rsidTr="008C700E">
        <w:tc>
          <w:tcPr>
            <w:tcW w:w="6487" w:type="dxa"/>
          </w:tcPr>
          <w:p w:rsidR="00993AEC" w:rsidRPr="00993AEC" w:rsidRDefault="00993AEC" w:rsidP="00993AEC">
            <w:pPr>
              <w:autoSpaceDE/>
              <w:autoSpaceDN/>
              <w:spacing w:after="160" w:line="259" w:lineRule="auto"/>
              <w:contextualSpacing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993AEC">
              <w:rPr>
                <w:rFonts w:eastAsiaTheme="minorEastAsia"/>
                <w:sz w:val="28"/>
                <w:szCs w:val="28"/>
                <w:lang w:eastAsia="en-US"/>
              </w:rPr>
              <w:t xml:space="preserve">Об утверждении Административного регламента </w:t>
            </w:r>
            <w:proofErr w:type="gramStart"/>
            <w:r w:rsidRPr="00993AEC">
              <w:rPr>
                <w:rFonts w:eastAsiaTheme="minorEastAsia"/>
                <w:sz w:val="28"/>
                <w:szCs w:val="28"/>
                <w:lang w:eastAsia="en-US"/>
              </w:rPr>
              <w:t>предоставления  государственной</w:t>
            </w:r>
            <w:proofErr w:type="gramEnd"/>
            <w:r w:rsidRPr="00993AEC">
              <w:rPr>
                <w:rFonts w:eastAsiaTheme="minorEastAsia"/>
                <w:sz w:val="28"/>
                <w:szCs w:val="28"/>
                <w:lang w:eastAsia="en-US"/>
              </w:rPr>
              <w:t xml:space="preserve">  услуги  по выдаче</w:t>
            </w:r>
          </w:p>
          <w:p w:rsidR="00993AEC" w:rsidRPr="00993AEC" w:rsidRDefault="00993AEC" w:rsidP="00993AEC">
            <w:pPr>
              <w:autoSpaceDE/>
              <w:autoSpaceDN/>
              <w:spacing w:after="160" w:line="259" w:lineRule="auto"/>
              <w:contextualSpacing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993AEC">
              <w:rPr>
                <w:rFonts w:eastAsiaTheme="minorEastAsia"/>
                <w:sz w:val="28"/>
                <w:szCs w:val="28"/>
                <w:lang w:eastAsia="en-US"/>
              </w:rPr>
              <w:t>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      </w:r>
          </w:p>
          <w:p w:rsidR="00993AEC" w:rsidRDefault="00993AEC" w:rsidP="00993AEC">
            <w:pPr>
              <w:rPr>
                <w:sz w:val="28"/>
                <w:szCs w:val="28"/>
              </w:rPr>
            </w:pPr>
          </w:p>
          <w:p w:rsidR="00993AEC" w:rsidRPr="00993AEC" w:rsidRDefault="00993AEC" w:rsidP="00993AEC">
            <w:pPr>
              <w:rPr>
                <w:sz w:val="28"/>
                <w:szCs w:val="28"/>
              </w:rPr>
            </w:pPr>
          </w:p>
        </w:tc>
      </w:tr>
    </w:tbl>
    <w:p w:rsidR="00993AEC" w:rsidRPr="00993AEC" w:rsidRDefault="00993AEC" w:rsidP="00993AEC">
      <w:pPr>
        <w:autoSpaceDE/>
        <w:autoSpaceDN/>
        <w:spacing w:after="160" w:line="259" w:lineRule="auto"/>
        <w:contextualSpacing/>
        <w:jc w:val="both"/>
        <w:rPr>
          <w:rFonts w:eastAsiaTheme="minorEastAsia"/>
          <w:sz w:val="28"/>
          <w:szCs w:val="28"/>
          <w:lang w:eastAsia="en-US"/>
        </w:rPr>
      </w:pPr>
      <w:r w:rsidRPr="00993AEC">
        <w:rPr>
          <w:rFonts w:eastAsiaTheme="minorEastAsia"/>
          <w:sz w:val="28"/>
          <w:szCs w:val="28"/>
          <w:lang w:eastAsia="en-US"/>
        </w:rPr>
        <w:tab/>
        <w:t>В соответствии</w:t>
      </w:r>
      <w:r w:rsidRPr="00993AEC">
        <w:rPr>
          <w:rFonts w:ascii="Calibri" w:eastAsiaTheme="minorEastAsia" w:hAnsi="Calibri"/>
          <w:sz w:val="22"/>
          <w:szCs w:val="22"/>
          <w:lang w:eastAsia="en-US"/>
        </w:rPr>
        <w:t xml:space="preserve"> </w:t>
      </w:r>
      <w:r w:rsidRPr="00993AEC">
        <w:rPr>
          <w:rFonts w:eastAsiaTheme="minorEastAsia"/>
          <w:sz w:val="28"/>
          <w:szCs w:val="28"/>
          <w:lang w:eastAsia="en-US"/>
        </w:rPr>
        <w:t>с федеральным законом от 27 июля 2010 года № 210-ФЗ «Об организации предоставления государственных и муниципальных услуг», во исполнение постановления Кабинета Министров Республики Татарстан от 22.08.2018 № 681 «Об организации в Республике Татарстан выдачи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критериям», приказываю:</w:t>
      </w:r>
    </w:p>
    <w:p w:rsidR="00993AEC" w:rsidRPr="00993AEC" w:rsidRDefault="00993AEC" w:rsidP="00993AEC">
      <w:pPr>
        <w:autoSpaceDE/>
        <w:autoSpaceDN/>
        <w:spacing w:after="160" w:line="259" w:lineRule="auto"/>
        <w:ind w:left="851"/>
        <w:contextualSpacing/>
        <w:rPr>
          <w:rFonts w:eastAsiaTheme="minorEastAsia"/>
          <w:sz w:val="28"/>
          <w:szCs w:val="28"/>
          <w:lang w:eastAsia="en-US"/>
        </w:rPr>
      </w:pPr>
    </w:p>
    <w:p w:rsidR="00993AEC" w:rsidRPr="00993AEC" w:rsidRDefault="00993AEC" w:rsidP="00993AEC">
      <w:pPr>
        <w:autoSpaceDE/>
        <w:autoSpaceDN/>
        <w:ind w:firstLine="720"/>
        <w:contextualSpacing/>
        <w:jc w:val="both"/>
        <w:rPr>
          <w:rFonts w:eastAsiaTheme="minorEastAsia"/>
          <w:sz w:val="28"/>
          <w:szCs w:val="28"/>
          <w:lang w:eastAsia="en-US"/>
        </w:rPr>
      </w:pPr>
      <w:r w:rsidRPr="00993AEC">
        <w:rPr>
          <w:rFonts w:eastAsiaTheme="minorEastAsia"/>
          <w:sz w:val="28"/>
          <w:szCs w:val="28"/>
          <w:lang w:eastAsia="en-US"/>
        </w:rPr>
        <w:t xml:space="preserve">1. Утвердить прилагаемый Административный регламент предоставления государственной услуги  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критериям. </w:t>
      </w:r>
    </w:p>
    <w:p w:rsidR="00993AEC" w:rsidRPr="00993AEC" w:rsidRDefault="00993AEC" w:rsidP="00993AEC">
      <w:pPr>
        <w:ind w:firstLine="708"/>
        <w:jc w:val="both"/>
        <w:rPr>
          <w:rFonts w:eastAsiaTheme="minorEastAsia"/>
          <w:sz w:val="28"/>
          <w:szCs w:val="28"/>
          <w:lang w:eastAsia="en-US"/>
        </w:rPr>
      </w:pPr>
      <w:r w:rsidRPr="00993AEC">
        <w:rPr>
          <w:sz w:val="28"/>
          <w:szCs w:val="28"/>
        </w:rPr>
        <w:t xml:space="preserve">2. Заместителям председателя Комитета Республики Татарстан по охране объектов культурного наследия, лицам, непосредственно обеспечивающим предоставление государственной услуги, неукоснительно </w:t>
      </w:r>
      <w:r w:rsidR="00123CAE" w:rsidRPr="00993AEC">
        <w:rPr>
          <w:sz w:val="28"/>
          <w:szCs w:val="28"/>
        </w:rPr>
        <w:t>руководствоваться положениями</w:t>
      </w:r>
      <w:r w:rsidRPr="00993AEC">
        <w:rPr>
          <w:sz w:val="28"/>
          <w:szCs w:val="28"/>
        </w:rPr>
        <w:t xml:space="preserve"> Регламента. </w:t>
      </w:r>
    </w:p>
    <w:p w:rsidR="00993AEC" w:rsidRPr="00993AEC" w:rsidRDefault="00993AEC" w:rsidP="00993AEC">
      <w:pPr>
        <w:autoSpaceDE/>
        <w:autoSpaceDN/>
        <w:spacing w:after="160" w:line="259" w:lineRule="auto"/>
        <w:ind w:firstLine="720"/>
        <w:contextualSpacing/>
        <w:jc w:val="both"/>
        <w:rPr>
          <w:rFonts w:eastAsiaTheme="minorEastAsia"/>
          <w:sz w:val="28"/>
          <w:szCs w:val="28"/>
          <w:lang w:eastAsia="en-US"/>
        </w:rPr>
      </w:pPr>
      <w:r w:rsidRPr="00993AEC">
        <w:rPr>
          <w:rFonts w:eastAsiaTheme="minorEastAsia"/>
          <w:sz w:val="28"/>
          <w:szCs w:val="28"/>
          <w:lang w:eastAsia="en-US"/>
        </w:rPr>
        <w:t>3. Настоящий приказ вступает в силу со дня его официального опубликования.</w:t>
      </w:r>
    </w:p>
    <w:p w:rsidR="00993AEC" w:rsidRPr="00993AEC" w:rsidRDefault="00993AEC" w:rsidP="00993AEC">
      <w:pPr>
        <w:autoSpaceDE/>
        <w:autoSpaceDN/>
        <w:spacing w:after="160" w:line="259" w:lineRule="auto"/>
        <w:ind w:firstLine="720"/>
        <w:contextualSpacing/>
        <w:jc w:val="both"/>
        <w:rPr>
          <w:rFonts w:eastAsiaTheme="minorEastAsia"/>
          <w:sz w:val="28"/>
          <w:szCs w:val="28"/>
          <w:lang w:eastAsia="en-US"/>
        </w:rPr>
      </w:pPr>
      <w:r w:rsidRPr="00993AEC">
        <w:rPr>
          <w:rFonts w:eastAsiaTheme="minorEastAsia"/>
          <w:sz w:val="28"/>
          <w:szCs w:val="28"/>
          <w:lang w:eastAsia="en-US"/>
        </w:rPr>
        <w:t>4. Контроль за исполнением настоящего приказа оставляю за собой.</w:t>
      </w:r>
    </w:p>
    <w:p w:rsidR="00993AEC" w:rsidRPr="00993AEC" w:rsidRDefault="00993AEC" w:rsidP="00993AEC">
      <w:pPr>
        <w:autoSpaceDE/>
        <w:autoSpaceDN/>
        <w:spacing w:after="160" w:line="259" w:lineRule="auto"/>
        <w:ind w:firstLine="720"/>
        <w:contextualSpacing/>
        <w:jc w:val="both"/>
        <w:rPr>
          <w:rFonts w:eastAsiaTheme="minorEastAsia"/>
          <w:sz w:val="28"/>
          <w:szCs w:val="28"/>
          <w:lang w:eastAsia="en-US"/>
        </w:rPr>
      </w:pPr>
    </w:p>
    <w:p w:rsidR="00993AEC" w:rsidRDefault="00993AEC" w:rsidP="00993AEC">
      <w:pPr>
        <w:autoSpaceDE/>
        <w:autoSpaceDN/>
        <w:spacing w:after="160" w:line="259" w:lineRule="auto"/>
        <w:contextualSpacing/>
        <w:jc w:val="both"/>
        <w:rPr>
          <w:rFonts w:eastAsiaTheme="minorEastAsia"/>
          <w:sz w:val="28"/>
          <w:szCs w:val="28"/>
          <w:lang w:eastAsia="en-US"/>
        </w:rPr>
      </w:pPr>
    </w:p>
    <w:p w:rsidR="00993AEC" w:rsidRPr="00993AEC" w:rsidRDefault="00993AEC" w:rsidP="00993AEC">
      <w:pPr>
        <w:autoSpaceDE/>
        <w:autoSpaceDN/>
        <w:spacing w:after="160" w:line="259" w:lineRule="auto"/>
        <w:contextualSpacing/>
        <w:jc w:val="both"/>
        <w:rPr>
          <w:rFonts w:eastAsiaTheme="minorEastAsia"/>
          <w:sz w:val="28"/>
          <w:szCs w:val="28"/>
          <w:lang w:eastAsia="en-US"/>
        </w:rPr>
      </w:pPr>
    </w:p>
    <w:p w:rsidR="00993AEC" w:rsidRPr="00993AEC" w:rsidRDefault="00993AEC" w:rsidP="00993AEC">
      <w:pPr>
        <w:autoSpaceDE/>
        <w:autoSpaceDN/>
        <w:spacing w:after="160" w:line="259" w:lineRule="auto"/>
        <w:contextualSpacing/>
        <w:jc w:val="both"/>
        <w:rPr>
          <w:rFonts w:eastAsiaTheme="minorEastAsia"/>
          <w:sz w:val="28"/>
          <w:szCs w:val="28"/>
          <w:lang w:eastAsia="en-US"/>
        </w:rPr>
      </w:pPr>
      <w:r w:rsidRPr="00993AEC">
        <w:rPr>
          <w:rFonts w:eastAsiaTheme="minorEastAsia"/>
          <w:sz w:val="28"/>
          <w:szCs w:val="28"/>
          <w:lang w:eastAsia="en-US"/>
        </w:rPr>
        <w:t xml:space="preserve">Председатель </w:t>
      </w:r>
      <w:r w:rsidRPr="00993AEC">
        <w:rPr>
          <w:rFonts w:eastAsiaTheme="minorEastAsia"/>
          <w:sz w:val="28"/>
          <w:szCs w:val="28"/>
          <w:lang w:eastAsia="en-US"/>
        </w:rPr>
        <w:tab/>
        <w:t xml:space="preserve">                                                                                            И.Н. Гущин</w:t>
      </w:r>
    </w:p>
    <w:p w:rsidR="00993AEC" w:rsidRPr="00993AEC" w:rsidRDefault="00993AEC" w:rsidP="00993AEC">
      <w:pPr>
        <w:autoSpaceDE/>
        <w:autoSpaceDN/>
        <w:spacing w:after="160" w:line="259" w:lineRule="auto"/>
        <w:ind w:left="720"/>
        <w:contextualSpacing/>
        <w:jc w:val="both"/>
        <w:rPr>
          <w:rFonts w:eastAsiaTheme="minorEastAsia"/>
          <w:sz w:val="28"/>
          <w:szCs w:val="28"/>
          <w:lang w:eastAsia="en-US"/>
        </w:rPr>
      </w:pPr>
    </w:p>
    <w:p w:rsidR="00123CAE" w:rsidRDefault="00123CAE" w:rsidP="00123CAE">
      <w:pPr>
        <w:pStyle w:val="ConsPlusNormal"/>
        <w:ind w:firstLine="6379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lastRenderedPageBreak/>
        <w:t xml:space="preserve">Утвержден    </w:t>
      </w:r>
    </w:p>
    <w:p w:rsidR="00123CAE" w:rsidRDefault="00123CAE" w:rsidP="00123CAE">
      <w:pPr>
        <w:pStyle w:val="ConsPlusNormal"/>
        <w:ind w:firstLine="637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приказом Комитета</w:t>
      </w:r>
    </w:p>
    <w:p w:rsidR="00123CAE" w:rsidRDefault="00123CAE" w:rsidP="00123CAE">
      <w:pPr>
        <w:pStyle w:val="ConsPlusNormal"/>
        <w:ind w:firstLine="637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Республики Татарстан</w:t>
      </w:r>
    </w:p>
    <w:p w:rsidR="00123CAE" w:rsidRDefault="00123CAE" w:rsidP="00123CAE">
      <w:pPr>
        <w:pStyle w:val="ConsPlusNormal"/>
        <w:ind w:firstLine="637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охране объектов </w:t>
      </w:r>
    </w:p>
    <w:p w:rsidR="00123CAE" w:rsidRDefault="00123CAE" w:rsidP="00123CAE">
      <w:pPr>
        <w:pStyle w:val="ConsPlusNormal"/>
        <w:ind w:firstLine="637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культурного наследия</w:t>
      </w:r>
    </w:p>
    <w:p w:rsidR="00123CAE" w:rsidRDefault="00123CAE" w:rsidP="00123CAE">
      <w:pPr>
        <w:pStyle w:val="ConsPlusNormal"/>
        <w:ind w:firstLine="637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__________№ ______</w:t>
      </w:r>
    </w:p>
    <w:p w:rsidR="00123CAE" w:rsidRDefault="00123CAE" w:rsidP="00123CAE">
      <w:pPr>
        <w:pStyle w:val="ConsPlusNormal"/>
        <w:ind w:firstLine="6379"/>
        <w:rPr>
          <w:color w:val="000000"/>
          <w:sz w:val="28"/>
          <w:szCs w:val="28"/>
        </w:rPr>
      </w:pPr>
    </w:p>
    <w:p w:rsidR="00123CAE" w:rsidRDefault="00123CAE" w:rsidP="00123CAE">
      <w:pPr>
        <w:rPr>
          <w:color w:val="000000"/>
          <w:sz w:val="28"/>
          <w:szCs w:val="28"/>
        </w:rPr>
      </w:pPr>
    </w:p>
    <w:p w:rsidR="00123CAE" w:rsidRDefault="00123CAE" w:rsidP="00123CAE">
      <w:pPr>
        <w:rPr>
          <w:color w:val="000000"/>
          <w:sz w:val="28"/>
          <w:szCs w:val="28"/>
        </w:rPr>
      </w:pPr>
      <w:bookmarkStart w:id="1" w:name="sub_102"/>
      <w:r>
        <w:rPr>
          <w:color w:val="000000"/>
          <w:sz w:val="28"/>
          <w:szCs w:val="28"/>
        </w:rPr>
        <w:t xml:space="preserve"> </w:t>
      </w:r>
    </w:p>
    <w:p w:rsidR="00123CAE" w:rsidRDefault="00123CAE" w:rsidP="00123CA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АДМИНИСТРАТИВНЫЙ РЕГЛАМЕНТ</w:t>
      </w:r>
    </w:p>
    <w:p w:rsidR="00123CAE" w:rsidRDefault="00123CAE" w:rsidP="00123CA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</w:t>
      </w:r>
    </w:p>
    <w:p w:rsidR="00123CAE" w:rsidRDefault="00123CAE" w:rsidP="00123CA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УСТАНОВЛЕННЫМ КРИТЕРИЯМ</w:t>
      </w:r>
    </w:p>
    <w:p w:rsidR="00123CAE" w:rsidRDefault="00123CAE" w:rsidP="00123CAE">
      <w:pPr>
        <w:jc w:val="center"/>
        <w:rPr>
          <w:color w:val="000000"/>
          <w:sz w:val="28"/>
          <w:szCs w:val="28"/>
        </w:rPr>
      </w:pPr>
    </w:p>
    <w:p w:rsidR="00123CAE" w:rsidRDefault="00123CAE" w:rsidP="00123CA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Общие положения</w:t>
      </w:r>
    </w:p>
    <w:p w:rsidR="00123CAE" w:rsidRDefault="00123CAE" w:rsidP="00123CAE">
      <w:pPr>
        <w:rPr>
          <w:color w:val="000000"/>
          <w:sz w:val="28"/>
          <w:szCs w:val="28"/>
        </w:rPr>
      </w:pP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Административный регламент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(далее-Регламент) устанавливает порядок и стандарт,</w:t>
      </w:r>
      <w:r>
        <w:t xml:space="preserve"> </w:t>
      </w:r>
      <w:r>
        <w:rPr>
          <w:sz w:val="28"/>
          <w:szCs w:val="28"/>
        </w:rPr>
        <w:t>а также определяет сроки и последовательность административных процедур и административных действий Комитета</w:t>
      </w:r>
      <w:r>
        <w:t xml:space="preserve"> </w:t>
      </w:r>
      <w:r>
        <w:rPr>
          <w:sz w:val="28"/>
          <w:szCs w:val="28"/>
        </w:rPr>
        <w:t>Республики Татарстан по охране объектов культурного наследия  при предоставлении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(далее - государственная услуга).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Заявителями являются социально ориентированные некоммерческие организации (далее - социально ориентированные некоммерческие организации, некоммерческие организации), предусмотренные подпунктом 1 пункта 2.2 статьи 2 Федерального закона от 12 января 1996 года №7-ФЗ «О некоммерческих организациях», оказывающие на территории Республики Татарстан общественно полезные услуги.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Государственная услуга предоставляется Комитетом Республики Татарстан по охране объектов культурного наследия (далее - Комитет).</w:t>
      </w:r>
      <w:r>
        <w:t xml:space="preserve"> </w:t>
      </w:r>
      <w:r>
        <w:rPr>
          <w:sz w:val="28"/>
          <w:szCs w:val="28"/>
        </w:rPr>
        <w:t>Непосредственное исполнение государственной услуги осуществляется государственными гражданскими служащими Комитета - сотрудниками отдела правовой, организационной и кадровой работы Комитета (далее - должностные лица Отдела).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1.3.1 Место нахождения Комитета: г. Казань, ул. Пушкина, д. 66/33.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 Комитета: ежедневно, кроме субботы и воскресенья, понедельник - четверг с 9.00 до 18.00, пятница с 9.00 до 16.45, обед с 12.45 до 13.30.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График приема заявлений: ежедневно, кроме субботы и воскресенья, в часы работы Комитета.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Проезд общественным транспортом до остановки: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«Площадь Свободы» (по ул. Карла Маркса):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автобусы №№ 22, 52, 89, 98; 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«Площадь Свободы» (по ул. Пушкина):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автобусы №№ 10а, 30, 35, 54, 63, 91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троллейбусы №№2, 3, 5, 7, 8;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метро (ближайшая станция «Кремлевская»).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Проход по пропуску и (или) документу, удостоверяющему личность.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1.3.2. Справочные телефоны отдела правовой, организационной и кадровой работы Комитета (далее - Отдел): 264-74-35.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1.3.3. Адрес официального сайта Комитета в информационно-телекоммуникационной сети Интернет (далее-сеть Интернет): (http://okn.tatarstan.ru), адрес электронной почты Комитета: кomitet.okn@tatar.ru.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1.3.4. Информация о государственной услуге может быть получена: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Комитета для работы с заявителями.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Информация, размещаемая на информационных стендах, включает в себя сведения о государственной услуге на государственных языках Республики Татарстан, содержащиеся в пунктах (подпунктах) 1.3.1, 1.3.2, 2.1, 2.3-2.5, 2.7, 2.9, 2.11, 5.1 настоящего Регламента;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посредством сети Интернет: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официальном сайте Комитета (</w:t>
      </w:r>
      <w:hyperlink r:id="rId9" w:history="1">
        <w:r>
          <w:rPr>
            <w:rStyle w:val="a4"/>
            <w:sz w:val="28"/>
            <w:szCs w:val="28"/>
          </w:rPr>
          <w:t>http://okn.tatarstan.ru</w:t>
        </w:r>
      </w:hyperlink>
      <w:r>
        <w:rPr>
          <w:sz w:val="28"/>
          <w:szCs w:val="28"/>
        </w:rPr>
        <w:t>);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на государственных языках Республики Татарстан, размещаемая на официальном сайте Комитета, включает в себя сведения о государственной услуге, содержащиеся в пунктах (подпунктах) 1.3.1, 1.3.2, 2.1, 2.3-2.5, 2.7, 2.9, 2.11, 5.1 настоящего Регламента.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портале государственных и муниципальных услуг Республики Татарстан (http://uslugi.tatarstan.ru/);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при устном обращении в Комитет (лично или по телефону);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при письменном (в том числе в форме электронного документа) обращении в Комитет (электронный адрес Комитета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>: кomitet.okn@tatar.ru).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1.3.5. Информация о государственной услуге, месте нахождения, справочных телефонах, графике работы, адреса официального сайта, а также электронной почты Комитета размещена на официальном сайте Комитета,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>
        <w:t xml:space="preserve"> </w:t>
      </w:r>
      <w:r>
        <w:rPr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Комитета в сети «Интернет», в государственной информационной системе «Реестр государственных и муниципальных услуг Республики Татарстан». 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общественно полезная услуга - содействие в охране и реставрации объектов культурного наследия (памятников истории и культуры) народов Российской Федерации (памятников, ансамблей, достопримечательных мест, мест захоронений);  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техническая ошибка - ошибка (описка, опечатка, грамматическая или арифметическая ошибка), допущенная Комитетом и приведшая к несоответствию сведений, указанных в заключении о соответствии качества оказываемой социально ориентированной некоммерческой организацией общественно полезной услуги, установленным критериям (далее - заключение) либо мотивированном уведомлении об отказе в выдаче заключения, указанных в уведомлении;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№1376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Иные понятия и термины применяются в соответствии с Федеральным законом   от 27 июля 2010 года №210-ФЗ «Об организации предоставления государственных и муниципальных услуг» (далее - Федеральный закон N 210-ФЗ).</w:t>
      </w:r>
    </w:p>
    <w:p w:rsidR="00123CAE" w:rsidRDefault="00123CAE" w:rsidP="00123CAE">
      <w:pPr>
        <w:tabs>
          <w:tab w:val="left" w:pos="600"/>
          <w:tab w:val="left" w:pos="681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3CAE" w:rsidRDefault="00123CAE" w:rsidP="00123CAE">
      <w:pPr>
        <w:pStyle w:val="ConsPlusNormal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3CAE" w:rsidRDefault="00123CAE" w:rsidP="00123CAE">
      <w:pPr>
        <w:autoSpaceDE/>
        <w:autoSpaceDN/>
        <w:rPr>
          <w:color w:val="000000"/>
          <w:sz w:val="28"/>
          <w:szCs w:val="28"/>
        </w:rPr>
        <w:sectPr w:rsidR="00123CAE">
          <w:pgSz w:w="11900" w:h="16800"/>
          <w:pgMar w:top="1134" w:right="567" w:bottom="1134" w:left="1134" w:header="720" w:footer="720" w:gutter="0"/>
          <w:cols w:space="720"/>
        </w:sectPr>
      </w:pPr>
    </w:p>
    <w:p w:rsidR="00123CAE" w:rsidRDefault="00123CAE" w:rsidP="00123CAE">
      <w:pPr>
        <w:pStyle w:val="ConsPlusNormal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2.  Стандарт предоставления государственной услуги</w:t>
      </w:r>
    </w:p>
    <w:bookmarkEnd w:id="1"/>
    <w:p w:rsidR="00123CAE" w:rsidRDefault="00123CAE" w:rsidP="00123CAE">
      <w:pPr>
        <w:rPr>
          <w:color w:val="000000"/>
          <w:sz w:val="28"/>
          <w:szCs w:val="28"/>
        </w:rPr>
      </w:pP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5528"/>
        <w:gridCol w:w="4819"/>
      </w:tblGrid>
      <w:tr w:rsidR="00123CAE" w:rsidTr="00123CA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E" w:rsidRDefault="00123CAE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Нормативный акт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правовой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устанавливающий услугу или требование</w:t>
            </w:r>
          </w:p>
          <w:p w:rsidR="00123CAE" w:rsidRDefault="00123C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3CAE" w:rsidTr="00123CA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2.1.Наименование государственной услуги.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критериям.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pStyle w:val="ConsPlusNormal"/>
              <w:jc w:val="both"/>
              <w:rPr>
                <w:sz w:val="28"/>
                <w:szCs w:val="28"/>
              </w:rPr>
            </w:pPr>
            <w:hyperlink r:id="rId10" w:history="1">
              <w:r>
                <w:rPr>
                  <w:rStyle w:val="a4"/>
                  <w:color w:val="auto"/>
                  <w:sz w:val="28"/>
                  <w:szCs w:val="28"/>
                </w:rPr>
                <w:t>пункт 2</w:t>
              </w:r>
            </w:hyperlink>
            <w:r>
              <w:rPr>
                <w:sz w:val="28"/>
                <w:szCs w:val="28"/>
              </w:rPr>
              <w:t xml:space="preserve"> постановления Кабинета Министров Республики Татарстан от 22.08.2018 №681 «Об организации в Республике Татарстан выдачи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критериям» (далее-Постановление №681);</w:t>
            </w:r>
          </w:p>
          <w:p w:rsidR="00123CAE" w:rsidRDefault="00123CA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подпункт 3.3.56</w:t>
            </w: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 xml:space="preserve"> Положения о Комитете</w:t>
            </w:r>
            <w:r>
              <w:t xml:space="preserve"> </w:t>
            </w:r>
            <w:r>
              <w:rPr>
                <w:sz w:val="28"/>
                <w:szCs w:val="28"/>
              </w:rPr>
              <w:t>Республики Татарстан по охране объектов культурного наследия, утвержденного постановлением Кабинета Министров Республики Татарстан от 12.07.2018 №565 (далее-Положение о Комитете).</w:t>
            </w:r>
          </w:p>
          <w:p w:rsidR="00123CAE" w:rsidRDefault="00123CA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  <w:tr w:rsidR="00123CAE" w:rsidTr="00123CA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Наименование органа исполнительной власти.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Республики Татарстан по охране объектов культурного наследия.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Правила принятия решения о признании социально ориентированной некоммерческой организации исполнителем общественно полезных услуг, утвержденные постановлением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Правительства Российской Федерации от 26 января 2017 г. № 89 «О реестре некоммерческих организаций - исполнителей общественно полезных услуг» (далее - постановление №89);</w:t>
            </w:r>
          </w:p>
          <w:p w:rsidR="00123CAE" w:rsidRDefault="00123CA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2 постановления №681;</w:t>
            </w:r>
          </w:p>
          <w:p w:rsidR="00123CAE" w:rsidRDefault="00123CAE">
            <w:pPr>
              <w:pStyle w:val="af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подпункт 3.3.56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Положения о Комитете.</w:t>
            </w:r>
          </w:p>
          <w:p w:rsidR="00123CAE" w:rsidRDefault="00123CAE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23CAE" w:rsidTr="00123CA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2.3. Описание результата предоставления государственной услуги.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по форме согласно Приложению № 2 к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постановлению №89 либо мотивированное </w:t>
            </w:r>
            <w:hyperlink r:id="rId11" w:anchor="Par455" w:tooltip="                        Мотивированное уведомление" w:history="1">
              <w:r>
                <w:rPr>
                  <w:rStyle w:val="a4"/>
                  <w:color w:val="auto"/>
                  <w:sz w:val="28"/>
                  <w:szCs w:val="28"/>
                </w:rPr>
                <w:t>уведомление</w:t>
              </w:r>
            </w:hyperlink>
            <w:r>
              <w:rPr>
                <w:sz w:val="28"/>
                <w:szCs w:val="28"/>
              </w:rPr>
              <w:t xml:space="preserve"> об отказе в выдаче заключения согласно Приложению №2 к настоящему Регламенту.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pStyle w:val="ConsPlusNormal"/>
              <w:rPr>
                <w:sz w:val="28"/>
                <w:szCs w:val="28"/>
              </w:rPr>
            </w:pPr>
            <w:hyperlink r:id="rId12" w:history="1">
              <w:r>
                <w:rPr>
                  <w:rStyle w:val="a4"/>
                  <w:color w:val="auto"/>
                  <w:sz w:val="28"/>
                  <w:szCs w:val="28"/>
                </w:rPr>
                <w:t>пункт</w:t>
              </w:r>
            </w:hyperlink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6  постановления</w:t>
            </w:r>
            <w:proofErr w:type="gramEnd"/>
            <w:r>
              <w:rPr>
                <w:sz w:val="28"/>
                <w:szCs w:val="28"/>
              </w:rPr>
              <w:t xml:space="preserve"> №681;</w:t>
            </w:r>
          </w:p>
          <w:p w:rsidR="00123CAE" w:rsidRDefault="00123CA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пункты 5, 7, </w:t>
            </w:r>
            <w:proofErr w:type="gramStart"/>
            <w:r>
              <w:rPr>
                <w:sz w:val="28"/>
                <w:szCs w:val="28"/>
              </w:rPr>
              <w:t>8  постановления</w:t>
            </w:r>
            <w:proofErr w:type="gramEnd"/>
            <w:r>
              <w:rPr>
                <w:sz w:val="28"/>
                <w:szCs w:val="28"/>
              </w:rPr>
              <w:t xml:space="preserve"> №89.</w:t>
            </w:r>
          </w:p>
        </w:tc>
      </w:tr>
      <w:tr w:rsidR="00123CAE" w:rsidTr="00123CA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23 рабочих дней со дня поступления заявления о выдаче заключения.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Указанный срок может быть продлен, но не более чем на 15 рабочих дней, в случае направления Комитетом запросов в соответствии с пунктом 6 постановления №89.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продлении срока принятия указанного решения Комитет информирует заявителя в течение 30 рабочих дней со дня поступления заявления организации о выдаче заключения. Приостановление срока предоставления государственной услуги </w:t>
            </w:r>
            <w:r>
              <w:rPr>
                <w:sz w:val="28"/>
                <w:szCs w:val="28"/>
              </w:rPr>
              <w:lastRenderedPageBreak/>
              <w:t>законодательством Российской Федерации не предусмотрено.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документа, являющегося результатом государственной услуги, осуществляется в день обращения заявителя. Направление документа, являющегося результатом государственной услуги, с использованием способа связи, указанного в заявлении (по почте, электронный адрес, по факсу) осуществляется в день оформления и регистрации результата государственной услуги.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пункт 8 постановления №681;</w:t>
            </w:r>
          </w:p>
          <w:p w:rsidR="00123CAE" w:rsidRDefault="00123CAE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пункты 6,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 постановления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№89.</w:t>
            </w:r>
          </w:p>
        </w:tc>
      </w:tr>
      <w:tr w:rsidR="00123CAE" w:rsidTr="00123CA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Заявление о выдаче заключения о соответствии качества оказываемых некоммерческой организацией общественно полезных услуг установленным критериям по форме согласно Приложению 1 к настоящему Регламенту.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заявлении обосновывается соответствие оказываемых некоммерческой организацией услуг установленным критериям оценки качества оказания общественно полезных услуг: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предоставления);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наличие у лиц, непосредственно задействованных в исполнении общественно полезной услуги (в том числе работников некоммерческой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лиц;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удовлетворенность получателей общественно полезных услуг качеством их оказания (отсутствие жалоб на действия (бездействие) и (или) решения некоммерческой организации,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 в течение 2 лет, предшествующих выдаче заключения);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открытость и доступность информации о некоммерческой организации.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  Копии учредительных документов;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Доверенность для уполномоченных лиц, в случае если заявление подается уполномоченным лицом.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 при обращении предъявляет документ, удостоверяющий личность.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Копии документов представляются с предъявлением оригиналов в случае, если копии документов не заверены в установленном законодательством Российской Федерации порядке, они представляются с предъявлением оригиналов и заверяются сотрудником Отдела.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направлении заявления по почте прилагаемые к нему копии документов должны быть заверены в установленном законодательством Российской Федерации порядке.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Комитет. Электронная форма бланка размещена на официальном сайте Комитета.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</w:t>
            </w:r>
            <w:r>
              <w:rPr>
                <w:sz w:val="28"/>
                <w:szCs w:val="28"/>
              </w:rPr>
              <w:lastRenderedPageBreak/>
              <w:t>форме электронного документа, подписанного простой электронной подписью, через информационно-телекоммуникационные сети общего доступа, в том числе через сеть «Интернет».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случае если социально ориентированная некоммерческая организация включена в реестр поставщиков социальных услуг по соответствующей общественно полезной услуге, представление дополнительных документов, обосновывающих соответствие оказываемых организацией услуг установленным критериям оценки качества оказания общественно полезных услуг, не требуется. 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pStyle w:val="ConsPlusNormal"/>
              <w:jc w:val="both"/>
              <w:rPr>
                <w:sz w:val="28"/>
                <w:szCs w:val="28"/>
              </w:rPr>
            </w:pPr>
            <w:hyperlink r:id="rId13" w:history="1">
              <w:r>
                <w:rPr>
                  <w:rStyle w:val="a4"/>
                  <w:color w:val="auto"/>
                  <w:sz w:val="28"/>
                  <w:szCs w:val="28"/>
                </w:rPr>
                <w:t>пункты 5</w:t>
              </w:r>
            </w:hyperlink>
            <w:r>
              <w:rPr>
                <w:sz w:val="28"/>
                <w:szCs w:val="28"/>
              </w:rPr>
              <w:t>, 6 постановления №89.</w:t>
            </w:r>
          </w:p>
        </w:tc>
      </w:tr>
      <w:tr w:rsidR="00123CAE" w:rsidTr="00123CA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</w:t>
            </w:r>
            <w:r>
              <w:rPr>
                <w:sz w:val="28"/>
                <w:szCs w:val="28"/>
              </w:rPr>
              <w:lastRenderedPageBreak/>
              <w:t>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Получаются по каналам межведомственного взаимодействия сведения: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отсутствии некоммерческой организации в реестре недобросовестных поставщиков (подрядчиков, исполнителей) по результатам оказания услуги в рамках исполнения контрактов, заключенных в соответствии с Федеральным законом от 5 апреля 2013 года №44-ФЗ «О контрактной системе в сфере закупок товаров, работ, услуг для обеспечения государственных и муниципальных нужд» (далее - </w:t>
            </w:r>
            <w:r>
              <w:rPr>
                <w:sz w:val="28"/>
                <w:szCs w:val="28"/>
              </w:rPr>
              <w:lastRenderedPageBreak/>
              <w:t>Федеральный закон №44-ФЗ) в течение двух лет, предшествующих подаче заявления о выдаче заключения о соответствии качества оказываемых получателем государственной услуги общественно полезных услуг установленным критериям (Управление Федеральной антимонопольной службы по Республике Татарстан).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Заявитель вправе по собственной инициативе представить документы, содержащие сведения, указанные в настоящем пункте, а также документы, обосновывающие соответствие оказываемых заявителем общественно полезных услуг установленным критериям оценки качества оказания общественно полезных услуг (справки, характеристики, экспертные заключения, заключения общественных советов, копии дипломов и благодарственных писем, иные необходимые документы), в том числе, при наличии возможности, в электронной форме.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услуги.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Способы получения и порядок представления документов, которые </w:t>
            </w:r>
            <w:r>
              <w:rPr>
                <w:sz w:val="28"/>
                <w:szCs w:val="28"/>
              </w:rPr>
              <w:lastRenderedPageBreak/>
              <w:t>заявитель вправе представить, определены пунктом 2.5 настоящего Регламента.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пункт 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6 постановления №89;</w:t>
            </w:r>
          </w:p>
          <w:p w:rsidR="00123CAE" w:rsidRDefault="00123CAE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(далее-постановление № 880).</w:t>
            </w:r>
          </w:p>
        </w:tc>
      </w:tr>
      <w:tr w:rsidR="00123CAE" w:rsidTr="00123CA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E" w:rsidRDefault="00123CAE">
            <w:pPr>
              <w:pStyle w:val="ConsPlusNormal"/>
              <w:jc w:val="both"/>
              <w:rPr>
                <w:rFonts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2.7. Исчерпывающий перечень оснований для отказа в приеме документов, необходимых для предоставления государственной услуги.</w:t>
            </w:r>
          </w:p>
          <w:p w:rsidR="00123CAE" w:rsidRDefault="00123CA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Заявителем либо его представителем не предоставлены документы, перечисленные в </w:t>
            </w:r>
            <w:hyperlink r:id="rId15" w:anchor="Par109" w:tooltip="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" w:history="1">
              <w:r>
                <w:rPr>
                  <w:rStyle w:val="a4"/>
                  <w:color w:val="auto"/>
                  <w:sz w:val="28"/>
                  <w:szCs w:val="28"/>
                </w:rPr>
                <w:t>пункте 2.5</w:t>
              </w:r>
            </w:hyperlink>
            <w:r>
              <w:rPr>
                <w:sz w:val="28"/>
                <w:szCs w:val="28"/>
              </w:rPr>
              <w:t xml:space="preserve"> Регламента.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E" w:rsidRDefault="00123CAE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3CAE" w:rsidTr="00123CA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pStyle w:val="ConsPlusNormal"/>
              <w:jc w:val="both"/>
              <w:rPr>
                <w:rFonts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2.8. Исчерпывающий перечень оснований для приостановления или отказа в предоставлении государственной услуги.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Основаниями для отказа в выдаче заключения являются: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несоответствие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предоставления);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отсутствие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наличие в течение двух лет, предшествующих выдаче заключения, жалоб на действия (бездействие) и (или) </w:t>
            </w:r>
            <w:r>
              <w:rPr>
                <w:sz w:val="28"/>
                <w:szCs w:val="28"/>
              </w:rPr>
              <w:lastRenderedPageBreak/>
              <w:t>решения организации, связанных с оказанием ею общественно полезной услуги,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д) наличие в течение двух лет, предшествующих выдаче заключения, информации об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</w:t>
            </w:r>
            <w:hyperlink r:id="rId16" w:history="1">
              <w:r>
                <w:rPr>
                  <w:rStyle w:val="a4"/>
                  <w:color w:val="auto"/>
                  <w:sz w:val="28"/>
                  <w:szCs w:val="28"/>
                </w:rPr>
                <w:t>законом</w:t>
              </w:r>
            </w:hyperlink>
            <w:r>
              <w:rPr>
                <w:sz w:val="28"/>
                <w:szCs w:val="28"/>
              </w:rPr>
              <w:t xml:space="preserve"> № 44-ФЗ;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е) представление документов, содержащих недостоверные сведения, либо документов, оформленных в ненадлежащем порядке.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Оснований для приостановления предоставления государственной услуги не имеется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pStyle w:val="ConsPlusNormal"/>
              <w:jc w:val="both"/>
              <w:rPr>
                <w:sz w:val="28"/>
                <w:szCs w:val="28"/>
              </w:rPr>
            </w:pPr>
            <w:hyperlink r:id="rId17" w:history="1">
              <w:r>
                <w:rPr>
                  <w:rStyle w:val="a4"/>
                  <w:color w:val="auto"/>
                  <w:sz w:val="28"/>
                  <w:szCs w:val="28"/>
                </w:rPr>
                <w:t>пункт 7</w:t>
              </w:r>
            </w:hyperlink>
            <w:r>
              <w:rPr>
                <w:sz w:val="28"/>
                <w:szCs w:val="28"/>
              </w:rPr>
              <w:t xml:space="preserve"> постановления №89. </w:t>
            </w:r>
          </w:p>
        </w:tc>
      </w:tr>
      <w:tr w:rsidR="00123CAE" w:rsidTr="00123CA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E" w:rsidRDefault="00123CA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2.9. Порядок, размер и основания взимания государственной пошлины или иной платы, </w:t>
            </w:r>
            <w:r>
              <w:rPr>
                <w:sz w:val="28"/>
                <w:szCs w:val="28"/>
              </w:rPr>
              <w:lastRenderedPageBreak/>
              <w:t>взимаемой за предоставление государственной услуги.</w:t>
            </w:r>
          </w:p>
          <w:p w:rsidR="00123CAE" w:rsidRDefault="00123CA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Государственная услуга предоставляется на безвозмездной основе.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E" w:rsidRDefault="00123CAE">
            <w:pPr>
              <w:pStyle w:val="af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3CAE" w:rsidTr="00123CA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E" w:rsidRDefault="00123CAE">
            <w:pPr>
              <w:pStyle w:val="ConsPlusNormal"/>
              <w:jc w:val="both"/>
              <w:rPr>
                <w:rFonts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услуги.</w:t>
            </w:r>
          </w:p>
          <w:p w:rsidR="00123CAE" w:rsidRDefault="00123CA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необходимых и обязательных услуг не требуется.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E" w:rsidRDefault="00123CA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123CAE" w:rsidTr="00123CA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E" w:rsidRDefault="00123CAE">
            <w:pPr>
              <w:pStyle w:val="ConsPlusNormal"/>
              <w:jc w:val="both"/>
              <w:rPr>
                <w:rFonts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платы.</w:t>
            </w:r>
          </w:p>
          <w:p w:rsidR="00123CAE" w:rsidRDefault="00123CA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необходимых и обязательных услуг не требуется.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E" w:rsidRDefault="00123CA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123CAE" w:rsidTr="00123CA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pStyle w:val="ConsPlusNormal"/>
              <w:jc w:val="both"/>
              <w:rPr>
                <w:rFonts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Максимальный срок ожидания приема (обслуживания) заявителя и получения результата предоставления государственной услуги не должен превышать 15 минут.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Очередность для отдельных категорий получателей государственной услуги не установлена.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pStyle w:val="ConsPlusNormal"/>
              <w:jc w:val="both"/>
              <w:rPr>
                <w:szCs w:val="20"/>
              </w:rPr>
            </w:pPr>
            <w:hyperlink r:id="rId18" w:history="1">
              <w:r>
                <w:rPr>
                  <w:rStyle w:val="a4"/>
                  <w:color w:val="auto"/>
                  <w:sz w:val="28"/>
                  <w:szCs w:val="28"/>
                </w:rPr>
                <w:t>подпункт «д» пункта 1</w:t>
              </w:r>
            </w:hyperlink>
            <w:r>
              <w:rPr>
                <w:sz w:val="28"/>
                <w:szCs w:val="28"/>
              </w:rPr>
              <w:t xml:space="preserve"> Указа Президента Российской Федерации от 7 мая 2012 года №601 «Об основных направлениях совершенствования системы государственного управления».</w:t>
            </w:r>
          </w:p>
        </w:tc>
      </w:tr>
      <w:tr w:rsidR="00123CAE" w:rsidTr="00123CA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pStyle w:val="ConsPlusNormal"/>
              <w:jc w:val="both"/>
              <w:rPr>
                <w:rFonts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форме.</w:t>
            </w:r>
            <w:r>
              <w:rPr>
                <w:sz w:val="28"/>
                <w:szCs w:val="28"/>
              </w:rPr>
              <w:tab/>
            </w:r>
          </w:p>
          <w:p w:rsidR="00123CAE" w:rsidRDefault="00123CA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E" w:rsidRDefault="00123CA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Заявление регистрируется Комитетом в день его поступления.</w:t>
            </w:r>
          </w:p>
          <w:p w:rsidR="00123CAE" w:rsidRDefault="00123CA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Если заявление и документы, указанные в пункте 2.5 настоящего Регламента, направленные почтовым отправлением или в виде электронного документа (пакета документов), получены после окончания рабочего времени Комитета, днем их получения считается следующий рабочий день.</w:t>
            </w:r>
          </w:p>
          <w:p w:rsidR="00123CAE" w:rsidRDefault="00123CA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Днем подачи заявления считается день, когда заявителем представлены все документы, указанные в пункте 2.5 настоящего Регламента.</w:t>
            </w:r>
          </w:p>
          <w:p w:rsidR="00123CAE" w:rsidRDefault="00123CA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Запрос, поступивший в электронной форме в выходной (праздничный) день, регистрируется на следующий за выходным (праздничным) рабочий день. 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E" w:rsidRDefault="00123CAE">
            <w:pPr>
              <w:pStyle w:val="ConsPlusNormal"/>
              <w:jc w:val="both"/>
              <w:rPr>
                <w:szCs w:val="20"/>
              </w:rPr>
            </w:pPr>
          </w:p>
        </w:tc>
      </w:tr>
      <w:tr w:rsidR="00123CAE" w:rsidTr="00123CA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E" w:rsidRDefault="00123CAE">
            <w:pPr>
              <w:pStyle w:val="ConsPlusNormal"/>
              <w:jc w:val="both"/>
              <w:rPr>
                <w:rFonts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</w:t>
            </w:r>
            <w:r>
              <w:rPr>
                <w:sz w:val="28"/>
                <w:szCs w:val="28"/>
              </w:rPr>
              <w:lastRenderedPageBreak/>
              <w:t>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инвалидов.</w:t>
            </w:r>
          </w:p>
          <w:p w:rsidR="00123CAE" w:rsidRDefault="00123CA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Предоставление государственной услуги осуществляется в здании и помещении, оборудованных противопожарной системой пожаротушения, необходимой мебелью для оформления документов, информационными стендами. 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Обеспечивается беспрепятственный доступ инвалидов к месту предоставления услуги, в том числе возможность беспрепятственного входа на объекты и выхода из них, а также самостоятельного </w:t>
            </w:r>
            <w:r>
              <w:rPr>
                <w:sz w:val="28"/>
                <w:szCs w:val="28"/>
              </w:rPr>
              <w:lastRenderedPageBreak/>
              <w:t>передвижения по объекту в целях доступа к месту предоставления услуги.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Федеральный закон от 24 ноября 1995 года №181-ФЗ «О социальной защите инвалидов в Российской Федерации»; постановление № 880.</w:t>
            </w:r>
          </w:p>
        </w:tc>
      </w:tr>
      <w:tr w:rsidR="00123CAE" w:rsidTr="00123CA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E" w:rsidRDefault="00123CAE">
            <w:pPr>
              <w:pStyle w:val="ConsPlusNormal"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 посредством запроса о предоставлении нескольких</w:t>
            </w:r>
          </w:p>
          <w:p w:rsidR="00123CAE" w:rsidRDefault="00123CAE">
            <w:pPr>
              <w:pStyle w:val="ConsPlusNormal"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№210-ФЗ.</w:t>
            </w:r>
          </w:p>
          <w:p w:rsidR="00123CAE" w:rsidRDefault="00123CAE">
            <w:pPr>
              <w:pStyle w:val="ConsPlusNormal"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123CAE" w:rsidRDefault="00123CAE">
            <w:pPr>
              <w:pStyle w:val="ConsPlusNormal"/>
              <w:keepLines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Показателями доступности предоставления государственной услуги являются: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расположенность помещений в зоне доступности к общественному транспорту;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доступность для инвалидов помещений, в которых предоставляется государственная услуга;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Комитета, Едином портале государственных и муниципальных услуг (функций); 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возможность подачи заявления в электронном виде; 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возможность получения заявителем результатов предоставления государственной услуги в электронном виде; 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Показателями качества предоставления государственной услуги являются: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соблюдение сроков приема и рассмотрения документов; 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прецедентов (обоснованных жалоб) на нарушение настоящего Регламента, совершенных специалистами Комитета.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взаимодействий заявителя со специалистами Комитета: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подаче документов, необходимых для предоставления государственной услуги, - не более одного (без учета консультаций);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 - отсутствует (без учета консультаций).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одного взаимодействия заявителя со специалистом Комитета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при предоставлении государственной услуги не превышает 15 минут. 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направлении документов, необходимых для предоставления государственной услуги, через Портал государственных и муниципальных услуг Республики Татарстан или </w:t>
            </w:r>
            <w:proofErr w:type="spellStart"/>
            <w:r>
              <w:rPr>
                <w:sz w:val="28"/>
                <w:szCs w:val="28"/>
              </w:rPr>
              <w:t>Инфоматы</w:t>
            </w:r>
            <w:proofErr w:type="spellEnd"/>
            <w:r>
              <w:rPr>
                <w:sz w:val="28"/>
                <w:szCs w:val="28"/>
              </w:rPr>
              <w:t xml:space="preserve"> Электронного Правительства Республики </w:t>
            </w:r>
            <w:r>
              <w:rPr>
                <w:sz w:val="28"/>
                <w:szCs w:val="28"/>
              </w:rPr>
              <w:lastRenderedPageBreak/>
              <w:t xml:space="preserve">Татарстан непосредственного взаимодействия не требуется.  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официальном сайте Комитета (http://okn.tatarstan.ru), на едином портале государственных и муниципальных услуг (</w:t>
            </w:r>
            <w:hyperlink r:id="rId19" w:history="1">
              <w:r>
                <w:rPr>
                  <w:rStyle w:val="a4"/>
                  <w:sz w:val="28"/>
                  <w:szCs w:val="28"/>
                </w:rPr>
                <w:t>http://www.gosuslugi.ru/</w:t>
              </w:r>
            </w:hyperlink>
            <w:r>
              <w:rPr>
                <w:sz w:val="28"/>
                <w:szCs w:val="28"/>
              </w:rPr>
              <w:t>).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осуществляется.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государственной услуги по экстерриториальному принципу и по комплексному запросу не осуществляется.</w:t>
            </w:r>
          </w:p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</w:tr>
      <w:tr w:rsidR="00123CAE" w:rsidTr="00123CAE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pStyle w:val="ConsPlusNormal"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 и документы (копии документов) могут быть направлены в Комитет в форме электронных документов, подписанных (заверенных) электронной цифровой подписью в соответствии с требованиями Федеральных законов № 63-ФЗ и № 210-ФЗ, с использованием электронных носителей и (или) информационно-телекоммуникационных сетей общего пользования, включая Интернет.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закон от 6 апреля 2011 года №63-ФЗ «Об электронной подписи»;</w:t>
            </w:r>
          </w:p>
          <w:p w:rsidR="00123CAE" w:rsidRDefault="00123CA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закон № 210-ФЗ.</w:t>
            </w:r>
          </w:p>
        </w:tc>
      </w:tr>
    </w:tbl>
    <w:p w:rsidR="00123CAE" w:rsidRDefault="00123CAE" w:rsidP="00123CAE">
      <w:pPr>
        <w:autoSpaceDE/>
        <w:autoSpaceDN/>
        <w:rPr>
          <w:color w:val="000000"/>
          <w:sz w:val="28"/>
          <w:szCs w:val="28"/>
        </w:rPr>
        <w:sectPr w:rsidR="00123CAE">
          <w:pgSz w:w="16800" w:h="11900" w:orient="landscape"/>
          <w:pgMar w:top="1100" w:right="1440" w:bottom="799" w:left="1440" w:header="720" w:footer="720" w:gutter="0"/>
          <w:cols w:space="720"/>
        </w:sectPr>
      </w:pPr>
    </w:p>
    <w:p w:rsidR="00123CAE" w:rsidRDefault="00123CAE" w:rsidP="00123CAE">
      <w:pPr>
        <w:pStyle w:val="ConsPlusNormal"/>
        <w:shd w:val="clear" w:color="auto" w:fill="FFFFFF"/>
        <w:spacing w:before="100" w:beforeAutospacing="1"/>
        <w:ind w:left="142"/>
        <w:jc w:val="both"/>
        <w:outlineLvl w:val="1"/>
        <w:rPr>
          <w:b/>
          <w:color w:val="000000"/>
          <w:sz w:val="28"/>
          <w:szCs w:val="28"/>
          <w:highlight w:val="yellow"/>
        </w:rPr>
      </w:pPr>
      <w:r>
        <w:rPr>
          <w:b/>
          <w:sz w:val="28"/>
          <w:szCs w:val="28"/>
        </w:rPr>
        <w:lastRenderedPageBreak/>
        <w:t>3.Состав,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123CAE" w:rsidRDefault="00123CAE" w:rsidP="00123CA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3.1.1. Предоставление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включает в себя следующие процедуры: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 и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принятие и регистрация заявления с приложенным пакетом документов;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проекта заключения (мотивированного уведомления об отказе в выдаче заключения) о соответствии качества оказываемых социально ориентированной некоммерческой организацией общественно полезных услуг установленным критериям;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выдача заявителю результата предоставления государственной услуги;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исправление технической ошибки (описки, опечатки, грамматической или арифметической ошибки либо подобной ошибки).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обращается лично, по телефону, электронной почте и (или) письмом в Комитет для получения консультаций о порядке получения государственной услуги.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 Отдела лично, по телефону, электронной почте и (или) письмом,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консультация, замечания по составу, форме и содержанию представленных документов, оказание помощи заявителю, в том числе в части составления заявления.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 Принятие и регистрация заявления и документов.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3.3.1. Заявитель подает в отдел администрирования и бухгалтерского учета Комитета (далее-Отдел администрирования) заявление о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 по форме согласно Приложению №1 к настоящему Регламенту с приложением документов (копий документов) в соответствии с пунктом 2.5 настоящего Регламента.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Заявление и заверенные в соответствии с законодательством Российской Федерации прилагаемые к нему копии документов могут быть направлены по почте способом, позволяющим подтвердить факт и дату отправления.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и копии документов в форме электронных документов, подписанных (заверенных) в соответствии с требованиями Федерального закона № 63-ФЗ и Федерального закона №210-ФЗ, могут быть представлены заявителем в Комитет с использованием электронных носителей и (или) информационно-телекоммуникационных сетей общего пользования, включая сеть «Интернет».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3.3.2. Специалист Отдела администрирования осуществляет проверку наличия оснований для отказа в приеме документов, необходимых для предоставления государственной услуги, предусмотренных пунктом 2.7 настоящего Регламента.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оснований для отказа в приеме документов специалист Отдела администрирования осуществляет:</w:t>
      </w:r>
    </w:p>
    <w:p w:rsidR="00123CAE" w:rsidRDefault="00123CAE" w:rsidP="00123CA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проверку полномочий заявителя, выступающего в качестве законного представителя либо лица, уполномоченного получателем государственной услуги;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прием и регистрацию заявления в журнале регистрации обращений социально ориентированных некоммерческих организаций.</w:t>
      </w:r>
      <w:r>
        <w:t xml:space="preserve"> </w:t>
      </w:r>
      <w:r>
        <w:rPr>
          <w:sz w:val="28"/>
          <w:szCs w:val="28"/>
        </w:rPr>
        <w:t>Проверка наличия документов, указанных в пункте 2.5 настоящего Регламента, и их соответствие установленным требованиям осуществляется при участии должностного лица Отдела;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направление заявления и документов Председателю Комитета в электронной форме через единую межведомственную систему электронного документооборота органов государственной власти Республики Татарстан «Электронное Правительство» (далее - электронный документооборот).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наличия оснований для отказа в приеме документов и регистрации заявления специалист Отдела администрирования возвращает заявителю документы и уведомляет заявителя об отказе в приеме документов с объяснением содержания выявленных оснований для отказа в приеме документов и регистрации заявления.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осуществляются: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приеме либо поступлении заявления и документов по почте - в день поступления заявления и документов;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поступлении заявления через информационно-телекоммуникационные сети общего пользования, включая сеть «Интернет», - в день поступления заявления и документов в Комитет либо на следующий день в случае поступления заявления и документов по окончании рабочего времени Комитета. В случае поступления заявления и документов в форме электронных документов в выходные или нерабочие праздничные дни - в первый рабочий день Комитета, следующий за выходным или нерабочим праздничным днем.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принятые документы, регистрационная запись в журнале регистрации обращений социально ориентированных некоммерческих организаций, направленные председателю Комитета документы, или уведомление заявителя об отказе в приеме документов, возвращенные заявителю документы.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3.3.3. Председатель рассматривает заявление и направляет начальнику Отдела заявление и документы для рассмотрения.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течение двух рабочих дней со дня регистрации заявления.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направленные начальнику Отдела на рассмотрение заявление и документы.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3.3.4.  Начальник Отдела назначает ответственного исполнителя (далее – должностное лицо Отдела) и передает ему заявление для исполнения.</w:t>
      </w:r>
    </w:p>
    <w:p w:rsidR="00123CAE" w:rsidRDefault="00123CAE" w:rsidP="00123CAE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течение одного рабочего дня с даты поступления заявления в Отдел.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заявление, направленное на исполнение должностному лицу Отдела.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 Получение сведений, формирование и направление межведомственных запросов в органы, участвующие в предоставлении государственной услуги.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3.4.1. При отсутствии в Комитете информации (сведений), указанных в пункте 2.6 настоящего Регламента, которые необходимы для оценки качества оказания общественно полезных услуг, должностное лицо Отдела направляет в электронной форме посредством системы межведомственного электронного взаимодействия запросы о предоставлении сведений (документов):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об отсутствии социально ориентированной некоммерческой организации в реестре недобросовестных поставщиков (подрядчиков, исполнителей) по результатам оказания услуги в рамках исполнения контрактов, заключенных в соответствии с Федеральным законом №44-ФЗ в течение двух лет, предшествующих подаче заявления о выдаче заключения о соответствии качества оказываемых социально ориентированной некоммерческой организацией общественно полезных услуг в сфере социального обслуживания установленным критериям (Управление Федеральной антимонопольной службы по Республике Татарстан).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Межведомственный запрос формируется и направляется в форме электронного документа, подписанного электронной подписью, по каналам системы межведомственного электронного взаимодействия (далее - СМЭВ).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Межведомственный запрос формируется в соответствии с требованиями статьи 7.2 Федерального закона №210-ФЗ.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Межведомственный запрос направляется в государственные органы, органы местного самоуправления и иные организации, в распоряжении которых находятся сведения, в течение двух рабочих дней со дня</w:t>
      </w:r>
      <w:r>
        <w:t xml:space="preserve"> </w:t>
      </w:r>
      <w:r>
        <w:rPr>
          <w:sz w:val="28"/>
          <w:szCs w:val="28"/>
        </w:rPr>
        <w:t>направления заявления на исполнение должностному лицу Отдела.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течение двух рабочих дней со дня направления заявления на исполнение должностному лицу Отдела.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формирование и направление межведомственного запроса.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3.4.2. Специалисты органов межведомственного взаимодействия на основании запросов, указанных в пункте 3.4.1 настоящего Регламента, поступивших через систему межведомственного электронного взаимодействия, предоставляют запрашиваемые сведения (документы) в установленный законодательством срок.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сведения (документы), являющиеся результатом ответа на запросы, либо уведомление об отсутствии запрашиваемых сведений, направленные в Комитет.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3.4.3. В случае поступления в Комитет заявления о выдаче заключения и при этом оценка качества оказания общественно полезной услуги согласно Положению, утвержденному постановлением Кабинета Министров Республики Татарстан от 22.08.2018 №681, осуществляется несколькими органами исполнительной власти, в том числе Комитетом, заключение выдается Комитетом. Комитет при необходимости запрашивает у иных заинтересованных органов, а также других органов государственной власти сведения в порядке межведомственного информационного взаимодействия.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Процедура, устанавливаемая настоящим пунктом, осуществляется в течение пятнадцати рабочих дней после поступления заявления.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формирование и направление запросов, поступление от государственных органов, органов местного самоуправления и иных организаций сведений, находящихся в их распоряжении, в ответ на межведомственный запрос.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 Подготовка проекта заключения (мотивированного уведомления об отказе в выдаче заключения) о соответствии качества оказываемых социально ориентированной некоммерческой организацией общественно полезных услуг.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3.5.1. Должностное лицо Отдела на основании полученных сведений, указанных в подпунктах 3.4.1 - 3.4.3 настоящего Регламента, и представленных заявителем документов осуществляет: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проверку наличия оснований для отказа в выдаче заключения, предусмотренных пунктом 2.8 настоящего Регламента;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случае отсутствия оснований для отказа в выдаче заключения, предусмотренных пунктом 2.8 настоящего Регламента, оформляет проект заключения по форме согласно Приложению № 2 к постановлению № 89; 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наличия оснований для отказа выдаче заключения, предусмотренных пунктом 2.8 настоящего Регламента, оформляет проекта мотивированного уведомления об отказе в выдаче заключения по форме согласно Приложению №4 к настоящему Регламенту;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проекта заключения (мотивированного уведомления об отказе в выдаче заключения) на согласование начальнику Отдела.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осуществляются в течение семи рабочих дней со дня поступления ответов на запросы.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проект заключения, составленный по форме согласно Приложению №2 к постановлению №89 или мотивированное уведомление об отказе в выдаче заключения согласно Приложению №4 к настоящему Регламенту, направленный на согласование начальнику Отдела.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3.5.2. Начальник Отдела проверяет</w:t>
      </w:r>
      <w:r>
        <w:t xml:space="preserve"> </w:t>
      </w:r>
      <w:r>
        <w:rPr>
          <w:sz w:val="28"/>
          <w:szCs w:val="28"/>
        </w:rPr>
        <w:t>проект заключения (мотивированного уведомления об отказе в выдаче заключения) и направляет его на подпись председателю Комитета.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 даты поступления указанных проектов. 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проект заключения (мотивированное уведомление об отказе в выдаче заключения), согласованный начальником Отдела и направленный на подпись председателю Комитета.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3.5.3. Председатель Комитета подписывает проект заключения (мотивированного уведомления об отказе в выдаче заключения) и направляет их в Отдел администрирования. 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Процедуры, устанавливаемые настоящим пунктом, осуществляются в течение двух рабочих дней со дня поступления указанных проектов на подписание Председателю Комитета.  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заключение (мотивированное уведомление об отказе в выдаче заключения), подписанный председателем Комитета, направленный на регистрацию в Отдел администрирования.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3.6. Выдача заявителю результата предоставления государственной услуги.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3.6.1. Специалист Отдела администрирования регистрирует подписанное председателем Комитета заключение (мотивированный отказ в выдаче заключения) и осуществляет его выдачу способом, указанным в заявлении о предоставлении государственной услуги (лично, по почте).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осуществляется: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заключения (мотивированного уведомления об отказе в выдаче заключения) по почте - в течение двух рабочих дней со дня подписания заключения (мотивированного уведомления об отказе в выдаче заключения) председателем Комитета;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указании в заявлении о получении заключения (мотивированного уведомления об отказе в выдаче заключения) лично - в день обращения заявителя.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выдача (направление) заключения (мотивированного уведомления об отказе в выдаче заключения).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3.7. Исправление технической ошибки (описки, опечатки, грамматической или арифметической ошибки либо подобной ошибки).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Переоформление заключения либо мотивированного уведомления об отказе в выдаче заключения осуществляется в связи с устранением технических ошибок (описок, опечаток, грамматических или арифметических ошибок), допущенных в ранее выданном заключении либо мотивированном уведомлении об отказе в выдаче заключения.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Переоформление заключения (мотивированного уведомления об отказе в выдаче заключения) осуществляется на основании зарегистрированного заявления (рекомендуемая форма приведена в приложении 3 к настоящему Регламенту), которая подается одним из способов, указанных в подпункте 3.3.1 настоящего Регламента. К заявлению прилагается заключение (мотивированное уведомление об отказе в выдаче заключения), выданные заявителю как результат предоставления государственной услуги, в котором содержится техническая ошибка, а также доверенность, удостоверяющая полномочия представителя заявителя, необходимая для осуществления действия от имени заявителя, в случае подачи документов представителем заявителя.</w:t>
      </w:r>
    </w:p>
    <w:p w:rsidR="00123CAE" w:rsidRDefault="00123CAE" w:rsidP="00123CAE">
      <w:pPr>
        <w:autoSpaceDE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3.7.1.  Специалист Отдела администрирования осуществляет:</w:t>
      </w:r>
    </w:p>
    <w:p w:rsidR="00123CAE" w:rsidRDefault="00123CAE" w:rsidP="00123CAE">
      <w:pPr>
        <w:autoSpaceDE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прием и регистрацию заявления об исправлении технической ошибки в электронном документообороте;</w:t>
      </w:r>
    </w:p>
    <w:p w:rsidR="00123CAE" w:rsidRDefault="00123CAE" w:rsidP="00123CAE">
      <w:pPr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направление заявления председателю Комитета в электронной форме через электронный документооборот.</w:t>
      </w:r>
    </w:p>
    <w:p w:rsidR="00123CAE" w:rsidRDefault="00123CAE" w:rsidP="00123CAE">
      <w:pPr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Процедура, устанавливаемая настоящим пунктом, осуществляется в день поступления заявления.</w:t>
      </w:r>
    </w:p>
    <w:p w:rsidR="00123CAE" w:rsidRDefault="00123CAE" w:rsidP="00123CAE">
      <w:pPr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Результат процедуры: принятое, зарегистрированное и направленное председателю Комитета заявление.</w:t>
      </w:r>
    </w:p>
    <w:p w:rsidR="00123CAE" w:rsidRDefault="00123CAE" w:rsidP="00123CAE">
      <w:pPr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  <w:t>3.7.2. Председатель Комитета рассматривает заявление и направляет начальнику Отдела для рассмотрения.</w:t>
      </w:r>
    </w:p>
    <w:p w:rsidR="00123CAE" w:rsidRDefault="00123CAE" w:rsidP="00123CAE">
      <w:pPr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Процедура, устанавливаемая настоящим пунктом, осуществляется</w:t>
      </w:r>
      <w:r>
        <w:t xml:space="preserve"> </w:t>
      </w:r>
      <w:r>
        <w:rPr>
          <w:sz w:val="28"/>
          <w:szCs w:val="28"/>
        </w:rPr>
        <w:t>в течение двух рабочих дней со дня регистрации заявления.</w:t>
      </w:r>
    </w:p>
    <w:p w:rsidR="00123CAE" w:rsidRDefault="00123CAE" w:rsidP="00123CAE">
      <w:pPr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Результат процедуры: заявление, направленное начальнику Отдела на рассмотрение.</w:t>
      </w:r>
    </w:p>
    <w:p w:rsidR="00123CAE" w:rsidRDefault="00123CAE" w:rsidP="00123CAE">
      <w:pPr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3.7.3. Начальник Отдела назначает</w:t>
      </w:r>
      <w:r>
        <w:t xml:space="preserve"> </w:t>
      </w:r>
      <w:r>
        <w:rPr>
          <w:sz w:val="28"/>
          <w:szCs w:val="28"/>
        </w:rPr>
        <w:t>ответственного исполнителя</w:t>
      </w:r>
      <w:r>
        <w:t xml:space="preserve"> </w:t>
      </w:r>
      <w:r>
        <w:rPr>
          <w:sz w:val="28"/>
          <w:szCs w:val="28"/>
        </w:rPr>
        <w:t>(далее-должностное лицо Отдела) и передает ему заявление для исполнения.</w:t>
      </w:r>
    </w:p>
    <w:p w:rsidR="00123CAE" w:rsidRDefault="00123CAE" w:rsidP="00123CAE">
      <w:pPr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Процедура, устанавливаемая настоящим пунктом, осуществляется в течение одного рабочего дня с момента поступления заявления в Отдел.</w:t>
      </w:r>
    </w:p>
    <w:p w:rsidR="00123CAE" w:rsidRDefault="00123CAE" w:rsidP="00123CAE">
      <w:pPr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Результат процедур: заявление, направленное на исполнение должностному лицу Отдела.</w:t>
      </w:r>
    </w:p>
    <w:p w:rsidR="00123CAE" w:rsidRDefault="00123CAE" w:rsidP="00123CAE">
      <w:pPr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3.7.4. Должностное лицо Отдела:</w:t>
      </w:r>
    </w:p>
    <w:p w:rsidR="00123CAE" w:rsidRDefault="00123CAE" w:rsidP="00123CAE">
      <w:pPr>
        <w:autoSpaceDE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готовит проект переоформленного заключения (мотивированного уведомления об отказе в выдаче заключения);</w:t>
      </w:r>
    </w:p>
    <w:p w:rsidR="00123CAE" w:rsidRDefault="00123CAE" w:rsidP="00123CAE">
      <w:pPr>
        <w:autoSpaceDE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направляет проект переоформленного заключения (мотивированного уведомления об отказе в выдаче заключения) на согласование начальнику Отдела.</w:t>
      </w:r>
    </w:p>
    <w:p w:rsidR="00123CAE" w:rsidRDefault="00123CAE" w:rsidP="00123CAE">
      <w:pPr>
        <w:autoSpaceDE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осуществляются в течение двух рабочих дней со дня направления заявления на исполнение должностному лицу Отдела.</w:t>
      </w:r>
    </w:p>
    <w:p w:rsidR="00123CAE" w:rsidRDefault="00123CAE" w:rsidP="00123CAE">
      <w:pPr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Результат процедур: проект переоформленного заключения (мотивированного уведомления об отказе в выдаче заключения), направленный на согласование начальнику Отдела.</w:t>
      </w:r>
    </w:p>
    <w:p w:rsidR="00123CAE" w:rsidRDefault="00123CAE" w:rsidP="00123CAE">
      <w:pPr>
        <w:autoSpaceDE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3.7.5. Начальник Отдела проверяет правильность подготовленного проекта переоформленного заключения (мотивированного уведомления об отказе в выдаче заключения), согласовывает его и направляет председателю Комитета на подписание.</w:t>
      </w:r>
    </w:p>
    <w:p w:rsidR="00123CAE" w:rsidRDefault="00123CAE" w:rsidP="00123CAE">
      <w:pPr>
        <w:autoSpaceDE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Процедура, устанавливаемая настоящим пунктом, осуществляется в день поступления указанных проекта на согласование.  </w:t>
      </w:r>
    </w:p>
    <w:p w:rsidR="00123CAE" w:rsidRDefault="00123CAE" w:rsidP="00123CAE">
      <w:pPr>
        <w:autoSpaceDE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согласованный начальником Отдела и направленный на подписание председателю Комитета проект переоформленного заключения (мотивированного уведомления об отказе в выдаче заключения).</w:t>
      </w:r>
    </w:p>
    <w:p w:rsidR="00123CAE" w:rsidRDefault="00123CAE" w:rsidP="00123CAE">
      <w:pPr>
        <w:autoSpaceDE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3.7.6.</w:t>
      </w:r>
      <w:r>
        <w:t xml:space="preserve"> </w:t>
      </w:r>
      <w:r>
        <w:rPr>
          <w:sz w:val="28"/>
          <w:szCs w:val="28"/>
        </w:rPr>
        <w:t>Председатель Комитета подписывает переоформленное заключение (мотивированное уведомление об отказе в выдаче заключения) и направляет их на регистрацию в Отдел администрирования.</w:t>
      </w:r>
    </w:p>
    <w:p w:rsidR="00123CAE" w:rsidRDefault="00123CAE" w:rsidP="00123CAE">
      <w:pPr>
        <w:autoSpaceDE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течении двух рабочих дней с момента поступления указанных проектов на подписание председателю Комитета.</w:t>
      </w:r>
    </w:p>
    <w:p w:rsidR="00123CAE" w:rsidRDefault="00123CAE" w:rsidP="00123CAE">
      <w:pPr>
        <w:autoSpaceDE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процедуры: подписанное председателем Комитета переоформленное заключение (мотивированное уведомление об отказе в выдаче заключения).  </w:t>
      </w:r>
    </w:p>
    <w:p w:rsidR="00123CAE" w:rsidRDefault="00123CAE" w:rsidP="00123CAE">
      <w:pPr>
        <w:autoSpaceDE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3.8.  Выдача заявителю результата предоставления государственной услуги.</w:t>
      </w:r>
    </w:p>
    <w:p w:rsidR="00123CAE" w:rsidRDefault="00123CAE" w:rsidP="00123CAE">
      <w:pPr>
        <w:autoSpaceDE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3.8.1. Специалист Отдела администрирования регистрирует подписанное председателем Комитета переоформленное заключение (мотивированное уведомление об отказе в выдаче заключения) и осуществляет его выдачу способом, указанным в заявлении о предоставлении государственной услуги (лично, по почте).</w:t>
      </w:r>
    </w:p>
    <w:p w:rsidR="00123CAE" w:rsidRDefault="00123CAE" w:rsidP="00123CAE">
      <w:pPr>
        <w:autoSpaceDE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осуществляется:</w:t>
      </w:r>
    </w:p>
    <w:p w:rsidR="00123CAE" w:rsidRDefault="00123CAE" w:rsidP="00123CAE">
      <w:pPr>
        <w:autoSpaceDE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направлении заключения (мотивированного уведомления об отказе в выдаче заключения) по почте - в течение двух рабочих дней со дня подписания </w:t>
      </w:r>
      <w:r>
        <w:rPr>
          <w:sz w:val="28"/>
          <w:szCs w:val="28"/>
        </w:rPr>
        <w:lastRenderedPageBreak/>
        <w:t>переоформленного заключение (мотивированное уведомление об отказе в выдаче заключения) председателем Комитета;</w:t>
      </w:r>
    </w:p>
    <w:p w:rsidR="00123CAE" w:rsidRDefault="00123CAE" w:rsidP="00123CAE">
      <w:pPr>
        <w:autoSpaceDE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указании в заявлении о получении переоформленное заключение (мотивированное уведомление об отказе в выдаче заключения) лично - в день обращения заявителя.</w:t>
      </w:r>
    </w:p>
    <w:p w:rsidR="00123CAE" w:rsidRDefault="00123CAE" w:rsidP="00123CAE">
      <w:pPr>
        <w:autoSpaceDE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выдача (направление) переоформленного заключения (мотивированного уведомления об отказе в выдаче заключения).</w:t>
      </w:r>
    </w:p>
    <w:p w:rsidR="00123CAE" w:rsidRDefault="00123CAE" w:rsidP="00123CAE">
      <w:pPr>
        <w:autoSpaceDE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3CAE" w:rsidRDefault="00123CAE" w:rsidP="00123CAE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Порядок и формы контроля за предоставлением</w:t>
      </w:r>
    </w:p>
    <w:p w:rsidR="00123CAE" w:rsidRDefault="00123CAE" w:rsidP="00123CAE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услуги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 Текущий контроль за соблюдением и исполнением должностными лицами и специалистами Комитета положений Регламента и иных нормативных правовых актов, устанавливающих требования к предоставлению государственной услуги, осуществляется заместителем председателя Комитета, ответственным за организацию работы по предоставлению государственных услуг.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и специалистами Комитета положений Регламента и иных нормативных правовых актов, устанавливающих требования к предоставлению государственной услуги.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осуществляется на постоянной основе.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  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(бездействие)специалистов и должностных лиц, ответственных за предоставление государственной услуги.</w:t>
      </w:r>
    </w:p>
    <w:p w:rsidR="00123CAE" w:rsidRDefault="00123CAE" w:rsidP="00123CA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Формами контроля за соблюдением исполнения административных процедур является проведение проверки: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ведения делопроизводства;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соответствия результатов рассмотрения сведений и документов требованиям законодательства (настоящего Регламента);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соблюдения сроков и порядка приема заявлений и документов;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за решения и действия (бездействие), принимаемые (осуществляемые) в ходе предоставления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4.4.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Комитета при предоставлении государственной услуги, получения полной, актуальной и достоверной информации о порядке предоставления </w:t>
      </w:r>
      <w:r>
        <w:rPr>
          <w:sz w:val="28"/>
          <w:szCs w:val="28"/>
        </w:rPr>
        <w:lastRenderedPageBreak/>
        <w:t>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</w:p>
    <w:p w:rsidR="00123CAE" w:rsidRDefault="00123CAE" w:rsidP="00123CAE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Досудебный (внесудебный) порядок обжалования решений и действий (бездействия) </w:t>
      </w:r>
      <w:proofErr w:type="gramStart"/>
      <w:r>
        <w:rPr>
          <w:b/>
          <w:sz w:val="28"/>
          <w:szCs w:val="28"/>
        </w:rPr>
        <w:t>Комитета,  многофункционального</w:t>
      </w:r>
      <w:proofErr w:type="gramEnd"/>
      <w:r>
        <w:rPr>
          <w:b/>
          <w:sz w:val="28"/>
          <w:szCs w:val="28"/>
        </w:rPr>
        <w:t xml:space="preserve"> центра предоставления государственных и муниципальных услуг, организаций, указанных в </w:t>
      </w:r>
      <w:r>
        <w:rPr>
          <w:b/>
          <w:sz w:val="28"/>
          <w:szCs w:val="28"/>
        </w:rPr>
        <w:br/>
        <w:t>части1.1 статьи 16 Федерального закона №210-ФЗ, а также их должностных лиц, государственных служащих, работников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 Заявители имеют право на обжалование решений и действий (бездействия) Комитета, должностного лица Комитета либо государственного служащего в досудебном порядке - председателю Комитета.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Жалобы на решения, действия (бездействие), принятые председателем Комитета в связи с предоставлением государственной услуги, могут быть обжалованы в Кабинет Министров Республики Татарстан.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5.2. Заявитель может обратиться с жалобой, в том числе в следующих случаях: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нарушение срока регистрации запроса о предоставлении государственной услуги;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нарушение срока предоставления государственной услуги;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отказ Комитета, должностного лица Комитета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</w:t>
      </w:r>
      <w:r>
        <w:rPr>
          <w:sz w:val="28"/>
          <w:szCs w:val="28"/>
        </w:rPr>
        <w:lastRenderedPageBreak/>
        <w:t>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№210-ФЗ.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Жалоба на решения и действия (бездействие) Комитета, специалиста, должностного лица Комитета, государственного служащего Комитета может быть направлена по почте, через многофункциональный центр с использованием сети «Интернет»,  официального сайта Комитета (http://okn.tatarstan.ru),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5.4. Срок рассмотрения жалобы - в течение 15 рабочих дней со дня ее регистрации, а в случае обжалования отказа Комитета, специалиста, должностного лица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5.5. Жалоба должна содержать: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Комитета, должностного лица Комитета либо государственного служащего, специалиста решения и действия (бездействие) которых обжалуются;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Комитета, должностного лица Комитета либо государственного служащего, специалиста;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доводы, на основании которых заявитель не согласен с решением и действием (бездействием) Комитета, должностного лица Комитета либо государственного служащего, специалиста. Заявителем могут быть представлены документы (при наличии), подтверждающие доводы заявителя, либо их копии.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 удовлетворении жалобы отказывается.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признания жалобы, подлежащей удовлетворению, в ответе заявителю дается информация о действиях, осуществляемых Комитетом, в целях </w:t>
      </w:r>
      <w:r>
        <w:rPr>
          <w:sz w:val="28"/>
          <w:szCs w:val="28"/>
        </w:rPr>
        <w:lastRenderedPageBreak/>
        <w:t>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</w:p>
    <w:p w:rsidR="00123CAE" w:rsidRDefault="00123CAE" w:rsidP="00123CAE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4427"/>
      </w:tblGrid>
      <w:tr w:rsidR="00123CAE" w:rsidTr="00123CAE">
        <w:tc>
          <w:tcPr>
            <w:tcW w:w="4537" w:type="dxa"/>
            <w:hideMark/>
          </w:tcPr>
          <w:p w:rsidR="00123CAE" w:rsidRDefault="00123CAE">
            <w:pPr>
              <w:pStyle w:val="ConsPlusNormal"/>
              <w:spacing w:before="300"/>
              <w:jc w:val="right"/>
              <w:outlineLvl w:val="1"/>
              <w:rPr>
                <w:szCs w:val="20"/>
              </w:rPr>
            </w:pPr>
            <w:r>
              <w:lastRenderedPageBreak/>
              <w:t>Приложение № 1</w:t>
            </w:r>
          </w:p>
          <w:p w:rsidR="00123CAE" w:rsidRDefault="00123CAE">
            <w:pPr>
              <w:pStyle w:val="ConsPlusNormal"/>
              <w:jc w:val="right"/>
            </w:pPr>
            <w:r>
              <w:t>к Административному регламенту</w:t>
            </w:r>
          </w:p>
          <w:p w:rsidR="00123CAE" w:rsidRDefault="00123CAE">
            <w:pPr>
              <w:pStyle w:val="ConsPlusNormal"/>
              <w:jc w:val="right"/>
            </w:pPr>
            <w:r>
              <w:t xml:space="preserve"> предоставления государственной</w:t>
            </w:r>
          </w:p>
          <w:p w:rsidR="00123CAE" w:rsidRDefault="00123CAE">
            <w:pPr>
              <w:pStyle w:val="ConsPlusNormal"/>
              <w:jc w:val="right"/>
            </w:pPr>
            <w:r>
              <w:t xml:space="preserve">услуги по выдаче заключений о соответствии </w:t>
            </w:r>
          </w:p>
          <w:p w:rsidR="00123CAE" w:rsidRDefault="00123CAE">
            <w:pPr>
              <w:pStyle w:val="ConsPlusNormal"/>
              <w:jc w:val="right"/>
            </w:pPr>
            <w:r>
              <w:t>качества оказания общественно полезных услуг</w:t>
            </w:r>
          </w:p>
          <w:p w:rsidR="00123CAE" w:rsidRDefault="00123CAE">
            <w:pPr>
              <w:pStyle w:val="ConsPlusNormal"/>
              <w:jc w:val="right"/>
            </w:pPr>
            <w:r>
              <w:t xml:space="preserve"> социально ориентированной</w:t>
            </w:r>
          </w:p>
          <w:p w:rsidR="00123CAE" w:rsidRDefault="00123CAE">
            <w:pPr>
              <w:pStyle w:val="ConsPlusNormal"/>
              <w:jc w:val="right"/>
            </w:pPr>
            <w:r>
              <w:t xml:space="preserve"> некоммерческой организацией </w:t>
            </w:r>
          </w:p>
        </w:tc>
      </w:tr>
    </w:tbl>
    <w:p w:rsidR="00123CAE" w:rsidRDefault="00123CAE" w:rsidP="00123CAE">
      <w:pPr>
        <w:autoSpaceDE/>
        <w:jc w:val="right"/>
        <w:rPr>
          <w:iCs/>
        </w:rPr>
      </w:pPr>
      <w:r>
        <w:rPr>
          <w:iCs/>
        </w:rPr>
        <w:t xml:space="preserve"> </w:t>
      </w:r>
    </w:p>
    <w:p w:rsidR="00123CAE" w:rsidRDefault="00123CAE" w:rsidP="00123CAE">
      <w:pPr>
        <w:autoSpaceDE/>
        <w:jc w:val="right"/>
        <w:rPr>
          <w:iCs/>
        </w:rPr>
      </w:pPr>
    </w:p>
    <w:p w:rsidR="00123CAE" w:rsidRDefault="00123CAE" w:rsidP="00123CAE">
      <w:pPr>
        <w:autoSpaceDE/>
        <w:jc w:val="right"/>
        <w:rPr>
          <w:iCs/>
        </w:rPr>
      </w:pPr>
      <w:r>
        <w:rPr>
          <w:iCs/>
        </w:rPr>
        <w:t>Председателю Комитета Республики Татарстан</w:t>
      </w:r>
    </w:p>
    <w:p w:rsidR="00123CAE" w:rsidRDefault="00123CAE" w:rsidP="00123CAE">
      <w:pPr>
        <w:autoSpaceDE/>
        <w:jc w:val="right"/>
        <w:rPr>
          <w:iCs/>
        </w:rPr>
      </w:pPr>
      <w:r>
        <w:rPr>
          <w:iCs/>
        </w:rPr>
        <w:t xml:space="preserve"> по охране объектов культурного наследия</w:t>
      </w:r>
    </w:p>
    <w:p w:rsidR="00123CAE" w:rsidRDefault="00123CAE" w:rsidP="00123CAE">
      <w:pPr>
        <w:autoSpaceDE/>
        <w:jc w:val="center"/>
      </w:pPr>
    </w:p>
    <w:p w:rsidR="00123CAE" w:rsidRDefault="00123CAE" w:rsidP="00123CAE">
      <w:pPr>
        <w:pBdr>
          <w:top w:val="single" w:sz="4" w:space="1" w:color="auto"/>
        </w:pBdr>
        <w:autoSpaceDE/>
        <w:ind w:left="4082"/>
        <w:jc w:val="center"/>
        <w:rPr>
          <w:sz w:val="18"/>
          <w:szCs w:val="18"/>
        </w:rPr>
      </w:pPr>
      <w:r>
        <w:rPr>
          <w:sz w:val="18"/>
          <w:szCs w:val="18"/>
        </w:rPr>
        <w:t>(Имя, Отчество (при наличии), Фамилия)</w:t>
      </w:r>
    </w:p>
    <w:p w:rsidR="00123CAE" w:rsidRDefault="00123CAE" w:rsidP="00123CAE">
      <w:pPr>
        <w:autoSpaceDE/>
        <w:ind w:left="3738"/>
        <w:rPr>
          <w:sz w:val="24"/>
          <w:szCs w:val="24"/>
        </w:rPr>
      </w:pPr>
      <w:r>
        <w:t xml:space="preserve">  </w:t>
      </w:r>
    </w:p>
    <w:p w:rsidR="00123CAE" w:rsidRDefault="00123CAE" w:rsidP="00123CAE">
      <w:pPr>
        <w:pBdr>
          <w:top w:val="single" w:sz="4" w:space="1" w:color="auto"/>
        </w:pBdr>
        <w:autoSpaceDE/>
        <w:ind w:left="4082"/>
        <w:rPr>
          <w:sz w:val="2"/>
          <w:szCs w:val="2"/>
        </w:rPr>
      </w:pPr>
    </w:p>
    <w:p w:rsidR="00123CAE" w:rsidRDefault="00123CAE" w:rsidP="00123CAE">
      <w:pPr>
        <w:autoSpaceDE/>
        <w:ind w:left="4082"/>
        <w:rPr>
          <w:sz w:val="24"/>
          <w:szCs w:val="24"/>
        </w:rPr>
      </w:pPr>
    </w:p>
    <w:p w:rsidR="00123CAE" w:rsidRDefault="00123CAE" w:rsidP="00123CAE">
      <w:pPr>
        <w:pBdr>
          <w:top w:val="single" w:sz="4" w:space="1" w:color="auto"/>
        </w:pBdr>
        <w:autoSpaceDE/>
        <w:spacing w:after="240"/>
        <w:ind w:left="4082"/>
        <w:jc w:val="center"/>
        <w:rPr>
          <w:sz w:val="18"/>
          <w:szCs w:val="18"/>
        </w:rPr>
      </w:pPr>
      <w:r>
        <w:rPr>
          <w:sz w:val="18"/>
          <w:szCs w:val="18"/>
        </w:rPr>
        <w:t>(полное наименование заявителя, ОГРН)</w:t>
      </w:r>
    </w:p>
    <w:p w:rsidR="00123CAE" w:rsidRDefault="00123CAE" w:rsidP="00123CAE">
      <w:pPr>
        <w:pBdr>
          <w:top w:val="single" w:sz="4" w:space="1" w:color="auto"/>
        </w:pBdr>
        <w:autoSpaceDE/>
        <w:ind w:left="4082"/>
        <w:rPr>
          <w:sz w:val="2"/>
          <w:szCs w:val="2"/>
        </w:rPr>
      </w:pPr>
    </w:p>
    <w:p w:rsidR="00123CAE" w:rsidRDefault="00123CAE" w:rsidP="00123CAE">
      <w:pPr>
        <w:autoSpaceDE/>
        <w:ind w:left="4082"/>
        <w:rPr>
          <w:sz w:val="24"/>
          <w:szCs w:val="24"/>
        </w:rPr>
      </w:pPr>
    </w:p>
    <w:p w:rsidR="00123CAE" w:rsidRDefault="00123CAE" w:rsidP="00123CAE">
      <w:pPr>
        <w:pBdr>
          <w:top w:val="single" w:sz="4" w:space="1" w:color="auto"/>
        </w:pBdr>
        <w:autoSpaceDE/>
        <w:ind w:left="4082"/>
        <w:rPr>
          <w:sz w:val="2"/>
          <w:szCs w:val="2"/>
        </w:rPr>
      </w:pPr>
    </w:p>
    <w:p w:rsidR="00123CAE" w:rsidRDefault="00123CAE" w:rsidP="00123CAE">
      <w:pPr>
        <w:autoSpaceDE/>
        <w:ind w:left="4082"/>
        <w:rPr>
          <w:sz w:val="24"/>
          <w:szCs w:val="24"/>
        </w:rPr>
      </w:pPr>
    </w:p>
    <w:p w:rsidR="00123CAE" w:rsidRDefault="00123CAE" w:rsidP="00123CAE">
      <w:pPr>
        <w:pBdr>
          <w:top w:val="single" w:sz="4" w:space="1" w:color="auto"/>
        </w:pBdr>
        <w:autoSpaceDE/>
        <w:spacing w:after="720"/>
        <w:ind w:left="4082"/>
        <w:jc w:val="center"/>
        <w:rPr>
          <w:sz w:val="18"/>
          <w:szCs w:val="18"/>
        </w:rPr>
      </w:pPr>
      <w:r>
        <w:rPr>
          <w:sz w:val="18"/>
          <w:szCs w:val="18"/>
        </w:rPr>
        <w:t>адрес местонахождения, телефон (факс), адрес электронной</w:t>
      </w:r>
      <w:r>
        <w:rPr>
          <w:sz w:val="18"/>
          <w:szCs w:val="18"/>
        </w:rPr>
        <w:br/>
        <w:t>почты, номер мобильного телефона</w:t>
      </w:r>
    </w:p>
    <w:p w:rsidR="00123CAE" w:rsidRDefault="00123CAE" w:rsidP="00123CAE">
      <w:pPr>
        <w:autoSpaceDE/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123CAE" w:rsidRDefault="00123CAE" w:rsidP="00123CAE">
      <w:pPr>
        <w:autoSpaceDE/>
        <w:rPr>
          <w:sz w:val="24"/>
          <w:szCs w:val="24"/>
        </w:rPr>
      </w:pPr>
      <w:r>
        <w:t xml:space="preserve">Прошу Вас выдать заключение о соответствии качества оказываемых социально ориентированной некоммерческой организацией  </w:t>
      </w:r>
    </w:p>
    <w:p w:rsidR="00123CAE" w:rsidRDefault="00123CAE" w:rsidP="00123CAE">
      <w:pPr>
        <w:pBdr>
          <w:top w:val="single" w:sz="4" w:space="1" w:color="auto"/>
        </w:pBdr>
        <w:autoSpaceDE/>
        <w:spacing w:after="60"/>
        <w:ind w:left="3272"/>
        <w:rPr>
          <w:sz w:val="2"/>
          <w:szCs w:val="2"/>
        </w:rPr>
      </w:pPr>
    </w:p>
    <w:p w:rsidR="00123CAE" w:rsidRDefault="00123CAE" w:rsidP="00123CAE">
      <w:pPr>
        <w:autoSpaceDE/>
        <w:rPr>
          <w:sz w:val="24"/>
          <w:szCs w:val="24"/>
        </w:rPr>
      </w:pPr>
    </w:p>
    <w:p w:rsidR="00123CAE" w:rsidRDefault="00123CAE" w:rsidP="00123CAE">
      <w:pPr>
        <w:pBdr>
          <w:top w:val="single" w:sz="4" w:space="1" w:color="auto"/>
        </w:pBdr>
        <w:autoSpaceDE/>
        <w:spacing w:after="12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социально ориентированной некоммерческой организации)</w:t>
      </w:r>
    </w:p>
    <w:p w:rsidR="00123CAE" w:rsidRDefault="00123CAE" w:rsidP="00123CAE">
      <w:pPr>
        <w:autoSpaceDE/>
        <w:spacing w:after="60"/>
        <w:rPr>
          <w:sz w:val="24"/>
          <w:szCs w:val="24"/>
        </w:rPr>
      </w:pPr>
      <w:r>
        <w:t>общественно полезных услуг</w:t>
      </w:r>
    </w:p>
    <w:p w:rsidR="00123CAE" w:rsidRDefault="00123CAE" w:rsidP="00123CAE">
      <w:pPr>
        <w:autoSpaceDE/>
      </w:pPr>
    </w:p>
    <w:p w:rsidR="00123CAE" w:rsidRDefault="00123CAE" w:rsidP="00123CAE">
      <w:pPr>
        <w:pBdr>
          <w:top w:val="single" w:sz="4" w:space="1" w:color="auto"/>
        </w:pBdr>
        <w:autoSpaceDE/>
        <w:spacing w:after="12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общественно полезной услуги)</w:t>
      </w:r>
    </w:p>
    <w:p w:rsidR="00123CAE" w:rsidRDefault="00123CAE" w:rsidP="00123CAE">
      <w:pPr>
        <w:autoSpaceDE/>
        <w:rPr>
          <w:sz w:val="24"/>
          <w:szCs w:val="24"/>
        </w:rPr>
      </w:pPr>
      <w:r>
        <w:t xml:space="preserve">установленным критериям, утвержденным постановлением Правительства Российской Федерации от 27 октября 2016 г. № 1096 «Об утверждении перечня общественно полезных услуг и критериев оценки качества их оказания»  </w:t>
      </w:r>
    </w:p>
    <w:p w:rsidR="00123CAE" w:rsidRDefault="00123CAE" w:rsidP="00123CAE">
      <w:pPr>
        <w:autoSpaceDE/>
      </w:pPr>
      <w:r>
        <w:t>Подтверждаем, что организация не является некоммерческой организацией, выполняющей функции иностранного агента, и на протяжении одного года и более оказывает названные общественно полезные услуги, соответствующие критериям оценки качества оказания общественно полезных услуг, утвержденным постановлением Правительства Российской Федерации от 27 октября 2016 г. № 1096 «Об утверждении перечня общественно полезных услуг и критериев оценки качества их оказания»:</w:t>
      </w:r>
    </w:p>
    <w:p w:rsidR="00123CAE" w:rsidRDefault="00123CAE" w:rsidP="00123CAE">
      <w:pPr>
        <w:autoSpaceDE/>
      </w:pPr>
    </w:p>
    <w:p w:rsidR="00123CAE" w:rsidRDefault="00123CAE" w:rsidP="00123CAE">
      <w:pPr>
        <w:pBdr>
          <w:top w:val="single" w:sz="4" w:space="1" w:color="auto"/>
        </w:pBdr>
        <w:autoSpaceDE/>
        <w:rPr>
          <w:sz w:val="2"/>
          <w:szCs w:val="2"/>
        </w:rPr>
      </w:pPr>
    </w:p>
    <w:p w:rsidR="00123CAE" w:rsidRDefault="00123CAE" w:rsidP="00123CAE">
      <w:pPr>
        <w:autoSpaceDE/>
        <w:rPr>
          <w:sz w:val="24"/>
          <w:szCs w:val="24"/>
        </w:rPr>
      </w:pPr>
    </w:p>
    <w:p w:rsidR="00123CAE" w:rsidRDefault="00123CAE" w:rsidP="00123CAE">
      <w:pPr>
        <w:pBdr>
          <w:top w:val="single" w:sz="4" w:space="1" w:color="auto"/>
        </w:pBdr>
        <w:autoSpaceDE/>
        <w:rPr>
          <w:sz w:val="2"/>
          <w:szCs w:val="2"/>
        </w:rPr>
      </w:pPr>
    </w:p>
    <w:p w:rsidR="00123CAE" w:rsidRDefault="00123CAE" w:rsidP="00123CAE">
      <w:pPr>
        <w:pBdr>
          <w:top w:val="single" w:sz="4" w:space="1" w:color="auto"/>
        </w:pBdr>
        <w:autoSpaceDE/>
        <w:jc w:val="center"/>
        <w:rPr>
          <w:sz w:val="18"/>
          <w:szCs w:val="18"/>
        </w:rPr>
      </w:pPr>
      <w:r>
        <w:rPr>
          <w:sz w:val="18"/>
          <w:szCs w:val="18"/>
        </w:rPr>
        <w:t>(подтверждение соответствия общественно полезной услуги установленным нормативными правовыми актами</w:t>
      </w:r>
      <w:r>
        <w:rPr>
          <w:sz w:val="18"/>
          <w:szCs w:val="18"/>
        </w:rPr>
        <w:br/>
        <w:t>Российской Федерации требованиям к ее содержанию (объем, сроки, качество предоставления)</w:t>
      </w:r>
    </w:p>
    <w:p w:rsidR="00123CAE" w:rsidRDefault="00123CAE" w:rsidP="00123CAE">
      <w:pPr>
        <w:pBdr>
          <w:top w:val="single" w:sz="4" w:space="1" w:color="auto"/>
        </w:pBdr>
        <w:autoSpaceDE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</w:t>
      </w:r>
    </w:p>
    <w:p w:rsidR="00123CAE" w:rsidRDefault="00123CAE" w:rsidP="00123CAE">
      <w:pPr>
        <w:autoSpaceDE/>
        <w:rPr>
          <w:sz w:val="24"/>
          <w:szCs w:val="24"/>
        </w:rPr>
      </w:pPr>
    </w:p>
    <w:p w:rsidR="00123CAE" w:rsidRDefault="00123CAE" w:rsidP="00123CAE">
      <w:pPr>
        <w:pBdr>
          <w:top w:val="single" w:sz="4" w:space="1" w:color="auto"/>
        </w:pBdr>
        <w:autoSpaceDE/>
        <w:jc w:val="center"/>
        <w:rPr>
          <w:sz w:val="18"/>
          <w:szCs w:val="18"/>
        </w:rPr>
      </w:pPr>
      <w:r>
        <w:rPr>
          <w:sz w:val="18"/>
          <w:szCs w:val="18"/>
        </w:rPr>
        <w:t>(подтверждение наличия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лиц)</w:t>
      </w:r>
    </w:p>
    <w:p w:rsidR="00123CAE" w:rsidRDefault="00123CAE" w:rsidP="00123CAE">
      <w:pPr>
        <w:autoSpaceDE/>
        <w:rPr>
          <w:sz w:val="24"/>
          <w:szCs w:val="24"/>
        </w:rPr>
      </w:pPr>
    </w:p>
    <w:p w:rsidR="00123CAE" w:rsidRDefault="00123CAE" w:rsidP="00123CAE">
      <w:pPr>
        <w:pBdr>
          <w:top w:val="single" w:sz="4" w:space="1" w:color="auto"/>
        </w:pBdr>
        <w:autoSpaceDE/>
        <w:rPr>
          <w:sz w:val="2"/>
          <w:szCs w:val="2"/>
        </w:rPr>
      </w:pPr>
    </w:p>
    <w:p w:rsidR="00123CAE" w:rsidRDefault="00123CAE" w:rsidP="00123CAE">
      <w:pPr>
        <w:autoSpaceDE/>
        <w:rPr>
          <w:sz w:val="24"/>
          <w:szCs w:val="24"/>
        </w:rPr>
      </w:pPr>
    </w:p>
    <w:p w:rsidR="00123CAE" w:rsidRDefault="00123CAE" w:rsidP="00123CAE">
      <w:pPr>
        <w:pBdr>
          <w:top w:val="single" w:sz="4" w:space="1" w:color="auto"/>
        </w:pBdr>
        <w:autoSpaceDE/>
        <w:rPr>
          <w:sz w:val="2"/>
          <w:szCs w:val="2"/>
        </w:rPr>
      </w:pPr>
    </w:p>
    <w:p w:rsidR="00123CAE" w:rsidRDefault="00123CAE" w:rsidP="00123CAE">
      <w:pPr>
        <w:pBdr>
          <w:top w:val="single" w:sz="4" w:space="1" w:color="auto"/>
        </w:pBdr>
        <w:autoSpaceDE/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(подтверждение удовлетворенности получателей общественно полезных услуг качеством их оказания (отсутствие жалоб на действия (бездействие) и (или) решения организации,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органами</w:t>
      </w:r>
      <w:r>
        <w:rPr>
          <w:sz w:val="18"/>
          <w:szCs w:val="18"/>
        </w:rPr>
        <w:br/>
        <w:t>в соответствии с их компетенцией в течение 2 лет, предшествующих выдаче заключения)</w:t>
      </w:r>
    </w:p>
    <w:p w:rsidR="00123CAE" w:rsidRDefault="00123CAE" w:rsidP="00123CAE">
      <w:pPr>
        <w:autoSpaceDE/>
        <w:rPr>
          <w:sz w:val="24"/>
          <w:szCs w:val="24"/>
        </w:rPr>
      </w:pPr>
    </w:p>
    <w:p w:rsidR="00123CAE" w:rsidRDefault="00123CAE" w:rsidP="00123CAE">
      <w:pPr>
        <w:pBdr>
          <w:top w:val="single" w:sz="4" w:space="1" w:color="auto"/>
        </w:pBdr>
        <w:autoSpaceDE/>
        <w:spacing w:after="120"/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>(подтверждение открытости и доступности информации о некоммерческой организации)</w:t>
      </w:r>
    </w:p>
    <w:p w:rsidR="00123CAE" w:rsidRDefault="00123CAE" w:rsidP="00123CAE">
      <w:pPr>
        <w:autoSpaceDE/>
        <w:rPr>
          <w:sz w:val="24"/>
          <w:szCs w:val="24"/>
        </w:rPr>
      </w:pPr>
    </w:p>
    <w:p w:rsidR="00123CAE" w:rsidRDefault="00123CAE" w:rsidP="00123CAE">
      <w:pPr>
        <w:pBdr>
          <w:top w:val="single" w:sz="4" w:space="1" w:color="auto"/>
        </w:pBdr>
        <w:autoSpaceDE/>
        <w:spacing w:after="480"/>
        <w:jc w:val="center"/>
        <w:rPr>
          <w:sz w:val="18"/>
          <w:szCs w:val="18"/>
        </w:rPr>
      </w:pPr>
      <w:r>
        <w:rPr>
          <w:sz w:val="18"/>
          <w:szCs w:val="18"/>
        </w:rPr>
        <w:t>(подтверждение отсутствия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от 5 апреля 2013 г. № 44-ФЗ «О контрактной</w:t>
      </w:r>
      <w:r>
        <w:rPr>
          <w:sz w:val="18"/>
          <w:szCs w:val="18"/>
        </w:rPr>
        <w:br/>
        <w:t>системе в сфере закупок товаров, работ, услуг для обеспечения государственных и муниципальных нужд» в течение 2 лет, предшествующих выдаче заключения)</w:t>
      </w:r>
    </w:p>
    <w:p w:rsidR="00123CAE" w:rsidRDefault="00123CAE" w:rsidP="00123CAE">
      <w:pPr>
        <w:autoSpaceDE/>
        <w:rPr>
          <w:sz w:val="24"/>
          <w:szCs w:val="24"/>
        </w:rPr>
      </w:pPr>
      <w:r>
        <w:t xml:space="preserve">Подтверждающие документы прилагаются:  </w:t>
      </w:r>
    </w:p>
    <w:p w:rsidR="00123CAE" w:rsidRDefault="00123CAE" w:rsidP="00123CAE">
      <w:pPr>
        <w:pBdr>
          <w:top w:val="single" w:sz="4" w:space="1" w:color="auto"/>
        </w:pBdr>
        <w:autoSpaceDE/>
        <w:ind w:left="1712"/>
        <w:rPr>
          <w:sz w:val="2"/>
          <w:szCs w:val="2"/>
        </w:rPr>
      </w:pPr>
    </w:p>
    <w:p w:rsidR="00123CAE" w:rsidRDefault="00123CAE" w:rsidP="00123CAE">
      <w:pPr>
        <w:autoSpaceDE/>
        <w:ind w:left="1418"/>
        <w:rPr>
          <w:sz w:val="24"/>
          <w:szCs w:val="24"/>
        </w:rPr>
      </w:pPr>
      <w:r>
        <w:t xml:space="preserve">1.  </w:t>
      </w:r>
    </w:p>
    <w:p w:rsidR="00123CAE" w:rsidRDefault="00123CAE" w:rsidP="00123CAE">
      <w:pPr>
        <w:pBdr>
          <w:top w:val="single" w:sz="4" w:space="1" w:color="auto"/>
        </w:pBdr>
        <w:autoSpaceDE/>
        <w:ind w:left="1712"/>
        <w:rPr>
          <w:sz w:val="2"/>
          <w:szCs w:val="2"/>
        </w:rPr>
      </w:pPr>
    </w:p>
    <w:p w:rsidR="00123CAE" w:rsidRDefault="00123CAE" w:rsidP="00123CAE">
      <w:pPr>
        <w:autoSpaceDE/>
        <w:ind w:left="1418"/>
        <w:rPr>
          <w:sz w:val="24"/>
          <w:szCs w:val="24"/>
        </w:rPr>
      </w:pPr>
      <w:r>
        <w:t xml:space="preserve">2.  </w:t>
      </w:r>
    </w:p>
    <w:p w:rsidR="00123CAE" w:rsidRDefault="00123CAE" w:rsidP="00123CAE">
      <w:pPr>
        <w:pBdr>
          <w:top w:val="single" w:sz="4" w:space="1" w:color="auto"/>
        </w:pBdr>
        <w:autoSpaceDE/>
        <w:ind w:left="1712"/>
        <w:rPr>
          <w:sz w:val="2"/>
          <w:szCs w:val="2"/>
        </w:rPr>
      </w:pPr>
    </w:p>
    <w:p w:rsidR="00123CAE" w:rsidRDefault="00123CAE" w:rsidP="00123CAE">
      <w:pPr>
        <w:autoSpaceDE/>
        <w:ind w:left="1418"/>
        <w:rPr>
          <w:sz w:val="24"/>
          <w:szCs w:val="24"/>
        </w:rPr>
      </w:pPr>
      <w:r>
        <w:t xml:space="preserve">3.  </w:t>
      </w:r>
    </w:p>
    <w:p w:rsidR="00123CAE" w:rsidRDefault="00123CAE" w:rsidP="00123CAE">
      <w:pPr>
        <w:pBdr>
          <w:top w:val="single" w:sz="4" w:space="1" w:color="auto"/>
        </w:pBdr>
        <w:autoSpaceDE/>
        <w:ind w:left="1712"/>
        <w:rPr>
          <w:sz w:val="2"/>
          <w:szCs w:val="2"/>
        </w:rPr>
      </w:pPr>
    </w:p>
    <w:p w:rsidR="00123CAE" w:rsidRDefault="00123CAE" w:rsidP="00123CAE">
      <w:pPr>
        <w:autoSpaceDE/>
        <w:ind w:left="1763"/>
        <w:rPr>
          <w:sz w:val="24"/>
          <w:szCs w:val="24"/>
        </w:rPr>
      </w:pPr>
      <w:r>
        <w:t>и так далее.</w:t>
      </w:r>
    </w:p>
    <w:p w:rsidR="00123CAE" w:rsidRDefault="00123CAE" w:rsidP="00123CAE">
      <w:pPr>
        <w:autoSpaceDE/>
      </w:pP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26"/>
        <w:gridCol w:w="2268"/>
        <w:gridCol w:w="3969"/>
      </w:tblGrid>
      <w:tr w:rsidR="00123CAE" w:rsidTr="00123CAE"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3CAE" w:rsidRDefault="00123CAE">
            <w:pPr>
              <w:autoSpaceDE/>
              <w:ind w:left="284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3CAE" w:rsidRDefault="00123CAE">
            <w:pPr>
              <w:autoSpaceDE/>
              <w:ind w:left="284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3CAE" w:rsidRDefault="00123CAE">
            <w:pPr>
              <w:autoSpaceDE/>
              <w:ind w:left="284"/>
            </w:pPr>
          </w:p>
        </w:tc>
      </w:tr>
      <w:tr w:rsidR="00123CAE" w:rsidTr="00123CAE">
        <w:tc>
          <w:tcPr>
            <w:tcW w:w="4026" w:type="dxa"/>
            <w:hideMark/>
          </w:tcPr>
          <w:p w:rsidR="00123CAE" w:rsidRDefault="00123CAE">
            <w:pPr>
              <w:autoSpaceDE/>
              <w:ind w:left="284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(Должность)</w:t>
            </w:r>
          </w:p>
        </w:tc>
        <w:tc>
          <w:tcPr>
            <w:tcW w:w="2268" w:type="dxa"/>
            <w:hideMark/>
          </w:tcPr>
          <w:p w:rsidR="00123CAE" w:rsidRDefault="00123CAE">
            <w:pPr>
              <w:autoSpaceDE/>
              <w:ind w:left="284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(Подпись)</w:t>
            </w:r>
          </w:p>
        </w:tc>
        <w:tc>
          <w:tcPr>
            <w:tcW w:w="3969" w:type="dxa"/>
            <w:hideMark/>
          </w:tcPr>
          <w:p w:rsidR="00123CAE" w:rsidRDefault="00123CAE">
            <w:pPr>
              <w:autoSpaceDE/>
              <w:ind w:left="284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(Фамилия Имя Отчество (при наличии)</w:t>
            </w:r>
          </w:p>
        </w:tc>
      </w:tr>
    </w:tbl>
    <w:p w:rsidR="00123CAE" w:rsidRDefault="00123CAE" w:rsidP="00123CAE">
      <w:pPr>
        <w:autoSpaceDE/>
        <w:spacing w:after="3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454"/>
        <w:gridCol w:w="255"/>
        <w:gridCol w:w="1985"/>
        <w:gridCol w:w="369"/>
        <w:gridCol w:w="369"/>
        <w:gridCol w:w="284"/>
      </w:tblGrid>
      <w:tr w:rsidR="00123CAE" w:rsidTr="00123CAE">
        <w:tc>
          <w:tcPr>
            <w:tcW w:w="198" w:type="dxa"/>
            <w:vAlign w:val="bottom"/>
            <w:hideMark/>
          </w:tcPr>
          <w:p w:rsidR="00123CAE" w:rsidRDefault="00123CAE">
            <w:pPr>
              <w:autoSpaceDE/>
              <w:jc w:val="right"/>
              <w:rPr>
                <w:sz w:val="24"/>
                <w:szCs w:val="24"/>
              </w:rPr>
            </w:pPr>
            <w: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3CAE" w:rsidRDefault="00123CAE">
            <w:pPr>
              <w:autoSpaceDE/>
              <w:jc w:val="center"/>
            </w:pPr>
          </w:p>
        </w:tc>
        <w:tc>
          <w:tcPr>
            <w:tcW w:w="255" w:type="dxa"/>
            <w:vAlign w:val="bottom"/>
            <w:hideMark/>
          </w:tcPr>
          <w:p w:rsidR="00123CAE" w:rsidRDefault="00123CAE">
            <w:pPr>
              <w:autoSpaceDE/>
            </w:pPr>
            <w: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3CAE" w:rsidRDefault="00123CAE">
            <w:pPr>
              <w:autoSpaceDE/>
              <w:jc w:val="center"/>
            </w:pPr>
          </w:p>
        </w:tc>
        <w:tc>
          <w:tcPr>
            <w:tcW w:w="369" w:type="dxa"/>
            <w:vAlign w:val="bottom"/>
            <w:hideMark/>
          </w:tcPr>
          <w:p w:rsidR="00123CAE" w:rsidRDefault="00123CAE">
            <w:pPr>
              <w:autoSpaceDE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3CAE" w:rsidRDefault="00123CAE">
            <w:pPr>
              <w:autoSpaceDE/>
            </w:pPr>
          </w:p>
        </w:tc>
        <w:tc>
          <w:tcPr>
            <w:tcW w:w="284" w:type="dxa"/>
            <w:vAlign w:val="bottom"/>
            <w:hideMark/>
          </w:tcPr>
          <w:p w:rsidR="00123CAE" w:rsidRDefault="00123CAE">
            <w:pPr>
              <w:autoSpaceDE/>
              <w:ind w:left="57"/>
              <w:rPr>
                <w:rFonts w:eastAsia="SimSun"/>
              </w:rPr>
            </w:pPr>
            <w:r>
              <w:rPr>
                <w:rFonts w:eastAsia="SimSun"/>
              </w:rPr>
              <w:t>г.</w:t>
            </w:r>
          </w:p>
        </w:tc>
      </w:tr>
    </w:tbl>
    <w:p w:rsidR="00123CAE" w:rsidRDefault="00123CAE" w:rsidP="00123CAE">
      <w:pPr>
        <w:autoSpaceDE/>
        <w:spacing w:before="240"/>
      </w:pPr>
      <w:r>
        <w:t>М.П. (при наличии)</w:t>
      </w:r>
    </w:p>
    <w:p w:rsidR="00123CAE" w:rsidRDefault="00123CAE" w:rsidP="00123CAE">
      <w:pPr>
        <w:autoSpaceDE/>
        <w:rPr>
          <w:sz w:val="24"/>
          <w:szCs w:val="24"/>
        </w:rPr>
      </w:pPr>
    </w:p>
    <w:p w:rsidR="00123CAE" w:rsidRDefault="00123CAE" w:rsidP="00123CAE">
      <w:pPr>
        <w:pStyle w:val="ConsPlusNormal"/>
        <w:jc w:val="both"/>
        <w:rPr>
          <w:rFonts w:ascii="Calibri" w:hAnsi="Calibri" w:cs="Calibri"/>
        </w:rPr>
      </w:pPr>
    </w:p>
    <w:p w:rsidR="00123CAE" w:rsidRDefault="00123CAE" w:rsidP="00123CAE">
      <w:pPr>
        <w:pStyle w:val="ConsPlusNormal"/>
        <w:jc w:val="both"/>
      </w:pPr>
    </w:p>
    <w:p w:rsidR="00123CAE" w:rsidRDefault="00123CAE" w:rsidP="00123CAE">
      <w:pPr>
        <w:pStyle w:val="ConsPlusNormal"/>
        <w:jc w:val="both"/>
      </w:pPr>
    </w:p>
    <w:p w:rsidR="00123CAE" w:rsidRDefault="00123CAE" w:rsidP="00123CAE">
      <w:pPr>
        <w:pStyle w:val="ConsPlusNormal"/>
        <w:jc w:val="both"/>
      </w:pPr>
    </w:p>
    <w:p w:rsidR="00123CAE" w:rsidRDefault="00123CAE" w:rsidP="00123CAE">
      <w:pPr>
        <w:pStyle w:val="ConsPlusNormal"/>
        <w:jc w:val="both"/>
      </w:pPr>
    </w:p>
    <w:p w:rsidR="00123CAE" w:rsidRDefault="00123CAE" w:rsidP="00123CAE">
      <w:pPr>
        <w:pStyle w:val="ConsPlusNormal"/>
        <w:jc w:val="both"/>
      </w:pPr>
    </w:p>
    <w:p w:rsidR="00123CAE" w:rsidRDefault="00123CAE" w:rsidP="00123CAE">
      <w:pPr>
        <w:pStyle w:val="ConsPlusNormal"/>
        <w:jc w:val="both"/>
      </w:pPr>
    </w:p>
    <w:p w:rsidR="00123CAE" w:rsidRDefault="00123CAE" w:rsidP="00123CAE">
      <w:pPr>
        <w:pStyle w:val="ConsPlusNormal"/>
        <w:jc w:val="both"/>
      </w:pPr>
    </w:p>
    <w:p w:rsidR="00123CAE" w:rsidRDefault="00123CAE" w:rsidP="00123CAE">
      <w:pPr>
        <w:pStyle w:val="ConsPlusNormal"/>
        <w:jc w:val="both"/>
      </w:pPr>
    </w:p>
    <w:p w:rsidR="00123CAE" w:rsidRDefault="00123CAE" w:rsidP="00123CAE">
      <w:pPr>
        <w:pStyle w:val="ConsPlusNormal"/>
        <w:jc w:val="both"/>
      </w:pPr>
    </w:p>
    <w:p w:rsidR="00123CAE" w:rsidRDefault="00123CAE" w:rsidP="00123CAE">
      <w:pPr>
        <w:pStyle w:val="ConsPlusNormal"/>
        <w:jc w:val="both"/>
      </w:pPr>
    </w:p>
    <w:p w:rsidR="00123CAE" w:rsidRDefault="00123CAE" w:rsidP="00123CAE">
      <w:pPr>
        <w:pStyle w:val="ConsPlusNormal"/>
        <w:jc w:val="both"/>
      </w:pPr>
    </w:p>
    <w:p w:rsidR="00123CAE" w:rsidRDefault="00123CAE" w:rsidP="00123CAE">
      <w:pPr>
        <w:pStyle w:val="ConsPlusNormal"/>
        <w:jc w:val="both"/>
      </w:pPr>
    </w:p>
    <w:p w:rsidR="00123CAE" w:rsidRDefault="00123CAE" w:rsidP="00123CAE">
      <w:pPr>
        <w:pStyle w:val="ConsPlusNormal"/>
        <w:jc w:val="both"/>
      </w:pPr>
    </w:p>
    <w:p w:rsidR="00123CAE" w:rsidRDefault="00123CAE" w:rsidP="00123CAE">
      <w:pPr>
        <w:pStyle w:val="ConsPlusNormal"/>
        <w:jc w:val="both"/>
      </w:pPr>
    </w:p>
    <w:p w:rsidR="00123CAE" w:rsidRDefault="00123CAE" w:rsidP="00123CAE">
      <w:pPr>
        <w:pStyle w:val="ConsPlusNormal"/>
        <w:jc w:val="both"/>
      </w:pPr>
    </w:p>
    <w:p w:rsidR="00123CAE" w:rsidRDefault="00123CAE" w:rsidP="00123CAE">
      <w:pPr>
        <w:pStyle w:val="ConsPlusNormal"/>
        <w:jc w:val="both"/>
      </w:pPr>
    </w:p>
    <w:p w:rsidR="00123CAE" w:rsidRDefault="00123CAE" w:rsidP="00123CAE">
      <w:pPr>
        <w:pStyle w:val="ConsPlusNormal"/>
        <w:jc w:val="both"/>
      </w:pPr>
    </w:p>
    <w:p w:rsidR="00123CAE" w:rsidRDefault="00123CAE" w:rsidP="00123CAE">
      <w:pPr>
        <w:pStyle w:val="ConsPlusNormal"/>
        <w:jc w:val="both"/>
      </w:pPr>
    </w:p>
    <w:p w:rsidR="00123CAE" w:rsidRDefault="00123CAE" w:rsidP="00123CAE">
      <w:pPr>
        <w:pStyle w:val="ConsPlusNormal"/>
        <w:jc w:val="both"/>
      </w:pPr>
    </w:p>
    <w:p w:rsidR="00123CAE" w:rsidRDefault="00123CAE" w:rsidP="00123CAE">
      <w:pPr>
        <w:pStyle w:val="ConsPlusNormal"/>
        <w:jc w:val="both"/>
      </w:pPr>
    </w:p>
    <w:p w:rsidR="00123CAE" w:rsidRDefault="00123CAE" w:rsidP="00123CAE">
      <w:pPr>
        <w:pStyle w:val="ConsPlusNormal"/>
        <w:jc w:val="both"/>
      </w:pPr>
    </w:p>
    <w:p w:rsidR="00123CAE" w:rsidRDefault="00123CAE" w:rsidP="00123CAE">
      <w:pPr>
        <w:pStyle w:val="ConsPlusNormal"/>
        <w:spacing w:before="300"/>
        <w:jc w:val="right"/>
        <w:outlineLvl w:val="1"/>
      </w:pPr>
    </w:p>
    <w:p w:rsidR="00123CAE" w:rsidRDefault="00123CAE" w:rsidP="00123CAE">
      <w:pPr>
        <w:pStyle w:val="ConsPlusNormal"/>
        <w:spacing w:before="300"/>
        <w:jc w:val="right"/>
        <w:outlineLvl w:val="1"/>
      </w:pPr>
    </w:p>
    <w:p w:rsidR="00123CAE" w:rsidRDefault="00123CAE" w:rsidP="00123CAE">
      <w:pPr>
        <w:pStyle w:val="ConsPlusNormal"/>
        <w:spacing w:before="300"/>
        <w:jc w:val="right"/>
        <w:outlineLvl w:val="1"/>
      </w:pPr>
    </w:p>
    <w:p w:rsidR="00123CAE" w:rsidRDefault="00123CAE" w:rsidP="00123CAE">
      <w:pPr>
        <w:pStyle w:val="ConsPlusNormal"/>
        <w:spacing w:before="300"/>
        <w:jc w:val="right"/>
        <w:outlineLvl w:val="1"/>
      </w:pPr>
    </w:p>
    <w:p w:rsidR="00123CAE" w:rsidRDefault="00123CAE" w:rsidP="00123CAE">
      <w:pPr>
        <w:pStyle w:val="ConsPlusNormal"/>
        <w:spacing w:before="300"/>
        <w:jc w:val="right"/>
        <w:outlineLvl w:val="1"/>
      </w:pPr>
    </w:p>
    <w:p w:rsidR="00123CAE" w:rsidRDefault="00123CAE" w:rsidP="00123CAE">
      <w:pPr>
        <w:pStyle w:val="ConsPlusNormal"/>
        <w:spacing w:before="300"/>
        <w:jc w:val="right"/>
        <w:outlineLvl w:val="1"/>
      </w:pPr>
    </w:p>
    <w:p w:rsidR="00123CAE" w:rsidRDefault="00123CAE" w:rsidP="00123CAE">
      <w:pPr>
        <w:pStyle w:val="ConsPlusNormal"/>
        <w:spacing w:before="300"/>
        <w:jc w:val="right"/>
        <w:outlineLvl w:val="1"/>
      </w:pPr>
    </w:p>
    <w:p w:rsidR="00123CAE" w:rsidRDefault="00123CAE" w:rsidP="00123CAE">
      <w:pPr>
        <w:pStyle w:val="ConsPlusNormal"/>
        <w:spacing w:before="300"/>
        <w:jc w:val="right"/>
        <w:outlineLvl w:val="1"/>
      </w:pPr>
      <w:r>
        <w:lastRenderedPageBreak/>
        <w:t>Приложение № 2</w:t>
      </w:r>
    </w:p>
    <w:p w:rsidR="00123CAE" w:rsidRDefault="00123CAE" w:rsidP="00123CAE">
      <w:pPr>
        <w:pStyle w:val="ConsPlusNormal"/>
        <w:jc w:val="right"/>
      </w:pPr>
      <w:r>
        <w:t>к Административному регламенту</w:t>
      </w:r>
    </w:p>
    <w:p w:rsidR="00123CAE" w:rsidRDefault="00123CAE" w:rsidP="00123CAE">
      <w:pPr>
        <w:pStyle w:val="ConsPlusNormal"/>
        <w:jc w:val="right"/>
      </w:pPr>
      <w:r>
        <w:t xml:space="preserve"> предоставления государственной</w:t>
      </w:r>
    </w:p>
    <w:p w:rsidR="00123CAE" w:rsidRDefault="00123CAE" w:rsidP="00123CAE">
      <w:pPr>
        <w:pStyle w:val="ConsPlusNormal"/>
        <w:jc w:val="right"/>
      </w:pPr>
      <w:r>
        <w:t xml:space="preserve">услуги по выдаче заключений о соответствии </w:t>
      </w:r>
    </w:p>
    <w:p w:rsidR="00123CAE" w:rsidRDefault="00123CAE" w:rsidP="00123CAE">
      <w:pPr>
        <w:pStyle w:val="ConsPlusNormal"/>
        <w:jc w:val="right"/>
      </w:pPr>
      <w:r>
        <w:t>качества оказания общественно полезных услуг</w:t>
      </w:r>
    </w:p>
    <w:p w:rsidR="00123CAE" w:rsidRDefault="00123CAE" w:rsidP="00123CAE">
      <w:pPr>
        <w:pStyle w:val="ConsPlusNormal"/>
        <w:jc w:val="right"/>
      </w:pPr>
      <w:r>
        <w:t xml:space="preserve"> социально ориентированной</w:t>
      </w:r>
    </w:p>
    <w:p w:rsidR="00123CAE" w:rsidRDefault="00123CAE" w:rsidP="00123CAE">
      <w:pPr>
        <w:pStyle w:val="ConsPlusNormal"/>
        <w:jc w:val="right"/>
      </w:pPr>
      <w:r>
        <w:t xml:space="preserve"> некоммерческой организацией  </w:t>
      </w:r>
    </w:p>
    <w:p w:rsidR="00123CAE" w:rsidRDefault="00123CAE" w:rsidP="00123CAE">
      <w:pPr>
        <w:pStyle w:val="ConsPlusNormal"/>
        <w:jc w:val="center"/>
      </w:pPr>
    </w:p>
    <w:p w:rsidR="00123CAE" w:rsidRDefault="00123CAE" w:rsidP="00123CAE">
      <w:pPr>
        <w:pStyle w:val="ConsPlusNormal"/>
        <w:jc w:val="center"/>
      </w:pPr>
      <w:r>
        <w:t xml:space="preserve">     </w:t>
      </w:r>
    </w:p>
    <w:p w:rsidR="00123CAE" w:rsidRDefault="00123CAE" w:rsidP="00123CAE">
      <w:pPr>
        <w:pStyle w:val="ConsPlusNormal"/>
        <w:jc w:val="center"/>
      </w:pPr>
    </w:p>
    <w:p w:rsidR="00123CAE" w:rsidRDefault="00123CAE" w:rsidP="00123CAE">
      <w:pPr>
        <w:jc w:val="center"/>
        <w:rPr>
          <w:sz w:val="28"/>
          <w:szCs w:val="28"/>
        </w:rPr>
      </w:pPr>
      <w:r>
        <w:rPr>
          <w:sz w:val="28"/>
          <w:szCs w:val="28"/>
        </w:rPr>
        <w:t>Мотивированное уведомление</w:t>
      </w:r>
    </w:p>
    <w:p w:rsidR="00123CAE" w:rsidRDefault="00123CAE" w:rsidP="00123CAE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отказе в выдаче заключения о соответствии качества</w:t>
      </w:r>
    </w:p>
    <w:p w:rsidR="00123CAE" w:rsidRDefault="00123CAE" w:rsidP="00123CAE">
      <w:pPr>
        <w:jc w:val="center"/>
        <w:rPr>
          <w:sz w:val="28"/>
          <w:szCs w:val="28"/>
        </w:rPr>
      </w:pPr>
      <w:r>
        <w:rPr>
          <w:sz w:val="28"/>
          <w:szCs w:val="28"/>
        </w:rPr>
        <w:t>оказываемых социально ориентированной некоммерческой</w:t>
      </w:r>
    </w:p>
    <w:p w:rsidR="00123CAE" w:rsidRDefault="00123CAE" w:rsidP="00123CAE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организацией общественно полезных услуг</w:t>
      </w:r>
    </w:p>
    <w:p w:rsidR="00123CAE" w:rsidRDefault="00123CAE" w:rsidP="00123CAE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установленным критериям</w:t>
      </w:r>
    </w:p>
    <w:p w:rsidR="00123CAE" w:rsidRDefault="00123CAE" w:rsidP="00123CAE">
      <w:pPr>
        <w:rPr>
          <w:sz w:val="28"/>
          <w:szCs w:val="28"/>
        </w:rPr>
      </w:pPr>
    </w:p>
    <w:p w:rsidR="00123CAE" w:rsidRDefault="00123CAE" w:rsidP="00123CAE">
      <w:pPr>
        <w:rPr>
          <w:sz w:val="28"/>
          <w:szCs w:val="28"/>
        </w:rPr>
      </w:pPr>
      <w:r>
        <w:rPr>
          <w:sz w:val="28"/>
          <w:szCs w:val="28"/>
        </w:rPr>
        <w:t xml:space="preserve">    Комитет   Республики Татарстан по охране объектов культурного наследия по результатам оценки качества оказания общественно полезных услуг отказывает в выдаче заключения о    соответствии    качества    оказываемых    социально   ориентированной некоммерческой организацией:</w:t>
      </w:r>
    </w:p>
    <w:p w:rsidR="00123CAE" w:rsidRDefault="00123CAE" w:rsidP="00123CA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123CAE" w:rsidRDefault="00123CAE" w:rsidP="00123CAE">
      <w:pPr>
        <w:jc w:val="center"/>
        <w:rPr>
          <w:sz w:val="28"/>
          <w:szCs w:val="28"/>
        </w:rPr>
      </w:pPr>
      <w:r>
        <w:t>(полное наименование и основной государственный регистрационный номер социально ориентированной коммерческой организации</w:t>
      </w:r>
      <w:r>
        <w:rPr>
          <w:sz w:val="28"/>
          <w:szCs w:val="28"/>
        </w:rPr>
        <w:t>)</w:t>
      </w:r>
    </w:p>
    <w:p w:rsidR="00123CAE" w:rsidRDefault="00123CAE" w:rsidP="00123CAE">
      <w:pPr>
        <w:rPr>
          <w:sz w:val="28"/>
          <w:szCs w:val="28"/>
        </w:rPr>
      </w:pPr>
      <w:r>
        <w:rPr>
          <w:sz w:val="28"/>
          <w:szCs w:val="28"/>
        </w:rPr>
        <w:t>следующих общественно полезных услуг:</w:t>
      </w:r>
    </w:p>
    <w:p w:rsidR="00123CAE" w:rsidRDefault="00123CAE" w:rsidP="00123CA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_______________________________________________________________________;</w:t>
      </w:r>
    </w:p>
    <w:p w:rsidR="00123CAE" w:rsidRDefault="00123CAE" w:rsidP="00123CA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_______________________________________________________________________;</w:t>
      </w:r>
    </w:p>
    <w:p w:rsidR="00123CAE" w:rsidRDefault="00123CAE" w:rsidP="00123CA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_______________________________________________________________________.</w:t>
      </w:r>
    </w:p>
    <w:p w:rsidR="00123CAE" w:rsidRDefault="00123CAE" w:rsidP="00123CAE">
      <w:pPr>
        <w:jc w:val="center"/>
      </w:pPr>
      <w:r>
        <w:rPr>
          <w:sz w:val="28"/>
          <w:szCs w:val="28"/>
        </w:rPr>
        <w:t>(</w:t>
      </w:r>
      <w:r>
        <w:t>наименования общественно полезных услуг)</w:t>
      </w:r>
    </w:p>
    <w:p w:rsidR="00123CAE" w:rsidRDefault="00123CAE" w:rsidP="00123CAE">
      <w:pPr>
        <w:rPr>
          <w:sz w:val="28"/>
          <w:szCs w:val="28"/>
        </w:rPr>
      </w:pPr>
      <w:r>
        <w:rPr>
          <w:sz w:val="28"/>
          <w:szCs w:val="28"/>
        </w:rPr>
        <w:t xml:space="preserve">    Указанные общественно полезные услуги не соответствуют установленным критериям оценки качества оказания общественно полезных услуг, по следующим</w:t>
      </w:r>
    </w:p>
    <w:p w:rsidR="00123CAE" w:rsidRDefault="00123CAE" w:rsidP="00123CAE">
      <w:pPr>
        <w:rPr>
          <w:sz w:val="28"/>
          <w:szCs w:val="28"/>
        </w:rPr>
      </w:pPr>
      <w:r>
        <w:rPr>
          <w:sz w:val="28"/>
          <w:szCs w:val="28"/>
        </w:rPr>
        <w:t>основаниям:</w:t>
      </w:r>
    </w:p>
    <w:p w:rsidR="00123CAE" w:rsidRDefault="00123CAE" w:rsidP="00123CA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_______________________________________________________________________;</w:t>
      </w:r>
    </w:p>
    <w:p w:rsidR="00123CAE" w:rsidRDefault="00123CAE" w:rsidP="00123CA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_______________________________________________________________________.</w:t>
      </w:r>
    </w:p>
    <w:p w:rsidR="00123CAE" w:rsidRDefault="00123CAE" w:rsidP="00123CAE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t>указывается несоответствие критериям</w:t>
      </w:r>
      <w:r>
        <w:rPr>
          <w:sz w:val="28"/>
          <w:szCs w:val="28"/>
        </w:rPr>
        <w:t>)</w:t>
      </w:r>
    </w:p>
    <w:p w:rsidR="00123CAE" w:rsidRDefault="00123CAE" w:rsidP="00123CAE">
      <w:pPr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  <w:r>
        <w:t xml:space="preserve"> </w:t>
      </w:r>
    </w:p>
    <w:p w:rsidR="00123CAE" w:rsidRDefault="00123CAE" w:rsidP="00123CAE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</w:t>
      </w:r>
    </w:p>
    <w:p w:rsidR="00123CAE" w:rsidRDefault="00123CAE" w:rsidP="00123CAE">
      <w:pPr>
        <w:rPr>
          <w:sz w:val="28"/>
          <w:szCs w:val="28"/>
        </w:rPr>
      </w:pPr>
      <w:r>
        <w:rPr>
          <w:sz w:val="28"/>
          <w:szCs w:val="28"/>
        </w:rPr>
        <w:t>по охране объектов</w:t>
      </w:r>
    </w:p>
    <w:p w:rsidR="00123CAE" w:rsidRDefault="00123CAE" w:rsidP="00123CAE">
      <w:r>
        <w:rPr>
          <w:sz w:val="28"/>
          <w:szCs w:val="28"/>
        </w:rPr>
        <w:t xml:space="preserve">культурного наследия _____________ _______________ _______________________ </w:t>
      </w:r>
      <w:r>
        <w:t>М.П.                                                             (</w:t>
      </w:r>
      <w:proofErr w:type="gramStart"/>
      <w:r>
        <w:t xml:space="preserve">дата)   </w:t>
      </w:r>
      <w:proofErr w:type="gramEnd"/>
      <w:r>
        <w:t xml:space="preserve">                                  (подпись)                                        (Ф.И.О)</w:t>
      </w:r>
    </w:p>
    <w:p w:rsidR="00123CAE" w:rsidRDefault="00123CAE" w:rsidP="00123CAE">
      <w:pPr>
        <w:pStyle w:val="ConsPlusNormal"/>
        <w:jc w:val="both"/>
        <w:rPr>
          <w:sz w:val="20"/>
          <w:szCs w:val="20"/>
        </w:rPr>
      </w:pPr>
      <w:r>
        <w:rPr>
          <w:sz w:val="20"/>
        </w:rPr>
        <w:t xml:space="preserve"> </w:t>
      </w:r>
    </w:p>
    <w:p w:rsidR="00123CAE" w:rsidRDefault="00123CAE" w:rsidP="00123CAE">
      <w:pPr>
        <w:pStyle w:val="ConsPlusNormal"/>
        <w:jc w:val="center"/>
      </w:pPr>
    </w:p>
    <w:p w:rsidR="00123CAE" w:rsidRDefault="00123CAE" w:rsidP="00123CAE">
      <w:pPr>
        <w:pStyle w:val="ConsPlusNormal"/>
        <w:jc w:val="center"/>
      </w:pPr>
    </w:p>
    <w:p w:rsidR="00123CAE" w:rsidRDefault="00123CAE" w:rsidP="00123CAE">
      <w:pPr>
        <w:pStyle w:val="ConsPlusNormal"/>
        <w:jc w:val="center"/>
      </w:pPr>
    </w:p>
    <w:p w:rsidR="00123CAE" w:rsidRDefault="00123CAE" w:rsidP="00123CAE">
      <w:pPr>
        <w:pStyle w:val="ConsPlusNormal"/>
        <w:jc w:val="center"/>
      </w:pPr>
    </w:p>
    <w:p w:rsidR="00123CAE" w:rsidRDefault="00123CAE" w:rsidP="00123CAE">
      <w:pPr>
        <w:pStyle w:val="ConsPlusNormal"/>
        <w:jc w:val="center"/>
      </w:pPr>
    </w:p>
    <w:p w:rsidR="00123CAE" w:rsidRDefault="00123CAE" w:rsidP="00123CAE">
      <w:pPr>
        <w:pStyle w:val="ConsPlusNormal"/>
        <w:jc w:val="center"/>
      </w:pPr>
    </w:p>
    <w:p w:rsidR="00123CAE" w:rsidRDefault="00123CAE" w:rsidP="00123CAE">
      <w:pPr>
        <w:pStyle w:val="ConsPlusNormal"/>
        <w:jc w:val="center"/>
      </w:pPr>
    </w:p>
    <w:p w:rsidR="00123CAE" w:rsidRDefault="00123CAE" w:rsidP="00123CAE">
      <w:pPr>
        <w:pStyle w:val="ConsPlusNormal"/>
        <w:jc w:val="center"/>
      </w:pPr>
    </w:p>
    <w:p w:rsidR="00123CAE" w:rsidRDefault="00123CAE" w:rsidP="00123CAE">
      <w:pPr>
        <w:pStyle w:val="ConsPlusNormal"/>
        <w:jc w:val="center"/>
      </w:pPr>
    </w:p>
    <w:p w:rsidR="00123CAE" w:rsidRDefault="00123CAE" w:rsidP="00123CAE">
      <w:pPr>
        <w:pStyle w:val="ConsPlusNormal"/>
        <w:jc w:val="center"/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4568"/>
      </w:tblGrid>
      <w:tr w:rsidR="00123CAE" w:rsidTr="00123CAE">
        <w:tc>
          <w:tcPr>
            <w:tcW w:w="4678" w:type="dxa"/>
          </w:tcPr>
          <w:p w:rsidR="00123CAE" w:rsidRDefault="00123CAE">
            <w:pPr>
              <w:jc w:val="right"/>
              <w:rPr>
                <w:sz w:val="22"/>
              </w:rPr>
            </w:pPr>
          </w:p>
          <w:p w:rsidR="00123CAE" w:rsidRDefault="00123CAE">
            <w:pPr>
              <w:jc w:val="right"/>
              <w:rPr>
                <w:sz w:val="22"/>
              </w:rPr>
            </w:pPr>
          </w:p>
          <w:p w:rsidR="00123CAE" w:rsidRDefault="00123CA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2"/>
              </w:rPr>
              <w:lastRenderedPageBreak/>
              <w:t>Приложение № 3</w:t>
            </w:r>
          </w:p>
          <w:p w:rsidR="00123CAE" w:rsidRDefault="00123CAE">
            <w:pPr>
              <w:jc w:val="right"/>
              <w:rPr>
                <w:sz w:val="22"/>
              </w:rPr>
            </w:pPr>
            <w:r>
              <w:rPr>
                <w:sz w:val="22"/>
              </w:rPr>
              <w:t>к Административному регламенту</w:t>
            </w:r>
          </w:p>
          <w:p w:rsidR="00123CAE" w:rsidRDefault="00123CAE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 предоставления государственной</w:t>
            </w:r>
          </w:p>
          <w:p w:rsidR="00123CAE" w:rsidRDefault="00123CAE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услуги по выдаче заключений о соответствии </w:t>
            </w:r>
          </w:p>
          <w:p w:rsidR="00123CAE" w:rsidRDefault="00123CAE">
            <w:pPr>
              <w:jc w:val="right"/>
              <w:rPr>
                <w:sz w:val="22"/>
              </w:rPr>
            </w:pPr>
            <w:r>
              <w:rPr>
                <w:sz w:val="22"/>
              </w:rPr>
              <w:t>качества оказания общественно полезных услуг</w:t>
            </w:r>
          </w:p>
          <w:p w:rsidR="00123CAE" w:rsidRDefault="00123CAE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 социально ориентированной</w:t>
            </w:r>
          </w:p>
          <w:p w:rsidR="00123CAE" w:rsidRDefault="00123CAE">
            <w:pPr>
              <w:jc w:val="right"/>
              <w:rPr>
                <w:sz w:val="24"/>
                <w:szCs w:val="24"/>
              </w:rPr>
            </w:pPr>
            <w:r>
              <w:rPr>
                <w:sz w:val="22"/>
              </w:rPr>
              <w:t xml:space="preserve"> некоммерческой организацией</w:t>
            </w:r>
            <w:r>
              <w:t xml:space="preserve"> </w:t>
            </w:r>
          </w:p>
        </w:tc>
      </w:tr>
    </w:tbl>
    <w:p w:rsidR="00123CAE" w:rsidRDefault="00123CAE" w:rsidP="00123CAE">
      <w:pPr>
        <w:jc w:val="right"/>
        <w:rPr>
          <w:iCs/>
        </w:rPr>
      </w:pPr>
      <w:r>
        <w:rPr>
          <w:iCs/>
        </w:rPr>
        <w:lastRenderedPageBreak/>
        <w:t xml:space="preserve">  </w:t>
      </w:r>
    </w:p>
    <w:p w:rsidR="00123CAE" w:rsidRDefault="00123CAE" w:rsidP="00123CAE">
      <w:pPr>
        <w:autoSpaceDE/>
        <w:jc w:val="right"/>
        <w:rPr>
          <w:iCs/>
        </w:rPr>
      </w:pPr>
      <w:r>
        <w:rPr>
          <w:iCs/>
        </w:rPr>
        <w:t>Председателю Комитета Республики Татарстан</w:t>
      </w:r>
    </w:p>
    <w:p w:rsidR="00123CAE" w:rsidRDefault="00123CAE" w:rsidP="00123CAE">
      <w:pPr>
        <w:autoSpaceDE/>
        <w:jc w:val="right"/>
        <w:rPr>
          <w:iCs/>
        </w:rPr>
      </w:pPr>
      <w:r>
        <w:rPr>
          <w:iCs/>
        </w:rPr>
        <w:t xml:space="preserve"> по охране объектов культурного наследия</w:t>
      </w:r>
    </w:p>
    <w:p w:rsidR="00123CAE" w:rsidRDefault="00123CAE" w:rsidP="00123CAE">
      <w:pPr>
        <w:autoSpaceDE/>
        <w:jc w:val="right"/>
      </w:pPr>
      <w:r>
        <w:t xml:space="preserve"> </w:t>
      </w:r>
    </w:p>
    <w:p w:rsidR="00123CAE" w:rsidRDefault="00123CAE" w:rsidP="00123CAE">
      <w:pPr>
        <w:autoSpaceDE/>
        <w:ind w:left="4082"/>
      </w:pPr>
    </w:p>
    <w:p w:rsidR="00123CAE" w:rsidRDefault="00123CAE" w:rsidP="00123CAE">
      <w:pPr>
        <w:pBdr>
          <w:top w:val="single" w:sz="4" w:space="1" w:color="auto"/>
        </w:pBdr>
        <w:autoSpaceDE/>
        <w:ind w:left="4082"/>
        <w:jc w:val="center"/>
        <w:rPr>
          <w:sz w:val="18"/>
          <w:szCs w:val="18"/>
        </w:rPr>
      </w:pPr>
      <w:r>
        <w:rPr>
          <w:sz w:val="18"/>
          <w:szCs w:val="18"/>
        </w:rPr>
        <w:t>(Имя, Отчество (при наличии), Фамилия)</w:t>
      </w:r>
    </w:p>
    <w:p w:rsidR="00123CAE" w:rsidRDefault="00123CAE" w:rsidP="00123CAE">
      <w:pPr>
        <w:autoSpaceDE/>
        <w:ind w:left="3738"/>
        <w:rPr>
          <w:sz w:val="24"/>
          <w:szCs w:val="24"/>
        </w:rPr>
      </w:pPr>
      <w:r>
        <w:t xml:space="preserve">от  </w:t>
      </w:r>
    </w:p>
    <w:p w:rsidR="00123CAE" w:rsidRDefault="00123CAE" w:rsidP="00123CAE">
      <w:pPr>
        <w:pBdr>
          <w:top w:val="single" w:sz="4" w:space="1" w:color="auto"/>
        </w:pBdr>
        <w:autoSpaceDE/>
        <w:ind w:left="4082"/>
        <w:rPr>
          <w:sz w:val="2"/>
          <w:szCs w:val="2"/>
        </w:rPr>
      </w:pPr>
    </w:p>
    <w:p w:rsidR="00123CAE" w:rsidRDefault="00123CAE" w:rsidP="00123CAE">
      <w:pPr>
        <w:autoSpaceDE/>
        <w:ind w:left="4082"/>
        <w:rPr>
          <w:sz w:val="24"/>
          <w:szCs w:val="24"/>
        </w:rPr>
      </w:pPr>
    </w:p>
    <w:p w:rsidR="00123CAE" w:rsidRDefault="00123CAE" w:rsidP="00123CAE">
      <w:pPr>
        <w:pBdr>
          <w:top w:val="single" w:sz="4" w:space="1" w:color="auto"/>
        </w:pBdr>
        <w:autoSpaceDE/>
        <w:spacing w:after="240"/>
        <w:ind w:left="4082"/>
        <w:jc w:val="center"/>
        <w:rPr>
          <w:sz w:val="18"/>
          <w:szCs w:val="18"/>
        </w:rPr>
      </w:pPr>
      <w:r>
        <w:rPr>
          <w:sz w:val="18"/>
          <w:szCs w:val="18"/>
        </w:rPr>
        <w:t>(полное наименование заявителя, ОГРН)</w:t>
      </w:r>
    </w:p>
    <w:p w:rsidR="00123CAE" w:rsidRDefault="00123CAE" w:rsidP="00123CAE">
      <w:pPr>
        <w:autoSpaceDE/>
        <w:ind w:left="4082"/>
        <w:rPr>
          <w:sz w:val="24"/>
          <w:szCs w:val="24"/>
        </w:rPr>
      </w:pPr>
    </w:p>
    <w:p w:rsidR="00123CAE" w:rsidRDefault="00123CAE" w:rsidP="00123CAE">
      <w:pPr>
        <w:pBdr>
          <w:top w:val="single" w:sz="4" w:space="1" w:color="auto"/>
        </w:pBdr>
        <w:autoSpaceDE/>
        <w:ind w:left="4082"/>
        <w:rPr>
          <w:sz w:val="2"/>
          <w:szCs w:val="2"/>
        </w:rPr>
      </w:pPr>
    </w:p>
    <w:p w:rsidR="00123CAE" w:rsidRDefault="00123CAE" w:rsidP="00123CAE">
      <w:pPr>
        <w:autoSpaceDE/>
        <w:ind w:left="4082"/>
        <w:rPr>
          <w:sz w:val="24"/>
          <w:szCs w:val="24"/>
        </w:rPr>
      </w:pPr>
    </w:p>
    <w:p w:rsidR="00123CAE" w:rsidRDefault="00123CAE" w:rsidP="00123CAE">
      <w:pPr>
        <w:pBdr>
          <w:top w:val="single" w:sz="4" w:space="1" w:color="auto"/>
        </w:pBdr>
        <w:autoSpaceDE/>
        <w:ind w:left="4082"/>
        <w:rPr>
          <w:sz w:val="2"/>
          <w:szCs w:val="2"/>
        </w:rPr>
      </w:pPr>
    </w:p>
    <w:p w:rsidR="00123CAE" w:rsidRDefault="00123CAE" w:rsidP="00123CAE">
      <w:pPr>
        <w:autoSpaceDE/>
        <w:ind w:left="4082"/>
        <w:rPr>
          <w:sz w:val="24"/>
          <w:szCs w:val="24"/>
        </w:rPr>
      </w:pPr>
    </w:p>
    <w:p w:rsidR="00123CAE" w:rsidRDefault="00123CAE" w:rsidP="00123CAE">
      <w:pPr>
        <w:pBdr>
          <w:top w:val="single" w:sz="4" w:space="1" w:color="auto"/>
        </w:pBdr>
        <w:autoSpaceDE/>
        <w:spacing w:after="720"/>
        <w:ind w:left="4082"/>
        <w:jc w:val="center"/>
        <w:rPr>
          <w:iCs/>
        </w:rPr>
      </w:pPr>
      <w:r>
        <w:rPr>
          <w:sz w:val="18"/>
          <w:szCs w:val="18"/>
        </w:rPr>
        <w:t>адрес местонахождения, телефон (факс), адрес электронной</w:t>
      </w:r>
      <w:r>
        <w:rPr>
          <w:sz w:val="18"/>
          <w:szCs w:val="18"/>
        </w:rPr>
        <w:br/>
        <w:t>почты, номер мобильного телефона</w:t>
      </w:r>
    </w:p>
    <w:p w:rsidR="00123CAE" w:rsidRDefault="00123CAE" w:rsidP="00123CAE">
      <w:pPr>
        <w:jc w:val="center"/>
        <w:rPr>
          <w:iCs/>
        </w:rPr>
      </w:pPr>
      <w:r>
        <w:rPr>
          <w:iCs/>
        </w:rPr>
        <w:t>Заявление</w:t>
      </w:r>
    </w:p>
    <w:p w:rsidR="00123CAE" w:rsidRDefault="00123CAE" w:rsidP="00123CAE">
      <w:pPr>
        <w:jc w:val="center"/>
        <w:rPr>
          <w:iCs/>
        </w:rPr>
      </w:pPr>
      <w:r>
        <w:rPr>
          <w:iCs/>
        </w:rPr>
        <w:t>об исправлении технической ошибки</w:t>
      </w:r>
    </w:p>
    <w:p w:rsidR="00123CAE" w:rsidRDefault="00123CAE" w:rsidP="00123CAE">
      <w:pPr>
        <w:jc w:val="center"/>
        <w:rPr>
          <w:iCs/>
        </w:rPr>
      </w:pPr>
    </w:p>
    <w:p w:rsidR="00123CAE" w:rsidRDefault="00123CAE" w:rsidP="00123CAE">
      <w:pPr>
        <w:rPr>
          <w:iCs/>
        </w:rPr>
      </w:pPr>
      <w:r>
        <w:rPr>
          <w:iCs/>
        </w:rPr>
        <w:t xml:space="preserve">        Сообщаю об ошибке, допущенной при выдаче заключения о соответствии качества    оказываемых    социально    ориентированными    некоммерческими </w:t>
      </w:r>
      <w:proofErr w:type="gramStart"/>
      <w:r>
        <w:rPr>
          <w:iCs/>
        </w:rPr>
        <w:t>организациями  общественно</w:t>
      </w:r>
      <w:proofErr w:type="gramEnd"/>
      <w:r>
        <w:rPr>
          <w:iCs/>
        </w:rPr>
        <w:t xml:space="preserve">  полезных  услуг  установленным  критериям (мотивированного уведомления об отказе в выдаче заключения)</w:t>
      </w:r>
    </w:p>
    <w:p w:rsidR="00123CAE" w:rsidRDefault="00123CAE" w:rsidP="00123CAE">
      <w:pPr>
        <w:rPr>
          <w:iCs/>
        </w:rPr>
      </w:pPr>
      <w:r>
        <w:rPr>
          <w:iCs/>
        </w:rPr>
        <w:t xml:space="preserve">         В ______________________________________________________________________ указано:</w:t>
      </w:r>
    </w:p>
    <w:p w:rsidR="00123CAE" w:rsidRDefault="00123CAE" w:rsidP="00123CAE">
      <w:pPr>
        <w:jc w:val="center"/>
        <w:rPr>
          <w:iCs/>
        </w:rPr>
      </w:pPr>
      <w:r>
        <w:rPr>
          <w:iCs/>
        </w:rPr>
        <w:t>(</w:t>
      </w:r>
      <w:r>
        <w:rPr>
          <w:i/>
          <w:iCs/>
        </w:rPr>
        <w:t>выданный документ</w:t>
      </w:r>
      <w:r>
        <w:rPr>
          <w:iCs/>
        </w:rPr>
        <w:t>)</w:t>
      </w:r>
    </w:p>
    <w:p w:rsidR="00123CAE" w:rsidRDefault="00123CAE" w:rsidP="00123CAE">
      <w:pPr>
        <w:rPr>
          <w:iCs/>
        </w:rPr>
      </w:pPr>
      <w:r>
        <w:rPr>
          <w:iCs/>
        </w:rPr>
        <w:t>_____________________________________________________________________________________</w:t>
      </w:r>
    </w:p>
    <w:p w:rsidR="00123CAE" w:rsidRDefault="00123CAE" w:rsidP="00123CAE">
      <w:pPr>
        <w:rPr>
          <w:iCs/>
        </w:rPr>
      </w:pPr>
      <w:r>
        <w:rPr>
          <w:iCs/>
        </w:rPr>
        <w:t xml:space="preserve">    Правильные сведения: _______________________________________________________________</w:t>
      </w:r>
    </w:p>
    <w:p w:rsidR="00123CAE" w:rsidRDefault="00123CAE" w:rsidP="00123CAE">
      <w:pPr>
        <w:rPr>
          <w:iCs/>
        </w:rPr>
      </w:pPr>
      <w:r>
        <w:rPr>
          <w:iCs/>
        </w:rPr>
        <w:t xml:space="preserve">          Прошу исправить допущенную техническую ошибку и внести соответствующие изменения в документ, являющийся результатом государственной услуги.</w:t>
      </w:r>
    </w:p>
    <w:p w:rsidR="00123CAE" w:rsidRDefault="00123CAE" w:rsidP="00123CAE">
      <w:pPr>
        <w:rPr>
          <w:iCs/>
        </w:rPr>
      </w:pPr>
      <w:r>
        <w:rPr>
          <w:iCs/>
        </w:rPr>
        <w:t xml:space="preserve">         Прилагаю следующие документы:</w:t>
      </w:r>
    </w:p>
    <w:p w:rsidR="00123CAE" w:rsidRDefault="00123CAE" w:rsidP="00123CAE">
      <w:pPr>
        <w:rPr>
          <w:iCs/>
        </w:rPr>
      </w:pPr>
      <w:r>
        <w:rPr>
          <w:iCs/>
        </w:rPr>
        <w:t xml:space="preserve">    1.</w:t>
      </w:r>
    </w:p>
    <w:p w:rsidR="00123CAE" w:rsidRDefault="00123CAE" w:rsidP="00123CAE">
      <w:pPr>
        <w:rPr>
          <w:iCs/>
        </w:rPr>
      </w:pPr>
      <w:r>
        <w:rPr>
          <w:iCs/>
        </w:rPr>
        <w:t xml:space="preserve">    2.</w:t>
      </w:r>
    </w:p>
    <w:p w:rsidR="00123CAE" w:rsidRDefault="00123CAE" w:rsidP="00123CAE">
      <w:pPr>
        <w:rPr>
          <w:iCs/>
        </w:rPr>
      </w:pPr>
      <w:r>
        <w:rPr>
          <w:iCs/>
        </w:rPr>
        <w:t xml:space="preserve">    О готовности документа прошу известить меня</w:t>
      </w:r>
    </w:p>
    <w:p w:rsidR="00123CAE" w:rsidRDefault="00123CAE" w:rsidP="00123CAE">
      <w:pPr>
        <w:rPr>
          <w:iCs/>
        </w:rPr>
      </w:pPr>
      <w:r>
        <w:rPr>
          <w:iCs/>
        </w:rPr>
        <w:t>___________________________________________________________________________</w:t>
      </w:r>
    </w:p>
    <w:p w:rsidR="00123CAE" w:rsidRDefault="00123CAE" w:rsidP="00123CAE">
      <w:pPr>
        <w:rPr>
          <w:iCs/>
        </w:rPr>
      </w:pPr>
      <w:r>
        <w:rPr>
          <w:iCs/>
        </w:rPr>
        <w:t xml:space="preserve">                            (способ извещения)</w:t>
      </w:r>
    </w:p>
    <w:p w:rsidR="00123CAE" w:rsidRDefault="00123CAE" w:rsidP="00123CAE">
      <w:pPr>
        <w:rPr>
          <w:iCs/>
        </w:rPr>
      </w:pPr>
      <w:r>
        <w:rPr>
          <w:iCs/>
        </w:rPr>
        <w:t>_______________  ___________________________________ ______________________</w:t>
      </w:r>
    </w:p>
    <w:p w:rsidR="00123CAE" w:rsidRDefault="00123CAE" w:rsidP="00123CAE">
      <w:pPr>
        <w:rPr>
          <w:iCs/>
        </w:rPr>
      </w:pPr>
      <w:r>
        <w:rPr>
          <w:iCs/>
        </w:rPr>
        <w:t xml:space="preserve">     (</w:t>
      </w:r>
      <w:proofErr w:type="gramStart"/>
      <w:r>
        <w:rPr>
          <w:iCs/>
        </w:rPr>
        <w:t xml:space="preserve">дата)   </w:t>
      </w:r>
      <w:proofErr w:type="gramEnd"/>
      <w:r>
        <w:rPr>
          <w:iCs/>
        </w:rPr>
        <w:t xml:space="preserve">   (подпись заявителя / представителя)      (Ф.И.О.)</w:t>
      </w:r>
    </w:p>
    <w:p w:rsidR="00123CAE" w:rsidRDefault="00123CAE" w:rsidP="00123CAE">
      <w:pPr>
        <w:jc w:val="right"/>
        <w:rPr>
          <w:iCs/>
        </w:rPr>
      </w:pPr>
    </w:p>
    <w:p w:rsidR="00123CAE" w:rsidRDefault="00123CAE" w:rsidP="00123CAE">
      <w:pPr>
        <w:jc w:val="right"/>
        <w:rPr>
          <w:iCs/>
        </w:rPr>
      </w:pPr>
    </w:p>
    <w:p w:rsidR="00123CAE" w:rsidRDefault="00123CAE" w:rsidP="00123CAE">
      <w:pPr>
        <w:jc w:val="right"/>
        <w:rPr>
          <w:iCs/>
        </w:rPr>
      </w:pPr>
    </w:p>
    <w:p w:rsidR="00123CAE" w:rsidRDefault="00123CAE" w:rsidP="00123CAE">
      <w:pPr>
        <w:jc w:val="right"/>
        <w:rPr>
          <w:iCs/>
        </w:rPr>
      </w:pPr>
    </w:p>
    <w:p w:rsidR="00123CAE" w:rsidRDefault="00123CAE" w:rsidP="00123CAE">
      <w:pPr>
        <w:jc w:val="right"/>
        <w:rPr>
          <w:iCs/>
        </w:rPr>
      </w:pPr>
    </w:p>
    <w:p w:rsidR="00123CAE" w:rsidRDefault="00123CAE" w:rsidP="00123CAE">
      <w:pPr>
        <w:jc w:val="right"/>
        <w:rPr>
          <w:iCs/>
        </w:rPr>
      </w:pPr>
    </w:p>
    <w:p w:rsidR="00123CAE" w:rsidRDefault="00123CAE" w:rsidP="00123CAE">
      <w:pPr>
        <w:jc w:val="right"/>
        <w:rPr>
          <w:iCs/>
        </w:rPr>
      </w:pPr>
    </w:p>
    <w:p w:rsidR="00123CAE" w:rsidRDefault="00123CAE" w:rsidP="00123CAE">
      <w:pPr>
        <w:jc w:val="right"/>
        <w:rPr>
          <w:iCs/>
        </w:rPr>
      </w:pPr>
    </w:p>
    <w:p w:rsidR="00123CAE" w:rsidRDefault="00123CAE" w:rsidP="00123CAE">
      <w:pPr>
        <w:jc w:val="right"/>
        <w:rPr>
          <w:iCs/>
        </w:rPr>
      </w:pPr>
    </w:p>
    <w:p w:rsidR="00123CAE" w:rsidRDefault="00123CAE" w:rsidP="00123CAE">
      <w:pPr>
        <w:jc w:val="right"/>
        <w:rPr>
          <w:iCs/>
        </w:rPr>
      </w:pPr>
    </w:p>
    <w:p w:rsidR="00123CAE" w:rsidRDefault="00123CAE" w:rsidP="00123CAE">
      <w:pPr>
        <w:jc w:val="right"/>
        <w:rPr>
          <w:iCs/>
        </w:rPr>
      </w:pPr>
    </w:p>
    <w:p w:rsidR="00123CAE" w:rsidRDefault="00123CAE" w:rsidP="00123CAE">
      <w:pPr>
        <w:jc w:val="right"/>
        <w:rPr>
          <w:iCs/>
        </w:rPr>
      </w:pPr>
    </w:p>
    <w:p w:rsidR="00123CAE" w:rsidRDefault="00123CAE" w:rsidP="00123CAE">
      <w:pPr>
        <w:jc w:val="right"/>
        <w:rPr>
          <w:iCs/>
        </w:rPr>
      </w:pPr>
    </w:p>
    <w:p w:rsidR="00123CAE" w:rsidRDefault="00123CAE" w:rsidP="00123CAE">
      <w:pPr>
        <w:jc w:val="right"/>
        <w:rPr>
          <w:iCs/>
        </w:rPr>
      </w:pPr>
    </w:p>
    <w:p w:rsidR="00123CAE" w:rsidRDefault="00123CAE" w:rsidP="00123CAE">
      <w:pPr>
        <w:jc w:val="right"/>
        <w:rPr>
          <w:iCs/>
        </w:rPr>
      </w:pPr>
    </w:p>
    <w:p w:rsidR="00123CAE" w:rsidRDefault="00123CAE" w:rsidP="00123CAE">
      <w:pPr>
        <w:jc w:val="right"/>
        <w:rPr>
          <w:iCs/>
        </w:rPr>
      </w:pPr>
    </w:p>
    <w:p w:rsidR="00123CAE" w:rsidRDefault="00123CAE" w:rsidP="00123CAE">
      <w:pPr>
        <w:jc w:val="right"/>
        <w:rPr>
          <w:iCs/>
        </w:rPr>
      </w:pPr>
    </w:p>
    <w:tbl>
      <w:tblPr>
        <w:tblW w:w="0" w:type="auto"/>
        <w:tblInd w:w="6487" w:type="dxa"/>
        <w:tblLook w:val="04A0" w:firstRow="1" w:lastRow="0" w:firstColumn="1" w:lastColumn="0" w:noHBand="0" w:noVBand="1"/>
      </w:tblPr>
      <w:tblGrid>
        <w:gridCol w:w="3718"/>
      </w:tblGrid>
      <w:tr w:rsidR="00123CAE" w:rsidTr="00123CAE">
        <w:tc>
          <w:tcPr>
            <w:tcW w:w="3969" w:type="dxa"/>
            <w:hideMark/>
          </w:tcPr>
          <w:p w:rsidR="00123CAE" w:rsidRDefault="00123CAE">
            <w:pPr>
              <w:jc w:val="right"/>
              <w:outlineLvl w:val="1"/>
              <w:rPr>
                <w:sz w:val="22"/>
              </w:rPr>
            </w:pPr>
            <w:r>
              <w:rPr>
                <w:sz w:val="22"/>
              </w:rPr>
              <w:lastRenderedPageBreak/>
              <w:t>Приложение (справочное)</w:t>
            </w:r>
          </w:p>
          <w:p w:rsidR="00123CAE" w:rsidRDefault="00123CAE">
            <w:pPr>
              <w:jc w:val="right"/>
              <w:rPr>
                <w:sz w:val="22"/>
              </w:rPr>
            </w:pPr>
            <w:r>
              <w:rPr>
                <w:sz w:val="22"/>
              </w:rPr>
              <w:t>к Административному регламенту</w:t>
            </w:r>
          </w:p>
          <w:p w:rsidR="00123CAE" w:rsidRDefault="00123CAE">
            <w:pPr>
              <w:jc w:val="right"/>
              <w:rPr>
                <w:sz w:val="22"/>
              </w:rPr>
            </w:pPr>
            <w:r>
              <w:rPr>
                <w:sz w:val="22"/>
              </w:rPr>
              <w:t>предоставления государственной</w:t>
            </w:r>
          </w:p>
          <w:p w:rsidR="00123CAE" w:rsidRDefault="00123CAE">
            <w:pPr>
              <w:jc w:val="right"/>
              <w:rPr>
                <w:iCs/>
                <w:sz w:val="24"/>
                <w:szCs w:val="24"/>
              </w:rPr>
            </w:pPr>
            <w:r>
              <w:rPr>
                <w:sz w:val="22"/>
              </w:rPr>
              <w:t>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      </w:r>
          </w:p>
        </w:tc>
      </w:tr>
    </w:tbl>
    <w:p w:rsidR="00123CAE" w:rsidRDefault="00123CAE" w:rsidP="00123CAE">
      <w:pPr>
        <w:jc w:val="right"/>
        <w:rPr>
          <w:iCs/>
        </w:rPr>
      </w:pPr>
    </w:p>
    <w:p w:rsidR="00123CAE" w:rsidRDefault="00123CAE" w:rsidP="00123CAE">
      <w:pPr>
        <w:ind w:left="4253"/>
        <w:contextualSpacing/>
        <w:outlineLvl w:val="0"/>
        <w:rPr>
          <w:rFonts w:cs="Arial"/>
          <w:sz w:val="28"/>
          <w:szCs w:val="28"/>
        </w:rPr>
      </w:pPr>
    </w:p>
    <w:p w:rsidR="00123CAE" w:rsidRDefault="00123CAE" w:rsidP="00123CAE">
      <w:pPr>
        <w:jc w:val="center"/>
        <w:rPr>
          <w:sz w:val="28"/>
          <w:szCs w:val="28"/>
        </w:rPr>
      </w:pPr>
      <w:r>
        <w:rPr>
          <w:sz w:val="28"/>
          <w:szCs w:val="28"/>
        </w:rPr>
        <w:t>Реквизиты должностных лиц Комитета, ответственных за предоставление государственной услуги и осуществляющих контроль ее предоставления</w:t>
      </w:r>
    </w:p>
    <w:p w:rsidR="00123CAE" w:rsidRDefault="00123CAE" w:rsidP="00123CAE">
      <w:pPr>
        <w:jc w:val="center"/>
        <w:rPr>
          <w:sz w:val="28"/>
          <w:szCs w:val="28"/>
        </w:rPr>
      </w:pPr>
    </w:p>
    <w:p w:rsidR="00123CAE" w:rsidRDefault="00123CAE" w:rsidP="00123CAE">
      <w:pPr>
        <w:jc w:val="center"/>
        <w:rPr>
          <w:sz w:val="28"/>
          <w:szCs w:val="28"/>
        </w:rPr>
      </w:pPr>
    </w:p>
    <w:p w:rsidR="00123CAE" w:rsidRDefault="00123CAE" w:rsidP="00123CAE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КОМИТЕТ</w:t>
      </w:r>
    </w:p>
    <w:p w:rsidR="00123CAE" w:rsidRDefault="00123CAE" w:rsidP="00123CA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2685"/>
        <w:gridCol w:w="3727"/>
      </w:tblGrid>
      <w:tr w:rsidR="00123CAE" w:rsidTr="00123CA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Электронный адрес</w:t>
            </w:r>
          </w:p>
        </w:tc>
      </w:tr>
      <w:tr w:rsidR="00123CAE" w:rsidTr="00123CA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E" w:rsidRDefault="00123C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Председатель Комитета</w:t>
            </w:r>
          </w:p>
          <w:p w:rsidR="00123CAE" w:rsidRDefault="00123CA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(843) 264-74-17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ind w:hanging="1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komitet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okn</w:t>
            </w:r>
            <w:proofErr w:type="spellEnd"/>
            <w:r>
              <w:rPr>
                <w:sz w:val="28"/>
                <w:szCs w:val="28"/>
              </w:rPr>
              <w:t xml:space="preserve">@tatar.ru </w:t>
            </w:r>
          </w:p>
        </w:tc>
      </w:tr>
      <w:tr w:rsidR="00123CAE" w:rsidTr="00123CA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E" w:rsidRDefault="0012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</w:p>
          <w:p w:rsidR="00123CAE" w:rsidRDefault="0012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председателя Комитета</w:t>
            </w:r>
          </w:p>
          <w:p w:rsidR="00123CAE" w:rsidRDefault="00123CA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</w:rPr>
              <w:t>(843) 264-74-35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ind w:hanging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Prohorova.Natalya@tatar.ru</w:t>
            </w:r>
          </w:p>
        </w:tc>
      </w:tr>
      <w:tr w:rsidR="00123CAE" w:rsidTr="00123CA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E" w:rsidRDefault="00123C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Начальник Отдела </w:t>
            </w:r>
          </w:p>
          <w:p w:rsidR="00123CAE" w:rsidRDefault="00123CA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(843) 264-74-35 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ind w:hanging="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komitet.okn@tatar.ru</w:t>
            </w:r>
          </w:p>
        </w:tc>
      </w:tr>
    </w:tbl>
    <w:p w:rsidR="00123CAE" w:rsidRDefault="00123CAE" w:rsidP="00123CAE">
      <w:pPr>
        <w:jc w:val="center"/>
        <w:outlineLvl w:val="2"/>
        <w:rPr>
          <w:sz w:val="28"/>
          <w:szCs w:val="28"/>
          <w:lang w:val="en-US"/>
        </w:rPr>
      </w:pPr>
    </w:p>
    <w:p w:rsidR="00123CAE" w:rsidRDefault="00123CAE" w:rsidP="00123CAE">
      <w:pPr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АППАРАТ КАБИНЕТА МИНИСТРОВ РЕСПУБЛИКИ ТАТАРСТАН</w:t>
      </w:r>
    </w:p>
    <w:p w:rsidR="00123CAE" w:rsidRDefault="00123CAE" w:rsidP="00123CAE">
      <w:pPr>
        <w:rPr>
          <w:sz w:val="28"/>
          <w:szCs w:val="28"/>
        </w:rPr>
      </w:pPr>
    </w:p>
    <w:tbl>
      <w:tblPr>
        <w:tblW w:w="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2410"/>
        <w:gridCol w:w="3827"/>
      </w:tblGrid>
      <w:tr w:rsidR="00123CAE" w:rsidTr="00123CA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Электронный адрес</w:t>
            </w:r>
          </w:p>
        </w:tc>
      </w:tr>
      <w:tr w:rsidR="00123CAE" w:rsidTr="00123CA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культуры и развития языков народов Республики Татарстан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(843) 264-76-19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AE" w:rsidRDefault="00123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Lyaysan.Nizamova@tatar.ru </w:t>
            </w:r>
          </w:p>
        </w:tc>
      </w:tr>
    </w:tbl>
    <w:p w:rsidR="00123CAE" w:rsidRDefault="00123CAE" w:rsidP="00123CAE">
      <w:pPr>
        <w:outlineLvl w:val="1"/>
        <w:rPr>
          <w:rFonts w:ascii="Calibri" w:hAnsi="Calibri" w:cs="Calibri"/>
          <w:color w:val="000000"/>
          <w:sz w:val="22"/>
        </w:rPr>
      </w:pPr>
    </w:p>
    <w:p w:rsidR="00123CAE" w:rsidRDefault="00123CAE" w:rsidP="00123CAE">
      <w:pPr>
        <w:pStyle w:val="ConsPlusNormal"/>
        <w:jc w:val="center"/>
        <w:rPr>
          <w:szCs w:val="20"/>
        </w:rPr>
      </w:pPr>
    </w:p>
    <w:p w:rsidR="00123CAE" w:rsidRDefault="00123CAE" w:rsidP="00123CAE">
      <w:pPr>
        <w:pStyle w:val="ConsPlusNormal"/>
        <w:jc w:val="center"/>
      </w:pPr>
    </w:p>
    <w:p w:rsidR="00123CAE" w:rsidRDefault="00123CAE" w:rsidP="00123CAE">
      <w:pPr>
        <w:pStyle w:val="ConsPlusNormal"/>
        <w:jc w:val="center"/>
      </w:pPr>
      <w:r>
        <w:t xml:space="preserve"> </w:t>
      </w:r>
    </w:p>
    <w:p w:rsidR="00123CAE" w:rsidRDefault="00123CAE" w:rsidP="00123CAE">
      <w:pPr>
        <w:pStyle w:val="ConsPlusNormal"/>
        <w:jc w:val="center"/>
      </w:pPr>
      <w:r>
        <w:t xml:space="preserve"> </w:t>
      </w:r>
    </w:p>
    <w:p w:rsidR="00123CAE" w:rsidRDefault="00123CAE" w:rsidP="00123CAE">
      <w:pPr>
        <w:pStyle w:val="ConsPlusNormal"/>
        <w:jc w:val="center"/>
      </w:pPr>
    </w:p>
    <w:p w:rsidR="00123CAE" w:rsidRDefault="00123CAE" w:rsidP="00123CAE">
      <w:pPr>
        <w:pStyle w:val="ConsPlusNormal"/>
        <w:jc w:val="center"/>
      </w:pPr>
    </w:p>
    <w:p w:rsidR="00123CAE" w:rsidRDefault="00123CAE" w:rsidP="00123CAE">
      <w:pPr>
        <w:pStyle w:val="ConsPlusNormal"/>
        <w:jc w:val="center"/>
      </w:pPr>
    </w:p>
    <w:p w:rsidR="00123CAE" w:rsidRDefault="00123CAE" w:rsidP="00123CAE">
      <w:pPr>
        <w:pStyle w:val="ConsPlusNormal"/>
        <w:jc w:val="center"/>
      </w:pPr>
    </w:p>
    <w:p w:rsidR="00123CAE" w:rsidRDefault="00123CAE" w:rsidP="00123CAE">
      <w:pPr>
        <w:pStyle w:val="ConsPlusNormal"/>
        <w:jc w:val="center"/>
        <w:rPr>
          <w:rFonts w:ascii="Calibri" w:hAnsi="Calibri" w:cs="Calibri"/>
          <w:color w:val="000000"/>
        </w:rPr>
      </w:pPr>
      <w:r>
        <w:t xml:space="preserve">  </w:t>
      </w:r>
    </w:p>
    <w:p w:rsidR="00123CAE" w:rsidRDefault="00123CAE" w:rsidP="00362C5B">
      <w:pPr>
        <w:autoSpaceDE/>
        <w:autoSpaceDN/>
        <w:spacing w:after="160" w:line="259" w:lineRule="auto"/>
        <w:contextualSpacing/>
        <w:jc w:val="both"/>
        <w:rPr>
          <w:sz w:val="28"/>
          <w:szCs w:val="28"/>
        </w:rPr>
      </w:pPr>
    </w:p>
    <w:sectPr w:rsidR="00123CAE" w:rsidSect="00362C5B">
      <w:headerReference w:type="even" r:id="rId20"/>
      <w:headerReference w:type="default" r:id="rId21"/>
      <w:pgSz w:w="11906" w:h="16838"/>
      <w:pgMar w:top="1134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462" w:rsidRDefault="00300462">
      <w:r>
        <w:separator/>
      </w:r>
    </w:p>
  </w:endnote>
  <w:endnote w:type="continuationSeparator" w:id="0">
    <w:p w:rsidR="00300462" w:rsidRDefault="0030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462" w:rsidRDefault="00300462">
      <w:r>
        <w:separator/>
      </w:r>
    </w:p>
  </w:footnote>
  <w:footnote w:type="continuationSeparator" w:id="0">
    <w:p w:rsidR="00300462" w:rsidRDefault="00300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22F02" w:rsidRDefault="0030046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23CAE">
      <w:rPr>
        <w:rStyle w:val="ac"/>
        <w:noProof/>
      </w:rPr>
      <w:t>34</w:t>
    </w:r>
    <w:r>
      <w:rPr>
        <w:rStyle w:val="ac"/>
      </w:rPr>
      <w:fldChar w:fldCharType="end"/>
    </w:r>
  </w:p>
  <w:p w:rsidR="00D22F02" w:rsidRDefault="0030046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A747F"/>
    <w:multiLevelType w:val="hybridMultilevel"/>
    <w:tmpl w:val="31C01C9C"/>
    <w:lvl w:ilvl="0" w:tplc="55A2B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11B3B"/>
    <w:rsid w:val="0002140F"/>
    <w:rsid w:val="00024B1D"/>
    <w:rsid w:val="000354F1"/>
    <w:rsid w:val="00037ABF"/>
    <w:rsid w:val="00047E88"/>
    <w:rsid w:val="00076083"/>
    <w:rsid w:val="000D2951"/>
    <w:rsid w:val="000F2263"/>
    <w:rsid w:val="00101B5E"/>
    <w:rsid w:val="00123CAE"/>
    <w:rsid w:val="001318DC"/>
    <w:rsid w:val="00154B3F"/>
    <w:rsid w:val="001571D7"/>
    <w:rsid w:val="001741F8"/>
    <w:rsid w:val="001831CE"/>
    <w:rsid w:val="001A7BA4"/>
    <w:rsid w:val="001E1262"/>
    <w:rsid w:val="001E1D14"/>
    <w:rsid w:val="002046DC"/>
    <w:rsid w:val="00211872"/>
    <w:rsid w:val="002275CD"/>
    <w:rsid w:val="00255525"/>
    <w:rsid w:val="002628E1"/>
    <w:rsid w:val="00272170"/>
    <w:rsid w:val="00284047"/>
    <w:rsid w:val="00292203"/>
    <w:rsid w:val="002968E1"/>
    <w:rsid w:val="002A0674"/>
    <w:rsid w:val="002B1848"/>
    <w:rsid w:val="002E1E07"/>
    <w:rsid w:val="002F37F3"/>
    <w:rsid w:val="00300462"/>
    <w:rsid w:val="003110DC"/>
    <w:rsid w:val="00362C5B"/>
    <w:rsid w:val="00374004"/>
    <w:rsid w:val="003760CF"/>
    <w:rsid w:val="003762F4"/>
    <w:rsid w:val="00382B6A"/>
    <w:rsid w:val="003A12FA"/>
    <w:rsid w:val="003B2787"/>
    <w:rsid w:val="003C12C4"/>
    <w:rsid w:val="00401741"/>
    <w:rsid w:val="00415125"/>
    <w:rsid w:val="00415706"/>
    <w:rsid w:val="00422E17"/>
    <w:rsid w:val="0042442E"/>
    <w:rsid w:val="004261ED"/>
    <w:rsid w:val="004678F5"/>
    <w:rsid w:val="00471CF3"/>
    <w:rsid w:val="00476A6A"/>
    <w:rsid w:val="004808E9"/>
    <w:rsid w:val="004935A3"/>
    <w:rsid w:val="00493C5A"/>
    <w:rsid w:val="004A273F"/>
    <w:rsid w:val="004A2F57"/>
    <w:rsid w:val="004A3046"/>
    <w:rsid w:val="004C0D1B"/>
    <w:rsid w:val="004D3F40"/>
    <w:rsid w:val="004F255B"/>
    <w:rsid w:val="00502DFD"/>
    <w:rsid w:val="00512FEB"/>
    <w:rsid w:val="005434CF"/>
    <w:rsid w:val="00553697"/>
    <w:rsid w:val="00564BDE"/>
    <w:rsid w:val="0056601F"/>
    <w:rsid w:val="00567EB0"/>
    <w:rsid w:val="00580F78"/>
    <w:rsid w:val="005826F2"/>
    <w:rsid w:val="0058274C"/>
    <w:rsid w:val="005A739A"/>
    <w:rsid w:val="005B2E62"/>
    <w:rsid w:val="005C55FB"/>
    <w:rsid w:val="005D013C"/>
    <w:rsid w:val="005D3F40"/>
    <w:rsid w:val="005E1AA2"/>
    <w:rsid w:val="005F368D"/>
    <w:rsid w:val="005F7E57"/>
    <w:rsid w:val="00600D4F"/>
    <w:rsid w:val="006047F5"/>
    <w:rsid w:val="00625449"/>
    <w:rsid w:val="00626904"/>
    <w:rsid w:val="00642C0A"/>
    <w:rsid w:val="0064625E"/>
    <w:rsid w:val="006467A6"/>
    <w:rsid w:val="006468A7"/>
    <w:rsid w:val="006540E7"/>
    <w:rsid w:val="00663995"/>
    <w:rsid w:val="006668C3"/>
    <w:rsid w:val="00693F48"/>
    <w:rsid w:val="00696569"/>
    <w:rsid w:val="006A2440"/>
    <w:rsid w:val="006B1ABA"/>
    <w:rsid w:val="006B20A4"/>
    <w:rsid w:val="006C2C12"/>
    <w:rsid w:val="006C567B"/>
    <w:rsid w:val="00710428"/>
    <w:rsid w:val="00726438"/>
    <w:rsid w:val="00727BEA"/>
    <w:rsid w:val="007803D0"/>
    <w:rsid w:val="007843F9"/>
    <w:rsid w:val="00796DA4"/>
    <w:rsid w:val="007A61F2"/>
    <w:rsid w:val="007A7B5A"/>
    <w:rsid w:val="007B0183"/>
    <w:rsid w:val="007C3D3D"/>
    <w:rsid w:val="007D3865"/>
    <w:rsid w:val="007E378E"/>
    <w:rsid w:val="00801EBC"/>
    <w:rsid w:val="00817ADF"/>
    <w:rsid w:val="00854B2A"/>
    <w:rsid w:val="00857BB7"/>
    <w:rsid w:val="00867F55"/>
    <w:rsid w:val="00877054"/>
    <w:rsid w:val="00890E16"/>
    <w:rsid w:val="00891884"/>
    <w:rsid w:val="00892788"/>
    <w:rsid w:val="008B1948"/>
    <w:rsid w:val="008E35D7"/>
    <w:rsid w:val="00913A49"/>
    <w:rsid w:val="0092181B"/>
    <w:rsid w:val="0097302F"/>
    <w:rsid w:val="009871EF"/>
    <w:rsid w:val="00993AEC"/>
    <w:rsid w:val="009A41AD"/>
    <w:rsid w:val="009C38CC"/>
    <w:rsid w:val="00A06943"/>
    <w:rsid w:val="00A15682"/>
    <w:rsid w:val="00A24E76"/>
    <w:rsid w:val="00A253A8"/>
    <w:rsid w:val="00A265F7"/>
    <w:rsid w:val="00A650E0"/>
    <w:rsid w:val="00A972EB"/>
    <w:rsid w:val="00AA4797"/>
    <w:rsid w:val="00AC1CAC"/>
    <w:rsid w:val="00AD1713"/>
    <w:rsid w:val="00AD7C59"/>
    <w:rsid w:val="00AE7F68"/>
    <w:rsid w:val="00B026A3"/>
    <w:rsid w:val="00B64CD4"/>
    <w:rsid w:val="00B73B39"/>
    <w:rsid w:val="00B87F91"/>
    <w:rsid w:val="00B970DB"/>
    <w:rsid w:val="00BA5CF4"/>
    <w:rsid w:val="00BC6A9D"/>
    <w:rsid w:val="00BF1F75"/>
    <w:rsid w:val="00BF79A4"/>
    <w:rsid w:val="00BF7EA3"/>
    <w:rsid w:val="00C03976"/>
    <w:rsid w:val="00C0555F"/>
    <w:rsid w:val="00C139EB"/>
    <w:rsid w:val="00C4385B"/>
    <w:rsid w:val="00C601E7"/>
    <w:rsid w:val="00C614EB"/>
    <w:rsid w:val="00C61FE7"/>
    <w:rsid w:val="00C64175"/>
    <w:rsid w:val="00C75741"/>
    <w:rsid w:val="00C87FBD"/>
    <w:rsid w:val="00C90465"/>
    <w:rsid w:val="00CB1729"/>
    <w:rsid w:val="00CD1FE3"/>
    <w:rsid w:val="00CD73C6"/>
    <w:rsid w:val="00CE5E0F"/>
    <w:rsid w:val="00D27D7B"/>
    <w:rsid w:val="00D32A55"/>
    <w:rsid w:val="00D43B67"/>
    <w:rsid w:val="00D650EA"/>
    <w:rsid w:val="00D83018"/>
    <w:rsid w:val="00D84D06"/>
    <w:rsid w:val="00D94024"/>
    <w:rsid w:val="00DC6C4B"/>
    <w:rsid w:val="00DD1E0F"/>
    <w:rsid w:val="00DD1F5D"/>
    <w:rsid w:val="00E1136C"/>
    <w:rsid w:val="00E223F9"/>
    <w:rsid w:val="00E26C3E"/>
    <w:rsid w:val="00E35C53"/>
    <w:rsid w:val="00E477C6"/>
    <w:rsid w:val="00E635DA"/>
    <w:rsid w:val="00E83C8A"/>
    <w:rsid w:val="00E92020"/>
    <w:rsid w:val="00EB1908"/>
    <w:rsid w:val="00ED0496"/>
    <w:rsid w:val="00ED2FAB"/>
    <w:rsid w:val="00ED4DA7"/>
    <w:rsid w:val="00F00108"/>
    <w:rsid w:val="00F07377"/>
    <w:rsid w:val="00F51A92"/>
    <w:rsid w:val="00F81077"/>
    <w:rsid w:val="00F86374"/>
    <w:rsid w:val="00F95208"/>
    <w:rsid w:val="00FA3708"/>
    <w:rsid w:val="00FB17A1"/>
    <w:rsid w:val="00FB3EE4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14A9B-CDB5-4797-867F-24CDB0A0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customStyle="1" w:styleId="CharChar">
    <w:name w:val="Char Char Знак Знак Знак Знак Знак Знак Знак Знак Знак Знак"/>
    <w:basedOn w:val="a"/>
    <w:rsid w:val="002046D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List Paragraph"/>
    <w:basedOn w:val="a"/>
    <w:uiPriority w:val="34"/>
    <w:qFormat/>
    <w:rsid w:val="00C75741"/>
    <w:pPr>
      <w:ind w:left="720"/>
      <w:contextualSpacing/>
    </w:pPr>
  </w:style>
  <w:style w:type="paragraph" w:customStyle="1" w:styleId="headertext">
    <w:name w:val="headertext"/>
    <w:basedOn w:val="a"/>
    <w:rsid w:val="006540E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6540E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6540E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214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2140F"/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rsid w:val="00625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e"/>
    <w:uiPriority w:val="59"/>
    <w:rsid w:val="00993AEC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Нормальный (таблица)"/>
    <w:basedOn w:val="a"/>
    <w:next w:val="a"/>
    <w:uiPriority w:val="99"/>
    <w:rsid w:val="00123CAE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123CAE"/>
    <w:pPr>
      <w:widowControl w:val="0"/>
      <w:adjustRightInd w:val="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23CAE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247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61659406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7909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347542&amp;date=20.08.2020&amp;dst=10&amp;fld=134" TargetMode="External"/><Relationship Id="rId18" Type="http://schemas.openxmlformats.org/officeDocument/2006/relationships/hyperlink" Target="https://login.consultant.ru/link/?rnd=BFA275CCB9B0C14058C017FD7DC35896&amp;req=doc&amp;base=LAW&amp;n=129336&amp;dst=100012&amp;fld=134&amp;REFFIELD=134&amp;REFDST=100411&amp;REFDOC=145328&amp;REFBASE=RLAW363&amp;stat=refcode%3D16876%3Bdstident%3D100012%3Bindex%3D147&amp;date=21.08.2020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47542&amp;date=20.08.2020&amp;dst=10&amp;fld=134" TargetMode="External"/><Relationship Id="rId17" Type="http://schemas.openxmlformats.org/officeDocument/2006/relationships/hyperlink" Target="https://login.consultant.ru/link/?req=doc&amp;base=LAW&amp;n=347542&amp;date=20.08.2020&amp;dst=100022&amp;f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58821&amp;date=20.08.202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okn1\Desktop\&#1040;&#1076;&#1084;&#1080;&#1085;&#1080;&#1089;&#1090;&#1088;&#1072;&#1090;&#1080;&#1074;&#1085;&#1099;&#1081;%20&#1088;&#1077;&#1075;&#1083;&#1072;&#1084;&#1077;&#1085;&#1090;%20&#1087;&#1086;%20&#1074;&#1099;&#1076;&#1072;&#1095;&#1077;%20&#1079;&#1072;&#1082;&#1083;&#1102;&#1095;&#1077;&#1085;&#1080;&#1103;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okn1\Desktop\&#1040;&#1076;&#1084;&#1080;&#1085;&#1080;&#1089;&#1090;&#1088;&#1072;&#1090;&#1080;&#1074;&#1085;&#1099;&#1081;%20&#1088;&#1077;&#1075;&#1083;&#1072;&#1084;&#1077;&#1085;&#1090;%20&#1087;&#1086;%20&#1074;&#1099;&#1076;&#1072;&#1095;&#1077;%20&#1079;&#1072;&#1082;&#1083;&#1102;&#1095;&#1077;&#1085;&#1080;&#1103;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63&amp;n=148640&amp;date=20.08.2020&amp;dst=100006&amp;fld=134" TargetMode="External"/><Relationship Id="rId19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kn.tatarstan.ru" TargetMode="External"/><Relationship Id="rId14" Type="http://schemas.openxmlformats.org/officeDocument/2006/relationships/hyperlink" Target="https://login.consultant.ru/link/?req=doc&amp;base=LAW&amp;n=347542&amp;date=20.08.2020&amp;dst=10&amp;fld=13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6872B-0491-4B52-85A0-68B149C27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9427</Words>
  <Characters>53734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63035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ОКН_секретарь</cp:lastModifiedBy>
  <cp:revision>3</cp:revision>
  <cp:lastPrinted>2019-09-09T07:06:00Z</cp:lastPrinted>
  <dcterms:created xsi:type="dcterms:W3CDTF">2021-01-20T17:51:00Z</dcterms:created>
  <dcterms:modified xsi:type="dcterms:W3CDTF">2021-01-21T08:47:00Z</dcterms:modified>
</cp:coreProperties>
</file>