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EBE3DE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B61F70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B61F7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</w:t>
      </w: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221590" w:rsidRDefault="00221590" w:rsidP="00592FC3">
      <w:pPr>
        <w:tabs>
          <w:tab w:val="left" w:pos="4536"/>
        </w:tabs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  <w:r w:rsidR="00A538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F550A2" w:rsidRPr="00F550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 значения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P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B61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B61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B61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регионального 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</w:t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592FC3"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</w:t>
      </w:r>
      <w:r w:rsidR="00BD6356">
        <w:rPr>
          <w:rFonts w:ascii="Times New Roman" w:hAnsi="Times New Roman" w:cs="Times New Roman"/>
          <w:bCs/>
          <w:sz w:val="28"/>
          <w:szCs w:val="28"/>
        </w:rPr>
        <w:t>ый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lastRenderedPageBreak/>
        <w:t>Республика Татарстан, 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</w:t>
      </w:r>
      <w:r w:rsidR="00BD6356">
        <w:rPr>
          <w:rFonts w:ascii="Times New Roman" w:hAnsi="Times New Roman" w:cs="Times New Roman"/>
          <w:bCs/>
          <w:sz w:val="28"/>
          <w:szCs w:val="28"/>
        </w:rPr>
        <w:br/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  <w:r w:rsid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21590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</w:t>
      </w:r>
      <w:r w:rsidR="00BD6356">
        <w:rPr>
          <w:rFonts w:ascii="Times New Roman" w:hAnsi="Times New Roman" w:cs="Times New Roman"/>
          <w:bCs/>
          <w:sz w:val="28"/>
          <w:szCs w:val="28"/>
        </w:rPr>
        <w:br/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  <w:r w:rsidR="009E500B">
        <w:rPr>
          <w:rStyle w:val="fontstyle01"/>
        </w:rPr>
        <w:t>,</w:t>
      </w:r>
      <w:r w:rsidR="00597573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9E500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592FC3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592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</w:t>
      </w:r>
      <w:r w:rsidR="00BD6356">
        <w:rPr>
          <w:rFonts w:ascii="Times New Roman" w:hAnsi="Times New Roman" w:cs="Times New Roman"/>
          <w:bCs/>
          <w:sz w:val="28"/>
          <w:szCs w:val="28"/>
        </w:rPr>
        <w:br/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  <w:r w:rsidR="009E500B">
        <w:rPr>
          <w:rStyle w:val="fontstyle01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592FC3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И.о. п</w:t>
      </w:r>
      <w:r w:rsidR="00410F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Комитета</w:t>
      </w:r>
      <w:r w:rsidR="00B61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4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4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4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4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844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 Прохорова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«</w:t>
      </w:r>
      <w:r w:rsidR="00592FC3">
        <w:rPr>
          <w:color w:val="000000"/>
          <w:sz w:val="28"/>
          <w:szCs w:val="28"/>
        </w:rPr>
        <w:t>___</w:t>
      </w:r>
      <w:r>
        <w:rPr>
          <w:color w:val="000000"/>
          <w:sz w:val="28"/>
          <w:szCs w:val="28"/>
        </w:rPr>
        <w:t xml:space="preserve">» </w:t>
      </w:r>
      <w:r w:rsidR="00592FC3">
        <w:rPr>
          <w:color w:val="000000"/>
          <w:sz w:val="28"/>
          <w:szCs w:val="28"/>
        </w:rPr>
        <w:t>_________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592FC3">
        <w:rPr>
          <w:color w:val="000000"/>
          <w:sz w:val="28"/>
          <w:szCs w:val="28"/>
        </w:rPr>
        <w:t>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E60CB" w:rsidRPr="00221590" w:rsidRDefault="002E60CB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</w:t>
      </w:r>
      <w:r w:rsidR="00BD6356">
        <w:rPr>
          <w:rFonts w:ascii="Times New Roman" w:hAnsi="Times New Roman" w:cs="Times New Roman"/>
          <w:bCs/>
          <w:sz w:val="28"/>
          <w:szCs w:val="28"/>
        </w:rPr>
        <w:br/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</w:p>
    <w:p w:rsidR="006C1FCE" w:rsidRDefault="002615D4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</w:p>
    <w:p w:rsidR="00713CEF" w:rsidRDefault="00713C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1FCE" w:rsidRDefault="00713C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CACEE7">
            <wp:extent cx="5365115" cy="423735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4237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3CEF" w:rsidRPr="00146015" w:rsidRDefault="00713CEF" w:rsidP="00713CEF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1:500</w:t>
      </w:r>
    </w:p>
    <w:p w:rsidR="00713CEF" w:rsidRPr="00146015" w:rsidRDefault="00713CEF" w:rsidP="00713CEF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p w:rsidR="00713CEF" w:rsidRPr="00146015" w:rsidRDefault="00713CEF" w:rsidP="00713CEF">
      <w:pPr>
        <w:spacing w:after="0" w:line="240" w:lineRule="auto"/>
        <w:ind w:left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 контур объекта культурного наследия;</w:t>
      </w:r>
    </w:p>
    <w:p w:rsidR="00713CEF" w:rsidRPr="00146015" w:rsidRDefault="00713CEF" w:rsidP="00713CE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_________ </w:t>
      </w:r>
      <w:r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 территории объекта культурного наследия</w:t>
      </w:r>
    </w:p>
    <w:p w:rsidR="00713CEF" w:rsidRDefault="00713CEF" w:rsidP="00713CE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6015"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>_________</w:t>
      </w:r>
      <w:r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существующая часть границ земельного участков, в пределах которых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3CEF" w:rsidRPr="00146015" w:rsidRDefault="00B61F70" w:rsidP="00713CEF">
      <w:pPr>
        <w:spacing w:after="0" w:line="240" w:lineRule="auto"/>
        <w:ind w:left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92D05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13CEF" w:rsidRPr="001460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расположен объект</w:t>
      </w:r>
    </w:p>
    <w:p w:rsidR="00713CEF" w:rsidRDefault="00713CEF" w:rsidP="00713C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характерн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 точек</w:t>
      </w:r>
    </w:p>
    <w:p w:rsidR="00BD6356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</w:t>
      </w:r>
    </w:p>
    <w:p w:rsidR="00D84B9D" w:rsidRDefault="00BD6356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F373E">
        <w:rPr>
          <w:rFonts w:ascii="Times New Roman" w:hAnsi="Times New Roman" w:cs="Times New Roman"/>
          <w:bCs/>
          <w:sz w:val="28"/>
          <w:szCs w:val="28"/>
        </w:rPr>
        <w:t>г. Чистополь, ул. Ленина, д.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</w:p>
    <w:p w:rsidR="00BD6356" w:rsidRDefault="00BD6356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713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429677.25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713CEF" w:rsidP="00713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2212148.07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429666.90</w:t>
            </w:r>
            <w:r w:rsidR="00B61F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713CEF" w:rsidP="00713CEF">
            <w:pPr>
              <w:widowControl w:val="0"/>
              <w:tabs>
                <w:tab w:val="left" w:pos="3628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13C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2212151.96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13C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429655.69</w:t>
            </w:r>
            <w:r w:rsidR="00B61F7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713CEF" w:rsidP="00713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2212120.40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429660.46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713CEF" w:rsidP="00713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2212118.87</w:t>
            </w:r>
          </w:p>
        </w:tc>
      </w:tr>
      <w:tr w:rsidR="00713CEF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13CEF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429660.19</w:t>
            </w:r>
            <w:r w:rsidR="00B61F70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CEF" w:rsidRPr="006C1FCE" w:rsidRDefault="00713CEF" w:rsidP="00713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2212118.12</w:t>
            </w:r>
          </w:p>
        </w:tc>
      </w:tr>
      <w:tr w:rsidR="00713CEF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429666.63</w:t>
            </w:r>
            <w:r w:rsidR="00B61F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CEF" w:rsidRPr="006C1FCE" w:rsidRDefault="00713CEF" w:rsidP="00713CEF">
            <w:pPr>
              <w:widowControl w:val="0"/>
              <w:tabs>
                <w:tab w:val="left" w:pos="3535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13CEF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2212115.83</w:t>
            </w:r>
          </w:p>
        </w:tc>
      </w:tr>
      <w:tr w:rsidR="00713CEF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429670.80</w:t>
            </w:r>
            <w:r w:rsidR="00B61F7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CEF" w:rsidRPr="006C1FCE" w:rsidRDefault="00713CEF" w:rsidP="00713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2212127.55</w:t>
            </w:r>
          </w:p>
        </w:tc>
      </w:tr>
      <w:tr w:rsidR="00713CEF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13CEF" w:rsidRDefault="00713CEF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13CEF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429670.03</w:t>
            </w:r>
            <w:r w:rsidR="00B61F70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3CEF" w:rsidRPr="006C1FCE" w:rsidRDefault="00713CEF" w:rsidP="00713C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</w:pPr>
            <w:r w:rsidRPr="00713CEF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2212127.82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BD47E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 w:rsidR="009245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E35469" w:rsidRDefault="00E35469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  <w:r w:rsidR="00BD47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0A76E4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240B4A" w:rsidRDefault="000A76E4" w:rsidP="002E60CB">
      <w:pPr>
        <w:spacing w:after="0" w:line="240" w:lineRule="auto"/>
        <w:ind w:firstLine="709"/>
        <w:jc w:val="center"/>
        <w:rPr>
          <w:rStyle w:val="fontstyle0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</w:t>
      </w:r>
      <w:r w:rsidR="00BD6356">
        <w:rPr>
          <w:rFonts w:ascii="Times New Roman" w:hAnsi="Times New Roman" w:cs="Times New Roman"/>
          <w:bCs/>
          <w:sz w:val="28"/>
          <w:szCs w:val="28"/>
        </w:rPr>
        <w:br/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</w:p>
    <w:p w:rsidR="008C2022" w:rsidRDefault="008C2022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="002E60C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2E60CB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BD6356">
        <w:rPr>
          <w:rFonts w:ascii="Times New Roman" w:hAnsi="Times New Roman" w:cs="Times New Roman"/>
          <w:bCs/>
          <w:sz w:val="28"/>
          <w:szCs w:val="28"/>
        </w:rPr>
        <w:t>: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Ленина, д.</w:t>
      </w:r>
      <w:r w:rsidR="00BD6356">
        <w:rPr>
          <w:rFonts w:ascii="Times New Roman" w:hAnsi="Times New Roman" w:cs="Times New Roman"/>
          <w:bCs/>
          <w:sz w:val="28"/>
          <w:szCs w:val="28"/>
        </w:rPr>
        <w:t> </w:t>
      </w:r>
      <w:r w:rsidR="00BD6356"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Республики Татарстан по охране</w:t>
      </w:r>
    </w:p>
    <w:p w:rsidR="00BB7DF1" w:rsidRDefault="00BB7DF1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 культурного наследия</w:t>
      </w:r>
    </w:p>
    <w:p w:rsidR="00BB7DF1" w:rsidRDefault="00537927" w:rsidP="00271B22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«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</w:t>
      </w:r>
      <w:r w:rsidRPr="005379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№ </w:t>
      </w:r>
      <w:r w:rsidR="002E60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1D697D" w:rsidRDefault="002E60CB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936E3D" w:rsidRPr="007F373E">
        <w:rPr>
          <w:rFonts w:ascii="Times New Roman" w:hAnsi="Times New Roman" w:cs="Times New Roman"/>
          <w:bCs/>
          <w:sz w:val="28"/>
          <w:szCs w:val="28"/>
        </w:rPr>
        <w:t>«Двухэтажный полукаменный жилой дом с воротами, конец XIX в.», расположенного по адресу</w:t>
      </w:r>
      <w:r w:rsidR="00936E3D">
        <w:rPr>
          <w:rFonts w:ascii="Times New Roman" w:hAnsi="Times New Roman" w:cs="Times New Roman"/>
          <w:bCs/>
          <w:sz w:val="28"/>
          <w:szCs w:val="28"/>
        </w:rPr>
        <w:t>:</w:t>
      </w:r>
      <w:r w:rsidR="00936E3D" w:rsidRPr="007F373E">
        <w:rPr>
          <w:rFonts w:ascii="Times New Roman" w:hAnsi="Times New Roman" w:cs="Times New Roman"/>
          <w:bCs/>
          <w:sz w:val="28"/>
          <w:szCs w:val="28"/>
        </w:rPr>
        <w:t xml:space="preserve"> Республика Татарстан, г. Чистополь, ул. Ленина, д.</w:t>
      </w:r>
      <w:r w:rsidR="00936E3D">
        <w:rPr>
          <w:rFonts w:ascii="Times New Roman" w:hAnsi="Times New Roman" w:cs="Times New Roman"/>
          <w:bCs/>
          <w:sz w:val="28"/>
          <w:szCs w:val="28"/>
        </w:rPr>
        <w:t> </w:t>
      </w:r>
      <w:r w:rsidR="00936E3D" w:rsidRPr="007F373E">
        <w:rPr>
          <w:rFonts w:ascii="Times New Roman" w:hAnsi="Times New Roman" w:cs="Times New Roman"/>
          <w:bCs/>
          <w:sz w:val="28"/>
          <w:szCs w:val="28"/>
        </w:rPr>
        <w:t>60, лит. А</w:t>
      </w:r>
    </w:p>
    <w:p w:rsidR="00BB7DF1" w:rsidRPr="00BB7DF1" w:rsidRDefault="00BB7DF1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1. Градостроительные особенности: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местоположение и градостроительные характеристики здания, участвующего в формировании фронта застройки улицы Ленина, его роль в композиционно-планировочной структуре владения и квартала;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2. Объемно-пространственная композиция: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прямоугольный в плане полукаменный объем с пристроями;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высотные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E926A1">
        <w:rPr>
          <w:rFonts w:ascii="TimesNewRomanPSMT" w:hAnsi="TimesNewRomanPSMT"/>
          <w:color w:val="000000"/>
          <w:sz w:val="28"/>
          <w:szCs w:val="28"/>
        </w:rPr>
        <w:t>отметки по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E926A1">
        <w:rPr>
          <w:rFonts w:ascii="TimesNewRomanPSMT" w:hAnsi="TimesNewRomanPSMT"/>
          <w:color w:val="000000"/>
          <w:sz w:val="28"/>
          <w:szCs w:val="28"/>
        </w:rPr>
        <w:t>венчающему карнизу и аттику на крыше; продолжающая фасад ограда;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3. Крыша: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конфигурация, материал, характер кровельного покрытия, высотные отметки по конькам;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4. Композиционное решение фасадов: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местоположение, форма, размер, оформление оконных и дверных проемов, в том числе кирпичные наличники лучковых оконных проемов на первом этаже, резные деревянные наличники с сандриками с ушками и фартуками на втором этаже, междуэтажный кирпичный карниз, венчающий деревянный карниз, лопатки с ширинками в уровне первого этажа, лопатки с филенками в уровне второго этажа, деревянный аттик с тумбами;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5. Архитектурно-художественное оформление фасадов: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 xml:space="preserve">- материал и характер отделки фасадных поверхностей, в том числе неоштукатуренная поверхность стен первого этажа, обшивка тесом стен второго этажа; </w:t>
      </w:r>
    </w:p>
    <w:p w:rsid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колористическое решение фасадов (уточняется в процессе реставрационных исследований);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ограда с арочными воротами и лучковой калиткой,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E926A1">
        <w:rPr>
          <w:rFonts w:ascii="TimesNewRomanPSMT" w:hAnsi="TimesNewRomanPSMT"/>
          <w:color w:val="000000"/>
          <w:sz w:val="28"/>
          <w:szCs w:val="28"/>
        </w:rPr>
        <w:t>оформленная лопатками с ширинками, профилированным кирпичным карнизом, рустованным архивольтом с замковым камнем;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столярные заполнения оконных проемов, их материал, характер оформления и колористическое решение</w:t>
      </w:r>
      <w:r w:rsidR="00571F1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E926A1">
        <w:rPr>
          <w:rFonts w:ascii="TimesNewRomanPSMT" w:hAnsi="TimesNewRomanPSMT"/>
          <w:color w:val="000000"/>
          <w:sz w:val="28"/>
          <w:szCs w:val="28"/>
        </w:rPr>
        <w:t>(уточняется в процессе реставрационных исследований);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6. Интерьеры: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местоположение, материал и конструкция внутренних лестниц;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пространственно-планировочная структура интерьеров здания в пределах капитальных стен и перекрытий;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lastRenderedPageBreak/>
        <w:t>- печи, их местоположение, конфигурация, материал.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тянутые профилированные карнизы;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7. Капитальные стены: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- капитальные стены и перекрытия, в том числе своды Монье, их конструкции и материал</w:t>
      </w:r>
      <w:r w:rsidR="00571F1C">
        <w:rPr>
          <w:rFonts w:ascii="TimesNewRomanPSMT" w:hAnsi="TimesNewRomanPSMT"/>
          <w:color w:val="000000"/>
          <w:sz w:val="28"/>
          <w:szCs w:val="28"/>
        </w:rPr>
        <w:t>.</w:t>
      </w:r>
      <w:r w:rsidRPr="00E926A1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E926A1" w:rsidRP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E926A1">
        <w:rPr>
          <w:rFonts w:ascii="TimesNewRomanPSMT" w:hAnsi="TimesNewRomanPSMT"/>
          <w:color w:val="000000"/>
          <w:sz w:val="28"/>
          <w:szCs w:val="28"/>
        </w:rPr>
        <w:t>Изменение предмета охраны может быть осуществлено в порядке и случаях, предусмотренных законодательством об объектах культурного наследия.</w:t>
      </w:r>
      <w:r w:rsidR="00B61F7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E926A1" w:rsidRDefault="00E926A1" w:rsidP="00E926A1">
      <w:pPr>
        <w:tabs>
          <w:tab w:val="left" w:pos="993"/>
        </w:tabs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F6A58" w:rsidRDefault="000F6A58" w:rsidP="00E926A1">
      <w:pPr>
        <w:tabs>
          <w:tab w:val="left" w:pos="993"/>
        </w:tabs>
        <w:ind w:firstLine="709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lastRenderedPageBreak/>
        <w:t>ТАБЛИЦА ПРЕДМЕТА ОХРАНЫ</w:t>
      </w:r>
    </w:p>
    <w:p w:rsidR="009775E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>(ОСНОВНЫХ ЭЛЕМЕНТОВ, ПРЕДЛАГАЕМЫХ К ОХРАНЕ*)</w:t>
      </w:r>
    </w:p>
    <w:p w:rsidR="00571F1C" w:rsidRPr="009E500B" w:rsidRDefault="00571F1C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</w:p>
    <w:p w:rsidR="007C32CA" w:rsidRPr="009775EB" w:rsidRDefault="007C32CA" w:rsidP="009775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3544"/>
        <w:gridCol w:w="6063"/>
      </w:tblGrid>
      <w:tr w:rsidR="00571F1C" w:rsidTr="00571F1C">
        <w:tc>
          <w:tcPr>
            <w:tcW w:w="817" w:type="dxa"/>
          </w:tcPr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44" w:type="dxa"/>
          </w:tcPr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Предмет 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раны</w:t>
            </w:r>
          </w:p>
        </w:tc>
        <w:tc>
          <w:tcPr>
            <w:tcW w:w="6063" w:type="dxa"/>
          </w:tcPr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Фотофиксация основных элемент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в</w:t>
            </w:r>
            <w:r w:rsidR="00B61F70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</w:tr>
      <w:tr w:rsidR="00571F1C" w:rsidTr="00571F1C">
        <w:tc>
          <w:tcPr>
            <w:tcW w:w="817" w:type="dxa"/>
          </w:tcPr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544" w:type="dxa"/>
          </w:tcPr>
          <w:p w:rsidR="00571F1C" w:rsidRDefault="00571F1C" w:rsidP="001D697D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Градостро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и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тельные</w:t>
            </w:r>
            <w:r w:rsidR="00B61F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особенности: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 и гра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остроительные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характеристики з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ания,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участвующего 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ировании фронт</w:t>
            </w:r>
            <w:r w:rsidRPr="00C1580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застройки</w:t>
            </w:r>
            <w:r w:rsidRPr="00C1580C">
              <w:rPr>
                <w:rFonts w:ascii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улицы</w:t>
            </w:r>
            <w:r w:rsidR="00B61F70">
              <w:rPr>
                <w:rFonts w:ascii="Times New Roman" w:hAnsi="Times New Roman" w:cs="Times New Roman"/>
                <w:color w:val="000000"/>
                <w:spacing w:val="3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Ленина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его роль в композицио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но-</w:t>
            </w:r>
            <w:r w:rsidRPr="00C15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планировочной структур</w:t>
            </w:r>
            <w:r w:rsidRPr="00C1580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ения и квартала;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71F1C" w:rsidRDefault="00571F1C" w:rsidP="00B61F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63" w:type="dxa"/>
          </w:tcPr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28032" behindDoc="0" locked="0" layoutInCell="1" allowOverlap="1" wp14:anchorId="23D24D92" wp14:editId="55F6A45E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6985</wp:posOffset>
                  </wp:positionV>
                  <wp:extent cx="3705225" cy="2025302"/>
                  <wp:effectExtent l="0" t="0" r="0" b="0"/>
                  <wp:wrapNone/>
                  <wp:docPr id="684" name="Pictur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983" cy="202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F1C" w:rsidTr="00571F1C">
        <w:tc>
          <w:tcPr>
            <w:tcW w:w="817" w:type="dxa"/>
          </w:tcPr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544" w:type="dxa"/>
          </w:tcPr>
          <w:p w:rsidR="00571F1C" w:rsidRDefault="00571F1C" w:rsidP="001D697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Объемно-простран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с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твенная</w:t>
            </w:r>
            <w:r w:rsidR="00B61F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компози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ц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ия: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оугольный 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</w:t>
            </w:r>
            <w:r w:rsidRPr="00C1580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полукаменный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ъем с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пристроя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и; высотные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отметки по венчающему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карнизу</w:t>
            </w:r>
            <w:r w:rsidRPr="00C1580C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аттику</w:t>
            </w:r>
            <w:r w:rsidRPr="00C1580C"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крыше;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олж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ющая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фасад огра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а;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63" w:type="dxa"/>
          </w:tcPr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563BEB70" wp14:editId="53C406B2">
                  <wp:simplePos x="0" y="0"/>
                  <wp:positionH relativeFrom="page">
                    <wp:posOffset>62230</wp:posOffset>
                  </wp:positionH>
                  <wp:positionV relativeFrom="paragraph">
                    <wp:posOffset>11430</wp:posOffset>
                  </wp:positionV>
                  <wp:extent cx="3734381" cy="2381250"/>
                  <wp:effectExtent l="0" t="0" r="0" b="0"/>
                  <wp:wrapNone/>
                  <wp:docPr id="695" name="Picture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Picture 695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623" cy="2398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F1C" w:rsidTr="00571F1C">
        <w:tc>
          <w:tcPr>
            <w:tcW w:w="817" w:type="dxa"/>
          </w:tcPr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544" w:type="dxa"/>
          </w:tcPr>
          <w:p w:rsidR="00571F1C" w:rsidRDefault="00571F1C" w:rsidP="001D697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Кры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ш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конфигурация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кровельного покрытия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высотные отметки о конькам; </w:t>
            </w:r>
          </w:p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63" w:type="dxa"/>
          </w:tcPr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65065865" wp14:editId="3F7A0DB5">
                  <wp:simplePos x="0" y="0"/>
                  <wp:positionH relativeFrom="page">
                    <wp:posOffset>109855</wp:posOffset>
                  </wp:positionH>
                  <wp:positionV relativeFrom="paragraph">
                    <wp:posOffset>128905</wp:posOffset>
                  </wp:positionV>
                  <wp:extent cx="3716374" cy="1228725"/>
                  <wp:effectExtent l="0" t="0" r="0" b="0"/>
                  <wp:wrapNone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758" cy="1239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1F1C" w:rsidTr="00571F1C">
        <w:tc>
          <w:tcPr>
            <w:tcW w:w="817" w:type="dxa"/>
          </w:tcPr>
          <w:p w:rsidR="00571F1C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3544" w:type="dxa"/>
          </w:tcPr>
          <w:p w:rsidR="00571F1C" w:rsidRPr="00C1580C" w:rsidRDefault="00571F1C" w:rsidP="00571F1C">
            <w:pPr>
              <w:spacing w:before="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6B4E9D6C" wp14:editId="41FA2ACD">
                      <wp:simplePos x="0" y="0"/>
                      <wp:positionH relativeFrom="page">
                        <wp:posOffset>1931353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705" name="Freeform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484E27" id="Freeform 705" o:spid="_x0000_s1026" style="position:absolute;margin-left:152.1pt;margin-top:.0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Компози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ц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ионное</w:t>
            </w:r>
            <w:r w:rsidR="00B61F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571F1C" w:rsidRDefault="00571F1C" w:rsidP="00571F1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ш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ение фасадов: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местополож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ние, фор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а, размер, офор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ление оконных и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верных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проемов, в том числ</w:t>
            </w:r>
            <w:r w:rsidRPr="00C1580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кирпичные наличник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луч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овых оконных проемов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первом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этаже, резные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еревянные наличники</w:t>
            </w:r>
            <w:r w:rsidRPr="00C1580C"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с</w:t>
            </w:r>
            <w:r w:rsidR="00B61F70"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риками</w:t>
            </w:r>
            <w:r w:rsidRPr="00C1580C"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ушками</w:t>
            </w:r>
            <w:r w:rsidRPr="00C1580C">
              <w:rPr>
                <w:rFonts w:ascii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B61F70">
              <w:rPr>
                <w:rFonts w:ascii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ртуками</w:t>
            </w:r>
            <w:r w:rsidRPr="00C1580C">
              <w:rPr>
                <w:rFonts w:ascii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втором этаже, меж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уэтажный</w:t>
            </w:r>
            <w:r w:rsidRPr="00C1580C"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й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карниз, венчающи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й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карниз, лопатки с ширинками в уровне первог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этажа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лопатки с филенками 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 второг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этажа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,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еревянный аттик с</w:t>
            </w:r>
            <w:r w:rsidR="00B61F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тум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ами; </w:t>
            </w:r>
          </w:p>
          <w:p w:rsidR="00B61F70" w:rsidRDefault="00B61F70" w:rsidP="00571F1C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B61F7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63" w:type="dxa"/>
          </w:tcPr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0D81BB3E" wp14:editId="44F8F1B8">
                  <wp:simplePos x="0" y="0"/>
                  <wp:positionH relativeFrom="page">
                    <wp:posOffset>1085850</wp:posOffset>
                  </wp:positionH>
                  <wp:positionV relativeFrom="paragraph">
                    <wp:posOffset>73660</wp:posOffset>
                  </wp:positionV>
                  <wp:extent cx="1098550" cy="3291840"/>
                  <wp:effectExtent l="0" t="0" r="0" b="0"/>
                  <wp:wrapNone/>
                  <wp:docPr id="707" name="Pictur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Picture 707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3291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1F1C" w:rsidTr="00571F1C">
        <w:tc>
          <w:tcPr>
            <w:tcW w:w="817" w:type="dxa"/>
          </w:tcPr>
          <w:p w:rsidR="00571F1C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544" w:type="dxa"/>
          </w:tcPr>
          <w:p w:rsidR="00B61F70" w:rsidRPr="00C1580C" w:rsidRDefault="00B61F70" w:rsidP="00B61F70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 w:line="276" w:lineRule="exact"/>
              <w:ind w:left="91" w:right="-53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Архите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к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ту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р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но-худо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ж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ественное оформление фасадов: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фаса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поверхностей,</w:t>
            </w:r>
            <w:r w:rsidRPr="00C1580C"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1580C"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C1580C">
              <w:rPr>
                <w:rFonts w:ascii="Times New Roman" w:hAnsi="Times New Roman" w:cs="Times New Roman"/>
                <w:color w:val="000000"/>
                <w:spacing w:val="3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неоштукатуренная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поверхность</w:t>
            </w:r>
            <w:r>
              <w:rPr>
                <w:rFonts w:ascii="Times New Roman" w:hAnsi="Times New Roman" w:cs="Times New Roman"/>
                <w:color w:val="000000"/>
                <w:spacing w:val="3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</w:t>
            </w:r>
            <w:r>
              <w:rPr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03FD3254" wp14:editId="23806A07">
                      <wp:simplePos x="0" y="0"/>
                      <wp:positionH relativeFrom="page">
                        <wp:posOffset>1931353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722" name="Freeform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BCB078" id="Freeform 722" o:spid="_x0000_s1026" style="position:absolute;margin-left:152.1pt;margin-top:-.5pt;width:.5pt;height:.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этажа,</w:t>
            </w:r>
            <w:r w:rsidRPr="00C1580C">
              <w:rPr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б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шивка</w:t>
            </w:r>
            <w:r w:rsidRPr="00C1580C">
              <w:rPr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тесом</w:t>
            </w:r>
            <w:r w:rsidRPr="00C1580C">
              <w:rPr>
                <w:rFonts w:ascii="Times New Roman" w:hAnsi="Times New Roman" w:cs="Times New Roman"/>
                <w:color w:val="000000"/>
                <w:spacing w:val="2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этажа;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(уточняется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реставрационных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ований);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огра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арочными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воротами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калиткой,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ленная</w:t>
            </w:r>
            <w:r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лопатками</w:t>
            </w:r>
            <w:r>
              <w:rPr>
                <w:rFonts w:ascii="Times New Roman" w:hAnsi="Times New Roman" w:cs="Times New Roman"/>
                <w:color w:val="000000"/>
                <w:spacing w:val="1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ширинками,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61F70" w:rsidRDefault="00B61F70" w:rsidP="00B61F70">
            <w:pPr>
              <w:tabs>
                <w:tab w:val="left" w:pos="1364"/>
                <w:tab w:val="left" w:pos="1814"/>
                <w:tab w:val="left" w:pos="1863"/>
                <w:tab w:val="left" w:pos="1919"/>
              </w:tabs>
              <w:spacing w:line="276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профилирова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кирпичным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карнизом,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рустованным</w:t>
            </w:r>
            <w:r>
              <w:rPr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архивольтом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замковым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камнем;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столярные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оконных проемов,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материал, характер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(уточняется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реставрационных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br w:type="textWrapping" w:clear="all"/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ований);</w:t>
            </w:r>
          </w:p>
          <w:p w:rsidR="00B61F70" w:rsidRDefault="00B61F70" w:rsidP="00B61F70">
            <w:pPr>
              <w:tabs>
                <w:tab w:val="left" w:pos="1364"/>
                <w:tab w:val="left" w:pos="1814"/>
                <w:tab w:val="left" w:pos="1863"/>
                <w:tab w:val="left" w:pos="1919"/>
              </w:tabs>
              <w:spacing w:line="276" w:lineRule="exact"/>
              <w:rPr>
                <w:rFonts w:ascii="Times New Roman" w:hAnsi="Times New Roman" w:cs="Times New Roman"/>
                <w:color w:val="010302"/>
              </w:rPr>
            </w:pPr>
          </w:p>
          <w:p w:rsidR="00B61F70" w:rsidRDefault="00B61F70" w:rsidP="00B61F70">
            <w:pPr>
              <w:tabs>
                <w:tab w:val="left" w:pos="1364"/>
                <w:tab w:val="left" w:pos="1814"/>
                <w:tab w:val="left" w:pos="1863"/>
                <w:tab w:val="left" w:pos="1919"/>
              </w:tabs>
              <w:spacing w:line="276" w:lineRule="exact"/>
              <w:rPr>
                <w:rFonts w:ascii="Times New Roman" w:hAnsi="Times New Roman" w:cs="Times New Roman"/>
                <w:color w:val="010302"/>
              </w:rPr>
            </w:pPr>
          </w:p>
          <w:p w:rsidR="00B61F70" w:rsidRDefault="00B61F70" w:rsidP="00B61F70">
            <w:pPr>
              <w:tabs>
                <w:tab w:val="left" w:pos="1364"/>
                <w:tab w:val="left" w:pos="1814"/>
                <w:tab w:val="left" w:pos="1863"/>
                <w:tab w:val="left" w:pos="1919"/>
              </w:tabs>
              <w:spacing w:line="276" w:lineRule="exact"/>
              <w:rPr>
                <w:rFonts w:ascii="Times New Roman" w:hAnsi="Times New Roman" w:cs="Times New Roman"/>
                <w:color w:val="010302"/>
              </w:rPr>
            </w:pPr>
          </w:p>
          <w:p w:rsidR="00B61F70" w:rsidRPr="00C1580C" w:rsidRDefault="00B61F70" w:rsidP="00B61F70">
            <w:pPr>
              <w:tabs>
                <w:tab w:val="left" w:pos="1364"/>
                <w:tab w:val="left" w:pos="1814"/>
                <w:tab w:val="left" w:pos="1863"/>
                <w:tab w:val="left" w:pos="1919"/>
              </w:tabs>
              <w:spacing w:line="276" w:lineRule="exact"/>
              <w:rPr>
                <w:rFonts w:ascii="Times New Roman" w:hAnsi="Times New Roman" w:cs="Times New Roman"/>
                <w:color w:val="010302"/>
              </w:rPr>
            </w:pPr>
          </w:p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063" w:type="dxa"/>
          </w:tcPr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0" locked="0" layoutInCell="1" allowOverlap="1" wp14:anchorId="15203C79" wp14:editId="10BCA40F">
                  <wp:simplePos x="0" y="0"/>
                  <wp:positionH relativeFrom="page">
                    <wp:posOffset>800100</wp:posOffset>
                  </wp:positionH>
                  <wp:positionV relativeFrom="paragraph">
                    <wp:posOffset>86360</wp:posOffset>
                  </wp:positionV>
                  <wp:extent cx="2063114" cy="1936495"/>
                  <wp:effectExtent l="0" t="0" r="0" b="0"/>
                  <wp:wrapNone/>
                  <wp:docPr id="723" name="Picture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4" cy="193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0" locked="0" layoutInCell="1" allowOverlap="1" wp14:anchorId="30FAF25D" wp14:editId="2630AB62">
                  <wp:simplePos x="0" y="0"/>
                  <wp:positionH relativeFrom="page">
                    <wp:posOffset>609600</wp:posOffset>
                  </wp:positionH>
                  <wp:positionV relativeFrom="paragraph">
                    <wp:posOffset>151765</wp:posOffset>
                  </wp:positionV>
                  <wp:extent cx="2449829" cy="1899920"/>
                  <wp:effectExtent l="0" t="0" r="0" b="0"/>
                  <wp:wrapNone/>
                  <wp:docPr id="726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29" cy="1899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71F1C" w:rsidRDefault="00571F1C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61F70" w:rsidTr="00571F1C">
        <w:tc>
          <w:tcPr>
            <w:tcW w:w="817" w:type="dxa"/>
          </w:tcPr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6.</w:t>
            </w:r>
          </w:p>
        </w:tc>
        <w:tc>
          <w:tcPr>
            <w:tcW w:w="3544" w:type="dxa"/>
          </w:tcPr>
          <w:p w:rsidR="00B61F70" w:rsidRPr="00C1580C" w:rsidRDefault="00B61F70" w:rsidP="00B61F70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 w:line="276" w:lineRule="exact"/>
              <w:ind w:left="91" w:right="-5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Интерьеры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ние,</w:t>
            </w:r>
            <w:r>
              <w:rPr>
                <w:rFonts w:ascii="Times New Roman" w:hAnsi="Times New Roman" w:cs="Times New Roman"/>
                <w:color w:val="000000"/>
                <w:spacing w:val="-11"/>
                <w:sz w:val="24"/>
                <w:szCs w:val="24"/>
              </w:rPr>
              <w:t xml:space="preserve"> 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r>
              <w:rPr>
                <w:rFonts w:ascii="Times New Roman" w:hAnsi="Times New Roman" w:cs="Times New Roman"/>
                <w:color w:val="000000"/>
                <w:spacing w:val="-21"/>
                <w:sz w:val="24"/>
                <w:szCs w:val="24"/>
              </w:rPr>
              <w:t xml:space="preserve"> 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лестниц;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158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планировочная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елах капитальных стен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перекрытий;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печи,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конфигурация,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тянутые</w:t>
            </w:r>
            <w:r>
              <w:rPr>
                <w:rFonts w:ascii="Times New Roman" w:hAnsi="Times New Roman" w:cs="Times New Roman"/>
                <w:color w:val="000000"/>
                <w:spacing w:val="-16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профилированны</w:t>
            </w:r>
            <w:r w:rsidRPr="00C1580C"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карнизы;</w:t>
            </w:r>
          </w:p>
        </w:tc>
        <w:tc>
          <w:tcPr>
            <w:tcW w:w="6063" w:type="dxa"/>
          </w:tcPr>
          <w:p w:rsidR="00B61F70" w:rsidRDefault="00B61F70" w:rsidP="001D697D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3B616A5D" wp14:editId="233A51C5">
                  <wp:simplePos x="0" y="0"/>
                  <wp:positionH relativeFrom="page">
                    <wp:posOffset>1109980</wp:posOffset>
                  </wp:positionH>
                  <wp:positionV relativeFrom="paragraph">
                    <wp:posOffset>21590</wp:posOffset>
                  </wp:positionV>
                  <wp:extent cx="2065923" cy="2752725"/>
                  <wp:effectExtent l="0" t="0" r="0" b="0"/>
                  <wp:wrapNone/>
                  <wp:docPr id="731" name="Picture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Picture 73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49" cy="2759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  <w:p w:rsidR="00B61F70" w:rsidRDefault="00B61F70" w:rsidP="001D697D">
            <w:pPr>
              <w:jc w:val="both"/>
              <w:rPr>
                <w:noProof/>
              </w:rPr>
            </w:pPr>
          </w:p>
        </w:tc>
      </w:tr>
      <w:tr w:rsidR="00B61F70" w:rsidTr="00571F1C">
        <w:tc>
          <w:tcPr>
            <w:tcW w:w="817" w:type="dxa"/>
          </w:tcPr>
          <w:p w:rsidR="00B61F70" w:rsidRDefault="00B61F7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544" w:type="dxa"/>
          </w:tcPr>
          <w:p w:rsidR="00B61F70" w:rsidRPr="00C1580C" w:rsidRDefault="00B61F70" w:rsidP="00B61F70">
            <w:pPr>
              <w:tabs>
                <w:tab w:val="left" w:pos="1250"/>
                <w:tab w:val="left" w:pos="1475"/>
                <w:tab w:val="left" w:pos="1896"/>
                <w:tab w:val="left" w:pos="2029"/>
                <w:tab w:val="left" w:pos="2265"/>
                <w:tab w:val="left" w:pos="2799"/>
              </w:tabs>
              <w:spacing w:before="2" w:line="276" w:lineRule="exact"/>
              <w:ind w:left="91" w:right="-53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Капиталь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ые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сте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н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капитальные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перекрытия,</w:t>
            </w:r>
            <w:r>
              <w:rPr>
                <w:rFonts w:ascii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rPr>
                <w:rFonts w:ascii="Times New Roman" w:hAnsi="Times New Roman" w:cs="Times New Roman"/>
                <w:color w:val="000000"/>
                <w:spacing w:val="44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д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Монье,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конструкции и материал</w:t>
            </w:r>
          </w:p>
        </w:tc>
        <w:tc>
          <w:tcPr>
            <w:tcW w:w="6063" w:type="dxa"/>
          </w:tcPr>
          <w:p w:rsidR="00B61F70" w:rsidRDefault="00B61F70" w:rsidP="001D697D">
            <w:pPr>
              <w:jc w:val="both"/>
              <w:rPr>
                <w:noProof/>
              </w:rPr>
            </w:pPr>
            <w:r w:rsidRPr="00C1580C">
              <w:rPr>
                <w:rFonts w:ascii="Times New Roman" w:hAnsi="Times New Roman" w:cs="Times New Roman"/>
                <w:color w:val="000000"/>
              </w:rPr>
              <w:t>См. план зда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</w:rPr>
              <w:t>н</w:t>
            </w:r>
            <w:r w:rsidRPr="00C1580C">
              <w:rPr>
                <w:rFonts w:ascii="Times New Roman" w:hAnsi="Times New Roman" w:cs="Times New Roman"/>
                <w:color w:val="000000"/>
              </w:rPr>
              <w:t>ия по тех.</w:t>
            </w:r>
            <w:r w:rsidRPr="00C1580C">
              <w:rPr>
                <w:rFonts w:ascii="Times New Roman" w:hAnsi="Times New Roman" w:cs="Times New Roman"/>
                <w:color w:val="000000"/>
                <w:spacing w:val="-6"/>
              </w:rPr>
              <w:t xml:space="preserve"> </w:t>
            </w:r>
            <w:r w:rsidRPr="00C1580C">
              <w:rPr>
                <w:rFonts w:ascii="Times New Roman" w:hAnsi="Times New Roman" w:cs="Times New Roman"/>
                <w:color w:val="000000"/>
              </w:rPr>
              <w:t>п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</w:rPr>
              <w:t>а</w:t>
            </w:r>
            <w:r w:rsidRPr="00C1580C">
              <w:rPr>
                <w:rFonts w:ascii="Times New Roman" w:hAnsi="Times New Roman" w:cs="Times New Roman"/>
                <w:color w:val="000000"/>
              </w:rPr>
              <w:t>спорту зда</w:t>
            </w:r>
            <w:r w:rsidRPr="00C1580C">
              <w:rPr>
                <w:rFonts w:ascii="Times New Roman" w:hAnsi="Times New Roman" w:cs="Times New Roman"/>
                <w:color w:val="000000"/>
                <w:spacing w:val="-3"/>
              </w:rPr>
              <w:t>н</w:t>
            </w:r>
            <w:r w:rsidRPr="00C1580C">
              <w:rPr>
                <w:rFonts w:ascii="Times New Roman" w:hAnsi="Times New Roman" w:cs="Times New Roman"/>
                <w:color w:val="000000"/>
              </w:rPr>
              <w:t>ия.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C1580C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</w:tr>
    </w:tbl>
    <w:p w:rsidR="007C32CA" w:rsidRDefault="007C32CA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71F1C" w:rsidRPr="009E500B" w:rsidRDefault="00571F1C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C32CA" w:rsidRPr="009E500B" w:rsidRDefault="009775EB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 xml:space="preserve">* </w:t>
      </w:r>
      <w:r w:rsidRPr="009E500B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sectPr w:rsidR="007C32CA" w:rsidRPr="009E500B" w:rsidSect="003771EB">
      <w:headerReference w:type="default" r:id="rId17"/>
      <w:pgSz w:w="11909" w:h="16834"/>
      <w:pgMar w:top="1134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00D3" w:rsidRDefault="002B00D3" w:rsidP="00A50A1E">
      <w:pPr>
        <w:spacing w:after="0" w:line="240" w:lineRule="auto"/>
      </w:pPr>
      <w:r>
        <w:separator/>
      </w:r>
    </w:p>
  </w:endnote>
  <w:endnote w:type="continuationSeparator" w:id="0">
    <w:p w:rsidR="002B00D3" w:rsidRDefault="002B00D3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00D3" w:rsidRDefault="002B00D3" w:rsidP="00A50A1E">
      <w:pPr>
        <w:spacing w:after="0" w:line="240" w:lineRule="auto"/>
      </w:pPr>
      <w:r>
        <w:separator/>
      </w:r>
    </w:p>
  </w:footnote>
  <w:footnote w:type="continuationSeparator" w:id="0">
    <w:p w:rsidR="002B00D3" w:rsidRDefault="002B00D3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8DF">
          <w:rPr>
            <w:noProof/>
          </w:rPr>
          <w:t>4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81FED"/>
    <w:rsid w:val="000A76E4"/>
    <w:rsid w:val="000D073E"/>
    <w:rsid w:val="000F6A58"/>
    <w:rsid w:val="001149B2"/>
    <w:rsid w:val="00126DEB"/>
    <w:rsid w:val="00137AFF"/>
    <w:rsid w:val="001A06C1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B00D3"/>
    <w:rsid w:val="002B2CA9"/>
    <w:rsid w:val="002E60CB"/>
    <w:rsid w:val="0031296E"/>
    <w:rsid w:val="00322908"/>
    <w:rsid w:val="00327EF1"/>
    <w:rsid w:val="00331E95"/>
    <w:rsid w:val="00334A1A"/>
    <w:rsid w:val="00341610"/>
    <w:rsid w:val="003771EB"/>
    <w:rsid w:val="00383117"/>
    <w:rsid w:val="0039598B"/>
    <w:rsid w:val="003B746D"/>
    <w:rsid w:val="00410FC8"/>
    <w:rsid w:val="0042591E"/>
    <w:rsid w:val="00432BA3"/>
    <w:rsid w:val="00454D3C"/>
    <w:rsid w:val="00483E24"/>
    <w:rsid w:val="0049304B"/>
    <w:rsid w:val="004B59B0"/>
    <w:rsid w:val="004C2DC9"/>
    <w:rsid w:val="004D5871"/>
    <w:rsid w:val="004F252E"/>
    <w:rsid w:val="005051B8"/>
    <w:rsid w:val="005313C6"/>
    <w:rsid w:val="00537927"/>
    <w:rsid w:val="00545366"/>
    <w:rsid w:val="00571F1C"/>
    <w:rsid w:val="00585303"/>
    <w:rsid w:val="00592FC3"/>
    <w:rsid w:val="00597573"/>
    <w:rsid w:val="00605297"/>
    <w:rsid w:val="00606EB9"/>
    <w:rsid w:val="00673086"/>
    <w:rsid w:val="00694BC7"/>
    <w:rsid w:val="006A6880"/>
    <w:rsid w:val="006A7458"/>
    <w:rsid w:val="006C1FCE"/>
    <w:rsid w:val="006D5F82"/>
    <w:rsid w:val="0070203B"/>
    <w:rsid w:val="00713CEF"/>
    <w:rsid w:val="0074716D"/>
    <w:rsid w:val="007620DF"/>
    <w:rsid w:val="00774291"/>
    <w:rsid w:val="007753FA"/>
    <w:rsid w:val="007A0CFC"/>
    <w:rsid w:val="007B1B89"/>
    <w:rsid w:val="007C32CA"/>
    <w:rsid w:val="007D22E9"/>
    <w:rsid w:val="00811AB1"/>
    <w:rsid w:val="0082709D"/>
    <w:rsid w:val="0083757E"/>
    <w:rsid w:val="00844030"/>
    <w:rsid w:val="00864305"/>
    <w:rsid w:val="00876C75"/>
    <w:rsid w:val="00884C83"/>
    <w:rsid w:val="008A637D"/>
    <w:rsid w:val="008B462B"/>
    <w:rsid w:val="008B522D"/>
    <w:rsid w:val="008C2022"/>
    <w:rsid w:val="008D3E30"/>
    <w:rsid w:val="00924535"/>
    <w:rsid w:val="00936E3D"/>
    <w:rsid w:val="00947CDC"/>
    <w:rsid w:val="009775EB"/>
    <w:rsid w:val="009E500B"/>
    <w:rsid w:val="009E5F79"/>
    <w:rsid w:val="00A350E0"/>
    <w:rsid w:val="00A35CEF"/>
    <w:rsid w:val="00A36C06"/>
    <w:rsid w:val="00A40CF5"/>
    <w:rsid w:val="00A50A1E"/>
    <w:rsid w:val="00A53809"/>
    <w:rsid w:val="00A57B77"/>
    <w:rsid w:val="00A63BD3"/>
    <w:rsid w:val="00A72AB5"/>
    <w:rsid w:val="00A92FC3"/>
    <w:rsid w:val="00AB6D40"/>
    <w:rsid w:val="00AC4BC3"/>
    <w:rsid w:val="00B05746"/>
    <w:rsid w:val="00B07683"/>
    <w:rsid w:val="00B12C4E"/>
    <w:rsid w:val="00B160D4"/>
    <w:rsid w:val="00B244E3"/>
    <w:rsid w:val="00B35F24"/>
    <w:rsid w:val="00B364A2"/>
    <w:rsid w:val="00B36E7D"/>
    <w:rsid w:val="00B52E03"/>
    <w:rsid w:val="00B61F70"/>
    <w:rsid w:val="00B6383F"/>
    <w:rsid w:val="00B84EA1"/>
    <w:rsid w:val="00B97DB5"/>
    <w:rsid w:val="00BB7DF1"/>
    <w:rsid w:val="00BC504F"/>
    <w:rsid w:val="00BD47E5"/>
    <w:rsid w:val="00BD6356"/>
    <w:rsid w:val="00C04522"/>
    <w:rsid w:val="00C404B9"/>
    <w:rsid w:val="00C928DF"/>
    <w:rsid w:val="00C92FF0"/>
    <w:rsid w:val="00CB7E04"/>
    <w:rsid w:val="00CC2346"/>
    <w:rsid w:val="00CF7C75"/>
    <w:rsid w:val="00D16E82"/>
    <w:rsid w:val="00D47BFE"/>
    <w:rsid w:val="00D71315"/>
    <w:rsid w:val="00D84B9D"/>
    <w:rsid w:val="00DC0BB8"/>
    <w:rsid w:val="00DE77F8"/>
    <w:rsid w:val="00E10012"/>
    <w:rsid w:val="00E23604"/>
    <w:rsid w:val="00E35469"/>
    <w:rsid w:val="00E86775"/>
    <w:rsid w:val="00E926A1"/>
    <w:rsid w:val="00EC6279"/>
    <w:rsid w:val="00EE710B"/>
    <w:rsid w:val="00F004F7"/>
    <w:rsid w:val="00F03E2D"/>
    <w:rsid w:val="00F11123"/>
    <w:rsid w:val="00F53EF1"/>
    <w:rsid w:val="00F550A2"/>
    <w:rsid w:val="00FA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16FE2-48D4-40D5-B370-522BFA60E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12</Pages>
  <Words>2268</Words>
  <Characters>12934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45</cp:revision>
  <cp:lastPrinted>2020-08-28T16:33:00Z</cp:lastPrinted>
  <dcterms:created xsi:type="dcterms:W3CDTF">2019-12-11T07:33:00Z</dcterms:created>
  <dcterms:modified xsi:type="dcterms:W3CDTF">2021-03-24T10:50:00Z</dcterms:modified>
</cp:coreProperties>
</file>