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06EB9" w:rsidRPr="00B53AE1" w:rsidTr="00374883">
        <w:trPr>
          <w:trHeight w:val="2172"/>
        </w:trPr>
        <w:tc>
          <w:tcPr>
            <w:tcW w:w="4253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73918C2" wp14:editId="047788E5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69F144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B53AE1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86E" wp14:editId="30D7F97D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:rsidR="00606EB9" w:rsidRPr="00B53AE1" w:rsidRDefault="00606EB9" w:rsidP="00374883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:rsidR="00606EB9" w:rsidRPr="00B53AE1" w:rsidRDefault="000449B0" w:rsidP="00606EB9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</w:p>
    <w:p w:rsidR="00606EB9" w:rsidRPr="00B53AE1" w:rsidRDefault="00606EB9" w:rsidP="00606EB9">
      <w:pPr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ПРИКАЗ</w:t>
      </w:r>
      <w:r w:rsidR="000449B0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</w:t>
      </w:r>
      <w:r w:rsidRPr="00B53AE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06EB9" w:rsidRPr="00B53AE1" w:rsidTr="00374883">
        <w:tc>
          <w:tcPr>
            <w:tcW w:w="3369" w:type="dxa"/>
            <w:tcBorders>
              <w:bottom w:val="single" w:sz="6" w:space="0" w:color="auto"/>
            </w:tcBorders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:rsidR="00606EB9" w:rsidRPr="00B53AE1" w:rsidRDefault="00606EB9" w:rsidP="00374883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B53AE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06EB9" w:rsidRPr="00B53AE1" w:rsidRDefault="00606EB9" w:rsidP="00126DEB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DC0BB8" w:rsidRDefault="00DC0BB8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49B0" w:rsidRDefault="000449B0" w:rsidP="00DC0BB8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Pr="006218B5" w:rsidRDefault="00221590" w:rsidP="005A1AE5">
      <w:pPr>
        <w:spacing w:after="0" w:line="240" w:lineRule="auto"/>
        <w:ind w:right="538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 xml:space="preserve">«Двухэтажный кирпичный жилой дом с оградой </w:t>
      </w:r>
      <w:r w:rsidR="000449B0">
        <w:rPr>
          <w:rFonts w:ascii="Times New Roman" w:hAnsi="Times New Roman" w:cs="Times New Roman"/>
          <w:bCs/>
          <w:sz w:val="28"/>
          <w:szCs w:val="28"/>
        </w:rPr>
        <w:br/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>с верандой, конец XIX в.» расположенный по адресу: Республика Татарстан, г. Чистополь,</w:t>
      </w:r>
      <w:r w:rsidR="000449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49B0">
        <w:rPr>
          <w:rFonts w:ascii="Times New Roman" w:hAnsi="Times New Roman" w:cs="Times New Roman"/>
          <w:bCs/>
          <w:sz w:val="28"/>
          <w:szCs w:val="28"/>
        </w:rPr>
        <w:br/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>ул. Октябрьская, д.</w:t>
      </w:r>
      <w:r w:rsidR="00AB020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>81, лит. А, А1.</w:t>
      </w:r>
      <w:r w:rsidR="00A53809" w:rsidRPr="006218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единый государственный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 xml:space="preserve">«Двухэтажный кирпичный жилой дом </w:t>
      </w:r>
      <w:r w:rsidR="000449B0">
        <w:rPr>
          <w:rFonts w:ascii="Times New Roman" w:hAnsi="Times New Roman" w:cs="Times New Roman"/>
          <w:bCs/>
          <w:sz w:val="28"/>
          <w:szCs w:val="28"/>
        </w:rPr>
        <w:br/>
      </w:r>
      <w:r w:rsidR="00AB0207" w:rsidRPr="00AB0207">
        <w:rPr>
          <w:rFonts w:ascii="Times New Roman" w:hAnsi="Times New Roman" w:cs="Times New Roman"/>
          <w:bCs/>
          <w:sz w:val="28"/>
          <w:szCs w:val="28"/>
        </w:rPr>
        <w:t>с ог</w:t>
      </w:r>
      <w:r w:rsidR="00AB0207">
        <w:rPr>
          <w:rFonts w:ascii="Times New Roman" w:hAnsi="Times New Roman" w:cs="Times New Roman"/>
          <w:bCs/>
          <w:sz w:val="28"/>
          <w:szCs w:val="28"/>
        </w:rPr>
        <w:t xml:space="preserve">радой с верандой, конец XIX в.»,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утверждении границ и режимов использования </w:t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</w:t>
      </w:r>
      <w:r w:rsidR="00DC0B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 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004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:rsidR="00221590" w:rsidRPr="00606EB9" w:rsidRDefault="00221590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DC0BB8" w:rsidRPr="00606EB9" w:rsidRDefault="00DC0BB8" w:rsidP="00606EB9">
      <w:pPr>
        <w:spacing w:after="0" w:line="240" w:lineRule="auto"/>
        <w:ind w:firstLine="697"/>
        <w:jc w:val="both"/>
        <w:rPr>
          <w:sz w:val="28"/>
          <w:szCs w:val="28"/>
        </w:rPr>
      </w:pPr>
    </w:p>
    <w:p w:rsidR="00221590" w:rsidRDefault="00221590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="00545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–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ФЗ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D69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60-ЗРТ «Об объектах культурного наследия в Республике Татарстан», постановлением Кабинета Министров Республики Татарстан от 10.06.2016</w:t>
      </w:r>
      <w:r w:rsidR="00C918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393 «Об утверждении Положения о порядке принятия решения о включении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или объекта культурного наследия местного (муниципального) значения в единый государственный реестр объектов культурного наследия (памятников истории и культуры) народов Российской Федерации», положительным заключением государственной историко-культурной экспертизы </w:t>
      </w:r>
      <w:r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.0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04522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C217E9" w:rsidRPr="00C21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5A1AE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приказываю:</w:t>
      </w:r>
    </w:p>
    <w:p w:rsidR="005A1AE5" w:rsidRPr="00221590" w:rsidRDefault="005A1AE5" w:rsidP="00BD47E5">
      <w:pPr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522" w:rsidRDefault="00221590" w:rsidP="0078799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 xml:space="preserve">«Двухэтажный кирпичный жилой дом с оградой с верандой, конец XIX в.» по адресу: Республика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lastRenderedPageBreak/>
        <w:t>Татарстан, г. Чистополь, ул. Октябрьская, д. 81, лит. А, А1.</w:t>
      </w: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</w:t>
      </w:r>
      <w:r w:rsidR="00936382">
        <w:rPr>
          <w:rFonts w:ascii="Times New Roman" w:hAnsi="Times New Roman" w:cs="Times New Roman"/>
          <w:bCs/>
          <w:sz w:val="28"/>
          <w:szCs w:val="28"/>
        </w:rPr>
        <w:t>.</w:t>
      </w:r>
    </w:p>
    <w:p w:rsidR="00221590" w:rsidRPr="00C04522" w:rsidRDefault="00221590" w:rsidP="0078799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 xml:space="preserve">«Двухэтажный кирпичный жилой дом с оградой с верандой, конец XIX в.» по адресу: Республика Татарстан, г. </w:t>
      </w:r>
      <w:proofErr w:type="gramStart"/>
      <w:r w:rsidR="0078799F" w:rsidRPr="0078799F">
        <w:rPr>
          <w:rFonts w:ascii="Times New Roman" w:hAnsi="Times New Roman" w:cs="Times New Roman"/>
          <w:bCs/>
          <w:sz w:val="28"/>
          <w:szCs w:val="28"/>
        </w:rPr>
        <w:t>Чистополь,</w:t>
      </w:r>
      <w:r w:rsidR="000449B0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End"/>
      <w:r w:rsidR="000449B0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0449B0">
        <w:rPr>
          <w:rFonts w:ascii="Times New Roman" w:hAnsi="Times New Roman" w:cs="Times New Roman"/>
          <w:bCs/>
          <w:sz w:val="28"/>
          <w:szCs w:val="28"/>
        </w:rPr>
        <w:br/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ул. Октябрь</w:t>
      </w:r>
      <w:r w:rsidR="0078799F">
        <w:rPr>
          <w:rFonts w:ascii="Times New Roman" w:hAnsi="Times New Roman" w:cs="Times New Roman"/>
          <w:bCs/>
          <w:sz w:val="28"/>
          <w:szCs w:val="28"/>
        </w:rPr>
        <w:t>ская, д. 81, лит. А, А1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.</w:t>
      </w:r>
      <w:r w:rsidR="009E500B">
        <w:rPr>
          <w:rStyle w:val="fontstyle01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 № 1 к настоящему приказу.</w:t>
      </w:r>
    </w:p>
    <w:p w:rsidR="009E500B" w:rsidRPr="00C04522" w:rsidRDefault="00221590" w:rsidP="0078799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режим использования территории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 по адресу: Республика Татарстан, г. Чистополь,</w:t>
      </w:r>
      <w:r w:rsidR="000449B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ул. Октябрьская, д. 81, лит. А, А1.</w:t>
      </w:r>
      <w:r w:rsidR="0093638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9E500B" w:rsidRPr="00C04522" w:rsidRDefault="00BB7DF1" w:rsidP="0078799F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 xml:space="preserve">«Двухэтажный кирпичный жилой дом с оградой с верандой, конец XIX в.» по адресу: Республика Татарстан, г. </w:t>
      </w:r>
      <w:proofErr w:type="gramStart"/>
      <w:r w:rsidR="0078799F" w:rsidRPr="0078799F">
        <w:rPr>
          <w:rFonts w:ascii="Times New Roman" w:hAnsi="Times New Roman" w:cs="Times New Roman"/>
          <w:bCs/>
          <w:sz w:val="28"/>
          <w:szCs w:val="28"/>
        </w:rPr>
        <w:t>Чистополь,</w:t>
      </w:r>
      <w:r w:rsidR="000449B0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gramEnd"/>
      <w:r w:rsidR="000449B0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4C6D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49B0">
        <w:rPr>
          <w:rFonts w:ascii="Times New Roman" w:hAnsi="Times New Roman" w:cs="Times New Roman"/>
          <w:bCs/>
          <w:sz w:val="28"/>
          <w:szCs w:val="28"/>
        </w:rPr>
        <w:br/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ул. Октябрьская, д. 81, лит. А, А1.</w:t>
      </w:r>
      <w:r w:rsidR="005A1AE5" w:rsidRPr="00C045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согласно приложению № </w:t>
      </w:r>
      <w:r w:rsid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9E500B"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приказу.</w:t>
      </w:r>
    </w:p>
    <w:p w:rsidR="00221590" w:rsidRPr="009E500B" w:rsidRDefault="00221590" w:rsidP="00BD47E5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50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1590" w:rsidRDefault="00221590" w:rsidP="00BD47E5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D697D" w:rsidRDefault="005A1AE5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председателя</w:t>
      </w:r>
      <w:r w:rsidR="008B2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Комитета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 Прохорова</w:t>
      </w:r>
    </w:p>
    <w:p w:rsidR="00221590" w:rsidRDefault="00221590" w:rsidP="00BD47E5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 w:rsidR="00884C83">
        <w:rPr>
          <w:color w:val="000000"/>
          <w:sz w:val="28"/>
          <w:szCs w:val="28"/>
        </w:rPr>
        <w:t>1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E35469" w:rsidRPr="00E35469" w:rsidRDefault="00E35469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 w:rsidR="00BD47E5"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 w:rsidR="00BD47E5">
        <w:rPr>
          <w:color w:val="000000"/>
          <w:sz w:val="28"/>
          <w:szCs w:val="28"/>
        </w:rPr>
        <w:t xml:space="preserve"> </w:t>
      </w:r>
    </w:p>
    <w:p w:rsidR="00E35469" w:rsidRPr="00E35469" w:rsidRDefault="00537927" w:rsidP="009775EB">
      <w:pPr>
        <w:pStyle w:val="a3"/>
        <w:ind w:left="5812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C217E9">
        <w:rPr>
          <w:color w:val="000000"/>
          <w:sz w:val="28"/>
          <w:szCs w:val="28"/>
        </w:rPr>
        <w:t>_________</w:t>
      </w:r>
      <w:r>
        <w:rPr>
          <w:color w:val="000000"/>
          <w:sz w:val="28"/>
          <w:szCs w:val="28"/>
        </w:rPr>
        <w:t xml:space="preserve"> </w:t>
      </w:r>
      <w:r w:rsidR="00E35469" w:rsidRPr="00E35469">
        <w:rPr>
          <w:color w:val="000000"/>
          <w:sz w:val="28"/>
          <w:szCs w:val="28"/>
        </w:rPr>
        <w:t xml:space="preserve">года № </w:t>
      </w:r>
      <w:r w:rsidR="00C217E9">
        <w:rPr>
          <w:color w:val="000000"/>
          <w:sz w:val="28"/>
          <w:szCs w:val="28"/>
        </w:rPr>
        <w:t>_________</w:t>
      </w:r>
    </w:p>
    <w:p w:rsidR="002615D4" w:rsidRDefault="002615D4" w:rsidP="00BD47E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15D4" w:rsidRPr="00221590" w:rsidRDefault="002615D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:rsidR="002615D4" w:rsidRDefault="002615D4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местного 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94BC7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 по адресу: Республика Татарстан, г. Чистополь, ул. Октябрьская, д. 81, лит. А, А1.</w:t>
      </w:r>
    </w:p>
    <w:p w:rsidR="004C6DF7" w:rsidRDefault="004C6DF7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C6DF7" w:rsidRDefault="002615D4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615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C1FCE"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87661D" w:rsidRP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7661D" w:rsidRP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6C1FCE" w:rsidRPr="008766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799F" w:rsidRPr="0078799F">
        <w:rPr>
          <w:rFonts w:ascii="Times New Roman" w:hAnsi="Times New Roman" w:cs="Times New Roman"/>
          <w:bCs/>
          <w:sz w:val="28"/>
          <w:szCs w:val="28"/>
        </w:rPr>
        <w:t>«Двухэтажный кирпичный жилой дом с оградой с верандой, конец XIX в.» по адресу: Респу</w:t>
      </w:r>
      <w:r w:rsidR="0078799F">
        <w:rPr>
          <w:rFonts w:ascii="Times New Roman" w:hAnsi="Times New Roman" w:cs="Times New Roman"/>
          <w:bCs/>
          <w:sz w:val="28"/>
          <w:szCs w:val="28"/>
        </w:rPr>
        <w:t xml:space="preserve">блика Татарстан, г. Чистополь, </w:t>
      </w:r>
    </w:p>
    <w:p w:rsidR="006C1FCE" w:rsidRDefault="0078799F" w:rsidP="00BD47E5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8799F">
        <w:rPr>
          <w:rFonts w:ascii="Times New Roman" w:hAnsi="Times New Roman" w:cs="Times New Roman"/>
          <w:bCs/>
          <w:sz w:val="28"/>
          <w:szCs w:val="28"/>
        </w:rPr>
        <w:t>ул. Октябрьская, д. 81, л</w:t>
      </w:r>
      <w:r>
        <w:rPr>
          <w:rFonts w:ascii="Times New Roman" w:hAnsi="Times New Roman" w:cs="Times New Roman"/>
          <w:bCs/>
          <w:sz w:val="28"/>
          <w:szCs w:val="28"/>
        </w:rPr>
        <w:t>ит. А, А1</w:t>
      </w:r>
      <w:r w:rsidR="00E57AB9" w:rsidRPr="00E57AB9">
        <w:rPr>
          <w:rFonts w:ascii="Times New Roman" w:hAnsi="Times New Roman" w:cs="Times New Roman"/>
          <w:bCs/>
          <w:sz w:val="28"/>
          <w:szCs w:val="28"/>
        </w:rPr>
        <w:t>.</w:t>
      </w:r>
    </w:p>
    <w:p w:rsidR="004C6DF7" w:rsidRDefault="004C6DF7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4C6DF7" w:rsidRDefault="004C6DF7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3233AB" wp14:editId="0EF511F9">
            <wp:extent cx="5092306" cy="5958672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4031" cy="597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FCE" w:rsidRPr="00240B4A" w:rsidRDefault="006C1FCE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Таблица </w:t>
      </w:r>
      <w:r w:rsid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характерн</w:t>
      </w:r>
      <w:r w:rsidRPr="00240B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 точек</w:t>
      </w:r>
    </w:p>
    <w:p w:rsidR="00D84B9D" w:rsidRDefault="006C1FCE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B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4C6DF7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6DF7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 по адресу: Республика Татарстан, г. Чистополь, ул</w:t>
      </w:r>
      <w:r w:rsid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</w:p>
    <w:p w:rsidR="004C6DF7" w:rsidRDefault="004C6DF7" w:rsidP="00BD47E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969"/>
        <w:gridCol w:w="4678"/>
      </w:tblGrid>
      <w:tr w:rsidR="006C1FCE" w:rsidRPr="00240B4A" w:rsidTr="007A0CFC">
        <w:trPr>
          <w:trHeight w:val="322"/>
          <w:jc w:val="center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6C1FCE" w:rsidRPr="00240B4A" w:rsidRDefault="007A0CFC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331E95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Координаты точки в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местной системе</w:t>
            </w:r>
            <w:r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4C6DF7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координат (МСК</w:t>
            </w:r>
            <w:r w:rsidRPr="006C1FCE">
              <w:rPr>
                <w:rFonts w:ascii="TimesNewRomanPSMT" w:eastAsia="Times New Roman" w:hAnsi="TimesNewRomanPSMT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6C1FCE" w:rsidRPr="00240B4A" w:rsidTr="007A0CFC">
        <w:trPr>
          <w:trHeight w:val="322"/>
          <w:jc w:val="center"/>
        </w:trPr>
        <w:tc>
          <w:tcPr>
            <w:tcW w:w="1276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C1FCE" w:rsidRPr="00240B4A" w:rsidRDefault="006C1FCE" w:rsidP="00BD47E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40B4A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C6D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429898.92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2212481.55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C6D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429891.27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2212484.36</w:t>
            </w:r>
          </w:p>
        </w:tc>
      </w:tr>
      <w:tr w:rsidR="006C1FCE" w:rsidRPr="00240B4A" w:rsidTr="004C6DF7">
        <w:trPr>
          <w:trHeight w:val="359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4C6DF7" w:rsidRDefault="006C1FCE" w:rsidP="004C6DF7">
            <w:pPr>
              <w:widowControl w:val="0"/>
              <w:tabs>
                <w:tab w:val="left" w:pos="125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6DF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4C6DF7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4C6DF7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429890.78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2212483.18</w:t>
            </w:r>
          </w:p>
        </w:tc>
      </w:tr>
      <w:tr w:rsidR="006C1FCE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6C1FCE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6C1FCE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429884.19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1FCE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2212485.87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6834D0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429876.93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2212466.01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429861.84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2212471.52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429861.00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2212469.22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6834D0" w:rsidRDefault="004C6DF7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6834D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429861.31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2212469.11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429863.70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2212468.44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429872.83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2212464.89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429881.53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2212461.55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429890.19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2212458.42</w:t>
            </w:r>
          </w:p>
        </w:tc>
      </w:tr>
      <w:tr w:rsidR="004C6DF7" w:rsidRPr="00240B4A" w:rsidTr="007A0CFC">
        <w:trPr>
          <w:trHeight w:val="254"/>
          <w:jc w:val="center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Default="004C6DF7" w:rsidP="007A0C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429898.39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C6DF7" w:rsidRPr="00240B4A" w:rsidRDefault="006834D0" w:rsidP="000449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2212480.08</w:t>
            </w:r>
          </w:p>
        </w:tc>
      </w:tr>
    </w:tbl>
    <w:p w:rsidR="006C1FCE" w:rsidRDefault="006C1FC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13C6" w:rsidRDefault="005313C6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73E" w:rsidRDefault="000D073E" w:rsidP="00BD47E5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4AA" w:rsidRDefault="00CE14AA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br w:type="page"/>
      </w:r>
    </w:p>
    <w:p w:rsidR="00DF7D94" w:rsidRPr="00E35469" w:rsidRDefault="00DF7D94" w:rsidP="00DF7D94">
      <w:pPr>
        <w:pStyle w:val="a3"/>
        <w:tabs>
          <w:tab w:val="left" w:pos="6096"/>
        </w:tabs>
        <w:ind w:left="6096" w:firstLine="0"/>
        <w:jc w:val="left"/>
        <w:rPr>
          <w:color w:val="000000"/>
          <w:sz w:val="28"/>
          <w:szCs w:val="28"/>
        </w:rPr>
      </w:pPr>
      <w:bookmarkStart w:id="0" w:name="_GoBack"/>
      <w:bookmarkEnd w:id="0"/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2</w:t>
      </w:r>
    </w:p>
    <w:p w:rsidR="00DF7D94" w:rsidRPr="00E35469" w:rsidRDefault="00DF7D94" w:rsidP="00DF7D94">
      <w:pPr>
        <w:pStyle w:val="a3"/>
        <w:tabs>
          <w:tab w:val="left" w:pos="6096"/>
        </w:tabs>
        <w:ind w:left="6096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DF7D94" w:rsidRPr="00E35469" w:rsidRDefault="00DF7D94" w:rsidP="00DF7D94">
      <w:pPr>
        <w:pStyle w:val="a3"/>
        <w:tabs>
          <w:tab w:val="left" w:pos="6096"/>
        </w:tabs>
        <w:ind w:left="6096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DF7D94" w:rsidRPr="00E35469" w:rsidRDefault="00DF7D94" w:rsidP="00DF7D94">
      <w:pPr>
        <w:pStyle w:val="a3"/>
        <w:tabs>
          <w:tab w:val="left" w:pos="6096"/>
        </w:tabs>
        <w:ind w:left="6096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_________ </w:t>
      </w:r>
      <w:r w:rsidRPr="00E35469">
        <w:rPr>
          <w:color w:val="000000"/>
          <w:sz w:val="28"/>
          <w:szCs w:val="28"/>
        </w:rPr>
        <w:t xml:space="preserve">года № </w:t>
      </w:r>
      <w:r>
        <w:rPr>
          <w:color w:val="000000"/>
          <w:sz w:val="28"/>
          <w:szCs w:val="28"/>
        </w:rPr>
        <w:t>_________</w:t>
      </w:r>
    </w:p>
    <w:p w:rsidR="00537927" w:rsidRDefault="00537927" w:rsidP="009775EB">
      <w:pPr>
        <w:spacing w:after="0" w:line="240" w:lineRule="auto"/>
        <w:ind w:left="595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5469" w:rsidRPr="00BB7DF1" w:rsidRDefault="000A76E4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Режим использовани</w:t>
      </w:r>
      <w:r w:rsidR="00606EB9"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</w:p>
    <w:p w:rsidR="00240B4A" w:rsidRDefault="000A76E4" w:rsidP="00DF7D94">
      <w:pPr>
        <w:spacing w:after="0" w:line="240" w:lineRule="auto"/>
        <w:ind w:firstLine="709"/>
        <w:jc w:val="center"/>
        <w:rPr>
          <w:rStyle w:val="fontstyle0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 по адресу: Республика Татарстан, г. Чистополь, ул</w:t>
      </w:r>
      <w:r w:rsidR="00DF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</w:p>
    <w:p w:rsidR="008C2022" w:rsidRDefault="008C2022" w:rsidP="00BD47E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A76E4" w:rsidRDefault="000A76E4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A76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 по адресу: Республика Татарстан, г. Чистополь, ул</w:t>
      </w:r>
      <w:r w:rsidR="00DF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  <w:r w:rsidR="00B364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0A76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разрешается: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проведение работ по сохранению объекта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использ</w:t>
      </w:r>
      <w:r w:rsid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ование и приспособление объекта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культурного наследия для современного использования в соответствии с видами функционального использования без изменения его особенностей, составляющих предмет охраны;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снос сооружений и объектов, в том числе временных, нарушающих целостность объекта культурного наследия с учетом требований Федерального закона от 25 июня 2002 года № 73-ФЗ «Об объектах культурного наследия (памятниках истории и культуры) народов Российской Федерации»;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 и др.), а также прокладка новых объектов инженерной инфраструктуры подземным способом при условии отсутствия влияния производимых работ (в том числе динамических воздействий) на объект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благоустройство территории, направленное на сохранение, использование и популяризацию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использование в покрытии площадок, подходов и проездов традиционных материалов (кирпич, камень, гранит и иные природные материалы, а также материалы, имитирующие натуральные);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- применение отдельно стоящего оборудования освещения, отвечающего характеристикам элементов исторической среды;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озеленение: сохранение деревьев, санирующая и санитарная рубка зеленных насаждений, высадка новых элементов озеленения;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 xml:space="preserve">- сохранение историко-градостроительной среды, воссоздание утраченных исторических элементов ценных в мемориальном и архитектурно-ансамблевом отношении (зданий, строений, сооружений, малых архитектурных форм, ограждений, ворот) при наличии достаточных научных данных, необходимых для их воссоздания с учетом требований Федерального закона от 25 июня 2002 года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№ 73-ФЗ «Об объектах культурного наследия (памятниках истории и культуры) народов Российской Федерации»; 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информационных надписей и обозначений на главном фасаде объекта культурного наследия не выше первого этажа;</w:t>
      </w:r>
    </w:p>
    <w:p w:rsidR="000F6A58" w:rsidRP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размещение средств наружной информации (вывесок), предназначенных для доведения до сведения потребителей в соответствие с требованиями Федерального закона от 07.02.1992 № 2300-1 «О защите прав потребителей»: информация о профиле деятельности, фирменном наименовании организации, месте ее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 с законодательством;</w:t>
      </w:r>
    </w:p>
    <w:p w:rsidR="000F6A58" w:rsidRDefault="000F6A58" w:rsidP="000F6A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6A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высота средств наружной информации (вывесок) должна составлять не более 2/3 от высоты фриза, простенка между окнами этажей, в пределах которой регламентируется размещение той или иной конструкции;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при наличии арочных окон высота конструкций, расположенных между окнами этажей, уменьшается до ½. Ширина информационных конструкций должна составлять, не более 2/3 от ширины простенка, в пределах которого регламентируется размещение той или иной конструкции, за исключением декоративно-художественных панно.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вышеуказанные работы проводятся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Федерации».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В границах территории </w:t>
      </w:r>
      <w:r w:rsidRPr="002215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 по адресу: Республика Татарстан, г. Чистополь, ул</w:t>
      </w:r>
      <w:r w:rsidR="00DF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3229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запрещается</w:t>
      </w: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: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на фасадах и крыше объекта культурного наследия кондиционеров, крупногабаритных антенн и иных элементов инженерного оборудования;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средств наружной рекламы;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 и др.) надземным способом;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установка киосков, павильонов, навесов, малых архитектурных форм, за исключением восстановления утраченных;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использование технологий, создающих динамические нагрузки (применение машин ударного действия, таких, как прессы, молоты и т. д., кривошипно-шатунных механизмов, молотов и других механизмов ударного действия, одновременное использование большого количества машин с синхронным или асинхронным приводом) на объект культурного наследия и на окружающую его застройку;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засорение территории объекта культурного наследия строительными, бытовыми отходами любого вида и форм;</w:t>
      </w:r>
    </w:p>
    <w:p w:rsidR="000272EF" w:rsidRPr="000272EF" w:rsidRDefault="000272EF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272E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вырубка деревьев, за исключением санитарных рубок.</w:t>
      </w:r>
    </w:p>
    <w:p w:rsidR="00545366" w:rsidRDefault="00545366" w:rsidP="00BD47E5">
      <w:pPr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 w:type="page"/>
      </w:r>
    </w:p>
    <w:p w:rsidR="00DF7D94" w:rsidRPr="00E35469" w:rsidRDefault="00DF7D94" w:rsidP="00DF7D94">
      <w:pPr>
        <w:pStyle w:val="a3"/>
        <w:tabs>
          <w:tab w:val="left" w:pos="694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lastRenderedPageBreak/>
        <w:t xml:space="preserve">Приложение № </w:t>
      </w:r>
      <w:r>
        <w:rPr>
          <w:color w:val="000000"/>
          <w:sz w:val="28"/>
          <w:szCs w:val="28"/>
        </w:rPr>
        <w:t>3</w:t>
      </w:r>
    </w:p>
    <w:p w:rsidR="00DF7D94" w:rsidRPr="00E35469" w:rsidRDefault="00DF7D94" w:rsidP="00DF7D94">
      <w:pPr>
        <w:pStyle w:val="a3"/>
        <w:tabs>
          <w:tab w:val="left" w:pos="694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:rsidR="00DF7D94" w:rsidRPr="00E35469" w:rsidRDefault="00DF7D94" w:rsidP="00DF7D94">
      <w:pPr>
        <w:pStyle w:val="a3"/>
        <w:tabs>
          <w:tab w:val="left" w:pos="6946"/>
        </w:tabs>
        <w:ind w:left="6237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:rsidR="00DF7D94" w:rsidRPr="00E35469" w:rsidRDefault="00DF7D94" w:rsidP="00DF7D94">
      <w:pPr>
        <w:pStyle w:val="a3"/>
        <w:tabs>
          <w:tab w:val="left" w:pos="6946"/>
        </w:tabs>
        <w:ind w:left="6237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_________ </w:t>
      </w:r>
      <w:r w:rsidRPr="00E35469">
        <w:rPr>
          <w:color w:val="000000"/>
          <w:sz w:val="28"/>
          <w:szCs w:val="28"/>
        </w:rPr>
        <w:t xml:space="preserve">года № </w:t>
      </w:r>
      <w:r>
        <w:rPr>
          <w:color w:val="000000"/>
          <w:sz w:val="28"/>
          <w:szCs w:val="28"/>
        </w:rPr>
        <w:t>_________</w:t>
      </w:r>
    </w:p>
    <w:p w:rsidR="00BB7DF1" w:rsidRDefault="00BB7DF1" w:rsidP="00BD47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B7DF1" w:rsidRPr="00BB7DF1" w:rsidRDefault="00BB7DF1" w:rsidP="003771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</w:t>
      </w:r>
    </w:p>
    <w:p w:rsidR="00DF7D94" w:rsidRDefault="00BB7DF1" w:rsidP="00DF7D9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(муниципального)</w:t>
      </w:r>
      <w:r w:rsidR="000449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F7D94" w:rsidRPr="004C6D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 «Двухэтажный кирпичный жилой дом с оградой с верандой, конец XIX в.» по адресу: Республика Татарстан, г. Чистополь, ул</w:t>
      </w:r>
      <w:r w:rsidR="00DF7D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Октябрьская, д. 81, лит. А, А1.</w:t>
      </w:r>
    </w:p>
    <w:p w:rsidR="00BB7DF1" w:rsidRPr="00BB7DF1" w:rsidRDefault="00BB7DF1" w:rsidP="00DF7D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B7D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</w:p>
    <w:p w:rsidR="00DF7D94" w:rsidRPr="00DF7D94" w:rsidRDefault="00DF7D94" w:rsidP="00DF7D94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Предметом охраны объекта культурного </w:t>
      </w:r>
      <w:r w:rsidRPr="00DF7D94">
        <w:rPr>
          <w:rFonts w:ascii="TimesNewRomanPSMT" w:hAnsi="TimesNewRomanPSMT"/>
          <w:color w:val="000000"/>
          <w:sz w:val="28"/>
          <w:szCs w:val="28"/>
        </w:rPr>
        <w:tab/>
        <w:t xml:space="preserve">наследия местного (муниципального) значения являются: 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1. Градостроительные особенности: 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местоположение и градостроительные характеристики здания, участвующего в формировании застройки </w:t>
      </w:r>
      <w:r>
        <w:rPr>
          <w:rFonts w:ascii="TimesNewRomanPSMT" w:hAnsi="TimesNewRomanPSMT"/>
          <w:color w:val="000000"/>
          <w:sz w:val="28"/>
          <w:szCs w:val="28"/>
        </w:rPr>
        <w:t>Октябрьской улицы</w:t>
      </w:r>
      <w:r w:rsidRPr="00DF7D94">
        <w:rPr>
          <w:rFonts w:ascii="TimesNewRomanPSMT" w:hAnsi="TimesNewRomanPSMT"/>
          <w:color w:val="000000"/>
          <w:sz w:val="28"/>
          <w:szCs w:val="28"/>
        </w:rPr>
        <w:t>, его роль в композиционно-планировочной структуре владения и квартала.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2. Объемно-пространственная композиция: 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прямоугольное </w:t>
      </w:r>
      <w:r>
        <w:rPr>
          <w:rFonts w:ascii="TimesNewRomanPSMT" w:hAnsi="TimesNewRomanPSMT"/>
          <w:color w:val="000000"/>
          <w:sz w:val="28"/>
          <w:szCs w:val="28"/>
        </w:rPr>
        <w:t>в плане двухэтажное кирпичное здание с одноэтажной деревянной верандой</w:t>
      </w:r>
      <w:r w:rsidRPr="00DF7D94">
        <w:rPr>
          <w:rFonts w:ascii="TimesNewRomanPSMT" w:hAnsi="TimesNewRomanPSMT"/>
          <w:color w:val="000000"/>
          <w:sz w:val="28"/>
          <w:szCs w:val="28"/>
        </w:rPr>
        <w:t>;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 высотные отметки по венчающему карнизу.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3. Крыша: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 конфигурация, материал, высотные отметки по конькам.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4. Композиционное решение фасадов: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 местоположение, форм</w:t>
      </w:r>
      <w:r>
        <w:rPr>
          <w:rFonts w:ascii="TimesNewRomanPSMT" w:hAnsi="TimesNewRomanPSMT"/>
          <w:color w:val="000000"/>
          <w:sz w:val="28"/>
          <w:szCs w:val="28"/>
        </w:rPr>
        <w:t>а</w:t>
      </w:r>
      <w:r w:rsidRPr="00DF7D94">
        <w:rPr>
          <w:rFonts w:ascii="TimesNewRomanPSMT" w:hAnsi="TimesNewRomanPSMT"/>
          <w:color w:val="000000"/>
          <w:sz w:val="28"/>
          <w:szCs w:val="28"/>
        </w:rPr>
        <w:t>, размер, оформление оконных и дверных проемов;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 белокаменный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цоколь,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междуэтажный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кирпичный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карниз,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венчающий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карниз;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ограда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кирпичная,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оформленная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рустованными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лопатками,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кирпичными</w:t>
      </w:r>
      <w:r w:rsidR="000449B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филенками, кирпичным венчающим карнизом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5. Архитектурно-художественное оформление фасадов: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материал и характер отделки фасадных поверхностей, в том числе неоштукатуренная поверхность </w:t>
      </w:r>
      <w:r>
        <w:rPr>
          <w:rFonts w:ascii="TimesNewRomanPSMT" w:hAnsi="TimesNewRomanPSMT"/>
          <w:color w:val="000000"/>
          <w:sz w:val="28"/>
          <w:szCs w:val="28"/>
        </w:rPr>
        <w:t xml:space="preserve">кирпичных стен, </w:t>
      </w:r>
      <w:r w:rsidRPr="00DF7D94">
        <w:rPr>
          <w:rFonts w:ascii="TimesNewRomanPSMT" w:hAnsi="TimesNewRomanPSMT"/>
          <w:color w:val="000000"/>
          <w:sz w:val="28"/>
          <w:szCs w:val="28"/>
        </w:rPr>
        <w:t>обш</w:t>
      </w:r>
      <w:r>
        <w:rPr>
          <w:rFonts w:ascii="TimesNewRomanPSMT" w:hAnsi="TimesNewRomanPSMT"/>
          <w:color w:val="000000"/>
          <w:sz w:val="28"/>
          <w:szCs w:val="28"/>
        </w:rPr>
        <w:t xml:space="preserve">ивка стен веранды доской в </w:t>
      </w:r>
      <w:r w:rsidRPr="00DF7D94">
        <w:rPr>
          <w:rFonts w:ascii="TimesNewRomanPSMT" w:hAnsi="TimesNewRomanPSMT"/>
          <w:color w:val="000000"/>
          <w:sz w:val="28"/>
          <w:szCs w:val="28"/>
        </w:rPr>
        <w:t>е</w:t>
      </w:r>
      <w:r>
        <w:rPr>
          <w:rFonts w:ascii="TimesNewRomanPSMT" w:hAnsi="TimesNewRomanPSMT"/>
          <w:color w:val="000000"/>
          <w:sz w:val="28"/>
          <w:szCs w:val="28"/>
        </w:rPr>
        <w:t xml:space="preserve">лочку этажа (уточняется в процессе </w:t>
      </w:r>
      <w:r w:rsidRPr="00DF7D94">
        <w:rPr>
          <w:rFonts w:ascii="TimesNewRomanPSMT" w:hAnsi="TimesNewRomanPSMT"/>
          <w:color w:val="000000"/>
          <w:sz w:val="28"/>
          <w:szCs w:val="28"/>
        </w:rPr>
        <w:t>р</w:t>
      </w:r>
      <w:r>
        <w:rPr>
          <w:rFonts w:ascii="TimesNewRomanPSMT" w:hAnsi="TimesNewRomanPSMT"/>
          <w:color w:val="000000"/>
          <w:sz w:val="28"/>
          <w:szCs w:val="28"/>
        </w:rPr>
        <w:t xml:space="preserve">еставрационных исследований); 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>- колористическое решение фасадов (уточняется в процессе реставрационных исследований);</w:t>
      </w:r>
    </w:p>
    <w:p w:rsid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Pr="00DF7D94">
        <w:rPr>
          <w:rFonts w:ascii="TimesNewRomanPSMT" w:hAnsi="TimesNewRomanPSMT"/>
          <w:color w:val="000000"/>
          <w:sz w:val="28"/>
          <w:szCs w:val="28"/>
        </w:rPr>
        <w:t>кирпичные наличники лучковых оконн</w:t>
      </w:r>
      <w:r>
        <w:rPr>
          <w:rFonts w:ascii="TimesNewRomanPSMT" w:hAnsi="TimesNewRomanPSMT"/>
          <w:color w:val="000000"/>
          <w:sz w:val="28"/>
          <w:szCs w:val="28"/>
        </w:rPr>
        <w:t xml:space="preserve">ых проемов, одинарные лучковые </w:t>
      </w:r>
      <w:r w:rsidRPr="00DF7D94">
        <w:rPr>
          <w:rFonts w:ascii="TimesNewRomanPSMT" w:hAnsi="TimesNewRomanPSMT"/>
          <w:color w:val="000000"/>
          <w:sz w:val="28"/>
          <w:szCs w:val="28"/>
        </w:rPr>
        <w:t>бровки над оконными проемами второго этажа, лопатки по углам здания, деревянные наличники простого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рисунка с прямыми </w:t>
      </w:r>
      <w:proofErr w:type="spellStart"/>
      <w:r>
        <w:rPr>
          <w:rFonts w:ascii="TimesNewRomanPSMT" w:hAnsi="TimesNewRomanPSMT"/>
          <w:color w:val="000000"/>
          <w:sz w:val="28"/>
          <w:szCs w:val="28"/>
        </w:rPr>
        <w:t>сандриками</w:t>
      </w:r>
      <w:proofErr w:type="spellEnd"/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6. Интерьеры: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местоположение, материал и конструкция внутренних лестниц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пространственно-планировочная структура интерьеров здания в пределах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капитальных стен и перекрыт</w:t>
      </w:r>
      <w:r>
        <w:rPr>
          <w:rFonts w:ascii="TimesNewRomanPSMT" w:hAnsi="TimesNewRomanPSMT"/>
          <w:color w:val="000000"/>
          <w:sz w:val="28"/>
          <w:szCs w:val="28"/>
        </w:rPr>
        <w:t xml:space="preserve">ий; 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столярны</w:t>
      </w:r>
      <w:r>
        <w:rPr>
          <w:rFonts w:ascii="TimesNewRomanPSMT" w:hAnsi="TimesNewRomanPSMT"/>
          <w:color w:val="000000"/>
          <w:sz w:val="28"/>
          <w:szCs w:val="28"/>
        </w:rPr>
        <w:t xml:space="preserve">е заполнения оконных </w:t>
      </w:r>
      <w:r w:rsidRPr="00DF7D94">
        <w:rPr>
          <w:rFonts w:ascii="TimesNewRomanPSMT" w:hAnsi="TimesNewRomanPSMT"/>
          <w:color w:val="000000"/>
          <w:sz w:val="28"/>
          <w:szCs w:val="28"/>
        </w:rPr>
        <w:t>проемов</w:t>
      </w:r>
      <w:r>
        <w:rPr>
          <w:rFonts w:ascii="TimesNewRomanPSMT" w:hAnsi="TimesNewRomanPSMT"/>
          <w:color w:val="000000"/>
          <w:sz w:val="28"/>
          <w:szCs w:val="28"/>
        </w:rPr>
        <w:t xml:space="preserve">, их </w:t>
      </w:r>
      <w:r w:rsidRPr="00DF7D94">
        <w:rPr>
          <w:rFonts w:ascii="TimesNewRomanPSMT" w:hAnsi="TimesNewRomanPSMT"/>
          <w:color w:val="000000"/>
          <w:sz w:val="28"/>
          <w:szCs w:val="28"/>
        </w:rPr>
        <w:t>м</w:t>
      </w:r>
      <w:r>
        <w:rPr>
          <w:rFonts w:ascii="TimesNewRomanPSMT" w:hAnsi="TimesNewRomanPSMT"/>
          <w:color w:val="000000"/>
          <w:sz w:val="28"/>
          <w:szCs w:val="28"/>
        </w:rPr>
        <w:t xml:space="preserve">атериал, характер </w:t>
      </w:r>
      <w:r w:rsidRPr="00DF7D94">
        <w:rPr>
          <w:rFonts w:ascii="TimesNewRomanPSMT" w:hAnsi="TimesNewRomanPSMT"/>
          <w:color w:val="000000"/>
          <w:sz w:val="28"/>
          <w:szCs w:val="28"/>
        </w:rPr>
        <w:t>оформ</w:t>
      </w:r>
      <w:r>
        <w:rPr>
          <w:rFonts w:ascii="TimesNewRomanPSMT" w:hAnsi="TimesNewRomanPSMT"/>
          <w:color w:val="000000"/>
          <w:sz w:val="28"/>
          <w:szCs w:val="28"/>
        </w:rPr>
        <w:t xml:space="preserve">ления и колористическое </w:t>
      </w:r>
      <w:r w:rsidRPr="00DF7D94">
        <w:rPr>
          <w:rFonts w:ascii="TimesNewRomanPSMT" w:hAnsi="TimesNewRomanPSMT"/>
          <w:color w:val="000000"/>
          <w:sz w:val="28"/>
          <w:szCs w:val="28"/>
        </w:rPr>
        <w:t>решение (уточняется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в процессе реставрационных исследований)</w:t>
      </w:r>
      <w:r>
        <w:rPr>
          <w:rFonts w:ascii="TimesNewRomanPSMT" w:hAnsi="TimesNewRomanPSMT"/>
          <w:color w:val="000000"/>
          <w:sz w:val="28"/>
          <w:szCs w:val="28"/>
        </w:rPr>
        <w:t>;</w:t>
      </w:r>
    </w:p>
    <w:p w:rsidR="00FE46F6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-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F7D94">
        <w:rPr>
          <w:rFonts w:ascii="TimesNewRomanPSMT" w:hAnsi="TimesNewRomanPSMT"/>
          <w:color w:val="000000"/>
          <w:sz w:val="28"/>
          <w:szCs w:val="28"/>
        </w:rPr>
        <w:t>тянут</w:t>
      </w:r>
      <w:r>
        <w:rPr>
          <w:rFonts w:ascii="TimesNewRomanPSMT" w:hAnsi="TimesNewRomanPSMT"/>
          <w:color w:val="000000"/>
          <w:sz w:val="28"/>
          <w:szCs w:val="28"/>
        </w:rPr>
        <w:t xml:space="preserve">ые профилированные </w:t>
      </w:r>
      <w:r w:rsidRPr="00DF7D94">
        <w:rPr>
          <w:rFonts w:ascii="TimesNewRomanPSMT" w:hAnsi="TimesNewRomanPSMT"/>
          <w:color w:val="000000"/>
          <w:sz w:val="28"/>
          <w:szCs w:val="28"/>
        </w:rPr>
        <w:t>карнизы,</w:t>
      </w:r>
      <w:r>
        <w:rPr>
          <w:rFonts w:ascii="TimesNewRomanPSMT" w:hAnsi="TimesNewRomanPSMT"/>
          <w:color w:val="000000"/>
          <w:sz w:val="28"/>
          <w:szCs w:val="28"/>
        </w:rPr>
        <w:t xml:space="preserve"> каменная </w:t>
      </w:r>
      <w:r w:rsidRPr="00DF7D94">
        <w:rPr>
          <w:rFonts w:ascii="TimesNewRomanPSMT" w:hAnsi="TimesNewRomanPSMT"/>
          <w:color w:val="000000"/>
          <w:sz w:val="28"/>
          <w:szCs w:val="28"/>
        </w:rPr>
        <w:t>лестниц</w:t>
      </w:r>
      <w:r>
        <w:rPr>
          <w:rFonts w:ascii="TimesNewRomanPSMT" w:hAnsi="TimesNewRomanPSMT"/>
          <w:color w:val="000000"/>
          <w:sz w:val="28"/>
          <w:szCs w:val="28"/>
        </w:rPr>
        <w:t xml:space="preserve">а </w:t>
      </w:r>
      <w:r w:rsidRPr="00DF7D94">
        <w:rPr>
          <w:rFonts w:ascii="TimesNewRomanPSMT" w:hAnsi="TimesNewRomanPSMT"/>
          <w:color w:val="000000"/>
          <w:sz w:val="28"/>
          <w:szCs w:val="28"/>
        </w:rPr>
        <w:t>крыл</w:t>
      </w:r>
      <w:r>
        <w:rPr>
          <w:rFonts w:ascii="TimesNewRomanPSMT" w:hAnsi="TimesNewRomanPSMT"/>
          <w:color w:val="000000"/>
          <w:sz w:val="28"/>
          <w:szCs w:val="28"/>
        </w:rPr>
        <w:t xml:space="preserve">ьца </w:t>
      </w:r>
      <w:r w:rsidRPr="00DF7D94">
        <w:rPr>
          <w:rFonts w:ascii="TimesNewRomanPSMT" w:hAnsi="TimesNewRomanPSMT"/>
          <w:color w:val="000000"/>
          <w:sz w:val="28"/>
          <w:szCs w:val="28"/>
        </w:rPr>
        <w:t>(уточняется в процессе реставрационных исследований)</w:t>
      </w:r>
      <w:r w:rsidR="00FE46F6">
        <w:rPr>
          <w:rFonts w:ascii="TimesNewRomanPSMT" w:hAnsi="TimesNewRomanPSMT"/>
          <w:color w:val="000000"/>
          <w:sz w:val="28"/>
          <w:szCs w:val="28"/>
        </w:rPr>
        <w:t>.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lastRenderedPageBreak/>
        <w:t xml:space="preserve">7. Капитальные стены: </w:t>
      </w:r>
    </w:p>
    <w:p w:rsidR="00DF7D94" w:rsidRPr="00DF7D94" w:rsidRDefault="00DF7D94" w:rsidP="00DF7D94">
      <w:pPr>
        <w:spacing w:after="0" w:line="240" w:lineRule="auto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 xml:space="preserve">- </w:t>
      </w:r>
      <w:r w:rsidR="00FE46F6" w:rsidRPr="00895107">
        <w:rPr>
          <w:rFonts w:ascii="Times New Roman" w:hAnsi="Times New Roman" w:cs="Times New Roman"/>
          <w:color w:val="000000"/>
          <w:sz w:val="28"/>
          <w:szCs w:val="28"/>
        </w:rPr>
        <w:t>дере</w:t>
      </w:r>
      <w:r w:rsidR="00FE46F6" w:rsidRPr="00895107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="00FE46F6" w:rsidRPr="00895107">
        <w:rPr>
          <w:rFonts w:ascii="Times New Roman" w:hAnsi="Times New Roman" w:cs="Times New Roman"/>
          <w:color w:val="000000"/>
          <w:sz w:val="28"/>
          <w:szCs w:val="28"/>
        </w:rPr>
        <w:t>янные и кирпичные кап</w:t>
      </w:r>
      <w:r w:rsidR="00FE46F6" w:rsidRPr="00895107">
        <w:rPr>
          <w:rFonts w:ascii="Times New Roman" w:hAnsi="Times New Roman" w:cs="Times New Roman"/>
          <w:color w:val="000000"/>
          <w:spacing w:val="-5"/>
          <w:sz w:val="28"/>
          <w:szCs w:val="28"/>
        </w:rPr>
        <w:t>и</w:t>
      </w:r>
      <w:r w:rsidR="00FE46F6" w:rsidRPr="00895107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="00FE46F6" w:rsidRPr="00895107">
        <w:rPr>
          <w:rFonts w:ascii="Times New Roman" w:hAnsi="Times New Roman" w:cs="Times New Roman"/>
          <w:color w:val="000000"/>
          <w:spacing w:val="-4"/>
          <w:sz w:val="28"/>
          <w:szCs w:val="28"/>
        </w:rPr>
        <w:t>л</w:t>
      </w:r>
      <w:r w:rsidR="00FE46F6" w:rsidRPr="00895107">
        <w:rPr>
          <w:rFonts w:ascii="Times New Roman" w:hAnsi="Times New Roman" w:cs="Times New Roman"/>
          <w:color w:val="000000"/>
          <w:sz w:val="28"/>
          <w:szCs w:val="28"/>
        </w:rPr>
        <w:t xml:space="preserve">ьные </w:t>
      </w:r>
      <w:r w:rsidR="00FE46F6" w:rsidRPr="00895107">
        <w:rPr>
          <w:rFonts w:ascii="Times New Roman" w:hAnsi="Times New Roman" w:cs="Times New Roman"/>
          <w:color w:val="000000"/>
          <w:spacing w:val="-4"/>
          <w:sz w:val="28"/>
          <w:szCs w:val="28"/>
        </w:rPr>
        <w:t>с</w:t>
      </w:r>
      <w:r w:rsidR="00FE46F6" w:rsidRPr="0089510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FE46F6" w:rsidRPr="00895107">
        <w:rPr>
          <w:rFonts w:ascii="Times New Roman" w:hAnsi="Times New Roman" w:cs="Times New Roman"/>
          <w:color w:val="000000"/>
          <w:spacing w:val="-5"/>
          <w:sz w:val="28"/>
          <w:szCs w:val="28"/>
        </w:rPr>
        <w:t>е</w:t>
      </w:r>
      <w:r w:rsidR="00FE46F6" w:rsidRPr="00895107">
        <w:rPr>
          <w:rFonts w:ascii="Times New Roman" w:hAnsi="Times New Roman" w:cs="Times New Roman"/>
          <w:color w:val="000000"/>
          <w:sz w:val="28"/>
          <w:szCs w:val="28"/>
        </w:rPr>
        <w:t>ны, их конструкция и матер</w:t>
      </w:r>
      <w:r w:rsidR="00FE46F6" w:rsidRPr="00895107">
        <w:rPr>
          <w:rFonts w:ascii="Times New Roman" w:hAnsi="Times New Roman" w:cs="Times New Roman"/>
          <w:color w:val="000000"/>
          <w:spacing w:val="-5"/>
          <w:sz w:val="28"/>
          <w:szCs w:val="28"/>
        </w:rPr>
        <w:t>и</w:t>
      </w:r>
      <w:r w:rsidR="00FE46F6" w:rsidRPr="00895107">
        <w:rPr>
          <w:rFonts w:ascii="Times New Roman" w:hAnsi="Times New Roman" w:cs="Times New Roman"/>
          <w:color w:val="000000"/>
          <w:sz w:val="28"/>
          <w:szCs w:val="28"/>
        </w:rPr>
        <w:t>ал</w:t>
      </w:r>
      <w:r w:rsidRPr="00DF7D94">
        <w:rPr>
          <w:rFonts w:ascii="TimesNewRomanPSMT" w:hAnsi="TimesNewRomanPSMT"/>
          <w:color w:val="000000"/>
          <w:sz w:val="28"/>
          <w:szCs w:val="28"/>
        </w:rPr>
        <w:t xml:space="preserve">. </w:t>
      </w:r>
    </w:p>
    <w:p w:rsidR="00DF7D94" w:rsidRPr="00DF7D94" w:rsidRDefault="00DF7D94" w:rsidP="00FE46F6">
      <w:pPr>
        <w:spacing w:after="0" w:line="240" w:lineRule="auto"/>
        <w:ind w:firstLine="708"/>
        <w:jc w:val="both"/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t>Изменение предмета охраны может быть осуществлено в порядке и случаях, предусмотренных законодательством об объектах культурного наследия.</w:t>
      </w:r>
    </w:p>
    <w:p w:rsidR="000F6A58" w:rsidRDefault="00DF7D94">
      <w:pPr>
        <w:rPr>
          <w:rFonts w:ascii="TimesNewRomanPSMT" w:hAnsi="TimesNewRomanPSMT"/>
          <w:color w:val="000000"/>
          <w:sz w:val="28"/>
          <w:szCs w:val="28"/>
        </w:rPr>
      </w:pPr>
      <w:r w:rsidRPr="00DF7D94">
        <w:rPr>
          <w:rFonts w:ascii="TimesNewRomanPSMT" w:hAnsi="TimesNewRomanPSMT"/>
          <w:color w:val="000000"/>
          <w:sz w:val="28"/>
          <w:szCs w:val="28"/>
        </w:rPr>
        <w:br w:type="page"/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lastRenderedPageBreak/>
        <w:t>ТАБЛИЦА ПРЕДМЕТА ОХРАНЫ</w:t>
      </w:r>
    </w:p>
    <w:p w:rsidR="009775EB" w:rsidRPr="009E500B" w:rsidRDefault="009775EB" w:rsidP="009775EB">
      <w:pPr>
        <w:spacing w:after="0" w:line="240" w:lineRule="auto"/>
        <w:ind w:firstLine="709"/>
        <w:jc w:val="center"/>
        <w:rPr>
          <w:rFonts w:ascii="TimesNewRomanPSMT" w:hAnsi="TimesNewRomanPSMT"/>
          <w:color w:val="000000"/>
          <w:sz w:val="28"/>
          <w:szCs w:val="28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>(ОСНОВНЫХ ЭЛЕМЕНТОВ, ПРЕДЛАГАЕМЫХ К ОХРАНЕ*)</w:t>
      </w:r>
    </w:p>
    <w:p w:rsidR="007C32CA" w:rsidRPr="009775EB" w:rsidRDefault="007C32CA" w:rsidP="009775E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594"/>
        <w:gridCol w:w="3634"/>
        <w:gridCol w:w="5945"/>
      </w:tblGrid>
      <w:tr w:rsidR="00322908" w:rsidRPr="009E500B" w:rsidTr="001F324D">
        <w:tc>
          <w:tcPr>
            <w:tcW w:w="594" w:type="dxa"/>
          </w:tcPr>
          <w:p w:rsidR="00322908" w:rsidRPr="009E500B" w:rsidRDefault="00322908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634" w:type="dxa"/>
          </w:tcPr>
          <w:p w:rsidR="00322908" w:rsidRPr="009E500B" w:rsidRDefault="00322908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предмета охраны:</w:t>
            </w:r>
          </w:p>
        </w:tc>
        <w:tc>
          <w:tcPr>
            <w:tcW w:w="5945" w:type="dxa"/>
          </w:tcPr>
          <w:p w:rsidR="00322908" w:rsidRPr="009E500B" w:rsidRDefault="00322908" w:rsidP="009775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Местоположение и градостроительные характеристики</w:t>
            </w:r>
          </w:p>
        </w:tc>
      </w:tr>
      <w:tr w:rsidR="00322908" w:rsidRPr="009E500B" w:rsidTr="001F324D">
        <w:tc>
          <w:tcPr>
            <w:tcW w:w="594" w:type="dxa"/>
          </w:tcPr>
          <w:p w:rsidR="00322908" w:rsidRPr="009E500B" w:rsidRDefault="006A6880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634" w:type="dxa"/>
          </w:tcPr>
          <w:p w:rsidR="009060AB" w:rsidRPr="009060AB" w:rsidRDefault="009060AB" w:rsidP="009060AB">
            <w:pPr>
              <w:widowControl w:val="0"/>
              <w:spacing w:before="16" w:line="274" w:lineRule="exact"/>
              <w:ind w:right="879" w:hanging="3"/>
              <w:rPr>
                <w:rFonts w:ascii="Times New Roman" w:eastAsia="Times New Roman" w:hAnsi="Times New Roman" w:cs="Times New Roman"/>
                <w:color w:val="010302"/>
                <w:sz w:val="28"/>
                <w:szCs w:val="28"/>
              </w:rPr>
            </w:pPr>
            <w:r w:rsidRPr="009060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C46D8A7" wp14:editId="64F25056">
                      <wp:simplePos x="0" y="0"/>
                      <wp:positionH relativeFrom="page">
                        <wp:posOffset>2115185</wp:posOffset>
                      </wp:positionH>
                      <wp:positionV relativeFrom="line">
                        <wp:posOffset>2438</wp:posOffset>
                      </wp:positionV>
                      <wp:extent cx="6350" cy="6350"/>
                      <wp:effectExtent l="0" t="0" r="0" b="0"/>
                      <wp:wrapNone/>
                      <wp:docPr id="1121" name="Freeform 1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6E44BD" id="Freeform 1121" o:spid="_x0000_s1026" style="position:absolute;margin-left:166.55pt;margin-top:.2pt;width:.5pt;height:.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0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Градостро</w:t>
            </w:r>
            <w:r w:rsidRPr="009060AB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и</w:t>
            </w:r>
            <w:r w:rsidRPr="009060A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тельные особенности: </w:t>
            </w:r>
          </w:p>
          <w:p w:rsidR="00322908" w:rsidRPr="009E500B" w:rsidRDefault="009060AB" w:rsidP="009060AB">
            <w:pPr>
              <w:ind w:hanging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местополож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е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и</w:t>
            </w:r>
            <w:r w:rsidR="0004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остроительные характеристики здания,</w:t>
            </w:r>
            <w:r w:rsidR="0004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участвующего в</w:t>
            </w:r>
            <w:r w:rsidR="0004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ировании фронт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pacing w:val="-7"/>
                <w:sz w:val="28"/>
                <w:szCs w:val="28"/>
              </w:rPr>
              <w:t>а</w:t>
            </w:r>
            <w:r w:rsidR="0004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застройки Октя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б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рьской</w:t>
            </w:r>
            <w:r w:rsidR="0004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улицы, его роль в</w:t>
            </w:r>
            <w:r w:rsidR="000449B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композиционно-планировочно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</w:rPr>
              <w:t>й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структуре </w:t>
            </w:r>
            <w:r w:rsidRPr="009060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14BA175" wp14:editId="0D7DD89A">
                      <wp:simplePos x="0" y="0"/>
                      <wp:positionH relativeFrom="page">
                        <wp:posOffset>-403543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1122" name="Freeform 1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D5564D" id="Freeform 1122" o:spid="_x0000_s1026" style="position:absolute;margin-left:-31.8pt;margin-top:13.65pt;width:.5pt;height: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060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FEB5048" wp14:editId="7173A6CE">
                      <wp:simplePos x="0" y="0"/>
                      <wp:positionH relativeFrom="page">
                        <wp:posOffset>-403543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1123" name="Freeform 1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42D0EB" id="Freeform 1123" o:spid="_x0000_s1026" style="position:absolute;margin-left:-31.8pt;margin-top:13.65pt;width:.5pt;height: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060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CD32611" wp14:editId="4B68567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1124" name="Freeform 1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49757" id="Freeform 1124" o:spid="_x0000_s1026" style="position:absolute;margin-left:0;margin-top:13.65pt;width:.5pt;height:.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060A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CA93B5" wp14:editId="02917D98">
                      <wp:simplePos x="0" y="0"/>
                      <wp:positionH relativeFrom="page">
                        <wp:posOffset>2115185</wp:posOffset>
                      </wp:positionH>
                      <wp:positionV relativeFrom="line">
                        <wp:posOffset>173253</wp:posOffset>
                      </wp:positionV>
                      <wp:extent cx="6350" cy="6350"/>
                      <wp:effectExtent l="0" t="0" r="0" b="0"/>
                      <wp:wrapNone/>
                      <wp:docPr id="1125" name="Freeform 1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E3C958" id="Freeform 1125" o:spid="_x0000_s1026" style="position:absolute;margin-left:166.55pt;margin-top:13.65pt;width:.5pt;height:.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" path="m,6350r6350,l6350,,,,,6350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вла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 w:rsidRPr="009060A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ения и квартала;</w:t>
            </w:r>
          </w:p>
        </w:tc>
        <w:tc>
          <w:tcPr>
            <w:tcW w:w="5945" w:type="dxa"/>
          </w:tcPr>
          <w:p w:rsidR="00322908" w:rsidRPr="009E500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E7BD1AF" wp14:editId="6F2826ED">
                  <wp:simplePos x="0" y="0"/>
                  <wp:positionH relativeFrom="page">
                    <wp:posOffset>105703</wp:posOffset>
                  </wp:positionH>
                  <wp:positionV relativeFrom="paragraph">
                    <wp:posOffset>57652</wp:posOffset>
                  </wp:positionV>
                  <wp:extent cx="3561032" cy="2086373"/>
                  <wp:effectExtent l="0" t="0" r="1905" b="9525"/>
                  <wp:wrapNone/>
                  <wp:docPr id="1126" name="Picture 1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" name="Picture 112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2446" cy="2093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22908" w:rsidRPr="009E500B" w:rsidTr="001F324D">
        <w:trPr>
          <w:trHeight w:val="6931"/>
        </w:trPr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634" w:type="dxa"/>
          </w:tcPr>
          <w:p w:rsidR="009060AB" w:rsidRPr="009060AB" w:rsidRDefault="009060AB" w:rsidP="009060AB">
            <w:pPr>
              <w:tabs>
                <w:tab w:val="left" w:pos="754"/>
                <w:tab w:val="left" w:pos="1799"/>
                <w:tab w:val="left" w:pos="1895"/>
                <w:tab w:val="left" w:pos="2024"/>
                <w:tab w:val="left" w:pos="3094"/>
              </w:tabs>
              <w:spacing w:before="2"/>
              <w:ind w:right="-51" w:hanging="3"/>
              <w:jc w:val="both"/>
              <w:rPr>
                <w:rFonts w:ascii="Times New Roman" w:hAnsi="Times New Roman" w:cs="Times New Roman"/>
                <w:color w:val="010302"/>
                <w:sz w:val="28"/>
                <w:szCs w:val="28"/>
              </w:rPr>
            </w:pPr>
            <w:r w:rsidRPr="009060AB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666D65C" wp14:editId="023A4937">
                      <wp:simplePos x="0" y="0"/>
                      <wp:positionH relativeFrom="page">
                        <wp:posOffset>2115185</wp:posOffset>
                      </wp:positionH>
                      <wp:positionV relativeFrom="line">
                        <wp:posOffset>-6451</wp:posOffset>
                      </wp:positionV>
                      <wp:extent cx="6350" cy="6350"/>
                      <wp:effectExtent l="0" t="0" r="0" b="0"/>
                      <wp:wrapNone/>
                      <wp:docPr id="1133" name="Freeform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" cy="63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50" h="6350">
                                    <a:moveTo>
                                      <a:pt x="0" y="6350"/>
                                    </a:moveTo>
                                    <a:lnTo>
                                      <a:pt x="6350" y="6350"/>
                                    </a:lnTo>
                                    <a:lnTo>
                                      <a:pt x="635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3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E14DD3" id="Freeform 1133" o:spid="_x0000_s1026" style="position:absolute;margin-left:166.55pt;margin-top:-.5pt;width:.5pt;height: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5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" path="m,6350r6350,l6350,,,,,6350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9060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Объемно-простран</w:t>
            </w:r>
            <w:r w:rsidRPr="009060AB">
              <w:rPr>
                <w:rFonts w:ascii="Times New Roman" w:hAnsi="Times New Roman" w:cs="Times New Roman"/>
                <w:b/>
                <w:bCs/>
                <w:color w:val="000000"/>
                <w:spacing w:val="-7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твенная </w:t>
            </w:r>
            <w:r w:rsidRPr="009060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компози</w:t>
            </w:r>
            <w:r w:rsidRPr="009060AB">
              <w:rPr>
                <w:rFonts w:ascii="Times New Roman" w:hAnsi="Times New Roman" w:cs="Times New Roman"/>
                <w:b/>
                <w:bCs/>
                <w:color w:val="000000"/>
                <w:spacing w:val="-4"/>
                <w:sz w:val="28"/>
                <w:szCs w:val="28"/>
              </w:rPr>
              <w:t>ц</w:t>
            </w:r>
            <w:r w:rsidRPr="009060A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ия:</w:t>
            </w:r>
            <w:r>
              <w:rPr>
                <w:rFonts w:ascii="Times New Roman" w:hAnsi="Times New Roman" w:cs="Times New Roman"/>
                <w:b/>
                <w:bCs/>
                <w:color w:val="000000"/>
                <w:spacing w:val="42"/>
                <w:sz w:val="28"/>
                <w:szCs w:val="28"/>
              </w:rPr>
              <w:t xml:space="preserve"> </w:t>
            </w:r>
            <w:r w:rsidRPr="00906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пря</w:t>
            </w:r>
            <w:r w:rsidRPr="009060A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м</w:t>
            </w:r>
            <w:r w:rsidRPr="00906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оугольно</w:t>
            </w:r>
            <w:r w:rsidRPr="009060AB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плане </w:t>
            </w:r>
            <w:r w:rsidRPr="009060A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вухэтажное кирпичное здание с </w:t>
            </w:r>
            <w:r w:rsidRPr="00906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9060A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ноэтажной </w:t>
            </w:r>
            <w:r w:rsidRPr="009060A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 w:rsidRPr="00906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еревянно</w:t>
            </w:r>
            <w:r w:rsidRPr="009060AB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й</w:t>
            </w:r>
            <w:r w:rsidRPr="00906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веран</w:t>
            </w:r>
            <w:r w:rsidRPr="009060AB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ой; </w:t>
            </w:r>
          </w:p>
          <w:p w:rsidR="00322908" w:rsidRPr="009E500B" w:rsidRDefault="009060AB" w:rsidP="009060AB">
            <w:pPr>
              <w:ind w:hanging="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06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высотные</w:t>
            </w:r>
            <w:r>
              <w:rPr>
                <w:rFonts w:ascii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 w:rsidRPr="009060A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отметки</w:t>
            </w:r>
            <w:r>
              <w:rPr>
                <w:rFonts w:ascii="Times New Roman" w:hAnsi="Times New Roman" w:cs="Times New Roman"/>
                <w:color w:val="000000"/>
                <w:spacing w:val="39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венчающему карнизу</w:t>
            </w:r>
          </w:p>
        </w:tc>
        <w:tc>
          <w:tcPr>
            <w:tcW w:w="5945" w:type="dxa"/>
          </w:tcPr>
          <w:p w:rsidR="00322908" w:rsidRPr="009E500B" w:rsidRDefault="009060AB" w:rsidP="009060AB">
            <w:pPr>
              <w:tabs>
                <w:tab w:val="left" w:pos="2215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CEE67B9" wp14:editId="110E05D7">
                  <wp:simplePos x="0" y="0"/>
                  <wp:positionH relativeFrom="page">
                    <wp:posOffset>670211</wp:posOffset>
                  </wp:positionH>
                  <wp:positionV relativeFrom="paragraph">
                    <wp:posOffset>118152</wp:posOffset>
                  </wp:positionV>
                  <wp:extent cx="2541904" cy="2082800"/>
                  <wp:effectExtent l="0" t="0" r="0" b="0"/>
                  <wp:wrapNone/>
                  <wp:docPr id="1134" name="Picture 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4" cy="2082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ab/>
            </w:r>
          </w:p>
          <w:p w:rsidR="00322908" w:rsidRDefault="00322908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9060AB" w:rsidRPr="009E500B" w:rsidRDefault="009060AB" w:rsidP="003771E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A1D1F8F">
                  <wp:extent cx="2712720" cy="1767840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08" w:rsidRPr="009E500B" w:rsidTr="001F324D"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634" w:type="dxa"/>
          </w:tcPr>
          <w:p w:rsidR="00322908" w:rsidRPr="009E500B" w:rsidRDefault="00154A5C" w:rsidP="005051B8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54A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Крыша: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конфигурация, материал, высотные отметки по конькам</w:t>
            </w:r>
          </w:p>
        </w:tc>
        <w:tc>
          <w:tcPr>
            <w:tcW w:w="5945" w:type="dxa"/>
          </w:tcPr>
          <w:p w:rsidR="006A7458" w:rsidRPr="009E500B" w:rsidRDefault="00154A5C" w:rsidP="00154A5C">
            <w:pPr>
              <w:ind w:firstLine="459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56447A">
                  <wp:extent cx="3298183" cy="646430"/>
                  <wp:effectExtent l="0" t="0" r="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915" cy="647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458" w:rsidRPr="009E500B" w:rsidTr="001F324D">
        <w:tc>
          <w:tcPr>
            <w:tcW w:w="594" w:type="dxa"/>
          </w:tcPr>
          <w:p w:rsidR="006A745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4.</w:t>
            </w:r>
          </w:p>
        </w:tc>
        <w:tc>
          <w:tcPr>
            <w:tcW w:w="3634" w:type="dxa"/>
          </w:tcPr>
          <w:p w:rsidR="006A7458" w:rsidRPr="009E500B" w:rsidRDefault="00154A5C" w:rsidP="004D58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Композиционное решение фасадов: местоположение, форма, размер, оформление оконных и дверных проемов, белокаменный цоколь, междуэтажный кирпичный карниз, венчающий карниз; ограда кирпичная, оформленная рустованными лопатками, </w:t>
            </w:r>
            <w:r w:rsidR="000A44F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кирпичными филенками, кирпичным венчающим карнизом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945" w:type="dxa"/>
          </w:tcPr>
          <w:p w:rsidR="006A7458" w:rsidRPr="009E500B" w:rsidRDefault="000A44F6" w:rsidP="006A6880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8CFF72C">
                  <wp:extent cx="2974312" cy="25793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000" cy="2592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08" w:rsidRPr="009E500B" w:rsidTr="001F324D"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634" w:type="dxa"/>
          </w:tcPr>
          <w:p w:rsidR="00322908" w:rsidRPr="001F324D" w:rsidRDefault="001F324D" w:rsidP="001F324D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2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Архитектурно- художественное оформление фасадов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материал и характер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елки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фасадных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поверхностей, в том числе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неоштукатуренная поверхность кирпичных стен,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обшивка стен веранды доской в елочку этажа (уточняется в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процессе реставрационных исследований);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колористическое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решение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фасад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ов (уточняется в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процессе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реставрационных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исследований); кирпичные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наличники лучковых оконных проемов, одинарные лучковые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бровки над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оконными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проемами второго этажа,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лопатки по углам здания,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деревянные наличники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простого рисунка с</w:t>
            </w:r>
            <w:r w:rsidR="000449B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прям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ыми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1F324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риками</w:t>
            </w:r>
            <w:proofErr w:type="spellEnd"/>
          </w:p>
        </w:tc>
        <w:tc>
          <w:tcPr>
            <w:tcW w:w="5945" w:type="dxa"/>
          </w:tcPr>
          <w:p w:rsidR="00322908" w:rsidRPr="009E500B" w:rsidRDefault="00322908" w:rsidP="009E500B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322908" w:rsidRPr="009E500B" w:rsidRDefault="001F324D" w:rsidP="001F324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0F5194D6" wp14:editId="47C786AC">
                  <wp:simplePos x="0" y="0"/>
                  <wp:positionH relativeFrom="page">
                    <wp:posOffset>1300850</wp:posOffset>
                  </wp:positionH>
                  <wp:positionV relativeFrom="paragraph">
                    <wp:posOffset>2091125</wp:posOffset>
                  </wp:positionV>
                  <wp:extent cx="1205802" cy="2785403"/>
                  <wp:effectExtent l="0" t="0" r="0" b="0"/>
                  <wp:wrapNone/>
                  <wp:docPr id="1158" name="Picture 1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" name="Picture 1158"/>
                          <pic:cNvPicPr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02" cy="278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30B78F2">
                  <wp:extent cx="2462534" cy="201971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117" cy="2024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2908" w:rsidRPr="009E500B" w:rsidTr="001F324D">
        <w:tc>
          <w:tcPr>
            <w:tcW w:w="594" w:type="dxa"/>
          </w:tcPr>
          <w:p w:rsidR="00322908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634" w:type="dxa"/>
          </w:tcPr>
          <w:p w:rsidR="001F324D" w:rsidRPr="001F324D" w:rsidRDefault="001F324D" w:rsidP="001F324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F324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Интерьеры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322908" w:rsidRPr="009E500B" w:rsidRDefault="001F324D" w:rsidP="001F324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местоположение, материал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и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конструкция внутренних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>лестниц; пространственно-планировочная структура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 xml:space="preserve">интерьеров здания в </w:t>
            </w: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D27EDB4" wp14:editId="4FD6B90E">
                  <wp:simplePos x="0" y="0"/>
                  <wp:positionH relativeFrom="page">
                    <wp:posOffset>4163506</wp:posOffset>
                  </wp:positionH>
                  <wp:positionV relativeFrom="paragraph">
                    <wp:posOffset>119282</wp:posOffset>
                  </wp:positionV>
                  <wp:extent cx="1747520" cy="2357120"/>
                  <wp:effectExtent l="0" t="0" r="0" b="0"/>
                  <wp:wrapNone/>
                  <wp:docPr id="1167" name="Picture 1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Picture 1167"/>
                          <pic:cNvPicPr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520" cy="235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2FC28C34" wp14:editId="55897843">
                  <wp:simplePos x="0" y="0"/>
                  <wp:positionH relativeFrom="page">
                    <wp:posOffset>2385032</wp:posOffset>
                  </wp:positionH>
                  <wp:positionV relativeFrom="paragraph">
                    <wp:posOffset>129470</wp:posOffset>
                  </wp:positionV>
                  <wp:extent cx="1645920" cy="2357120"/>
                  <wp:effectExtent l="0" t="0" r="0" b="0"/>
                  <wp:wrapNone/>
                  <wp:docPr id="1166" name="Picture 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1166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0" cy="235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пред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елах капитальных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ab/>
              <w:t xml:space="preserve">стен и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перекрытий; столярные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>заполнения оконных проемов,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их материал, характер оформления и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колористическое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решение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>(уточняется в процессе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>реставрационных исследований); тянутые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>профилированные карнизы,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  <w:t>каменная лестница крыльца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(уточняется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процессе</w:t>
            </w:r>
            <w:r w:rsidR="000449B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реставрационных исследований)</w:t>
            </w:r>
          </w:p>
        </w:tc>
        <w:tc>
          <w:tcPr>
            <w:tcW w:w="5945" w:type="dxa"/>
          </w:tcPr>
          <w:p w:rsidR="00322908" w:rsidRPr="009E500B" w:rsidRDefault="00322908" w:rsidP="009060AB">
            <w:pPr>
              <w:ind w:firstLine="459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A6880" w:rsidRPr="009E500B" w:rsidTr="001F324D">
        <w:tc>
          <w:tcPr>
            <w:tcW w:w="594" w:type="dxa"/>
          </w:tcPr>
          <w:p w:rsidR="006A6880" w:rsidRPr="009E500B" w:rsidRDefault="00585303" w:rsidP="001D697D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9E500B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634" w:type="dxa"/>
          </w:tcPr>
          <w:p w:rsidR="006A6880" w:rsidRPr="009E500B" w:rsidRDefault="001F324D" w:rsidP="004D587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24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Капитальные стены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деревянные и кирпичные капитальные стены, их конструкции и материалы</w:t>
            </w:r>
          </w:p>
        </w:tc>
        <w:tc>
          <w:tcPr>
            <w:tcW w:w="5945" w:type="dxa"/>
          </w:tcPr>
          <w:p w:rsidR="006A6880" w:rsidRPr="009E500B" w:rsidRDefault="001F324D" w:rsidP="001F324D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F324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См. план здания по тех. паспорту здания.</w:t>
            </w:r>
            <w:r w:rsidRPr="00895107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</w:tr>
    </w:tbl>
    <w:p w:rsidR="007C32CA" w:rsidRPr="009E500B" w:rsidRDefault="007C32CA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7C32CA" w:rsidRPr="009E500B" w:rsidRDefault="009775EB" w:rsidP="001D697D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E500B">
        <w:rPr>
          <w:rFonts w:ascii="TimesNewRomanPSMT" w:hAnsi="TimesNewRomanPSMT"/>
          <w:color w:val="000000"/>
          <w:sz w:val="28"/>
          <w:szCs w:val="28"/>
        </w:rPr>
        <w:t xml:space="preserve">* </w:t>
      </w:r>
      <w:r w:rsidRPr="009E500B">
        <w:rPr>
          <w:rFonts w:ascii="TimesNewRomanPS-BoldItalicMT" w:hAnsi="TimesNewRomanPS-BoldItalicMT"/>
          <w:bCs/>
          <w:iCs/>
          <w:color w:val="000000"/>
          <w:sz w:val="28"/>
          <w:szCs w:val="28"/>
        </w:rPr>
        <w:t>Предмет охраны подлежит уточнению и дополнению при дальнейшем исследовании объекта, а также в процессе производства реставрационных работ.</w:t>
      </w:r>
    </w:p>
    <w:sectPr w:rsidR="007C32CA" w:rsidRPr="009E500B" w:rsidSect="004C6DF7">
      <w:headerReference w:type="default" r:id="rId19"/>
      <w:pgSz w:w="11909" w:h="16834"/>
      <w:pgMar w:top="993" w:right="567" w:bottom="993" w:left="1134" w:header="709" w:footer="0" w:gutter="0"/>
      <w:pgNumType w:start="1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5974" w:rsidRDefault="00785974" w:rsidP="00A50A1E">
      <w:pPr>
        <w:spacing w:after="0" w:line="240" w:lineRule="auto"/>
      </w:pPr>
      <w:r>
        <w:separator/>
      </w:r>
    </w:p>
  </w:endnote>
  <w:endnote w:type="continuationSeparator" w:id="0">
    <w:p w:rsidR="00785974" w:rsidRDefault="00785974" w:rsidP="00A50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5974" w:rsidRDefault="00785974" w:rsidP="00A50A1E">
      <w:pPr>
        <w:spacing w:after="0" w:line="240" w:lineRule="auto"/>
      </w:pPr>
      <w:r>
        <w:separator/>
      </w:r>
    </w:p>
  </w:footnote>
  <w:footnote w:type="continuationSeparator" w:id="0">
    <w:p w:rsidR="00785974" w:rsidRDefault="00785974" w:rsidP="00A50A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28445808"/>
      <w:docPartObj>
        <w:docPartGallery w:val="Page Numbers (Top of Page)"/>
        <w:docPartUnique/>
      </w:docPartObj>
    </w:sdtPr>
    <w:sdtEndPr/>
    <w:sdtContent>
      <w:p w:rsidR="00BD47E5" w:rsidRDefault="00BD47E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324D">
          <w:rPr>
            <w:noProof/>
          </w:rPr>
          <w:t>12</w:t>
        </w:r>
        <w:r>
          <w:fldChar w:fldCharType="end"/>
        </w:r>
      </w:p>
    </w:sdtContent>
  </w:sdt>
  <w:p w:rsidR="00BD47E5" w:rsidRDefault="00BD47E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3A4580D"/>
    <w:multiLevelType w:val="hybridMultilevel"/>
    <w:tmpl w:val="531E38BE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51E07"/>
    <w:multiLevelType w:val="hybridMultilevel"/>
    <w:tmpl w:val="67FCC114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6C2405"/>
    <w:multiLevelType w:val="hybridMultilevel"/>
    <w:tmpl w:val="34E0EAF2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97131AD"/>
    <w:multiLevelType w:val="hybridMultilevel"/>
    <w:tmpl w:val="F5A667DC"/>
    <w:lvl w:ilvl="0" w:tplc="7ADCDB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023C0"/>
    <w:multiLevelType w:val="hybridMultilevel"/>
    <w:tmpl w:val="656073C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476EAB"/>
    <w:multiLevelType w:val="hybridMultilevel"/>
    <w:tmpl w:val="B73611B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6674219"/>
    <w:multiLevelType w:val="hybridMultilevel"/>
    <w:tmpl w:val="0D66873A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9907440"/>
    <w:multiLevelType w:val="hybridMultilevel"/>
    <w:tmpl w:val="154A377C"/>
    <w:lvl w:ilvl="0" w:tplc="953E19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277D3E"/>
    <w:multiLevelType w:val="hybridMultilevel"/>
    <w:tmpl w:val="F1C24F88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772757F4"/>
    <w:multiLevelType w:val="hybridMultilevel"/>
    <w:tmpl w:val="C422FD00"/>
    <w:lvl w:ilvl="0" w:tplc="7ADCDB2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F6473C1"/>
    <w:multiLevelType w:val="hybridMultilevel"/>
    <w:tmpl w:val="044C1F58"/>
    <w:lvl w:ilvl="0" w:tplc="308E18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4"/>
  </w:num>
  <w:num w:numId="5">
    <w:abstractNumId w:val="2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8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590"/>
    <w:rsid w:val="000272EF"/>
    <w:rsid w:val="0004211E"/>
    <w:rsid w:val="000449B0"/>
    <w:rsid w:val="000A44F6"/>
    <w:rsid w:val="000A76E4"/>
    <w:rsid w:val="000D073E"/>
    <w:rsid w:val="000F6A58"/>
    <w:rsid w:val="001149B2"/>
    <w:rsid w:val="00126DEB"/>
    <w:rsid w:val="00137AFF"/>
    <w:rsid w:val="00154A5C"/>
    <w:rsid w:val="001A06C1"/>
    <w:rsid w:val="001B39E7"/>
    <w:rsid w:val="001D697D"/>
    <w:rsid w:val="001E290E"/>
    <w:rsid w:val="001F324D"/>
    <w:rsid w:val="001F361B"/>
    <w:rsid w:val="00205B33"/>
    <w:rsid w:val="00221590"/>
    <w:rsid w:val="0022516B"/>
    <w:rsid w:val="00240B4A"/>
    <w:rsid w:val="002615D4"/>
    <w:rsid w:val="00271B22"/>
    <w:rsid w:val="00282B3B"/>
    <w:rsid w:val="002B2CA9"/>
    <w:rsid w:val="002E63C1"/>
    <w:rsid w:val="0031296E"/>
    <w:rsid w:val="00322908"/>
    <w:rsid w:val="00327EF1"/>
    <w:rsid w:val="00331E95"/>
    <w:rsid w:val="00334A1A"/>
    <w:rsid w:val="00341610"/>
    <w:rsid w:val="003771EB"/>
    <w:rsid w:val="00383117"/>
    <w:rsid w:val="003B746D"/>
    <w:rsid w:val="00410FC8"/>
    <w:rsid w:val="00432BA3"/>
    <w:rsid w:val="00454D3C"/>
    <w:rsid w:val="00483E24"/>
    <w:rsid w:val="0049304B"/>
    <w:rsid w:val="004A6AC5"/>
    <w:rsid w:val="004B59B0"/>
    <w:rsid w:val="004C2DC9"/>
    <w:rsid w:val="004C6DF7"/>
    <w:rsid w:val="004D5871"/>
    <w:rsid w:val="004F252E"/>
    <w:rsid w:val="005051B8"/>
    <w:rsid w:val="005313C6"/>
    <w:rsid w:val="00537927"/>
    <w:rsid w:val="00545366"/>
    <w:rsid w:val="00585303"/>
    <w:rsid w:val="00597573"/>
    <w:rsid w:val="005A1AE5"/>
    <w:rsid w:val="00605297"/>
    <w:rsid w:val="00606EB9"/>
    <w:rsid w:val="006218B5"/>
    <w:rsid w:val="00673086"/>
    <w:rsid w:val="006834D0"/>
    <w:rsid w:val="00694BC7"/>
    <w:rsid w:val="006A6880"/>
    <w:rsid w:val="006A7458"/>
    <w:rsid w:val="006C1FCE"/>
    <w:rsid w:val="006D5F82"/>
    <w:rsid w:val="0070203B"/>
    <w:rsid w:val="0074716D"/>
    <w:rsid w:val="007620DF"/>
    <w:rsid w:val="00774291"/>
    <w:rsid w:val="007753FA"/>
    <w:rsid w:val="00785974"/>
    <w:rsid w:val="0078799F"/>
    <w:rsid w:val="007A0CFC"/>
    <w:rsid w:val="007B1B89"/>
    <w:rsid w:val="007C32CA"/>
    <w:rsid w:val="007D22E9"/>
    <w:rsid w:val="00811AB1"/>
    <w:rsid w:val="0082709D"/>
    <w:rsid w:val="0083757E"/>
    <w:rsid w:val="00864305"/>
    <w:rsid w:val="0087661D"/>
    <w:rsid w:val="00876C75"/>
    <w:rsid w:val="00884C83"/>
    <w:rsid w:val="008A637D"/>
    <w:rsid w:val="008B2FCE"/>
    <w:rsid w:val="008B462B"/>
    <w:rsid w:val="008B522D"/>
    <w:rsid w:val="008C2022"/>
    <w:rsid w:val="008D3E30"/>
    <w:rsid w:val="009060AB"/>
    <w:rsid w:val="00924535"/>
    <w:rsid w:val="00936382"/>
    <w:rsid w:val="00947CDC"/>
    <w:rsid w:val="009547B0"/>
    <w:rsid w:val="009775EB"/>
    <w:rsid w:val="009E500B"/>
    <w:rsid w:val="009E5F79"/>
    <w:rsid w:val="00A265E0"/>
    <w:rsid w:val="00A350E0"/>
    <w:rsid w:val="00A35CEF"/>
    <w:rsid w:val="00A36C06"/>
    <w:rsid w:val="00A40CF5"/>
    <w:rsid w:val="00A50A1E"/>
    <w:rsid w:val="00A53809"/>
    <w:rsid w:val="00A57B77"/>
    <w:rsid w:val="00A63BD3"/>
    <w:rsid w:val="00A7006B"/>
    <w:rsid w:val="00A72AB5"/>
    <w:rsid w:val="00A92FC3"/>
    <w:rsid w:val="00AB0207"/>
    <w:rsid w:val="00AB6D40"/>
    <w:rsid w:val="00AC4BC3"/>
    <w:rsid w:val="00B05746"/>
    <w:rsid w:val="00B07683"/>
    <w:rsid w:val="00B12C4E"/>
    <w:rsid w:val="00B160D4"/>
    <w:rsid w:val="00B35F24"/>
    <w:rsid w:val="00B364A2"/>
    <w:rsid w:val="00B36E7D"/>
    <w:rsid w:val="00B52E03"/>
    <w:rsid w:val="00B6383F"/>
    <w:rsid w:val="00B704D0"/>
    <w:rsid w:val="00B84EA1"/>
    <w:rsid w:val="00B97DB5"/>
    <w:rsid w:val="00BB7DF1"/>
    <w:rsid w:val="00BC504F"/>
    <w:rsid w:val="00BD47E5"/>
    <w:rsid w:val="00C04522"/>
    <w:rsid w:val="00C217E9"/>
    <w:rsid w:val="00C404B9"/>
    <w:rsid w:val="00C918C0"/>
    <w:rsid w:val="00C928DF"/>
    <w:rsid w:val="00C92FF0"/>
    <w:rsid w:val="00CB7E04"/>
    <w:rsid w:val="00CC2346"/>
    <w:rsid w:val="00CE14AA"/>
    <w:rsid w:val="00CF7C75"/>
    <w:rsid w:val="00D16E82"/>
    <w:rsid w:val="00D71315"/>
    <w:rsid w:val="00D84B9D"/>
    <w:rsid w:val="00DC0BB8"/>
    <w:rsid w:val="00DE77F8"/>
    <w:rsid w:val="00DF7D94"/>
    <w:rsid w:val="00E10012"/>
    <w:rsid w:val="00E23604"/>
    <w:rsid w:val="00E35469"/>
    <w:rsid w:val="00E57AB9"/>
    <w:rsid w:val="00E86775"/>
    <w:rsid w:val="00EE710B"/>
    <w:rsid w:val="00F004F7"/>
    <w:rsid w:val="00F03E2D"/>
    <w:rsid w:val="00F53EF1"/>
    <w:rsid w:val="00FA3CE3"/>
    <w:rsid w:val="00FE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BEDEFD-1321-473D-95F6-E1D986EFE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615D4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3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54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0A1E"/>
  </w:style>
  <w:style w:type="paragraph" w:styleId="a8">
    <w:name w:val="footer"/>
    <w:basedOn w:val="a"/>
    <w:link w:val="a9"/>
    <w:uiPriority w:val="99"/>
    <w:unhideWhenUsed/>
    <w:rsid w:val="00A50A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0A1E"/>
  </w:style>
  <w:style w:type="character" w:customStyle="1" w:styleId="fontstyle01">
    <w:name w:val="fontstyle01"/>
    <w:basedOn w:val="a0"/>
    <w:rsid w:val="00C04522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C1FC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table" w:styleId="aa">
    <w:name w:val="Table Grid"/>
    <w:basedOn w:val="a1"/>
    <w:uiPriority w:val="39"/>
    <w:rsid w:val="007C32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3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5499D-6211-4D92-AA98-0B1888B8A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2212</Words>
  <Characters>12615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2020-08-28T16:33:00Z</cp:lastPrinted>
  <dcterms:created xsi:type="dcterms:W3CDTF">2021-03-22T11:22:00Z</dcterms:created>
  <dcterms:modified xsi:type="dcterms:W3CDTF">2021-03-24T10:53:00Z</dcterms:modified>
</cp:coreProperties>
</file>