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3D29C6" w:rsidRPr="007E378E" w:rsidTr="00EA4687">
        <w:trPr>
          <w:trHeight w:val="2172"/>
        </w:trPr>
        <w:tc>
          <w:tcPr>
            <w:tcW w:w="4253" w:type="dxa"/>
          </w:tcPr>
          <w:p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3D29C6" w:rsidRPr="007E378E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3D29C6" w:rsidRPr="00C0555F" w:rsidRDefault="003D29C6" w:rsidP="00EA468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6D0E47D7" wp14:editId="57E6F96B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103B7B2E" id="Прямая соединительная линия 18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3mJGRh8CAABa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3D29C6" w:rsidRPr="007E378E" w:rsidRDefault="003D29C6" w:rsidP="00EA4687">
            <w:pPr>
              <w:jc w:val="center"/>
              <w:rPr>
                <w:sz w:val="28"/>
                <w:szCs w:val="28"/>
              </w:rPr>
            </w:pPr>
          </w:p>
          <w:p w:rsidR="003D29C6" w:rsidRPr="007E378E" w:rsidRDefault="003D29C6" w:rsidP="00EA468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52FB5084" wp14:editId="0E4CBF35">
                  <wp:extent cx="723900" cy="723900"/>
                  <wp:effectExtent l="0" t="0" r="0" b="0"/>
                  <wp:docPr id="20" name="Рисунок 20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9C6" w:rsidRPr="007E378E" w:rsidRDefault="003D29C6" w:rsidP="00EA4687"/>
          <w:p w:rsidR="003D29C6" w:rsidRPr="007E378E" w:rsidRDefault="003D29C6" w:rsidP="00EA4687">
            <w:pPr>
              <w:ind w:right="-1038"/>
            </w:pPr>
          </w:p>
        </w:tc>
        <w:tc>
          <w:tcPr>
            <w:tcW w:w="4395" w:type="dxa"/>
          </w:tcPr>
          <w:p w:rsidR="003D29C6" w:rsidRPr="007E378E" w:rsidRDefault="003D29C6" w:rsidP="00EA468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3D29C6" w:rsidRPr="007E378E" w:rsidRDefault="003D29C6" w:rsidP="00EA4687">
            <w:pPr>
              <w:ind w:right="-148"/>
              <w:jc w:val="center"/>
              <w:rPr>
                <w:kern w:val="2"/>
              </w:rPr>
            </w:pPr>
          </w:p>
          <w:p w:rsidR="003D29C6" w:rsidRPr="007E378E" w:rsidRDefault="003D29C6" w:rsidP="00EA468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3D29C6" w:rsidRPr="00E1136C" w:rsidRDefault="003D29C6" w:rsidP="003D29C6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3D29C6" w:rsidRPr="00D34093" w:rsidRDefault="003D29C6" w:rsidP="003D29C6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3D29C6" w:rsidTr="00EA4687">
        <w:tc>
          <w:tcPr>
            <w:tcW w:w="3369" w:type="dxa"/>
            <w:tcBorders>
              <w:bottom w:val="single" w:sz="6" w:space="0" w:color="auto"/>
            </w:tcBorders>
          </w:tcPr>
          <w:p w:rsidR="003D29C6" w:rsidRDefault="003D29C6" w:rsidP="00EA4687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3D29C6" w:rsidRDefault="003D29C6" w:rsidP="00EA4687">
            <w:pPr>
              <w:pStyle w:val="Noeeu1"/>
              <w:jc w:val="center"/>
            </w:pPr>
          </w:p>
        </w:tc>
        <w:tc>
          <w:tcPr>
            <w:tcW w:w="443" w:type="dxa"/>
          </w:tcPr>
          <w:p w:rsidR="003D29C6" w:rsidRDefault="003D29C6" w:rsidP="00EA468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3D29C6" w:rsidRDefault="003D29C6" w:rsidP="00EA4687">
            <w:pPr>
              <w:pStyle w:val="Noeeu1"/>
              <w:jc w:val="center"/>
            </w:pPr>
          </w:p>
        </w:tc>
      </w:tr>
    </w:tbl>
    <w:p w:rsidR="00212651" w:rsidRDefault="00212651" w:rsidP="00CF7DFC">
      <w:pPr>
        <w:ind w:right="5385"/>
        <w:jc w:val="both"/>
        <w:rPr>
          <w:sz w:val="28"/>
          <w:szCs w:val="28"/>
          <w:lang w:val="tt-RU"/>
        </w:rPr>
      </w:pPr>
    </w:p>
    <w:p w:rsidR="00E500EE" w:rsidRPr="003D29C6" w:rsidRDefault="00E17222" w:rsidP="006409D6">
      <w:pPr>
        <w:tabs>
          <w:tab w:val="left" w:pos="4536"/>
        </w:tabs>
        <w:ind w:right="5243"/>
        <w:jc w:val="both"/>
        <w:rPr>
          <w:sz w:val="28"/>
          <w:szCs w:val="28"/>
          <w:lang w:val="tt-RU"/>
        </w:rPr>
      </w:pPr>
      <w:r w:rsidRPr="003D29C6">
        <w:rPr>
          <w:sz w:val="28"/>
          <w:szCs w:val="28"/>
          <w:lang w:val="tt-RU"/>
        </w:rPr>
        <w:t xml:space="preserve">О внесении изменений в </w:t>
      </w:r>
      <w:r w:rsidR="00CF7DFC">
        <w:rPr>
          <w:sz w:val="28"/>
          <w:szCs w:val="28"/>
          <w:lang w:val="tt-RU"/>
        </w:rPr>
        <w:t>предмет охраны</w:t>
      </w:r>
      <w:r w:rsidR="00572AB1">
        <w:rPr>
          <w:sz w:val="28"/>
          <w:szCs w:val="28"/>
          <w:lang w:val="tt-RU"/>
        </w:rPr>
        <w:t xml:space="preserve"> </w:t>
      </w:r>
      <w:r w:rsidR="00572AB1" w:rsidRPr="0008270F">
        <w:rPr>
          <w:sz w:val="28"/>
          <w:szCs w:val="28"/>
          <w:lang w:val="tt-RU"/>
        </w:rPr>
        <w:t>и требования к градостроительным регламентам в границах территории исторического поселения регионального значения г. Казань</w:t>
      </w:r>
      <w:r w:rsidR="00CF7DFC" w:rsidRPr="0008270F">
        <w:rPr>
          <w:sz w:val="28"/>
          <w:szCs w:val="28"/>
          <w:lang w:val="tt-RU"/>
        </w:rPr>
        <w:t xml:space="preserve">, </w:t>
      </w:r>
      <w:r w:rsidR="00CF7DFC">
        <w:rPr>
          <w:sz w:val="28"/>
          <w:szCs w:val="28"/>
          <w:lang w:val="tt-RU"/>
        </w:rPr>
        <w:t>утвержденны</w:t>
      </w:r>
      <w:r w:rsidR="00622835">
        <w:rPr>
          <w:sz w:val="28"/>
          <w:szCs w:val="28"/>
          <w:lang w:val="tt-RU"/>
        </w:rPr>
        <w:t>й</w:t>
      </w:r>
      <w:r w:rsidR="00CF7DFC">
        <w:rPr>
          <w:sz w:val="28"/>
          <w:szCs w:val="28"/>
          <w:lang w:val="tt-RU"/>
        </w:rPr>
        <w:t xml:space="preserve"> приказом </w:t>
      </w:r>
      <w:r w:rsidRPr="003D29C6">
        <w:rPr>
          <w:sz w:val="28"/>
          <w:szCs w:val="28"/>
          <w:lang w:val="tt-RU"/>
        </w:rPr>
        <w:t>Министерства культуры Республики Татарстан</w:t>
      </w:r>
      <w:r w:rsidR="00755D46" w:rsidRPr="003D29C6">
        <w:rPr>
          <w:sz w:val="28"/>
          <w:szCs w:val="28"/>
          <w:lang w:val="tt-RU"/>
        </w:rPr>
        <w:t xml:space="preserve"> от 13.03.2017 </w:t>
      </w:r>
      <w:r w:rsidR="006409D6">
        <w:rPr>
          <w:sz w:val="28"/>
          <w:szCs w:val="28"/>
          <w:lang w:val="tt-RU"/>
        </w:rPr>
        <w:br/>
      </w:r>
      <w:r w:rsidR="00755D46" w:rsidRPr="003D29C6">
        <w:rPr>
          <w:sz w:val="28"/>
          <w:szCs w:val="28"/>
          <w:lang w:val="tt-RU"/>
        </w:rPr>
        <w:t>№ 218 од</w:t>
      </w:r>
    </w:p>
    <w:p w:rsidR="002E3F3E" w:rsidRPr="003D29C6" w:rsidRDefault="002E3F3E" w:rsidP="00E500EE">
      <w:pPr>
        <w:ind w:right="6236"/>
        <w:jc w:val="both"/>
        <w:rPr>
          <w:sz w:val="28"/>
          <w:szCs w:val="28"/>
          <w:lang w:val="tt-RU"/>
        </w:rPr>
      </w:pPr>
    </w:p>
    <w:p w:rsidR="002E3F3E" w:rsidRPr="00D5557C" w:rsidRDefault="002E3F3E" w:rsidP="006409D6">
      <w:pPr>
        <w:ind w:firstLine="709"/>
        <w:jc w:val="both"/>
        <w:rPr>
          <w:color w:val="000000" w:themeColor="text1"/>
          <w:sz w:val="28"/>
          <w:szCs w:val="28"/>
          <w:lang w:val="tt-RU"/>
        </w:rPr>
      </w:pPr>
      <w:r w:rsidRPr="003D29C6">
        <w:rPr>
          <w:color w:val="000000" w:themeColor="text1"/>
          <w:sz w:val="28"/>
          <w:szCs w:val="28"/>
        </w:rPr>
        <w:t xml:space="preserve">В </w:t>
      </w:r>
      <w:r w:rsidRPr="00D5557C">
        <w:rPr>
          <w:color w:val="000000" w:themeColor="text1"/>
          <w:sz w:val="28"/>
          <w:szCs w:val="28"/>
        </w:rPr>
        <w:t xml:space="preserve">соответствии с </w:t>
      </w:r>
      <w:r w:rsidRPr="00D5557C">
        <w:rPr>
          <w:sz w:val="28"/>
          <w:szCs w:val="28"/>
        </w:rPr>
        <w:t>Федеральным законом</w:t>
      </w:r>
      <w:r w:rsidRPr="00D5557C">
        <w:rPr>
          <w:color w:val="000000" w:themeColor="text1"/>
          <w:sz w:val="28"/>
          <w:szCs w:val="28"/>
        </w:rPr>
        <w:t xml:space="preserve"> от 25 июня 2002 года № 73-ФЗ </w:t>
      </w:r>
      <w:r w:rsidR="00D50134" w:rsidRPr="00D5557C">
        <w:rPr>
          <w:color w:val="000000" w:themeColor="text1"/>
          <w:sz w:val="28"/>
          <w:szCs w:val="28"/>
        </w:rPr>
        <w:br/>
      </w:r>
      <w:r w:rsidRPr="00D5557C">
        <w:rPr>
          <w:color w:val="000000" w:themeColor="text1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D5557C">
        <w:rPr>
          <w:bCs/>
          <w:color w:val="000000" w:themeColor="text1"/>
          <w:sz w:val="28"/>
          <w:szCs w:val="28"/>
        </w:rPr>
        <w:t>п</w:t>
      </w:r>
      <w:r w:rsidRPr="00D5557C">
        <w:rPr>
          <w:bCs/>
          <w:color w:val="000000" w:themeColor="text1"/>
          <w:sz w:val="28"/>
          <w:szCs w:val="28"/>
          <w:lang w:val="tt-RU"/>
        </w:rPr>
        <w:t>риказываю</w:t>
      </w:r>
      <w:r w:rsidRPr="00D5557C">
        <w:rPr>
          <w:color w:val="000000" w:themeColor="text1"/>
          <w:sz w:val="28"/>
          <w:szCs w:val="28"/>
          <w:lang w:val="tt-RU"/>
        </w:rPr>
        <w:t>:</w:t>
      </w:r>
    </w:p>
    <w:p w:rsidR="002E3F3E" w:rsidRPr="00D5557C" w:rsidRDefault="002E3F3E" w:rsidP="006409D6">
      <w:pPr>
        <w:ind w:firstLine="709"/>
        <w:jc w:val="both"/>
        <w:rPr>
          <w:color w:val="000000" w:themeColor="text1"/>
          <w:sz w:val="28"/>
          <w:szCs w:val="28"/>
          <w:lang w:val="tt-RU"/>
        </w:rPr>
      </w:pPr>
    </w:p>
    <w:p w:rsidR="002E3F3E" w:rsidRDefault="002E3F3E" w:rsidP="006409D6">
      <w:pPr>
        <w:ind w:firstLine="709"/>
        <w:jc w:val="both"/>
        <w:rPr>
          <w:color w:val="000000" w:themeColor="text1"/>
          <w:sz w:val="28"/>
          <w:szCs w:val="28"/>
          <w:lang w:val="tt-RU"/>
        </w:rPr>
      </w:pPr>
      <w:r w:rsidRPr="00D5557C">
        <w:rPr>
          <w:color w:val="000000" w:themeColor="text1"/>
          <w:sz w:val="28"/>
          <w:szCs w:val="28"/>
          <w:lang w:val="tt-RU"/>
        </w:rPr>
        <w:t xml:space="preserve">1. Внести в </w:t>
      </w:r>
      <w:r w:rsidR="008E0CFF">
        <w:fldChar w:fldCharType="begin"/>
      </w:r>
      <w:r w:rsidR="008E0CFF">
        <w:instrText xml:space="preserve"> HYPERLINK "https://login.consultant.ru/link/?rnd=AAD1184D664F5B8B94D8E9328ACCF95E&amp;req=doc&amp;base=RLAW363&amp;n=116588&amp;dst=101576&amp;fld=134&amp;date=31.01.2020" </w:instrText>
      </w:r>
      <w:r w:rsidR="008E0CFF">
        <w:fldChar w:fldCharType="separate"/>
      </w:r>
      <w:r w:rsidRPr="00D5557C">
        <w:rPr>
          <w:rStyle w:val="a4"/>
          <w:color w:val="auto"/>
          <w:sz w:val="28"/>
          <w:szCs w:val="28"/>
          <w:u w:val="none"/>
          <w:lang w:val="tt-RU"/>
        </w:rPr>
        <w:t>Предмет</w:t>
      </w:r>
      <w:r w:rsidR="008E0CFF">
        <w:rPr>
          <w:rStyle w:val="a4"/>
          <w:color w:val="auto"/>
          <w:sz w:val="28"/>
          <w:szCs w:val="28"/>
          <w:u w:val="none"/>
          <w:lang w:val="tt-RU"/>
        </w:rPr>
        <w:fldChar w:fldCharType="end"/>
      </w:r>
      <w:r w:rsidRPr="00D5557C">
        <w:rPr>
          <w:sz w:val="28"/>
          <w:szCs w:val="28"/>
        </w:rPr>
        <w:t xml:space="preserve"> охраны и требования к градостроительным регламентам в границах территории исторического поселения р</w:t>
      </w:r>
      <w:r w:rsidR="00CF7DFC" w:rsidRPr="00D5557C">
        <w:rPr>
          <w:sz w:val="28"/>
          <w:szCs w:val="28"/>
        </w:rPr>
        <w:t xml:space="preserve">егионального значения г. Казань, </w:t>
      </w:r>
      <w:r w:rsidRPr="00D5557C">
        <w:rPr>
          <w:color w:val="000000" w:themeColor="text1"/>
          <w:sz w:val="28"/>
          <w:szCs w:val="28"/>
          <w:lang w:val="tt-RU"/>
        </w:rPr>
        <w:t>утвержденны</w:t>
      </w:r>
      <w:r w:rsidR="00622835">
        <w:rPr>
          <w:color w:val="000000" w:themeColor="text1"/>
          <w:sz w:val="28"/>
          <w:szCs w:val="28"/>
          <w:lang w:val="tt-RU"/>
        </w:rPr>
        <w:t>й</w:t>
      </w:r>
      <w:r w:rsidRPr="00D5557C">
        <w:rPr>
          <w:color w:val="000000" w:themeColor="text1"/>
          <w:sz w:val="28"/>
          <w:szCs w:val="28"/>
          <w:lang w:val="tt-RU"/>
        </w:rPr>
        <w:t xml:space="preserve"> приказом Министерства культуры Республики Татарстан от 13.03.2017 № 218 од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471ED1" w:rsidRPr="00D5557C">
        <w:rPr>
          <w:sz w:val="28"/>
          <w:szCs w:val="28"/>
          <w:lang w:val="tt-RU"/>
        </w:rPr>
        <w:t>«Об утверждении границ территории, предмета охраны и требований к градостроительным регламентам в границах территории исторического поселения регионального значения г. Казань»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(с </w:t>
      </w:r>
      <w:r w:rsidR="00212651" w:rsidRPr="00D5557C">
        <w:rPr>
          <w:color w:val="000000" w:themeColor="text1"/>
          <w:sz w:val="28"/>
          <w:szCs w:val="28"/>
          <w:lang w:val="tt-RU"/>
        </w:rPr>
        <w:t>изменениями, внесенными приказами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Комитета Республики Татарстан по охране объектов куль</w:t>
      </w:r>
      <w:r w:rsidR="00542C34" w:rsidRPr="00D5557C">
        <w:rPr>
          <w:color w:val="000000" w:themeColor="text1"/>
          <w:sz w:val="28"/>
          <w:szCs w:val="28"/>
          <w:lang w:val="tt-RU"/>
        </w:rPr>
        <w:t>турного наследия от 30.01.2020</w:t>
      </w:r>
      <w:r w:rsidR="00471ED1" w:rsidRPr="00D5557C">
        <w:rPr>
          <w:color w:val="000000" w:themeColor="text1"/>
          <w:sz w:val="28"/>
          <w:szCs w:val="28"/>
          <w:lang w:val="tt-RU"/>
        </w:rPr>
        <w:t xml:space="preserve"> </w:t>
      </w:r>
      <w:r w:rsidR="00542C34" w:rsidRPr="00D5557C">
        <w:rPr>
          <w:color w:val="000000" w:themeColor="text1"/>
          <w:sz w:val="28"/>
          <w:szCs w:val="28"/>
          <w:lang w:val="tt-RU"/>
        </w:rPr>
        <w:t>№</w:t>
      </w:r>
      <w:r w:rsidR="00CF7DFC" w:rsidRPr="00D5557C">
        <w:rPr>
          <w:color w:val="000000" w:themeColor="text1"/>
          <w:sz w:val="28"/>
          <w:szCs w:val="28"/>
          <w:lang w:val="tt-RU"/>
        </w:rPr>
        <w:t xml:space="preserve"> 15-П</w:t>
      </w:r>
      <w:r w:rsidR="002A09F3" w:rsidRPr="00D5557C">
        <w:rPr>
          <w:color w:val="000000" w:themeColor="text1"/>
          <w:sz w:val="28"/>
          <w:szCs w:val="28"/>
          <w:lang w:val="tt-RU"/>
        </w:rPr>
        <w:t>,</w:t>
      </w:r>
      <w:r w:rsidR="0082517F" w:rsidRPr="00D5557C">
        <w:rPr>
          <w:color w:val="000000" w:themeColor="text1"/>
          <w:sz w:val="28"/>
          <w:szCs w:val="28"/>
          <w:lang w:val="tt-RU"/>
        </w:rPr>
        <w:t xml:space="preserve"> от 20.11.2020 № 233-П</w:t>
      </w:r>
      <w:r w:rsidR="00437070" w:rsidRPr="00D5557C">
        <w:rPr>
          <w:color w:val="000000" w:themeColor="text1"/>
          <w:sz w:val="28"/>
          <w:szCs w:val="28"/>
          <w:lang w:val="tt-RU"/>
        </w:rPr>
        <w:t>,</w:t>
      </w:r>
      <w:r w:rsidR="002A09F3" w:rsidRPr="00D5557C">
        <w:rPr>
          <w:color w:val="000000" w:themeColor="text1"/>
          <w:sz w:val="28"/>
          <w:szCs w:val="28"/>
          <w:lang w:val="tt-RU"/>
        </w:rPr>
        <w:t xml:space="preserve"> от 20.01.2021 № 18-П</w:t>
      </w:r>
      <w:r w:rsidR="001673F7">
        <w:rPr>
          <w:color w:val="000000" w:themeColor="text1"/>
          <w:sz w:val="28"/>
          <w:szCs w:val="28"/>
          <w:lang w:val="tt-RU"/>
        </w:rPr>
        <w:t xml:space="preserve">, </w:t>
      </w:r>
      <w:r w:rsidR="0059466C">
        <w:rPr>
          <w:color w:val="000000" w:themeColor="text1"/>
          <w:sz w:val="28"/>
          <w:szCs w:val="28"/>
          <w:lang w:val="tt-RU"/>
        </w:rPr>
        <w:t>от 19.03.2021 № 55-П</w:t>
      </w:r>
      <w:bookmarkStart w:id="0" w:name="_GoBack"/>
      <w:bookmarkEnd w:id="0"/>
      <w:r w:rsidR="00CF7DFC" w:rsidRPr="00D5557C">
        <w:rPr>
          <w:color w:val="000000" w:themeColor="text1"/>
          <w:sz w:val="28"/>
          <w:szCs w:val="28"/>
          <w:lang w:val="tt-RU"/>
        </w:rPr>
        <w:t>)</w:t>
      </w:r>
      <w:r w:rsidRPr="00D5557C">
        <w:rPr>
          <w:color w:val="000000" w:themeColor="text1"/>
          <w:sz w:val="28"/>
          <w:szCs w:val="28"/>
          <w:lang w:val="tt-RU"/>
        </w:rPr>
        <w:t>, следующие изменения:</w:t>
      </w:r>
    </w:p>
    <w:p w:rsidR="000033F1" w:rsidRDefault="000033F1" w:rsidP="006409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033F1">
        <w:rPr>
          <w:sz w:val="28"/>
          <w:szCs w:val="28"/>
        </w:rPr>
        <w:t>аблицу «1. Исторически ценные градоформирующие</w:t>
      </w:r>
      <w:r>
        <w:rPr>
          <w:sz w:val="28"/>
          <w:szCs w:val="28"/>
        </w:rPr>
        <w:t xml:space="preserve"> объекты» дополнить пунктом 43</w:t>
      </w:r>
      <w:r w:rsidR="000F2492">
        <w:rPr>
          <w:sz w:val="28"/>
          <w:szCs w:val="28"/>
        </w:rPr>
        <w:t>3</w:t>
      </w:r>
      <w:r>
        <w:rPr>
          <w:sz w:val="28"/>
          <w:szCs w:val="28"/>
        </w:rPr>
        <w:t xml:space="preserve"> следующего содержания:</w:t>
      </w:r>
    </w:p>
    <w:p w:rsidR="00D5557C" w:rsidRPr="002B0602" w:rsidRDefault="00D5557C" w:rsidP="00AA62BB">
      <w:pPr>
        <w:ind w:firstLine="709"/>
        <w:jc w:val="both"/>
        <w:rPr>
          <w:sz w:val="28"/>
          <w:szCs w:val="28"/>
        </w:rPr>
      </w:pP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789"/>
        <w:gridCol w:w="5266"/>
        <w:gridCol w:w="4366"/>
      </w:tblGrid>
      <w:tr w:rsidR="00651CD8" w:rsidTr="006409D6">
        <w:trPr>
          <w:trHeight w:val="310"/>
        </w:trPr>
        <w:tc>
          <w:tcPr>
            <w:tcW w:w="406" w:type="pct"/>
          </w:tcPr>
          <w:p w:rsidR="00651CD8" w:rsidRPr="00651CD8" w:rsidRDefault="00DA6E8A" w:rsidP="00042111">
            <w:pPr>
              <w:ind w:righ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«433</w:t>
            </w:r>
            <w:r w:rsidR="00651CD8" w:rsidRPr="00651CD8">
              <w:rPr>
                <w:sz w:val="24"/>
                <w:szCs w:val="24"/>
              </w:rPr>
              <w:t>.</w:t>
            </w:r>
          </w:p>
        </w:tc>
        <w:tc>
          <w:tcPr>
            <w:tcW w:w="2568" w:type="pct"/>
          </w:tcPr>
          <w:p w:rsidR="00651CD8" w:rsidRPr="00651CD8" w:rsidRDefault="000F2492" w:rsidP="004418A6">
            <w:pPr>
              <w:ind w:right="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Гладилова, 46</w:t>
            </w:r>
          </w:p>
          <w:p w:rsidR="00651CD8" w:rsidRDefault="000F2492" w:rsidP="000F2492">
            <w:pPr>
              <w:ind w:right="87"/>
              <w:jc w:val="both"/>
              <w:rPr>
                <w:sz w:val="24"/>
                <w:szCs w:val="24"/>
              </w:rPr>
            </w:pPr>
            <w:r w:rsidRPr="000F2492">
              <w:rPr>
                <w:sz w:val="24"/>
                <w:szCs w:val="24"/>
              </w:rPr>
              <w:t>Жилой дом, 2-я пол. XIX в.</w:t>
            </w:r>
          </w:p>
          <w:p w:rsidR="000F2492" w:rsidRPr="004418A6" w:rsidRDefault="000F2492" w:rsidP="00651CD8">
            <w:pPr>
              <w:ind w:right="87" w:firstLine="284"/>
              <w:jc w:val="both"/>
              <w:rPr>
                <w:sz w:val="16"/>
                <w:szCs w:val="16"/>
              </w:rPr>
            </w:pPr>
          </w:p>
          <w:p w:rsidR="008A57D6" w:rsidRDefault="00651CD8" w:rsidP="008A57D6">
            <w:pPr>
              <w:ind w:right="33" w:firstLine="430"/>
              <w:jc w:val="both"/>
              <w:rPr>
                <w:sz w:val="24"/>
                <w:szCs w:val="24"/>
              </w:rPr>
            </w:pPr>
            <w:r w:rsidRPr="00651CD8">
              <w:rPr>
                <w:b/>
                <w:i/>
                <w:sz w:val="24"/>
                <w:szCs w:val="24"/>
              </w:rPr>
              <w:t>Охраня</w:t>
            </w:r>
            <w:r w:rsidR="009C03FB">
              <w:rPr>
                <w:b/>
                <w:i/>
                <w:sz w:val="24"/>
                <w:szCs w:val="24"/>
              </w:rPr>
              <w:t>е</w:t>
            </w:r>
            <w:r w:rsidRPr="00651CD8">
              <w:rPr>
                <w:b/>
                <w:i/>
                <w:sz w:val="24"/>
                <w:szCs w:val="24"/>
              </w:rPr>
              <w:t>тся</w:t>
            </w:r>
            <w:r w:rsidRPr="00651CD8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местоположение здания,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градостроительные и композиционные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характеристики в структуре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исторической застройки (закрепляет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красную линию застройки); объ</w:t>
            </w:r>
            <w:r w:rsidR="006409D6">
              <w:rPr>
                <w:sz w:val="24"/>
                <w:szCs w:val="24"/>
              </w:rPr>
              <w:t>е</w:t>
            </w:r>
            <w:r w:rsidR="008A57D6" w:rsidRPr="008A57D6">
              <w:rPr>
                <w:sz w:val="24"/>
                <w:szCs w:val="24"/>
              </w:rPr>
              <w:t>мно-пространственная структура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прямоугольного в плане двухэтажного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дома; архитектурное решение фасадов;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историческая отделка фасадов (тесовая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обшивка);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конфигурация, габариты и геометрия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крыши, с двумя симметрично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расположенными башенками со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шпилями и башенкой со шпилем в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центральной части; материал кровли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 xml:space="preserve">(листовое </w:t>
            </w:r>
            <w:r w:rsidR="008A57D6" w:rsidRPr="008A57D6">
              <w:rPr>
                <w:sz w:val="24"/>
                <w:szCs w:val="24"/>
              </w:rPr>
              <w:lastRenderedPageBreak/>
              <w:t>железо);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высотные отметки</w:t>
            </w:r>
            <w:r w:rsidR="008A57D6">
              <w:rPr>
                <w:sz w:val="24"/>
                <w:szCs w:val="24"/>
              </w:rPr>
              <w:t xml:space="preserve"> по коньку и карнизам; </w:t>
            </w:r>
            <w:r w:rsidR="008A57D6" w:rsidRPr="008A57D6">
              <w:rPr>
                <w:sz w:val="24"/>
                <w:szCs w:val="24"/>
              </w:rPr>
              <w:t>отделка и архитектурные детали</w:t>
            </w:r>
            <w:r w:rsidR="008A57D6">
              <w:rPr>
                <w:sz w:val="24"/>
                <w:szCs w:val="24"/>
              </w:rPr>
              <w:t xml:space="preserve"> </w:t>
            </w:r>
            <w:r w:rsidR="006409D6">
              <w:rPr>
                <w:sz w:val="24"/>
                <w:szCs w:val="24"/>
              </w:rPr>
              <w:t>фасадов: симметричная тре</w:t>
            </w:r>
            <w:r w:rsidR="008A57D6" w:rsidRPr="008A57D6">
              <w:rPr>
                <w:sz w:val="24"/>
                <w:szCs w:val="24"/>
              </w:rPr>
              <w:t>хчастная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композиция главного фасада,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выделенная по центру парадным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входом; прямоугольные оконные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про</w:t>
            </w:r>
            <w:r w:rsidR="006409D6">
              <w:rPr>
                <w:sz w:val="24"/>
                <w:szCs w:val="24"/>
              </w:rPr>
              <w:t>е</w:t>
            </w:r>
            <w:r w:rsidR="008A57D6" w:rsidRPr="008A57D6">
              <w:rPr>
                <w:sz w:val="24"/>
                <w:szCs w:val="24"/>
              </w:rPr>
              <w:t>мы 1,</w:t>
            </w:r>
            <w:r w:rsidR="006409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2 этажа главного фасада и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оконные про</w:t>
            </w:r>
            <w:r w:rsidR="006409D6">
              <w:rPr>
                <w:sz w:val="24"/>
                <w:szCs w:val="24"/>
              </w:rPr>
              <w:t>е</w:t>
            </w:r>
            <w:r w:rsidR="008A57D6" w:rsidRPr="008A57D6">
              <w:rPr>
                <w:sz w:val="24"/>
                <w:szCs w:val="24"/>
              </w:rPr>
              <w:t>мы 2 этажа бокового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фасада, декорированные деревянными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рамочными резными наличниками с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накладной рельефной резьбой, с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 xml:space="preserve">прямым </w:t>
            </w:r>
            <w:proofErr w:type="spellStart"/>
            <w:r w:rsidR="008A57D6" w:rsidRPr="008A57D6">
              <w:rPr>
                <w:sz w:val="24"/>
                <w:szCs w:val="24"/>
              </w:rPr>
              <w:t>сандриком</w:t>
            </w:r>
            <w:proofErr w:type="spellEnd"/>
            <w:r w:rsidR="008A57D6" w:rsidRPr="008A57D6">
              <w:rPr>
                <w:sz w:val="24"/>
                <w:szCs w:val="24"/>
              </w:rPr>
              <w:t xml:space="preserve"> с разрывами и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 xml:space="preserve">резными </w:t>
            </w:r>
            <w:proofErr w:type="spellStart"/>
            <w:r w:rsidR="008A57D6" w:rsidRPr="008A57D6">
              <w:rPr>
                <w:sz w:val="24"/>
                <w:szCs w:val="24"/>
              </w:rPr>
              <w:t>навершиями</w:t>
            </w:r>
            <w:proofErr w:type="spellEnd"/>
            <w:r w:rsidR="008A57D6" w:rsidRPr="008A57D6">
              <w:rPr>
                <w:sz w:val="24"/>
                <w:szCs w:val="24"/>
              </w:rPr>
              <w:t>, опирающим</w:t>
            </w:r>
            <w:r w:rsidR="006409D6">
              <w:rPr>
                <w:sz w:val="24"/>
                <w:szCs w:val="24"/>
              </w:rPr>
              <w:t>и</w:t>
            </w:r>
            <w:r w:rsidR="008A57D6" w:rsidRPr="008A57D6">
              <w:rPr>
                <w:sz w:val="24"/>
                <w:szCs w:val="24"/>
              </w:rPr>
              <w:t>ся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на кронштейны; фил</w:t>
            </w:r>
            <w:r w:rsidR="006409D6">
              <w:rPr>
                <w:sz w:val="24"/>
                <w:szCs w:val="24"/>
              </w:rPr>
              <w:t>е</w:t>
            </w:r>
            <w:r w:rsidR="008A57D6" w:rsidRPr="008A57D6">
              <w:rPr>
                <w:sz w:val="24"/>
                <w:szCs w:val="24"/>
              </w:rPr>
              <w:t>нчатые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пилястры, оформленные накладной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рез</w:t>
            </w:r>
            <w:r w:rsidR="006409D6">
              <w:rPr>
                <w:sz w:val="24"/>
                <w:szCs w:val="24"/>
              </w:rPr>
              <w:t>ьбой на главном и боковом фасадах</w:t>
            </w:r>
            <w:r w:rsidR="008A57D6" w:rsidRPr="008A57D6">
              <w:rPr>
                <w:sz w:val="24"/>
                <w:szCs w:val="24"/>
              </w:rPr>
              <w:t>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горизонтальные междуэтажные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профилированные тяги, деревянный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резной карниз, с накладным декором в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 xml:space="preserve">лобовой и </w:t>
            </w:r>
            <w:proofErr w:type="spellStart"/>
            <w:r w:rsidR="008A57D6" w:rsidRPr="008A57D6">
              <w:rPr>
                <w:sz w:val="24"/>
                <w:szCs w:val="24"/>
              </w:rPr>
              <w:t>подкарнизной</w:t>
            </w:r>
            <w:proofErr w:type="spellEnd"/>
            <w:r w:rsidR="008A57D6" w:rsidRPr="008A57D6">
              <w:rPr>
                <w:sz w:val="24"/>
                <w:szCs w:val="24"/>
              </w:rPr>
              <w:t xml:space="preserve"> доске;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архитектурные детали башенок;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дворовой фасад и боковой фасад;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местоположение, пропорции и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геометрия столярных заполнений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дверных и оконных проемов –</w:t>
            </w:r>
            <w:r w:rsidR="008A57D6">
              <w:rPr>
                <w:sz w:val="24"/>
                <w:szCs w:val="24"/>
              </w:rPr>
              <w:t xml:space="preserve"> </w:t>
            </w:r>
            <w:r w:rsidR="008A57D6" w:rsidRPr="008A57D6">
              <w:rPr>
                <w:sz w:val="24"/>
                <w:szCs w:val="24"/>
              </w:rPr>
              <w:t>деревянные рамы.</w:t>
            </w:r>
          </w:p>
          <w:p w:rsidR="008A57D6" w:rsidRP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30"/>
              <w:jc w:val="both"/>
              <w:rPr>
                <w:sz w:val="24"/>
                <w:szCs w:val="24"/>
              </w:rPr>
            </w:pPr>
            <w:r w:rsidRPr="008A57D6">
              <w:rPr>
                <w:b/>
                <w:i/>
                <w:sz w:val="24"/>
                <w:szCs w:val="24"/>
              </w:rPr>
              <w:t>Разрешается</w:t>
            </w:r>
            <w:r w:rsidRPr="008A57D6">
              <w:rPr>
                <w:sz w:val="24"/>
                <w:szCs w:val="24"/>
              </w:rPr>
              <w:t xml:space="preserve"> ремонт, реконструкция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здания с сохранением внешнего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облика, габаритов и высотных отметок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дома; ремонт, замена оконных и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дверных заполнений с сохранением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исторического рисунка и материала;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использование исторических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материалов при отделке и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восстановлении здания (тесовая</w:t>
            </w:r>
            <w:r>
              <w:rPr>
                <w:sz w:val="24"/>
                <w:szCs w:val="24"/>
              </w:rPr>
              <w:t xml:space="preserve"> </w:t>
            </w:r>
            <w:r w:rsidRPr="008A57D6">
              <w:rPr>
                <w:sz w:val="24"/>
                <w:szCs w:val="24"/>
              </w:rPr>
              <w:t>обшивка, резной декор, дерево)</w:t>
            </w: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8A57D6" w:rsidRDefault="008A57D6" w:rsidP="008A57D6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3A3B28" w:rsidRDefault="003A3B28" w:rsidP="003A3B28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3A3B28" w:rsidRDefault="003A3B28" w:rsidP="003A3B28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3A3B28" w:rsidRDefault="003A3B28" w:rsidP="003A3B28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3A3B28" w:rsidRDefault="003A3B28" w:rsidP="003A3B28">
            <w:pPr>
              <w:ind w:right="33" w:firstLine="42"/>
              <w:jc w:val="both"/>
              <w:rPr>
                <w:sz w:val="24"/>
                <w:szCs w:val="24"/>
              </w:rPr>
            </w:pPr>
          </w:p>
          <w:p w:rsidR="00651CD8" w:rsidRPr="00651CD8" w:rsidRDefault="00651CD8" w:rsidP="003A3B28">
            <w:pPr>
              <w:ind w:right="33" w:firstLine="284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27" w:type="pct"/>
          </w:tcPr>
          <w:p w:rsidR="00651CD8" w:rsidRPr="00CE0B6A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F757F3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91DAEF" wp14:editId="607C5D4E">
                  <wp:extent cx="2562225" cy="1882140"/>
                  <wp:effectExtent l="0" t="0" r="9525" b="3810"/>
                  <wp:docPr id="2" name="Рисунок 2" descr="C:\Users\Пользователь\Desktop\Снимок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Снимок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F757F3" w:rsidP="00042111">
            <w:pPr>
              <w:ind w:left="176"/>
              <w:jc w:val="center"/>
              <w:rPr>
                <w:szCs w:val="24"/>
              </w:rPr>
            </w:pPr>
            <w:r>
              <w:t>Местоположение объекта</w:t>
            </w:r>
          </w:p>
          <w:p w:rsidR="00651CD8" w:rsidRDefault="00F757F3" w:rsidP="00042111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103C03D8" wp14:editId="77FBE5DB">
                  <wp:extent cx="2562225" cy="1934845"/>
                  <wp:effectExtent l="0" t="0" r="9525" b="8255"/>
                  <wp:docPr id="5" name="Рисунок 5" descr="C:\Users\Пользователь\Desktop\Снимо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Снимо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F757F3" w:rsidP="00042111">
            <w:pPr>
              <w:ind w:right="-1" w:firstLine="34"/>
              <w:jc w:val="center"/>
              <w:rPr>
                <w:b/>
                <w:szCs w:val="24"/>
              </w:rPr>
            </w:pPr>
            <w:r w:rsidRPr="00F757F3">
              <w:t>Общий вид здания c ул. Гладилова</w:t>
            </w: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902EA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D7126B" wp14:editId="64DD5B35">
                  <wp:extent cx="2562225" cy="1934845"/>
                  <wp:effectExtent l="0" t="0" r="9525" b="8255"/>
                  <wp:docPr id="7" name="Рисунок 7" descr="C:\Users\Пользователь\Desktop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902EA8" w:rsidP="00042111">
            <w:pPr>
              <w:ind w:right="-1" w:firstLine="34"/>
              <w:jc w:val="center"/>
              <w:rPr>
                <w:szCs w:val="24"/>
              </w:rPr>
            </w:pPr>
            <w:r w:rsidRPr="00902EA8">
              <w:rPr>
                <w:szCs w:val="24"/>
              </w:rPr>
              <w:t>Общий вид здания c ул. Гладилова</w:t>
            </w:r>
          </w:p>
          <w:p w:rsidR="00902EA8" w:rsidRPr="00902EA8" w:rsidRDefault="00902EA8" w:rsidP="00042111">
            <w:pPr>
              <w:ind w:right="-1" w:firstLine="34"/>
              <w:jc w:val="center"/>
              <w:rPr>
                <w:szCs w:val="24"/>
              </w:rPr>
            </w:pPr>
          </w:p>
          <w:p w:rsidR="00651CD8" w:rsidRDefault="00902EA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F700226" wp14:editId="12AB8163">
                  <wp:extent cx="2562225" cy="1871345"/>
                  <wp:effectExtent l="0" t="0" r="9525" b="0"/>
                  <wp:docPr id="9" name="Рисунок 9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902EA8" w:rsidP="00042111">
            <w:pPr>
              <w:ind w:left="176"/>
              <w:jc w:val="center"/>
              <w:rPr>
                <w:szCs w:val="24"/>
              </w:rPr>
            </w:pPr>
            <w:r>
              <w:rPr>
                <w:szCs w:val="24"/>
              </w:rPr>
              <w:t>Главный фасад</w:t>
            </w:r>
          </w:p>
          <w:p w:rsidR="00651CD8" w:rsidRDefault="00651CD8" w:rsidP="00042111">
            <w:pPr>
              <w:ind w:right="-1" w:firstLine="34"/>
              <w:jc w:val="center"/>
              <w:rPr>
                <w:b/>
                <w:szCs w:val="24"/>
              </w:rPr>
            </w:pPr>
          </w:p>
          <w:p w:rsidR="00651CD8" w:rsidRDefault="00902EA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97064A3" wp14:editId="56595B01">
                  <wp:extent cx="2562225" cy="1913890"/>
                  <wp:effectExtent l="0" t="0" r="9525" b="0"/>
                  <wp:docPr id="10" name="Рисунок 10" descr="C:\Users\Пользователь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902EA8" w:rsidP="00042111">
            <w:pPr>
              <w:ind w:left="176"/>
              <w:jc w:val="center"/>
              <w:rPr>
                <w:szCs w:val="24"/>
              </w:rPr>
            </w:pPr>
            <w:r>
              <w:rPr>
                <w:szCs w:val="24"/>
              </w:rPr>
              <w:t>Боковой фасад</w:t>
            </w:r>
          </w:p>
          <w:p w:rsidR="00651CD8" w:rsidRPr="00CE0B6A" w:rsidRDefault="00902EA8" w:rsidP="00042111">
            <w:pPr>
              <w:ind w:right="-1" w:firstLine="34"/>
              <w:jc w:val="center"/>
              <w:rPr>
                <w:b/>
                <w:szCs w:val="24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07F22805" wp14:editId="02B6FACC">
                  <wp:extent cx="2562225" cy="1892300"/>
                  <wp:effectExtent l="0" t="0" r="9525" b="0"/>
                  <wp:docPr id="11" name="Рисунок 11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902EA8" w:rsidP="00042111">
            <w:pPr>
              <w:ind w:right="100"/>
              <w:jc w:val="center"/>
              <w:rPr>
                <w:sz w:val="28"/>
              </w:rPr>
            </w:pPr>
            <w:r>
              <w:rPr>
                <w:szCs w:val="24"/>
              </w:rPr>
              <w:t>Общий вид со стороны двора</w:t>
            </w:r>
          </w:p>
          <w:p w:rsidR="00651CD8" w:rsidRDefault="00DA6E8A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DCBB940" wp14:editId="4F988BC0">
                  <wp:extent cx="2562225" cy="3391535"/>
                  <wp:effectExtent l="0" t="0" r="9525" b="0"/>
                  <wp:docPr id="14" name="Рисунок 14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39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Default="00DA6E8A" w:rsidP="00042111">
            <w:pPr>
              <w:ind w:right="10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Центральная часть главного фасада </w:t>
            </w:r>
          </w:p>
          <w:p w:rsidR="00DA6E8A" w:rsidRPr="00CE0B6A" w:rsidRDefault="00DA6E8A" w:rsidP="00042111">
            <w:pPr>
              <w:ind w:right="100"/>
              <w:jc w:val="center"/>
              <w:rPr>
                <w:sz w:val="28"/>
              </w:rPr>
            </w:pPr>
          </w:p>
          <w:p w:rsidR="00651CD8" w:rsidRDefault="00DA6E8A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406F2A0" wp14:editId="29957CE5">
                  <wp:extent cx="2562225" cy="1913890"/>
                  <wp:effectExtent l="0" t="0" r="9525" b="0"/>
                  <wp:docPr id="15" name="Рисунок 15" descr="C:\Users\Пользователь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DA6E8A" w:rsidP="00042111">
            <w:pPr>
              <w:ind w:right="100"/>
              <w:jc w:val="center"/>
              <w:rPr>
                <w:b/>
                <w:sz w:val="28"/>
              </w:rPr>
            </w:pPr>
            <w:r>
              <w:rPr>
                <w:szCs w:val="24"/>
              </w:rPr>
              <w:t>Оконные проемы 1 этажа</w:t>
            </w:r>
          </w:p>
          <w:p w:rsidR="00651CD8" w:rsidRDefault="00DA6E8A" w:rsidP="00042111">
            <w:pPr>
              <w:ind w:right="10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 wp14:anchorId="6394C968" wp14:editId="5A4755BA">
                  <wp:extent cx="2562225" cy="1913890"/>
                  <wp:effectExtent l="0" t="0" r="9525" b="0"/>
                  <wp:docPr id="16" name="Рисунок 16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DA6E8A" w:rsidP="00042111">
            <w:pPr>
              <w:ind w:right="100"/>
              <w:jc w:val="center"/>
              <w:rPr>
                <w:szCs w:val="24"/>
              </w:rPr>
            </w:pPr>
            <w:r>
              <w:rPr>
                <w:szCs w:val="24"/>
              </w:rPr>
              <w:t>Оконные проемы 2 этажа</w:t>
            </w:r>
          </w:p>
          <w:p w:rsidR="00651CD8" w:rsidRDefault="00651CD8" w:rsidP="00042111">
            <w:pPr>
              <w:ind w:right="100"/>
              <w:jc w:val="center"/>
              <w:rPr>
                <w:sz w:val="28"/>
              </w:rPr>
            </w:pPr>
            <w:r w:rsidRPr="00CE0B6A">
              <w:rPr>
                <w:sz w:val="28"/>
              </w:rPr>
              <w:t xml:space="preserve"> </w:t>
            </w:r>
            <w:r w:rsidR="00DA6E8A">
              <w:rPr>
                <w:noProof/>
                <w:sz w:val="28"/>
              </w:rPr>
              <w:drawing>
                <wp:inline distT="0" distB="0" distL="0" distR="0" wp14:anchorId="64F66A20" wp14:editId="68E11B5E">
                  <wp:extent cx="2562225" cy="1924685"/>
                  <wp:effectExtent l="0" t="0" r="9525" b="0"/>
                  <wp:docPr id="17" name="Рисунок 17" descr="C:\Users\Пользователь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CD8" w:rsidRPr="00CE0B6A" w:rsidRDefault="00DA6E8A" w:rsidP="00042111">
            <w:pPr>
              <w:ind w:right="100"/>
              <w:jc w:val="center"/>
              <w:rPr>
                <w:sz w:val="28"/>
              </w:rPr>
            </w:pPr>
            <w:r>
              <w:rPr>
                <w:szCs w:val="24"/>
              </w:rPr>
              <w:t>Центральный вход</w:t>
            </w:r>
          </w:p>
          <w:p w:rsidR="00651CD8" w:rsidRPr="00CE0B6A" w:rsidRDefault="00651CD8" w:rsidP="00622835">
            <w:pPr>
              <w:ind w:right="-1" w:firstLine="34"/>
              <w:jc w:val="center"/>
              <w:rPr>
                <w:b/>
                <w:szCs w:val="24"/>
              </w:rPr>
            </w:pPr>
          </w:p>
        </w:tc>
      </w:tr>
    </w:tbl>
    <w:p w:rsidR="00651CD8" w:rsidRDefault="00651CD8" w:rsidP="00AA62BB">
      <w:pPr>
        <w:ind w:firstLine="709"/>
        <w:jc w:val="both"/>
        <w:rPr>
          <w:sz w:val="28"/>
          <w:szCs w:val="28"/>
        </w:rPr>
      </w:pPr>
    </w:p>
    <w:p w:rsidR="002E3F3E" w:rsidRPr="002B0602" w:rsidRDefault="002E3F3E" w:rsidP="00AA62BB">
      <w:pPr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t>2. Сектору градостроительной деятельности обеспечить размещение информации об изменениях предмета охраны в границах территории исторического поселения регионального значения г</w:t>
      </w:r>
      <w:r w:rsidR="006409D6">
        <w:rPr>
          <w:sz w:val="28"/>
          <w:szCs w:val="28"/>
        </w:rPr>
        <w:t>.</w:t>
      </w:r>
      <w:r w:rsidRPr="002B0602">
        <w:rPr>
          <w:sz w:val="28"/>
          <w:szCs w:val="28"/>
        </w:rPr>
        <w:t xml:space="preserve"> Казань в федеральной государственной информационной системе территориального планирования (ФГИС ТП).</w:t>
      </w:r>
    </w:p>
    <w:p w:rsidR="002E3F3E" w:rsidRPr="002B0602" w:rsidRDefault="002E3F3E" w:rsidP="00AA62BB">
      <w:pPr>
        <w:ind w:firstLine="709"/>
        <w:jc w:val="both"/>
        <w:rPr>
          <w:sz w:val="28"/>
          <w:szCs w:val="28"/>
        </w:rPr>
      </w:pPr>
      <w:r w:rsidRPr="002B0602">
        <w:rPr>
          <w:sz w:val="28"/>
          <w:szCs w:val="28"/>
        </w:rPr>
        <w:t xml:space="preserve">3. Контроль за исполнением настоящего приказа </w:t>
      </w:r>
      <w:r w:rsidR="005A147F" w:rsidRPr="002B0602">
        <w:rPr>
          <w:sz w:val="28"/>
          <w:szCs w:val="28"/>
        </w:rPr>
        <w:t>оставляю за собой.</w:t>
      </w:r>
    </w:p>
    <w:p w:rsidR="002E3F3E" w:rsidRPr="002B0602" w:rsidRDefault="002E3F3E" w:rsidP="00D95A4B">
      <w:pPr>
        <w:jc w:val="both"/>
        <w:rPr>
          <w:sz w:val="28"/>
          <w:szCs w:val="28"/>
          <w:lang w:val="tt-RU"/>
        </w:rPr>
      </w:pPr>
    </w:p>
    <w:p w:rsidR="00DB35C3" w:rsidRPr="002B0602" w:rsidRDefault="00DB35C3" w:rsidP="00D95A4B">
      <w:pPr>
        <w:jc w:val="both"/>
        <w:rPr>
          <w:sz w:val="28"/>
          <w:szCs w:val="28"/>
          <w:lang w:val="tt-RU"/>
        </w:rPr>
      </w:pPr>
    </w:p>
    <w:p w:rsidR="00D95A4B" w:rsidRPr="002B0602" w:rsidRDefault="00D95A4B" w:rsidP="00D95A4B">
      <w:pPr>
        <w:jc w:val="both"/>
        <w:rPr>
          <w:sz w:val="28"/>
          <w:szCs w:val="28"/>
          <w:lang w:val="tt-RU"/>
        </w:rPr>
      </w:pPr>
      <w:r w:rsidRPr="002B0602">
        <w:rPr>
          <w:sz w:val="28"/>
          <w:szCs w:val="28"/>
          <w:lang w:val="tt-RU"/>
        </w:rPr>
        <w:t xml:space="preserve">Председатель       </w:t>
      </w:r>
      <w:r w:rsidR="003D29C6" w:rsidRPr="002B0602">
        <w:rPr>
          <w:sz w:val="28"/>
          <w:szCs w:val="28"/>
          <w:lang w:val="tt-RU"/>
        </w:rPr>
        <w:t xml:space="preserve">      </w:t>
      </w:r>
      <w:r w:rsidRPr="002B0602">
        <w:rPr>
          <w:sz w:val="28"/>
          <w:szCs w:val="28"/>
          <w:lang w:val="tt-RU"/>
        </w:rPr>
        <w:t xml:space="preserve">                            </w:t>
      </w:r>
      <w:r w:rsidR="00B24903" w:rsidRPr="002B0602">
        <w:rPr>
          <w:sz w:val="28"/>
          <w:szCs w:val="28"/>
          <w:lang w:val="en-US"/>
        </w:rPr>
        <w:t xml:space="preserve">             </w:t>
      </w:r>
      <w:r w:rsidR="00C21DAF" w:rsidRPr="002B0602">
        <w:rPr>
          <w:sz w:val="28"/>
          <w:szCs w:val="28"/>
        </w:rPr>
        <w:t xml:space="preserve">     </w:t>
      </w:r>
      <w:r w:rsidR="006409D6">
        <w:rPr>
          <w:sz w:val="28"/>
          <w:szCs w:val="28"/>
        </w:rPr>
        <w:t xml:space="preserve">                           </w:t>
      </w:r>
      <w:r w:rsidR="00C21DAF" w:rsidRPr="002B0602">
        <w:rPr>
          <w:sz w:val="28"/>
          <w:szCs w:val="28"/>
        </w:rPr>
        <w:t xml:space="preserve">           </w:t>
      </w:r>
      <w:r w:rsidR="005C13E0" w:rsidRPr="002B0602">
        <w:rPr>
          <w:sz w:val="28"/>
          <w:szCs w:val="28"/>
        </w:rPr>
        <w:t xml:space="preserve">    </w:t>
      </w:r>
      <w:r w:rsidRPr="002B0602">
        <w:rPr>
          <w:sz w:val="28"/>
          <w:szCs w:val="28"/>
          <w:lang w:val="tt-RU"/>
        </w:rPr>
        <w:t>И.Н. Гущин</w:t>
      </w:r>
    </w:p>
    <w:sectPr w:rsidR="00D95A4B" w:rsidRPr="002B0602" w:rsidSect="00D5557C">
      <w:headerReference w:type="even" r:id="rId20"/>
      <w:headerReference w:type="default" r:id="rId21"/>
      <w:pgSz w:w="11906" w:h="16838"/>
      <w:pgMar w:top="568" w:right="56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97A" w:rsidRDefault="009F597A">
      <w:r>
        <w:separator/>
      </w:r>
    </w:p>
  </w:endnote>
  <w:endnote w:type="continuationSeparator" w:id="0">
    <w:p w:rsidR="009F597A" w:rsidRDefault="009F5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97A" w:rsidRDefault="009F597A">
      <w:r>
        <w:separator/>
      </w:r>
    </w:p>
  </w:footnote>
  <w:footnote w:type="continuationSeparator" w:id="0">
    <w:p w:rsidR="009F597A" w:rsidRDefault="009F5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C11" w:rsidRDefault="00D652F5" w:rsidP="00242C11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64CD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42C11" w:rsidRDefault="00242C1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085128"/>
      <w:docPartObj>
        <w:docPartGallery w:val="Page Numbers (Top of Page)"/>
        <w:docPartUnique/>
      </w:docPartObj>
    </w:sdtPr>
    <w:sdtEndPr/>
    <w:sdtContent>
      <w:p w:rsidR="006409D6" w:rsidRDefault="006409D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66C">
          <w:rPr>
            <w:noProof/>
          </w:rPr>
          <w:t>4</w:t>
        </w:r>
        <w:r>
          <w:fldChar w:fldCharType="end"/>
        </w:r>
      </w:p>
    </w:sdtContent>
  </w:sdt>
  <w:p w:rsidR="00242C11" w:rsidRDefault="00242C1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19F6977"/>
    <w:multiLevelType w:val="hybridMultilevel"/>
    <w:tmpl w:val="6A8CE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73"/>
    <w:rsid w:val="00000F2F"/>
    <w:rsid w:val="000033F1"/>
    <w:rsid w:val="00005E5D"/>
    <w:rsid w:val="00013258"/>
    <w:rsid w:val="000157DF"/>
    <w:rsid w:val="000175C6"/>
    <w:rsid w:val="00020EC9"/>
    <w:rsid w:val="00024B1D"/>
    <w:rsid w:val="00037ABF"/>
    <w:rsid w:val="00042250"/>
    <w:rsid w:val="0004335F"/>
    <w:rsid w:val="00047AFA"/>
    <w:rsid w:val="00047E88"/>
    <w:rsid w:val="00056CFA"/>
    <w:rsid w:val="00056F5E"/>
    <w:rsid w:val="00070A41"/>
    <w:rsid w:val="00076083"/>
    <w:rsid w:val="0007793C"/>
    <w:rsid w:val="000809FB"/>
    <w:rsid w:val="0008270F"/>
    <w:rsid w:val="00093661"/>
    <w:rsid w:val="000A43F1"/>
    <w:rsid w:val="000A7219"/>
    <w:rsid w:val="000B0136"/>
    <w:rsid w:val="000B1AED"/>
    <w:rsid w:val="000B1E94"/>
    <w:rsid w:val="000D2951"/>
    <w:rsid w:val="000D2CF6"/>
    <w:rsid w:val="000E7AAA"/>
    <w:rsid w:val="000F1417"/>
    <w:rsid w:val="000F2263"/>
    <w:rsid w:val="000F2492"/>
    <w:rsid w:val="00101B5E"/>
    <w:rsid w:val="001050E8"/>
    <w:rsid w:val="00116582"/>
    <w:rsid w:val="0012504F"/>
    <w:rsid w:val="001318DC"/>
    <w:rsid w:val="001358D3"/>
    <w:rsid w:val="00146603"/>
    <w:rsid w:val="0015443D"/>
    <w:rsid w:val="00154B3F"/>
    <w:rsid w:val="00154D22"/>
    <w:rsid w:val="001571D7"/>
    <w:rsid w:val="001602BF"/>
    <w:rsid w:val="00160481"/>
    <w:rsid w:val="001641F5"/>
    <w:rsid w:val="001673F7"/>
    <w:rsid w:val="001741F8"/>
    <w:rsid w:val="0017570D"/>
    <w:rsid w:val="001860A7"/>
    <w:rsid w:val="0018730E"/>
    <w:rsid w:val="001954ED"/>
    <w:rsid w:val="00195B46"/>
    <w:rsid w:val="001A7BA4"/>
    <w:rsid w:val="001B3D0D"/>
    <w:rsid w:val="001C3022"/>
    <w:rsid w:val="001C60F6"/>
    <w:rsid w:val="001E1262"/>
    <w:rsid w:val="001E1D14"/>
    <w:rsid w:val="001E433B"/>
    <w:rsid w:val="001F118F"/>
    <w:rsid w:val="00211872"/>
    <w:rsid w:val="00212651"/>
    <w:rsid w:val="002154F8"/>
    <w:rsid w:val="00232A59"/>
    <w:rsid w:val="0023536B"/>
    <w:rsid w:val="002403E4"/>
    <w:rsid w:val="00242C11"/>
    <w:rsid w:val="002436EA"/>
    <w:rsid w:val="00245F3B"/>
    <w:rsid w:val="00251D33"/>
    <w:rsid w:val="00253101"/>
    <w:rsid w:val="00255525"/>
    <w:rsid w:val="00261EC8"/>
    <w:rsid w:val="002628E1"/>
    <w:rsid w:val="00264477"/>
    <w:rsid w:val="0027238B"/>
    <w:rsid w:val="00276CBF"/>
    <w:rsid w:val="0028243B"/>
    <w:rsid w:val="00284047"/>
    <w:rsid w:val="0028696F"/>
    <w:rsid w:val="00291B0C"/>
    <w:rsid w:val="002924B5"/>
    <w:rsid w:val="002968E1"/>
    <w:rsid w:val="002A0674"/>
    <w:rsid w:val="002A09F3"/>
    <w:rsid w:val="002B0602"/>
    <w:rsid w:val="002B1848"/>
    <w:rsid w:val="002C15E5"/>
    <w:rsid w:val="002D53E8"/>
    <w:rsid w:val="002E1097"/>
    <w:rsid w:val="002E1936"/>
    <w:rsid w:val="002E1E07"/>
    <w:rsid w:val="002E3F3E"/>
    <w:rsid w:val="002E5292"/>
    <w:rsid w:val="002F0581"/>
    <w:rsid w:val="002F3DCE"/>
    <w:rsid w:val="002F7E7C"/>
    <w:rsid w:val="00302F16"/>
    <w:rsid w:val="00304360"/>
    <w:rsid w:val="00311BAF"/>
    <w:rsid w:val="00320A8D"/>
    <w:rsid w:val="00321C81"/>
    <w:rsid w:val="00334147"/>
    <w:rsid w:val="00336364"/>
    <w:rsid w:val="00356FF9"/>
    <w:rsid w:val="00374004"/>
    <w:rsid w:val="00374C81"/>
    <w:rsid w:val="003760CF"/>
    <w:rsid w:val="003762F4"/>
    <w:rsid w:val="00377C1D"/>
    <w:rsid w:val="00382B6A"/>
    <w:rsid w:val="0038444C"/>
    <w:rsid w:val="003902D1"/>
    <w:rsid w:val="00391FE9"/>
    <w:rsid w:val="003A12FA"/>
    <w:rsid w:val="003A3B28"/>
    <w:rsid w:val="003B2787"/>
    <w:rsid w:val="003C12C4"/>
    <w:rsid w:val="003C4C9F"/>
    <w:rsid w:val="003D29C6"/>
    <w:rsid w:val="003D5DA9"/>
    <w:rsid w:val="003F6F2A"/>
    <w:rsid w:val="00401741"/>
    <w:rsid w:val="0040174F"/>
    <w:rsid w:val="00401E03"/>
    <w:rsid w:val="0040235B"/>
    <w:rsid w:val="00405804"/>
    <w:rsid w:val="00415125"/>
    <w:rsid w:val="00422E17"/>
    <w:rsid w:val="00424D8F"/>
    <w:rsid w:val="004261ED"/>
    <w:rsid w:val="004275CF"/>
    <w:rsid w:val="00436E09"/>
    <w:rsid w:val="00437070"/>
    <w:rsid w:val="00440F59"/>
    <w:rsid w:val="004418A6"/>
    <w:rsid w:val="00454A49"/>
    <w:rsid w:val="00470E75"/>
    <w:rsid w:val="00471CF3"/>
    <w:rsid w:val="00471ED1"/>
    <w:rsid w:val="00472AEC"/>
    <w:rsid w:val="004808E9"/>
    <w:rsid w:val="004935A3"/>
    <w:rsid w:val="00493C5A"/>
    <w:rsid w:val="004A07AD"/>
    <w:rsid w:val="004A32D3"/>
    <w:rsid w:val="004A7AC5"/>
    <w:rsid w:val="004B2AB7"/>
    <w:rsid w:val="004C0920"/>
    <w:rsid w:val="004C0D1B"/>
    <w:rsid w:val="004C622A"/>
    <w:rsid w:val="004D2266"/>
    <w:rsid w:val="004D3F40"/>
    <w:rsid w:val="004D4F12"/>
    <w:rsid w:val="004D652E"/>
    <w:rsid w:val="004E24ED"/>
    <w:rsid w:val="004F255B"/>
    <w:rsid w:val="004F352B"/>
    <w:rsid w:val="004F4B3B"/>
    <w:rsid w:val="004F6B44"/>
    <w:rsid w:val="00502DFD"/>
    <w:rsid w:val="0050416F"/>
    <w:rsid w:val="0051135B"/>
    <w:rsid w:val="00512FEB"/>
    <w:rsid w:val="005147A0"/>
    <w:rsid w:val="00515D9E"/>
    <w:rsid w:val="00517219"/>
    <w:rsid w:val="00526434"/>
    <w:rsid w:val="0053231B"/>
    <w:rsid w:val="00542353"/>
    <w:rsid w:val="00542C34"/>
    <w:rsid w:val="00546339"/>
    <w:rsid w:val="0054678F"/>
    <w:rsid w:val="00546D8E"/>
    <w:rsid w:val="00553697"/>
    <w:rsid w:val="00562186"/>
    <w:rsid w:val="00562245"/>
    <w:rsid w:val="00564BDE"/>
    <w:rsid w:val="0056601F"/>
    <w:rsid w:val="005662C3"/>
    <w:rsid w:val="00570E50"/>
    <w:rsid w:val="00572AB1"/>
    <w:rsid w:val="005826F2"/>
    <w:rsid w:val="0058274C"/>
    <w:rsid w:val="00583897"/>
    <w:rsid w:val="0059466C"/>
    <w:rsid w:val="005A147F"/>
    <w:rsid w:val="005A4503"/>
    <w:rsid w:val="005A739A"/>
    <w:rsid w:val="005B2E62"/>
    <w:rsid w:val="005B4D31"/>
    <w:rsid w:val="005C13E0"/>
    <w:rsid w:val="005C2945"/>
    <w:rsid w:val="005C66F1"/>
    <w:rsid w:val="005D013C"/>
    <w:rsid w:val="005D3F40"/>
    <w:rsid w:val="005E1AA2"/>
    <w:rsid w:val="005F368D"/>
    <w:rsid w:val="00600D4F"/>
    <w:rsid w:val="006047F5"/>
    <w:rsid w:val="006144F6"/>
    <w:rsid w:val="00622835"/>
    <w:rsid w:val="00636607"/>
    <w:rsid w:val="00637F7E"/>
    <w:rsid w:val="006409D6"/>
    <w:rsid w:val="006416EE"/>
    <w:rsid w:val="0064264E"/>
    <w:rsid w:val="00642C0A"/>
    <w:rsid w:val="006468A7"/>
    <w:rsid w:val="006515DA"/>
    <w:rsid w:val="00651CD8"/>
    <w:rsid w:val="00657876"/>
    <w:rsid w:val="00660B12"/>
    <w:rsid w:val="00663995"/>
    <w:rsid w:val="00663C96"/>
    <w:rsid w:val="006652F8"/>
    <w:rsid w:val="006675B7"/>
    <w:rsid w:val="00693805"/>
    <w:rsid w:val="006938EB"/>
    <w:rsid w:val="00693F48"/>
    <w:rsid w:val="00695EF7"/>
    <w:rsid w:val="00696569"/>
    <w:rsid w:val="006A2440"/>
    <w:rsid w:val="006A57AB"/>
    <w:rsid w:val="006B1ABA"/>
    <w:rsid w:val="006B20A4"/>
    <w:rsid w:val="006B4E53"/>
    <w:rsid w:val="006C2C12"/>
    <w:rsid w:val="006C2DC0"/>
    <w:rsid w:val="006C567B"/>
    <w:rsid w:val="006D188E"/>
    <w:rsid w:val="006E0380"/>
    <w:rsid w:val="006E7BBB"/>
    <w:rsid w:val="006E7D92"/>
    <w:rsid w:val="00710428"/>
    <w:rsid w:val="00725CE8"/>
    <w:rsid w:val="00727BEA"/>
    <w:rsid w:val="007356B7"/>
    <w:rsid w:val="007422AF"/>
    <w:rsid w:val="007470B4"/>
    <w:rsid w:val="007477C7"/>
    <w:rsid w:val="00755D46"/>
    <w:rsid w:val="00756D4F"/>
    <w:rsid w:val="00766014"/>
    <w:rsid w:val="0077102D"/>
    <w:rsid w:val="007803D0"/>
    <w:rsid w:val="007843F9"/>
    <w:rsid w:val="00796DA4"/>
    <w:rsid w:val="007A2FC2"/>
    <w:rsid w:val="007A61F2"/>
    <w:rsid w:val="007A7B5A"/>
    <w:rsid w:val="007B5D49"/>
    <w:rsid w:val="007C3D3D"/>
    <w:rsid w:val="007D3865"/>
    <w:rsid w:val="007E1A75"/>
    <w:rsid w:val="007E378E"/>
    <w:rsid w:val="007F1957"/>
    <w:rsid w:val="007F345F"/>
    <w:rsid w:val="007F5579"/>
    <w:rsid w:val="007F7975"/>
    <w:rsid w:val="00803654"/>
    <w:rsid w:val="00812100"/>
    <w:rsid w:val="00817231"/>
    <w:rsid w:val="0082517F"/>
    <w:rsid w:val="00837194"/>
    <w:rsid w:val="00847AE5"/>
    <w:rsid w:val="008508AC"/>
    <w:rsid w:val="00851C38"/>
    <w:rsid w:val="00853507"/>
    <w:rsid w:val="00854B2A"/>
    <w:rsid w:val="00855A55"/>
    <w:rsid w:val="00863D8C"/>
    <w:rsid w:val="0086495C"/>
    <w:rsid w:val="00867F55"/>
    <w:rsid w:val="00877054"/>
    <w:rsid w:val="00890E16"/>
    <w:rsid w:val="00891695"/>
    <w:rsid w:val="00891884"/>
    <w:rsid w:val="00892788"/>
    <w:rsid w:val="00896DC4"/>
    <w:rsid w:val="008A57D6"/>
    <w:rsid w:val="008A6F2E"/>
    <w:rsid w:val="008A7B33"/>
    <w:rsid w:val="008B4275"/>
    <w:rsid w:val="008B57FD"/>
    <w:rsid w:val="008C7498"/>
    <w:rsid w:val="008D3BF1"/>
    <w:rsid w:val="008D597D"/>
    <w:rsid w:val="008D7074"/>
    <w:rsid w:val="008E0CFF"/>
    <w:rsid w:val="008E12EB"/>
    <w:rsid w:val="008E1982"/>
    <w:rsid w:val="008E35D7"/>
    <w:rsid w:val="00902EA8"/>
    <w:rsid w:val="00913A49"/>
    <w:rsid w:val="00914C8E"/>
    <w:rsid w:val="0092181B"/>
    <w:rsid w:val="00923C03"/>
    <w:rsid w:val="00933491"/>
    <w:rsid w:val="00935853"/>
    <w:rsid w:val="00935F86"/>
    <w:rsid w:val="00947AF0"/>
    <w:rsid w:val="00947F18"/>
    <w:rsid w:val="0095471A"/>
    <w:rsid w:val="009547A0"/>
    <w:rsid w:val="00970C67"/>
    <w:rsid w:val="0097302F"/>
    <w:rsid w:val="00974515"/>
    <w:rsid w:val="0097718A"/>
    <w:rsid w:val="00982517"/>
    <w:rsid w:val="009871EF"/>
    <w:rsid w:val="009A41AD"/>
    <w:rsid w:val="009A7138"/>
    <w:rsid w:val="009C03FB"/>
    <w:rsid w:val="009C7A50"/>
    <w:rsid w:val="009D0CD2"/>
    <w:rsid w:val="009D5E0E"/>
    <w:rsid w:val="009E5CDD"/>
    <w:rsid w:val="009E6415"/>
    <w:rsid w:val="009F4879"/>
    <w:rsid w:val="009F597A"/>
    <w:rsid w:val="00A05CAD"/>
    <w:rsid w:val="00A06943"/>
    <w:rsid w:val="00A10049"/>
    <w:rsid w:val="00A122B3"/>
    <w:rsid w:val="00A16F31"/>
    <w:rsid w:val="00A253A8"/>
    <w:rsid w:val="00A265F7"/>
    <w:rsid w:val="00A320A9"/>
    <w:rsid w:val="00A4036C"/>
    <w:rsid w:val="00A412D7"/>
    <w:rsid w:val="00A44CDD"/>
    <w:rsid w:val="00A44DCF"/>
    <w:rsid w:val="00A56669"/>
    <w:rsid w:val="00A64A7A"/>
    <w:rsid w:val="00A650E0"/>
    <w:rsid w:val="00A713D1"/>
    <w:rsid w:val="00A91EE1"/>
    <w:rsid w:val="00A94FC0"/>
    <w:rsid w:val="00A95640"/>
    <w:rsid w:val="00A96627"/>
    <w:rsid w:val="00A972EB"/>
    <w:rsid w:val="00A97B12"/>
    <w:rsid w:val="00AA4797"/>
    <w:rsid w:val="00AA62BB"/>
    <w:rsid w:val="00AA6A2B"/>
    <w:rsid w:val="00AB21E3"/>
    <w:rsid w:val="00AC1CAC"/>
    <w:rsid w:val="00AC37A6"/>
    <w:rsid w:val="00AC4913"/>
    <w:rsid w:val="00AD1713"/>
    <w:rsid w:val="00AD7C59"/>
    <w:rsid w:val="00AE0C90"/>
    <w:rsid w:val="00AE4482"/>
    <w:rsid w:val="00AE7F68"/>
    <w:rsid w:val="00AF0063"/>
    <w:rsid w:val="00AF51D7"/>
    <w:rsid w:val="00AF53EF"/>
    <w:rsid w:val="00AF7A2F"/>
    <w:rsid w:val="00AF7C0D"/>
    <w:rsid w:val="00B026A3"/>
    <w:rsid w:val="00B2458F"/>
    <w:rsid w:val="00B24903"/>
    <w:rsid w:val="00B2736F"/>
    <w:rsid w:val="00B32A52"/>
    <w:rsid w:val="00B32E2B"/>
    <w:rsid w:val="00B54F0C"/>
    <w:rsid w:val="00B55F00"/>
    <w:rsid w:val="00B57B8F"/>
    <w:rsid w:val="00B62E49"/>
    <w:rsid w:val="00B64CD4"/>
    <w:rsid w:val="00B65315"/>
    <w:rsid w:val="00B715C3"/>
    <w:rsid w:val="00B73B39"/>
    <w:rsid w:val="00B84E1E"/>
    <w:rsid w:val="00B87F91"/>
    <w:rsid w:val="00B97B23"/>
    <w:rsid w:val="00BB0E7D"/>
    <w:rsid w:val="00BB4FDF"/>
    <w:rsid w:val="00BC4796"/>
    <w:rsid w:val="00BC6A9D"/>
    <w:rsid w:val="00BD46CE"/>
    <w:rsid w:val="00BE1205"/>
    <w:rsid w:val="00BF1234"/>
    <w:rsid w:val="00BF1F75"/>
    <w:rsid w:val="00BF5B0A"/>
    <w:rsid w:val="00BF6D51"/>
    <w:rsid w:val="00BF732D"/>
    <w:rsid w:val="00BF79A4"/>
    <w:rsid w:val="00BF7EA3"/>
    <w:rsid w:val="00C028B8"/>
    <w:rsid w:val="00C0555F"/>
    <w:rsid w:val="00C055C0"/>
    <w:rsid w:val="00C139EB"/>
    <w:rsid w:val="00C21DAF"/>
    <w:rsid w:val="00C26CEE"/>
    <w:rsid w:val="00C52DD5"/>
    <w:rsid w:val="00C542B2"/>
    <w:rsid w:val="00C5455A"/>
    <w:rsid w:val="00C56F05"/>
    <w:rsid w:val="00C570DA"/>
    <w:rsid w:val="00C57485"/>
    <w:rsid w:val="00C57703"/>
    <w:rsid w:val="00C601E7"/>
    <w:rsid w:val="00C613C2"/>
    <w:rsid w:val="00C614EB"/>
    <w:rsid w:val="00C61FE7"/>
    <w:rsid w:val="00C7003C"/>
    <w:rsid w:val="00C74331"/>
    <w:rsid w:val="00C90465"/>
    <w:rsid w:val="00C924E1"/>
    <w:rsid w:val="00C9266D"/>
    <w:rsid w:val="00C93651"/>
    <w:rsid w:val="00C97EF5"/>
    <w:rsid w:val="00CB1729"/>
    <w:rsid w:val="00CB1C44"/>
    <w:rsid w:val="00CD1FE3"/>
    <w:rsid w:val="00CD3188"/>
    <w:rsid w:val="00CD390D"/>
    <w:rsid w:val="00CE5E0F"/>
    <w:rsid w:val="00CF03A1"/>
    <w:rsid w:val="00CF7DFC"/>
    <w:rsid w:val="00D00D40"/>
    <w:rsid w:val="00D03A6A"/>
    <w:rsid w:val="00D102AC"/>
    <w:rsid w:val="00D1582A"/>
    <w:rsid w:val="00D162E2"/>
    <w:rsid w:val="00D20E54"/>
    <w:rsid w:val="00D23993"/>
    <w:rsid w:val="00D248B7"/>
    <w:rsid w:val="00D257EE"/>
    <w:rsid w:val="00D27D7B"/>
    <w:rsid w:val="00D31E8D"/>
    <w:rsid w:val="00D32313"/>
    <w:rsid w:val="00D32A55"/>
    <w:rsid w:val="00D40C1E"/>
    <w:rsid w:val="00D43B67"/>
    <w:rsid w:val="00D50134"/>
    <w:rsid w:val="00D53B5F"/>
    <w:rsid w:val="00D5557C"/>
    <w:rsid w:val="00D6232E"/>
    <w:rsid w:val="00D650EA"/>
    <w:rsid w:val="00D652F5"/>
    <w:rsid w:val="00D7641E"/>
    <w:rsid w:val="00D765B9"/>
    <w:rsid w:val="00D80608"/>
    <w:rsid w:val="00D84D06"/>
    <w:rsid w:val="00D94024"/>
    <w:rsid w:val="00D95A4B"/>
    <w:rsid w:val="00D9693A"/>
    <w:rsid w:val="00DA03E1"/>
    <w:rsid w:val="00DA6E8A"/>
    <w:rsid w:val="00DB1241"/>
    <w:rsid w:val="00DB1A33"/>
    <w:rsid w:val="00DB35C3"/>
    <w:rsid w:val="00DC0C4C"/>
    <w:rsid w:val="00DC0FFB"/>
    <w:rsid w:val="00DC6C4B"/>
    <w:rsid w:val="00DD1E0F"/>
    <w:rsid w:val="00DD1F5D"/>
    <w:rsid w:val="00DD58E4"/>
    <w:rsid w:val="00DE68C7"/>
    <w:rsid w:val="00DE6D04"/>
    <w:rsid w:val="00DF7B34"/>
    <w:rsid w:val="00E005D5"/>
    <w:rsid w:val="00E1136C"/>
    <w:rsid w:val="00E17222"/>
    <w:rsid w:val="00E223F9"/>
    <w:rsid w:val="00E26C3E"/>
    <w:rsid w:val="00E3266F"/>
    <w:rsid w:val="00E35C53"/>
    <w:rsid w:val="00E37E1E"/>
    <w:rsid w:val="00E477C6"/>
    <w:rsid w:val="00E47D25"/>
    <w:rsid w:val="00E500EE"/>
    <w:rsid w:val="00E5462A"/>
    <w:rsid w:val="00E73CC9"/>
    <w:rsid w:val="00E86367"/>
    <w:rsid w:val="00E92020"/>
    <w:rsid w:val="00E96FCD"/>
    <w:rsid w:val="00E97CFB"/>
    <w:rsid w:val="00E97E22"/>
    <w:rsid w:val="00EA6390"/>
    <w:rsid w:val="00EA6708"/>
    <w:rsid w:val="00EC1C84"/>
    <w:rsid w:val="00ED0496"/>
    <w:rsid w:val="00ED18DE"/>
    <w:rsid w:val="00ED1B42"/>
    <w:rsid w:val="00ED4DA7"/>
    <w:rsid w:val="00ED59D6"/>
    <w:rsid w:val="00EE2E1E"/>
    <w:rsid w:val="00EE7741"/>
    <w:rsid w:val="00EF045F"/>
    <w:rsid w:val="00F00108"/>
    <w:rsid w:val="00F00D95"/>
    <w:rsid w:val="00F010F8"/>
    <w:rsid w:val="00F01DE8"/>
    <w:rsid w:val="00F0338B"/>
    <w:rsid w:val="00F07316"/>
    <w:rsid w:val="00F07377"/>
    <w:rsid w:val="00F15D16"/>
    <w:rsid w:val="00F263CB"/>
    <w:rsid w:val="00F44EEF"/>
    <w:rsid w:val="00F51A92"/>
    <w:rsid w:val="00F528D3"/>
    <w:rsid w:val="00F64B50"/>
    <w:rsid w:val="00F744CA"/>
    <w:rsid w:val="00F7516F"/>
    <w:rsid w:val="00F757F3"/>
    <w:rsid w:val="00F76E7E"/>
    <w:rsid w:val="00F776F5"/>
    <w:rsid w:val="00F81077"/>
    <w:rsid w:val="00F86374"/>
    <w:rsid w:val="00F906C3"/>
    <w:rsid w:val="00F91767"/>
    <w:rsid w:val="00F95208"/>
    <w:rsid w:val="00F9735F"/>
    <w:rsid w:val="00FA0A17"/>
    <w:rsid w:val="00FA36AA"/>
    <w:rsid w:val="00FA3708"/>
    <w:rsid w:val="00FA4B50"/>
    <w:rsid w:val="00FA78D0"/>
    <w:rsid w:val="00FB0336"/>
    <w:rsid w:val="00FB0E4B"/>
    <w:rsid w:val="00FB1FFF"/>
    <w:rsid w:val="00FB3B45"/>
    <w:rsid w:val="00FC1AAE"/>
    <w:rsid w:val="00FD68B7"/>
    <w:rsid w:val="00FD76E8"/>
    <w:rsid w:val="00FE0EF6"/>
    <w:rsid w:val="00FE2873"/>
    <w:rsid w:val="00FE7A03"/>
    <w:rsid w:val="00FF3C1E"/>
    <w:rsid w:val="00FF5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D765B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A7B3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F51D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51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6144F6"/>
    <w:pPr>
      <w:widowControl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e"/>
    <w:uiPriority w:val="59"/>
    <w:rsid w:val="0043707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D765B9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A7B3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F51D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51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6144F6"/>
    <w:pPr>
      <w:widowControl w:val="0"/>
    </w:pPr>
    <w:rPr>
      <w:sz w:val="22"/>
      <w:szCs w:val="22"/>
      <w:lang w:eastAsia="en-US"/>
    </w:rPr>
  </w:style>
  <w:style w:type="table" w:customStyle="1" w:styleId="10">
    <w:name w:val="Сетка таблицы1"/>
    <w:basedOn w:val="a1"/>
    <w:next w:val="ae"/>
    <w:uiPriority w:val="59"/>
    <w:rsid w:val="0043707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6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425EC-794F-43F1-97DE-D2B0DA3E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Ахкамовна</dc:creator>
  <cp:lastModifiedBy>Пользователь</cp:lastModifiedBy>
  <cp:revision>3</cp:revision>
  <cp:lastPrinted>2021-03-20T14:25:00Z</cp:lastPrinted>
  <dcterms:created xsi:type="dcterms:W3CDTF">2021-07-09T12:22:00Z</dcterms:created>
  <dcterms:modified xsi:type="dcterms:W3CDTF">2021-07-09T12:26:00Z</dcterms:modified>
</cp:coreProperties>
</file>