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AD929D" wp14:editId="6FDE857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11BC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46B35723" wp14:editId="6922AE02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2046DC" w:rsidRDefault="002046DC" w:rsidP="004A273F">
      <w:pPr>
        <w:spacing w:line="300" w:lineRule="exact"/>
        <w:jc w:val="center"/>
      </w:pPr>
    </w:p>
    <w:p w:rsidR="006540E7" w:rsidRDefault="006540E7" w:rsidP="004A273F">
      <w:pPr>
        <w:spacing w:line="300" w:lineRule="exact"/>
        <w:jc w:val="center"/>
      </w:pPr>
    </w:p>
    <w:p w:rsidR="006540E7" w:rsidRPr="000429F4" w:rsidRDefault="006540E7" w:rsidP="000429F4">
      <w:pPr>
        <w:ind w:right="5102"/>
        <w:jc w:val="both"/>
        <w:rPr>
          <w:spacing w:val="2"/>
          <w:sz w:val="28"/>
          <w:szCs w:val="28"/>
        </w:rPr>
      </w:pPr>
      <w:bookmarkStart w:id="0" w:name="_GoBack"/>
      <w:r w:rsidRPr="00A24E76">
        <w:rPr>
          <w:spacing w:val="2"/>
          <w:sz w:val="28"/>
          <w:szCs w:val="28"/>
        </w:rPr>
        <w:t>О</w:t>
      </w:r>
      <w:r w:rsidR="00A24E76">
        <w:rPr>
          <w:spacing w:val="2"/>
          <w:sz w:val="28"/>
          <w:szCs w:val="28"/>
        </w:rPr>
        <w:t xml:space="preserve"> </w:t>
      </w:r>
      <w:r w:rsidR="00DB205A">
        <w:rPr>
          <w:spacing w:val="2"/>
          <w:sz w:val="28"/>
          <w:szCs w:val="28"/>
        </w:rPr>
        <w:t>внесении изменени</w:t>
      </w:r>
      <w:r w:rsidR="00AC7C74">
        <w:rPr>
          <w:spacing w:val="2"/>
          <w:sz w:val="28"/>
          <w:szCs w:val="28"/>
        </w:rPr>
        <w:t>я</w:t>
      </w:r>
      <w:r w:rsidR="00DB205A">
        <w:rPr>
          <w:spacing w:val="2"/>
          <w:sz w:val="28"/>
          <w:szCs w:val="28"/>
        </w:rPr>
        <w:t xml:space="preserve"> в </w:t>
      </w:r>
      <w:r w:rsidR="00655BED">
        <w:rPr>
          <w:spacing w:val="2"/>
          <w:sz w:val="28"/>
          <w:szCs w:val="28"/>
        </w:rPr>
        <w:t>приложение                №</w:t>
      </w:r>
      <w:r w:rsidR="00AC7C74">
        <w:rPr>
          <w:spacing w:val="2"/>
          <w:sz w:val="28"/>
          <w:szCs w:val="28"/>
        </w:rPr>
        <w:t xml:space="preserve"> </w:t>
      </w:r>
      <w:r w:rsidR="00655BED">
        <w:rPr>
          <w:spacing w:val="2"/>
          <w:sz w:val="28"/>
          <w:szCs w:val="28"/>
        </w:rPr>
        <w:t xml:space="preserve">2 к </w:t>
      </w:r>
      <w:r w:rsidR="00655BED" w:rsidRPr="00655BED">
        <w:rPr>
          <w:spacing w:val="2"/>
          <w:sz w:val="28"/>
          <w:szCs w:val="28"/>
        </w:rPr>
        <w:t>приказ</w:t>
      </w:r>
      <w:r w:rsidR="00655BED">
        <w:rPr>
          <w:spacing w:val="2"/>
          <w:sz w:val="28"/>
          <w:szCs w:val="28"/>
        </w:rPr>
        <w:t>у</w:t>
      </w:r>
      <w:r w:rsidR="00655BED" w:rsidRPr="00655BED">
        <w:rPr>
          <w:spacing w:val="2"/>
          <w:sz w:val="28"/>
          <w:szCs w:val="28"/>
        </w:rPr>
        <w:t xml:space="preserve"> Министерства культуры Республики Татарстан от 22.02.2018 №</w:t>
      </w:r>
      <w:r w:rsidR="00AC7C74">
        <w:rPr>
          <w:spacing w:val="2"/>
          <w:sz w:val="28"/>
          <w:szCs w:val="28"/>
        </w:rPr>
        <w:t xml:space="preserve"> </w:t>
      </w:r>
      <w:r w:rsidR="00655BED" w:rsidRPr="00655BED">
        <w:rPr>
          <w:spacing w:val="2"/>
          <w:sz w:val="28"/>
          <w:szCs w:val="28"/>
        </w:rPr>
        <w:t xml:space="preserve">133 «О включении выявленного объекта культурного наследия «Здание Аэровокзала, 1954 г., арх. Н. </w:t>
      </w:r>
      <w:proofErr w:type="spellStart"/>
      <w:r w:rsidR="00655BED" w:rsidRPr="00655BED">
        <w:rPr>
          <w:spacing w:val="2"/>
          <w:sz w:val="28"/>
          <w:szCs w:val="28"/>
        </w:rPr>
        <w:t>Макареня</w:t>
      </w:r>
      <w:proofErr w:type="spellEnd"/>
      <w:r w:rsidR="00655BED" w:rsidRPr="00655BED">
        <w:rPr>
          <w:spacing w:val="2"/>
          <w:sz w:val="28"/>
          <w:szCs w:val="28"/>
        </w:rPr>
        <w:t xml:space="preserve">», расположенного по адресу: Республика Татарстан, г. Казань, ул. </w:t>
      </w:r>
      <w:proofErr w:type="spellStart"/>
      <w:r w:rsidR="00655BED" w:rsidRPr="00655BED">
        <w:rPr>
          <w:spacing w:val="2"/>
          <w:sz w:val="28"/>
          <w:szCs w:val="28"/>
        </w:rPr>
        <w:t>Патриса</w:t>
      </w:r>
      <w:proofErr w:type="spellEnd"/>
      <w:r w:rsidR="00655BED" w:rsidRPr="00655BED">
        <w:rPr>
          <w:spacing w:val="2"/>
          <w:sz w:val="28"/>
          <w:szCs w:val="28"/>
        </w:rPr>
        <w:t xml:space="preserve"> Лумумбы, д. 47а»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«Здание Аэровокзала», 1954 г., арх. Н. </w:t>
      </w:r>
      <w:proofErr w:type="spellStart"/>
      <w:r w:rsidR="00655BED" w:rsidRPr="00655BED">
        <w:rPr>
          <w:spacing w:val="2"/>
          <w:sz w:val="28"/>
          <w:szCs w:val="28"/>
        </w:rPr>
        <w:t>Макареня</w:t>
      </w:r>
      <w:proofErr w:type="spellEnd"/>
      <w:r w:rsidR="00655BED" w:rsidRPr="00655BED">
        <w:rPr>
          <w:spacing w:val="2"/>
          <w:sz w:val="28"/>
          <w:szCs w:val="28"/>
        </w:rPr>
        <w:t>, и утверждении предмета охраны, границ и режимов использования территории объекта культурного наследия»</w:t>
      </w:r>
    </w:p>
    <w:bookmarkEnd w:id="0"/>
    <w:p w:rsidR="006540E7" w:rsidRDefault="006540E7" w:rsidP="006540E7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6540E7" w:rsidRPr="0002140F" w:rsidRDefault="006540E7" w:rsidP="0002140F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40E7" w:rsidRDefault="006540E7" w:rsidP="0002140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</w:t>
      </w:r>
      <w:hyperlink r:id="rId9" w:history="1">
        <w:r w:rsidRPr="0002140F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Федеральным законом от 25 июня 2002 г. №73-ФЗ </w:t>
        </w:r>
        <w:r w:rsidR="00FB17A1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        </w:t>
        </w:r>
        <w:r w:rsidR="00A0453C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                      </w:t>
        </w:r>
        <w:r w:rsidR="00FB17A1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</w:t>
        </w:r>
        <w:r w:rsidR="00567EB0" w:rsidRPr="0002140F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</w:t>
        </w:r>
        <w:r w:rsidRPr="0002140F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Об объектах культурного наследия (памятниках истории и культуры) народов Российской Федерации</w:t>
        </w:r>
      </w:hyperlink>
      <w:r w:rsidR="00567EB0" w:rsidRPr="0002140F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02140F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64625E"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67EB0" w:rsidRPr="0002140F">
        <w:rPr>
          <w:rFonts w:ascii="Times New Roman" w:hAnsi="Times New Roman" w:cs="Times New Roman"/>
          <w:sz w:val="28"/>
          <w:szCs w:val="28"/>
        </w:rPr>
        <w:t>Законом Республики Татарстан от 1 апреля 2005 года</w:t>
      </w:r>
      <w:r w:rsidR="00A0453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7EB0" w:rsidRPr="0002140F">
        <w:rPr>
          <w:rFonts w:ascii="Times New Roman" w:hAnsi="Times New Roman" w:cs="Times New Roman"/>
          <w:sz w:val="28"/>
          <w:szCs w:val="28"/>
        </w:rPr>
        <w:t xml:space="preserve"> № 60-ЗРТ «Об объектах культурного наследия в Республики Татарстан»,</w:t>
      </w:r>
      <w:r w:rsidR="0002140F">
        <w:rPr>
          <w:rFonts w:ascii="Times New Roman" w:hAnsi="Times New Roman" w:cs="Times New Roman"/>
          <w:sz w:val="28"/>
          <w:szCs w:val="28"/>
        </w:rPr>
        <w:t xml:space="preserve"> </w:t>
      </w:r>
      <w:r w:rsidRPr="0002140F">
        <w:rPr>
          <w:rFonts w:ascii="Times New Roman" w:hAnsi="Times New Roman" w:cs="Times New Roman"/>
          <w:spacing w:val="2"/>
          <w:sz w:val="28"/>
          <w:szCs w:val="28"/>
        </w:rPr>
        <w:t>приказываю:</w:t>
      </w:r>
    </w:p>
    <w:p w:rsidR="00AC7C74" w:rsidRPr="0002140F" w:rsidRDefault="00AC7C74" w:rsidP="0002140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540E7" w:rsidRDefault="000429F4" w:rsidP="00AC7C74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 w:firstLine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Pr="000429F4">
        <w:rPr>
          <w:spacing w:val="2"/>
          <w:sz w:val="28"/>
          <w:szCs w:val="28"/>
        </w:rPr>
        <w:t>нес</w:t>
      </w:r>
      <w:r>
        <w:rPr>
          <w:spacing w:val="2"/>
          <w:sz w:val="28"/>
          <w:szCs w:val="28"/>
        </w:rPr>
        <w:t>ти</w:t>
      </w:r>
      <w:r w:rsidR="009C4C4F">
        <w:rPr>
          <w:spacing w:val="2"/>
          <w:sz w:val="28"/>
          <w:szCs w:val="28"/>
        </w:rPr>
        <w:t xml:space="preserve"> </w:t>
      </w:r>
      <w:r w:rsidRPr="000429F4">
        <w:rPr>
          <w:spacing w:val="2"/>
          <w:sz w:val="28"/>
          <w:szCs w:val="28"/>
        </w:rPr>
        <w:t xml:space="preserve">в </w:t>
      </w:r>
      <w:r w:rsidR="00655BED">
        <w:rPr>
          <w:spacing w:val="2"/>
          <w:sz w:val="28"/>
          <w:szCs w:val="28"/>
        </w:rPr>
        <w:t>приложение №</w:t>
      </w:r>
      <w:r w:rsidR="00AC7C74">
        <w:rPr>
          <w:spacing w:val="2"/>
          <w:sz w:val="28"/>
          <w:szCs w:val="28"/>
        </w:rPr>
        <w:t xml:space="preserve"> </w:t>
      </w:r>
      <w:r w:rsidR="00655BED">
        <w:rPr>
          <w:spacing w:val="2"/>
          <w:sz w:val="28"/>
          <w:szCs w:val="28"/>
        </w:rPr>
        <w:t>2</w:t>
      </w:r>
      <w:r w:rsidR="00A0453C">
        <w:rPr>
          <w:spacing w:val="2"/>
          <w:sz w:val="28"/>
          <w:szCs w:val="28"/>
        </w:rPr>
        <w:t>, утверждённое</w:t>
      </w:r>
      <w:r w:rsidR="00655BED">
        <w:rPr>
          <w:spacing w:val="2"/>
          <w:sz w:val="28"/>
          <w:szCs w:val="28"/>
        </w:rPr>
        <w:t xml:space="preserve"> приказ</w:t>
      </w:r>
      <w:r w:rsidR="00A0453C">
        <w:rPr>
          <w:spacing w:val="2"/>
          <w:sz w:val="28"/>
          <w:szCs w:val="28"/>
        </w:rPr>
        <w:t>ом</w:t>
      </w:r>
      <w:r w:rsidR="00655BED">
        <w:rPr>
          <w:spacing w:val="2"/>
          <w:sz w:val="28"/>
          <w:szCs w:val="28"/>
        </w:rPr>
        <w:t xml:space="preserve"> </w:t>
      </w:r>
      <w:r w:rsidR="00232329" w:rsidRPr="00232329">
        <w:rPr>
          <w:spacing w:val="2"/>
          <w:sz w:val="28"/>
          <w:szCs w:val="28"/>
        </w:rPr>
        <w:t xml:space="preserve">Министерства культуры Республики Татарстан от 22.02.2018 №133 «О включении выявленного объекта культурного наследия «Здание Аэровокзала, 1954 г., арх. Н. </w:t>
      </w:r>
      <w:proofErr w:type="spellStart"/>
      <w:r w:rsidR="00232329" w:rsidRPr="00232329">
        <w:rPr>
          <w:spacing w:val="2"/>
          <w:sz w:val="28"/>
          <w:szCs w:val="28"/>
        </w:rPr>
        <w:t>Макареня</w:t>
      </w:r>
      <w:proofErr w:type="spellEnd"/>
      <w:r w:rsidR="00232329" w:rsidRPr="00232329">
        <w:rPr>
          <w:spacing w:val="2"/>
          <w:sz w:val="28"/>
          <w:szCs w:val="28"/>
        </w:rPr>
        <w:t xml:space="preserve">», расположенного по адресу: Республика Татарстан, г. Казань, ул. </w:t>
      </w:r>
      <w:proofErr w:type="spellStart"/>
      <w:r w:rsidR="00232329" w:rsidRPr="00232329">
        <w:rPr>
          <w:spacing w:val="2"/>
          <w:sz w:val="28"/>
          <w:szCs w:val="28"/>
        </w:rPr>
        <w:t>Патриса</w:t>
      </w:r>
      <w:proofErr w:type="spellEnd"/>
      <w:r w:rsidR="00232329" w:rsidRPr="00232329">
        <w:rPr>
          <w:spacing w:val="2"/>
          <w:sz w:val="28"/>
          <w:szCs w:val="28"/>
        </w:rPr>
        <w:t xml:space="preserve"> Лумумбы, д. 47а»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«Здание Аэровокзала», </w:t>
      </w:r>
      <w:r w:rsidR="00A0453C">
        <w:rPr>
          <w:spacing w:val="2"/>
          <w:sz w:val="28"/>
          <w:szCs w:val="28"/>
        </w:rPr>
        <w:t xml:space="preserve">               </w:t>
      </w:r>
      <w:r w:rsidR="00232329" w:rsidRPr="00232329">
        <w:rPr>
          <w:spacing w:val="2"/>
          <w:sz w:val="28"/>
          <w:szCs w:val="28"/>
        </w:rPr>
        <w:t>1954 г., арх.</w:t>
      </w:r>
      <w:r w:rsidR="003C57C5">
        <w:rPr>
          <w:spacing w:val="2"/>
          <w:sz w:val="28"/>
          <w:szCs w:val="28"/>
        </w:rPr>
        <w:t xml:space="preserve"> </w:t>
      </w:r>
      <w:r w:rsidR="00232329" w:rsidRPr="00232329">
        <w:rPr>
          <w:spacing w:val="2"/>
          <w:sz w:val="28"/>
          <w:szCs w:val="28"/>
        </w:rPr>
        <w:t xml:space="preserve">Н. </w:t>
      </w:r>
      <w:proofErr w:type="spellStart"/>
      <w:r w:rsidR="00232329" w:rsidRPr="00232329">
        <w:rPr>
          <w:spacing w:val="2"/>
          <w:sz w:val="28"/>
          <w:szCs w:val="28"/>
        </w:rPr>
        <w:t>Макареня</w:t>
      </w:r>
      <w:proofErr w:type="spellEnd"/>
      <w:r w:rsidR="00232329" w:rsidRPr="00232329">
        <w:rPr>
          <w:spacing w:val="2"/>
          <w:sz w:val="28"/>
          <w:szCs w:val="28"/>
        </w:rPr>
        <w:t xml:space="preserve">, и утверждении предмета охраны, границ и режимов </w:t>
      </w:r>
      <w:r w:rsidR="00232329" w:rsidRPr="00232329">
        <w:rPr>
          <w:spacing w:val="2"/>
          <w:sz w:val="28"/>
          <w:szCs w:val="28"/>
        </w:rPr>
        <w:lastRenderedPageBreak/>
        <w:t>использования территории объекта культурного наследия»</w:t>
      </w:r>
      <w:r w:rsidR="00232329">
        <w:rPr>
          <w:spacing w:val="2"/>
          <w:sz w:val="28"/>
          <w:szCs w:val="28"/>
        </w:rPr>
        <w:t xml:space="preserve"> </w:t>
      </w:r>
      <w:r w:rsidR="009C4C4F">
        <w:rPr>
          <w:spacing w:val="2"/>
          <w:sz w:val="28"/>
          <w:szCs w:val="28"/>
        </w:rPr>
        <w:t>изменени</w:t>
      </w:r>
      <w:r w:rsidR="00A0453C">
        <w:rPr>
          <w:spacing w:val="2"/>
          <w:sz w:val="28"/>
          <w:szCs w:val="28"/>
        </w:rPr>
        <w:t>е</w:t>
      </w:r>
      <w:r w:rsidR="00232329">
        <w:rPr>
          <w:spacing w:val="2"/>
          <w:sz w:val="28"/>
          <w:szCs w:val="28"/>
        </w:rPr>
        <w:t xml:space="preserve">, изложив </w:t>
      </w:r>
      <w:r w:rsidR="00A0453C">
        <w:rPr>
          <w:spacing w:val="2"/>
          <w:sz w:val="28"/>
          <w:szCs w:val="28"/>
        </w:rPr>
        <w:t xml:space="preserve">его </w:t>
      </w:r>
      <w:r w:rsidR="00232329">
        <w:rPr>
          <w:spacing w:val="2"/>
          <w:sz w:val="28"/>
          <w:szCs w:val="28"/>
        </w:rPr>
        <w:t xml:space="preserve">в новой редакции (прилагается). </w:t>
      </w:r>
    </w:p>
    <w:p w:rsidR="003C57C5" w:rsidRDefault="003C57C5" w:rsidP="003C57C5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Контроль за исполнением настоящего приказа оставляю за собой.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3608"/>
      </w:tblGrid>
      <w:tr w:rsidR="00232329" w:rsidRPr="006540E7" w:rsidTr="004A068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2329" w:rsidRDefault="00232329" w:rsidP="004A0682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  <w:p w:rsidR="00232329" w:rsidRDefault="00232329" w:rsidP="004A0682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  <w:p w:rsidR="00232329" w:rsidRPr="006540E7" w:rsidRDefault="00232329" w:rsidP="004A0682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2329" w:rsidRDefault="00232329" w:rsidP="00232329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  <w:p w:rsidR="00232329" w:rsidRDefault="00232329" w:rsidP="00232329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  <w:p w:rsidR="00232329" w:rsidRPr="006540E7" w:rsidRDefault="00232329" w:rsidP="00232329">
            <w:pPr>
              <w:pStyle w:val="unformattext"/>
              <w:spacing w:before="0" w:beforeAutospacing="0" w:after="0" w:afterAutospacing="0" w:line="315" w:lineRule="atLeast"/>
              <w:ind w:right="-306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И.Н. Гущин</w:t>
            </w:r>
          </w:p>
        </w:tc>
      </w:tr>
    </w:tbl>
    <w:p w:rsidR="00232329" w:rsidRDefault="00232329" w:rsidP="0023232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3C57C5">
      <w:pPr>
        <w:suppressAutoHyphens/>
        <w:rPr>
          <w:b/>
          <w:sz w:val="28"/>
        </w:rPr>
      </w:pPr>
    </w:p>
    <w:p w:rsidR="003C57C5" w:rsidRDefault="006104A8" w:rsidP="003C57C5">
      <w:pPr>
        <w:suppressAutoHyphens/>
        <w:ind w:left="6521" w:right="424"/>
        <w:jc w:val="both"/>
        <w:rPr>
          <w:bCs/>
          <w:sz w:val="28"/>
        </w:rPr>
      </w:pPr>
      <w:r w:rsidRPr="003C57C5">
        <w:rPr>
          <w:bCs/>
          <w:sz w:val="28"/>
        </w:rPr>
        <w:lastRenderedPageBreak/>
        <w:t xml:space="preserve">Приложение №2 к приказу </w:t>
      </w:r>
    </w:p>
    <w:p w:rsidR="006104A8" w:rsidRPr="00A0453C" w:rsidRDefault="006104A8" w:rsidP="003C57C5">
      <w:pPr>
        <w:suppressAutoHyphens/>
        <w:ind w:left="6521" w:right="424"/>
        <w:jc w:val="both"/>
        <w:rPr>
          <w:bCs/>
          <w:sz w:val="28"/>
        </w:rPr>
      </w:pPr>
      <w:r w:rsidRPr="003C57C5">
        <w:rPr>
          <w:bCs/>
          <w:sz w:val="28"/>
        </w:rPr>
        <w:t xml:space="preserve">Министерства культуры Республики Татарстан </w:t>
      </w:r>
      <w:r w:rsidR="003C57C5">
        <w:rPr>
          <w:bCs/>
          <w:sz w:val="28"/>
        </w:rPr>
        <w:t xml:space="preserve">               </w:t>
      </w:r>
      <w:r w:rsidRPr="003C57C5">
        <w:rPr>
          <w:bCs/>
          <w:sz w:val="28"/>
        </w:rPr>
        <w:t>от 22.0</w:t>
      </w:r>
      <w:r w:rsidR="003C57C5" w:rsidRPr="003C57C5">
        <w:rPr>
          <w:bCs/>
          <w:sz w:val="28"/>
        </w:rPr>
        <w:t>2.2018 №133 од</w:t>
      </w:r>
    </w:p>
    <w:p w:rsidR="003C57C5" w:rsidRPr="003C57C5" w:rsidRDefault="003C57C5" w:rsidP="003C57C5">
      <w:pPr>
        <w:suppressAutoHyphens/>
        <w:ind w:left="6521" w:right="424"/>
        <w:jc w:val="both"/>
        <w:rPr>
          <w:bCs/>
          <w:sz w:val="28"/>
        </w:rPr>
      </w:pPr>
      <w:r w:rsidRPr="003C57C5">
        <w:rPr>
          <w:bCs/>
          <w:sz w:val="28"/>
        </w:rPr>
        <w:t>(в редакции от____№___)</w:t>
      </w:r>
    </w:p>
    <w:p w:rsidR="003C57C5" w:rsidRDefault="003C57C5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767DC0" w:rsidP="00232329">
      <w:pPr>
        <w:suppressAutoHyphens/>
        <w:ind w:left="-142"/>
        <w:jc w:val="center"/>
        <w:rPr>
          <w:rFonts w:eastAsiaTheme="minorEastAsia"/>
          <w:b/>
          <w:sz w:val="28"/>
        </w:rPr>
      </w:pPr>
      <w:r>
        <w:rPr>
          <w:b/>
          <w:sz w:val="28"/>
        </w:rPr>
        <w:t>Границы территории</w:t>
      </w:r>
    </w:p>
    <w:p w:rsidR="003C57C5" w:rsidRDefault="00232329" w:rsidP="00232329">
      <w:pPr>
        <w:tabs>
          <w:tab w:val="left" w:pos="960"/>
        </w:tabs>
        <w:adjustRightInd w:val="0"/>
        <w:ind w:left="-142"/>
        <w:jc w:val="center"/>
        <w:rPr>
          <w:bCs/>
          <w:sz w:val="28"/>
        </w:rPr>
      </w:pPr>
      <w:r w:rsidRPr="00C27B3E">
        <w:rPr>
          <w:bCs/>
          <w:sz w:val="28"/>
        </w:rPr>
        <w:t xml:space="preserve">объекта культурного наследия регионального значения «Здание Аэровокзала», 1954 г., арх. Н. </w:t>
      </w:r>
      <w:proofErr w:type="spellStart"/>
      <w:r w:rsidRPr="00C27B3E">
        <w:rPr>
          <w:bCs/>
          <w:sz w:val="28"/>
        </w:rPr>
        <w:t>Макареня</w:t>
      </w:r>
      <w:proofErr w:type="spellEnd"/>
      <w:r w:rsidRPr="00C27B3E">
        <w:rPr>
          <w:bCs/>
          <w:sz w:val="28"/>
        </w:rPr>
        <w:t xml:space="preserve">, </w:t>
      </w:r>
      <w:r w:rsidR="00767DC0" w:rsidRPr="00C27B3E">
        <w:rPr>
          <w:bCs/>
          <w:sz w:val="28"/>
        </w:rPr>
        <w:t xml:space="preserve">расположенного </w:t>
      </w:r>
      <w:r w:rsidRPr="00C27B3E">
        <w:rPr>
          <w:bCs/>
          <w:sz w:val="28"/>
        </w:rPr>
        <w:t xml:space="preserve">по адресу: Республика </w:t>
      </w:r>
      <w:r w:rsidR="00767DC0" w:rsidRPr="00C27B3E">
        <w:rPr>
          <w:bCs/>
          <w:sz w:val="28"/>
        </w:rPr>
        <w:t xml:space="preserve">Татарстан,            </w:t>
      </w:r>
    </w:p>
    <w:p w:rsidR="00232329" w:rsidRPr="00C27B3E" w:rsidRDefault="00767DC0" w:rsidP="00232329">
      <w:pPr>
        <w:tabs>
          <w:tab w:val="left" w:pos="960"/>
        </w:tabs>
        <w:adjustRightInd w:val="0"/>
        <w:ind w:left="-142"/>
        <w:jc w:val="center"/>
        <w:rPr>
          <w:bCs/>
          <w:sz w:val="28"/>
        </w:rPr>
      </w:pPr>
      <w:r w:rsidRPr="00C27B3E">
        <w:rPr>
          <w:bCs/>
          <w:sz w:val="28"/>
        </w:rPr>
        <w:t xml:space="preserve">  </w:t>
      </w:r>
      <w:r w:rsidR="00232329" w:rsidRPr="00C27B3E">
        <w:rPr>
          <w:bCs/>
          <w:sz w:val="28"/>
        </w:rPr>
        <w:t xml:space="preserve">г. Казань, ул. </w:t>
      </w:r>
      <w:proofErr w:type="spellStart"/>
      <w:r w:rsidR="00232329" w:rsidRPr="00C27B3E">
        <w:rPr>
          <w:bCs/>
          <w:sz w:val="28"/>
        </w:rPr>
        <w:t>Патриса</w:t>
      </w:r>
      <w:proofErr w:type="spellEnd"/>
      <w:r w:rsidR="00232329" w:rsidRPr="00C27B3E">
        <w:rPr>
          <w:bCs/>
          <w:sz w:val="28"/>
        </w:rPr>
        <w:t xml:space="preserve"> Лумумбы, д. 47а</w:t>
      </w:r>
    </w:p>
    <w:p w:rsidR="00232329" w:rsidRPr="00D96280" w:rsidRDefault="00232329" w:rsidP="00232329">
      <w:pPr>
        <w:suppressAutoHyphens/>
        <w:ind w:left="-142"/>
        <w:jc w:val="center"/>
        <w:rPr>
          <w:rFonts w:eastAsiaTheme="minorEastAsia"/>
          <w:b/>
          <w:sz w:val="28"/>
        </w:rPr>
      </w:pPr>
    </w:p>
    <w:p w:rsidR="00232329" w:rsidRPr="00B91436" w:rsidRDefault="00232329" w:rsidP="00232329">
      <w:pPr>
        <w:tabs>
          <w:tab w:val="left" w:pos="960"/>
        </w:tabs>
        <w:adjustRightInd w:val="0"/>
        <w:jc w:val="center"/>
        <w:rPr>
          <w:rFonts w:eastAsiaTheme="minorEastAsia"/>
          <w:b/>
          <w:sz w:val="28"/>
        </w:rPr>
      </w:pPr>
      <w:r w:rsidRPr="00622DE5">
        <w:rPr>
          <w:rFonts w:eastAsiaTheme="minorEastAsia"/>
          <w:b/>
          <w:sz w:val="28"/>
        </w:rPr>
        <w:t>Карта (схема)</w:t>
      </w:r>
      <w:r w:rsidRPr="00622DE5">
        <w:rPr>
          <w:rFonts w:eastAsiaTheme="minorEastAsia"/>
          <w:sz w:val="28"/>
        </w:rPr>
        <w:t xml:space="preserve"> границ территории </w:t>
      </w:r>
      <w:r w:rsidRPr="00D72DF7">
        <w:rPr>
          <w:rFonts w:eastAsiaTheme="minorEastAsia"/>
          <w:sz w:val="28"/>
        </w:rPr>
        <w:t xml:space="preserve">объекта культурного наследия регионального значения «Здание Аэровокзала», 1954 г., арх. Н. </w:t>
      </w:r>
      <w:proofErr w:type="spellStart"/>
      <w:r w:rsidRPr="00D72DF7">
        <w:rPr>
          <w:rFonts w:eastAsiaTheme="minorEastAsia"/>
          <w:sz w:val="28"/>
        </w:rPr>
        <w:t>Макареня</w:t>
      </w:r>
      <w:proofErr w:type="spellEnd"/>
      <w:r w:rsidRPr="00D72DF7">
        <w:rPr>
          <w:rFonts w:eastAsiaTheme="minorEastAsia"/>
          <w:sz w:val="28"/>
        </w:rPr>
        <w:t>,</w:t>
      </w:r>
      <w:r w:rsidR="00767DC0">
        <w:rPr>
          <w:rFonts w:eastAsiaTheme="minorEastAsia"/>
          <w:sz w:val="28"/>
        </w:rPr>
        <w:t xml:space="preserve"> расположенного</w:t>
      </w:r>
      <w:r w:rsidRPr="00D72DF7">
        <w:rPr>
          <w:rFonts w:eastAsiaTheme="minorEastAsia"/>
          <w:sz w:val="28"/>
        </w:rPr>
        <w:t xml:space="preserve"> по адресу: Республика Татарстан, г. Казань, ул. </w:t>
      </w:r>
      <w:proofErr w:type="spellStart"/>
      <w:r w:rsidRPr="00D72DF7">
        <w:rPr>
          <w:rFonts w:eastAsiaTheme="minorEastAsia"/>
          <w:sz w:val="28"/>
        </w:rPr>
        <w:t>Патриса</w:t>
      </w:r>
      <w:proofErr w:type="spellEnd"/>
      <w:r w:rsidRPr="00D72DF7">
        <w:rPr>
          <w:rFonts w:eastAsiaTheme="minorEastAsia"/>
          <w:sz w:val="28"/>
        </w:rPr>
        <w:t xml:space="preserve"> Лумумбы, д. 47а</w:t>
      </w:r>
    </w:p>
    <w:p w:rsidR="00232329" w:rsidRDefault="00232329" w:rsidP="00232329">
      <w:pPr>
        <w:suppressAutoHyphens/>
        <w:rPr>
          <w:rFonts w:eastAsiaTheme="minorEastAsia"/>
          <w:sz w:val="28"/>
        </w:rPr>
      </w:pPr>
    </w:p>
    <w:p w:rsidR="00232329" w:rsidRPr="00D3263A" w:rsidRDefault="00232329" w:rsidP="00232329">
      <w:pPr>
        <w:suppressAutoHyphens/>
        <w:jc w:val="center"/>
        <w:rPr>
          <w:rFonts w:eastAsiaTheme="minorEastAsia"/>
          <w:sz w:val="28"/>
        </w:rPr>
      </w:pPr>
    </w:p>
    <w:p w:rsidR="00232329" w:rsidRDefault="00232329" w:rsidP="00232329">
      <w:pPr>
        <w:spacing w:after="200" w:line="276" w:lineRule="auto"/>
        <w:rPr>
          <w:b/>
          <w:sz w:val="28"/>
          <w:lang w:eastAsia="ar-SA"/>
        </w:rPr>
      </w:pPr>
      <w:r>
        <w:rPr>
          <w:b/>
          <w:noProof/>
          <w:sz w:val="28"/>
          <w:lang w:eastAsia="ar-SA"/>
        </w:rPr>
        <w:drawing>
          <wp:inline distT="0" distB="0" distL="0" distR="0">
            <wp:extent cx="5934075" cy="5762625"/>
            <wp:effectExtent l="0" t="0" r="9525" b="9525"/>
            <wp:docPr id="1" name="Рисунок 1" descr="аэропорт граница Mod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эропорт граница Model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lang w:eastAsia="ar-SA"/>
        </w:rPr>
        <w:br w:type="page"/>
      </w:r>
    </w:p>
    <w:p w:rsidR="00767DC0" w:rsidRDefault="00767DC0" w:rsidP="00232329">
      <w:pPr>
        <w:tabs>
          <w:tab w:val="left" w:pos="851"/>
          <w:tab w:val="left" w:pos="5447"/>
        </w:tabs>
        <w:ind w:right="-1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Картографическое описание </w:t>
      </w:r>
    </w:p>
    <w:p w:rsidR="00232329" w:rsidRPr="00767DC0" w:rsidRDefault="00767DC0" w:rsidP="00767DC0">
      <w:pPr>
        <w:tabs>
          <w:tab w:val="left" w:pos="851"/>
          <w:tab w:val="left" w:pos="5447"/>
        </w:tabs>
        <w:ind w:right="-1"/>
        <w:jc w:val="center"/>
        <w:rPr>
          <w:bCs/>
          <w:sz w:val="28"/>
        </w:rPr>
      </w:pPr>
      <w:r w:rsidRPr="00767DC0">
        <w:rPr>
          <w:bCs/>
          <w:sz w:val="28"/>
        </w:rPr>
        <w:t>границ территории</w:t>
      </w:r>
      <w:r>
        <w:rPr>
          <w:bCs/>
          <w:sz w:val="28"/>
        </w:rPr>
        <w:t xml:space="preserve"> </w:t>
      </w:r>
      <w:r w:rsidR="00232329" w:rsidRPr="00D72DF7">
        <w:rPr>
          <w:rFonts w:eastAsiaTheme="minorEastAsia"/>
          <w:sz w:val="28"/>
        </w:rPr>
        <w:t xml:space="preserve">объекта культурного наследия регионального значения «Здание Аэровокзала», 1954 г., арх. Н. </w:t>
      </w:r>
      <w:proofErr w:type="spellStart"/>
      <w:r w:rsidR="00232329" w:rsidRPr="00D72DF7">
        <w:rPr>
          <w:rFonts w:eastAsiaTheme="minorEastAsia"/>
          <w:sz w:val="28"/>
        </w:rPr>
        <w:t>Макареня</w:t>
      </w:r>
      <w:proofErr w:type="spellEnd"/>
      <w:r w:rsidR="00232329" w:rsidRPr="00D72DF7">
        <w:rPr>
          <w:rFonts w:eastAsiaTheme="minorEastAsia"/>
          <w:sz w:val="28"/>
        </w:rPr>
        <w:t>,</w:t>
      </w:r>
      <w:r>
        <w:rPr>
          <w:rFonts w:eastAsiaTheme="minorEastAsia"/>
          <w:sz w:val="28"/>
        </w:rPr>
        <w:t xml:space="preserve"> расположенного</w:t>
      </w:r>
      <w:r w:rsidR="00232329" w:rsidRPr="00D72DF7">
        <w:rPr>
          <w:rFonts w:eastAsiaTheme="minorEastAsia"/>
          <w:sz w:val="28"/>
        </w:rPr>
        <w:t xml:space="preserve"> по адресу: Республика Татарстан, г. Казань, ул. </w:t>
      </w:r>
      <w:proofErr w:type="spellStart"/>
      <w:r w:rsidR="00232329" w:rsidRPr="00D72DF7">
        <w:rPr>
          <w:rFonts w:eastAsiaTheme="minorEastAsia"/>
          <w:sz w:val="28"/>
        </w:rPr>
        <w:t>Патриса</w:t>
      </w:r>
      <w:proofErr w:type="spellEnd"/>
      <w:r w:rsidR="00232329" w:rsidRPr="00D72DF7">
        <w:rPr>
          <w:rFonts w:eastAsiaTheme="minorEastAsia"/>
          <w:sz w:val="28"/>
        </w:rPr>
        <w:t xml:space="preserve"> Лумумбы, д. 47а</w:t>
      </w:r>
    </w:p>
    <w:p w:rsidR="00232329" w:rsidRPr="00DF061D" w:rsidRDefault="00232329" w:rsidP="00232329">
      <w:pPr>
        <w:suppressAutoHyphens/>
        <w:jc w:val="both"/>
        <w:rPr>
          <w:b/>
          <w:sz w:val="28"/>
          <w:lang w:eastAsia="ar-SA"/>
        </w:rPr>
      </w:pPr>
    </w:p>
    <w:p w:rsidR="00232329" w:rsidRPr="00B91436" w:rsidRDefault="00232329" w:rsidP="00232329">
      <w:pPr>
        <w:suppressAutoHyphens/>
        <w:jc w:val="both"/>
        <w:rPr>
          <w:sz w:val="28"/>
          <w:lang w:eastAsia="ar-SA"/>
        </w:rPr>
      </w:pPr>
      <w:r w:rsidRPr="00DF061D">
        <w:rPr>
          <w:sz w:val="28"/>
          <w:lang w:eastAsia="ar-SA"/>
        </w:rPr>
        <w:t xml:space="preserve">    </w:t>
      </w:r>
      <w:r w:rsidRPr="00B91436">
        <w:rPr>
          <w:sz w:val="28"/>
          <w:lang w:eastAsia="ar-SA"/>
        </w:rPr>
        <w:t xml:space="preserve">    Граница территории объекта культурного наследия </w:t>
      </w:r>
      <w:r>
        <w:rPr>
          <w:sz w:val="28"/>
          <w:lang w:eastAsia="ar-SA"/>
        </w:rPr>
        <w:t>регионального</w:t>
      </w:r>
      <w:r w:rsidRPr="00B91436">
        <w:rPr>
          <w:sz w:val="28"/>
          <w:lang w:eastAsia="ar-SA"/>
        </w:rPr>
        <w:t xml:space="preserve"> значения проходит следующим образом: </w:t>
      </w:r>
    </w:p>
    <w:p w:rsidR="00232329" w:rsidRPr="00B91436" w:rsidRDefault="00232329" w:rsidP="00232329">
      <w:pPr>
        <w:suppressAutoHyphens/>
        <w:jc w:val="both"/>
        <w:rPr>
          <w:sz w:val="28"/>
          <w:lang w:eastAsia="ar-SA"/>
        </w:rPr>
      </w:pPr>
      <w:r w:rsidRPr="00B91436">
        <w:rPr>
          <w:b/>
          <w:sz w:val="28"/>
          <w:lang w:eastAsia="ar-SA"/>
        </w:rPr>
        <w:t xml:space="preserve">             </w:t>
      </w:r>
      <w:r>
        <w:rPr>
          <w:b/>
          <w:sz w:val="28"/>
          <w:lang w:eastAsia="ar-SA"/>
        </w:rPr>
        <w:t xml:space="preserve">северо-западная </w:t>
      </w:r>
      <w:r w:rsidRPr="00B91436">
        <w:rPr>
          <w:b/>
          <w:sz w:val="28"/>
          <w:lang w:eastAsia="ar-SA"/>
        </w:rPr>
        <w:t xml:space="preserve">часть: </w:t>
      </w:r>
      <w:r w:rsidRPr="00B1326D">
        <w:rPr>
          <w:sz w:val="28"/>
          <w:lang w:eastAsia="ar-SA"/>
        </w:rPr>
        <w:t>в северо-восточном направлении</w:t>
      </w:r>
      <w:r>
        <w:rPr>
          <w:b/>
          <w:sz w:val="28"/>
          <w:lang w:eastAsia="ar-SA"/>
        </w:rPr>
        <w:t xml:space="preserve"> </w:t>
      </w:r>
      <w:r>
        <w:rPr>
          <w:sz w:val="28"/>
          <w:lang w:eastAsia="ar-SA"/>
        </w:rPr>
        <w:t>параллельно северо-западному фасаду здания через асфальтированную парковку (точки 1,2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;</w:t>
      </w:r>
    </w:p>
    <w:p w:rsidR="00232329" w:rsidRPr="00B91436" w:rsidRDefault="00232329" w:rsidP="00232329">
      <w:pPr>
        <w:suppressAutoHyphens/>
        <w:jc w:val="both"/>
        <w:rPr>
          <w:sz w:val="28"/>
          <w:lang w:eastAsia="ar-SA"/>
        </w:rPr>
      </w:pPr>
      <w:r w:rsidRPr="00B91436">
        <w:rPr>
          <w:b/>
          <w:sz w:val="28"/>
          <w:lang w:eastAsia="ar-SA"/>
        </w:rPr>
        <w:t xml:space="preserve">             </w:t>
      </w:r>
      <w:r>
        <w:rPr>
          <w:b/>
          <w:sz w:val="28"/>
          <w:lang w:eastAsia="ar-SA"/>
        </w:rPr>
        <w:t>северная</w:t>
      </w:r>
      <w:r w:rsidRPr="00B91436">
        <w:rPr>
          <w:b/>
          <w:sz w:val="28"/>
          <w:lang w:eastAsia="ar-SA"/>
        </w:rPr>
        <w:t xml:space="preserve"> часть:</w:t>
      </w:r>
      <w:r w:rsidRPr="00B91436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 xml:space="preserve">в восточном, юго-восточном направлениях, параллельно северо-восточному фасаду здания </w:t>
      </w:r>
      <w:r w:rsidRPr="00B91436">
        <w:rPr>
          <w:sz w:val="28"/>
          <w:lang w:eastAsia="ar-SA"/>
        </w:rPr>
        <w:t xml:space="preserve">(точки </w:t>
      </w:r>
      <w:r>
        <w:rPr>
          <w:sz w:val="28"/>
          <w:lang w:eastAsia="ar-SA"/>
        </w:rPr>
        <w:t>2,</w:t>
      </w:r>
      <w:r w:rsidRPr="00B91436">
        <w:rPr>
          <w:sz w:val="28"/>
          <w:lang w:eastAsia="ar-SA"/>
        </w:rPr>
        <w:t>3</w:t>
      </w:r>
      <w:r>
        <w:rPr>
          <w:sz w:val="28"/>
          <w:lang w:eastAsia="ar-SA"/>
        </w:rPr>
        <w:t>,4,5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;</w:t>
      </w:r>
    </w:p>
    <w:p w:rsidR="00232329" w:rsidRPr="00B91436" w:rsidRDefault="00232329" w:rsidP="00232329">
      <w:pPr>
        <w:suppressAutoHyphens/>
        <w:jc w:val="both"/>
        <w:rPr>
          <w:sz w:val="28"/>
          <w:lang w:eastAsia="ar-SA"/>
        </w:rPr>
      </w:pPr>
      <w:r w:rsidRPr="00B1326D">
        <w:rPr>
          <w:b/>
          <w:sz w:val="28"/>
          <w:lang w:eastAsia="ar-SA"/>
        </w:rPr>
        <w:t xml:space="preserve">             юго-восточная</w:t>
      </w:r>
      <w:r w:rsidRPr="00B91436">
        <w:rPr>
          <w:b/>
          <w:sz w:val="28"/>
          <w:lang w:eastAsia="ar-SA"/>
        </w:rPr>
        <w:t xml:space="preserve"> часть:</w:t>
      </w:r>
      <w:r w:rsidRPr="00B91436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>в юго-западном направлении параллельно юго-восточному фасаду здания по кадастровой границе участка (точки 5,6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;</w:t>
      </w:r>
    </w:p>
    <w:p w:rsidR="00232329" w:rsidRDefault="00232329" w:rsidP="00232329">
      <w:pPr>
        <w:suppressAutoHyphens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        </w:t>
      </w:r>
      <w:r>
        <w:rPr>
          <w:b/>
          <w:sz w:val="28"/>
          <w:lang w:eastAsia="ar-SA"/>
        </w:rPr>
        <w:t>юго-западная</w:t>
      </w:r>
      <w:r w:rsidRPr="00B91436">
        <w:rPr>
          <w:b/>
          <w:sz w:val="28"/>
          <w:lang w:eastAsia="ar-SA"/>
        </w:rPr>
        <w:t xml:space="preserve"> часть:</w:t>
      </w:r>
      <w:r w:rsidRPr="00B91436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>в северо-западном направлении параллельно юго-западному фасаду здания по кадастровой границе участка</w:t>
      </w:r>
      <w:r w:rsidRPr="00B91436">
        <w:rPr>
          <w:sz w:val="28"/>
          <w:lang w:eastAsia="ar-SA"/>
        </w:rPr>
        <w:t xml:space="preserve"> (точки </w:t>
      </w:r>
      <w:r>
        <w:rPr>
          <w:sz w:val="28"/>
          <w:lang w:eastAsia="ar-SA"/>
        </w:rPr>
        <w:t>6,1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.</w:t>
      </w:r>
    </w:p>
    <w:p w:rsidR="00232329" w:rsidRPr="00DF061D" w:rsidRDefault="00232329" w:rsidP="00232329">
      <w:pPr>
        <w:suppressAutoHyphens/>
        <w:rPr>
          <w:sz w:val="28"/>
          <w:lang w:eastAsia="ar-SA"/>
        </w:rPr>
      </w:pPr>
    </w:p>
    <w:p w:rsidR="00232329" w:rsidRDefault="00767DC0" w:rsidP="00232329">
      <w:pPr>
        <w:suppressAutoHyphens/>
        <w:jc w:val="center"/>
        <w:rPr>
          <w:sz w:val="28"/>
          <w:lang w:eastAsia="ar-SA"/>
        </w:rPr>
      </w:pPr>
      <w:r>
        <w:rPr>
          <w:b/>
          <w:sz w:val="28"/>
        </w:rPr>
        <w:t>Таблица поворотных точек</w:t>
      </w:r>
      <w:r w:rsidR="00232329" w:rsidRPr="00C06448">
        <w:rPr>
          <w:sz w:val="28"/>
          <w:lang w:eastAsia="ar-SA"/>
        </w:rPr>
        <w:t xml:space="preserve"> </w:t>
      </w:r>
    </w:p>
    <w:p w:rsidR="00232329" w:rsidRDefault="00232329" w:rsidP="00232329">
      <w:pPr>
        <w:suppressAutoHyphens/>
        <w:jc w:val="center"/>
        <w:rPr>
          <w:sz w:val="28"/>
          <w:lang w:eastAsia="ar-SA"/>
        </w:rPr>
      </w:pPr>
      <w:r w:rsidRPr="00C06448">
        <w:rPr>
          <w:sz w:val="28"/>
          <w:lang w:eastAsia="ar-SA"/>
        </w:rPr>
        <w:t>границ территории</w:t>
      </w:r>
      <w:r w:rsidRPr="00DE7389">
        <w:rPr>
          <w:rFonts w:eastAsiaTheme="minorEastAsia"/>
          <w:sz w:val="28"/>
        </w:rPr>
        <w:t xml:space="preserve"> </w:t>
      </w:r>
      <w:r w:rsidRPr="00D72DF7">
        <w:rPr>
          <w:rFonts w:eastAsiaTheme="minorEastAsia"/>
          <w:sz w:val="28"/>
        </w:rPr>
        <w:t xml:space="preserve">объекта культурного наследия регионального значения «Здание Аэровокзала», 1954 г., арх. Н. </w:t>
      </w:r>
      <w:proofErr w:type="spellStart"/>
      <w:r w:rsidRPr="00D72DF7">
        <w:rPr>
          <w:rFonts w:eastAsiaTheme="minorEastAsia"/>
          <w:sz w:val="28"/>
        </w:rPr>
        <w:t>Макареня</w:t>
      </w:r>
      <w:proofErr w:type="spellEnd"/>
      <w:r w:rsidRPr="00D72DF7">
        <w:rPr>
          <w:rFonts w:eastAsiaTheme="minorEastAsia"/>
          <w:sz w:val="28"/>
        </w:rPr>
        <w:t xml:space="preserve">, </w:t>
      </w:r>
      <w:r w:rsidR="00767DC0">
        <w:rPr>
          <w:rFonts w:eastAsiaTheme="minorEastAsia"/>
          <w:sz w:val="28"/>
        </w:rPr>
        <w:t xml:space="preserve">расположенного </w:t>
      </w:r>
      <w:r w:rsidRPr="00D72DF7">
        <w:rPr>
          <w:rFonts w:eastAsiaTheme="minorEastAsia"/>
          <w:sz w:val="28"/>
        </w:rPr>
        <w:t xml:space="preserve">по адресу: Республика Татарстан, г. Казань, ул. </w:t>
      </w:r>
      <w:proofErr w:type="spellStart"/>
      <w:r w:rsidRPr="00D72DF7">
        <w:rPr>
          <w:rFonts w:eastAsiaTheme="minorEastAsia"/>
          <w:sz w:val="28"/>
        </w:rPr>
        <w:t>Патриса</w:t>
      </w:r>
      <w:proofErr w:type="spellEnd"/>
      <w:r w:rsidRPr="00D72DF7">
        <w:rPr>
          <w:rFonts w:eastAsiaTheme="minorEastAsia"/>
          <w:sz w:val="28"/>
        </w:rPr>
        <w:t xml:space="preserve"> Лумумбы, д. 47а</w:t>
      </w:r>
    </w:p>
    <w:p w:rsidR="00232329" w:rsidRDefault="00232329" w:rsidP="00232329">
      <w:pPr>
        <w:suppressAutoHyphens/>
        <w:jc w:val="center"/>
        <w:rPr>
          <w:sz w:val="28"/>
          <w:lang w:eastAsia="ar-SA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4253"/>
        <w:gridCol w:w="4394"/>
      </w:tblGrid>
      <w:tr w:rsidR="00232329" w:rsidRPr="00B91436" w:rsidTr="00767DC0">
        <w:trPr>
          <w:trHeight w:val="32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B91436">
              <w:rPr>
                <w:sz w:val="28"/>
                <w:szCs w:val="24"/>
              </w:rPr>
              <w:t>№№</w:t>
            </w:r>
          </w:p>
          <w:p w:rsidR="00232329" w:rsidRPr="00B91436" w:rsidRDefault="00232329" w:rsidP="004A0682">
            <w:pPr>
              <w:jc w:val="center"/>
              <w:rPr>
                <w:sz w:val="28"/>
                <w:szCs w:val="24"/>
              </w:rPr>
            </w:pPr>
            <w:r w:rsidRPr="00B91436">
              <w:rPr>
                <w:sz w:val="28"/>
                <w:szCs w:val="24"/>
              </w:rPr>
              <w:t>п/п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B91436">
              <w:rPr>
                <w:sz w:val="28"/>
                <w:szCs w:val="24"/>
              </w:rPr>
              <w:t>Координаты точки в системе МСК-16</w:t>
            </w:r>
          </w:p>
        </w:tc>
      </w:tr>
      <w:tr w:rsidR="00232329" w:rsidRPr="00B91436" w:rsidTr="00232329">
        <w:trPr>
          <w:trHeight w:val="22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329" w:rsidRPr="00B91436" w:rsidRDefault="00232329" w:rsidP="004A0682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B91436">
              <w:rPr>
                <w:sz w:val="28"/>
                <w:szCs w:val="24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B91436">
              <w:rPr>
                <w:sz w:val="28"/>
                <w:szCs w:val="24"/>
              </w:rPr>
              <w:t>У</w:t>
            </w:r>
          </w:p>
        </w:tc>
      </w:tr>
      <w:tr w:rsidR="00232329" w:rsidRPr="00B91436" w:rsidTr="00767DC0">
        <w:trPr>
          <w:trHeight w:val="1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B91436">
              <w:rPr>
                <w:sz w:val="28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329" w:rsidRPr="00D314DC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  <w:lang w:val="en-US"/>
              </w:rPr>
              <w:t>476160.40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</w:rPr>
              <w:t>1309683.42</w:t>
            </w:r>
          </w:p>
        </w:tc>
      </w:tr>
      <w:tr w:rsidR="00232329" w:rsidRPr="00B91436" w:rsidTr="00767DC0">
        <w:trPr>
          <w:trHeight w:val="2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B91436">
              <w:rPr>
                <w:sz w:val="28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</w:rPr>
              <w:t>476259.96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</w:rPr>
              <w:t>1309744.94</w:t>
            </w:r>
          </w:p>
        </w:tc>
      </w:tr>
      <w:tr w:rsidR="00232329" w:rsidRPr="00B91436" w:rsidTr="00767DC0">
        <w:trPr>
          <w:trHeight w:val="1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B91436">
              <w:rPr>
                <w:sz w:val="28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</w:rPr>
              <w:t>476263.61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</w:rPr>
              <w:t>1309777.66</w:t>
            </w:r>
          </w:p>
        </w:tc>
      </w:tr>
      <w:tr w:rsidR="00232329" w:rsidRPr="00B91436" w:rsidTr="00767DC0">
        <w:trPr>
          <w:trHeight w:val="1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B91436">
              <w:rPr>
                <w:sz w:val="28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329" w:rsidRPr="00D314DC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  <w:lang w:val="en-US"/>
              </w:rPr>
              <w:t>476265.91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</w:rPr>
              <w:t>1309791.39</w:t>
            </w:r>
          </w:p>
        </w:tc>
      </w:tr>
      <w:tr w:rsidR="00232329" w:rsidRPr="00B91436" w:rsidTr="00767DC0">
        <w:trPr>
          <w:trHeight w:val="2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B91436">
              <w:rPr>
                <w:sz w:val="28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329" w:rsidRPr="00D314DC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  <w:lang w:val="en-US"/>
              </w:rPr>
              <w:t>476249.80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</w:rPr>
              <w:t>1309816.63</w:t>
            </w:r>
          </w:p>
        </w:tc>
      </w:tr>
      <w:tr w:rsidR="00232329" w:rsidRPr="00B91436" w:rsidTr="00767DC0">
        <w:trPr>
          <w:trHeight w:val="1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329" w:rsidRPr="00B91436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329" w:rsidRPr="00D314DC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  <w:lang w:val="en-US"/>
              </w:rPr>
              <w:t>476124.24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29" w:rsidRPr="003021E1" w:rsidRDefault="00232329" w:rsidP="004A0682">
            <w:pPr>
              <w:snapToGrid w:val="0"/>
              <w:jc w:val="center"/>
              <w:rPr>
                <w:sz w:val="28"/>
                <w:szCs w:val="24"/>
              </w:rPr>
            </w:pPr>
            <w:r w:rsidRPr="00D314DC">
              <w:rPr>
                <w:sz w:val="28"/>
                <w:szCs w:val="24"/>
              </w:rPr>
              <w:t>1309740.46</w:t>
            </w:r>
          </w:p>
        </w:tc>
      </w:tr>
    </w:tbl>
    <w:p w:rsidR="00232329" w:rsidRDefault="00232329" w:rsidP="00232329"/>
    <w:p w:rsidR="006540E7" w:rsidRDefault="006540E7" w:rsidP="006540E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3608"/>
      </w:tblGrid>
      <w:tr w:rsidR="006540E7" w:rsidRPr="006540E7" w:rsidTr="006540E7">
        <w:trPr>
          <w:trHeight w:val="12"/>
        </w:trPr>
        <w:tc>
          <w:tcPr>
            <w:tcW w:w="6597" w:type="dxa"/>
            <w:hideMark/>
          </w:tcPr>
          <w:p w:rsidR="006540E7" w:rsidRPr="006540E7" w:rsidRDefault="006540E7" w:rsidP="006540E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608" w:type="dxa"/>
            <w:hideMark/>
          </w:tcPr>
          <w:p w:rsidR="006540E7" w:rsidRPr="006540E7" w:rsidRDefault="006540E7" w:rsidP="006540E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540E7" w:rsidRPr="006540E7" w:rsidTr="00232329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540E7" w:rsidRPr="006540E7" w:rsidRDefault="006540E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540E7" w:rsidRPr="006540E7" w:rsidRDefault="006540E7">
            <w:pPr>
              <w:pStyle w:val="unformattext"/>
              <w:spacing w:before="0" w:beforeAutospacing="0" w:after="0" w:afterAutospacing="0" w:line="315" w:lineRule="atLeast"/>
              <w:jc w:val="right"/>
              <w:textAlignment w:val="baseline"/>
              <w:rPr>
                <w:sz w:val="28"/>
                <w:szCs w:val="28"/>
              </w:rPr>
            </w:pPr>
          </w:p>
        </w:tc>
      </w:tr>
    </w:tbl>
    <w:p w:rsidR="006540E7" w:rsidRDefault="006540E7" w:rsidP="006540E7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sectPr w:rsidR="006540E7" w:rsidSect="00DC6C4B">
      <w:headerReference w:type="even" r:id="rId11"/>
      <w:headerReference w:type="default" r:id="rId12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98F" w:rsidRDefault="00F0498F">
      <w:r>
        <w:separator/>
      </w:r>
    </w:p>
  </w:endnote>
  <w:endnote w:type="continuationSeparator" w:id="0">
    <w:p w:rsidR="00F0498F" w:rsidRDefault="00F0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98F" w:rsidRDefault="00F0498F">
      <w:r>
        <w:separator/>
      </w:r>
    </w:p>
  </w:footnote>
  <w:footnote w:type="continuationSeparator" w:id="0">
    <w:p w:rsidR="00F0498F" w:rsidRDefault="00F0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F0498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1191E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F049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7772"/>
    <w:multiLevelType w:val="hybridMultilevel"/>
    <w:tmpl w:val="23689BF4"/>
    <w:lvl w:ilvl="0" w:tplc="EE3AB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2140F"/>
    <w:rsid w:val="00024B1D"/>
    <w:rsid w:val="00037ABF"/>
    <w:rsid w:val="000429F4"/>
    <w:rsid w:val="00047E88"/>
    <w:rsid w:val="00076083"/>
    <w:rsid w:val="000D2951"/>
    <w:rsid w:val="000F2263"/>
    <w:rsid w:val="00101B5E"/>
    <w:rsid w:val="001318DC"/>
    <w:rsid w:val="00154B3F"/>
    <w:rsid w:val="001571D7"/>
    <w:rsid w:val="001741F8"/>
    <w:rsid w:val="001A7BA4"/>
    <w:rsid w:val="001E1262"/>
    <w:rsid w:val="001E1D14"/>
    <w:rsid w:val="002046DC"/>
    <w:rsid w:val="00211872"/>
    <w:rsid w:val="0021191E"/>
    <w:rsid w:val="00232329"/>
    <w:rsid w:val="00255525"/>
    <w:rsid w:val="002628E1"/>
    <w:rsid w:val="00284047"/>
    <w:rsid w:val="002968E1"/>
    <w:rsid w:val="002A0674"/>
    <w:rsid w:val="002B1848"/>
    <w:rsid w:val="002E1E07"/>
    <w:rsid w:val="002F37F3"/>
    <w:rsid w:val="003011ED"/>
    <w:rsid w:val="003110DC"/>
    <w:rsid w:val="00331959"/>
    <w:rsid w:val="00374004"/>
    <w:rsid w:val="003760CF"/>
    <w:rsid w:val="003762F4"/>
    <w:rsid w:val="00382B6A"/>
    <w:rsid w:val="003945EC"/>
    <w:rsid w:val="003A12FA"/>
    <w:rsid w:val="003B2787"/>
    <w:rsid w:val="003C12C4"/>
    <w:rsid w:val="003C57C5"/>
    <w:rsid w:val="003C7B54"/>
    <w:rsid w:val="00401741"/>
    <w:rsid w:val="00415125"/>
    <w:rsid w:val="00415706"/>
    <w:rsid w:val="00422E17"/>
    <w:rsid w:val="0042442E"/>
    <w:rsid w:val="004261ED"/>
    <w:rsid w:val="004678F5"/>
    <w:rsid w:val="00471CF3"/>
    <w:rsid w:val="00476A6A"/>
    <w:rsid w:val="004808E9"/>
    <w:rsid w:val="004935A3"/>
    <w:rsid w:val="00493C5A"/>
    <w:rsid w:val="004A273F"/>
    <w:rsid w:val="004A3046"/>
    <w:rsid w:val="004C0D1B"/>
    <w:rsid w:val="004D3F40"/>
    <w:rsid w:val="004F255B"/>
    <w:rsid w:val="00502DFD"/>
    <w:rsid w:val="00512FEB"/>
    <w:rsid w:val="0052309E"/>
    <w:rsid w:val="00553697"/>
    <w:rsid w:val="00564BDE"/>
    <w:rsid w:val="0056601F"/>
    <w:rsid w:val="00567EB0"/>
    <w:rsid w:val="005826F2"/>
    <w:rsid w:val="0058274C"/>
    <w:rsid w:val="005A739A"/>
    <w:rsid w:val="005B2E62"/>
    <w:rsid w:val="005D013C"/>
    <w:rsid w:val="005D3F40"/>
    <w:rsid w:val="005E1AA2"/>
    <w:rsid w:val="005F368D"/>
    <w:rsid w:val="00600D4F"/>
    <w:rsid w:val="006047F5"/>
    <w:rsid w:val="006104A8"/>
    <w:rsid w:val="00614951"/>
    <w:rsid w:val="00642C0A"/>
    <w:rsid w:val="0064625E"/>
    <w:rsid w:val="006468A7"/>
    <w:rsid w:val="006540E7"/>
    <w:rsid w:val="00655BED"/>
    <w:rsid w:val="00663995"/>
    <w:rsid w:val="00693F48"/>
    <w:rsid w:val="00696569"/>
    <w:rsid w:val="006A2440"/>
    <w:rsid w:val="006B1ABA"/>
    <w:rsid w:val="006B20A4"/>
    <w:rsid w:val="006C2C12"/>
    <w:rsid w:val="006C567B"/>
    <w:rsid w:val="006E4326"/>
    <w:rsid w:val="00710428"/>
    <w:rsid w:val="00727BEA"/>
    <w:rsid w:val="00744477"/>
    <w:rsid w:val="00767DC0"/>
    <w:rsid w:val="007803D0"/>
    <w:rsid w:val="007843F9"/>
    <w:rsid w:val="00792812"/>
    <w:rsid w:val="00796DA4"/>
    <w:rsid w:val="007A61F2"/>
    <w:rsid w:val="007A7B5A"/>
    <w:rsid w:val="007B0183"/>
    <w:rsid w:val="007C3D3D"/>
    <w:rsid w:val="007D3865"/>
    <w:rsid w:val="007E378E"/>
    <w:rsid w:val="007E762D"/>
    <w:rsid w:val="00817ADF"/>
    <w:rsid w:val="00854B2A"/>
    <w:rsid w:val="00867F55"/>
    <w:rsid w:val="00877054"/>
    <w:rsid w:val="00890E16"/>
    <w:rsid w:val="00891884"/>
    <w:rsid w:val="00892788"/>
    <w:rsid w:val="008B1948"/>
    <w:rsid w:val="008C2776"/>
    <w:rsid w:val="008D3697"/>
    <w:rsid w:val="008E3488"/>
    <w:rsid w:val="008E35D7"/>
    <w:rsid w:val="00913A49"/>
    <w:rsid w:val="0092181B"/>
    <w:rsid w:val="0097302F"/>
    <w:rsid w:val="009871EF"/>
    <w:rsid w:val="009A41AD"/>
    <w:rsid w:val="009C38CC"/>
    <w:rsid w:val="009C4C4F"/>
    <w:rsid w:val="00A0453C"/>
    <w:rsid w:val="00A06943"/>
    <w:rsid w:val="00A15682"/>
    <w:rsid w:val="00A24E76"/>
    <w:rsid w:val="00A253A8"/>
    <w:rsid w:val="00A265F7"/>
    <w:rsid w:val="00A650E0"/>
    <w:rsid w:val="00A972EB"/>
    <w:rsid w:val="00AA4797"/>
    <w:rsid w:val="00AC1CAC"/>
    <w:rsid w:val="00AC7C74"/>
    <w:rsid w:val="00AD1713"/>
    <w:rsid w:val="00AD7C59"/>
    <w:rsid w:val="00AE7F68"/>
    <w:rsid w:val="00B026A3"/>
    <w:rsid w:val="00B64CD4"/>
    <w:rsid w:val="00B73B39"/>
    <w:rsid w:val="00B87F91"/>
    <w:rsid w:val="00BC6A9D"/>
    <w:rsid w:val="00BF1F75"/>
    <w:rsid w:val="00BF79A4"/>
    <w:rsid w:val="00BF7EA3"/>
    <w:rsid w:val="00C0555F"/>
    <w:rsid w:val="00C139EB"/>
    <w:rsid w:val="00C27B3E"/>
    <w:rsid w:val="00C601E7"/>
    <w:rsid w:val="00C614EB"/>
    <w:rsid w:val="00C61FE7"/>
    <w:rsid w:val="00C75741"/>
    <w:rsid w:val="00C87FBD"/>
    <w:rsid w:val="00C90465"/>
    <w:rsid w:val="00CB1729"/>
    <w:rsid w:val="00CD1FE3"/>
    <w:rsid w:val="00CE5E0F"/>
    <w:rsid w:val="00D27D7B"/>
    <w:rsid w:val="00D32A55"/>
    <w:rsid w:val="00D43B67"/>
    <w:rsid w:val="00D650EA"/>
    <w:rsid w:val="00D84D06"/>
    <w:rsid w:val="00D94024"/>
    <w:rsid w:val="00DB205A"/>
    <w:rsid w:val="00DC6C4B"/>
    <w:rsid w:val="00DD1E0F"/>
    <w:rsid w:val="00DD1F5D"/>
    <w:rsid w:val="00E1136C"/>
    <w:rsid w:val="00E223F9"/>
    <w:rsid w:val="00E26C3E"/>
    <w:rsid w:val="00E35C53"/>
    <w:rsid w:val="00E477C6"/>
    <w:rsid w:val="00E83C8A"/>
    <w:rsid w:val="00E92020"/>
    <w:rsid w:val="00EB1908"/>
    <w:rsid w:val="00ED0496"/>
    <w:rsid w:val="00ED2FAB"/>
    <w:rsid w:val="00ED4DA7"/>
    <w:rsid w:val="00F00108"/>
    <w:rsid w:val="00F0498F"/>
    <w:rsid w:val="00F07377"/>
    <w:rsid w:val="00F07668"/>
    <w:rsid w:val="00F51A92"/>
    <w:rsid w:val="00F81077"/>
    <w:rsid w:val="00F86374"/>
    <w:rsid w:val="00F95208"/>
    <w:rsid w:val="00FA3708"/>
    <w:rsid w:val="00FB17A1"/>
    <w:rsid w:val="00FB3EE4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EC16"/>
  <w15:docId w15:val="{11A3CA9D-9718-4ECE-B822-CDA29FF4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paragraph" w:customStyle="1" w:styleId="headertext">
    <w:name w:val="header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21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2140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47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165940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0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9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710DF-293D-4165-933E-BBD1E847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2021-08-12T07:04:00Z</cp:lastPrinted>
  <dcterms:created xsi:type="dcterms:W3CDTF">2021-08-12T07:05:00Z</dcterms:created>
  <dcterms:modified xsi:type="dcterms:W3CDTF">2021-08-12T07:05:00Z</dcterms:modified>
</cp:coreProperties>
</file>