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5" w:tblpY="-127"/>
        <w:tblW w:w="10489" w:type="dxa"/>
        <w:tblLook w:val="01E0" w:firstRow="1" w:lastRow="1" w:firstColumn="1" w:lastColumn="1" w:noHBand="0" w:noVBand="0"/>
      </w:tblPr>
      <w:tblGrid>
        <w:gridCol w:w="4536"/>
        <w:gridCol w:w="1417"/>
        <w:gridCol w:w="4536"/>
      </w:tblGrid>
      <w:tr w:rsidR="00F644A8" w:rsidRPr="00F644A8" w:rsidTr="00A84DB0">
        <w:trPr>
          <w:trHeight w:val="2172"/>
        </w:trPr>
        <w:tc>
          <w:tcPr>
            <w:tcW w:w="4536" w:type="dxa"/>
          </w:tcPr>
          <w:p w:rsidR="00F644A8" w:rsidRPr="00F644A8" w:rsidRDefault="00F644A8" w:rsidP="00A84DB0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F644A8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F644A8" w:rsidRPr="00F644A8" w:rsidRDefault="00F644A8" w:rsidP="00A84DB0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F644A8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F644A8" w:rsidRPr="00F644A8" w:rsidRDefault="00F644A8" w:rsidP="00A84DB0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F644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DCFDE4B" wp14:editId="1A8FA0F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7D70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F644A8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F644A8" w:rsidRPr="00F644A8" w:rsidRDefault="00F644A8" w:rsidP="00A84DB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F644A8" w:rsidRPr="00F644A8" w:rsidRDefault="00F644A8" w:rsidP="00A84DB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644A8">
              <w:rPr>
                <w:noProof/>
                <w:sz w:val="28"/>
                <w:szCs w:val="28"/>
              </w:rPr>
              <w:drawing>
                <wp:inline distT="0" distB="0" distL="0" distR="0" wp14:anchorId="131FD72A" wp14:editId="478E2426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4A8" w:rsidRPr="00F644A8" w:rsidRDefault="00F644A8" w:rsidP="00A84DB0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F644A8" w:rsidRPr="00F644A8" w:rsidRDefault="00F644A8" w:rsidP="00A84DB0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644A8" w:rsidRPr="00F644A8" w:rsidRDefault="00F644A8" w:rsidP="00A84DB0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F644A8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F644A8" w:rsidRPr="00F644A8" w:rsidRDefault="00F644A8" w:rsidP="00A84DB0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F644A8" w:rsidRPr="00F644A8" w:rsidRDefault="00F644A8" w:rsidP="00A84DB0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F644A8" w:rsidRPr="00F644A8" w:rsidRDefault="00F644A8" w:rsidP="00F644A8">
      <w:pPr>
        <w:autoSpaceDE w:val="0"/>
        <w:autoSpaceDN w:val="0"/>
        <w:jc w:val="center"/>
        <w:rPr>
          <w:sz w:val="20"/>
          <w:szCs w:val="20"/>
        </w:rPr>
      </w:pPr>
      <w:r w:rsidRPr="00F644A8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644A8" w:rsidRPr="00F644A8" w:rsidRDefault="00F644A8" w:rsidP="00BF387B">
      <w:pPr>
        <w:spacing w:line="288" w:lineRule="auto"/>
        <w:ind w:left="-426"/>
        <w:jc w:val="center"/>
        <w:rPr>
          <w:b/>
          <w:sz w:val="28"/>
          <w:szCs w:val="20"/>
        </w:rPr>
      </w:pPr>
      <w:r w:rsidRPr="00F644A8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F644A8" w:rsidRPr="00F644A8" w:rsidTr="00A84DB0">
        <w:tc>
          <w:tcPr>
            <w:tcW w:w="3369" w:type="dxa"/>
            <w:tcBorders>
              <w:bottom w:val="single" w:sz="6" w:space="0" w:color="auto"/>
            </w:tcBorders>
          </w:tcPr>
          <w:p w:rsidR="00F644A8" w:rsidRPr="00F644A8" w:rsidRDefault="00687346" w:rsidP="00F20715">
            <w:pPr>
              <w:spacing w:line="288" w:lineRule="auto"/>
              <w:ind w:right="601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</w:t>
            </w:r>
          </w:p>
        </w:tc>
        <w:tc>
          <w:tcPr>
            <w:tcW w:w="3010" w:type="dxa"/>
          </w:tcPr>
          <w:p w:rsidR="00F644A8" w:rsidRPr="00F644A8" w:rsidRDefault="00F644A8" w:rsidP="00F644A8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F644A8" w:rsidRPr="00F644A8" w:rsidRDefault="00F644A8" w:rsidP="00F644A8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F644A8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F644A8" w:rsidRPr="00F644A8" w:rsidRDefault="00687346" w:rsidP="00F20715">
            <w:pPr>
              <w:spacing w:line="288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</w:t>
            </w:r>
          </w:p>
        </w:tc>
      </w:tr>
    </w:tbl>
    <w:p w:rsidR="00F644A8" w:rsidRPr="00F644A8" w:rsidRDefault="00F644A8" w:rsidP="00F644A8">
      <w:pPr>
        <w:autoSpaceDE w:val="0"/>
        <w:autoSpaceDN w:val="0"/>
        <w:spacing w:line="300" w:lineRule="exact"/>
        <w:jc w:val="center"/>
        <w:rPr>
          <w:sz w:val="28"/>
          <w:szCs w:val="20"/>
        </w:rPr>
      </w:pPr>
      <w:r w:rsidRPr="00F644A8">
        <w:rPr>
          <w:sz w:val="28"/>
          <w:szCs w:val="20"/>
        </w:rPr>
        <w:t>г. Казань</w:t>
      </w:r>
    </w:p>
    <w:p w:rsidR="00855C58" w:rsidRDefault="00855C58" w:rsidP="00F644A8">
      <w:pPr>
        <w:rPr>
          <w:bCs/>
          <w:color w:val="000000"/>
          <w:sz w:val="26"/>
          <w:szCs w:val="26"/>
        </w:rPr>
      </w:pPr>
    </w:p>
    <w:p w:rsidR="00F00280" w:rsidRDefault="00F00280" w:rsidP="00F644A8">
      <w:pPr>
        <w:rPr>
          <w:bCs/>
          <w:color w:val="000000"/>
          <w:sz w:val="26"/>
          <w:szCs w:val="26"/>
        </w:rPr>
      </w:pPr>
    </w:p>
    <w:p w:rsidR="0012125D" w:rsidRDefault="0012125D" w:rsidP="00F644A8">
      <w:pPr>
        <w:rPr>
          <w:bCs/>
          <w:color w:val="000000"/>
          <w:sz w:val="26"/>
          <w:szCs w:val="26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</w:tblGrid>
      <w:tr w:rsidR="009077D0" w:rsidRPr="009077D0" w:rsidTr="00A84DB0">
        <w:trPr>
          <w:trHeight w:val="2681"/>
        </w:trPr>
        <w:tc>
          <w:tcPr>
            <w:tcW w:w="5671" w:type="dxa"/>
          </w:tcPr>
          <w:p w:rsidR="009077D0" w:rsidRPr="009077D0" w:rsidRDefault="009077D0" w:rsidP="007A4400">
            <w:pPr>
              <w:spacing w:after="160" w:line="259" w:lineRule="auto"/>
              <w:contextualSpacing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077D0">
              <w:rPr>
                <w:rFonts w:eastAsiaTheme="minorEastAsia"/>
                <w:sz w:val="28"/>
                <w:szCs w:val="28"/>
                <w:lang w:eastAsia="en-US"/>
              </w:rPr>
              <w:t xml:space="preserve">Об утверждении Административного </w:t>
            </w:r>
            <w:r w:rsidRPr="008F29B7">
              <w:rPr>
                <w:rFonts w:eastAsiaTheme="minorEastAsia"/>
                <w:sz w:val="28"/>
                <w:szCs w:val="28"/>
                <w:lang w:eastAsia="en-US"/>
              </w:rPr>
              <w:t>регламента предоставления государственной</w:t>
            </w:r>
            <w:r w:rsidRPr="009077D0">
              <w:rPr>
                <w:rFonts w:eastAsiaTheme="minorEastAsia"/>
                <w:sz w:val="28"/>
                <w:szCs w:val="28"/>
                <w:lang w:eastAsia="en-US"/>
              </w:rPr>
              <w:t xml:space="preserve"> услуги </w:t>
            </w:r>
            <w:r w:rsidR="007A4400" w:rsidRPr="007A4400">
              <w:rPr>
                <w:rFonts w:eastAsiaTheme="minorEastAsia"/>
                <w:sz w:val="28"/>
                <w:szCs w:val="28"/>
                <w:lang w:eastAsia="en-US"/>
              </w:rPr>
              <w:t>по выдаче</w:t>
            </w:r>
            <w:r w:rsidR="007A4400">
              <w:rPr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r w:rsidR="007A4400" w:rsidRPr="007A4400">
              <w:rPr>
                <w:rFonts w:eastAsiaTheme="minorEastAsia"/>
                <w:sz w:val="28"/>
                <w:szCs w:val="28"/>
                <w:lang w:eastAsia="en-US"/>
              </w:rPr>
              <w:t>заключения на акт государственной историко-культурной экспертизы земельного участка, подлежащего хозяйственному освоению</w:t>
            </w:r>
          </w:p>
          <w:p w:rsidR="00ED2301" w:rsidRPr="009077D0" w:rsidRDefault="00ED2301" w:rsidP="009077D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12125D" w:rsidRDefault="0012125D" w:rsidP="00ED2301">
      <w:pPr>
        <w:spacing w:after="160" w:line="259" w:lineRule="auto"/>
        <w:ind w:left="-567" w:firstLine="709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FD587A" w:rsidRPr="00FD587A" w:rsidRDefault="009077D0" w:rsidP="00A84DB0">
      <w:pPr>
        <w:spacing w:after="160" w:line="259" w:lineRule="auto"/>
        <w:ind w:left="-284" w:firstLine="710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077D0">
        <w:rPr>
          <w:rFonts w:eastAsiaTheme="minorEastAsia"/>
          <w:sz w:val="28"/>
          <w:szCs w:val="28"/>
          <w:lang w:eastAsia="en-US"/>
        </w:rPr>
        <w:t>В соответствии</w:t>
      </w:r>
      <w:r w:rsidRPr="009077D0">
        <w:rPr>
          <w:rFonts w:ascii="Calibri" w:eastAsiaTheme="minorEastAsia" w:hAnsi="Calibri"/>
          <w:sz w:val="22"/>
          <w:szCs w:val="22"/>
          <w:lang w:eastAsia="en-US"/>
        </w:rPr>
        <w:t xml:space="preserve"> </w:t>
      </w:r>
      <w:r w:rsidRPr="009077D0">
        <w:rPr>
          <w:rFonts w:eastAsiaTheme="minorEastAsia"/>
          <w:sz w:val="28"/>
          <w:szCs w:val="28"/>
          <w:lang w:eastAsia="en-US"/>
        </w:rPr>
        <w:t xml:space="preserve">с </w:t>
      </w:r>
      <w:r w:rsidR="00DA163D">
        <w:rPr>
          <w:rFonts w:eastAsiaTheme="minorEastAsia"/>
          <w:sz w:val="28"/>
          <w:szCs w:val="28"/>
          <w:lang w:eastAsia="en-US"/>
        </w:rPr>
        <w:t>ф</w:t>
      </w:r>
      <w:r w:rsidR="00DA163D" w:rsidRPr="009077D0">
        <w:rPr>
          <w:rFonts w:eastAsiaTheme="minorEastAsia"/>
          <w:sz w:val="28"/>
          <w:szCs w:val="28"/>
          <w:lang w:eastAsia="en-US"/>
        </w:rPr>
        <w:t>едеральным</w:t>
      </w:r>
      <w:r w:rsidR="00DA163D">
        <w:rPr>
          <w:rFonts w:eastAsiaTheme="minorEastAsia"/>
          <w:sz w:val="28"/>
          <w:szCs w:val="28"/>
          <w:lang w:eastAsia="en-US"/>
        </w:rPr>
        <w:t>и</w:t>
      </w:r>
      <w:r w:rsidR="00DA163D" w:rsidRPr="009077D0">
        <w:rPr>
          <w:rFonts w:eastAsiaTheme="minorEastAsia"/>
          <w:sz w:val="28"/>
          <w:szCs w:val="28"/>
          <w:lang w:eastAsia="en-US"/>
        </w:rPr>
        <w:t xml:space="preserve"> </w:t>
      </w:r>
      <w:r w:rsidRPr="009077D0">
        <w:rPr>
          <w:rFonts w:eastAsiaTheme="minorEastAsia"/>
          <w:sz w:val="28"/>
          <w:szCs w:val="28"/>
          <w:lang w:eastAsia="en-US"/>
        </w:rPr>
        <w:t>закон</w:t>
      </w:r>
      <w:r w:rsidR="00DA163D">
        <w:rPr>
          <w:rFonts w:eastAsiaTheme="minorEastAsia"/>
          <w:sz w:val="28"/>
          <w:szCs w:val="28"/>
          <w:lang w:eastAsia="en-US"/>
        </w:rPr>
        <w:t>ами от 25 июня 2002</w:t>
      </w:r>
      <w:r w:rsidR="002A3BA4">
        <w:rPr>
          <w:rFonts w:eastAsiaTheme="minorEastAsia"/>
          <w:sz w:val="28"/>
          <w:szCs w:val="28"/>
          <w:lang w:eastAsia="en-US"/>
        </w:rPr>
        <w:t xml:space="preserve"> </w:t>
      </w:r>
      <w:r w:rsidR="002A3BA4" w:rsidRPr="003E30C5">
        <w:rPr>
          <w:rFonts w:eastAsiaTheme="minorEastAsia"/>
          <w:sz w:val="28"/>
          <w:szCs w:val="28"/>
          <w:lang w:eastAsia="en-US"/>
        </w:rPr>
        <w:t>года</w:t>
      </w:r>
      <w:r w:rsidR="00DA163D" w:rsidRPr="003E30C5">
        <w:rPr>
          <w:rFonts w:eastAsiaTheme="minorEastAsia"/>
          <w:sz w:val="28"/>
          <w:szCs w:val="28"/>
          <w:lang w:eastAsia="en-US"/>
        </w:rPr>
        <w:t xml:space="preserve"> № 73-ФЗ «Об объектах культурного наследия</w:t>
      </w:r>
      <w:r w:rsidR="003E30C5" w:rsidRPr="003E30C5">
        <w:rPr>
          <w:sz w:val="28"/>
          <w:szCs w:val="28"/>
        </w:rPr>
        <w:t xml:space="preserve"> (памятниках истории и культуры) народов Российской Федерации»</w:t>
      </w:r>
      <w:r w:rsidR="00DA163D" w:rsidRPr="003E30C5">
        <w:rPr>
          <w:rFonts w:eastAsiaTheme="minorEastAsia"/>
          <w:sz w:val="28"/>
          <w:szCs w:val="28"/>
          <w:lang w:eastAsia="en-US"/>
        </w:rPr>
        <w:t xml:space="preserve">, </w:t>
      </w:r>
      <w:r w:rsidRPr="003E30C5">
        <w:rPr>
          <w:rFonts w:eastAsiaTheme="minorEastAsia"/>
          <w:sz w:val="28"/>
          <w:szCs w:val="28"/>
          <w:lang w:eastAsia="en-US"/>
        </w:rPr>
        <w:t>от 27 июля 2010 года № 210-ФЗ «Об</w:t>
      </w:r>
      <w:r w:rsidR="00DA163D">
        <w:rPr>
          <w:rFonts w:eastAsiaTheme="minorEastAsia"/>
          <w:sz w:val="28"/>
          <w:szCs w:val="28"/>
          <w:lang w:eastAsia="en-US"/>
        </w:rPr>
        <w:t> </w:t>
      </w:r>
      <w:r w:rsidRPr="009077D0">
        <w:rPr>
          <w:rFonts w:eastAsiaTheme="minorEastAsia"/>
          <w:sz w:val="28"/>
          <w:szCs w:val="28"/>
          <w:lang w:eastAsia="en-US"/>
        </w:rPr>
        <w:t xml:space="preserve">организации предоставления государственных и муниципальных услуг», </w:t>
      </w:r>
      <w:r w:rsidR="00DA163D" w:rsidRPr="00FD587A">
        <w:rPr>
          <w:rFonts w:eastAsiaTheme="minorEastAsia"/>
          <w:sz w:val="28"/>
          <w:szCs w:val="28"/>
          <w:lang w:eastAsia="en-US"/>
        </w:rPr>
        <w:t>Порядк</w:t>
      </w:r>
      <w:r w:rsidR="00DA163D">
        <w:rPr>
          <w:rFonts w:eastAsiaTheme="minorEastAsia"/>
          <w:sz w:val="28"/>
          <w:szCs w:val="28"/>
          <w:lang w:eastAsia="en-US"/>
        </w:rPr>
        <w:t>ом</w:t>
      </w:r>
      <w:r w:rsidR="00DA163D" w:rsidRPr="00FD587A">
        <w:rPr>
          <w:rFonts w:eastAsiaTheme="minorEastAsia"/>
          <w:sz w:val="28"/>
          <w:szCs w:val="28"/>
          <w:lang w:eastAsia="en-US"/>
        </w:rPr>
        <w:t xml:space="preserve"> разработки </w:t>
      </w:r>
      <w:r w:rsidR="00837EE0">
        <w:rPr>
          <w:rFonts w:eastAsiaTheme="minorEastAsia"/>
          <w:sz w:val="28"/>
          <w:szCs w:val="28"/>
          <w:lang w:eastAsia="en-US"/>
        </w:rPr>
        <w:t xml:space="preserve">                  </w:t>
      </w:r>
      <w:r w:rsidR="00DA163D" w:rsidRPr="00FD587A">
        <w:rPr>
          <w:rFonts w:eastAsiaTheme="minorEastAsia"/>
          <w:sz w:val="28"/>
          <w:szCs w:val="28"/>
          <w:lang w:eastAsia="en-US"/>
        </w:rPr>
        <w:t>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</w:t>
      </w:r>
      <w:r w:rsidR="00DA163D">
        <w:rPr>
          <w:rFonts w:eastAsiaTheme="minorEastAsia"/>
          <w:sz w:val="28"/>
          <w:szCs w:val="28"/>
          <w:lang w:eastAsia="en-US"/>
        </w:rPr>
        <w:t xml:space="preserve">, утвержденным </w:t>
      </w:r>
      <w:r w:rsidR="00FD587A">
        <w:rPr>
          <w:rFonts w:eastAsiaTheme="minorEastAsia"/>
          <w:sz w:val="28"/>
          <w:szCs w:val="28"/>
          <w:lang w:eastAsia="en-US"/>
        </w:rPr>
        <w:t xml:space="preserve">постановлением Кабинета Министров Республики Татарстан </w:t>
      </w:r>
      <w:r w:rsidR="00837EE0">
        <w:rPr>
          <w:rFonts w:eastAsiaTheme="minorEastAsia"/>
          <w:sz w:val="28"/>
          <w:szCs w:val="28"/>
          <w:lang w:eastAsia="en-US"/>
        </w:rPr>
        <w:t xml:space="preserve">                           </w:t>
      </w:r>
      <w:r w:rsidR="00FD587A">
        <w:rPr>
          <w:rFonts w:eastAsiaTheme="minorEastAsia"/>
          <w:sz w:val="28"/>
          <w:szCs w:val="28"/>
          <w:lang w:eastAsia="en-US"/>
        </w:rPr>
        <w:t>от 02.11.2010 № 880</w:t>
      </w:r>
      <w:r w:rsidR="00DA163D">
        <w:rPr>
          <w:rFonts w:eastAsiaTheme="minorEastAsia"/>
          <w:sz w:val="28"/>
          <w:szCs w:val="28"/>
          <w:lang w:eastAsia="en-US"/>
        </w:rPr>
        <w:t>,</w:t>
      </w:r>
      <w:r w:rsidR="00FD587A" w:rsidRPr="00FD587A">
        <w:rPr>
          <w:rFonts w:eastAsiaTheme="minorEastAsia"/>
          <w:sz w:val="28"/>
          <w:szCs w:val="28"/>
          <w:lang w:eastAsia="en-US"/>
        </w:rPr>
        <w:t xml:space="preserve"> </w:t>
      </w:r>
      <w:r w:rsidR="00FD587A" w:rsidRPr="009077D0">
        <w:rPr>
          <w:rFonts w:eastAsiaTheme="minorEastAsia"/>
          <w:sz w:val="28"/>
          <w:szCs w:val="28"/>
          <w:lang w:eastAsia="en-US"/>
        </w:rPr>
        <w:t>приказываю:</w:t>
      </w:r>
    </w:p>
    <w:p w:rsidR="009077D0" w:rsidRDefault="009077D0" w:rsidP="00A84DB0">
      <w:pPr>
        <w:spacing w:after="160" w:line="259" w:lineRule="auto"/>
        <w:ind w:left="-284" w:firstLine="710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9077D0" w:rsidRDefault="009077D0" w:rsidP="00A84DB0">
      <w:pPr>
        <w:ind w:left="-284" w:firstLine="710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077D0">
        <w:rPr>
          <w:rFonts w:eastAsiaTheme="minorEastAsia"/>
          <w:sz w:val="28"/>
          <w:szCs w:val="28"/>
          <w:lang w:eastAsia="en-US"/>
        </w:rPr>
        <w:t>1. Утвердить прилагаемый Административный регламент предоста</w:t>
      </w:r>
      <w:r w:rsidR="00FD587A">
        <w:rPr>
          <w:rFonts w:eastAsiaTheme="minorEastAsia"/>
          <w:sz w:val="28"/>
          <w:szCs w:val="28"/>
          <w:lang w:eastAsia="en-US"/>
        </w:rPr>
        <w:t xml:space="preserve">вления государственной услуги </w:t>
      </w:r>
      <w:r w:rsidR="007A4400" w:rsidRPr="007A4400">
        <w:rPr>
          <w:rFonts w:eastAsiaTheme="minorEastAsia"/>
          <w:sz w:val="28"/>
          <w:szCs w:val="28"/>
          <w:lang w:eastAsia="en-US"/>
        </w:rPr>
        <w:t>по выдаче</w:t>
      </w:r>
      <w:r w:rsidR="007A4400">
        <w:rPr>
          <w:rFonts w:eastAsiaTheme="minorEastAsia"/>
          <w:sz w:val="28"/>
          <w:szCs w:val="28"/>
          <w:lang w:eastAsia="en-US"/>
        </w:rPr>
        <w:t xml:space="preserve"> </w:t>
      </w:r>
      <w:r w:rsidR="007A4400" w:rsidRPr="007A4400">
        <w:rPr>
          <w:rFonts w:eastAsiaTheme="minorEastAsia"/>
          <w:sz w:val="28"/>
          <w:szCs w:val="28"/>
          <w:lang w:eastAsia="en-US"/>
        </w:rPr>
        <w:t>заключения на акт государственной историко-культурной экспертизы земельного участка, подлежащего хозяйственному освоению</w:t>
      </w:r>
      <w:r w:rsidR="00FD587A">
        <w:rPr>
          <w:rFonts w:eastAsiaTheme="minorEastAsia"/>
          <w:sz w:val="28"/>
          <w:szCs w:val="28"/>
          <w:lang w:eastAsia="en-US"/>
        </w:rPr>
        <w:t xml:space="preserve"> (далее – Регламент).</w:t>
      </w:r>
      <w:r w:rsidRPr="009077D0">
        <w:rPr>
          <w:rFonts w:eastAsiaTheme="minorEastAsia"/>
          <w:sz w:val="28"/>
          <w:szCs w:val="28"/>
          <w:lang w:eastAsia="en-US"/>
        </w:rPr>
        <w:t xml:space="preserve"> </w:t>
      </w:r>
    </w:p>
    <w:p w:rsidR="00FD587A" w:rsidRPr="009077D0" w:rsidRDefault="00FD587A" w:rsidP="00A84DB0">
      <w:pPr>
        <w:ind w:left="-284" w:firstLine="710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4F322F" w:rsidRDefault="009077D0" w:rsidP="00A84DB0">
      <w:pPr>
        <w:autoSpaceDE w:val="0"/>
        <w:autoSpaceDN w:val="0"/>
        <w:ind w:left="-284" w:firstLine="710"/>
        <w:jc w:val="both"/>
        <w:rPr>
          <w:sz w:val="28"/>
          <w:szCs w:val="28"/>
        </w:rPr>
      </w:pPr>
      <w:r w:rsidRPr="009077D0">
        <w:rPr>
          <w:sz w:val="28"/>
          <w:szCs w:val="28"/>
        </w:rPr>
        <w:t xml:space="preserve">2. Заместителям председателя Комитета Республики Татарстан по охране объектов культурного наследия, </w:t>
      </w:r>
      <w:r w:rsidR="00FD587A">
        <w:rPr>
          <w:sz w:val="28"/>
          <w:szCs w:val="28"/>
        </w:rPr>
        <w:t xml:space="preserve">руководителям структурных подразделений, </w:t>
      </w:r>
      <w:r w:rsidRPr="009077D0">
        <w:rPr>
          <w:sz w:val="28"/>
          <w:szCs w:val="28"/>
        </w:rPr>
        <w:t xml:space="preserve">лицам, непосредственно обеспечивающим предоставление государственной услуги, неукоснительно руководствоваться положениями Регламента. </w:t>
      </w:r>
    </w:p>
    <w:p w:rsidR="004F322F" w:rsidRDefault="004F322F" w:rsidP="00A84DB0">
      <w:pPr>
        <w:autoSpaceDE w:val="0"/>
        <w:autoSpaceDN w:val="0"/>
        <w:ind w:left="-284" w:firstLine="710"/>
        <w:jc w:val="both"/>
        <w:rPr>
          <w:rFonts w:eastAsiaTheme="minorEastAsia"/>
          <w:sz w:val="28"/>
          <w:szCs w:val="28"/>
          <w:lang w:eastAsia="en-US"/>
        </w:rPr>
      </w:pPr>
    </w:p>
    <w:p w:rsidR="004F322F" w:rsidRDefault="008D3A7B" w:rsidP="00A84DB0">
      <w:pPr>
        <w:autoSpaceDE w:val="0"/>
        <w:autoSpaceDN w:val="0"/>
        <w:ind w:left="-284" w:firstLine="710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3</w:t>
      </w:r>
      <w:r w:rsidR="004F322F">
        <w:rPr>
          <w:rFonts w:eastAsiaTheme="minorEastAsia"/>
          <w:sz w:val="28"/>
          <w:szCs w:val="28"/>
          <w:lang w:eastAsia="en-US"/>
        </w:rPr>
        <w:t xml:space="preserve">. Отделу правовой, </w:t>
      </w:r>
      <w:r w:rsidR="00E3130D">
        <w:rPr>
          <w:rFonts w:eastAsiaTheme="minorEastAsia"/>
          <w:sz w:val="28"/>
          <w:szCs w:val="28"/>
          <w:lang w:eastAsia="en-US"/>
        </w:rPr>
        <w:t xml:space="preserve">кадровой, </w:t>
      </w:r>
      <w:r w:rsidR="004F322F">
        <w:rPr>
          <w:rFonts w:eastAsiaTheme="minorEastAsia"/>
          <w:sz w:val="28"/>
          <w:szCs w:val="28"/>
          <w:lang w:eastAsia="en-US"/>
        </w:rPr>
        <w:t xml:space="preserve">организационной и </w:t>
      </w:r>
      <w:r w:rsidR="00E3130D">
        <w:rPr>
          <w:rFonts w:eastAsiaTheme="minorEastAsia"/>
          <w:sz w:val="28"/>
          <w:szCs w:val="28"/>
          <w:lang w:eastAsia="en-US"/>
        </w:rPr>
        <w:t>мобилизационной</w:t>
      </w:r>
      <w:r w:rsidR="004F322F">
        <w:rPr>
          <w:rFonts w:eastAsiaTheme="minorEastAsia"/>
          <w:sz w:val="28"/>
          <w:szCs w:val="28"/>
          <w:lang w:eastAsia="en-US"/>
        </w:rPr>
        <w:t xml:space="preserve"> работы обеспечить направление настоящего приказа </w:t>
      </w:r>
      <w:r w:rsidR="007A4400">
        <w:rPr>
          <w:rFonts w:eastAsiaTheme="minorEastAsia"/>
          <w:sz w:val="28"/>
          <w:szCs w:val="28"/>
          <w:lang w:eastAsia="en-US"/>
        </w:rPr>
        <w:t xml:space="preserve">на </w:t>
      </w:r>
      <w:r w:rsidR="00DA163D">
        <w:rPr>
          <w:rFonts w:eastAsiaTheme="minorEastAsia"/>
          <w:sz w:val="28"/>
          <w:szCs w:val="28"/>
          <w:lang w:eastAsia="en-US"/>
        </w:rPr>
        <w:t xml:space="preserve">государственную регистрацию </w:t>
      </w:r>
      <w:r w:rsidR="00A84DB0">
        <w:rPr>
          <w:rFonts w:eastAsiaTheme="minorEastAsia"/>
          <w:sz w:val="28"/>
          <w:szCs w:val="28"/>
          <w:lang w:eastAsia="en-US"/>
        </w:rPr>
        <w:t xml:space="preserve">                        </w:t>
      </w:r>
      <w:r w:rsidR="004F322F">
        <w:rPr>
          <w:rFonts w:eastAsiaTheme="minorEastAsia"/>
          <w:sz w:val="28"/>
          <w:szCs w:val="28"/>
          <w:lang w:eastAsia="en-US"/>
        </w:rPr>
        <w:t>в Министерст</w:t>
      </w:r>
      <w:r w:rsidR="00DA163D">
        <w:rPr>
          <w:rFonts w:eastAsiaTheme="minorEastAsia"/>
          <w:sz w:val="28"/>
          <w:szCs w:val="28"/>
          <w:lang w:eastAsia="en-US"/>
        </w:rPr>
        <w:t>во юстиции Республики Татарстан.</w:t>
      </w:r>
    </w:p>
    <w:p w:rsidR="004F61AA" w:rsidRDefault="008D3A7B" w:rsidP="00A84DB0">
      <w:pPr>
        <w:autoSpaceDE w:val="0"/>
        <w:autoSpaceDN w:val="0"/>
        <w:ind w:left="-284" w:firstLine="710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lastRenderedPageBreak/>
        <w:t>4</w:t>
      </w:r>
      <w:r w:rsidR="004F322F">
        <w:rPr>
          <w:rFonts w:eastAsiaTheme="minorEastAsia"/>
          <w:sz w:val="28"/>
          <w:szCs w:val="28"/>
          <w:lang w:eastAsia="en-US"/>
        </w:rPr>
        <w:t xml:space="preserve">. Отделу </w:t>
      </w:r>
      <w:r w:rsidR="004F322F" w:rsidRPr="004F322F">
        <w:rPr>
          <w:rFonts w:eastAsiaTheme="minorEastAsia"/>
          <w:sz w:val="28"/>
          <w:szCs w:val="28"/>
          <w:lang w:eastAsia="en-US"/>
        </w:rPr>
        <w:t xml:space="preserve">археологии </w:t>
      </w:r>
      <w:r>
        <w:rPr>
          <w:rFonts w:eastAsiaTheme="minorEastAsia"/>
          <w:sz w:val="28"/>
          <w:szCs w:val="28"/>
          <w:lang w:eastAsia="en-US"/>
        </w:rPr>
        <w:t xml:space="preserve">разместить настоящий приказ на официальном сайте Комитета Республики Татарстан по охране объектов культурного наследия </w:t>
      </w:r>
      <w:r w:rsidR="00A84DB0">
        <w:rPr>
          <w:rFonts w:eastAsiaTheme="minorEastAsia"/>
          <w:sz w:val="28"/>
          <w:szCs w:val="28"/>
          <w:lang w:eastAsia="en-US"/>
        </w:rPr>
        <w:t xml:space="preserve">                                </w:t>
      </w:r>
      <w:r>
        <w:rPr>
          <w:rFonts w:eastAsiaTheme="minorEastAsia"/>
          <w:sz w:val="28"/>
          <w:szCs w:val="28"/>
          <w:lang w:eastAsia="en-US"/>
        </w:rPr>
        <w:t xml:space="preserve">и </w:t>
      </w:r>
      <w:r w:rsidR="004F322F">
        <w:rPr>
          <w:rFonts w:eastAsiaTheme="minorEastAsia"/>
          <w:sz w:val="28"/>
          <w:szCs w:val="28"/>
          <w:lang w:eastAsia="en-US"/>
        </w:rPr>
        <w:t>обеспечить направление Регламента для включения в Реестр государственных</w:t>
      </w:r>
      <w:r>
        <w:rPr>
          <w:rFonts w:eastAsiaTheme="minorEastAsia"/>
          <w:sz w:val="28"/>
          <w:szCs w:val="28"/>
          <w:lang w:eastAsia="en-US"/>
        </w:rPr>
        <w:t xml:space="preserve"> </w:t>
      </w:r>
      <w:r w:rsidR="00A84DB0">
        <w:rPr>
          <w:rFonts w:eastAsiaTheme="minorEastAsia"/>
          <w:sz w:val="28"/>
          <w:szCs w:val="28"/>
          <w:lang w:eastAsia="en-US"/>
        </w:rPr>
        <w:t xml:space="preserve">                           </w:t>
      </w:r>
      <w:r w:rsidR="004F322F">
        <w:rPr>
          <w:rFonts w:eastAsiaTheme="minorEastAsia"/>
          <w:sz w:val="28"/>
          <w:szCs w:val="28"/>
          <w:lang w:eastAsia="en-US"/>
        </w:rPr>
        <w:t xml:space="preserve">и муниципальных услуг Республики Татарстан в соответствии с Положением </w:t>
      </w:r>
      <w:r w:rsidR="00A84DB0">
        <w:rPr>
          <w:rFonts w:eastAsiaTheme="minorEastAsia"/>
          <w:sz w:val="28"/>
          <w:szCs w:val="28"/>
          <w:lang w:eastAsia="en-US"/>
        </w:rPr>
        <w:t xml:space="preserve">                            </w:t>
      </w:r>
      <w:r w:rsidR="004F322F">
        <w:rPr>
          <w:rFonts w:eastAsiaTheme="minorEastAsia"/>
          <w:sz w:val="28"/>
          <w:szCs w:val="28"/>
          <w:lang w:eastAsia="en-US"/>
        </w:rPr>
        <w:t xml:space="preserve">о государственной информационной системе «Реестр государственных </w:t>
      </w:r>
      <w:r w:rsidR="00A84DB0">
        <w:rPr>
          <w:rFonts w:eastAsiaTheme="minorEastAsia"/>
          <w:sz w:val="28"/>
          <w:szCs w:val="28"/>
          <w:lang w:eastAsia="en-US"/>
        </w:rPr>
        <w:t xml:space="preserve">                                         </w:t>
      </w:r>
      <w:r w:rsidR="004F322F">
        <w:rPr>
          <w:rFonts w:eastAsiaTheme="minorEastAsia"/>
          <w:sz w:val="28"/>
          <w:szCs w:val="28"/>
          <w:lang w:eastAsia="en-US"/>
        </w:rPr>
        <w:t>и муниципальных услуг Республики Татарстан», утвержденным постановлением Кабинета Министров Республики Татарстан</w:t>
      </w:r>
      <w:r w:rsidR="00ED2301">
        <w:rPr>
          <w:rFonts w:eastAsiaTheme="minorEastAsia"/>
          <w:sz w:val="28"/>
          <w:szCs w:val="28"/>
          <w:lang w:eastAsia="en-US"/>
        </w:rPr>
        <w:t xml:space="preserve"> </w:t>
      </w:r>
      <w:r w:rsidR="004F322F">
        <w:rPr>
          <w:rFonts w:eastAsiaTheme="minorEastAsia"/>
          <w:sz w:val="28"/>
          <w:szCs w:val="28"/>
          <w:lang w:eastAsia="en-US"/>
        </w:rPr>
        <w:t>от 10.09.2010 № 729.</w:t>
      </w:r>
    </w:p>
    <w:p w:rsidR="004F61AA" w:rsidRDefault="004F61AA" w:rsidP="00A84DB0">
      <w:pPr>
        <w:autoSpaceDE w:val="0"/>
        <w:autoSpaceDN w:val="0"/>
        <w:ind w:left="-284" w:firstLine="710"/>
        <w:jc w:val="both"/>
        <w:rPr>
          <w:rFonts w:eastAsiaTheme="minorEastAsia"/>
          <w:sz w:val="28"/>
          <w:szCs w:val="28"/>
          <w:lang w:eastAsia="en-US"/>
        </w:rPr>
      </w:pPr>
    </w:p>
    <w:p w:rsidR="004F61AA" w:rsidRDefault="00C113CC" w:rsidP="00A84DB0">
      <w:pPr>
        <w:autoSpaceDE w:val="0"/>
        <w:autoSpaceDN w:val="0"/>
        <w:ind w:left="-284" w:firstLine="710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5</w:t>
      </w:r>
      <w:r w:rsidRPr="00C113CC">
        <w:rPr>
          <w:rFonts w:eastAsiaTheme="minorEastAsia"/>
          <w:sz w:val="28"/>
          <w:szCs w:val="28"/>
          <w:lang w:eastAsia="en-US"/>
        </w:rPr>
        <w:t xml:space="preserve">. </w:t>
      </w:r>
      <w:r w:rsidR="009077D0" w:rsidRPr="009077D0">
        <w:rPr>
          <w:rFonts w:eastAsiaTheme="minorEastAsia"/>
          <w:sz w:val="28"/>
          <w:szCs w:val="28"/>
          <w:lang w:eastAsia="en-US"/>
        </w:rPr>
        <w:t xml:space="preserve">Контроль за исполнением настоящего приказа </w:t>
      </w:r>
      <w:r w:rsidR="004F61AA">
        <w:rPr>
          <w:rFonts w:eastAsiaTheme="minorEastAsia"/>
          <w:sz w:val="28"/>
          <w:szCs w:val="28"/>
          <w:lang w:eastAsia="en-US"/>
        </w:rPr>
        <w:t xml:space="preserve">возложить на заместителя председателя Комитета Республики Татарстан по охране объектов культурного наследия </w:t>
      </w:r>
      <w:r w:rsidR="007A4400">
        <w:rPr>
          <w:rFonts w:eastAsiaTheme="minorEastAsia"/>
          <w:sz w:val="28"/>
          <w:szCs w:val="28"/>
          <w:lang w:eastAsia="en-US"/>
        </w:rPr>
        <w:t xml:space="preserve">М.М. </w:t>
      </w:r>
      <w:proofErr w:type="spellStart"/>
      <w:r w:rsidR="007A4400">
        <w:rPr>
          <w:rFonts w:eastAsiaTheme="minorEastAsia"/>
          <w:sz w:val="28"/>
          <w:szCs w:val="28"/>
          <w:lang w:eastAsia="en-US"/>
        </w:rPr>
        <w:t>Валиуллина</w:t>
      </w:r>
      <w:proofErr w:type="spellEnd"/>
      <w:r w:rsidR="009077D0" w:rsidRPr="009077D0">
        <w:rPr>
          <w:rFonts w:eastAsiaTheme="minorEastAsia"/>
          <w:sz w:val="28"/>
          <w:szCs w:val="28"/>
          <w:lang w:eastAsia="en-US"/>
        </w:rPr>
        <w:t>.</w:t>
      </w:r>
    </w:p>
    <w:p w:rsidR="004F61AA" w:rsidRDefault="004F61AA" w:rsidP="00A84DB0">
      <w:pPr>
        <w:autoSpaceDE w:val="0"/>
        <w:autoSpaceDN w:val="0"/>
        <w:ind w:left="-284" w:firstLine="710"/>
        <w:jc w:val="both"/>
        <w:rPr>
          <w:rFonts w:eastAsiaTheme="minorEastAsia"/>
          <w:sz w:val="28"/>
          <w:szCs w:val="28"/>
          <w:lang w:eastAsia="en-US"/>
        </w:rPr>
      </w:pPr>
    </w:p>
    <w:p w:rsidR="004F61AA" w:rsidRDefault="004F61AA" w:rsidP="00A84DB0">
      <w:pPr>
        <w:autoSpaceDE w:val="0"/>
        <w:autoSpaceDN w:val="0"/>
        <w:ind w:left="-284" w:firstLine="710"/>
        <w:jc w:val="both"/>
        <w:rPr>
          <w:rFonts w:eastAsiaTheme="minorEastAsia"/>
          <w:sz w:val="28"/>
          <w:szCs w:val="28"/>
          <w:lang w:eastAsia="en-US"/>
        </w:rPr>
      </w:pPr>
    </w:p>
    <w:p w:rsidR="009077D0" w:rsidRDefault="007A4400" w:rsidP="00A84DB0">
      <w:pPr>
        <w:autoSpaceDE w:val="0"/>
        <w:autoSpaceDN w:val="0"/>
        <w:ind w:left="-284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П</w:t>
      </w:r>
      <w:r w:rsidR="00937D8C">
        <w:rPr>
          <w:rFonts w:eastAsiaTheme="minorEastAsia"/>
          <w:sz w:val="28"/>
          <w:szCs w:val="28"/>
          <w:lang w:eastAsia="en-US"/>
        </w:rPr>
        <w:t>редседател</w:t>
      </w:r>
      <w:r>
        <w:rPr>
          <w:rFonts w:eastAsiaTheme="minorEastAsia"/>
          <w:sz w:val="28"/>
          <w:szCs w:val="28"/>
          <w:lang w:eastAsia="en-US"/>
        </w:rPr>
        <w:t>ь</w:t>
      </w:r>
      <w:r w:rsidR="00937D8C">
        <w:rPr>
          <w:rFonts w:eastAsiaTheme="minorEastAsia"/>
          <w:sz w:val="28"/>
          <w:szCs w:val="28"/>
          <w:lang w:eastAsia="en-US"/>
        </w:rPr>
        <w:t xml:space="preserve"> Комитета</w:t>
      </w:r>
      <w:r w:rsidR="009077D0" w:rsidRPr="009077D0">
        <w:rPr>
          <w:rFonts w:eastAsiaTheme="minorEastAsia"/>
          <w:sz w:val="28"/>
          <w:szCs w:val="28"/>
          <w:lang w:eastAsia="en-US"/>
        </w:rPr>
        <w:t xml:space="preserve">                                               </w:t>
      </w:r>
      <w:r>
        <w:rPr>
          <w:rFonts w:eastAsiaTheme="minorEastAsia"/>
          <w:sz w:val="28"/>
          <w:szCs w:val="28"/>
          <w:lang w:eastAsia="en-US"/>
        </w:rPr>
        <w:t xml:space="preserve">      </w:t>
      </w:r>
      <w:r w:rsidR="00A84DB0">
        <w:rPr>
          <w:rFonts w:eastAsiaTheme="minorEastAsia"/>
          <w:sz w:val="28"/>
          <w:szCs w:val="28"/>
          <w:lang w:eastAsia="en-US"/>
        </w:rPr>
        <w:t xml:space="preserve">         </w:t>
      </w:r>
      <w:r>
        <w:rPr>
          <w:rFonts w:eastAsiaTheme="minorEastAsia"/>
          <w:sz w:val="28"/>
          <w:szCs w:val="28"/>
          <w:lang w:eastAsia="en-US"/>
        </w:rPr>
        <w:t xml:space="preserve">  </w:t>
      </w:r>
      <w:r w:rsidR="009077D0" w:rsidRPr="009077D0">
        <w:rPr>
          <w:rFonts w:eastAsiaTheme="minorEastAsia"/>
          <w:sz w:val="28"/>
          <w:szCs w:val="28"/>
          <w:lang w:eastAsia="en-US"/>
        </w:rPr>
        <w:t xml:space="preserve">                  </w:t>
      </w:r>
      <w:r w:rsidR="004F61AA">
        <w:rPr>
          <w:rFonts w:eastAsiaTheme="minorEastAsia"/>
          <w:sz w:val="28"/>
          <w:szCs w:val="28"/>
          <w:lang w:eastAsia="en-US"/>
        </w:rPr>
        <w:t xml:space="preserve">   </w:t>
      </w:r>
      <w:r w:rsidR="00937D8C">
        <w:rPr>
          <w:rFonts w:eastAsiaTheme="minorEastAsia"/>
          <w:sz w:val="28"/>
          <w:szCs w:val="28"/>
          <w:lang w:eastAsia="en-US"/>
        </w:rPr>
        <w:t xml:space="preserve">  </w:t>
      </w:r>
      <w:r>
        <w:rPr>
          <w:rFonts w:eastAsiaTheme="minorEastAsia"/>
          <w:sz w:val="28"/>
          <w:szCs w:val="28"/>
          <w:lang w:eastAsia="en-US"/>
        </w:rPr>
        <w:t>И.Н. Гущин</w:t>
      </w:r>
    </w:p>
    <w:p w:rsidR="00A84DB0" w:rsidRDefault="00A84DB0" w:rsidP="00A84DB0">
      <w:pPr>
        <w:autoSpaceDE w:val="0"/>
        <w:autoSpaceDN w:val="0"/>
        <w:ind w:left="-284" w:firstLine="710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4F61AA">
      <w:pPr>
        <w:autoSpaceDE w:val="0"/>
        <w:autoSpaceDN w:val="0"/>
        <w:ind w:left="-567"/>
        <w:jc w:val="both"/>
        <w:rPr>
          <w:rFonts w:eastAsiaTheme="minorEastAsia"/>
          <w:sz w:val="28"/>
          <w:szCs w:val="28"/>
          <w:lang w:eastAsia="en-US"/>
        </w:rPr>
      </w:pPr>
    </w:p>
    <w:p w:rsidR="00A84DB0" w:rsidRDefault="00A84DB0" w:rsidP="00A84DB0">
      <w:pPr>
        <w:pStyle w:val="ConsPlusNormal"/>
        <w:ind w:firstLine="5812"/>
        <w:rPr>
          <w:rFonts w:ascii="Times New Roman" w:hAnsi="Times New Roman" w:cs="Times New Roman"/>
          <w:color w:val="000000"/>
          <w:sz w:val="28"/>
          <w:szCs w:val="28"/>
        </w:rPr>
      </w:pPr>
      <w:r w:rsidRPr="00B445C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Утвержден приказом </w:t>
      </w:r>
    </w:p>
    <w:p w:rsidR="00A84DB0" w:rsidRDefault="00A84DB0" w:rsidP="00A84DB0">
      <w:pPr>
        <w:pStyle w:val="ConsPlusNormal"/>
        <w:ind w:firstLine="5812"/>
        <w:rPr>
          <w:rFonts w:ascii="Times New Roman" w:hAnsi="Times New Roman" w:cs="Times New Roman"/>
          <w:color w:val="000000"/>
          <w:sz w:val="28"/>
          <w:szCs w:val="28"/>
        </w:rPr>
      </w:pPr>
      <w:r w:rsidRPr="00B445C4"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45C4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A84DB0" w:rsidRDefault="00A84DB0" w:rsidP="00A84DB0">
      <w:pPr>
        <w:pStyle w:val="ConsPlusNormal"/>
        <w:ind w:firstLine="5812"/>
        <w:rPr>
          <w:rFonts w:ascii="Times New Roman" w:hAnsi="Times New Roman" w:cs="Times New Roman"/>
          <w:color w:val="000000"/>
          <w:sz w:val="28"/>
          <w:szCs w:val="28"/>
        </w:rPr>
      </w:pPr>
      <w:r w:rsidRPr="00B445C4">
        <w:rPr>
          <w:rFonts w:ascii="Times New Roman" w:hAnsi="Times New Roman" w:cs="Times New Roman"/>
          <w:color w:val="000000"/>
          <w:sz w:val="28"/>
          <w:szCs w:val="28"/>
        </w:rPr>
        <w:t xml:space="preserve">по охране объектов культурного </w:t>
      </w:r>
    </w:p>
    <w:p w:rsidR="00A84DB0" w:rsidRPr="00B445C4" w:rsidRDefault="00A84DB0" w:rsidP="00A84DB0">
      <w:pPr>
        <w:pStyle w:val="ConsPlusNormal"/>
        <w:ind w:firstLine="5812"/>
        <w:rPr>
          <w:rFonts w:ascii="Times New Roman" w:hAnsi="Times New Roman" w:cs="Times New Roman"/>
          <w:color w:val="000000"/>
          <w:sz w:val="28"/>
          <w:szCs w:val="28"/>
        </w:rPr>
      </w:pPr>
      <w:r w:rsidRPr="00B445C4">
        <w:rPr>
          <w:rFonts w:ascii="Times New Roman" w:hAnsi="Times New Roman" w:cs="Times New Roman"/>
          <w:color w:val="000000"/>
          <w:sz w:val="28"/>
          <w:szCs w:val="28"/>
        </w:rPr>
        <w:t>наследия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от______ №_________</w:t>
      </w:r>
    </w:p>
    <w:p w:rsidR="00A84DB0" w:rsidRPr="00B445C4" w:rsidRDefault="00A84DB0" w:rsidP="00A84DB0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A84DB0" w:rsidRPr="00B445C4" w:rsidRDefault="00A84DB0" w:rsidP="00A84DB0">
      <w:pPr>
        <w:rPr>
          <w:color w:val="000000"/>
          <w:sz w:val="28"/>
          <w:szCs w:val="28"/>
        </w:rPr>
      </w:pPr>
    </w:p>
    <w:p w:rsidR="00A84DB0" w:rsidRPr="00C90593" w:rsidRDefault="00A84DB0" w:rsidP="00A84DB0">
      <w:pPr>
        <w:jc w:val="center"/>
        <w:rPr>
          <w:color w:val="000000"/>
          <w:sz w:val="28"/>
          <w:szCs w:val="28"/>
        </w:rPr>
      </w:pPr>
      <w:bookmarkStart w:id="0" w:name="sub_102"/>
      <w:r>
        <w:rPr>
          <w:color w:val="000000"/>
          <w:sz w:val="28"/>
          <w:szCs w:val="28"/>
        </w:rPr>
        <w:t>А</w:t>
      </w:r>
      <w:r w:rsidRPr="00C90593">
        <w:rPr>
          <w:color w:val="000000"/>
          <w:sz w:val="28"/>
          <w:szCs w:val="28"/>
        </w:rPr>
        <w:t>дминистративный регламент</w:t>
      </w:r>
    </w:p>
    <w:p w:rsidR="00A84DB0" w:rsidRPr="00C90593" w:rsidRDefault="00A84DB0" w:rsidP="006E4600">
      <w:pPr>
        <w:jc w:val="center"/>
        <w:rPr>
          <w:color w:val="000000"/>
          <w:sz w:val="28"/>
          <w:szCs w:val="28"/>
        </w:rPr>
      </w:pPr>
      <w:r w:rsidRPr="00C90593">
        <w:rPr>
          <w:color w:val="000000"/>
          <w:sz w:val="28"/>
          <w:szCs w:val="28"/>
        </w:rPr>
        <w:t>предоставления государственной услуги по выдаче</w:t>
      </w:r>
    </w:p>
    <w:p w:rsidR="00A84DB0" w:rsidRPr="00FA034C" w:rsidRDefault="00A84DB0" w:rsidP="006E46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заключения на акт государственной историко-культурной экспертизы земельного участка, подлежащего хозяйственному освоению</w:t>
      </w:r>
    </w:p>
    <w:p w:rsidR="00A84DB0" w:rsidRDefault="00A84DB0" w:rsidP="00A84DB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84DB0" w:rsidRPr="00273F2D" w:rsidRDefault="00A84DB0" w:rsidP="00A84DB0">
      <w:pPr>
        <w:jc w:val="center"/>
        <w:rPr>
          <w:color w:val="000000"/>
          <w:sz w:val="28"/>
          <w:szCs w:val="28"/>
        </w:rPr>
      </w:pPr>
      <w:r w:rsidRPr="00273F2D">
        <w:rPr>
          <w:color w:val="000000"/>
          <w:sz w:val="28"/>
          <w:szCs w:val="28"/>
        </w:rPr>
        <w:t>1. Общие положения</w:t>
      </w:r>
    </w:p>
    <w:p w:rsidR="00A84DB0" w:rsidRPr="00B445C4" w:rsidRDefault="00A84DB0" w:rsidP="00A84DB0">
      <w:pPr>
        <w:rPr>
          <w:color w:val="000000"/>
          <w:sz w:val="28"/>
          <w:szCs w:val="28"/>
        </w:rPr>
      </w:pP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5C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39CB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9CB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</w:t>
      </w:r>
      <w:r w:rsidRPr="003936C3">
        <w:rPr>
          <w:rFonts w:ascii="Times New Roman" w:hAnsi="Times New Roman" w:cs="Times New Roman"/>
          <w:sz w:val="28"/>
          <w:szCs w:val="28"/>
        </w:rPr>
        <w:t>по 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6C3">
        <w:rPr>
          <w:rFonts w:ascii="Times New Roman" w:hAnsi="Times New Roman" w:cs="Times New Roman"/>
          <w:sz w:val="28"/>
          <w:szCs w:val="28"/>
        </w:rPr>
        <w:t xml:space="preserve">заключения на акт государственной историко-культурной экспертизы земельного участка, подлежащего хозяйственному освоению </w:t>
      </w:r>
      <w:r w:rsidRPr="00C90593">
        <w:rPr>
          <w:rFonts w:ascii="Times New Roman" w:hAnsi="Times New Roman" w:cs="Times New Roman"/>
          <w:sz w:val="28"/>
          <w:szCs w:val="28"/>
        </w:rPr>
        <w:t xml:space="preserve">(далее - Регламент) устанавливает стандарт и порядок предоставления государственной услуги </w:t>
      </w:r>
      <w:r w:rsidRPr="003936C3">
        <w:rPr>
          <w:rFonts w:ascii="Times New Roman" w:hAnsi="Times New Roman" w:cs="Times New Roman"/>
          <w:sz w:val="28"/>
          <w:szCs w:val="28"/>
        </w:rPr>
        <w:t>по 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6C3">
        <w:rPr>
          <w:rFonts w:ascii="Times New Roman" w:hAnsi="Times New Roman" w:cs="Times New Roman"/>
          <w:sz w:val="28"/>
          <w:szCs w:val="28"/>
        </w:rPr>
        <w:t>заключения на акт государственной историко-культурной экспертизы земельного участка, подлежащего хозяйственному освоению</w:t>
      </w:r>
      <w:r w:rsidRPr="00C90593">
        <w:rPr>
          <w:rFonts w:ascii="Times New Roman" w:hAnsi="Times New Roman" w:cs="Times New Roman"/>
          <w:sz w:val="28"/>
          <w:szCs w:val="28"/>
        </w:rPr>
        <w:t xml:space="preserve"> (далее - государственная услуга).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DB0" w:rsidRDefault="00A84DB0" w:rsidP="00A84DB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593">
        <w:rPr>
          <w:rFonts w:ascii="Times New Roman" w:hAnsi="Times New Roman" w:cs="Times New Roman"/>
          <w:sz w:val="28"/>
          <w:szCs w:val="28"/>
        </w:rPr>
        <w:t>Заявители: юридические и физические лица.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Комитетом Республики Татарстан по охране объектов культурного наследия (далее - Комитет).</w:t>
      </w:r>
      <w:r w:rsidRPr="00CF1FBA">
        <w:t xml:space="preserve"> </w:t>
      </w:r>
      <w:r w:rsidRPr="00CF1FBA">
        <w:rPr>
          <w:rFonts w:ascii="Times New Roman" w:hAnsi="Times New Roman" w:cs="Times New Roman"/>
          <w:sz w:val="28"/>
          <w:szCs w:val="28"/>
        </w:rPr>
        <w:t xml:space="preserve">Непосредственное </w:t>
      </w:r>
      <w:r w:rsidRPr="00597C11">
        <w:rPr>
          <w:rFonts w:ascii="Times New Roman" w:hAnsi="Times New Roman" w:cs="Times New Roman"/>
          <w:sz w:val="28"/>
          <w:szCs w:val="28"/>
        </w:rPr>
        <w:t>предоставление</w:t>
      </w:r>
      <w:r w:rsidRPr="00CF1FBA">
        <w:rPr>
          <w:rFonts w:ascii="Times New Roman" w:hAnsi="Times New Roman" w:cs="Times New Roman"/>
          <w:sz w:val="28"/>
          <w:szCs w:val="28"/>
        </w:rPr>
        <w:t xml:space="preserve"> государственной услуги осуществляется 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F1FBA">
        <w:rPr>
          <w:rFonts w:ascii="Times New Roman" w:hAnsi="Times New Roman" w:cs="Times New Roman"/>
          <w:sz w:val="28"/>
          <w:szCs w:val="28"/>
        </w:rPr>
        <w:t xml:space="preserve"> -</w:t>
      </w:r>
      <w:r w:rsidRPr="00C90593">
        <w:t xml:space="preserve"> </w:t>
      </w:r>
      <w:r w:rsidRPr="00C90593">
        <w:rPr>
          <w:rFonts w:ascii="Times New Roman" w:hAnsi="Times New Roman" w:cs="Times New Roman"/>
          <w:sz w:val="28"/>
          <w:szCs w:val="28"/>
        </w:rPr>
        <w:t xml:space="preserve">сотрудниками отдела </w:t>
      </w:r>
      <w:r>
        <w:rPr>
          <w:rFonts w:ascii="Times New Roman" w:hAnsi="Times New Roman" w:cs="Times New Roman"/>
          <w:sz w:val="28"/>
          <w:szCs w:val="28"/>
        </w:rPr>
        <w:t xml:space="preserve">археологии </w:t>
      </w:r>
      <w:r w:rsidRPr="00CF1FBA">
        <w:rPr>
          <w:rFonts w:ascii="Times New Roman" w:hAnsi="Times New Roman" w:cs="Times New Roman"/>
          <w:sz w:val="28"/>
          <w:szCs w:val="28"/>
        </w:rPr>
        <w:t xml:space="preserve">(далее - должностные лица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1FBA">
        <w:rPr>
          <w:rFonts w:ascii="Times New Roman" w:hAnsi="Times New Roman" w:cs="Times New Roman"/>
          <w:sz w:val="28"/>
          <w:szCs w:val="28"/>
        </w:rPr>
        <w:t>тдела).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1.3.1 Место нахождения Комитета: г. Казань, ул. Пушкина, д. 66/33.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График работы Комитета: ежедневно, кроме субботы и воскресенья, понедельник - четверг с 9.00 до 18.00, пятн</w:t>
      </w:r>
      <w:r>
        <w:rPr>
          <w:rFonts w:ascii="Times New Roman" w:hAnsi="Times New Roman" w:cs="Times New Roman"/>
          <w:sz w:val="28"/>
          <w:szCs w:val="28"/>
        </w:rPr>
        <w:t>ица с 9.00 до 16.45, обед с 12.45</w:t>
      </w:r>
      <w:r w:rsidRPr="009C7087">
        <w:rPr>
          <w:rFonts w:ascii="Times New Roman" w:hAnsi="Times New Roman" w:cs="Times New Roman"/>
          <w:sz w:val="28"/>
          <w:szCs w:val="28"/>
        </w:rPr>
        <w:t xml:space="preserve"> до 13.30.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График приема заявлений: ежедневно, кроме субботы и воскресенья, в часы работы Комитета.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остановки: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«Площадь Свободы» (по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087">
        <w:rPr>
          <w:rFonts w:ascii="Times New Roman" w:hAnsi="Times New Roman" w:cs="Times New Roman"/>
          <w:sz w:val="28"/>
          <w:szCs w:val="28"/>
        </w:rPr>
        <w:t>Карла Маркса):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 xml:space="preserve">автобусы №№ 22, 52, 89, 98; 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«Площадь Свободы» (по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087">
        <w:rPr>
          <w:rFonts w:ascii="Times New Roman" w:hAnsi="Times New Roman" w:cs="Times New Roman"/>
          <w:sz w:val="28"/>
          <w:szCs w:val="28"/>
        </w:rPr>
        <w:t>Пушкина):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автобусы №№ 10а, 30, 35, 54, 63, 91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троллейбусы №№2, 3, 5, 7, 8;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метро (ближайшая станция «Кремлевская»).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1.3.2. Справочные телефоны отдела</w:t>
      </w:r>
      <w:r w:rsidRPr="00EF1205">
        <w:t xml:space="preserve"> </w:t>
      </w:r>
      <w:r w:rsidRPr="008A1C27">
        <w:rPr>
          <w:rFonts w:ascii="Times New Roman" w:hAnsi="Times New Roman" w:cs="Times New Roman"/>
          <w:sz w:val="28"/>
          <w:szCs w:val="28"/>
        </w:rPr>
        <w:t xml:space="preserve">учета объектов культурного наследия и градостроительной деятельности </w:t>
      </w:r>
      <w:r w:rsidRPr="00D063DB">
        <w:rPr>
          <w:rFonts w:ascii="Times New Roman" w:hAnsi="Times New Roman" w:cs="Times New Roman"/>
          <w:bCs/>
          <w:sz w:val="28"/>
          <w:szCs w:val="28"/>
        </w:rPr>
        <w:t>Комитета</w:t>
      </w:r>
      <w:r w:rsidRPr="009C7087">
        <w:rPr>
          <w:rFonts w:ascii="Times New Roman" w:hAnsi="Times New Roman" w:cs="Times New Roman"/>
          <w:sz w:val="28"/>
          <w:szCs w:val="28"/>
        </w:rPr>
        <w:t xml:space="preserve"> (далее - Отдел): </w:t>
      </w:r>
      <w:r>
        <w:rPr>
          <w:rFonts w:ascii="Times New Roman" w:hAnsi="Times New Roman" w:cs="Times New Roman"/>
          <w:sz w:val="28"/>
          <w:szCs w:val="28"/>
        </w:rPr>
        <w:t xml:space="preserve">222-58-84, </w:t>
      </w:r>
      <w:r w:rsidRPr="004307D7">
        <w:rPr>
          <w:rFonts w:ascii="Times New Roman" w:hAnsi="Times New Roman" w:cs="Times New Roman"/>
          <w:sz w:val="28"/>
          <w:szCs w:val="28"/>
        </w:rPr>
        <w:t>222-58-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4307D7">
        <w:rPr>
          <w:rFonts w:ascii="Times New Roman" w:hAnsi="Times New Roman" w:cs="Times New Roman"/>
          <w:sz w:val="28"/>
          <w:szCs w:val="28"/>
        </w:rPr>
        <w:t>.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1.3.3. Адрес официального сайта Комитета в информационно-телекоммуникационной сети Интернет (далее-сеть Интернет): (</w:t>
      </w:r>
      <w:hyperlink r:id="rId9" w:history="1">
        <w:r w:rsidRPr="00D063DB">
          <w:rPr>
            <w:rStyle w:val="ab"/>
            <w:rFonts w:ascii="Times New Roman" w:hAnsi="Times New Roman" w:cs="Times New Roman"/>
            <w:sz w:val="28"/>
            <w:szCs w:val="28"/>
          </w:rPr>
          <w:t>http://okn.tatarstan.ru</w:t>
        </w:r>
      </w:hyperlink>
      <w:r w:rsidRPr="009C7087">
        <w:rPr>
          <w:rFonts w:ascii="Times New Roman" w:hAnsi="Times New Roman" w:cs="Times New Roman"/>
          <w:sz w:val="28"/>
          <w:szCs w:val="28"/>
        </w:rPr>
        <w:t xml:space="preserve">), адрес электронной почты Комитета: </w:t>
      </w:r>
      <w:hyperlink r:id="rId10" w:history="1">
        <w:r w:rsidRPr="00D063DB">
          <w:rPr>
            <w:rStyle w:val="ab"/>
            <w:rFonts w:ascii="Times New Roman" w:hAnsi="Times New Roman" w:cs="Times New Roman"/>
            <w:sz w:val="28"/>
            <w:szCs w:val="28"/>
          </w:rPr>
          <w:t>кomitet.okn@tatar.ru.</w:t>
        </w:r>
      </w:hyperlink>
    </w:p>
    <w:p w:rsidR="00A84DB0" w:rsidRPr="004307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lastRenderedPageBreak/>
        <w:t>1.3.4. Информация о государственной услуге может быть получена:</w:t>
      </w:r>
    </w:p>
    <w:p w:rsidR="00A84DB0" w:rsidRPr="004307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 для работы с заявителями. 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пунктах (подпункте) 1.3.1, 2.1, 2.3-2.5, 2.7, 2.9, 2.11, 5.1 настоящего Регламента;</w:t>
      </w:r>
    </w:p>
    <w:p w:rsidR="00A84DB0" w:rsidRPr="004307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2) посредством сети Интернет:</w:t>
      </w:r>
    </w:p>
    <w:p w:rsidR="00A84DB0" w:rsidRPr="004307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на официальном сайте Комитета (</w:t>
      </w:r>
      <w:hyperlink r:id="rId11" w:history="1">
        <w:r w:rsidRPr="004307D7">
          <w:rPr>
            <w:rStyle w:val="ab"/>
            <w:rFonts w:ascii="Times New Roman" w:hAnsi="Times New Roman" w:cs="Times New Roman"/>
            <w:sz w:val="28"/>
            <w:szCs w:val="28"/>
          </w:rPr>
          <w:t>http://okn.tatarstan.ru</w:t>
        </w:r>
      </w:hyperlink>
      <w:r w:rsidRPr="004307D7">
        <w:rPr>
          <w:rFonts w:ascii="Times New Roman" w:hAnsi="Times New Roman" w:cs="Times New Roman"/>
          <w:sz w:val="28"/>
          <w:szCs w:val="28"/>
        </w:rPr>
        <w:t>);</w:t>
      </w:r>
    </w:p>
    <w:p w:rsidR="00A84DB0" w:rsidRPr="004307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Татарстан, размещаемая на официальном сайте Комитета, включает в себя сведения о государственной услуге, содержащиеся в пунктах (подпункте) 1.3.1, 2.1, 2.3-2.5, 2.7, 2.9, 2.11, 5.1 настоящего Регламента.</w:t>
      </w:r>
    </w:p>
    <w:p w:rsidR="00A84DB0" w:rsidRPr="004307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</w:t>
      </w:r>
      <w:hyperlink r:id="rId12" w:history="1">
        <w:r w:rsidRPr="004307D7">
          <w:rPr>
            <w:rStyle w:val="ab"/>
            <w:rFonts w:ascii="Times New Roman" w:hAnsi="Times New Roman" w:cs="Times New Roman"/>
            <w:sz w:val="28"/>
            <w:szCs w:val="28"/>
          </w:rPr>
          <w:t>http://uslugi.tatarstan.ru/</w:t>
        </w:r>
      </w:hyperlink>
      <w:r w:rsidRPr="004307D7">
        <w:rPr>
          <w:rFonts w:ascii="Times New Roman" w:hAnsi="Times New Roman" w:cs="Times New Roman"/>
          <w:sz w:val="28"/>
          <w:szCs w:val="28"/>
        </w:rPr>
        <w:t>) (далее – Республиканский портал);</w:t>
      </w:r>
    </w:p>
    <w:p w:rsidR="00A84DB0" w:rsidRPr="004307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</w:t>
      </w:r>
      <w:hyperlink r:id="rId13" w:history="1">
        <w:r w:rsidRPr="004307D7">
          <w:rPr>
            <w:rStyle w:val="ab"/>
            <w:rFonts w:ascii="Times New Roman" w:hAnsi="Times New Roman" w:cs="Times New Roman"/>
            <w:sz w:val="28"/>
            <w:szCs w:val="28"/>
          </w:rPr>
          <w:t>http://www.gosuslugi.ru/</w:t>
        </w:r>
      </w:hyperlink>
      <w:r w:rsidRPr="004307D7">
        <w:rPr>
          <w:rFonts w:ascii="Times New Roman" w:hAnsi="Times New Roman" w:cs="Times New Roman"/>
          <w:sz w:val="28"/>
          <w:szCs w:val="28"/>
        </w:rPr>
        <w:t>);</w:t>
      </w:r>
    </w:p>
    <w:p w:rsidR="00A84DB0" w:rsidRPr="004307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3) при устном обращении в Комитет (лично или по телефону);</w:t>
      </w:r>
    </w:p>
    <w:p w:rsidR="00A84DB0" w:rsidRPr="004307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Комитет (электронный адрес Комитета E-</w:t>
      </w:r>
      <w:proofErr w:type="spellStart"/>
      <w:r w:rsidRPr="004307D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307D7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4307D7">
          <w:rPr>
            <w:rStyle w:val="ab"/>
            <w:rFonts w:ascii="Times New Roman" w:hAnsi="Times New Roman" w:cs="Times New Roman"/>
            <w:sz w:val="28"/>
            <w:szCs w:val="28"/>
          </w:rPr>
          <w:t>komitet.okn@tatar.ru</w:t>
        </w:r>
      </w:hyperlink>
      <w:r w:rsidRPr="004307D7">
        <w:rPr>
          <w:rFonts w:ascii="Times New Roman" w:hAnsi="Times New Roman" w:cs="Times New Roman"/>
          <w:sz w:val="28"/>
          <w:szCs w:val="28"/>
        </w:rPr>
        <w:t>).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1.3.5.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C7087">
        <w:rPr>
          <w:rFonts w:ascii="Times New Roman" w:hAnsi="Times New Roman" w:cs="Times New Roman"/>
          <w:sz w:val="28"/>
          <w:szCs w:val="28"/>
        </w:rPr>
        <w:t xml:space="preserve"> месте нахождения,</w:t>
      </w:r>
      <w:r w:rsidRPr="009E238D">
        <w:rPr>
          <w:rFonts w:ascii="Times New Roman" w:hAnsi="Times New Roman" w:cs="Times New Roman"/>
          <w:sz w:val="28"/>
          <w:szCs w:val="28"/>
        </w:rPr>
        <w:t xml:space="preserve"> </w:t>
      </w:r>
      <w:r w:rsidRPr="009C7087">
        <w:rPr>
          <w:rFonts w:ascii="Times New Roman" w:hAnsi="Times New Roman" w:cs="Times New Roman"/>
          <w:sz w:val="28"/>
          <w:szCs w:val="28"/>
        </w:rPr>
        <w:t>графике работы</w:t>
      </w:r>
      <w:r>
        <w:rPr>
          <w:rFonts w:ascii="Times New Roman" w:hAnsi="Times New Roman" w:cs="Times New Roman"/>
          <w:sz w:val="28"/>
          <w:szCs w:val="28"/>
        </w:rPr>
        <w:t xml:space="preserve">, справочных телефонах, </w:t>
      </w:r>
      <w:r w:rsidRPr="009C708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7087">
        <w:rPr>
          <w:rFonts w:ascii="Times New Roman" w:hAnsi="Times New Roman" w:cs="Times New Roman"/>
          <w:sz w:val="28"/>
          <w:szCs w:val="28"/>
        </w:rPr>
        <w:t xml:space="preserve"> официального сайта, а также электронной почты Комитета размещ</w:t>
      </w:r>
      <w:r>
        <w:rPr>
          <w:rFonts w:ascii="Times New Roman" w:hAnsi="Times New Roman" w:cs="Times New Roman"/>
          <w:sz w:val="28"/>
          <w:szCs w:val="28"/>
        </w:rPr>
        <w:t xml:space="preserve">ена </w:t>
      </w:r>
      <w:r w:rsidRPr="009C7087">
        <w:rPr>
          <w:rFonts w:ascii="Times New Roman" w:hAnsi="Times New Roman" w:cs="Times New Roman"/>
          <w:sz w:val="28"/>
          <w:szCs w:val="28"/>
        </w:rPr>
        <w:t xml:space="preserve">на официальном сайте Комитета, в государственной информационной системе «Реестр государственных и муниципальных услуг Республики Татарстан» и на </w:t>
      </w:r>
      <w:r>
        <w:rPr>
          <w:rFonts w:ascii="Times New Roman" w:hAnsi="Times New Roman" w:cs="Times New Roman"/>
          <w:sz w:val="28"/>
          <w:szCs w:val="28"/>
        </w:rPr>
        <w:t>Республиканском портале</w:t>
      </w:r>
      <w:r w:rsidRPr="009C7087"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1.4.</w:t>
      </w:r>
      <w:r w:rsidRPr="00996E74">
        <w:t xml:space="preserve"> </w:t>
      </w:r>
      <w:r w:rsidRPr="00996E7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996E74"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6E7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6E74">
        <w:rPr>
          <w:rFonts w:ascii="Times New Roman" w:hAnsi="Times New Roman" w:cs="Times New Roman"/>
          <w:sz w:val="28"/>
          <w:szCs w:val="28"/>
        </w:rPr>
        <w:t xml:space="preserve">, в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6E74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6E74">
        <w:rPr>
          <w:rFonts w:ascii="Times New Roman" w:hAnsi="Times New Roman" w:cs="Times New Roman"/>
          <w:sz w:val="28"/>
          <w:szCs w:val="28"/>
        </w:rPr>
        <w:t>.</w:t>
      </w:r>
      <w:r w:rsidRPr="009C7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DB0" w:rsidRPr="009C70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087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A84DB0" w:rsidRPr="004307D7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ЕСИА);</w:t>
      </w:r>
    </w:p>
    <w:p w:rsidR="00A84DB0" w:rsidRPr="004307D7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A84DB0" w:rsidRPr="004307D7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 xml:space="preserve">техническая ошибка – ошибка (описка, опечатка, грамматическая или арифметическая ошибка), допущенная Комитетом и приведшая к несоответствию </w:t>
      </w:r>
      <w:r w:rsidRPr="004307D7">
        <w:rPr>
          <w:rFonts w:ascii="Times New Roman" w:hAnsi="Times New Roman" w:cs="Times New Roman"/>
          <w:sz w:val="28"/>
          <w:szCs w:val="28"/>
        </w:rPr>
        <w:lastRenderedPageBreak/>
        <w:t xml:space="preserve">сведений, указанных в заключении либо мотивированном уведомлении об отказе в выдаче заключения, указанных в уведомлении. 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D7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(пункт 1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 Форма заявления приведена в приложении № 1 к настоящему Регламенту.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DB0" w:rsidRDefault="00A84DB0" w:rsidP="00A84DB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70F58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25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25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25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3936C3">
        <w:rPr>
          <w:rFonts w:ascii="Times New Roman" w:hAnsi="Times New Roman" w:cs="Times New Roman"/>
          <w:sz w:val="28"/>
          <w:szCs w:val="28"/>
        </w:rPr>
        <w:t>заключения на акт государственной историко-культурной экспертизы земельного участка, подлежащего хозяйственному освоению</w:t>
      </w:r>
      <w:r w:rsidRPr="00963125"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25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25">
        <w:rPr>
          <w:rFonts w:ascii="Times New Roman" w:hAnsi="Times New Roman" w:cs="Times New Roman"/>
          <w:sz w:val="28"/>
          <w:szCs w:val="28"/>
        </w:rPr>
        <w:t>Комитет Республики Татарстан по охране объектов культурного наследия.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25">
        <w:rPr>
          <w:rFonts w:ascii="Times New Roman" w:hAnsi="Times New Roman" w:cs="Times New Roman"/>
          <w:sz w:val="28"/>
          <w:szCs w:val="28"/>
        </w:rPr>
        <w:t>2.3. Описание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заключения на акт </w:t>
      </w:r>
      <w:r w:rsidRPr="003936C3">
        <w:rPr>
          <w:rFonts w:ascii="Times New Roman" w:hAnsi="Times New Roman" w:cs="Times New Roman"/>
          <w:sz w:val="28"/>
          <w:szCs w:val="28"/>
        </w:rPr>
        <w:t xml:space="preserve">государственной историко-культурной экспертизы земельного участка, подлежащего хозяйственному освоению, согласно </w:t>
      </w:r>
      <w:r w:rsidRPr="00F16777">
        <w:rPr>
          <w:rFonts w:ascii="Times New Roman" w:hAnsi="Times New Roman" w:cs="Times New Roman"/>
          <w:sz w:val="28"/>
          <w:szCs w:val="28"/>
        </w:rPr>
        <w:t>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777">
        <w:rPr>
          <w:rFonts w:ascii="Times New Roman" w:hAnsi="Times New Roman" w:cs="Times New Roman"/>
          <w:sz w:val="28"/>
          <w:szCs w:val="28"/>
        </w:rPr>
        <w:t xml:space="preserve">2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Регламенту либо </w:t>
      </w:r>
      <w:r w:rsidRPr="00A56AE8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государственной услуги, согласно приложению № 3 к настоящему Регламенту.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25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63125">
        <w:rPr>
          <w:rFonts w:ascii="Times New Roman" w:hAnsi="Times New Roman" w:cs="Times New Roman"/>
          <w:sz w:val="28"/>
          <w:szCs w:val="28"/>
        </w:rPr>
        <w:t>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Pr="00963125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25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составляет </w:t>
      </w:r>
      <w:r w:rsidRPr="00BB74A2">
        <w:rPr>
          <w:rFonts w:ascii="Times New Roman" w:hAnsi="Times New Roman" w:cs="Times New Roman"/>
          <w:sz w:val="28"/>
          <w:szCs w:val="28"/>
        </w:rPr>
        <w:t>15 рабочих дней</w:t>
      </w:r>
      <w:r w:rsidRPr="00963125">
        <w:rPr>
          <w:rFonts w:ascii="Times New Roman" w:hAnsi="Times New Roman" w:cs="Times New Roman"/>
          <w:sz w:val="28"/>
          <w:szCs w:val="28"/>
        </w:rPr>
        <w:t xml:space="preserve"> со дня рег</w:t>
      </w:r>
      <w:r>
        <w:rPr>
          <w:rFonts w:ascii="Times New Roman" w:hAnsi="Times New Roman" w:cs="Times New Roman"/>
          <w:sz w:val="28"/>
          <w:szCs w:val="28"/>
        </w:rPr>
        <w:t xml:space="preserve">истрации заявления в Комитете. </w:t>
      </w:r>
      <w:r w:rsidRPr="00963125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A84DB0" w:rsidRDefault="00A84DB0" w:rsidP="00A8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3125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</w:t>
      </w:r>
      <w:r>
        <w:rPr>
          <w:rFonts w:ascii="Times New Roman" w:hAnsi="Times New Roman" w:cs="Times New Roman"/>
          <w:sz w:val="28"/>
          <w:szCs w:val="28"/>
        </w:rPr>
        <w:t xml:space="preserve">лично, </w:t>
      </w:r>
      <w:r w:rsidRPr="00963125">
        <w:rPr>
          <w:rFonts w:ascii="Times New Roman" w:hAnsi="Times New Roman" w:cs="Times New Roman"/>
          <w:sz w:val="28"/>
          <w:szCs w:val="28"/>
        </w:rPr>
        <w:t>по почте, в личный кабинет на Республиканском портале), осуществляется в день оформления и регистрации результата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DB0" w:rsidRDefault="00A84DB0" w:rsidP="00A84DB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3125">
        <w:rPr>
          <w:rFonts w:ascii="Times New Roman" w:hAnsi="Times New Roman" w:cs="Times New Roman"/>
          <w:sz w:val="28"/>
          <w:szCs w:val="28"/>
        </w:rPr>
        <w:t>Приостановление государственной услуги законодательством не предусмотрено.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96312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 xml:space="preserve">Заявление (по форме </w:t>
      </w:r>
      <w:r w:rsidRPr="00F16777"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Pr="003A3842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заявителя;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действовать от имени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заявителя;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777">
        <w:rPr>
          <w:rFonts w:ascii="Times New Roman" w:hAnsi="Times New Roman" w:cs="Times New Roman"/>
          <w:sz w:val="28"/>
          <w:szCs w:val="28"/>
        </w:rPr>
        <w:t>акт государственной историко-культурной экспертизы земель, подлежащих воздействию земляных, строительных, мелиоративных, хозяйственных и иных работ, подписанный усиленной квалифицированной электронной подписью эксперта со всеми прилагаемыми документами и материалами на электронном носителе в формате переносимого документа (PDF)</w:t>
      </w:r>
      <w:r>
        <w:rPr>
          <w:rFonts w:ascii="Times New Roman" w:hAnsi="Times New Roman" w:cs="Times New Roman"/>
          <w:sz w:val="28"/>
          <w:szCs w:val="28"/>
        </w:rPr>
        <w:t xml:space="preserve"> – в случае обращения за предоставлением государственной услуги лично, и в электронном виде – в случае предоставления государственной услуги через Республиканский портал,</w:t>
      </w:r>
      <w:r w:rsidRPr="00F16777">
        <w:rPr>
          <w:rFonts w:ascii="Times New Roman" w:hAnsi="Times New Roman" w:cs="Times New Roman"/>
          <w:sz w:val="28"/>
          <w:szCs w:val="28"/>
        </w:rPr>
        <w:t xml:space="preserve"> или акт государственной историко-культурной экспертизы документации, за исключением научных отчетов о выполненных археологических полевых работах, содержащих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 и иных работ, подписанный усиленной квалифицированной электронной подписью эксперта со всеми прилагаемыми документами и материалами на электронном носителе в формате переносимого документа (PDF)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DC3">
        <w:rPr>
          <w:rFonts w:ascii="Times New Roman" w:hAnsi="Times New Roman" w:cs="Times New Roman"/>
          <w:sz w:val="28"/>
          <w:szCs w:val="28"/>
        </w:rPr>
        <w:t>– в случае обращения за предоставлением государственной услуги лично, и в электронном виде – в случае предоставления государственной услуги через Республиканский портал</w:t>
      </w:r>
      <w:r w:rsidRPr="00F16777">
        <w:rPr>
          <w:rFonts w:ascii="Times New Roman" w:hAnsi="Times New Roman" w:cs="Times New Roman"/>
          <w:sz w:val="28"/>
          <w:szCs w:val="28"/>
        </w:rPr>
        <w:t xml:space="preserve"> (далее – соответствующий Акт ГИКЭ).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>1) в Комитет лично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 xml:space="preserve">2) через Республиканский портал в электронной форме. 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>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A84DB0" w:rsidRPr="003A3842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42">
        <w:rPr>
          <w:rFonts w:ascii="Times New Roman" w:hAnsi="Times New Roman" w:cs="Times New Roman"/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И</w:t>
      </w:r>
      <w:r w:rsidRPr="002D55EC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Представление документов, которые могут быть отнесены к данной категории, не требуется.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D55E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Pr="00477AE4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AE4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услуги.</w:t>
      </w:r>
    </w:p>
    <w:p w:rsidR="00A84DB0" w:rsidRPr="00477AE4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AE4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имеется.</w:t>
      </w:r>
    </w:p>
    <w:p w:rsidR="00A84DB0" w:rsidRPr="00477AE4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AE4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A84DB0" w:rsidRPr="00477AE4" w:rsidRDefault="00A84DB0" w:rsidP="00A84DB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77AE4">
        <w:rPr>
          <w:rFonts w:ascii="Times New Roman" w:hAnsi="Times New Roman" w:cs="Times New Roman"/>
          <w:sz w:val="28"/>
          <w:szCs w:val="28"/>
        </w:rPr>
        <w:t>1) не представлены документы, перечисленные в пункте 2.5 Регламента</w:t>
      </w:r>
    </w:p>
    <w:p w:rsidR="00A84DB0" w:rsidRPr="00477AE4" w:rsidRDefault="00A84DB0" w:rsidP="00A84DB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77AE4">
        <w:rPr>
          <w:rFonts w:ascii="Times New Roman" w:hAnsi="Times New Roman" w:cs="Times New Roman"/>
          <w:sz w:val="28"/>
          <w:szCs w:val="28"/>
        </w:rPr>
        <w:t>2) наличие неполной и (или) недостоверной информации в представленных Заявителем заявлении и документах;</w:t>
      </w:r>
    </w:p>
    <w:p w:rsidR="00A84DB0" w:rsidRPr="00477AE4" w:rsidRDefault="00A84DB0" w:rsidP="00A84DB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77AE4">
        <w:rPr>
          <w:rFonts w:ascii="Times New Roman" w:hAnsi="Times New Roman" w:cs="Times New Roman"/>
          <w:sz w:val="28"/>
          <w:szCs w:val="28"/>
        </w:rPr>
        <w:t>3)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A84DB0" w:rsidRPr="00477AE4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AE4">
        <w:rPr>
          <w:rFonts w:ascii="Times New Roman" w:hAnsi="Times New Roman" w:cs="Times New Roman"/>
          <w:sz w:val="28"/>
          <w:szCs w:val="28"/>
        </w:rPr>
        <w:t>4) отзыв заявления на предоставление Государственной услуги по инициативе Заявителя.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AE4">
        <w:rPr>
          <w:rFonts w:ascii="Times New Roman" w:hAnsi="Times New Roman" w:cs="Times New Roman"/>
          <w:sz w:val="28"/>
          <w:szCs w:val="28"/>
        </w:rPr>
        <w:t>Запрещается отказывать в</w:t>
      </w:r>
      <w:r w:rsidRPr="002D55EC">
        <w:rPr>
          <w:rFonts w:ascii="Times New Roman" w:hAnsi="Times New Roman" w:cs="Times New Roman"/>
          <w:sz w:val="28"/>
          <w:szCs w:val="28"/>
        </w:rPr>
        <w:t xml:space="preserve">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государственных и муниципальных услуг (функций).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запроса о </w:t>
      </w:r>
      <w:r w:rsidRPr="002D55EC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в электронной форме.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Заявление регистрируется Комитетом в день его поступления.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Если заявление, направленное почтовым отправлением или в виде электронного документа (пакета документов), получены после окончания рабочего времени Комитета, днем их получения считается следующий рабочий день.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Т</w:t>
      </w:r>
      <w:r w:rsidRPr="002D55EC">
        <w:rPr>
          <w:rFonts w:ascii="Times New Roman" w:hAnsi="Times New Roman" w:cs="Times New Roman"/>
          <w:sz w:val="28"/>
          <w:szCs w:val="28"/>
        </w:rPr>
        <w:t>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</w:t>
      </w:r>
      <w:r>
        <w:rPr>
          <w:rFonts w:ascii="Times New Roman" w:hAnsi="Times New Roman" w:cs="Times New Roman"/>
          <w:sz w:val="28"/>
          <w:szCs w:val="28"/>
        </w:rPr>
        <w:t>н о социальной защите инвалидов.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здании и помещении, оборудованных противопожарной системой пожаротушения, необходимой мебелью для оформления документов, информационными стендами. 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услуги.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услугам, с учетом ограничений их жизнедеятельности;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55E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2D55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55E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2D55EC">
        <w:rPr>
          <w:rFonts w:ascii="Times New Roman" w:hAnsi="Times New Roman" w:cs="Times New Roman"/>
          <w:sz w:val="28"/>
          <w:szCs w:val="28"/>
        </w:rPr>
        <w:t>;</w:t>
      </w:r>
    </w:p>
    <w:p w:rsidR="00A84DB0" w:rsidRPr="002D55EC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5EC">
        <w:rPr>
          <w:rFonts w:ascii="Times New Roman" w:hAnsi="Times New Roman" w:cs="Times New Roman"/>
          <w:sz w:val="28"/>
          <w:szCs w:val="28"/>
        </w:rPr>
        <w:t>н «Об утверждении формы документа, подтверждающего специальное обучение собаки-проводника, и порядка его выдачи»;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5EC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Pr="00B97289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289">
        <w:rPr>
          <w:rFonts w:ascii="Times New Roman" w:hAnsi="Times New Roman" w:cs="Times New Roman"/>
          <w:sz w:val="28"/>
          <w:szCs w:val="28"/>
        </w:rPr>
        <w:t>государственных и (или) муниципальных услуг в многофункциональных центрах предоставления государственных и муниципальных усл</w:t>
      </w:r>
      <w:r>
        <w:rPr>
          <w:rFonts w:ascii="Times New Roman" w:hAnsi="Times New Roman" w:cs="Times New Roman"/>
          <w:sz w:val="28"/>
          <w:szCs w:val="28"/>
        </w:rPr>
        <w:t>уг, предусмотренного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97289">
        <w:rPr>
          <w:rFonts w:ascii="Times New Roman" w:hAnsi="Times New Roman" w:cs="Times New Roman"/>
          <w:sz w:val="28"/>
          <w:szCs w:val="28"/>
        </w:rPr>
        <w:t xml:space="preserve"> Федерального закона №210-ФЗ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Комитета, Едином портале государственных и муниципальных услуг (функций); 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 xml:space="preserve">возможность подачи заявления в электронном виде; 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электронном виде; 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сроков приема и рассмотрения документов; 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- не более одного (без учета консультаций);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 xml:space="preserve">Продолжительность одного взаимодействия заявителя со специалистом Комитета при предоставлении государственной услуги не превышает 15 минут. 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</w:t>
      </w:r>
      <w:proofErr w:type="spellStart"/>
      <w:r w:rsidRPr="00B97289">
        <w:rPr>
          <w:rFonts w:ascii="Times New Roman" w:hAnsi="Times New Roman" w:cs="Times New Roman"/>
          <w:sz w:val="28"/>
          <w:szCs w:val="28"/>
        </w:rPr>
        <w:t>Инфоматы</w:t>
      </w:r>
      <w:proofErr w:type="spellEnd"/>
      <w:r w:rsidRPr="00B97289">
        <w:rPr>
          <w:rFonts w:ascii="Times New Roman" w:hAnsi="Times New Roman" w:cs="Times New Roman"/>
          <w:sz w:val="28"/>
          <w:szCs w:val="28"/>
        </w:rPr>
        <w:t xml:space="preserve"> Электронного Правительства Республики Татарстан непосредственного взаимодействия не требуется.  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B9728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может быть получена заявителем на официальном сайте Комитета (http://okn.tatarstan.ru), на Едином портале государственных и муниципальных услуг (функ</w:t>
      </w:r>
      <w:r>
        <w:rPr>
          <w:rFonts w:ascii="Times New Roman" w:hAnsi="Times New Roman" w:cs="Times New Roman"/>
          <w:sz w:val="28"/>
          <w:szCs w:val="28"/>
        </w:rPr>
        <w:t>ций) (</w:t>
      </w:r>
      <w:hyperlink r:id="rId15" w:history="1">
        <w:r w:rsidRPr="00952CF2">
          <w:rPr>
            <w:rStyle w:val="ab"/>
            <w:rFonts w:ascii="Times New Roman" w:hAnsi="Times New Roman" w:cs="Times New Roman"/>
            <w:sz w:val="28"/>
            <w:szCs w:val="28"/>
          </w:rPr>
          <w:t>http://www.gosuslugi.ru/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97289">
        <w:rPr>
          <w:rFonts w:ascii="Times New Roman" w:hAnsi="Times New Roman" w:cs="Times New Roman"/>
          <w:sz w:val="28"/>
          <w:szCs w:val="28"/>
        </w:rPr>
        <w:t>(в случае подачи заявления на предоставление услуги в электронном виде).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И</w:t>
      </w:r>
      <w:r w:rsidRPr="00B97289">
        <w:rPr>
          <w:rFonts w:ascii="Times New Roman" w:hAnsi="Times New Roman" w:cs="Times New Roman"/>
          <w:sz w:val="28"/>
          <w:szCs w:val="28"/>
        </w:rPr>
        <w:t>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государственных и муниципальных услуг (функций) и на Республиканском портале;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№ 210-ФЗ, с использованием Республиканского портала;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lastRenderedPageBreak/>
        <w:t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выдается в форме электронного документа посредством Республиканского портала, подписанного электронной подписью в случае, если это указано в заявлении, направленном через Республиканский портал.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При формировании заявления в электронном виде заявителю обеспечивается: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заполнение полей электронной формы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Республиканском портале, в части, касающейся сведений, отсутствующих в ЕСИА;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A84DB0" w:rsidRPr="00B97289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возможность доступа заявителя на Республиканском портале к ранее поданным им запросам.</w:t>
      </w:r>
    </w:p>
    <w:p w:rsidR="00A84DB0" w:rsidRDefault="00A84DB0" w:rsidP="00A84D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289">
        <w:rPr>
          <w:rFonts w:ascii="Times New Roman" w:hAnsi="Times New Roman" w:cs="Times New Roman"/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bookmarkEnd w:id="0"/>
    <w:p w:rsidR="00A84DB0" w:rsidRPr="00273F2D" w:rsidRDefault="00A84DB0" w:rsidP="00A84DB0">
      <w:pPr>
        <w:pStyle w:val="ConsPlusNormal"/>
        <w:shd w:val="clear" w:color="auto" w:fill="FFFFFF"/>
        <w:spacing w:before="100" w:beforeAutospacing="1"/>
        <w:ind w:left="142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3F2D">
        <w:rPr>
          <w:rFonts w:ascii="Times New Roman" w:hAnsi="Times New Roman" w:cs="Times New Roman"/>
          <w:sz w:val="28"/>
          <w:szCs w:val="28"/>
        </w:rPr>
        <w:t>.</w:t>
      </w:r>
      <w:r w:rsidRPr="0069155B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9155B">
        <w:rPr>
          <w:rFonts w:ascii="Times New Roman" w:hAnsi="Times New Roman" w:cs="Times New Roman"/>
          <w:sz w:val="28"/>
          <w:szCs w:val="28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A84DB0" w:rsidRPr="00273F2D" w:rsidRDefault="00A84DB0" w:rsidP="00A84DB0">
      <w:pPr>
        <w:shd w:val="clear" w:color="auto" w:fill="FFFFFF"/>
        <w:rPr>
          <w:color w:val="000000"/>
          <w:sz w:val="28"/>
          <w:szCs w:val="28"/>
        </w:rPr>
      </w:pPr>
    </w:p>
    <w:p w:rsidR="00A84DB0" w:rsidRPr="00B445C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5C4">
        <w:rPr>
          <w:rFonts w:ascii="Times New Roman" w:hAnsi="Times New Roman" w:cs="Times New Roman"/>
          <w:sz w:val="28"/>
          <w:szCs w:val="28"/>
        </w:rPr>
        <w:t xml:space="preserve">3.1. Описание последовательности действий при предоставлении </w:t>
      </w:r>
      <w:r w:rsidRPr="00B445C4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услуги.</w:t>
      </w:r>
    </w:p>
    <w:p w:rsidR="00A84DB0" w:rsidRPr="004050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0D7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A84DB0" w:rsidRPr="004050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7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50D7">
        <w:rPr>
          <w:rFonts w:ascii="Times New Roman" w:hAnsi="Times New Roman" w:cs="Times New Roman"/>
          <w:sz w:val="28"/>
          <w:szCs w:val="28"/>
        </w:rPr>
        <w:t xml:space="preserve"> оказание помощи заявителю, в том числе в части </w:t>
      </w:r>
      <w:r>
        <w:rPr>
          <w:rFonts w:ascii="Times New Roman" w:hAnsi="Times New Roman" w:cs="Times New Roman"/>
          <w:sz w:val="28"/>
          <w:szCs w:val="28"/>
        </w:rPr>
        <w:t>оформления документов, необходимых для предоставления государственной услуги</w:t>
      </w:r>
      <w:r w:rsidRPr="004050D7">
        <w:rPr>
          <w:rFonts w:ascii="Times New Roman" w:hAnsi="Times New Roman" w:cs="Times New Roman"/>
          <w:sz w:val="28"/>
          <w:szCs w:val="28"/>
        </w:rPr>
        <w:t>;</w:t>
      </w:r>
    </w:p>
    <w:p w:rsidR="00A84DB0" w:rsidRPr="004050D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7">
        <w:rPr>
          <w:rFonts w:ascii="Times New Roman" w:hAnsi="Times New Roman" w:cs="Times New Roman"/>
          <w:sz w:val="28"/>
          <w:szCs w:val="28"/>
        </w:rPr>
        <w:t>принятие и регистрация заявления с</w:t>
      </w:r>
      <w:r>
        <w:rPr>
          <w:rFonts w:ascii="Times New Roman" w:hAnsi="Times New Roman" w:cs="Times New Roman"/>
          <w:sz w:val="28"/>
          <w:szCs w:val="28"/>
        </w:rPr>
        <w:t xml:space="preserve"> документами</w:t>
      </w:r>
      <w:r w:rsidRPr="004050D7">
        <w:rPr>
          <w:rFonts w:ascii="Times New Roman" w:hAnsi="Times New Roman" w:cs="Times New Roman"/>
          <w:sz w:val="28"/>
          <w:szCs w:val="28"/>
        </w:rPr>
        <w:t>;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B22">
        <w:rPr>
          <w:rFonts w:ascii="Times New Roman" w:hAnsi="Times New Roman" w:cs="Times New Roman"/>
          <w:sz w:val="28"/>
          <w:szCs w:val="28"/>
        </w:rPr>
        <w:t>подготовка заключения о</w:t>
      </w:r>
      <w:r w:rsidRPr="004079BA">
        <w:rPr>
          <w:rFonts w:ascii="Times New Roman" w:hAnsi="Times New Roman" w:cs="Times New Roman"/>
          <w:sz w:val="28"/>
          <w:szCs w:val="28"/>
        </w:rPr>
        <w:t xml:space="preserve"> предоставлении государственной услуги (</w:t>
      </w:r>
      <w:r>
        <w:rPr>
          <w:rFonts w:ascii="Times New Roman" w:hAnsi="Times New Roman" w:cs="Times New Roman"/>
          <w:sz w:val="28"/>
          <w:szCs w:val="28"/>
        </w:rPr>
        <w:t xml:space="preserve">в рамках указанного мероприятия: </w:t>
      </w:r>
      <w:r w:rsidRPr="002619FE">
        <w:rPr>
          <w:rFonts w:ascii="Times New Roman" w:hAnsi="Times New Roman" w:cs="Times New Roman"/>
          <w:sz w:val="28"/>
          <w:szCs w:val="28"/>
        </w:rPr>
        <w:t>опубликование на официальном сайте Комитета Акта ГИКЭ, формирование сводки предложений по итогам общественных обсуждений Акта ГИКЭ</w:t>
      </w:r>
      <w:r w:rsidRPr="004079BA">
        <w:rPr>
          <w:rFonts w:ascii="Times New Roman" w:hAnsi="Times New Roman" w:cs="Times New Roman"/>
          <w:sz w:val="28"/>
          <w:szCs w:val="28"/>
        </w:rPr>
        <w:t xml:space="preserve">) либо </w:t>
      </w:r>
      <w:r>
        <w:rPr>
          <w:rFonts w:ascii="Times New Roman" w:hAnsi="Times New Roman" w:cs="Times New Roman"/>
          <w:sz w:val="28"/>
          <w:szCs w:val="28"/>
        </w:rPr>
        <w:t xml:space="preserve">письма </w:t>
      </w:r>
      <w:r w:rsidRPr="004079BA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4DB0" w:rsidRPr="00273F2D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D2A87">
        <w:rPr>
          <w:rFonts w:ascii="Times New Roman" w:hAnsi="Times New Roman" w:cs="Times New Roman"/>
          <w:sz w:val="28"/>
          <w:szCs w:val="28"/>
        </w:rPr>
        <w:t>ыдача заявителю результата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Pr="00273F2D">
        <w:rPr>
          <w:rFonts w:ascii="Times New Roman" w:hAnsi="Times New Roman" w:cs="Times New Roman"/>
          <w:sz w:val="28"/>
          <w:szCs w:val="28"/>
        </w:rPr>
        <w:t>;</w:t>
      </w:r>
    </w:p>
    <w:p w:rsidR="00A84DB0" w:rsidRPr="00584A03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A03">
        <w:rPr>
          <w:rFonts w:ascii="Times New Roman" w:hAnsi="Times New Roman" w:cs="Times New Roman"/>
          <w:sz w:val="28"/>
          <w:szCs w:val="28"/>
        </w:rPr>
        <w:t xml:space="preserve">исправление технической ошибки. 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5C4">
        <w:rPr>
          <w:rFonts w:ascii="Times New Roman" w:hAnsi="Times New Roman" w:cs="Times New Roman"/>
          <w:sz w:val="28"/>
          <w:szCs w:val="28"/>
        </w:rPr>
        <w:t>3.2</w:t>
      </w:r>
      <w:r w:rsidRPr="008F7D54">
        <w:rPr>
          <w:rFonts w:ascii="Times New Roman" w:hAnsi="Times New Roman" w:cs="Times New Roman"/>
          <w:sz w:val="28"/>
          <w:szCs w:val="28"/>
        </w:rPr>
        <w:t>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Заявитель обращается лично, по телефону, электронной почте и (или) письмом в Комитет для получения консультаций о порядке получения государственной услуги.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Заявитель вправе получить консультацию на Республиканском портале о порядке и сроках предоставления государственной услуги.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 xml:space="preserve">Должностное лицо отдела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 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Результат процедур: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документов.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3.3.1. Заявление может быть подано в Комитет лично, через доверенное лицо, по почте, через Республиканский портал.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через Республиканский портал заявитель выполняет следующие действия: 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выполняет авторизацию на Республиканском портале;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 xml:space="preserve">подтверждает факт ознакомления и согласия с условиями и порядком </w:t>
      </w:r>
      <w:r w:rsidRPr="008F7D54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Результат процедур: заявление, направленное в Комитет.</w:t>
      </w:r>
    </w:p>
    <w:p w:rsidR="00A84DB0" w:rsidRPr="008F7D54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D54">
        <w:rPr>
          <w:rFonts w:ascii="Times New Roman" w:hAnsi="Times New Roman" w:cs="Times New Roman"/>
          <w:sz w:val="28"/>
          <w:szCs w:val="28"/>
        </w:rPr>
        <w:t>3.3.2. Рассмотрение комплекта документов Комитетом.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A84DB0" w:rsidRPr="00DB7336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336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и документов </w:t>
      </w:r>
      <w:r w:rsidRPr="00484680">
        <w:rPr>
          <w:rFonts w:ascii="Times New Roman" w:hAnsi="Times New Roman" w:cs="Times New Roman"/>
          <w:sz w:val="28"/>
          <w:szCs w:val="28"/>
        </w:rPr>
        <w:t xml:space="preserve">и материалами на электронном носителе в формате переносимого документа (PDF) </w:t>
      </w:r>
      <w:r w:rsidRPr="00DB7336">
        <w:rPr>
          <w:rFonts w:ascii="Times New Roman" w:hAnsi="Times New Roman" w:cs="Times New Roman"/>
          <w:sz w:val="28"/>
          <w:szCs w:val="28"/>
        </w:rPr>
        <w:t xml:space="preserve">на рассмотрение в Комитет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B7336">
        <w:rPr>
          <w:rFonts w:ascii="Times New Roman" w:hAnsi="Times New Roman" w:cs="Times New Roman"/>
          <w:sz w:val="28"/>
          <w:szCs w:val="28"/>
        </w:rPr>
        <w:t xml:space="preserve">ично заявителем, через доверенное лицо, сотрудник отдела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7336">
        <w:rPr>
          <w:rFonts w:ascii="Times New Roman" w:hAnsi="Times New Roman" w:cs="Times New Roman"/>
          <w:sz w:val="28"/>
          <w:szCs w:val="28"/>
        </w:rPr>
        <w:t>дминистрирования: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336">
        <w:rPr>
          <w:rFonts w:ascii="Times New Roman" w:hAnsi="Times New Roman" w:cs="Times New Roman"/>
          <w:sz w:val="28"/>
          <w:szCs w:val="28"/>
        </w:rPr>
        <w:t>присваивает заявлению номер и в электронной форме через единую межведомственную систему электронного документооборота органов государственной власти Республики Татарстан «Электронное правительство» (далее – электронный документооборот) направляет заявление с</w:t>
      </w:r>
      <w:r>
        <w:rPr>
          <w:rFonts w:ascii="Times New Roman" w:hAnsi="Times New Roman" w:cs="Times New Roman"/>
          <w:sz w:val="28"/>
          <w:szCs w:val="28"/>
        </w:rPr>
        <w:t>о всеми</w:t>
      </w:r>
      <w:r w:rsidRPr="00DB7336">
        <w:rPr>
          <w:rFonts w:ascii="Times New Roman" w:hAnsi="Times New Roman" w:cs="Times New Roman"/>
          <w:sz w:val="28"/>
          <w:szCs w:val="28"/>
        </w:rPr>
        <w:t xml:space="preserve">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и материалами</w:t>
      </w:r>
      <w:r w:rsidRPr="00DB7336">
        <w:rPr>
          <w:rFonts w:ascii="Times New Roman" w:hAnsi="Times New Roman" w:cs="Times New Roman"/>
          <w:sz w:val="28"/>
          <w:szCs w:val="28"/>
        </w:rPr>
        <w:t xml:space="preserve"> председателю Комитета Республики Татарстан по охране объектов культурного наследия (далее – председатель Комитета) через электронный документооборот.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336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DB7336">
        <w:rPr>
          <w:rFonts w:ascii="Times New Roman" w:hAnsi="Times New Roman" w:cs="Times New Roman"/>
          <w:sz w:val="28"/>
          <w:szCs w:val="28"/>
        </w:rPr>
        <w:t xml:space="preserve"> рассматривает заявление и назначает сотрудника </w:t>
      </w:r>
      <w:r w:rsidRPr="008A1C27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археологии</w:t>
      </w:r>
      <w:r w:rsidRPr="008A1C27">
        <w:rPr>
          <w:rFonts w:ascii="Times New Roman" w:hAnsi="Times New Roman" w:cs="Times New Roman"/>
          <w:sz w:val="28"/>
          <w:szCs w:val="28"/>
        </w:rPr>
        <w:t xml:space="preserve"> </w:t>
      </w:r>
      <w:r w:rsidRPr="00DB7336">
        <w:rPr>
          <w:rFonts w:ascii="Times New Roman" w:hAnsi="Times New Roman" w:cs="Times New Roman"/>
          <w:sz w:val="28"/>
          <w:szCs w:val="28"/>
        </w:rPr>
        <w:t>ответственного за предоставление государственной услуги.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F70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поступления заявления,</w:t>
      </w:r>
      <w:r w:rsidRPr="00DB7336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Pr="00484680">
        <w:rPr>
          <w:rFonts w:ascii="Times New Roman" w:hAnsi="Times New Roman" w:cs="Times New Roman"/>
          <w:sz w:val="28"/>
          <w:szCs w:val="28"/>
        </w:rPr>
        <w:t>и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84680">
        <w:rPr>
          <w:rFonts w:ascii="Times New Roman" w:hAnsi="Times New Roman" w:cs="Times New Roman"/>
          <w:sz w:val="28"/>
          <w:szCs w:val="28"/>
        </w:rPr>
        <w:t xml:space="preserve"> </w:t>
      </w:r>
      <w:r w:rsidRPr="00DB7336">
        <w:rPr>
          <w:rFonts w:ascii="Times New Roman" w:hAnsi="Times New Roman" w:cs="Times New Roman"/>
          <w:sz w:val="28"/>
          <w:szCs w:val="28"/>
        </w:rPr>
        <w:t xml:space="preserve">на рассмотрение в Комитет </w:t>
      </w:r>
      <w:r w:rsidRPr="00A52F70">
        <w:rPr>
          <w:rFonts w:ascii="Times New Roman" w:hAnsi="Times New Roman" w:cs="Times New Roman"/>
          <w:sz w:val="28"/>
          <w:szCs w:val="28"/>
        </w:rPr>
        <w:t>в электронной фор</w:t>
      </w:r>
      <w:r>
        <w:rPr>
          <w:rFonts w:ascii="Times New Roman" w:hAnsi="Times New Roman" w:cs="Times New Roman"/>
          <w:sz w:val="28"/>
          <w:szCs w:val="28"/>
        </w:rPr>
        <w:t xml:space="preserve">ме через Республиканский портал должностное лицо отдела совместно с </w:t>
      </w:r>
      <w:r w:rsidRPr="00FC73F8">
        <w:rPr>
          <w:rFonts w:ascii="Times New Roman" w:hAnsi="Times New Roman" w:cs="Times New Roman"/>
          <w:sz w:val="28"/>
          <w:szCs w:val="28"/>
        </w:rPr>
        <w:t>сот</w:t>
      </w:r>
      <w:r>
        <w:rPr>
          <w:rFonts w:ascii="Times New Roman" w:hAnsi="Times New Roman" w:cs="Times New Roman"/>
          <w:sz w:val="28"/>
          <w:szCs w:val="28"/>
        </w:rPr>
        <w:t xml:space="preserve">рудником отдела администрирования регистрирует его в </w:t>
      </w:r>
      <w:r w:rsidRPr="00FC73F8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C73F8">
        <w:rPr>
          <w:rFonts w:ascii="Times New Roman" w:hAnsi="Times New Roman" w:cs="Times New Roman"/>
          <w:sz w:val="28"/>
          <w:szCs w:val="28"/>
        </w:rPr>
        <w:t xml:space="preserve"> документооборот</w:t>
      </w:r>
      <w:r>
        <w:rPr>
          <w:rFonts w:ascii="Times New Roman" w:hAnsi="Times New Roman" w:cs="Times New Roman"/>
          <w:sz w:val="28"/>
          <w:szCs w:val="28"/>
        </w:rPr>
        <w:t xml:space="preserve">е и </w:t>
      </w:r>
      <w:r w:rsidRPr="00FC73F8">
        <w:rPr>
          <w:rFonts w:ascii="Times New Roman" w:hAnsi="Times New Roman" w:cs="Times New Roman"/>
          <w:sz w:val="28"/>
          <w:szCs w:val="28"/>
        </w:rPr>
        <w:t xml:space="preserve">направляет заявление с документами председателю Комитета </w:t>
      </w:r>
      <w:r w:rsidRPr="00036E06">
        <w:rPr>
          <w:rFonts w:ascii="Times New Roman" w:hAnsi="Times New Roman" w:cs="Times New Roman"/>
          <w:sz w:val="28"/>
          <w:szCs w:val="28"/>
        </w:rPr>
        <w:t>посредством системы электронного документооборота</w:t>
      </w:r>
      <w:r w:rsidRPr="00FC73F8">
        <w:rPr>
          <w:rFonts w:ascii="Times New Roman" w:hAnsi="Times New Roman" w:cs="Times New Roman"/>
          <w:sz w:val="28"/>
          <w:szCs w:val="28"/>
        </w:rPr>
        <w:t>.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3F8">
        <w:rPr>
          <w:rFonts w:ascii="Times New Roman" w:hAnsi="Times New Roman" w:cs="Times New Roman"/>
          <w:sz w:val="28"/>
          <w:szCs w:val="28"/>
        </w:rPr>
        <w:t xml:space="preserve">Председатель Комитета рассматривает заявление и назначает сотрудника отдела </w:t>
      </w:r>
      <w:r>
        <w:rPr>
          <w:rFonts w:ascii="Times New Roman" w:hAnsi="Times New Roman" w:cs="Times New Roman"/>
          <w:sz w:val="28"/>
          <w:szCs w:val="28"/>
        </w:rPr>
        <w:t>археологии</w:t>
      </w:r>
      <w:r w:rsidRPr="00FC73F8">
        <w:rPr>
          <w:rFonts w:ascii="Times New Roman" w:hAnsi="Times New Roman" w:cs="Times New Roman"/>
          <w:sz w:val="28"/>
          <w:szCs w:val="28"/>
        </w:rPr>
        <w:t xml:space="preserve"> ответственного за предоставление государственной услуги.</w:t>
      </w:r>
    </w:p>
    <w:p w:rsidR="00A84DB0" w:rsidRPr="004D2A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8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87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и направленное должностном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2A87">
        <w:rPr>
          <w:rFonts w:ascii="Times New Roman" w:hAnsi="Times New Roman" w:cs="Times New Roman"/>
          <w:sz w:val="28"/>
          <w:szCs w:val="28"/>
        </w:rPr>
        <w:t xml:space="preserve"> лицу отдела заявление о предоставлении государственной услуги.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</w:t>
      </w:r>
      <w:r w:rsidRPr="002F0CB1">
        <w:rPr>
          <w:rFonts w:ascii="Times New Roman" w:hAnsi="Times New Roman" w:cs="Times New Roman"/>
          <w:sz w:val="28"/>
          <w:szCs w:val="28"/>
        </w:rPr>
        <w:t xml:space="preserve">одготовка заключения о предоставлении государственной услуги (в рамках указанного мероприятия: опубликование на официальном сайте Комитета Акта ГИКЭ, формирование сводки предложений по итогам общественных </w:t>
      </w:r>
      <w:r w:rsidRPr="002F0CB1">
        <w:rPr>
          <w:rFonts w:ascii="Times New Roman" w:hAnsi="Times New Roman" w:cs="Times New Roman"/>
          <w:sz w:val="28"/>
          <w:szCs w:val="28"/>
        </w:rPr>
        <w:lastRenderedPageBreak/>
        <w:t>обсуждений Акта ГИКЭ) либо письма об отказе в предоставлении государственной услуги</w:t>
      </w:r>
    </w:p>
    <w:p w:rsidR="00A84DB0" w:rsidRPr="004D2A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87">
        <w:rPr>
          <w:rFonts w:ascii="Times New Roman" w:hAnsi="Times New Roman" w:cs="Times New Roman"/>
          <w:sz w:val="28"/>
          <w:szCs w:val="28"/>
        </w:rPr>
        <w:t xml:space="preserve">После поступления документов на рассмотрение должностное лицо отдела: </w:t>
      </w:r>
    </w:p>
    <w:p w:rsidR="00A84DB0" w:rsidRPr="004D2A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87">
        <w:rPr>
          <w:rFonts w:ascii="Times New Roman" w:hAnsi="Times New Roman" w:cs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A84DB0" w:rsidRPr="004D2A8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87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87">
        <w:rPr>
          <w:rFonts w:ascii="Times New Roman" w:hAnsi="Times New Roman" w:cs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государственных и муниципальных услуг (функций)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усиленной квалифицированной </w:t>
      </w:r>
      <w:r w:rsidRPr="002F0CB1">
        <w:rPr>
          <w:rFonts w:ascii="Times New Roman" w:hAnsi="Times New Roman" w:cs="Times New Roman"/>
          <w:sz w:val="28"/>
          <w:szCs w:val="28"/>
        </w:rPr>
        <w:t>электронной подписи выявлено несоблюдение условий ее действительности, проект</w:t>
      </w:r>
      <w:r w:rsidRPr="00EE634A">
        <w:rPr>
          <w:rFonts w:ascii="Times New Roman" w:hAnsi="Times New Roman" w:cs="Times New Roman"/>
          <w:sz w:val="28"/>
          <w:szCs w:val="28"/>
        </w:rPr>
        <w:t xml:space="preserve">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EE634A">
        <w:rPr>
          <w:rFonts w:ascii="Times New Roman" w:hAnsi="Times New Roman" w:cs="Times New Roman"/>
          <w:sz w:val="28"/>
          <w:szCs w:val="28"/>
        </w:rPr>
        <w:t xml:space="preserve">Проект решения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EE634A">
        <w:rPr>
          <w:rFonts w:ascii="Times New Roman" w:hAnsi="Times New Roman" w:cs="Times New Roman"/>
          <w:sz w:val="28"/>
          <w:szCs w:val="28"/>
        </w:rPr>
        <w:t>, с указанием причин отказа, направляется на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председателю Комитета</w:t>
      </w:r>
      <w:r w:rsidRPr="00EE634A">
        <w:rPr>
          <w:rFonts w:ascii="Times New Roman" w:hAnsi="Times New Roman" w:cs="Times New Roman"/>
          <w:sz w:val="28"/>
          <w:szCs w:val="28"/>
        </w:rPr>
        <w:t xml:space="preserve"> в установленном порядке посредством системы электронного документооборота.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случае наличия оснований для отказа в </w:t>
      </w:r>
      <w:r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EE634A">
        <w:rPr>
          <w:rFonts w:ascii="Times New Roman" w:hAnsi="Times New Roman" w:cs="Times New Roman"/>
          <w:sz w:val="28"/>
          <w:szCs w:val="28"/>
        </w:rPr>
        <w:t>, предусмотренных пунктом 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E634A">
        <w:rPr>
          <w:rFonts w:ascii="Times New Roman" w:hAnsi="Times New Roman" w:cs="Times New Roman"/>
          <w:sz w:val="28"/>
          <w:szCs w:val="28"/>
        </w:rPr>
        <w:t xml:space="preserve"> Регламента, </w:t>
      </w:r>
      <w:r>
        <w:rPr>
          <w:rFonts w:ascii="Times New Roman" w:hAnsi="Times New Roman" w:cs="Times New Roman"/>
          <w:sz w:val="28"/>
          <w:szCs w:val="28"/>
        </w:rPr>
        <w:t xml:space="preserve">сотрудник отдела администрирования или </w:t>
      </w:r>
      <w:r w:rsidRPr="00EE634A">
        <w:rPr>
          <w:rFonts w:ascii="Times New Roman" w:hAnsi="Times New Roman" w:cs="Times New Roman"/>
          <w:sz w:val="28"/>
          <w:szCs w:val="28"/>
        </w:rPr>
        <w:t>должностное лицо отдела разъясня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E634A">
        <w:rPr>
          <w:rFonts w:ascii="Times New Roman" w:hAnsi="Times New Roman" w:cs="Times New Roman"/>
          <w:sz w:val="28"/>
          <w:szCs w:val="28"/>
        </w:rPr>
        <w:t xml:space="preserve">т заявителю о наличии оснований для отказа в </w:t>
      </w:r>
      <w:r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EE634A">
        <w:rPr>
          <w:rFonts w:ascii="Times New Roman" w:hAnsi="Times New Roman" w:cs="Times New Roman"/>
          <w:sz w:val="28"/>
          <w:szCs w:val="28"/>
        </w:rPr>
        <w:t xml:space="preserve"> с объяснением содержания выявленных оснований для отказа. По требованию заявителя отказ оформляется должностным лицом отдела в письменном виде в порядке, предусмотренном пунктом 3.4. Регламента.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CB1">
        <w:rPr>
          <w:rFonts w:ascii="Times New Roman" w:hAnsi="Times New Roman" w:cs="Times New Roman"/>
          <w:sz w:val="28"/>
          <w:szCs w:val="28"/>
        </w:rPr>
        <w:t xml:space="preserve">3.4.2. В случае отсутствия оснований для отказа в предоставлении государственной услуги, по итогам рассмотрения документов, необходимых для предоставления государственной услуги, должностное лицо отдела в соответствии с </w:t>
      </w:r>
      <w:r w:rsidRPr="00BB74A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Pr="002F0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15 июля 2009 г. № 569 «Об утверждении Положения о государственной историко-культурной экспертизе»</w:t>
      </w:r>
      <w:r w:rsidRPr="002F0CB1">
        <w:rPr>
          <w:rFonts w:ascii="Times New Roman" w:hAnsi="Times New Roman" w:cs="Times New Roman"/>
          <w:sz w:val="28"/>
          <w:szCs w:val="28"/>
        </w:rPr>
        <w:t xml:space="preserve">    публикует на официальном сайте Комитета Акта ГИКЭ, формирует сводку предложений по итогам общественных обсуждений Акта ГИКЭ и подготавливает проект результата предоставления государственной услуги (далее – проект решения).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отдела </w:t>
      </w:r>
      <w:r w:rsidRPr="00EE634A">
        <w:rPr>
          <w:rFonts w:ascii="Times New Roman" w:hAnsi="Times New Roman" w:cs="Times New Roman"/>
          <w:sz w:val="28"/>
          <w:szCs w:val="28"/>
        </w:rPr>
        <w:t>направляет подготовленный проект решения на согласование в установленном порядке посредством системы электронного документооборота.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 xml:space="preserve">Согласование проекта решения осуществляется начальником </w:t>
      </w:r>
      <w:r w:rsidRPr="008A1C27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археологии</w:t>
      </w:r>
      <w:r w:rsidRPr="008A1C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EE6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председателя Комитета, и </w:t>
      </w:r>
      <w:r w:rsidRPr="00EE634A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 Комитета.  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Подготовленные проекты, имеющие замечания, возвращаются на доработку должностному лицу отдела, ответственному за подготовку результата государственной услуги.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</w:t>
      </w:r>
      <w:r w:rsidRPr="00EE634A">
        <w:rPr>
          <w:rFonts w:ascii="Times New Roman" w:hAnsi="Times New Roman" w:cs="Times New Roman"/>
          <w:sz w:val="28"/>
          <w:szCs w:val="28"/>
        </w:rPr>
        <w:t>пециалист отдела администрирования:</w:t>
      </w:r>
    </w:p>
    <w:p w:rsidR="00A84DB0" w:rsidRPr="008A1C27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C27">
        <w:rPr>
          <w:rFonts w:ascii="Times New Roman" w:hAnsi="Times New Roman" w:cs="Times New Roman"/>
          <w:sz w:val="28"/>
          <w:szCs w:val="28"/>
        </w:rPr>
        <w:t xml:space="preserve">обеспечивает регистрацию и внесение сведений о результате предоставления </w:t>
      </w:r>
      <w:r w:rsidRPr="008A1C27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C27">
        <w:rPr>
          <w:rFonts w:ascii="Times New Roman" w:hAnsi="Times New Roman" w:cs="Times New Roman"/>
          <w:sz w:val="28"/>
          <w:szCs w:val="28"/>
        </w:rPr>
        <w:t>извещает заявителя (его представителя) через Республиканский портал о результате предоставления государственной услуги посредством электронного взаимодействия.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 xml:space="preserve">Специалист отдела администрирования осуществляет регистрацию подписанного председателем Комитета </w:t>
      </w:r>
      <w:r>
        <w:rPr>
          <w:rFonts w:ascii="Times New Roman" w:hAnsi="Times New Roman" w:cs="Times New Roman"/>
          <w:sz w:val="28"/>
          <w:szCs w:val="28"/>
        </w:rPr>
        <w:t xml:space="preserve">заключения и </w:t>
      </w:r>
      <w:r w:rsidRPr="00EE634A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E634A">
        <w:rPr>
          <w:rFonts w:ascii="Times New Roman" w:hAnsi="Times New Roman" w:cs="Times New Roman"/>
          <w:sz w:val="28"/>
          <w:szCs w:val="28"/>
        </w:rPr>
        <w:t xml:space="preserve"> на указанный заявителем почтовый адрес либо передается нарочно в случае указания об этом в заявлении.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 xml:space="preserve">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председателя Комитета. 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E634A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3.5. Исправление технической ошибки.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В случае обнаружения технической ошибки в документе, являющемся результатом государственной услуги, заявитель направляет в Комитет: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</w:t>
      </w:r>
      <w:r w:rsidRPr="00E50A1C">
        <w:rPr>
          <w:rFonts w:ascii="Times New Roman" w:hAnsi="Times New Roman" w:cs="Times New Roman"/>
          <w:sz w:val="28"/>
          <w:szCs w:val="28"/>
        </w:rPr>
        <w:t>приложение № 4</w:t>
      </w:r>
      <w:r w:rsidRPr="00EE634A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</w:t>
      </w:r>
      <w:r>
        <w:rPr>
          <w:rFonts w:ascii="Times New Roman" w:hAnsi="Times New Roman" w:cs="Times New Roman"/>
          <w:sz w:val="28"/>
          <w:szCs w:val="28"/>
        </w:rPr>
        <w:t xml:space="preserve">лично в Комитет, </w:t>
      </w:r>
      <w:r w:rsidRPr="00EE634A">
        <w:rPr>
          <w:rFonts w:ascii="Times New Roman" w:hAnsi="Times New Roman" w:cs="Times New Roman"/>
          <w:sz w:val="28"/>
          <w:szCs w:val="28"/>
        </w:rPr>
        <w:t>почтовым отправлением, либо через Республиканский портал.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Специалист отдела администрирования осуществляет прием заявления об исправлении технической ошибки, регистрирует заявление с приложенными документами и передает их должностному лицу отдела, ответственному за обработку документов.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обработку документов, рассматривает </w:t>
      </w:r>
      <w:r w:rsidRPr="00EE634A">
        <w:rPr>
          <w:rFonts w:ascii="Times New Roman" w:hAnsi="Times New Roman" w:cs="Times New Roman"/>
          <w:sz w:val="28"/>
          <w:szCs w:val="28"/>
        </w:rPr>
        <w:lastRenderedPageBreak/>
        <w:t>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пунктом 3.4.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Комитет оригинала документа, в котором содержится техническая ошибка.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A84DB0" w:rsidRPr="00553416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416">
        <w:rPr>
          <w:rFonts w:ascii="Times New Roman" w:hAnsi="Times New Roman" w:cs="Times New Roman"/>
          <w:sz w:val="28"/>
          <w:szCs w:val="28"/>
        </w:rPr>
        <w:t> </w:t>
      </w:r>
    </w:p>
    <w:p w:rsidR="00A84DB0" w:rsidRPr="00FA034C" w:rsidRDefault="00A84DB0" w:rsidP="00A84DB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034C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</w:t>
      </w:r>
    </w:p>
    <w:p w:rsidR="00A84DB0" w:rsidRPr="00FA034C" w:rsidRDefault="00A84DB0" w:rsidP="00A84DB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034C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84DB0" w:rsidRPr="00FA034C" w:rsidRDefault="00A84DB0" w:rsidP="00A84DB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должностными лицами </w:t>
      </w:r>
      <w:r>
        <w:rPr>
          <w:rFonts w:ascii="Times New Roman" w:hAnsi="Times New Roman" w:cs="Times New Roman"/>
          <w:sz w:val="28"/>
          <w:szCs w:val="28"/>
        </w:rPr>
        <w:t>и специалистами Комитета</w:t>
      </w:r>
      <w:r w:rsidRPr="00530D20">
        <w:rPr>
          <w:rFonts w:ascii="Times New Roman" w:hAnsi="Times New Roman" w:cs="Times New Roman"/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государственной услуг</w:t>
      </w:r>
      <w:r>
        <w:rPr>
          <w:rFonts w:ascii="Times New Roman" w:hAnsi="Times New Roman" w:cs="Times New Roman"/>
          <w:sz w:val="28"/>
          <w:szCs w:val="28"/>
        </w:rPr>
        <w:t>и, осуществляется заместителем</w:t>
      </w:r>
      <w:r w:rsidRPr="00530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Комитета, ответственным за организацию работы по предоставлению государственных услуг.</w:t>
      </w:r>
    </w:p>
    <w:p w:rsidR="00A84DB0" w:rsidRPr="007A157B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52F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7A157B">
        <w:rPr>
          <w:rFonts w:ascii="Times New Roman" w:hAnsi="Times New Roman" w:cs="Times New Roman"/>
          <w:sz w:val="28"/>
          <w:szCs w:val="28"/>
        </w:rPr>
        <w:t xml:space="preserve">путем проведения проверок соблюдения и исполнения должностными лицами </w:t>
      </w:r>
      <w:r>
        <w:rPr>
          <w:rFonts w:ascii="Times New Roman" w:hAnsi="Times New Roman" w:cs="Times New Roman"/>
          <w:sz w:val="28"/>
          <w:szCs w:val="28"/>
        </w:rPr>
        <w:t>и специалистами Комитета</w:t>
      </w:r>
      <w:r w:rsidRPr="007A157B">
        <w:rPr>
          <w:rFonts w:ascii="Times New Roman" w:hAnsi="Times New Roman" w:cs="Times New Roman"/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7B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A84DB0" w:rsidRPr="00530D2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 xml:space="preserve">4.2. </w:t>
      </w:r>
      <w:r w:rsidRPr="007A157B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и </w:t>
      </w:r>
      <w:r w:rsidRPr="007A157B">
        <w:rPr>
          <w:rFonts w:ascii="Times New Roman" w:hAnsi="Times New Roman" w:cs="Times New Roman"/>
          <w:sz w:val="28"/>
          <w:szCs w:val="28"/>
        </w:rPr>
        <w:t>должностных лиц, ответственных за предоставление государственной услуги.</w:t>
      </w:r>
    </w:p>
    <w:p w:rsidR="00A84DB0" w:rsidRPr="00530D2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A84DB0" w:rsidRPr="00530D2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A84DB0" w:rsidRPr="00530D2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:rsidR="00A84DB0" w:rsidRPr="00530D2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соблюдения сроков и порядка приема заявлений и документов;</w:t>
      </w:r>
    </w:p>
    <w:p w:rsidR="00A84DB0" w:rsidRPr="00530D2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A84DB0" w:rsidRPr="00530D2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84DB0" w:rsidRPr="00530D2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 xml:space="preserve">4.3. По результатам проведенных проверок в случае выявления нарушений прав </w:t>
      </w:r>
      <w:r w:rsidRPr="00530D20">
        <w:rPr>
          <w:rFonts w:ascii="Times New Roman" w:hAnsi="Times New Roman" w:cs="Times New Roman"/>
          <w:sz w:val="28"/>
          <w:szCs w:val="28"/>
        </w:rPr>
        <w:lastRenderedPageBreak/>
        <w:t>заявителей должностные лица, ответственные за предоставление государственной услуги,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84DB0" w:rsidRPr="00530D2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20">
        <w:rPr>
          <w:rFonts w:ascii="Times New Roman" w:hAnsi="Times New Roman" w:cs="Times New Roman"/>
          <w:sz w:val="28"/>
          <w:szCs w:val="28"/>
        </w:rPr>
        <w:t xml:space="preserve"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30D20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84DB0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34A">
        <w:rPr>
          <w:rFonts w:ascii="Times New Roman" w:hAnsi="Times New Roman" w:cs="Times New Roman"/>
          <w:sz w:val="28"/>
          <w:szCs w:val="28"/>
        </w:rPr>
        <w:t xml:space="preserve">5. Досудебный (внесудебный) порядок обжалования решений и действий (бездействия) Комитета, многофункционального центра предоставления государственных и муниципальных услуг, организаций, указанных в </w:t>
      </w:r>
      <w:r w:rsidRPr="00EE634A">
        <w:rPr>
          <w:rFonts w:ascii="Times New Roman" w:hAnsi="Times New Roman" w:cs="Times New Roman"/>
          <w:sz w:val="28"/>
          <w:szCs w:val="28"/>
        </w:rPr>
        <w:br/>
        <w:t>части 1</w:t>
      </w:r>
      <w:r w:rsidRPr="00EE63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E634A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№210-ФЗ, а также их должностных лиц, государственных служащих, работников</w:t>
      </w:r>
    </w:p>
    <w:p w:rsidR="00A84DB0" w:rsidRPr="00EE634A" w:rsidRDefault="00A84DB0" w:rsidP="00A8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 либо государственного служащего в досудебном порядке - председателю Комитета.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Жалобы на решения, действия (бездействие), принятые председателем Комитета в связи с предоставлением государственной услуги, могут быть обжалованы в Кабинет Министров Республики Татарстан.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2) нарушение срока предоставления государственной услуги. 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lastRenderedPageBreak/>
        <w:t xml:space="preserve">7)  отказ Комитета, должностного лица Комитета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Жалоба на решения и действия (бездействия) Комитета, должностного лица Комитета, государственного гражданского служащего Комитета, председателя Комитета может быть направлена по почте, с использованием Единого портала</w:t>
      </w:r>
      <w:r>
        <w:rPr>
          <w:sz w:val="28"/>
          <w:szCs w:val="28"/>
        </w:rPr>
        <w:t xml:space="preserve"> государственных и муниципальных услуг</w:t>
      </w:r>
      <w:r w:rsidRPr="00787854">
        <w:rPr>
          <w:sz w:val="28"/>
          <w:szCs w:val="28"/>
        </w:rPr>
        <w:t xml:space="preserve">,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5.4.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регистрации, а в случае обжалования отказа Комитета,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5.5. Жалоба должна содержать: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1) наименование Комитета, должностного лица либо специалиста Комитета государственного служащего решения и действия (бездействие) которых обжалуются;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3) сведения об обжалуемых решениях и действиях (бездействии) Комитета, должностного лица либо государственного служащего, специалиста Комитета;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Комитета, должностного лица либо государственного служащего, </w:t>
      </w:r>
      <w:r w:rsidRPr="00787854">
        <w:rPr>
          <w:sz w:val="28"/>
          <w:szCs w:val="28"/>
        </w:rPr>
        <w:lastRenderedPageBreak/>
        <w:t xml:space="preserve">специалиста Комитета. Заявителем могут быть представлены документы (при наличии), подтверждающие доводы заявителя, либо их копии. 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2) в удовлетворении жалобы отказывается.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5.7. 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84DB0" w:rsidRPr="00787854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84DB0" w:rsidRDefault="00A84DB0" w:rsidP="00A84DB0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</w:p>
    <w:p w:rsidR="00A84DB0" w:rsidRDefault="00A84DB0" w:rsidP="00A84DB0">
      <w:pPr>
        <w:ind w:firstLine="539"/>
        <w:jc w:val="both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both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both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both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both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both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both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Pr="00036E06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lastRenderedPageBreak/>
        <w:t>Приложение №1</w:t>
      </w: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к Административному регламенту</w:t>
      </w:r>
    </w:p>
    <w:p w:rsidR="00A84DB0" w:rsidRPr="00036E06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предоставления государственной</w:t>
      </w: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услуги по выдаче </w:t>
      </w:r>
      <w:r>
        <w:rPr>
          <w:sz w:val="28"/>
          <w:szCs w:val="28"/>
        </w:rPr>
        <w:t xml:space="preserve">заключения на акт государственной историко-культурной </w:t>
      </w: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экспертизы земельного участка, подлежащего хозяйственному освоению</w:t>
      </w:r>
      <w:r w:rsidRPr="00036E06">
        <w:rPr>
          <w:sz w:val="28"/>
          <w:szCs w:val="28"/>
        </w:rPr>
        <w:t xml:space="preserve">   </w:t>
      </w:r>
    </w:p>
    <w:p w:rsidR="00A84DB0" w:rsidRDefault="00A84DB0" w:rsidP="00A84DB0">
      <w:pPr>
        <w:spacing w:line="285" w:lineRule="atLeast"/>
        <w:ind w:left="4820" w:firstLine="1134"/>
        <w:rPr>
          <w:sz w:val="28"/>
          <w:szCs w:val="28"/>
        </w:rPr>
      </w:pPr>
    </w:p>
    <w:p w:rsidR="00A84DB0" w:rsidRPr="00F229A8" w:rsidRDefault="00A84DB0" w:rsidP="00A84DB0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 xml:space="preserve">Председателю Комитета </w:t>
      </w:r>
    </w:p>
    <w:p w:rsidR="00A84DB0" w:rsidRPr="00F229A8" w:rsidRDefault="00A84DB0" w:rsidP="00A84DB0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 xml:space="preserve">Республики Татарстан по охране </w:t>
      </w:r>
    </w:p>
    <w:p w:rsidR="00A84DB0" w:rsidRPr="00F229A8" w:rsidRDefault="00A84DB0" w:rsidP="00A84DB0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объектов культурного наследия</w:t>
      </w: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8"/>
          <w:szCs w:val="28"/>
        </w:rPr>
      </w:pPr>
    </w:p>
    <w:p w:rsidR="00A84DB0" w:rsidRPr="00F229A8" w:rsidRDefault="00A84DB0" w:rsidP="00A84DB0">
      <w:pPr>
        <w:spacing w:line="285" w:lineRule="atLeast"/>
        <w:ind w:left="4820"/>
        <w:jc w:val="right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0"/>
          <w:szCs w:val="20"/>
        </w:rPr>
      </w:pPr>
      <w:r w:rsidRPr="00F229A8">
        <w:rPr>
          <w:sz w:val="20"/>
          <w:szCs w:val="20"/>
        </w:rPr>
        <w:t>(Ф.И.О. руководителя)</w:t>
      </w:r>
    </w:p>
    <w:p w:rsidR="00A84DB0" w:rsidRPr="00F229A8" w:rsidRDefault="00A84DB0" w:rsidP="00A84DB0">
      <w:pPr>
        <w:spacing w:line="285" w:lineRule="atLeast"/>
        <w:ind w:left="4820"/>
        <w:jc w:val="right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0"/>
          <w:szCs w:val="20"/>
        </w:rPr>
      </w:pPr>
      <w:r w:rsidRPr="00F229A8">
        <w:rPr>
          <w:sz w:val="20"/>
          <w:szCs w:val="20"/>
        </w:rPr>
        <w:t>(Ф.И.О. заявителя)</w:t>
      </w:r>
    </w:p>
    <w:p w:rsidR="00A84DB0" w:rsidRPr="00F229A8" w:rsidRDefault="00A84DB0" w:rsidP="00A84DB0">
      <w:pPr>
        <w:spacing w:line="285" w:lineRule="atLeast"/>
        <w:ind w:left="4820"/>
        <w:jc w:val="right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A84DB0" w:rsidRPr="00F229A8" w:rsidRDefault="00A84DB0" w:rsidP="00A84DB0">
      <w:pPr>
        <w:spacing w:line="285" w:lineRule="atLeast"/>
        <w:ind w:left="4820" w:firstLine="1559"/>
        <w:jc w:val="right"/>
        <w:rPr>
          <w:sz w:val="20"/>
          <w:szCs w:val="20"/>
        </w:rPr>
      </w:pPr>
      <w:r w:rsidRPr="00F229A8">
        <w:rPr>
          <w:sz w:val="20"/>
          <w:szCs w:val="20"/>
        </w:rPr>
        <w:t>(Телефон/факс/e-</w:t>
      </w:r>
      <w:proofErr w:type="spellStart"/>
      <w:r w:rsidRPr="00F229A8">
        <w:rPr>
          <w:sz w:val="20"/>
          <w:szCs w:val="20"/>
        </w:rPr>
        <w:t>mail</w:t>
      </w:r>
      <w:proofErr w:type="spellEnd"/>
      <w:r w:rsidRPr="00F229A8">
        <w:rPr>
          <w:sz w:val="20"/>
          <w:szCs w:val="20"/>
        </w:rPr>
        <w:t>)</w:t>
      </w:r>
    </w:p>
    <w:p w:rsidR="00A84DB0" w:rsidRPr="00F229A8" w:rsidRDefault="00A84DB0" w:rsidP="00A84DB0">
      <w:pPr>
        <w:spacing w:line="285" w:lineRule="atLeast"/>
        <w:ind w:left="5670"/>
        <w:rPr>
          <w:sz w:val="28"/>
          <w:szCs w:val="28"/>
        </w:rPr>
      </w:pPr>
    </w:p>
    <w:p w:rsidR="00A84DB0" w:rsidRPr="00F229A8" w:rsidRDefault="00A84DB0" w:rsidP="00A84DB0">
      <w:pPr>
        <w:spacing w:line="28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F229A8">
        <w:rPr>
          <w:sz w:val="28"/>
          <w:szCs w:val="28"/>
        </w:rPr>
        <w:t>аявление</w:t>
      </w:r>
    </w:p>
    <w:p w:rsidR="00A84DB0" w:rsidRPr="001E592A" w:rsidRDefault="00A84DB0" w:rsidP="00A84DB0">
      <w:pPr>
        <w:spacing w:line="285" w:lineRule="atLeast"/>
        <w:rPr>
          <w:sz w:val="16"/>
          <w:szCs w:val="16"/>
        </w:rPr>
      </w:pPr>
    </w:p>
    <w:p w:rsidR="00A84DB0" w:rsidRDefault="00A84DB0" w:rsidP="00A84DB0">
      <w:pPr>
        <w:spacing w:line="285" w:lineRule="atLeast"/>
        <w:ind w:firstLine="709"/>
        <w:jc w:val="both"/>
        <w:rPr>
          <w:sz w:val="28"/>
          <w:szCs w:val="28"/>
        </w:rPr>
      </w:pPr>
      <w:r w:rsidRPr="00F229A8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 государственную услугу по выдаче</w:t>
      </w:r>
      <w:r w:rsidRPr="00F229A8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 на акт государственной историко-культурной экспертизы земельного участка, подлежащего хозяйственному освоению.</w:t>
      </w:r>
    </w:p>
    <w:p w:rsidR="00A84DB0" w:rsidRDefault="00A84DB0" w:rsidP="00A84DB0">
      <w:pPr>
        <w:spacing w:line="285" w:lineRule="atLeast"/>
        <w:ind w:firstLine="709"/>
        <w:jc w:val="both"/>
        <w:rPr>
          <w:sz w:val="28"/>
          <w:szCs w:val="28"/>
        </w:rPr>
      </w:pPr>
    </w:p>
    <w:p w:rsidR="00A84DB0" w:rsidRDefault="00A84DB0" w:rsidP="00A84DB0">
      <w:pPr>
        <w:spacing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соответствующий Акт ГИКЭ </w:t>
      </w:r>
      <w:r w:rsidRPr="00F44F79">
        <w:rPr>
          <w:sz w:val="28"/>
          <w:szCs w:val="28"/>
        </w:rPr>
        <w:t xml:space="preserve">со всеми прилагаемыми документами и материалами по проектируемому объекту / земельному участку с кадастровым номером </w:t>
      </w:r>
      <w:r w:rsidRPr="00F44F79">
        <w:rPr>
          <w:i/>
          <w:sz w:val="28"/>
          <w:szCs w:val="28"/>
        </w:rPr>
        <w:t>(указывается полное титульное наименование проектируемого объекта / кадастровый номер земельного участка)</w:t>
      </w:r>
      <w:r w:rsidRPr="00F44F79">
        <w:rPr>
          <w:sz w:val="28"/>
          <w:szCs w:val="28"/>
        </w:rPr>
        <w:t xml:space="preserve"> расположенного на территории </w:t>
      </w:r>
      <w:r w:rsidRPr="00F44F79">
        <w:rPr>
          <w:i/>
          <w:sz w:val="28"/>
          <w:szCs w:val="28"/>
        </w:rPr>
        <w:t>(указывается территориальное расположение земельного участка, подлежащего хозяйственному освоению)</w:t>
      </w:r>
      <w:r>
        <w:rPr>
          <w:sz w:val="28"/>
          <w:szCs w:val="28"/>
        </w:rPr>
        <w:t xml:space="preserve"> </w:t>
      </w:r>
    </w:p>
    <w:p w:rsidR="00A84DB0" w:rsidRDefault="00A84DB0" w:rsidP="00A84DB0">
      <w:pPr>
        <w:spacing w:line="285" w:lineRule="atLeast"/>
        <w:ind w:firstLine="709"/>
        <w:jc w:val="both"/>
        <w:rPr>
          <w:sz w:val="28"/>
          <w:szCs w:val="28"/>
        </w:rPr>
      </w:pPr>
    </w:p>
    <w:p w:rsidR="00A84DB0" w:rsidRPr="00F450A7" w:rsidRDefault="00A84DB0" w:rsidP="00A84DB0">
      <w:pPr>
        <w:spacing w:before="240"/>
        <w:jc w:val="both"/>
        <w:rPr>
          <w:iCs/>
        </w:rPr>
      </w:pPr>
      <w:r w:rsidRPr="00F450A7">
        <w:rPr>
          <w:iCs/>
        </w:rPr>
        <w:t>____________________</w:t>
      </w:r>
    </w:p>
    <w:p w:rsidR="00A84DB0" w:rsidRPr="00F450A7" w:rsidRDefault="00A84DB0" w:rsidP="00A84DB0">
      <w:pPr>
        <w:spacing w:before="240"/>
        <w:jc w:val="both"/>
        <w:rPr>
          <w:iCs/>
        </w:rPr>
      </w:pPr>
      <w:r w:rsidRPr="00F450A7">
        <w:rPr>
          <w:iCs/>
        </w:rPr>
        <w:t>(подпись, Ф.И.О.)</w:t>
      </w:r>
    </w:p>
    <w:p w:rsidR="00A84DB0" w:rsidRPr="00F450A7" w:rsidRDefault="00A84DB0" w:rsidP="00A84DB0">
      <w:pPr>
        <w:spacing w:before="240"/>
        <w:jc w:val="both"/>
        <w:rPr>
          <w:iCs/>
        </w:rPr>
      </w:pPr>
    </w:p>
    <w:p w:rsidR="00A84DB0" w:rsidRDefault="00A84DB0" w:rsidP="00A84DB0">
      <w:pPr>
        <w:spacing w:before="240"/>
        <w:rPr>
          <w:iCs/>
          <w:sz w:val="28"/>
          <w:szCs w:val="28"/>
        </w:rPr>
      </w:pPr>
    </w:p>
    <w:p w:rsidR="00A84DB0" w:rsidRDefault="00A84DB0" w:rsidP="00A84DB0">
      <w:pPr>
        <w:spacing w:before="240"/>
        <w:rPr>
          <w:iCs/>
          <w:sz w:val="28"/>
          <w:szCs w:val="28"/>
        </w:rPr>
      </w:pPr>
    </w:p>
    <w:p w:rsidR="00A84DB0" w:rsidRDefault="00A84DB0" w:rsidP="00A84DB0">
      <w:pPr>
        <w:spacing w:before="240"/>
        <w:rPr>
          <w:iCs/>
          <w:sz w:val="28"/>
          <w:szCs w:val="28"/>
        </w:rPr>
      </w:pPr>
    </w:p>
    <w:p w:rsidR="00A84DB0" w:rsidRDefault="00A84DB0" w:rsidP="00A84DB0">
      <w:pPr>
        <w:spacing w:before="240"/>
        <w:rPr>
          <w:iCs/>
          <w:sz w:val="28"/>
          <w:szCs w:val="28"/>
        </w:rPr>
      </w:pP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Pr="00036E06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к Административному регламенту</w:t>
      </w:r>
    </w:p>
    <w:p w:rsidR="00A84DB0" w:rsidRPr="00036E06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предоставления государственной</w:t>
      </w: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услуги по выдаче </w:t>
      </w:r>
      <w:r>
        <w:rPr>
          <w:sz w:val="28"/>
          <w:szCs w:val="28"/>
        </w:rPr>
        <w:t xml:space="preserve">заключения на акт государственной историко-культурной </w:t>
      </w:r>
    </w:p>
    <w:p w:rsidR="00A84DB0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экспертизы земельного участка, подлежащего хозяйственному освоению</w:t>
      </w:r>
      <w:r w:rsidRPr="00036E06">
        <w:rPr>
          <w:sz w:val="28"/>
          <w:szCs w:val="28"/>
        </w:rPr>
        <w:t xml:space="preserve">   </w:t>
      </w:r>
    </w:p>
    <w:p w:rsidR="00A84DB0" w:rsidRDefault="00A84DB0" w:rsidP="00A84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4DB0" w:rsidRPr="00E639E5" w:rsidRDefault="00A84DB0" w:rsidP="00A84DB0">
      <w:pPr>
        <w:pStyle w:val="ConsPlusNormal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E639E5">
        <w:rPr>
          <w:rFonts w:ascii="Times New Roman" w:hAnsi="Times New Roman" w:cs="Times New Roman"/>
          <w:sz w:val="28"/>
          <w:szCs w:val="28"/>
        </w:rPr>
        <w:t xml:space="preserve">Кому: (фамилия, имя, отчество </w:t>
      </w:r>
    </w:p>
    <w:p w:rsidR="00A84DB0" w:rsidRPr="00E639E5" w:rsidRDefault="00A84DB0" w:rsidP="00A84DB0">
      <w:pPr>
        <w:pStyle w:val="ConsPlusNormal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E639E5">
        <w:rPr>
          <w:rFonts w:ascii="Times New Roman" w:hAnsi="Times New Roman" w:cs="Times New Roman"/>
          <w:sz w:val="28"/>
          <w:szCs w:val="28"/>
        </w:rPr>
        <w:t>физического лица, индивидуального</w:t>
      </w:r>
    </w:p>
    <w:p w:rsidR="00A84DB0" w:rsidRPr="00E639E5" w:rsidRDefault="00A84DB0" w:rsidP="00A84DB0">
      <w:pPr>
        <w:pStyle w:val="ConsPlusNormal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E639E5">
        <w:rPr>
          <w:rFonts w:ascii="Times New Roman" w:hAnsi="Times New Roman" w:cs="Times New Roman"/>
          <w:sz w:val="28"/>
          <w:szCs w:val="28"/>
        </w:rPr>
        <w:t xml:space="preserve">предпринимателя или </w:t>
      </w:r>
    </w:p>
    <w:p w:rsidR="00A84DB0" w:rsidRDefault="00A84DB0" w:rsidP="00A84DB0">
      <w:pPr>
        <w:pStyle w:val="ConsPlusNormal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E639E5">
        <w:rPr>
          <w:rFonts w:ascii="Times New Roman" w:hAnsi="Times New Roman" w:cs="Times New Roman"/>
          <w:sz w:val="28"/>
          <w:szCs w:val="28"/>
        </w:rPr>
        <w:t>наименование юридического лица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4DB0" w:rsidRDefault="00A84DB0" w:rsidP="00A84DB0">
      <w:pPr>
        <w:pStyle w:val="ConsPlusNormal"/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A84DB0" w:rsidRDefault="00A84DB0" w:rsidP="00A84DB0">
      <w:pPr>
        <w:suppressAutoHyphens/>
        <w:jc w:val="center"/>
        <w:rPr>
          <w:rFonts w:eastAsia="Calibri"/>
          <w:b/>
          <w:color w:val="C00000"/>
          <w:kern w:val="1"/>
          <w:sz w:val="28"/>
          <w:szCs w:val="28"/>
          <w:lang w:eastAsia="zh-CN"/>
        </w:rPr>
      </w:pPr>
    </w:p>
    <w:p w:rsidR="00A84DB0" w:rsidRPr="001C5FB5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1C5FB5">
        <w:rPr>
          <w:rFonts w:eastAsia="Calibri"/>
          <w:kern w:val="1"/>
          <w:sz w:val="28"/>
          <w:szCs w:val="28"/>
          <w:lang w:eastAsia="zh-CN"/>
        </w:rPr>
        <w:t>Заключение на акт государственной историко-культурной экспертизы земельного участка, подлежащего хозяйственному освоению</w:t>
      </w:r>
    </w:p>
    <w:p w:rsidR="00A84DB0" w:rsidRPr="001C5FB5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A84DB0" w:rsidRPr="001C5FB5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1C5FB5">
        <w:rPr>
          <w:rFonts w:eastAsia="Calibri"/>
          <w:kern w:val="1"/>
          <w:sz w:val="28"/>
          <w:szCs w:val="28"/>
          <w:lang w:eastAsia="zh-CN"/>
        </w:rPr>
        <w:t xml:space="preserve">Рассмотрев представленный акт государственной историко-культурной экспертизы </w:t>
      </w:r>
      <w:r w:rsidRPr="001C5FB5">
        <w:rPr>
          <w:rFonts w:eastAsia="Calibri"/>
          <w:i/>
          <w:kern w:val="1"/>
          <w:sz w:val="28"/>
          <w:szCs w:val="28"/>
          <w:lang w:eastAsia="zh-CN"/>
        </w:rPr>
        <w:t>(указывается полное титульное наименование акта)</w:t>
      </w:r>
      <w:r w:rsidRPr="001C5FB5">
        <w:rPr>
          <w:rFonts w:eastAsia="Calibri"/>
          <w:kern w:val="1"/>
          <w:sz w:val="28"/>
          <w:szCs w:val="28"/>
          <w:lang w:eastAsia="zh-CN"/>
        </w:rPr>
        <w:t xml:space="preserve">, расположенного на территории </w:t>
      </w:r>
      <w:r w:rsidRPr="001C5FB5">
        <w:rPr>
          <w:rFonts w:eastAsia="Calibri"/>
          <w:i/>
          <w:kern w:val="1"/>
          <w:sz w:val="28"/>
          <w:szCs w:val="28"/>
          <w:lang w:eastAsia="zh-CN"/>
        </w:rPr>
        <w:t>(указывается территориальное расположение земельного участка, подлежащего хозяйственному освоению)</w:t>
      </w:r>
      <w:r w:rsidRPr="001C5FB5">
        <w:rPr>
          <w:rFonts w:eastAsia="Calibri"/>
          <w:kern w:val="1"/>
          <w:sz w:val="28"/>
          <w:szCs w:val="28"/>
          <w:lang w:eastAsia="zh-CN"/>
        </w:rPr>
        <w:t xml:space="preserve">, составленный экспертом по проведению государственной историко-культурной экспертиз </w:t>
      </w:r>
      <w:r w:rsidRPr="001C5FB5">
        <w:rPr>
          <w:rFonts w:eastAsia="Calibri"/>
          <w:i/>
          <w:kern w:val="1"/>
          <w:sz w:val="28"/>
          <w:szCs w:val="28"/>
          <w:lang w:eastAsia="zh-CN"/>
        </w:rPr>
        <w:t xml:space="preserve">(указывается фамилия инициалы </w:t>
      </w:r>
      <w:proofErr w:type="gramStart"/>
      <w:r w:rsidRPr="001C5FB5">
        <w:rPr>
          <w:rFonts w:eastAsia="Calibri"/>
          <w:i/>
          <w:kern w:val="1"/>
          <w:sz w:val="28"/>
          <w:szCs w:val="28"/>
          <w:lang w:eastAsia="zh-CN"/>
        </w:rPr>
        <w:t>эксперта)</w:t>
      </w:r>
      <w:r w:rsidRPr="001C5FB5">
        <w:rPr>
          <w:rFonts w:eastAsia="Calibri"/>
          <w:kern w:val="1"/>
          <w:sz w:val="28"/>
          <w:szCs w:val="28"/>
          <w:lang w:eastAsia="zh-CN"/>
        </w:rPr>
        <w:t>(</w:t>
      </w:r>
      <w:proofErr w:type="gramEnd"/>
      <w:r w:rsidRPr="001C5FB5">
        <w:rPr>
          <w:rFonts w:eastAsia="Calibri"/>
          <w:kern w:val="1"/>
          <w:sz w:val="28"/>
          <w:szCs w:val="28"/>
          <w:lang w:eastAsia="zh-CN"/>
        </w:rPr>
        <w:t>далее - Акт ГИКЭ), сообщаем.</w:t>
      </w:r>
    </w:p>
    <w:p w:rsidR="00A84DB0" w:rsidRPr="001C5FB5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1C5FB5">
        <w:rPr>
          <w:rFonts w:eastAsia="Calibri"/>
          <w:kern w:val="1"/>
          <w:sz w:val="28"/>
          <w:szCs w:val="28"/>
          <w:lang w:eastAsia="zh-CN"/>
        </w:rPr>
        <w:t>Комитет Республики Татарстан по охране объектов культурного наследия согласен/не согласен с заключением Акта ГИКЭ.</w:t>
      </w:r>
    </w:p>
    <w:p w:rsidR="00A84DB0" w:rsidRPr="001C5FB5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1C5FB5">
        <w:rPr>
          <w:rFonts w:eastAsia="Calibri"/>
          <w:kern w:val="1"/>
          <w:sz w:val="28"/>
          <w:szCs w:val="28"/>
          <w:lang w:eastAsia="zh-CN"/>
        </w:rPr>
        <w:t>В случае согласия указываются следующие сведения.</w:t>
      </w:r>
    </w:p>
    <w:p w:rsidR="00A84DB0" w:rsidRPr="001C5FB5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1C5FB5">
        <w:rPr>
          <w:rFonts w:eastAsia="Calibri"/>
          <w:kern w:val="1"/>
          <w:sz w:val="28"/>
          <w:szCs w:val="28"/>
          <w:lang w:eastAsia="zh-CN"/>
        </w:rPr>
        <w:t>В соответствии с имеющимися данными, представленными материалами и Актом ГИКЭ на земельном участке проектируемого объекта отсутствуют/располагаются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выявленные объекты культурного наследия либо объекты, обладающие признаками объекта культурного наследия. Указанная территория расположена в границах/вне зон охраны, защитных зон объектов культурного наследия.</w:t>
      </w:r>
    </w:p>
    <w:p w:rsidR="00A84DB0" w:rsidRPr="001C5FB5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1C5FB5"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 w:rsidRPr="001C5FB5">
        <w:rPr>
          <w:rFonts w:eastAsia="Calibri"/>
          <w:i/>
          <w:kern w:val="1"/>
          <w:sz w:val="28"/>
          <w:szCs w:val="28"/>
          <w:lang w:eastAsia="zh-CN"/>
        </w:rPr>
        <w:t>(при наличии)</w:t>
      </w:r>
      <w:r w:rsidRPr="001C5FB5">
        <w:rPr>
          <w:rFonts w:eastAsia="Calibri"/>
          <w:kern w:val="1"/>
          <w:sz w:val="28"/>
          <w:szCs w:val="28"/>
          <w:lang w:eastAsia="zh-CN"/>
        </w:rPr>
        <w:t>.</w:t>
      </w:r>
    </w:p>
    <w:p w:rsidR="00A84DB0" w:rsidRPr="001C5FB5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A84DB0" w:rsidRPr="00477AE4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 xml:space="preserve">В случае несогласия указываются следующие сведения. </w:t>
      </w:r>
    </w:p>
    <w:p w:rsidR="00A84DB0" w:rsidRPr="00477AE4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 xml:space="preserve">Причины несогласия: </w:t>
      </w:r>
    </w:p>
    <w:p w:rsidR="00A84DB0" w:rsidRPr="00477AE4" w:rsidRDefault="00A84DB0" w:rsidP="00A84DB0">
      <w:pPr>
        <w:pStyle w:val="aa"/>
        <w:numPr>
          <w:ilvl w:val="0"/>
          <w:numId w:val="1"/>
        </w:numPr>
        <w:spacing w:after="200"/>
        <w:ind w:left="0"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 w:rsidR="00A84DB0" w:rsidRPr="00477AE4" w:rsidRDefault="00A84DB0" w:rsidP="00A84DB0">
      <w:pPr>
        <w:pStyle w:val="aa"/>
        <w:numPr>
          <w:ilvl w:val="0"/>
          <w:numId w:val="1"/>
        </w:numPr>
        <w:spacing w:after="200"/>
        <w:ind w:left="0"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>истечение 3-летнего срока со дня оформления заключения экспертизы;</w:t>
      </w:r>
    </w:p>
    <w:p w:rsidR="00A84DB0" w:rsidRPr="00477AE4" w:rsidRDefault="00A84DB0" w:rsidP="00A84DB0">
      <w:pPr>
        <w:pStyle w:val="aa"/>
        <w:numPr>
          <w:ilvl w:val="0"/>
          <w:numId w:val="1"/>
        </w:numPr>
        <w:spacing w:after="200"/>
        <w:ind w:left="0"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 xml:space="preserve">выявление в отношении эксперта, подписавшего заключение экспертизы, обстоятельств, предусмотренных пунктом 8 постановления </w:t>
      </w:r>
      <w:r w:rsidRPr="00477AE4">
        <w:rPr>
          <w:rFonts w:eastAsia="Calibri"/>
          <w:kern w:val="1"/>
          <w:sz w:val="28"/>
          <w:szCs w:val="28"/>
          <w:lang w:eastAsia="zh-CN"/>
        </w:rPr>
        <w:lastRenderedPageBreak/>
        <w:t>Правительства Российской Федерации от 15 июля 2009 г. № 569 «Об утверждении Положения о государственной историко-культурной экспертизе»;</w:t>
      </w:r>
    </w:p>
    <w:p w:rsidR="00A84DB0" w:rsidRPr="00477AE4" w:rsidRDefault="00A84DB0" w:rsidP="00A84DB0">
      <w:pPr>
        <w:pStyle w:val="aa"/>
        <w:numPr>
          <w:ilvl w:val="0"/>
          <w:numId w:val="1"/>
        </w:numPr>
        <w:spacing w:after="200"/>
        <w:ind w:left="0"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>нарушение установленного порядка проведения экспертизы;</w:t>
      </w:r>
    </w:p>
    <w:p w:rsidR="00A84DB0" w:rsidRPr="00477AE4" w:rsidRDefault="00A84DB0" w:rsidP="00A84DB0">
      <w:pPr>
        <w:pStyle w:val="aa"/>
        <w:numPr>
          <w:ilvl w:val="0"/>
          <w:numId w:val="1"/>
        </w:numPr>
        <w:spacing w:after="200"/>
        <w:ind w:left="0"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>представление для проведения экспертизы документов, указанных в пункте 16 постановления Правительства Российской Федерации от 15 июля 2009 г.                № 569 «Об утверждении Положения о государственной историко-культурной экспертизе», содержащих недостоверные сведения.</w:t>
      </w:r>
    </w:p>
    <w:p w:rsidR="00A84DB0" w:rsidRPr="00E639E5" w:rsidRDefault="00A84DB0" w:rsidP="00A84DB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 w:rsidRPr="00477AE4">
        <w:rPr>
          <w:rFonts w:eastAsia="Calibri"/>
          <w:i/>
          <w:kern w:val="1"/>
          <w:sz w:val="28"/>
          <w:szCs w:val="28"/>
          <w:lang w:eastAsia="zh-CN"/>
        </w:rPr>
        <w:t>(при наличии)</w:t>
      </w:r>
      <w:r w:rsidRPr="00477AE4">
        <w:rPr>
          <w:rFonts w:eastAsia="Calibri"/>
          <w:kern w:val="1"/>
          <w:sz w:val="28"/>
          <w:szCs w:val="28"/>
          <w:lang w:eastAsia="zh-CN"/>
        </w:rPr>
        <w:t>.</w:t>
      </w:r>
      <w:r w:rsidRPr="00E639E5">
        <w:rPr>
          <w:rFonts w:eastAsia="Calibri"/>
          <w:sz w:val="28"/>
          <w:szCs w:val="28"/>
          <w:lang w:eastAsia="en-US"/>
        </w:rPr>
        <w:t xml:space="preserve"> </w:t>
      </w:r>
    </w:p>
    <w:p w:rsidR="00A84DB0" w:rsidRDefault="00A84DB0" w:rsidP="00A8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DB0" w:rsidRPr="00F229A8" w:rsidRDefault="00A84DB0" w:rsidP="00A8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29A8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A84DB0" w:rsidRPr="00F229A8" w:rsidRDefault="00A84DB0" w:rsidP="00A8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29A8">
        <w:rPr>
          <w:rFonts w:ascii="Times New Roman" w:hAnsi="Times New Roman" w:cs="Times New Roman"/>
          <w:sz w:val="28"/>
          <w:szCs w:val="28"/>
        </w:rPr>
        <w:t>Республики Татарстан по</w:t>
      </w:r>
    </w:p>
    <w:p w:rsidR="00A84DB0" w:rsidRPr="00180F62" w:rsidRDefault="00A84DB0" w:rsidP="00A8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29A8">
        <w:rPr>
          <w:rFonts w:ascii="Times New Roman" w:hAnsi="Times New Roman" w:cs="Times New Roman"/>
          <w:sz w:val="28"/>
          <w:szCs w:val="28"/>
        </w:rPr>
        <w:t>охране объектов культурного наследия</w:t>
      </w:r>
      <w:r w:rsidRPr="00180F6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0F62">
        <w:rPr>
          <w:rFonts w:ascii="Times New Roman" w:hAnsi="Times New Roman" w:cs="Times New Roman"/>
          <w:sz w:val="28"/>
          <w:szCs w:val="28"/>
        </w:rPr>
        <w:t xml:space="preserve">         ____________________</w:t>
      </w:r>
    </w:p>
    <w:p w:rsidR="00A84DB0" w:rsidRPr="00F229A8" w:rsidRDefault="00A84DB0" w:rsidP="00A84DB0">
      <w:pPr>
        <w:pStyle w:val="ConsPlusNormal"/>
        <w:ind w:firstLine="680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Pr="00F229A8">
        <w:rPr>
          <w:rFonts w:ascii="Times New Roman" w:hAnsi="Times New Roman" w:cs="Times New Roman"/>
          <w:sz w:val="20"/>
        </w:rPr>
        <w:t>(подпись, Ф.И.О.)</w:t>
      </w:r>
    </w:p>
    <w:p w:rsidR="00A84DB0" w:rsidRDefault="00A84DB0" w:rsidP="00A84DB0">
      <w:pPr>
        <w:pStyle w:val="ConsPlusNormal"/>
        <w:ind w:firstLine="6804"/>
        <w:jc w:val="both"/>
      </w:pPr>
      <w:r>
        <w:t xml:space="preserve"> </w:t>
      </w:r>
    </w:p>
    <w:p w:rsidR="00A84DB0" w:rsidRDefault="00A84DB0" w:rsidP="00A84DB0">
      <w:pPr>
        <w:pStyle w:val="ConsPlusNormal"/>
        <w:ind w:firstLine="6804"/>
        <w:jc w:val="both"/>
      </w:pPr>
    </w:p>
    <w:p w:rsidR="00A84DB0" w:rsidRDefault="00A84DB0" w:rsidP="00A84DB0">
      <w:pPr>
        <w:pStyle w:val="ConsPlusNormal"/>
        <w:ind w:firstLine="6804"/>
        <w:jc w:val="both"/>
      </w:pPr>
    </w:p>
    <w:p w:rsidR="00A84DB0" w:rsidRDefault="00A84DB0" w:rsidP="00A84DB0">
      <w:pPr>
        <w:pStyle w:val="ConsPlusNormal"/>
        <w:ind w:firstLine="6804"/>
        <w:jc w:val="both"/>
      </w:pPr>
    </w:p>
    <w:p w:rsidR="00A84DB0" w:rsidRDefault="00A84DB0" w:rsidP="00A84DB0">
      <w:pPr>
        <w:pStyle w:val="ConsPlusNormal"/>
        <w:ind w:firstLine="6804"/>
        <w:jc w:val="both"/>
      </w:pPr>
    </w:p>
    <w:p w:rsidR="00A84DB0" w:rsidRDefault="00A84DB0" w:rsidP="00A84DB0">
      <w:pPr>
        <w:pStyle w:val="ConsPlusNormal"/>
        <w:ind w:firstLine="6804"/>
        <w:jc w:val="both"/>
      </w:pPr>
    </w:p>
    <w:p w:rsidR="00A84DB0" w:rsidRDefault="00A84DB0" w:rsidP="00A84DB0">
      <w:pPr>
        <w:pStyle w:val="ConsPlusNormal"/>
        <w:ind w:firstLine="6804"/>
        <w:jc w:val="both"/>
      </w:pPr>
    </w:p>
    <w:p w:rsidR="00A84DB0" w:rsidRDefault="00A84DB0" w:rsidP="00A84DB0">
      <w:pPr>
        <w:pStyle w:val="ConsPlusNormal"/>
        <w:ind w:firstLine="6804"/>
        <w:jc w:val="both"/>
      </w:pPr>
    </w:p>
    <w:p w:rsidR="00A84DB0" w:rsidRDefault="00A84DB0" w:rsidP="00A84DB0">
      <w:pPr>
        <w:rPr>
          <w:rFonts w:ascii="Calibri" w:hAnsi="Calibri" w:cs="Calibri"/>
          <w:sz w:val="22"/>
          <w:szCs w:val="20"/>
        </w:rPr>
      </w:pPr>
      <w:r>
        <w:br w:type="page"/>
      </w:r>
    </w:p>
    <w:p w:rsidR="00A84DB0" w:rsidRPr="00036E06" w:rsidRDefault="00A84DB0" w:rsidP="00A84DB0">
      <w:pPr>
        <w:ind w:firstLine="4253"/>
        <w:jc w:val="right"/>
        <w:rPr>
          <w:sz w:val="28"/>
          <w:szCs w:val="28"/>
        </w:rPr>
      </w:pPr>
      <w:r w:rsidRPr="00036E06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</w:p>
    <w:p w:rsidR="00A84DB0" w:rsidRDefault="00A84DB0" w:rsidP="00A84DB0">
      <w:pPr>
        <w:ind w:firstLine="4253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к Административному регламенту</w:t>
      </w:r>
    </w:p>
    <w:p w:rsidR="00A84DB0" w:rsidRPr="00036E06" w:rsidRDefault="00A84DB0" w:rsidP="00A84DB0">
      <w:pPr>
        <w:ind w:firstLine="4253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предоставления государственной</w:t>
      </w:r>
    </w:p>
    <w:p w:rsidR="00A84DB0" w:rsidRDefault="00A84DB0" w:rsidP="00A84DB0">
      <w:pPr>
        <w:ind w:firstLine="4253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услуги по выдаче </w:t>
      </w:r>
      <w:r>
        <w:rPr>
          <w:sz w:val="28"/>
          <w:szCs w:val="28"/>
        </w:rPr>
        <w:t xml:space="preserve">заключения на акт государственной историко-культурной </w:t>
      </w:r>
    </w:p>
    <w:p w:rsidR="00A84DB0" w:rsidRDefault="00A84DB0" w:rsidP="00A84DB0">
      <w:pPr>
        <w:ind w:firstLine="4253"/>
        <w:jc w:val="right"/>
        <w:rPr>
          <w:sz w:val="28"/>
          <w:szCs w:val="28"/>
        </w:rPr>
      </w:pPr>
      <w:r>
        <w:rPr>
          <w:sz w:val="28"/>
          <w:szCs w:val="28"/>
        </w:rPr>
        <w:t>экспертизы земельного участка, подлежащего хозяйственному освоению</w:t>
      </w:r>
      <w:r w:rsidRPr="00036E06">
        <w:rPr>
          <w:sz w:val="28"/>
          <w:szCs w:val="28"/>
        </w:rPr>
        <w:t xml:space="preserve">   </w:t>
      </w:r>
    </w:p>
    <w:p w:rsidR="00A84DB0" w:rsidRDefault="00A84DB0" w:rsidP="00A84DB0">
      <w:pPr>
        <w:pStyle w:val="ConsPlusNormal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</w:p>
    <w:p w:rsidR="00A84DB0" w:rsidRPr="00A84DB0" w:rsidRDefault="00A84DB0" w:rsidP="00A84DB0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A84DB0">
        <w:rPr>
          <w:rFonts w:ascii="Times New Roman" w:hAnsi="Times New Roman" w:cs="Times New Roman"/>
          <w:sz w:val="28"/>
          <w:szCs w:val="28"/>
        </w:rPr>
        <w:t xml:space="preserve">Кому: (фамилия, имя, отчество </w:t>
      </w:r>
    </w:p>
    <w:p w:rsidR="00A84DB0" w:rsidRPr="00A84DB0" w:rsidRDefault="00A84DB0" w:rsidP="00A84DB0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A84DB0">
        <w:rPr>
          <w:rFonts w:ascii="Times New Roman" w:hAnsi="Times New Roman" w:cs="Times New Roman"/>
          <w:sz w:val="28"/>
          <w:szCs w:val="28"/>
        </w:rPr>
        <w:t>физического лица, индивидуального</w:t>
      </w:r>
    </w:p>
    <w:p w:rsidR="00A84DB0" w:rsidRPr="00A84DB0" w:rsidRDefault="00A84DB0" w:rsidP="00A84DB0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A84DB0">
        <w:rPr>
          <w:rFonts w:ascii="Times New Roman" w:hAnsi="Times New Roman" w:cs="Times New Roman"/>
          <w:sz w:val="28"/>
          <w:szCs w:val="28"/>
        </w:rPr>
        <w:t xml:space="preserve">предпринимателя или </w:t>
      </w:r>
    </w:p>
    <w:p w:rsidR="00A84DB0" w:rsidRPr="003C1A8D" w:rsidRDefault="00A84DB0" w:rsidP="00A84DB0">
      <w:pPr>
        <w:pStyle w:val="ConsPlusNormal"/>
        <w:ind w:firstLine="4253"/>
        <w:jc w:val="right"/>
        <w:rPr>
          <w:rFonts w:ascii="Times New Roman" w:hAnsi="Times New Roman" w:cs="Times New Roman"/>
          <w:szCs w:val="22"/>
        </w:rPr>
      </w:pPr>
      <w:r w:rsidRPr="00A84DB0">
        <w:rPr>
          <w:rFonts w:ascii="Times New Roman" w:hAnsi="Times New Roman" w:cs="Times New Roman"/>
          <w:sz w:val="28"/>
          <w:szCs w:val="28"/>
        </w:rPr>
        <w:t>наименование юридического лица</w:t>
      </w:r>
      <w:r w:rsidRPr="003C1A8D">
        <w:rPr>
          <w:rFonts w:ascii="Times New Roman" w:hAnsi="Times New Roman" w:cs="Times New Roman"/>
          <w:szCs w:val="22"/>
        </w:rPr>
        <w:t>)</w:t>
      </w:r>
    </w:p>
    <w:p w:rsidR="00A84DB0" w:rsidRPr="00151782" w:rsidRDefault="00A84DB0" w:rsidP="00A84DB0">
      <w:pPr>
        <w:rPr>
          <w:b/>
          <w:color w:val="C00000"/>
          <w:sz w:val="28"/>
          <w:szCs w:val="28"/>
        </w:rPr>
      </w:pPr>
    </w:p>
    <w:p w:rsidR="00A84DB0" w:rsidRPr="003C1A8D" w:rsidRDefault="00A84DB0" w:rsidP="00A84DB0">
      <w:pPr>
        <w:jc w:val="center"/>
      </w:pPr>
      <w:r w:rsidRPr="003C1A8D">
        <w:rPr>
          <w:sz w:val="28"/>
        </w:rPr>
        <w:t>Уведомление</w:t>
      </w:r>
    </w:p>
    <w:p w:rsidR="00A84DB0" w:rsidRPr="003C1A8D" w:rsidRDefault="00A84DB0" w:rsidP="00A84DB0">
      <w:pPr>
        <w:jc w:val="center"/>
      </w:pPr>
      <w:r w:rsidRPr="003C1A8D">
        <w:rPr>
          <w:sz w:val="28"/>
        </w:rPr>
        <w:t>об отказе в предоставлении государственной услуги</w:t>
      </w:r>
    </w:p>
    <w:p w:rsidR="00A84DB0" w:rsidRPr="003C1A8D" w:rsidRDefault="00A84DB0" w:rsidP="00A84DB0">
      <w:pPr>
        <w:jc w:val="center"/>
        <w:rPr>
          <w:b/>
        </w:rPr>
      </w:pPr>
    </w:p>
    <w:p w:rsidR="00A84DB0" w:rsidRPr="004C03E1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C03E1">
        <w:rPr>
          <w:rFonts w:eastAsia="Calibri"/>
          <w:kern w:val="1"/>
          <w:sz w:val="28"/>
          <w:szCs w:val="28"/>
          <w:lang w:eastAsia="zh-CN"/>
        </w:rPr>
        <w:t xml:space="preserve">Комитет Республики Татарстан по охране объектов культурного наследия принял решение об отказе в предоставлении Государственной услуги заключения на акт государственной историко-культурной экспертизы земельного участка, подлежащего хозяйственному освоению </w:t>
      </w:r>
      <w:r w:rsidRPr="004C03E1">
        <w:rPr>
          <w:rFonts w:eastAsia="Calibri"/>
          <w:i/>
          <w:kern w:val="1"/>
          <w:sz w:val="28"/>
          <w:szCs w:val="28"/>
          <w:u w:val="single"/>
          <w:lang w:eastAsia="zh-CN"/>
        </w:rPr>
        <w:t>(указывается полное титульное наименование Акта)</w:t>
      </w:r>
      <w:r w:rsidRPr="004C03E1">
        <w:rPr>
          <w:rFonts w:eastAsia="Calibri"/>
          <w:kern w:val="1"/>
          <w:sz w:val="28"/>
          <w:szCs w:val="28"/>
          <w:lang w:eastAsia="zh-CN"/>
        </w:rPr>
        <w:t>, расположенного на территории (</w:t>
      </w:r>
      <w:r w:rsidRPr="004C03E1">
        <w:rPr>
          <w:rFonts w:eastAsia="Calibri"/>
          <w:i/>
          <w:kern w:val="1"/>
          <w:sz w:val="28"/>
          <w:szCs w:val="28"/>
          <w:u w:val="single"/>
          <w:lang w:eastAsia="zh-CN"/>
        </w:rPr>
        <w:t>указывается территориальное расположение земельного участка, подлежащего хозяйственному освоению)</w:t>
      </w:r>
      <w:r w:rsidRPr="004C03E1">
        <w:rPr>
          <w:rFonts w:eastAsia="Calibri"/>
          <w:kern w:val="1"/>
          <w:sz w:val="28"/>
          <w:szCs w:val="28"/>
          <w:lang w:eastAsia="zh-CN"/>
        </w:rPr>
        <w:t xml:space="preserve">, составленный экспертом по проведению государственной историко-культурной экспертиз </w:t>
      </w:r>
      <w:r w:rsidRPr="004C03E1">
        <w:rPr>
          <w:rFonts w:eastAsia="Calibri"/>
          <w:i/>
          <w:kern w:val="1"/>
          <w:sz w:val="28"/>
          <w:szCs w:val="28"/>
          <w:u w:val="single"/>
          <w:lang w:eastAsia="zh-CN"/>
        </w:rPr>
        <w:t>(указывается фамилия инициалы эксперта)</w:t>
      </w:r>
      <w:r w:rsidRPr="004C03E1">
        <w:rPr>
          <w:rFonts w:eastAsia="Calibri"/>
          <w:kern w:val="1"/>
          <w:sz w:val="28"/>
          <w:szCs w:val="28"/>
          <w:lang w:eastAsia="zh-CN"/>
        </w:rPr>
        <w:t xml:space="preserve"> на основании:</w:t>
      </w:r>
    </w:p>
    <w:p w:rsidR="00A84DB0" w:rsidRPr="00477AE4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>Причины отказа:</w:t>
      </w:r>
    </w:p>
    <w:p w:rsidR="00A84DB0" w:rsidRPr="00477AE4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>1) не представлены документы, перечисленные в пункте 2.5 Регламента</w:t>
      </w:r>
    </w:p>
    <w:p w:rsidR="00A84DB0" w:rsidRPr="00477AE4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>2) наличие неполной и (или) недостоверной информации в представленных Заявителем заявлении и документах;</w:t>
      </w:r>
    </w:p>
    <w:p w:rsidR="00A84DB0" w:rsidRPr="00477AE4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>3)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A84DB0" w:rsidRPr="00477AE4" w:rsidRDefault="00A84DB0" w:rsidP="00A84DB0">
      <w:pPr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  <w:r w:rsidRPr="00477AE4">
        <w:rPr>
          <w:rFonts w:eastAsia="Calibri"/>
          <w:kern w:val="1"/>
          <w:sz w:val="28"/>
          <w:szCs w:val="28"/>
          <w:lang w:eastAsia="zh-CN"/>
        </w:rPr>
        <w:t>4) отзыв заявления на предоставление государственной услуги по инициативе Заявителя.</w:t>
      </w:r>
    </w:p>
    <w:p w:rsidR="00A84DB0" w:rsidRPr="003C1A8D" w:rsidRDefault="00A84DB0" w:rsidP="00A84DB0">
      <w:pPr>
        <w:tabs>
          <w:tab w:val="left" w:pos="1496"/>
        </w:tabs>
        <w:ind w:left="-142" w:firstLine="709"/>
        <w:jc w:val="both"/>
        <w:rPr>
          <w:sz w:val="28"/>
          <w:szCs w:val="28"/>
        </w:rPr>
      </w:pPr>
      <w:r w:rsidRPr="00477AE4">
        <w:rPr>
          <w:sz w:val="28"/>
          <w:szCs w:val="28"/>
        </w:rPr>
        <w:t>Дополнительная</w:t>
      </w:r>
      <w:r>
        <w:rPr>
          <w:sz w:val="28"/>
          <w:szCs w:val="28"/>
        </w:rPr>
        <w:t xml:space="preserve"> информация.</w:t>
      </w:r>
    </w:p>
    <w:p w:rsidR="00A84DB0" w:rsidRDefault="00A84DB0" w:rsidP="00A8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DB0" w:rsidRPr="00F229A8" w:rsidRDefault="00A84DB0" w:rsidP="00A8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29A8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A84DB0" w:rsidRPr="00F229A8" w:rsidRDefault="00A84DB0" w:rsidP="00A8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29A8">
        <w:rPr>
          <w:rFonts w:ascii="Times New Roman" w:hAnsi="Times New Roman" w:cs="Times New Roman"/>
          <w:sz w:val="28"/>
          <w:szCs w:val="28"/>
        </w:rPr>
        <w:t>Республики Татарстан по</w:t>
      </w:r>
    </w:p>
    <w:p w:rsidR="00A84DB0" w:rsidRPr="003C1A8D" w:rsidRDefault="00A84DB0" w:rsidP="00A8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29A8">
        <w:rPr>
          <w:rFonts w:ascii="Times New Roman" w:hAnsi="Times New Roman" w:cs="Times New Roman"/>
          <w:sz w:val="28"/>
          <w:szCs w:val="28"/>
        </w:rPr>
        <w:t>охране объектов культурного наследия</w:t>
      </w:r>
      <w:r w:rsidRPr="00180F6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F62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0"/>
        </w:rPr>
        <w:t xml:space="preserve">        </w:t>
      </w:r>
      <w:r w:rsidRPr="00F229A8">
        <w:rPr>
          <w:rFonts w:ascii="Times New Roman" w:hAnsi="Times New Roman" w:cs="Times New Roman"/>
          <w:sz w:val="20"/>
        </w:rPr>
        <w:t>(подпись, Ф.И.О.)</w:t>
      </w:r>
      <w:r w:rsidRPr="003C1A8D">
        <w:rPr>
          <w:rFonts w:ascii="Times New Roman" w:hAnsi="Times New Roman" w:cs="Times New Roman"/>
          <w:sz w:val="28"/>
          <w:szCs w:val="28"/>
        </w:rPr>
        <w:br w:type="page"/>
      </w:r>
    </w:p>
    <w:p w:rsidR="00A84DB0" w:rsidRPr="00036E06" w:rsidRDefault="00A84DB0" w:rsidP="00A84DB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</w:p>
    <w:p w:rsidR="00FE1104" w:rsidRDefault="00FE1104" w:rsidP="00FE1104">
      <w:pPr>
        <w:ind w:firstLine="4253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к Административному регламенту</w:t>
      </w:r>
    </w:p>
    <w:p w:rsidR="00FE1104" w:rsidRPr="00036E06" w:rsidRDefault="00FE1104" w:rsidP="00FE1104">
      <w:pPr>
        <w:ind w:firstLine="4253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предоставления государственной</w:t>
      </w:r>
    </w:p>
    <w:p w:rsidR="00FE1104" w:rsidRDefault="00FE1104" w:rsidP="00FE1104">
      <w:pPr>
        <w:ind w:firstLine="4253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услуги по выдаче </w:t>
      </w:r>
      <w:r>
        <w:rPr>
          <w:sz w:val="28"/>
          <w:szCs w:val="28"/>
        </w:rPr>
        <w:t xml:space="preserve">заключения на акт государственной историко-культурной </w:t>
      </w:r>
    </w:p>
    <w:p w:rsidR="00FE1104" w:rsidRDefault="00FE1104" w:rsidP="00FE1104">
      <w:pPr>
        <w:ind w:firstLine="4253"/>
        <w:jc w:val="right"/>
        <w:rPr>
          <w:sz w:val="28"/>
          <w:szCs w:val="28"/>
        </w:rPr>
      </w:pPr>
      <w:r>
        <w:rPr>
          <w:sz w:val="28"/>
          <w:szCs w:val="28"/>
        </w:rPr>
        <w:t>экспертизы земельного участка, подлежащего хозяйственному освоению</w:t>
      </w:r>
      <w:r w:rsidRPr="00036E06">
        <w:rPr>
          <w:sz w:val="28"/>
          <w:szCs w:val="28"/>
        </w:rPr>
        <w:t xml:space="preserve">   </w:t>
      </w:r>
    </w:p>
    <w:p w:rsidR="00A84DB0" w:rsidRDefault="00A84DB0" w:rsidP="00A84DB0">
      <w:pPr>
        <w:pStyle w:val="ConsPlusNormal"/>
        <w:jc w:val="right"/>
        <w:rPr>
          <w:rFonts w:ascii="Times New Roman" w:hAnsi="Times New Roman" w:cs="Times New Roman"/>
        </w:rPr>
      </w:pPr>
    </w:p>
    <w:p w:rsidR="00FE1104" w:rsidRDefault="00FE1104" w:rsidP="00A84DB0">
      <w:pPr>
        <w:pStyle w:val="ConsPlusNormal"/>
        <w:jc w:val="right"/>
        <w:rPr>
          <w:rFonts w:ascii="Times New Roman" w:hAnsi="Times New Roman" w:cs="Times New Roman"/>
        </w:rPr>
      </w:pP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8"/>
          <w:szCs w:val="28"/>
        </w:rPr>
      </w:pPr>
      <w:r w:rsidRPr="00F229A8">
        <w:rPr>
          <w:sz w:val="28"/>
          <w:szCs w:val="28"/>
        </w:rPr>
        <w:t xml:space="preserve">Председателю Комитета </w:t>
      </w: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8"/>
          <w:szCs w:val="28"/>
        </w:rPr>
      </w:pPr>
      <w:r w:rsidRPr="00F229A8">
        <w:rPr>
          <w:sz w:val="28"/>
          <w:szCs w:val="28"/>
        </w:rPr>
        <w:t xml:space="preserve">Республики Татарстан по охране </w:t>
      </w: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8"/>
          <w:szCs w:val="28"/>
        </w:rPr>
      </w:pPr>
      <w:r w:rsidRPr="00F229A8">
        <w:rPr>
          <w:sz w:val="28"/>
          <w:szCs w:val="28"/>
        </w:rPr>
        <w:t>объектов культурного наследия</w:t>
      </w: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8"/>
          <w:szCs w:val="28"/>
        </w:rPr>
      </w:pP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F229A8">
        <w:rPr>
          <w:sz w:val="28"/>
          <w:szCs w:val="28"/>
        </w:rPr>
        <w:t>______</w:t>
      </w: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0"/>
          <w:szCs w:val="20"/>
        </w:rPr>
      </w:pPr>
      <w:r w:rsidRPr="00F229A8">
        <w:rPr>
          <w:sz w:val="20"/>
          <w:szCs w:val="20"/>
        </w:rPr>
        <w:t>(Ф.И.О. руководителя)</w:t>
      </w: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F229A8">
        <w:rPr>
          <w:sz w:val="28"/>
          <w:szCs w:val="28"/>
        </w:rPr>
        <w:t>_______</w:t>
      </w: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0"/>
          <w:szCs w:val="20"/>
        </w:rPr>
      </w:pPr>
      <w:r w:rsidRPr="00F229A8">
        <w:rPr>
          <w:sz w:val="20"/>
          <w:szCs w:val="20"/>
        </w:rPr>
        <w:t>(Ф.И.О. заявителя)</w:t>
      </w:r>
    </w:p>
    <w:p w:rsidR="00A84DB0" w:rsidRPr="00F229A8" w:rsidRDefault="00A84DB0" w:rsidP="00A84DB0">
      <w:pPr>
        <w:spacing w:line="285" w:lineRule="atLeast"/>
        <w:ind w:left="4820" w:firstLine="1134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Pr="00F229A8">
        <w:rPr>
          <w:sz w:val="28"/>
          <w:szCs w:val="28"/>
        </w:rPr>
        <w:t>_____</w:t>
      </w:r>
    </w:p>
    <w:p w:rsidR="00A84DB0" w:rsidRPr="00F229A8" w:rsidRDefault="00A84DB0" w:rsidP="00A84DB0">
      <w:pPr>
        <w:spacing w:line="285" w:lineRule="atLeast"/>
        <w:ind w:left="4820" w:firstLine="1559"/>
        <w:jc w:val="right"/>
        <w:rPr>
          <w:sz w:val="20"/>
          <w:szCs w:val="20"/>
        </w:rPr>
      </w:pPr>
      <w:r w:rsidRPr="00F229A8">
        <w:rPr>
          <w:sz w:val="20"/>
          <w:szCs w:val="20"/>
        </w:rPr>
        <w:t>(Телефон/факс/e-</w:t>
      </w:r>
      <w:proofErr w:type="spellStart"/>
      <w:r w:rsidRPr="00F229A8">
        <w:rPr>
          <w:sz w:val="20"/>
          <w:szCs w:val="20"/>
        </w:rPr>
        <w:t>mail</w:t>
      </w:r>
      <w:proofErr w:type="spellEnd"/>
      <w:r w:rsidRPr="00F229A8">
        <w:rPr>
          <w:sz w:val="20"/>
          <w:szCs w:val="20"/>
        </w:rPr>
        <w:t>)</w:t>
      </w:r>
    </w:p>
    <w:p w:rsidR="00A84DB0" w:rsidRDefault="00A84DB0" w:rsidP="00A84DB0">
      <w:pPr>
        <w:pStyle w:val="ConsPlusNormal"/>
        <w:jc w:val="center"/>
        <w:rPr>
          <w:rFonts w:ascii="Times New Roman" w:hAnsi="Times New Roman" w:cs="Times New Roman"/>
        </w:rPr>
      </w:pPr>
    </w:p>
    <w:p w:rsidR="00A84DB0" w:rsidRPr="0053416C" w:rsidRDefault="00A84DB0" w:rsidP="00A84DB0">
      <w:pPr>
        <w:jc w:val="center"/>
        <w:rPr>
          <w:sz w:val="28"/>
          <w:szCs w:val="28"/>
        </w:rPr>
      </w:pPr>
      <w:r w:rsidRPr="0053416C">
        <w:rPr>
          <w:sz w:val="28"/>
          <w:szCs w:val="28"/>
        </w:rPr>
        <w:t>Заявление</w:t>
      </w:r>
    </w:p>
    <w:p w:rsidR="00A84DB0" w:rsidRPr="0053416C" w:rsidRDefault="00A84DB0" w:rsidP="00A84DB0">
      <w:pPr>
        <w:jc w:val="center"/>
        <w:rPr>
          <w:sz w:val="28"/>
          <w:szCs w:val="28"/>
        </w:rPr>
      </w:pPr>
      <w:r w:rsidRPr="0053416C">
        <w:rPr>
          <w:sz w:val="28"/>
          <w:szCs w:val="28"/>
        </w:rPr>
        <w:t>об исправлении технической ошибки</w:t>
      </w:r>
    </w:p>
    <w:p w:rsidR="00A84DB0" w:rsidRPr="0053416C" w:rsidRDefault="00A84DB0" w:rsidP="00A84DB0">
      <w:pPr>
        <w:rPr>
          <w:sz w:val="28"/>
          <w:szCs w:val="28"/>
        </w:rPr>
      </w:pPr>
    </w:p>
    <w:p w:rsidR="00A84DB0" w:rsidRPr="0053416C" w:rsidRDefault="00A84DB0" w:rsidP="00A84DB0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 xml:space="preserve">Сообщаю об ошибке, допущенной </w:t>
      </w:r>
      <w:r>
        <w:rPr>
          <w:sz w:val="28"/>
          <w:szCs w:val="28"/>
        </w:rPr>
        <w:t>в</w:t>
      </w:r>
      <w:r w:rsidRPr="0053416C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заключении на акт государственной историко-культурной экспертизы</w:t>
      </w:r>
      <w:r w:rsidRPr="0053416C">
        <w:rPr>
          <w:sz w:val="28"/>
          <w:szCs w:val="28"/>
        </w:rPr>
        <w:t>.</w:t>
      </w:r>
    </w:p>
    <w:p w:rsidR="00A84DB0" w:rsidRPr="0053416C" w:rsidRDefault="00A84DB0" w:rsidP="00A84DB0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В _________________________________________________________ указано:</w:t>
      </w:r>
    </w:p>
    <w:p w:rsidR="00A84DB0" w:rsidRPr="0053416C" w:rsidRDefault="00A84DB0" w:rsidP="00A84DB0">
      <w:pPr>
        <w:jc w:val="center"/>
        <w:rPr>
          <w:sz w:val="28"/>
          <w:szCs w:val="28"/>
          <w:vertAlign w:val="subscript"/>
        </w:rPr>
      </w:pPr>
      <w:r w:rsidRPr="0053416C">
        <w:rPr>
          <w:sz w:val="28"/>
          <w:szCs w:val="28"/>
          <w:vertAlign w:val="subscript"/>
        </w:rPr>
        <w:t>(выданный документ)</w:t>
      </w:r>
    </w:p>
    <w:p w:rsidR="00A84DB0" w:rsidRPr="0053416C" w:rsidRDefault="00A84DB0" w:rsidP="00A84DB0">
      <w:pPr>
        <w:rPr>
          <w:sz w:val="28"/>
          <w:szCs w:val="28"/>
        </w:rPr>
      </w:pPr>
      <w:r w:rsidRPr="0053416C">
        <w:rPr>
          <w:sz w:val="28"/>
          <w:szCs w:val="28"/>
        </w:rPr>
        <w:t>________________________________________</w:t>
      </w:r>
      <w:r w:rsidR="006E4600">
        <w:rPr>
          <w:sz w:val="28"/>
          <w:szCs w:val="28"/>
        </w:rPr>
        <w:t>_______________________________</w:t>
      </w:r>
      <w:r w:rsidRPr="0053416C">
        <w:rPr>
          <w:sz w:val="28"/>
          <w:szCs w:val="28"/>
        </w:rPr>
        <w:t>.</w:t>
      </w:r>
    </w:p>
    <w:p w:rsidR="00A84DB0" w:rsidRPr="0053416C" w:rsidRDefault="00A84DB0" w:rsidP="00A84DB0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Правильные сведения: _______________________________________________</w:t>
      </w:r>
    </w:p>
    <w:p w:rsidR="00A84DB0" w:rsidRPr="0053416C" w:rsidRDefault="00A84DB0" w:rsidP="00A84DB0">
      <w:pPr>
        <w:rPr>
          <w:sz w:val="28"/>
          <w:szCs w:val="28"/>
        </w:rPr>
      </w:pPr>
      <w:r w:rsidRPr="0053416C">
        <w:rPr>
          <w:sz w:val="28"/>
          <w:szCs w:val="28"/>
        </w:rPr>
        <w:t>________________________________________</w:t>
      </w:r>
      <w:r w:rsidR="006E4600">
        <w:rPr>
          <w:sz w:val="28"/>
          <w:szCs w:val="28"/>
        </w:rPr>
        <w:t>_______________________________</w:t>
      </w:r>
    </w:p>
    <w:p w:rsidR="00A84DB0" w:rsidRPr="0053416C" w:rsidRDefault="00A84DB0" w:rsidP="00A84DB0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A84DB0" w:rsidRPr="0053416C" w:rsidRDefault="00A84DB0" w:rsidP="00A84DB0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Прилагаю следующие документы:</w:t>
      </w:r>
    </w:p>
    <w:p w:rsidR="00A84DB0" w:rsidRPr="0053416C" w:rsidRDefault="00A84DB0" w:rsidP="00A84DB0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1.</w:t>
      </w:r>
    </w:p>
    <w:p w:rsidR="00A84DB0" w:rsidRPr="0053416C" w:rsidRDefault="00A84DB0" w:rsidP="00A84DB0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2.</w:t>
      </w:r>
    </w:p>
    <w:p w:rsidR="00FE1104" w:rsidRDefault="00A84DB0" w:rsidP="00FE1104">
      <w:pPr>
        <w:pBdr>
          <w:bottom w:val="single" w:sz="12" w:space="1" w:color="auto"/>
        </w:pBdr>
        <w:ind w:firstLine="709"/>
        <w:rPr>
          <w:sz w:val="28"/>
          <w:szCs w:val="28"/>
          <w:u w:val="single"/>
        </w:rPr>
      </w:pPr>
      <w:r w:rsidRPr="0053416C">
        <w:rPr>
          <w:sz w:val="28"/>
          <w:szCs w:val="28"/>
        </w:rPr>
        <w:t>О готовности документа прошу известить меня</w:t>
      </w:r>
    </w:p>
    <w:p w:rsidR="00A84DB0" w:rsidRPr="00FE1104" w:rsidRDefault="00FE1104" w:rsidP="00FE1104">
      <w:pPr>
        <w:pBdr>
          <w:bottom w:val="single" w:sz="12" w:space="1" w:color="auto"/>
        </w:pBd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A84DB0" w:rsidRPr="0053416C">
        <w:rPr>
          <w:sz w:val="28"/>
          <w:szCs w:val="28"/>
          <w:vertAlign w:val="subscript"/>
        </w:rPr>
        <w:t>(способ извещения)</w:t>
      </w:r>
    </w:p>
    <w:p w:rsidR="00A84DB0" w:rsidRPr="0053416C" w:rsidRDefault="00A84DB0" w:rsidP="00A84DB0">
      <w:pPr>
        <w:rPr>
          <w:sz w:val="28"/>
          <w:szCs w:val="28"/>
        </w:rPr>
      </w:pPr>
      <w:r w:rsidRPr="00914108">
        <w:rPr>
          <w:sz w:val="28"/>
          <w:szCs w:val="28"/>
        </w:rPr>
        <w:t>__</w:t>
      </w:r>
      <w:r w:rsidRPr="0053416C">
        <w:rPr>
          <w:sz w:val="28"/>
          <w:szCs w:val="28"/>
        </w:rPr>
        <w:t>___________ _______________________ (_________________________________)</w:t>
      </w:r>
    </w:p>
    <w:p w:rsidR="00A84DB0" w:rsidRDefault="00A84DB0" w:rsidP="00A84DB0">
      <w:pPr>
        <w:rPr>
          <w:sz w:val="28"/>
          <w:szCs w:val="28"/>
          <w:vertAlign w:val="subscript"/>
        </w:rPr>
      </w:pPr>
      <w:r w:rsidRPr="0053416C">
        <w:rPr>
          <w:sz w:val="28"/>
          <w:szCs w:val="28"/>
          <w:vertAlign w:val="subscript"/>
        </w:rPr>
        <w:t xml:space="preserve">           (</w:t>
      </w:r>
      <w:proofErr w:type="gramStart"/>
      <w:r w:rsidRPr="0053416C">
        <w:rPr>
          <w:sz w:val="28"/>
          <w:szCs w:val="28"/>
          <w:vertAlign w:val="subscript"/>
        </w:rPr>
        <w:t xml:space="preserve">дата)   </w:t>
      </w:r>
      <w:proofErr w:type="gramEnd"/>
      <w:r w:rsidRPr="0053416C">
        <w:rPr>
          <w:sz w:val="28"/>
          <w:szCs w:val="28"/>
          <w:vertAlign w:val="subscript"/>
        </w:rPr>
        <w:t xml:space="preserve">                                      (подпись)                                                   (расшифровка подписи)</w:t>
      </w:r>
    </w:p>
    <w:p w:rsidR="00A84DB0" w:rsidRDefault="00A84DB0" w:rsidP="00A84DB0">
      <w:pPr>
        <w:rPr>
          <w:sz w:val="28"/>
          <w:szCs w:val="28"/>
          <w:vertAlign w:val="subscript"/>
        </w:rPr>
      </w:pPr>
    </w:p>
    <w:p w:rsidR="00A84DB0" w:rsidRDefault="00A84DB0" w:rsidP="00A84DB0">
      <w:pPr>
        <w:rPr>
          <w:sz w:val="28"/>
          <w:szCs w:val="28"/>
          <w:vertAlign w:val="subscript"/>
        </w:rPr>
      </w:pPr>
    </w:p>
    <w:p w:rsidR="006E4600" w:rsidRDefault="006E4600" w:rsidP="00A84DB0">
      <w:pPr>
        <w:rPr>
          <w:sz w:val="28"/>
          <w:szCs w:val="28"/>
          <w:vertAlign w:val="subscript"/>
        </w:rPr>
      </w:pPr>
    </w:p>
    <w:p w:rsidR="006E4600" w:rsidRPr="0053416C" w:rsidRDefault="006E4600" w:rsidP="00A84DB0">
      <w:pPr>
        <w:rPr>
          <w:sz w:val="28"/>
          <w:szCs w:val="28"/>
          <w:vertAlign w:val="subscript"/>
        </w:rPr>
      </w:pPr>
      <w:bookmarkStart w:id="1" w:name="_GoBack"/>
      <w:bookmarkEnd w:id="1"/>
    </w:p>
    <w:p w:rsidR="00FE1104" w:rsidRDefault="00FE1104" w:rsidP="00FE1104">
      <w:pPr>
        <w:spacing w:line="285" w:lineRule="atLeast"/>
        <w:ind w:firstLine="5670"/>
        <w:jc w:val="right"/>
        <w:rPr>
          <w:sz w:val="28"/>
          <w:szCs w:val="28"/>
        </w:rPr>
      </w:pPr>
    </w:p>
    <w:p w:rsidR="00A84DB0" w:rsidRPr="00036E06" w:rsidRDefault="00A84DB0" w:rsidP="00FE1104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(справочное)</w:t>
      </w:r>
    </w:p>
    <w:p w:rsidR="00FE1104" w:rsidRDefault="00FE1104" w:rsidP="00FE1104">
      <w:pPr>
        <w:ind w:firstLine="4253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к Административному регламенту</w:t>
      </w:r>
    </w:p>
    <w:p w:rsidR="00FE1104" w:rsidRPr="00036E06" w:rsidRDefault="00FE1104" w:rsidP="00FE1104">
      <w:pPr>
        <w:ind w:firstLine="4253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предоставления государственной</w:t>
      </w:r>
    </w:p>
    <w:p w:rsidR="00FE1104" w:rsidRDefault="00FE1104" w:rsidP="00FE1104">
      <w:pPr>
        <w:ind w:firstLine="4253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услуги по выдаче </w:t>
      </w:r>
      <w:r>
        <w:rPr>
          <w:sz w:val="28"/>
          <w:szCs w:val="28"/>
        </w:rPr>
        <w:t xml:space="preserve">заключения на акт государственной историко-культурной </w:t>
      </w:r>
    </w:p>
    <w:p w:rsidR="00FE1104" w:rsidRDefault="00FE1104" w:rsidP="00FE1104">
      <w:pPr>
        <w:ind w:firstLine="4253"/>
        <w:jc w:val="right"/>
        <w:rPr>
          <w:sz w:val="28"/>
          <w:szCs w:val="28"/>
        </w:rPr>
      </w:pPr>
      <w:r>
        <w:rPr>
          <w:sz w:val="28"/>
          <w:szCs w:val="28"/>
        </w:rPr>
        <w:t>экспертизы земельного участка, подлежащего хозяйственному освоению</w:t>
      </w:r>
      <w:r w:rsidRPr="00036E06">
        <w:rPr>
          <w:sz w:val="28"/>
          <w:szCs w:val="28"/>
        </w:rPr>
        <w:t xml:space="preserve">   </w:t>
      </w:r>
    </w:p>
    <w:p w:rsidR="00A84DB0" w:rsidRDefault="00A84DB0" w:rsidP="00A84DB0">
      <w:pPr>
        <w:jc w:val="right"/>
        <w:rPr>
          <w:iCs/>
        </w:rPr>
      </w:pPr>
    </w:p>
    <w:p w:rsidR="00A84DB0" w:rsidRPr="00530111" w:rsidRDefault="00A84DB0" w:rsidP="00A84DB0">
      <w:pPr>
        <w:jc w:val="right"/>
        <w:rPr>
          <w:iCs/>
        </w:rPr>
      </w:pPr>
    </w:p>
    <w:p w:rsidR="00A84DB0" w:rsidRPr="00986AE0" w:rsidRDefault="00A84DB0" w:rsidP="00A84DB0">
      <w:pPr>
        <w:ind w:left="4253"/>
        <w:contextualSpacing/>
        <w:outlineLvl w:val="0"/>
        <w:rPr>
          <w:sz w:val="28"/>
          <w:szCs w:val="28"/>
        </w:rPr>
      </w:pPr>
    </w:p>
    <w:p w:rsidR="00A84DB0" w:rsidRPr="00986AE0" w:rsidRDefault="00A84DB0" w:rsidP="00A84DB0">
      <w:pPr>
        <w:contextualSpacing/>
        <w:jc w:val="center"/>
        <w:rPr>
          <w:sz w:val="28"/>
          <w:szCs w:val="28"/>
        </w:rPr>
      </w:pPr>
      <w:r w:rsidRPr="00986AE0">
        <w:rPr>
          <w:sz w:val="28"/>
          <w:szCs w:val="28"/>
        </w:rPr>
        <w:t xml:space="preserve">Реквизиты </w:t>
      </w:r>
      <w:r w:rsidRPr="00F80FB4">
        <w:rPr>
          <w:sz w:val="28"/>
          <w:szCs w:val="28"/>
        </w:rPr>
        <w:t xml:space="preserve">должностных лиц, ответственных за предоставление государственной услуги </w:t>
      </w:r>
      <w:r w:rsidRPr="00986AE0">
        <w:rPr>
          <w:sz w:val="28"/>
          <w:szCs w:val="28"/>
        </w:rPr>
        <w:t>и осуществляющих контроль ее предоставления</w:t>
      </w:r>
    </w:p>
    <w:p w:rsidR="00A84DB0" w:rsidRPr="00986AE0" w:rsidRDefault="00A84DB0" w:rsidP="00A84DB0">
      <w:pPr>
        <w:contextualSpacing/>
        <w:jc w:val="center"/>
        <w:rPr>
          <w:sz w:val="28"/>
          <w:szCs w:val="28"/>
        </w:rPr>
      </w:pPr>
    </w:p>
    <w:p w:rsidR="00A84DB0" w:rsidRPr="00986AE0" w:rsidRDefault="00A84DB0" w:rsidP="00A84DB0">
      <w:pPr>
        <w:contextualSpacing/>
        <w:jc w:val="center"/>
        <w:rPr>
          <w:sz w:val="28"/>
          <w:szCs w:val="28"/>
        </w:rPr>
      </w:pPr>
      <w:r w:rsidRPr="00F80FB4">
        <w:rPr>
          <w:sz w:val="28"/>
          <w:szCs w:val="28"/>
        </w:rPr>
        <w:t xml:space="preserve"> </w:t>
      </w:r>
      <w:r w:rsidRPr="00F80FB4">
        <w:t xml:space="preserve"> </w:t>
      </w:r>
      <w:r w:rsidRPr="00F80FB4">
        <w:rPr>
          <w:sz w:val="28"/>
          <w:szCs w:val="28"/>
        </w:rPr>
        <w:t>Комитет Республики Татарстан по охране объектов культурного наследия</w:t>
      </w:r>
    </w:p>
    <w:p w:rsidR="00A84DB0" w:rsidRPr="00986AE0" w:rsidRDefault="00A84DB0" w:rsidP="00A84DB0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2636"/>
        <w:gridCol w:w="3709"/>
      </w:tblGrid>
      <w:tr w:rsidR="00A84DB0" w:rsidRPr="00986AE0" w:rsidTr="00A84DB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Default="00A84DB0" w:rsidP="00A84DB0">
            <w:pPr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Должность</w:t>
            </w:r>
          </w:p>
          <w:p w:rsidR="00A84DB0" w:rsidRPr="00986AE0" w:rsidRDefault="00A84DB0" w:rsidP="00A84DB0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986AE0" w:rsidRDefault="00A84DB0" w:rsidP="00A84DB0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>Телефон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986AE0" w:rsidRDefault="00A84DB0" w:rsidP="00A84DB0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>Электронный адрес</w:t>
            </w:r>
          </w:p>
        </w:tc>
      </w:tr>
      <w:tr w:rsidR="00A84DB0" w:rsidRPr="00986AE0" w:rsidTr="00A84DB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B0" w:rsidRPr="00986AE0" w:rsidRDefault="00A84DB0" w:rsidP="00A84DB0">
            <w:pPr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Комитета</w:t>
            </w:r>
          </w:p>
          <w:p w:rsidR="00A84DB0" w:rsidRPr="00986AE0" w:rsidRDefault="00A84DB0" w:rsidP="00A84DB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D92C3A" w:rsidRDefault="00A84DB0" w:rsidP="00A84DB0">
            <w:pPr>
              <w:jc w:val="center"/>
              <w:rPr>
                <w:sz w:val="28"/>
                <w:szCs w:val="28"/>
                <w:lang w:eastAsia="en-US"/>
              </w:rPr>
            </w:pPr>
            <w:r w:rsidRPr="00D92C3A">
              <w:rPr>
                <w:sz w:val="28"/>
                <w:szCs w:val="28"/>
              </w:rPr>
              <w:t>(843) 222-58-73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D92C3A" w:rsidRDefault="00A84DB0" w:rsidP="00A84DB0">
            <w:pPr>
              <w:ind w:hang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92C3A">
              <w:rPr>
                <w:sz w:val="28"/>
                <w:szCs w:val="28"/>
                <w:lang w:val="en-US"/>
              </w:rPr>
              <w:t>komitet</w:t>
            </w:r>
            <w:proofErr w:type="spellEnd"/>
            <w:r w:rsidRPr="00D92C3A">
              <w:rPr>
                <w:sz w:val="28"/>
                <w:szCs w:val="28"/>
              </w:rPr>
              <w:t>.</w:t>
            </w:r>
            <w:proofErr w:type="spellStart"/>
            <w:r w:rsidRPr="00D92C3A">
              <w:rPr>
                <w:sz w:val="28"/>
                <w:szCs w:val="28"/>
                <w:lang w:val="en-US"/>
              </w:rPr>
              <w:t>okn</w:t>
            </w:r>
            <w:proofErr w:type="spellEnd"/>
            <w:r w:rsidRPr="00D92C3A">
              <w:rPr>
                <w:sz w:val="28"/>
                <w:szCs w:val="28"/>
              </w:rPr>
              <w:t xml:space="preserve">@tatar.ru </w:t>
            </w:r>
          </w:p>
        </w:tc>
      </w:tr>
      <w:tr w:rsidR="00A84DB0" w:rsidRPr="00986AE0" w:rsidTr="00A84DB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B0" w:rsidRDefault="00A84DB0" w:rsidP="00A84DB0">
            <w:pPr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Заместитель</w:t>
            </w:r>
          </w:p>
          <w:p w:rsidR="00A84DB0" w:rsidRPr="00986AE0" w:rsidRDefault="00A84DB0" w:rsidP="00A84DB0">
            <w:pPr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 xml:space="preserve">председателя </w:t>
            </w:r>
            <w:r>
              <w:rPr>
                <w:sz w:val="28"/>
                <w:szCs w:val="28"/>
              </w:rPr>
              <w:t>Комитета</w:t>
            </w:r>
          </w:p>
          <w:p w:rsidR="00A84DB0" w:rsidRPr="00986AE0" w:rsidRDefault="00A84DB0" w:rsidP="00A84DB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D92C3A" w:rsidRDefault="00A84DB0" w:rsidP="00A84DB0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D92C3A">
              <w:rPr>
                <w:sz w:val="28"/>
                <w:szCs w:val="28"/>
              </w:rPr>
              <w:t>(843) 222-58-72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D92C3A" w:rsidRDefault="00A84DB0" w:rsidP="00A84DB0">
            <w:pPr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D92C3A">
              <w:rPr>
                <w:sz w:val="28"/>
                <w:szCs w:val="28"/>
              </w:rPr>
              <w:t>Marsel.Valiullin@tatar.ru</w:t>
            </w:r>
          </w:p>
        </w:tc>
      </w:tr>
      <w:tr w:rsidR="00A84DB0" w:rsidRPr="00FA034C" w:rsidTr="00A84DB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B0" w:rsidRPr="00986AE0" w:rsidRDefault="00A84DB0" w:rsidP="00A84DB0">
            <w:pPr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 xml:space="preserve">Начальник Отдела </w:t>
            </w:r>
          </w:p>
          <w:p w:rsidR="00A84DB0" w:rsidRPr="00986AE0" w:rsidRDefault="00A84DB0" w:rsidP="00A84DB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D063DB" w:rsidRDefault="00A84DB0" w:rsidP="00A84DB0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D92C3A">
              <w:rPr>
                <w:sz w:val="28"/>
                <w:szCs w:val="28"/>
              </w:rPr>
              <w:t>(843) 222-58-</w:t>
            </w:r>
            <w:r>
              <w:rPr>
                <w:sz w:val="28"/>
                <w:szCs w:val="28"/>
              </w:rPr>
              <w:t>83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FA034C" w:rsidRDefault="00A84DB0" w:rsidP="00A84DB0">
            <w:pPr>
              <w:ind w:hanging="1"/>
              <w:jc w:val="center"/>
              <w:rPr>
                <w:sz w:val="28"/>
                <w:szCs w:val="28"/>
                <w:lang w:val="en-US"/>
              </w:rPr>
            </w:pPr>
            <w:r w:rsidRPr="009A2ABF">
              <w:rPr>
                <w:sz w:val="28"/>
                <w:szCs w:val="28"/>
                <w:lang w:val="en-US"/>
              </w:rPr>
              <w:t>Aleksandr.Nuriev@tatar.ru</w:t>
            </w:r>
          </w:p>
        </w:tc>
      </w:tr>
    </w:tbl>
    <w:p w:rsidR="00A84DB0" w:rsidRPr="00986AE0" w:rsidRDefault="00A84DB0" w:rsidP="00A84DB0">
      <w:pPr>
        <w:jc w:val="center"/>
        <w:outlineLvl w:val="2"/>
        <w:rPr>
          <w:sz w:val="28"/>
          <w:szCs w:val="28"/>
          <w:lang w:val="en-US"/>
        </w:rPr>
      </w:pPr>
    </w:p>
    <w:p w:rsidR="00A84DB0" w:rsidRPr="004E3B35" w:rsidRDefault="00A84DB0" w:rsidP="00A84DB0">
      <w:pPr>
        <w:jc w:val="center"/>
        <w:outlineLvl w:val="2"/>
        <w:rPr>
          <w:sz w:val="28"/>
          <w:szCs w:val="28"/>
        </w:rPr>
      </w:pPr>
      <w:r w:rsidRPr="004E3B35">
        <w:rPr>
          <w:sz w:val="28"/>
          <w:szCs w:val="28"/>
        </w:rPr>
        <w:t>Аппарат Кабинет</w:t>
      </w:r>
      <w:r w:rsidRPr="00DB3E77">
        <w:rPr>
          <w:sz w:val="28"/>
          <w:szCs w:val="28"/>
        </w:rPr>
        <w:t>а</w:t>
      </w:r>
      <w:r w:rsidRPr="004E3B35">
        <w:rPr>
          <w:sz w:val="28"/>
          <w:szCs w:val="28"/>
        </w:rPr>
        <w:t xml:space="preserve"> Министров Республики Татарстан</w:t>
      </w:r>
    </w:p>
    <w:p w:rsidR="00A84DB0" w:rsidRPr="00986AE0" w:rsidRDefault="00A84DB0" w:rsidP="00A84DB0">
      <w:pPr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827"/>
      </w:tblGrid>
      <w:tr w:rsidR="00A84DB0" w:rsidRPr="00986AE0" w:rsidTr="00A84D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986AE0" w:rsidRDefault="00A84DB0" w:rsidP="00A84DB0">
            <w:pPr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986AE0" w:rsidRDefault="00A84DB0" w:rsidP="00A84DB0">
            <w:pPr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986AE0" w:rsidRDefault="00A84DB0" w:rsidP="00A84DB0">
            <w:pPr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Электронный адрес</w:t>
            </w:r>
          </w:p>
        </w:tc>
      </w:tr>
      <w:tr w:rsidR="00A84DB0" w:rsidRPr="00986AE0" w:rsidTr="00A84D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986AE0" w:rsidRDefault="00A84DB0" w:rsidP="00A84DB0">
            <w:pPr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986AE0" w:rsidRDefault="00A84DB0" w:rsidP="00A84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86AE0">
              <w:rPr>
                <w:sz w:val="28"/>
                <w:szCs w:val="28"/>
              </w:rPr>
              <w:t>(843) 264-76-19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B0" w:rsidRPr="00986AE0" w:rsidRDefault="00A84DB0" w:rsidP="00A84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86AE0">
              <w:rPr>
                <w:sz w:val="28"/>
                <w:szCs w:val="28"/>
              </w:rPr>
              <w:t xml:space="preserve">Lyaysan.Nizamova@tatar.ru </w:t>
            </w:r>
          </w:p>
        </w:tc>
      </w:tr>
    </w:tbl>
    <w:p w:rsidR="00A84DB0" w:rsidRPr="00986AE0" w:rsidRDefault="00A84DB0" w:rsidP="00A84DB0">
      <w:pPr>
        <w:outlineLvl w:val="1"/>
        <w:rPr>
          <w:rFonts w:ascii="Calibri" w:hAnsi="Calibri" w:cs="Calibri"/>
          <w:color w:val="000000"/>
          <w:sz w:val="22"/>
          <w:szCs w:val="20"/>
        </w:rPr>
      </w:pPr>
    </w:p>
    <w:p w:rsidR="00A84DB0" w:rsidRDefault="00A84DB0" w:rsidP="00A84DB0">
      <w:pPr>
        <w:pStyle w:val="ConsPlusNormal"/>
        <w:jc w:val="center"/>
        <w:rPr>
          <w:rFonts w:ascii="Times New Roman" w:hAnsi="Times New Roman" w:cs="Times New Roman"/>
        </w:rPr>
      </w:pPr>
    </w:p>
    <w:p w:rsidR="00A84DB0" w:rsidRDefault="00A84DB0" w:rsidP="00A84DB0">
      <w:pPr>
        <w:pStyle w:val="ConsPlusNormal"/>
        <w:jc w:val="center"/>
        <w:rPr>
          <w:rFonts w:ascii="Times New Roman" w:hAnsi="Times New Roman" w:cs="Times New Roman"/>
        </w:rPr>
      </w:pPr>
    </w:p>
    <w:p w:rsidR="00A84DB0" w:rsidRPr="00986AE0" w:rsidRDefault="00A84DB0" w:rsidP="00A84D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84DB0" w:rsidRDefault="00A84DB0" w:rsidP="00A84D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84DB0" w:rsidRDefault="00A84DB0" w:rsidP="00A84DB0">
      <w:pPr>
        <w:pStyle w:val="ConsPlusNormal"/>
        <w:jc w:val="center"/>
        <w:rPr>
          <w:rFonts w:ascii="Times New Roman" w:hAnsi="Times New Roman" w:cs="Times New Roman"/>
        </w:rPr>
      </w:pPr>
    </w:p>
    <w:p w:rsidR="00A84DB0" w:rsidRDefault="00A84DB0" w:rsidP="00A84DB0">
      <w:pPr>
        <w:pStyle w:val="ConsPlusNormal"/>
        <w:jc w:val="center"/>
        <w:rPr>
          <w:rFonts w:ascii="Times New Roman" w:hAnsi="Times New Roman" w:cs="Times New Roman"/>
        </w:rPr>
      </w:pPr>
    </w:p>
    <w:p w:rsidR="00A84DB0" w:rsidRDefault="00A84DB0" w:rsidP="00A84DB0">
      <w:pPr>
        <w:pStyle w:val="ConsPlusNormal"/>
        <w:jc w:val="center"/>
        <w:rPr>
          <w:rFonts w:ascii="Times New Roman" w:hAnsi="Times New Roman" w:cs="Times New Roman"/>
        </w:rPr>
      </w:pPr>
    </w:p>
    <w:p w:rsidR="00A84DB0" w:rsidRDefault="00A84DB0" w:rsidP="00A84DB0">
      <w:pPr>
        <w:pStyle w:val="ConsPlusNormal"/>
        <w:jc w:val="center"/>
        <w:rPr>
          <w:rFonts w:ascii="Times New Roman" w:hAnsi="Times New Roman" w:cs="Times New Roman"/>
        </w:rPr>
      </w:pPr>
    </w:p>
    <w:p w:rsidR="00A84DB0" w:rsidRPr="00EB177E" w:rsidRDefault="00A84DB0" w:rsidP="00A84DB0">
      <w:pPr>
        <w:pStyle w:val="ConsPlusNormal"/>
        <w:jc w:val="center"/>
        <w:rPr>
          <w:color w:val="000000"/>
        </w:rPr>
      </w:pPr>
      <w:r w:rsidRPr="00B44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sectPr w:rsidR="00A84DB0" w:rsidRPr="00EB177E" w:rsidSect="00A84DB0">
      <w:headerReference w:type="default" r:id="rId16"/>
      <w:footerReference w:type="default" r:id="rId17"/>
      <w:pgSz w:w="11906" w:h="16838"/>
      <w:pgMar w:top="1134" w:right="707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3D" w:rsidRDefault="00C04E3D" w:rsidP="00AC2B32">
      <w:r>
        <w:separator/>
      </w:r>
    </w:p>
  </w:endnote>
  <w:endnote w:type="continuationSeparator" w:id="0">
    <w:p w:rsidR="00C04E3D" w:rsidRDefault="00C04E3D" w:rsidP="00AC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B0" w:rsidRDefault="00A84DB0">
    <w:pPr>
      <w:pStyle w:val="a5"/>
      <w:jc w:val="right"/>
    </w:pPr>
  </w:p>
  <w:p w:rsidR="00A84DB0" w:rsidRDefault="00A84D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3D" w:rsidRDefault="00C04E3D" w:rsidP="00AC2B32">
      <w:r>
        <w:separator/>
      </w:r>
    </w:p>
  </w:footnote>
  <w:footnote w:type="continuationSeparator" w:id="0">
    <w:p w:rsidR="00C04E3D" w:rsidRDefault="00C04E3D" w:rsidP="00AC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416912"/>
      <w:docPartObj>
        <w:docPartGallery w:val="Page Numbers (Top of Page)"/>
        <w:docPartUnique/>
      </w:docPartObj>
    </w:sdtPr>
    <w:sdtEndPr/>
    <w:sdtContent>
      <w:p w:rsidR="00A84DB0" w:rsidRDefault="00A84D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600">
          <w:rPr>
            <w:noProof/>
          </w:rPr>
          <w:t>25</w:t>
        </w:r>
        <w:r>
          <w:fldChar w:fldCharType="end"/>
        </w:r>
      </w:p>
    </w:sdtContent>
  </w:sdt>
  <w:p w:rsidR="00A84DB0" w:rsidRDefault="00A84D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A548A"/>
    <w:multiLevelType w:val="hybridMultilevel"/>
    <w:tmpl w:val="FB908F26"/>
    <w:lvl w:ilvl="0" w:tplc="303A754E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CB"/>
    <w:rsid w:val="0000016B"/>
    <w:rsid w:val="00016AFA"/>
    <w:rsid w:val="00016B6F"/>
    <w:rsid w:val="000178A9"/>
    <w:rsid w:val="0002146F"/>
    <w:rsid w:val="00021515"/>
    <w:rsid w:val="000309C1"/>
    <w:rsid w:val="00032F5A"/>
    <w:rsid w:val="00035C61"/>
    <w:rsid w:val="00036169"/>
    <w:rsid w:val="00040AAE"/>
    <w:rsid w:val="00044CAC"/>
    <w:rsid w:val="0004571D"/>
    <w:rsid w:val="00050D9B"/>
    <w:rsid w:val="000567A1"/>
    <w:rsid w:val="00064FE0"/>
    <w:rsid w:val="00073BED"/>
    <w:rsid w:val="00084CE4"/>
    <w:rsid w:val="00084FB0"/>
    <w:rsid w:val="0009045F"/>
    <w:rsid w:val="0009193F"/>
    <w:rsid w:val="000A0232"/>
    <w:rsid w:val="000A3968"/>
    <w:rsid w:val="000A4F6F"/>
    <w:rsid w:val="000A5B7E"/>
    <w:rsid w:val="000B2266"/>
    <w:rsid w:val="000B43A2"/>
    <w:rsid w:val="000B7C00"/>
    <w:rsid w:val="000C7435"/>
    <w:rsid w:val="000E1C37"/>
    <w:rsid w:val="000E3F20"/>
    <w:rsid w:val="000F7B92"/>
    <w:rsid w:val="00101053"/>
    <w:rsid w:val="00104675"/>
    <w:rsid w:val="001049C7"/>
    <w:rsid w:val="00116F2C"/>
    <w:rsid w:val="00120476"/>
    <w:rsid w:val="0012125D"/>
    <w:rsid w:val="00125314"/>
    <w:rsid w:val="00130A09"/>
    <w:rsid w:val="001355C7"/>
    <w:rsid w:val="00141135"/>
    <w:rsid w:val="00147F4F"/>
    <w:rsid w:val="001561A0"/>
    <w:rsid w:val="00175876"/>
    <w:rsid w:val="00176774"/>
    <w:rsid w:val="0017755C"/>
    <w:rsid w:val="0018149B"/>
    <w:rsid w:val="00182B5A"/>
    <w:rsid w:val="00183395"/>
    <w:rsid w:val="00192954"/>
    <w:rsid w:val="00193C47"/>
    <w:rsid w:val="00197668"/>
    <w:rsid w:val="001A7F33"/>
    <w:rsid w:val="001B05E0"/>
    <w:rsid w:val="001B2FF6"/>
    <w:rsid w:val="001C41E8"/>
    <w:rsid w:val="001C76AB"/>
    <w:rsid w:val="001C7C49"/>
    <w:rsid w:val="001D03E9"/>
    <w:rsid w:val="001D48C6"/>
    <w:rsid w:val="001E1F05"/>
    <w:rsid w:val="001E241F"/>
    <w:rsid w:val="001E3CA4"/>
    <w:rsid w:val="001E4530"/>
    <w:rsid w:val="001E5D1B"/>
    <w:rsid w:val="001F1A59"/>
    <w:rsid w:val="001F221E"/>
    <w:rsid w:val="00204F48"/>
    <w:rsid w:val="002052AF"/>
    <w:rsid w:val="0021379F"/>
    <w:rsid w:val="002200E2"/>
    <w:rsid w:val="002220F8"/>
    <w:rsid w:val="002230CB"/>
    <w:rsid w:val="0022462A"/>
    <w:rsid w:val="002275F8"/>
    <w:rsid w:val="002276E0"/>
    <w:rsid w:val="00231B0F"/>
    <w:rsid w:val="002338C3"/>
    <w:rsid w:val="00241994"/>
    <w:rsid w:val="00242A7A"/>
    <w:rsid w:val="00243AA9"/>
    <w:rsid w:val="00245B6D"/>
    <w:rsid w:val="00246B5F"/>
    <w:rsid w:val="0025072F"/>
    <w:rsid w:val="0025081F"/>
    <w:rsid w:val="00250C36"/>
    <w:rsid w:val="0025319B"/>
    <w:rsid w:val="002614D7"/>
    <w:rsid w:val="00262C70"/>
    <w:rsid w:val="002634DC"/>
    <w:rsid w:val="00266E34"/>
    <w:rsid w:val="0027387A"/>
    <w:rsid w:val="0029132B"/>
    <w:rsid w:val="002973FB"/>
    <w:rsid w:val="00297709"/>
    <w:rsid w:val="002A09D7"/>
    <w:rsid w:val="002A3BA4"/>
    <w:rsid w:val="002A4BD7"/>
    <w:rsid w:val="002B3175"/>
    <w:rsid w:val="002B4BE6"/>
    <w:rsid w:val="002C0427"/>
    <w:rsid w:val="002C05F2"/>
    <w:rsid w:val="002C2DB4"/>
    <w:rsid w:val="002C44EB"/>
    <w:rsid w:val="002F0BF5"/>
    <w:rsid w:val="002F1E6D"/>
    <w:rsid w:val="00304252"/>
    <w:rsid w:val="00305588"/>
    <w:rsid w:val="0031031A"/>
    <w:rsid w:val="00310A0A"/>
    <w:rsid w:val="00310E77"/>
    <w:rsid w:val="00313D70"/>
    <w:rsid w:val="00326948"/>
    <w:rsid w:val="0033049F"/>
    <w:rsid w:val="00331204"/>
    <w:rsid w:val="00336150"/>
    <w:rsid w:val="00341B6D"/>
    <w:rsid w:val="00342B41"/>
    <w:rsid w:val="0034554A"/>
    <w:rsid w:val="00346D07"/>
    <w:rsid w:val="0036200F"/>
    <w:rsid w:val="0036601F"/>
    <w:rsid w:val="00367764"/>
    <w:rsid w:val="00376F77"/>
    <w:rsid w:val="0037741C"/>
    <w:rsid w:val="00377852"/>
    <w:rsid w:val="00381D97"/>
    <w:rsid w:val="00385CE9"/>
    <w:rsid w:val="003861E0"/>
    <w:rsid w:val="00396B85"/>
    <w:rsid w:val="003A003B"/>
    <w:rsid w:val="003A2A62"/>
    <w:rsid w:val="003A5697"/>
    <w:rsid w:val="003A5714"/>
    <w:rsid w:val="003A7810"/>
    <w:rsid w:val="003C06CC"/>
    <w:rsid w:val="003D2867"/>
    <w:rsid w:val="003E30C5"/>
    <w:rsid w:val="003E3E95"/>
    <w:rsid w:val="003E59F7"/>
    <w:rsid w:val="003E7B55"/>
    <w:rsid w:val="003F15E7"/>
    <w:rsid w:val="003F4C3B"/>
    <w:rsid w:val="003F78D3"/>
    <w:rsid w:val="00403998"/>
    <w:rsid w:val="00403E2E"/>
    <w:rsid w:val="004046BE"/>
    <w:rsid w:val="00404FD6"/>
    <w:rsid w:val="00405109"/>
    <w:rsid w:val="00405F74"/>
    <w:rsid w:val="00421281"/>
    <w:rsid w:val="0042774B"/>
    <w:rsid w:val="00434BD5"/>
    <w:rsid w:val="00434E65"/>
    <w:rsid w:val="00435554"/>
    <w:rsid w:val="004375DD"/>
    <w:rsid w:val="00446EFC"/>
    <w:rsid w:val="00447CB8"/>
    <w:rsid w:val="00457A02"/>
    <w:rsid w:val="0046042C"/>
    <w:rsid w:val="004656E7"/>
    <w:rsid w:val="00471B2B"/>
    <w:rsid w:val="004720E2"/>
    <w:rsid w:val="004735B4"/>
    <w:rsid w:val="00475884"/>
    <w:rsid w:val="00485C8C"/>
    <w:rsid w:val="00494D39"/>
    <w:rsid w:val="004A2DB9"/>
    <w:rsid w:val="004A46E9"/>
    <w:rsid w:val="004A4760"/>
    <w:rsid w:val="004B0EFD"/>
    <w:rsid w:val="004B693A"/>
    <w:rsid w:val="004C3AE4"/>
    <w:rsid w:val="004D45FA"/>
    <w:rsid w:val="004D6D90"/>
    <w:rsid w:val="004E0CDF"/>
    <w:rsid w:val="004E3244"/>
    <w:rsid w:val="004E5DCA"/>
    <w:rsid w:val="004E622F"/>
    <w:rsid w:val="004E653B"/>
    <w:rsid w:val="004F322F"/>
    <w:rsid w:val="004F61AA"/>
    <w:rsid w:val="004F6617"/>
    <w:rsid w:val="005048ED"/>
    <w:rsid w:val="00510BC2"/>
    <w:rsid w:val="005113CB"/>
    <w:rsid w:val="005122B1"/>
    <w:rsid w:val="005178D3"/>
    <w:rsid w:val="00520473"/>
    <w:rsid w:val="005255C9"/>
    <w:rsid w:val="005412D9"/>
    <w:rsid w:val="00553134"/>
    <w:rsid w:val="0055431B"/>
    <w:rsid w:val="00554987"/>
    <w:rsid w:val="00562732"/>
    <w:rsid w:val="00565F1B"/>
    <w:rsid w:val="005801B4"/>
    <w:rsid w:val="00585298"/>
    <w:rsid w:val="0059278B"/>
    <w:rsid w:val="00592FCC"/>
    <w:rsid w:val="005952D1"/>
    <w:rsid w:val="005A5AE4"/>
    <w:rsid w:val="005B1CFF"/>
    <w:rsid w:val="005B367F"/>
    <w:rsid w:val="005B626D"/>
    <w:rsid w:val="005B6662"/>
    <w:rsid w:val="005C076E"/>
    <w:rsid w:val="005C58BA"/>
    <w:rsid w:val="005C6058"/>
    <w:rsid w:val="005D02FA"/>
    <w:rsid w:val="005D1013"/>
    <w:rsid w:val="005D261A"/>
    <w:rsid w:val="005D2CB0"/>
    <w:rsid w:val="005D448F"/>
    <w:rsid w:val="005E0AA8"/>
    <w:rsid w:val="005F70C5"/>
    <w:rsid w:val="00600DFA"/>
    <w:rsid w:val="00603F99"/>
    <w:rsid w:val="0060457C"/>
    <w:rsid w:val="006109CB"/>
    <w:rsid w:val="00617BEF"/>
    <w:rsid w:val="00622943"/>
    <w:rsid w:val="00624946"/>
    <w:rsid w:val="006324EE"/>
    <w:rsid w:val="00633B91"/>
    <w:rsid w:val="006343AE"/>
    <w:rsid w:val="0063453E"/>
    <w:rsid w:val="00634CBB"/>
    <w:rsid w:val="00644851"/>
    <w:rsid w:val="00650527"/>
    <w:rsid w:val="006531D1"/>
    <w:rsid w:val="006543A1"/>
    <w:rsid w:val="00655FF4"/>
    <w:rsid w:val="0067227F"/>
    <w:rsid w:val="006725A5"/>
    <w:rsid w:val="00687346"/>
    <w:rsid w:val="00690D4A"/>
    <w:rsid w:val="006912FA"/>
    <w:rsid w:val="0069247C"/>
    <w:rsid w:val="00694410"/>
    <w:rsid w:val="00694BDC"/>
    <w:rsid w:val="00697BA3"/>
    <w:rsid w:val="006A24B7"/>
    <w:rsid w:val="006A34A1"/>
    <w:rsid w:val="006B4442"/>
    <w:rsid w:val="006C0477"/>
    <w:rsid w:val="006C1D68"/>
    <w:rsid w:val="006C25E5"/>
    <w:rsid w:val="006C2726"/>
    <w:rsid w:val="006D1063"/>
    <w:rsid w:val="006D18B9"/>
    <w:rsid w:val="006D5E4E"/>
    <w:rsid w:val="006E4600"/>
    <w:rsid w:val="006F72E4"/>
    <w:rsid w:val="00702FBD"/>
    <w:rsid w:val="00703795"/>
    <w:rsid w:val="00703CC1"/>
    <w:rsid w:val="00710257"/>
    <w:rsid w:val="007109F2"/>
    <w:rsid w:val="00717454"/>
    <w:rsid w:val="00725BCC"/>
    <w:rsid w:val="00762540"/>
    <w:rsid w:val="00763B72"/>
    <w:rsid w:val="00785865"/>
    <w:rsid w:val="00786703"/>
    <w:rsid w:val="00792712"/>
    <w:rsid w:val="00794D0E"/>
    <w:rsid w:val="00796D27"/>
    <w:rsid w:val="007A23C8"/>
    <w:rsid w:val="007A4400"/>
    <w:rsid w:val="007A7CF8"/>
    <w:rsid w:val="007B23B1"/>
    <w:rsid w:val="007B43DD"/>
    <w:rsid w:val="007B4E06"/>
    <w:rsid w:val="007B61C0"/>
    <w:rsid w:val="007C02FA"/>
    <w:rsid w:val="007C4082"/>
    <w:rsid w:val="007D0A7D"/>
    <w:rsid w:val="007D2011"/>
    <w:rsid w:val="007D482C"/>
    <w:rsid w:val="007D7D61"/>
    <w:rsid w:val="007E4C17"/>
    <w:rsid w:val="007E5BC7"/>
    <w:rsid w:val="007E7595"/>
    <w:rsid w:val="007F20D1"/>
    <w:rsid w:val="0080686A"/>
    <w:rsid w:val="00806E1C"/>
    <w:rsid w:val="00807896"/>
    <w:rsid w:val="0082109E"/>
    <w:rsid w:val="00824F84"/>
    <w:rsid w:val="00830193"/>
    <w:rsid w:val="008337A7"/>
    <w:rsid w:val="00834659"/>
    <w:rsid w:val="008362AB"/>
    <w:rsid w:val="00837EE0"/>
    <w:rsid w:val="00842EA7"/>
    <w:rsid w:val="00845DF4"/>
    <w:rsid w:val="00852580"/>
    <w:rsid w:val="00854B16"/>
    <w:rsid w:val="00855C58"/>
    <w:rsid w:val="00863868"/>
    <w:rsid w:val="00865BDE"/>
    <w:rsid w:val="00870C23"/>
    <w:rsid w:val="008718ED"/>
    <w:rsid w:val="008723FF"/>
    <w:rsid w:val="0087510D"/>
    <w:rsid w:val="008831D3"/>
    <w:rsid w:val="00884F89"/>
    <w:rsid w:val="008858E3"/>
    <w:rsid w:val="00890C37"/>
    <w:rsid w:val="00896545"/>
    <w:rsid w:val="00896B6A"/>
    <w:rsid w:val="008A617C"/>
    <w:rsid w:val="008B64AE"/>
    <w:rsid w:val="008D3A7B"/>
    <w:rsid w:val="008F29B7"/>
    <w:rsid w:val="009057FD"/>
    <w:rsid w:val="00905A3C"/>
    <w:rsid w:val="009077D0"/>
    <w:rsid w:val="0091183E"/>
    <w:rsid w:val="009211D2"/>
    <w:rsid w:val="00924242"/>
    <w:rsid w:val="00937D8C"/>
    <w:rsid w:val="00937E42"/>
    <w:rsid w:val="009514E3"/>
    <w:rsid w:val="00952ADD"/>
    <w:rsid w:val="00953281"/>
    <w:rsid w:val="009634DC"/>
    <w:rsid w:val="00967BE2"/>
    <w:rsid w:val="009702E7"/>
    <w:rsid w:val="00971B10"/>
    <w:rsid w:val="0097621E"/>
    <w:rsid w:val="00983899"/>
    <w:rsid w:val="0098449A"/>
    <w:rsid w:val="00987159"/>
    <w:rsid w:val="00991465"/>
    <w:rsid w:val="00994A4B"/>
    <w:rsid w:val="00995685"/>
    <w:rsid w:val="009A39AF"/>
    <w:rsid w:val="009B3988"/>
    <w:rsid w:val="009B4786"/>
    <w:rsid w:val="009C1E5B"/>
    <w:rsid w:val="009C25EE"/>
    <w:rsid w:val="009F0F26"/>
    <w:rsid w:val="009F5919"/>
    <w:rsid w:val="009F6732"/>
    <w:rsid w:val="009F6760"/>
    <w:rsid w:val="00A01807"/>
    <w:rsid w:val="00A046D2"/>
    <w:rsid w:val="00A05FD8"/>
    <w:rsid w:val="00A113B9"/>
    <w:rsid w:val="00A129ED"/>
    <w:rsid w:val="00A15A56"/>
    <w:rsid w:val="00A15DDD"/>
    <w:rsid w:val="00A1608F"/>
    <w:rsid w:val="00A20A3A"/>
    <w:rsid w:val="00A23752"/>
    <w:rsid w:val="00A2401B"/>
    <w:rsid w:val="00A37931"/>
    <w:rsid w:val="00A452BB"/>
    <w:rsid w:val="00A55897"/>
    <w:rsid w:val="00A573F0"/>
    <w:rsid w:val="00A60CC4"/>
    <w:rsid w:val="00A753B8"/>
    <w:rsid w:val="00A84DB0"/>
    <w:rsid w:val="00A94F5A"/>
    <w:rsid w:val="00A96A6B"/>
    <w:rsid w:val="00AA08AD"/>
    <w:rsid w:val="00AC2B32"/>
    <w:rsid w:val="00AC74EE"/>
    <w:rsid w:val="00AD14DE"/>
    <w:rsid w:val="00AD71A6"/>
    <w:rsid w:val="00AE5360"/>
    <w:rsid w:val="00B00DFA"/>
    <w:rsid w:val="00B02265"/>
    <w:rsid w:val="00B02960"/>
    <w:rsid w:val="00B04059"/>
    <w:rsid w:val="00B055B6"/>
    <w:rsid w:val="00B166DE"/>
    <w:rsid w:val="00B2784B"/>
    <w:rsid w:val="00B42790"/>
    <w:rsid w:val="00B51109"/>
    <w:rsid w:val="00B553CE"/>
    <w:rsid w:val="00B64879"/>
    <w:rsid w:val="00B655FF"/>
    <w:rsid w:val="00B6626D"/>
    <w:rsid w:val="00B738AF"/>
    <w:rsid w:val="00B74771"/>
    <w:rsid w:val="00B77957"/>
    <w:rsid w:val="00B80585"/>
    <w:rsid w:val="00B80D52"/>
    <w:rsid w:val="00B84FCD"/>
    <w:rsid w:val="00B85C2F"/>
    <w:rsid w:val="00B87169"/>
    <w:rsid w:val="00B91F9D"/>
    <w:rsid w:val="00B93BEB"/>
    <w:rsid w:val="00B95C82"/>
    <w:rsid w:val="00BA2A0B"/>
    <w:rsid w:val="00BA328C"/>
    <w:rsid w:val="00BA3297"/>
    <w:rsid w:val="00BA7BA4"/>
    <w:rsid w:val="00BB6D42"/>
    <w:rsid w:val="00BC1CA1"/>
    <w:rsid w:val="00BC212D"/>
    <w:rsid w:val="00BC42F7"/>
    <w:rsid w:val="00BC52C1"/>
    <w:rsid w:val="00BC5876"/>
    <w:rsid w:val="00BC634C"/>
    <w:rsid w:val="00BD08E3"/>
    <w:rsid w:val="00BD12C3"/>
    <w:rsid w:val="00BE1F46"/>
    <w:rsid w:val="00BE2DD9"/>
    <w:rsid w:val="00BE2E51"/>
    <w:rsid w:val="00BE2E69"/>
    <w:rsid w:val="00BF387B"/>
    <w:rsid w:val="00BF701D"/>
    <w:rsid w:val="00C04E3D"/>
    <w:rsid w:val="00C10977"/>
    <w:rsid w:val="00C113CC"/>
    <w:rsid w:val="00C1577B"/>
    <w:rsid w:val="00C16BCE"/>
    <w:rsid w:val="00C212A4"/>
    <w:rsid w:val="00C26D7C"/>
    <w:rsid w:val="00C346F3"/>
    <w:rsid w:val="00C35CA3"/>
    <w:rsid w:val="00C43EAE"/>
    <w:rsid w:val="00C44ED8"/>
    <w:rsid w:val="00C47AE8"/>
    <w:rsid w:val="00C510AD"/>
    <w:rsid w:val="00C51644"/>
    <w:rsid w:val="00C518E0"/>
    <w:rsid w:val="00C61333"/>
    <w:rsid w:val="00C63971"/>
    <w:rsid w:val="00C67A5B"/>
    <w:rsid w:val="00C7290D"/>
    <w:rsid w:val="00C868B8"/>
    <w:rsid w:val="00C93171"/>
    <w:rsid w:val="00C9548F"/>
    <w:rsid w:val="00C95571"/>
    <w:rsid w:val="00C976D5"/>
    <w:rsid w:val="00CA3EA2"/>
    <w:rsid w:val="00CA4F1A"/>
    <w:rsid w:val="00CB3DF2"/>
    <w:rsid w:val="00CB6A5C"/>
    <w:rsid w:val="00CC07B0"/>
    <w:rsid w:val="00CD19C0"/>
    <w:rsid w:val="00CD2CF0"/>
    <w:rsid w:val="00CE5184"/>
    <w:rsid w:val="00CF5139"/>
    <w:rsid w:val="00D02FCD"/>
    <w:rsid w:val="00D04F6F"/>
    <w:rsid w:val="00D1088B"/>
    <w:rsid w:val="00D11006"/>
    <w:rsid w:val="00D115E0"/>
    <w:rsid w:val="00D15AE3"/>
    <w:rsid w:val="00D206EA"/>
    <w:rsid w:val="00D37635"/>
    <w:rsid w:val="00D41DAC"/>
    <w:rsid w:val="00D54C06"/>
    <w:rsid w:val="00D56979"/>
    <w:rsid w:val="00D61A06"/>
    <w:rsid w:val="00D66E18"/>
    <w:rsid w:val="00D76455"/>
    <w:rsid w:val="00D764AC"/>
    <w:rsid w:val="00D80F50"/>
    <w:rsid w:val="00D90356"/>
    <w:rsid w:val="00D90B56"/>
    <w:rsid w:val="00D933A5"/>
    <w:rsid w:val="00D93C70"/>
    <w:rsid w:val="00DA163D"/>
    <w:rsid w:val="00DA3441"/>
    <w:rsid w:val="00DB3021"/>
    <w:rsid w:val="00DB4815"/>
    <w:rsid w:val="00DB5AB7"/>
    <w:rsid w:val="00DB77AA"/>
    <w:rsid w:val="00DC02EE"/>
    <w:rsid w:val="00DC4702"/>
    <w:rsid w:val="00DD3C28"/>
    <w:rsid w:val="00DD6CD4"/>
    <w:rsid w:val="00DD7416"/>
    <w:rsid w:val="00DE7B75"/>
    <w:rsid w:val="00DF2B74"/>
    <w:rsid w:val="00DF3867"/>
    <w:rsid w:val="00E027EA"/>
    <w:rsid w:val="00E06707"/>
    <w:rsid w:val="00E148AD"/>
    <w:rsid w:val="00E16E10"/>
    <w:rsid w:val="00E23126"/>
    <w:rsid w:val="00E300AB"/>
    <w:rsid w:val="00E31187"/>
    <w:rsid w:val="00E3130D"/>
    <w:rsid w:val="00E3575E"/>
    <w:rsid w:val="00E428FC"/>
    <w:rsid w:val="00E4684C"/>
    <w:rsid w:val="00E651CB"/>
    <w:rsid w:val="00E76423"/>
    <w:rsid w:val="00E84239"/>
    <w:rsid w:val="00E93256"/>
    <w:rsid w:val="00E93FB2"/>
    <w:rsid w:val="00E948AA"/>
    <w:rsid w:val="00E979AD"/>
    <w:rsid w:val="00EA5825"/>
    <w:rsid w:val="00EB3C5B"/>
    <w:rsid w:val="00ED13C9"/>
    <w:rsid w:val="00ED2185"/>
    <w:rsid w:val="00ED2301"/>
    <w:rsid w:val="00ED29C4"/>
    <w:rsid w:val="00ED765C"/>
    <w:rsid w:val="00EE0B6F"/>
    <w:rsid w:val="00EE2D9A"/>
    <w:rsid w:val="00EF39C4"/>
    <w:rsid w:val="00EF563C"/>
    <w:rsid w:val="00F00280"/>
    <w:rsid w:val="00F03B54"/>
    <w:rsid w:val="00F155C1"/>
    <w:rsid w:val="00F20715"/>
    <w:rsid w:val="00F209B0"/>
    <w:rsid w:val="00F21D08"/>
    <w:rsid w:val="00F24326"/>
    <w:rsid w:val="00F25B02"/>
    <w:rsid w:val="00F2657E"/>
    <w:rsid w:val="00F26F81"/>
    <w:rsid w:val="00F3724B"/>
    <w:rsid w:val="00F40F2A"/>
    <w:rsid w:val="00F448F8"/>
    <w:rsid w:val="00F4645A"/>
    <w:rsid w:val="00F4744E"/>
    <w:rsid w:val="00F47E2B"/>
    <w:rsid w:val="00F52DBF"/>
    <w:rsid w:val="00F533D9"/>
    <w:rsid w:val="00F63CA7"/>
    <w:rsid w:val="00F644A8"/>
    <w:rsid w:val="00F719E8"/>
    <w:rsid w:val="00F73A77"/>
    <w:rsid w:val="00F740D0"/>
    <w:rsid w:val="00F75FEA"/>
    <w:rsid w:val="00F767CE"/>
    <w:rsid w:val="00F82154"/>
    <w:rsid w:val="00F836CE"/>
    <w:rsid w:val="00F909B9"/>
    <w:rsid w:val="00FA3A85"/>
    <w:rsid w:val="00FA74A5"/>
    <w:rsid w:val="00FB2CCC"/>
    <w:rsid w:val="00FB6216"/>
    <w:rsid w:val="00FC01BC"/>
    <w:rsid w:val="00FC5088"/>
    <w:rsid w:val="00FC7251"/>
    <w:rsid w:val="00FD2EAF"/>
    <w:rsid w:val="00FD587A"/>
    <w:rsid w:val="00FE1104"/>
    <w:rsid w:val="00FF05CE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9A94"/>
  <w15:docId w15:val="{C94BD40A-68A6-4566-985A-86ACA911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5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5C58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2B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2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C2B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2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44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4A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59"/>
    <w:rsid w:val="009077D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0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587A"/>
    <w:pPr>
      <w:ind w:left="720"/>
      <w:contextualSpacing/>
    </w:pPr>
  </w:style>
  <w:style w:type="character" w:styleId="ab">
    <w:name w:val="Hyperlink"/>
    <w:uiPriority w:val="99"/>
    <w:unhideWhenUsed/>
    <w:rsid w:val="00A84D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lugi.tatarstan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n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file:///C:\Users\Professional\Desktop\&#1040;&#1076;&#1084;%20&#1088;&#1077;&#1075;&#1083;&#1072;&#1084;&#1077;&#1085;&#1090;&#1099;\AppData\Local\Microsoft\Windows\INetCache\Content.Outlook\Z18VOURR\&#1082;omitet.okn@tata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kn.tatarstan.ru" TargetMode="External"/><Relationship Id="rId14" Type="http://schemas.openxmlformats.org/officeDocument/2006/relationships/hyperlink" Target="file:///C:\Users\Professional\Desktop\&#1040;&#1076;&#1084;%20&#1088;&#1077;&#1075;&#1083;&#1072;&#1084;&#1077;&#1085;&#1090;&#1099;\AppData\Local\Microsoft\Windows\INetCache\Content.Outlook\Z18VOURR\komitet.ok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79A9-6B1E-4724-BB5A-887B46F9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8328</Words>
  <Characters>47472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Юсупова</dc:creator>
  <cp:keywords/>
  <dc:description/>
  <cp:lastModifiedBy>User Windows</cp:lastModifiedBy>
  <cp:revision>3</cp:revision>
  <cp:lastPrinted>2020-02-28T12:40:00Z</cp:lastPrinted>
  <dcterms:created xsi:type="dcterms:W3CDTF">2021-08-23T07:00:00Z</dcterms:created>
  <dcterms:modified xsi:type="dcterms:W3CDTF">2021-08-23T07:04:00Z</dcterms:modified>
</cp:coreProperties>
</file>