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A43D41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CE1252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:rsidR="00606EB9" w:rsidRPr="00B53AE1" w:rsidRDefault="004B42EF" w:rsidP="004B42EF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</w:t>
      </w:r>
      <w:r w:rsidR="00CE125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</w:t>
      </w:r>
      <w:r w:rsidR="00CE125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592FC3">
      <w:pPr>
        <w:tabs>
          <w:tab w:val="left" w:pos="4536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F550A2" w:rsidRPr="00F550A2">
        <w:rPr>
          <w:rStyle w:val="fontstyle01"/>
        </w:rPr>
        <w:t>Двухэтажный кирпичный жилой дом с лавками и проездной аркой, конец XIX в.» расположенн</w:t>
      </w:r>
      <w:r w:rsidR="00592FC3">
        <w:rPr>
          <w:rStyle w:val="fontstyle01"/>
        </w:rPr>
        <w:t>ого</w:t>
      </w:r>
      <w:r w:rsidR="00F550A2" w:rsidRPr="00F550A2">
        <w:rPr>
          <w:rStyle w:val="fontstyle01"/>
        </w:rPr>
        <w:t xml:space="preserve"> по адресу: Республика Татарстан, г. Чистополь, ул. Ленина, д. 48, лит. А, А1, А2, А3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F550A2" w:rsidRPr="00F55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50A2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F550A2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592FC3">
        <w:rPr>
          <w:rStyle w:val="fontstyle01"/>
        </w:rPr>
        <w:t>,</w:t>
      </w:r>
      <w:r w:rsidR="00407409">
        <w:rPr>
          <w:rStyle w:val="fontstyle01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bookmarkEnd w:id="0"/>
    <w:p w:rsidR="00DC0BB8" w:rsidRPr="00606EB9" w:rsidRDefault="00DC0BB8" w:rsidP="00551710">
      <w:pPr>
        <w:spacing w:after="0" w:line="240" w:lineRule="auto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="00CE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CE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551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</w:t>
      </w:r>
      <w:r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05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приказываю:</w:t>
      </w:r>
    </w:p>
    <w:p w:rsidR="00C04522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592FC3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92FC3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592FC3">
        <w:rPr>
          <w:rStyle w:val="fontstyle01"/>
        </w:rPr>
        <w:t>,</w:t>
      </w:r>
      <w:r w:rsidR="00592FC3" w:rsidRPr="00F550A2">
        <w:rPr>
          <w:rStyle w:val="fontstyle01"/>
        </w:rPr>
        <w:t xml:space="preserve"> расположенный по адресу: Республика Татарстан, г. Чистополь, ул. Ленина, д. 48, лит. А, А1, А2, А3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истории и культуры) народов Российской Федерации в качестве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592FC3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92FC3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592FC3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92FC3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592FC3">
        <w:rPr>
          <w:rStyle w:val="fontstyle01"/>
        </w:rPr>
        <w:t>,</w:t>
      </w:r>
      <w:r w:rsidR="00592FC3" w:rsidRPr="00F550A2">
        <w:rPr>
          <w:rStyle w:val="fontstyle01"/>
        </w:rPr>
        <w:t xml:space="preserve"> расположенн</w:t>
      </w:r>
      <w:r w:rsidR="00592FC3">
        <w:rPr>
          <w:rStyle w:val="fontstyle01"/>
        </w:rPr>
        <w:t>ого</w:t>
      </w:r>
      <w:r w:rsidR="00592FC3" w:rsidRPr="00F550A2">
        <w:rPr>
          <w:rStyle w:val="fontstyle01"/>
        </w:rPr>
        <w:t xml:space="preserve"> по адресу: Республика Татарстан, </w:t>
      </w:r>
      <w:r w:rsidR="00592FC3">
        <w:rPr>
          <w:rStyle w:val="fontstyle01"/>
        </w:rPr>
        <w:br/>
      </w:r>
      <w:r w:rsidR="00592FC3" w:rsidRPr="00F550A2">
        <w:rPr>
          <w:rStyle w:val="fontstyle01"/>
        </w:rPr>
        <w:t>г. Чистополь, ул. Ленина, д. 48, лит. А, А1, А2, А3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592FC3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92FC3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592FC3">
        <w:rPr>
          <w:rStyle w:val="fontstyle01"/>
        </w:rPr>
        <w:t>,</w:t>
      </w:r>
      <w:r w:rsidR="00592FC3" w:rsidRPr="00F550A2">
        <w:rPr>
          <w:rStyle w:val="fontstyle01"/>
        </w:rPr>
        <w:t xml:space="preserve"> расположенн</w:t>
      </w:r>
      <w:r w:rsidR="00F11123">
        <w:rPr>
          <w:rStyle w:val="fontstyle01"/>
        </w:rPr>
        <w:t>ого</w:t>
      </w:r>
      <w:r w:rsidR="00592FC3" w:rsidRPr="00F550A2">
        <w:rPr>
          <w:rStyle w:val="fontstyle01"/>
        </w:rPr>
        <w:t xml:space="preserve"> по адресу: Республика Татарстан, г. Чистополь, ул. Ленина, д. 48, лит. А, А1, А2, А3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592FC3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92FC3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F11123">
        <w:rPr>
          <w:rStyle w:val="fontstyle01"/>
        </w:rPr>
        <w:t>,</w:t>
      </w:r>
      <w:r w:rsidR="00592FC3" w:rsidRPr="00F550A2">
        <w:rPr>
          <w:rStyle w:val="fontstyle01"/>
        </w:rPr>
        <w:t xml:space="preserve"> расположенн</w:t>
      </w:r>
      <w:r w:rsidR="00F11123">
        <w:rPr>
          <w:rStyle w:val="fontstyle01"/>
        </w:rPr>
        <w:t>ого</w:t>
      </w:r>
      <w:r w:rsidR="00592FC3" w:rsidRPr="00F550A2">
        <w:rPr>
          <w:rStyle w:val="fontstyle01"/>
        </w:rPr>
        <w:t xml:space="preserve"> по адресу: Республика Татарстан, </w:t>
      </w:r>
      <w:r w:rsidR="00592FC3">
        <w:rPr>
          <w:rStyle w:val="fontstyle01"/>
        </w:rPr>
        <w:br/>
      </w:r>
      <w:r w:rsidR="00592FC3" w:rsidRPr="00F550A2">
        <w:rPr>
          <w:rStyle w:val="fontstyle01"/>
        </w:rPr>
        <w:t>г. Чистополь, ул. Ленина, д. 48, лит. А, А1, А2, А3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B42E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Комитета</w:t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E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И.Н. Гущин</w:t>
      </w: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7409" w:rsidRDefault="00407409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7409" w:rsidRDefault="00407409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7409" w:rsidRDefault="00407409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592FC3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592FC3">
        <w:rPr>
          <w:color w:val="000000"/>
          <w:sz w:val="28"/>
          <w:szCs w:val="28"/>
        </w:rPr>
        <w:t>_________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592FC3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E60CB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F550A2">
        <w:rPr>
          <w:rStyle w:val="fontstyle01"/>
        </w:rPr>
        <w:t>Двухэтажный кирпичный жилой дом с лавками и проездной аркой, конец XIX в.»</w:t>
      </w:r>
      <w:r>
        <w:rPr>
          <w:rStyle w:val="fontstyle01"/>
        </w:rPr>
        <w:t>,</w:t>
      </w:r>
      <w:r w:rsidRPr="00F550A2">
        <w:rPr>
          <w:rStyle w:val="fontstyle01"/>
        </w:rPr>
        <w:t xml:space="preserve"> расположенн</w:t>
      </w:r>
      <w:r>
        <w:rPr>
          <w:rStyle w:val="fontstyle01"/>
        </w:rPr>
        <w:t>ого</w:t>
      </w:r>
      <w:r w:rsidRPr="00F550A2">
        <w:rPr>
          <w:rStyle w:val="fontstyle01"/>
        </w:rPr>
        <w:t xml:space="preserve"> по адресу: Республика Татарстан, </w:t>
      </w:r>
      <w:r>
        <w:rPr>
          <w:rStyle w:val="fontstyle01"/>
        </w:rPr>
        <w:br/>
      </w:r>
      <w:r w:rsidRPr="00F550A2">
        <w:rPr>
          <w:rStyle w:val="fontstyle01"/>
        </w:rPr>
        <w:t>г. Чистополь, ул. Ленина, д. 48, лит. А, А1, А2, А3</w:t>
      </w:r>
    </w:p>
    <w:p w:rsidR="002E60CB" w:rsidRPr="00221590" w:rsidRDefault="002E60CB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2E60CB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E60CB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2E60CB">
        <w:rPr>
          <w:rStyle w:val="fontstyle01"/>
        </w:rPr>
        <w:t>,</w:t>
      </w:r>
      <w:r w:rsidR="002E60CB" w:rsidRPr="00F550A2">
        <w:rPr>
          <w:rStyle w:val="fontstyle01"/>
        </w:rPr>
        <w:t xml:space="preserve"> расположенн</w:t>
      </w:r>
      <w:r w:rsidR="002E60CB">
        <w:rPr>
          <w:rStyle w:val="fontstyle01"/>
        </w:rPr>
        <w:t>ого</w:t>
      </w:r>
      <w:r w:rsidR="002E60CB" w:rsidRPr="00F550A2">
        <w:rPr>
          <w:rStyle w:val="fontstyle01"/>
        </w:rPr>
        <w:t xml:space="preserve"> по адресу: Республика Татарстан, </w:t>
      </w:r>
      <w:r w:rsidR="002E60CB">
        <w:rPr>
          <w:rStyle w:val="fontstyle01"/>
        </w:rPr>
        <w:br/>
      </w:r>
      <w:r w:rsidR="002E60CB" w:rsidRPr="00F550A2">
        <w:rPr>
          <w:rStyle w:val="fontstyle01"/>
        </w:rPr>
        <w:t>г. Чистополь, ул. Ленина, д. 48, лит. А, А1, А2, А3</w:t>
      </w:r>
    </w:p>
    <w:p w:rsidR="00146015" w:rsidRDefault="00146015" w:rsidP="00BD47E5">
      <w:pPr>
        <w:spacing w:after="0" w:line="240" w:lineRule="auto"/>
        <w:ind w:firstLine="709"/>
        <w:jc w:val="center"/>
        <w:rPr>
          <w:rStyle w:val="fontstyle01"/>
        </w:rPr>
      </w:pPr>
      <w:r>
        <w:rPr>
          <w:noProof/>
          <w:lang w:eastAsia="ru-RU"/>
        </w:rPr>
        <w:drawing>
          <wp:anchor distT="0" distB="0" distL="114300" distR="114300" simplePos="0" relativeHeight="251115520" behindDoc="0" locked="0" layoutInCell="1" allowOverlap="1" wp14:anchorId="2873CC24" wp14:editId="7D6B4243">
            <wp:simplePos x="0" y="0"/>
            <wp:positionH relativeFrom="page">
              <wp:posOffset>1243965</wp:posOffset>
            </wp:positionH>
            <wp:positionV relativeFrom="page">
              <wp:posOffset>4151630</wp:posOffset>
            </wp:positionV>
            <wp:extent cx="5560851" cy="4446682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0851" cy="4446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Default="00146015" w:rsidP="001460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015" w:rsidRPr="00146015" w:rsidRDefault="00146015" w:rsidP="008572E6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1:500</w:t>
      </w:r>
    </w:p>
    <w:p w:rsidR="00146015" w:rsidRPr="00146015" w:rsidRDefault="00146015" w:rsidP="008572E6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p w:rsidR="00146015" w:rsidRPr="00146015" w:rsidRDefault="00146015" w:rsidP="008572E6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 контур объекта культурного наследия;</w:t>
      </w:r>
    </w:p>
    <w:p w:rsidR="00146015" w:rsidRPr="00146015" w:rsidRDefault="00146015" w:rsidP="008572E6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_________ </w:t>
      </w:r>
      <w:r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 территории объекта культурного наследия</w:t>
      </w:r>
    </w:p>
    <w:p w:rsidR="008572E6" w:rsidRDefault="00146015" w:rsidP="008572E6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>_________</w:t>
      </w:r>
      <w:r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существующая часть границ земельного участков, в пределах которых</w:t>
      </w:r>
      <w:r w:rsidR="0085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46015" w:rsidRPr="00146015" w:rsidRDefault="00CE1252" w:rsidP="008572E6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5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015"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 объект</w:t>
      </w:r>
    </w:p>
    <w:p w:rsidR="008572E6" w:rsidRDefault="008572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C1FCE" w:rsidRPr="00240B4A" w:rsidRDefault="006C1FCE" w:rsidP="00F51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характерн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ых точек</w:t>
      </w:r>
    </w:p>
    <w:p w:rsidR="006C1FCE" w:rsidRDefault="006C1FCE" w:rsidP="00F516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Style w:val="fontstyle01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2E60CB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E60CB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2E60CB">
        <w:rPr>
          <w:rStyle w:val="fontstyle01"/>
        </w:rPr>
        <w:t>,</w:t>
      </w:r>
      <w:r w:rsidR="002E60CB" w:rsidRPr="00F550A2">
        <w:rPr>
          <w:rStyle w:val="fontstyle01"/>
        </w:rPr>
        <w:t xml:space="preserve"> расположенн</w:t>
      </w:r>
      <w:r w:rsidR="002E60CB">
        <w:rPr>
          <w:rStyle w:val="fontstyle01"/>
        </w:rPr>
        <w:t>ого</w:t>
      </w:r>
      <w:r w:rsidR="002E60CB" w:rsidRPr="00F550A2">
        <w:rPr>
          <w:rStyle w:val="fontstyle01"/>
        </w:rPr>
        <w:t xml:space="preserve"> по адресу: Республика Татарстан, </w:t>
      </w:r>
      <w:r w:rsidR="002E60CB">
        <w:rPr>
          <w:rStyle w:val="fontstyle01"/>
        </w:rPr>
        <w:br/>
      </w:r>
      <w:r w:rsidR="002E60CB" w:rsidRPr="00F550A2">
        <w:rPr>
          <w:rStyle w:val="fontstyle01"/>
        </w:rPr>
        <w:t>г. Чистополь, ул. Ленина, д. 48, лит. А, А1, А2, А3</w:t>
      </w:r>
    </w:p>
    <w:p w:rsidR="00D84B9D" w:rsidRDefault="00D84B9D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FA4663">
        <w:trPr>
          <w:trHeight w:val="65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429850.07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2212083.65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429824.42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2212093.16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429819.43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2212079.52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429833.98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8572E6" w:rsidP="00FA4663">
            <w:pPr>
              <w:widowControl w:val="0"/>
              <w:tabs>
                <w:tab w:val="left" w:pos="352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2212074.13</w:t>
            </w:r>
          </w:p>
        </w:tc>
      </w:tr>
      <w:tr w:rsidR="008572E6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429825.69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2E6" w:rsidRPr="006C1FCE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2212052.62</w:t>
            </w:r>
          </w:p>
        </w:tc>
      </w:tr>
      <w:tr w:rsidR="008572E6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429836.79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2E6" w:rsidRPr="006C1FCE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2212048.13</w:t>
            </w:r>
          </w:p>
        </w:tc>
      </w:tr>
      <w:tr w:rsidR="008572E6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8572E6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429842.13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2E6" w:rsidRPr="006C1FCE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8572E6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2212062.29</w:t>
            </w:r>
          </w:p>
        </w:tc>
      </w:tr>
      <w:tr w:rsidR="008572E6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429845.62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2E6" w:rsidRPr="006C1FCE" w:rsidRDefault="008572E6" w:rsidP="00FA4663">
            <w:pPr>
              <w:widowControl w:val="0"/>
              <w:tabs>
                <w:tab w:val="left" w:pos="367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8572E6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2212062.29</w:t>
            </w:r>
          </w:p>
        </w:tc>
      </w:tr>
      <w:tr w:rsidR="008572E6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8572E6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429845.96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2E6" w:rsidRPr="006C1FCE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8572E6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2212072.47</w:t>
            </w:r>
          </w:p>
        </w:tc>
      </w:tr>
      <w:tr w:rsidR="008572E6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572E6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8572E6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429849.64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2E6" w:rsidRPr="006C1FCE" w:rsidRDefault="008572E6" w:rsidP="00FA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8572E6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2212082.48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BC7" w:rsidRDefault="00694BC7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1D697D" w:rsidP="00BD47E5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240B4A" w:rsidRDefault="000A76E4" w:rsidP="002E60CB">
      <w:pPr>
        <w:spacing w:after="0" w:line="240" w:lineRule="auto"/>
        <w:ind w:firstLine="709"/>
        <w:jc w:val="center"/>
        <w:rPr>
          <w:rStyle w:val="fontstyle0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2E60CB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E60CB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2E60CB">
        <w:rPr>
          <w:rStyle w:val="fontstyle01"/>
        </w:rPr>
        <w:t>,</w:t>
      </w:r>
      <w:r w:rsidR="002E60CB" w:rsidRPr="00F550A2">
        <w:rPr>
          <w:rStyle w:val="fontstyle01"/>
        </w:rPr>
        <w:t xml:space="preserve"> расположенн</w:t>
      </w:r>
      <w:r w:rsidR="002E60CB">
        <w:rPr>
          <w:rStyle w:val="fontstyle01"/>
        </w:rPr>
        <w:t>ого</w:t>
      </w:r>
      <w:r w:rsidR="002E60CB" w:rsidRPr="00F550A2">
        <w:rPr>
          <w:rStyle w:val="fontstyle01"/>
        </w:rPr>
        <w:t xml:space="preserve"> по адресу: Республика Татарстан, </w:t>
      </w:r>
      <w:r w:rsidR="002E60CB">
        <w:rPr>
          <w:rStyle w:val="fontstyle01"/>
        </w:rPr>
        <w:br/>
      </w:r>
      <w:r w:rsidR="002E60CB" w:rsidRPr="00F550A2">
        <w:rPr>
          <w:rStyle w:val="fontstyle01"/>
        </w:rPr>
        <w:t>г. Чистополь, ул. Ленина, д. 48, лит. А, А1, А2, А3</w:t>
      </w:r>
    </w:p>
    <w:p w:rsidR="008C2022" w:rsidRDefault="008C2022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2E60CB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E60CB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2E60CB">
        <w:rPr>
          <w:rStyle w:val="fontstyle01"/>
        </w:rPr>
        <w:t>,</w:t>
      </w:r>
      <w:r w:rsidR="002E60CB" w:rsidRPr="00F550A2">
        <w:rPr>
          <w:rStyle w:val="fontstyle01"/>
        </w:rPr>
        <w:t xml:space="preserve"> расположенн</w:t>
      </w:r>
      <w:r w:rsidR="002E60CB">
        <w:rPr>
          <w:rStyle w:val="fontstyle01"/>
        </w:rPr>
        <w:t>ого</w:t>
      </w:r>
      <w:r w:rsidR="002E60CB" w:rsidRPr="00F550A2">
        <w:rPr>
          <w:rStyle w:val="fontstyle01"/>
        </w:rPr>
        <w:t xml:space="preserve"> по адресу: Республика Татарстан, </w:t>
      </w:r>
      <w:r w:rsidR="002E60CB">
        <w:rPr>
          <w:rStyle w:val="fontstyle01"/>
        </w:rPr>
        <w:br/>
      </w:r>
      <w:r w:rsidR="002E60CB" w:rsidRPr="00F550A2">
        <w:rPr>
          <w:rStyle w:val="fontstyle01"/>
        </w:rPr>
        <w:t>г. Чистополь, ул. Ленина, д. 48, лит. А, А1, А2, А3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</w:t>
      </w:r>
      <w:r w:rsidR="000508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2E60CB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E60CB" w:rsidRPr="00F550A2">
        <w:rPr>
          <w:rStyle w:val="fontstyle01"/>
        </w:rPr>
        <w:t>Двухэтажный кирпичный жилой дом с лавками и проездной аркой, конец XIX в.»</w:t>
      </w:r>
      <w:r w:rsidR="002E60CB">
        <w:rPr>
          <w:rStyle w:val="fontstyle01"/>
        </w:rPr>
        <w:t>,</w:t>
      </w:r>
      <w:r w:rsidR="002E60CB" w:rsidRPr="00F550A2">
        <w:rPr>
          <w:rStyle w:val="fontstyle01"/>
        </w:rPr>
        <w:t xml:space="preserve"> расположенн</w:t>
      </w:r>
      <w:r w:rsidR="002E60CB">
        <w:rPr>
          <w:rStyle w:val="fontstyle01"/>
        </w:rPr>
        <w:t>ого</w:t>
      </w:r>
      <w:r w:rsidR="002E60CB" w:rsidRPr="00F550A2">
        <w:rPr>
          <w:rStyle w:val="fontstyle01"/>
        </w:rPr>
        <w:t xml:space="preserve"> по адресу: Республика Татарстан, </w:t>
      </w:r>
      <w:r w:rsidR="002E60CB">
        <w:rPr>
          <w:rStyle w:val="fontstyle01"/>
        </w:rPr>
        <w:br/>
      </w:r>
      <w:r w:rsidR="002E60CB" w:rsidRPr="00F550A2">
        <w:rPr>
          <w:rStyle w:val="fontstyle01"/>
        </w:rPr>
        <w:t>г. Чистополь, ул. Ленина, д. 48, лит. А, А1, А2, А3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средств наружной рекламы;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вырубка деревьев, за исключением санитарных рубок.</w:t>
      </w:r>
    </w:p>
    <w:p w:rsidR="00545366" w:rsidRDefault="00545366" w:rsidP="000508D4">
      <w:pPr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</w:p>
    <w:p w:rsidR="00BB7DF1" w:rsidRPr="000508D4" w:rsidRDefault="00BB7DF1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BB7DF1" w:rsidRPr="00BB7DF1" w:rsidRDefault="00BB7DF1" w:rsidP="000508D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1D697D" w:rsidRDefault="002E60CB" w:rsidP="000508D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F550A2">
        <w:rPr>
          <w:rStyle w:val="fontstyle01"/>
        </w:rPr>
        <w:t>Двухэтажный кирпичный жилой дом с лавками и проездной аркой, конец XIX в.»</w:t>
      </w:r>
      <w:r>
        <w:rPr>
          <w:rStyle w:val="fontstyle01"/>
        </w:rPr>
        <w:t>,</w:t>
      </w:r>
      <w:r w:rsidRPr="00F550A2">
        <w:rPr>
          <w:rStyle w:val="fontstyle01"/>
        </w:rPr>
        <w:t xml:space="preserve"> расположенн</w:t>
      </w:r>
      <w:r>
        <w:rPr>
          <w:rStyle w:val="fontstyle01"/>
        </w:rPr>
        <w:t>ого</w:t>
      </w:r>
      <w:r w:rsidRPr="00F550A2">
        <w:rPr>
          <w:rStyle w:val="fontstyle01"/>
        </w:rPr>
        <w:t xml:space="preserve"> по адресу: Республика Татарстан, г. Чистополь, ул. Ленина, д. 48, лит. А, А1, А2, А3</w:t>
      </w:r>
    </w:p>
    <w:p w:rsidR="00890FA5" w:rsidRPr="00E27C87" w:rsidRDefault="00890FA5" w:rsidP="000508D4">
      <w:pPr>
        <w:tabs>
          <w:tab w:val="left" w:pos="1134"/>
        </w:tabs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16"/>
          <w:szCs w:val="28"/>
        </w:rPr>
      </w:pPr>
    </w:p>
    <w:p w:rsidR="00FA4663" w:rsidRPr="00FA4663" w:rsidRDefault="00FA4663" w:rsidP="000508D4">
      <w:pPr>
        <w:tabs>
          <w:tab w:val="left" w:pos="1134"/>
        </w:tabs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1. Градостроительные особенности: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A4663" w:rsidRPr="00FA4663" w:rsidRDefault="00FA4663" w:rsidP="000508D4">
      <w:pPr>
        <w:tabs>
          <w:tab w:val="left" w:pos="1134"/>
        </w:tabs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FA4663">
        <w:rPr>
          <w:rFonts w:ascii="TimesNewRomanPSMT" w:hAnsi="TimesNewRomanPSMT"/>
          <w:color w:val="000000"/>
          <w:sz w:val="28"/>
          <w:szCs w:val="28"/>
        </w:rPr>
        <w:tab/>
        <w:t>характеристики здания, участвующего в формировании фронта застройки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A4663">
        <w:rPr>
          <w:rFonts w:ascii="TimesNewRomanPSMT" w:hAnsi="TimesNewRomanPSMT"/>
          <w:color w:val="000000"/>
          <w:sz w:val="28"/>
          <w:szCs w:val="28"/>
        </w:rPr>
        <w:t>улицы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A4663">
        <w:rPr>
          <w:rFonts w:ascii="TimesNewRomanPSMT" w:hAnsi="TimesNewRomanPSMT"/>
          <w:color w:val="000000"/>
          <w:sz w:val="28"/>
          <w:szCs w:val="28"/>
        </w:rPr>
        <w:t>Ленина, его роль в композиционно-планировочной структуре владения и квартала</w:t>
      </w:r>
      <w:r w:rsidR="007B116F">
        <w:rPr>
          <w:rFonts w:ascii="TimesNewRomanPSMT" w:hAnsi="TimesNewRomanPSMT"/>
          <w:color w:val="000000"/>
          <w:sz w:val="28"/>
          <w:szCs w:val="28"/>
        </w:rPr>
        <w:t>, закрепляет красную линию улицы Ленина</w:t>
      </w:r>
      <w:r w:rsidRPr="00FA4663">
        <w:rPr>
          <w:rFonts w:ascii="TimesNewRomanPSMT" w:hAnsi="TimesNewRomanPSMT"/>
          <w:color w:val="000000"/>
          <w:sz w:val="28"/>
          <w:szCs w:val="28"/>
        </w:rPr>
        <w:t>;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7B116F" w:rsidRDefault="00FA4663" w:rsidP="000508D4">
      <w:pPr>
        <w:tabs>
          <w:tab w:val="left" w:pos="1134"/>
        </w:tabs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2. Объемно-пространственная композиция:</w:t>
      </w:r>
      <w:r w:rsidR="00CE1252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A4663" w:rsidRDefault="007B116F" w:rsidP="000508D4">
      <w:pPr>
        <w:tabs>
          <w:tab w:val="left" w:pos="1134"/>
        </w:tabs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>Г-образное</w:t>
      </w:r>
      <w:r w:rsidRPr="007B116F">
        <w:rPr>
          <w:rFonts w:ascii="TimesNewRomanPSMT" w:hAnsi="TimesNewRomanPSMT"/>
          <w:color w:val="000000"/>
          <w:sz w:val="28"/>
          <w:szCs w:val="28"/>
        </w:rPr>
        <w:t xml:space="preserve"> в плане двухэтажное кирпичное здание с выступающей со стороны двора двухэ</w:t>
      </w:r>
      <w:r>
        <w:rPr>
          <w:rFonts w:ascii="TimesNewRomanPSMT" w:hAnsi="TimesNewRomanPSMT"/>
          <w:color w:val="000000"/>
          <w:sz w:val="28"/>
          <w:szCs w:val="28"/>
        </w:rPr>
        <w:t>тажной меньшей по высоте частью</w:t>
      </w:r>
      <w:r w:rsidR="001039C3">
        <w:rPr>
          <w:rFonts w:ascii="TimesNewRomanPSMT" w:hAnsi="TimesNewRomanPSMT"/>
          <w:color w:val="000000"/>
          <w:sz w:val="28"/>
          <w:szCs w:val="28"/>
        </w:rPr>
        <w:t xml:space="preserve"> и центральным сквозным арочным проездом на уровне первого этажа со стороны улицы Ленина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7B116F" w:rsidRPr="00DF7D94" w:rsidRDefault="007B116F" w:rsidP="000508D4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3. Крыша:</w:t>
      </w:r>
    </w:p>
    <w:p w:rsidR="007B116F" w:rsidRPr="001039C3" w:rsidRDefault="007B116F" w:rsidP="000508D4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0508D4">
        <w:rPr>
          <w:rFonts w:ascii="TimesNewRomanPSMT" w:hAnsi="TimesNewRomanPSMT"/>
          <w:color w:val="000000"/>
          <w:sz w:val="28"/>
          <w:szCs w:val="28"/>
        </w:rPr>
        <w:t>и</w:t>
      </w:r>
      <w:r w:rsidRPr="005316A5">
        <w:rPr>
          <w:rFonts w:ascii="TimesNewRomanPSMT" w:hAnsi="TimesNewRomanPSMT"/>
          <w:color w:val="000000"/>
          <w:sz w:val="28"/>
          <w:szCs w:val="28"/>
        </w:rPr>
        <w:t>сторическая конфигурация, геоме</w:t>
      </w:r>
      <w:r>
        <w:rPr>
          <w:rFonts w:ascii="TimesNewRomanPSMT" w:hAnsi="TimesNewRomanPSMT"/>
          <w:color w:val="000000"/>
          <w:sz w:val="28"/>
          <w:szCs w:val="28"/>
        </w:rPr>
        <w:t xml:space="preserve">трия, габариты и конструктивное </w:t>
      </w:r>
      <w:r w:rsidRPr="005316A5">
        <w:rPr>
          <w:rFonts w:ascii="TimesNewRomanPSMT" w:hAnsi="TimesNewRomanPSMT"/>
          <w:color w:val="000000"/>
          <w:sz w:val="28"/>
          <w:szCs w:val="28"/>
        </w:rPr>
        <w:t xml:space="preserve">решение </w:t>
      </w:r>
      <w:r>
        <w:rPr>
          <w:rFonts w:ascii="TimesNewRomanPSMT" w:hAnsi="TimesNewRomanPSMT"/>
          <w:color w:val="000000"/>
          <w:sz w:val="28"/>
          <w:szCs w:val="28"/>
        </w:rPr>
        <w:t>крыши</w:t>
      </w:r>
      <w:r w:rsidRPr="005316A5">
        <w:rPr>
          <w:rFonts w:ascii="TimesNewRomanPSMT" w:hAnsi="TimesNewRomanPSMT"/>
          <w:color w:val="000000"/>
          <w:sz w:val="28"/>
          <w:szCs w:val="28"/>
        </w:rPr>
        <w:t>, карниз</w:t>
      </w:r>
      <w:r>
        <w:rPr>
          <w:rFonts w:ascii="TimesNewRomanPSMT" w:hAnsi="TimesNewRomanPSMT"/>
          <w:color w:val="000000"/>
          <w:sz w:val="28"/>
          <w:szCs w:val="28"/>
        </w:rPr>
        <w:t xml:space="preserve">ные выносы, материал и характер </w:t>
      </w:r>
      <w:r w:rsidRPr="005316A5">
        <w:rPr>
          <w:rFonts w:ascii="TimesNewRomanPSMT" w:hAnsi="TimesNewRomanPSMT"/>
          <w:color w:val="000000"/>
          <w:sz w:val="28"/>
          <w:szCs w:val="28"/>
        </w:rPr>
        <w:t>кровельного покрытия (листовое жел</w:t>
      </w:r>
      <w:r>
        <w:rPr>
          <w:rFonts w:ascii="TimesNewRomanPSMT" w:hAnsi="TimesNewRomanPSMT"/>
          <w:color w:val="000000"/>
          <w:sz w:val="28"/>
          <w:szCs w:val="28"/>
        </w:rPr>
        <w:t>езо); отметки по коньку здания;</w:t>
      </w:r>
      <w:r w:rsidR="001039C3" w:rsidRPr="001039C3">
        <w:t xml:space="preserve"> </w:t>
      </w:r>
      <w:r w:rsidR="001039C3" w:rsidRPr="001039C3">
        <w:rPr>
          <w:rFonts w:ascii="TimesNewRomanPSMT" w:hAnsi="TimesNewRomanPSMT"/>
          <w:color w:val="000000"/>
          <w:sz w:val="28"/>
          <w:szCs w:val="28"/>
        </w:rPr>
        <w:t>аттик с арочным слуховым окном, кирпичные тумбы на крыше;</w:t>
      </w:r>
    </w:p>
    <w:p w:rsidR="007B116F" w:rsidRDefault="007B116F" w:rsidP="000508D4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4. </w:t>
      </w:r>
      <w:r w:rsidRPr="005316A5">
        <w:rPr>
          <w:rFonts w:ascii="TimesNewRomanPSMT" w:hAnsi="TimesNewRomanPSMT"/>
          <w:color w:val="000000"/>
          <w:sz w:val="28"/>
          <w:szCs w:val="28"/>
        </w:rPr>
        <w:t>Конструктивная схема здания, подли</w:t>
      </w:r>
      <w:r>
        <w:rPr>
          <w:rFonts w:ascii="TimesNewRomanPSMT" w:hAnsi="TimesNewRomanPSMT"/>
          <w:color w:val="000000"/>
          <w:sz w:val="28"/>
          <w:szCs w:val="28"/>
        </w:rPr>
        <w:t xml:space="preserve">нные кирпичные стены, кирпичные </w:t>
      </w:r>
      <w:r w:rsidRPr="005316A5">
        <w:rPr>
          <w:rFonts w:ascii="TimesNewRomanPSMT" w:hAnsi="TimesNewRomanPSMT"/>
          <w:color w:val="000000"/>
          <w:sz w:val="28"/>
          <w:szCs w:val="28"/>
        </w:rPr>
        <w:t>перемычки, конструкции</w:t>
      </w:r>
      <w:r w:rsidR="001039C3">
        <w:rPr>
          <w:rFonts w:ascii="TimesNewRomanPSMT" w:hAnsi="TimesNewRomanPSMT"/>
          <w:color w:val="000000"/>
          <w:sz w:val="28"/>
          <w:szCs w:val="28"/>
        </w:rPr>
        <w:t>; перекрытия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1039C3" w:rsidRDefault="007B116F" w:rsidP="000508D4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F7D94">
        <w:rPr>
          <w:rFonts w:ascii="TimesNewRomanPSMT" w:hAnsi="TimesNewRomanPSMT"/>
          <w:color w:val="000000"/>
          <w:sz w:val="28"/>
          <w:szCs w:val="28"/>
        </w:rPr>
        <w:t>местоположение, форм</w:t>
      </w:r>
      <w:r>
        <w:rPr>
          <w:rFonts w:ascii="TimesNewRomanPSMT" w:hAnsi="TimesNewRomanPSMT"/>
          <w:color w:val="000000"/>
          <w:sz w:val="28"/>
          <w:szCs w:val="28"/>
        </w:rPr>
        <w:t>а</w:t>
      </w:r>
      <w:r w:rsidRPr="00DF7D94">
        <w:rPr>
          <w:rFonts w:ascii="TimesNewRomanPSMT" w:hAnsi="TimesNewRomanPSMT"/>
          <w:color w:val="000000"/>
          <w:sz w:val="28"/>
          <w:szCs w:val="28"/>
        </w:rPr>
        <w:t>, размер, оформление оконных и дверных проемов;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столярны</w:t>
      </w:r>
      <w:r>
        <w:rPr>
          <w:rFonts w:ascii="TimesNewRomanPSMT" w:hAnsi="TimesNewRomanPSMT"/>
          <w:color w:val="000000"/>
          <w:sz w:val="28"/>
          <w:szCs w:val="28"/>
        </w:rPr>
        <w:t xml:space="preserve">е заполнения оконных </w:t>
      </w:r>
      <w:r w:rsidRPr="00DF7D94">
        <w:rPr>
          <w:rFonts w:ascii="TimesNewRomanPSMT" w:hAnsi="TimesNewRomanPSMT"/>
          <w:color w:val="000000"/>
          <w:sz w:val="28"/>
          <w:szCs w:val="28"/>
        </w:rPr>
        <w:t>проемов</w:t>
      </w:r>
      <w:r w:rsidR="001039C3">
        <w:rPr>
          <w:rFonts w:ascii="TimesNewRomanPSMT" w:hAnsi="TimesNewRomanPSMT"/>
          <w:color w:val="000000"/>
          <w:sz w:val="28"/>
          <w:szCs w:val="28"/>
        </w:rPr>
        <w:t xml:space="preserve"> в две нитки</w:t>
      </w:r>
      <w:r>
        <w:rPr>
          <w:rFonts w:ascii="TimesNewRomanPSMT" w:hAnsi="TimesNewRomanPSMT"/>
          <w:color w:val="000000"/>
          <w:sz w:val="28"/>
          <w:szCs w:val="28"/>
        </w:rPr>
        <w:t xml:space="preserve">, материал - дерево, характер </w:t>
      </w:r>
      <w:r w:rsidRPr="00DF7D94">
        <w:rPr>
          <w:rFonts w:ascii="TimesNewRomanPSMT" w:hAnsi="TimesNewRomanPSMT"/>
          <w:color w:val="000000"/>
          <w:sz w:val="28"/>
          <w:szCs w:val="28"/>
        </w:rPr>
        <w:t>оформ</w:t>
      </w:r>
      <w:r>
        <w:rPr>
          <w:rFonts w:ascii="TimesNewRomanPSMT" w:hAnsi="TimesNewRomanPSMT"/>
          <w:color w:val="000000"/>
          <w:sz w:val="28"/>
          <w:szCs w:val="28"/>
        </w:rPr>
        <w:t xml:space="preserve">ления </w:t>
      </w:r>
      <w:r w:rsidRPr="00DF7D94">
        <w:rPr>
          <w:rFonts w:ascii="TimesNewRomanPSMT" w:hAnsi="TimesNewRomanPSMT"/>
          <w:color w:val="000000"/>
          <w:sz w:val="28"/>
          <w:szCs w:val="28"/>
        </w:rPr>
        <w:t>(уточняется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в процессе реставрационных исследований)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1039C3" w:rsidRDefault="001039C3" w:rsidP="000508D4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5. Композиционное решение и а</w:t>
      </w:r>
      <w:r w:rsidRPr="00DF7D94">
        <w:rPr>
          <w:rFonts w:ascii="TimesNewRomanPSMT" w:hAnsi="TimesNewRomanPSMT"/>
          <w:color w:val="000000"/>
          <w:sz w:val="28"/>
          <w:szCs w:val="28"/>
        </w:rPr>
        <w:t>рхитектурно-художественное оформление фасадов:</w:t>
      </w:r>
    </w:p>
    <w:p w:rsidR="00FA4663" w:rsidRPr="00FA4663" w:rsidRDefault="001039C3" w:rsidP="000508D4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- </w:t>
      </w:r>
      <w:r>
        <w:rPr>
          <w:rFonts w:ascii="TimesNewRomanPSMT" w:hAnsi="TimesNewRomanPSMT"/>
          <w:color w:val="000000"/>
          <w:sz w:val="28"/>
          <w:szCs w:val="28"/>
        </w:rPr>
        <w:t>трёхчастная симметричная композиция основного двухэтажного объема фасада в 10 оконных осей по второму этажу; не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оштукатуренная поверхность </w:t>
      </w:r>
      <w:r>
        <w:rPr>
          <w:rFonts w:ascii="TimesNewRomanPSMT" w:hAnsi="TimesNewRomanPSMT"/>
          <w:color w:val="000000"/>
          <w:sz w:val="28"/>
          <w:szCs w:val="28"/>
        </w:rPr>
        <w:t xml:space="preserve">кирпичных стен; </w:t>
      </w:r>
      <w:r w:rsidRPr="00FA4663">
        <w:rPr>
          <w:rFonts w:ascii="TimesNewRomanPSMT" w:hAnsi="TimesNewRomanPSMT"/>
          <w:color w:val="000000"/>
          <w:sz w:val="28"/>
          <w:szCs w:val="28"/>
        </w:rPr>
        <w:t>рустованные лопатки на первом этаже, лопа</w:t>
      </w:r>
      <w:r>
        <w:rPr>
          <w:rFonts w:ascii="TimesNewRomanPSMT" w:hAnsi="TimesNewRomanPSMT"/>
          <w:color w:val="000000"/>
          <w:sz w:val="28"/>
          <w:szCs w:val="28"/>
        </w:rPr>
        <w:t>тки с ширинками на втором этаже; междуэтажный профильный карниз</w:t>
      </w:r>
      <w:r w:rsidR="00933D4D">
        <w:rPr>
          <w:rFonts w:ascii="TimesNewRomanPSMT" w:hAnsi="TimesNewRomanPSMT"/>
          <w:color w:val="000000"/>
          <w:sz w:val="28"/>
          <w:szCs w:val="28"/>
        </w:rPr>
        <w:t xml:space="preserve"> с подоконными прямоугольными стилизованными нишами с декором по центру</w:t>
      </w:r>
      <w:r>
        <w:rPr>
          <w:rFonts w:ascii="TimesNewRomanPSMT" w:hAnsi="TimesNewRomanPSMT"/>
          <w:color w:val="000000"/>
          <w:sz w:val="28"/>
          <w:szCs w:val="28"/>
        </w:rPr>
        <w:t xml:space="preserve">; </w:t>
      </w:r>
      <w:r w:rsidR="00E27C87">
        <w:rPr>
          <w:rFonts w:ascii="TimesNewRomanPSMT" w:hAnsi="TimesNewRomanPSMT"/>
          <w:color w:val="000000"/>
          <w:sz w:val="28"/>
          <w:szCs w:val="28"/>
        </w:rPr>
        <w:t>двойные оконные проёмы первого этажа, объединенные обще</w:t>
      </w:r>
      <w:r w:rsidR="00933D4D">
        <w:rPr>
          <w:rFonts w:ascii="TimesNewRomanPSMT" w:hAnsi="TimesNewRomanPSMT"/>
          <w:color w:val="000000"/>
          <w:sz w:val="28"/>
          <w:szCs w:val="28"/>
        </w:rPr>
        <w:t xml:space="preserve">й нишей и круглым декором по центру; </w:t>
      </w:r>
      <w:r>
        <w:rPr>
          <w:rFonts w:ascii="TimesNewRomanPSMT" w:hAnsi="TimesNewRomanPSMT"/>
          <w:color w:val="000000"/>
          <w:sz w:val="28"/>
          <w:szCs w:val="28"/>
        </w:rPr>
        <w:t xml:space="preserve">кирпичные наличники с </w:t>
      </w:r>
      <w:proofErr w:type="spellStart"/>
      <w:r w:rsidR="00FA4663" w:rsidRPr="00FA4663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 w:rsidR="00FA4663" w:rsidRPr="00FA466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933D4D">
        <w:rPr>
          <w:rFonts w:ascii="TimesNewRomanPSMT" w:hAnsi="TimesNewRomanPSMT"/>
          <w:color w:val="000000"/>
          <w:sz w:val="28"/>
          <w:szCs w:val="28"/>
        </w:rPr>
        <w:t xml:space="preserve">с щипцом по середине </w:t>
      </w:r>
      <w:r w:rsidR="00FA4663" w:rsidRPr="00FA4663">
        <w:rPr>
          <w:rFonts w:ascii="TimesNewRomanPSMT" w:hAnsi="TimesNewRomanPSMT"/>
          <w:color w:val="000000"/>
          <w:sz w:val="28"/>
          <w:szCs w:val="28"/>
        </w:rPr>
        <w:t>и ушками на втор</w:t>
      </w:r>
      <w:r w:rsidR="00933D4D">
        <w:rPr>
          <w:rFonts w:ascii="TimesNewRomanPSMT" w:hAnsi="TimesNewRomanPSMT"/>
          <w:color w:val="000000"/>
          <w:sz w:val="28"/>
          <w:szCs w:val="28"/>
        </w:rPr>
        <w:t>ом этаже;</w:t>
      </w:r>
      <w:r w:rsidR="00E27C87">
        <w:rPr>
          <w:rFonts w:ascii="TimesNewRomanPSMT" w:hAnsi="TimesNewRomanPSMT"/>
          <w:color w:val="000000"/>
          <w:sz w:val="28"/>
          <w:szCs w:val="28"/>
        </w:rPr>
        <w:t xml:space="preserve"> двойные оконные проёмы второго этажа, объединенные общим </w:t>
      </w:r>
      <w:proofErr w:type="spellStart"/>
      <w:r w:rsidR="00E27C87">
        <w:rPr>
          <w:rFonts w:ascii="TimesNewRomanPSMT" w:hAnsi="TimesNewRomanPSMT"/>
          <w:color w:val="000000"/>
          <w:sz w:val="28"/>
          <w:szCs w:val="28"/>
        </w:rPr>
        <w:t>сандриком</w:t>
      </w:r>
      <w:proofErr w:type="spellEnd"/>
      <w:r w:rsidR="00E27C87">
        <w:rPr>
          <w:rFonts w:ascii="TimesNewRomanPSMT" w:hAnsi="TimesNewRomanPSMT"/>
          <w:color w:val="000000"/>
          <w:sz w:val="28"/>
          <w:szCs w:val="28"/>
        </w:rPr>
        <w:t xml:space="preserve"> и круглым декором по центру;</w:t>
      </w:r>
    </w:p>
    <w:p w:rsidR="001039C3" w:rsidRPr="001039C3" w:rsidRDefault="001039C3" w:rsidP="000508D4">
      <w:pPr>
        <w:tabs>
          <w:tab w:val="left" w:pos="1134"/>
        </w:tabs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039C3">
        <w:rPr>
          <w:rFonts w:ascii="TimesNewRomanPSMT" w:hAnsi="TimesNewRomanPSMT"/>
          <w:color w:val="000000"/>
          <w:sz w:val="28"/>
          <w:szCs w:val="28"/>
        </w:rPr>
        <w:t>6. Интерьеры:</w:t>
      </w:r>
    </w:p>
    <w:p w:rsidR="001039C3" w:rsidRPr="001039C3" w:rsidRDefault="001039C3" w:rsidP="000508D4">
      <w:pPr>
        <w:tabs>
          <w:tab w:val="left" w:pos="1134"/>
        </w:tabs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039C3">
        <w:rPr>
          <w:rFonts w:ascii="TimesNewRomanPSMT" w:hAnsi="TimesNewRomanPSMT"/>
          <w:color w:val="000000"/>
          <w:sz w:val="28"/>
          <w:szCs w:val="28"/>
        </w:rPr>
        <w:t>- местоположение, габариты, материал и конструктивное решение лестниц;</w:t>
      </w:r>
    </w:p>
    <w:p w:rsidR="00890FA5" w:rsidRDefault="001039C3" w:rsidP="000508D4">
      <w:pPr>
        <w:tabs>
          <w:tab w:val="left" w:pos="567"/>
        </w:tabs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039C3">
        <w:rPr>
          <w:rFonts w:ascii="TimesNewRomanPSMT" w:hAnsi="TimesNewRomanPSMT"/>
          <w:color w:val="000000"/>
          <w:sz w:val="28"/>
          <w:szCs w:val="28"/>
        </w:rPr>
        <w:t>- пространственно-планировочная структура интерьеров здания в пределах капитальных стен и перекрытий</w:t>
      </w:r>
      <w:r w:rsidR="00890FA5">
        <w:rPr>
          <w:rFonts w:ascii="TimesNewRomanPSMT" w:hAnsi="TimesNewRomanPSMT"/>
          <w:color w:val="000000"/>
          <w:sz w:val="28"/>
          <w:szCs w:val="28"/>
        </w:rPr>
        <w:t>;</w:t>
      </w:r>
    </w:p>
    <w:p w:rsidR="001039C3" w:rsidRDefault="00890FA5" w:rsidP="000508D4">
      <w:pPr>
        <w:tabs>
          <w:tab w:val="left" w:pos="1134"/>
        </w:tabs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тянутые профилированные карнизы.</w:t>
      </w:r>
    </w:p>
    <w:p w:rsidR="000508D4" w:rsidRPr="00FA4663" w:rsidRDefault="000508D4" w:rsidP="000508D4">
      <w:pPr>
        <w:tabs>
          <w:tab w:val="left" w:pos="1134"/>
        </w:tabs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F6A58" w:rsidRDefault="00E27C87" w:rsidP="00776388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*</w:t>
      </w:r>
      <w:r w:rsidR="00FA4663" w:rsidRPr="00FA4663">
        <w:rPr>
          <w:rFonts w:ascii="TimesNewRomanPSMT" w:hAnsi="TimesNewRomanPSMT"/>
          <w:color w:val="000000"/>
          <w:sz w:val="28"/>
          <w:szCs w:val="28"/>
        </w:rPr>
        <w:t>Изменение предмета охраны может быть осуществлено в порядке и случаях,</w:t>
      </w:r>
      <w:r w:rsidR="00776388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FA4663" w:rsidRPr="00FA4663">
        <w:rPr>
          <w:rFonts w:ascii="TimesNewRomanPSMT" w:hAnsi="TimesNewRomanPSMT"/>
          <w:color w:val="000000"/>
          <w:sz w:val="28"/>
          <w:szCs w:val="28"/>
        </w:rPr>
        <w:t xml:space="preserve">предусмотренных законодательством об объектах </w:t>
      </w:r>
      <w:r w:rsidR="00776388">
        <w:rPr>
          <w:rFonts w:ascii="TimesNewRomanPSMT" w:hAnsi="TimesNewRomanPSMT"/>
          <w:color w:val="000000"/>
          <w:sz w:val="28"/>
          <w:szCs w:val="28"/>
        </w:rPr>
        <w:t>к</w:t>
      </w:r>
      <w:r w:rsidR="00FA4663" w:rsidRPr="00FA4663">
        <w:rPr>
          <w:rFonts w:ascii="TimesNewRomanPSMT" w:hAnsi="TimesNewRomanPSMT"/>
          <w:color w:val="000000"/>
          <w:sz w:val="28"/>
          <w:szCs w:val="28"/>
        </w:rPr>
        <w:t xml:space="preserve">ультурного </w:t>
      </w:r>
      <w:r w:rsidR="00776388">
        <w:rPr>
          <w:rFonts w:ascii="TimesNewRomanPSMT" w:hAnsi="TimesNewRomanPSMT"/>
          <w:color w:val="000000"/>
          <w:sz w:val="28"/>
          <w:szCs w:val="28"/>
        </w:rPr>
        <w:t>н</w:t>
      </w:r>
      <w:r w:rsidR="00FA4663" w:rsidRPr="00FA4663">
        <w:rPr>
          <w:rFonts w:ascii="TimesNewRomanPSMT" w:hAnsi="TimesNewRomanPSMT"/>
          <w:color w:val="000000"/>
          <w:sz w:val="28"/>
          <w:szCs w:val="28"/>
        </w:rPr>
        <w:t xml:space="preserve">аследия. </w:t>
      </w:r>
      <w:r w:rsidR="000F6A58"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9E500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lastRenderedPageBreak/>
        <w:t>ТАБЛИЦА ПРЕДМЕТА ОХРАНЫ</w:t>
      </w:r>
    </w:p>
    <w:p w:rsidR="009775E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>(ОСНОВНЫХ ЭЛЕМЕНТОВ, ПРЕДЛАГАЕМЫХ К ОХРАНЕ*)</w:t>
      </w:r>
    </w:p>
    <w:p w:rsidR="00257FCD" w:rsidRDefault="00257FCD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87"/>
        <w:gridCol w:w="2572"/>
        <w:gridCol w:w="7039"/>
      </w:tblGrid>
      <w:tr w:rsidR="00CE1252" w:rsidRPr="00CE1252" w:rsidTr="000508D4">
        <w:trPr>
          <w:trHeight w:val="442"/>
        </w:trPr>
        <w:tc>
          <w:tcPr>
            <w:tcW w:w="614" w:type="dxa"/>
          </w:tcPr>
          <w:p w:rsidR="00CE1252" w:rsidRPr="00CE1252" w:rsidRDefault="00CE1252" w:rsidP="00CE1252">
            <w:pPr>
              <w:spacing w:before="9"/>
              <w:ind w:left="150" w:right="-18"/>
              <w:rPr>
                <w:rFonts w:ascii="Times New Roman" w:hAnsi="Times New Roman" w:cs="Times New Roman"/>
                <w:b/>
                <w:bCs/>
                <w:color w:val="010302"/>
              </w:rPr>
            </w:pPr>
            <w:r w:rsidRPr="00CE1252">
              <w:rPr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135BBC51" wp14:editId="41543170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803CB5" id="Freeform 541" o:spid="_x0000_s1026" style="position:absolute;margin-left:-.5pt;margin-top:-.5pt;width:.5pt;height:.5pt;z-index:2521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55F97080" wp14:editId="5D5DBE08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F992C8" id="Freeform 542" o:spid="_x0000_s1026" style="position:absolute;margin-left:-.5pt;margin-top:-.5pt;width:.5pt;height:.5pt;z-index:2521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70502972" wp14:editId="4E52F3DF">
                      <wp:simplePos x="0" y="0"/>
                      <wp:positionH relativeFrom="page">
                        <wp:posOffset>361950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728A8B" id="Freeform 543" o:spid="_x0000_s1026" style="position:absolute;margin-left:28.5pt;margin-top:-.5pt;width:.5pt;height:.5pt;z-index:25212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viwWwIAAJcFAAAOAAAAZHJzL2Uyb0RvYy54bWysVMGO2yAQvVfqPyDujZNs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№ </w:t>
            </w:r>
          </w:p>
        </w:tc>
        <w:tc>
          <w:tcPr>
            <w:tcW w:w="2925" w:type="dxa"/>
          </w:tcPr>
          <w:p w:rsidR="00CE1252" w:rsidRPr="00CE1252" w:rsidRDefault="00CE1252" w:rsidP="00CE1252">
            <w:pPr>
              <w:spacing w:before="9"/>
              <w:ind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</w:rPr>
            </w:pPr>
            <w:r w:rsidRPr="00CE1252">
              <w:rPr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5F629CC8" wp14:editId="65259EA3">
                      <wp:simplePos x="0" y="0"/>
                      <wp:positionH relativeFrom="page">
                        <wp:posOffset>1871028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0EDDDF" id="Freeform 544" o:spid="_x0000_s1026" style="position:absolute;margin-left:147.35pt;margin-top:-.5pt;width:.5pt;height:.5pt;z-index:25213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i+WwIAAJcFAAAOAAAAZHJzL2Uyb0RvYy54bWysVMGO2yAQvVfqPyDujZN0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</w:rPr>
              <w:t>Предмет о</w: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х</w: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</w:rPr>
              <w:t>раны</w:t>
            </w:r>
          </w:p>
        </w:tc>
        <w:tc>
          <w:tcPr>
            <w:tcW w:w="6659" w:type="dxa"/>
          </w:tcPr>
          <w:p w:rsidR="00CE1252" w:rsidRPr="00CE1252" w:rsidRDefault="00CE1252" w:rsidP="00CE1252">
            <w:pPr>
              <w:spacing w:before="9"/>
              <w:ind w:left="1230" w:right="-18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E1252">
              <w:rPr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F43C853" wp14:editId="166914B0">
                      <wp:simplePos x="0" y="0"/>
                      <wp:positionH relativeFrom="page">
                        <wp:posOffset>3878262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117055" id="Freeform 545" o:spid="_x0000_s1026" style="position:absolute;margin-left:305.35pt;margin-top:-.5pt;width:.5pt;height:.5pt;z-index:25215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584B5337" wp14:editId="5CC4566C">
                      <wp:simplePos x="0" y="0"/>
                      <wp:positionH relativeFrom="page">
                        <wp:posOffset>3878262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7B80BC" id="Freeform 546" o:spid="_x0000_s1026" style="position:absolute;margin-left:305.35pt;margin-top:-.5pt;width:.5pt;height:.5pt;z-index:25214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</w:rPr>
              <w:t>Фотофиксация основных элемент</w: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о</w: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</w:rPr>
              <w:t>в</w:t>
            </w:r>
          </w:p>
          <w:p w:rsidR="00CE1252" w:rsidRPr="00CE1252" w:rsidRDefault="00CE1252" w:rsidP="00CE1252">
            <w:pPr>
              <w:spacing w:before="9"/>
              <w:ind w:left="1230"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</w:rPr>
            </w:pPr>
          </w:p>
        </w:tc>
      </w:tr>
      <w:tr w:rsidR="00CE1252" w:rsidRPr="00CE1252" w:rsidTr="00F71DB9">
        <w:tc>
          <w:tcPr>
            <w:tcW w:w="614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rFonts w:ascii="TimesNewRomanPSMT" w:hAnsi="TimesNewRomanPSMT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925" w:type="dxa"/>
          </w:tcPr>
          <w:p w:rsidR="00E27C87" w:rsidRPr="000508D4" w:rsidRDefault="00E27C87" w:rsidP="00E27C87">
            <w:pPr>
              <w:ind w:right="-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08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Градостроительные особенности: </w:t>
            </w:r>
          </w:p>
          <w:p w:rsidR="00CE1252" w:rsidRPr="000508D4" w:rsidRDefault="00E27C87" w:rsidP="00E27C87">
            <w:pPr>
              <w:ind w:right="-18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0508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характеристики здания, участвующего в формировании фронта застройки улицы Ленина, его роль в композиционно-планировочной структуре владения и квартала, закрепляет красную линию улицы Ленина.</w:t>
            </w:r>
          </w:p>
        </w:tc>
        <w:tc>
          <w:tcPr>
            <w:tcW w:w="6659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noProof/>
                <w:lang w:eastAsia="ru-RU"/>
              </w:rPr>
              <w:drawing>
                <wp:inline distT="0" distB="0" distL="0" distR="0" wp14:anchorId="73344738" wp14:editId="379D3551">
                  <wp:extent cx="3528392" cy="231347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493" cy="231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252" w:rsidRPr="00CE1252" w:rsidTr="00F71DB9">
        <w:tc>
          <w:tcPr>
            <w:tcW w:w="614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rFonts w:ascii="TimesNewRomanPSMT" w:hAnsi="TimesNewRomanPSMT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925" w:type="dxa"/>
          </w:tcPr>
          <w:p w:rsidR="00E27C87" w:rsidRPr="000508D4" w:rsidRDefault="00E27C87" w:rsidP="00E27C87">
            <w:pPr>
              <w:ind w:right="-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08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Объемно-пространственная композиция: </w:t>
            </w:r>
          </w:p>
          <w:p w:rsidR="00CE1252" w:rsidRPr="000508D4" w:rsidRDefault="00E27C87" w:rsidP="00E27C87">
            <w:pPr>
              <w:ind w:right="-18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0508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Г-образное в плане двухэтажное кирпичное здание с выступающей со стороны двора двухэтажной меньшей по высоте частью и центральным сквозным арочным проездом на уровне первого этажа со стороны улицы Ленина.</w:t>
            </w:r>
          </w:p>
          <w:p w:rsidR="00CE1252" w:rsidRPr="000508D4" w:rsidRDefault="00CE1252" w:rsidP="00CE1252">
            <w:pPr>
              <w:ind w:right="-18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  <w:p w:rsidR="00CE1252" w:rsidRPr="000508D4" w:rsidRDefault="00CE1252" w:rsidP="00CE1252">
            <w:pPr>
              <w:ind w:right="-18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  <w:p w:rsidR="00CE1252" w:rsidRPr="000508D4" w:rsidRDefault="00CE1252" w:rsidP="00CE1252">
            <w:pPr>
              <w:ind w:right="-18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  <w:p w:rsidR="00CE1252" w:rsidRPr="000508D4" w:rsidRDefault="00CE1252" w:rsidP="00CE1252">
            <w:pPr>
              <w:ind w:right="-18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  <w:p w:rsidR="00CE1252" w:rsidRPr="000508D4" w:rsidRDefault="00CE1252" w:rsidP="00CE1252">
            <w:pPr>
              <w:ind w:right="-18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  <w:tc>
          <w:tcPr>
            <w:tcW w:w="6659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noProof/>
                <w:lang w:eastAsia="ru-RU"/>
              </w:rPr>
              <w:drawing>
                <wp:inline distT="0" distB="0" distL="0" distR="0">
                  <wp:extent cx="3981450" cy="2258541"/>
                  <wp:effectExtent l="0" t="0" r="0" b="8890"/>
                  <wp:docPr id="556" name="Pictur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Picture 556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573" cy="2262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252" w:rsidRPr="00CE1252" w:rsidTr="00F71DB9">
        <w:tc>
          <w:tcPr>
            <w:tcW w:w="614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rFonts w:ascii="TimesNewRomanPSMT" w:hAnsi="TimesNewRomanPSMT"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2925" w:type="dxa"/>
          </w:tcPr>
          <w:p w:rsidR="00E27C87" w:rsidRPr="000508D4" w:rsidRDefault="00E27C87" w:rsidP="00E27C87">
            <w:pPr>
              <w:ind w:right="-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08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Крыша:</w:t>
            </w:r>
          </w:p>
          <w:p w:rsidR="00CE1252" w:rsidRPr="000508D4" w:rsidRDefault="00E27C87" w:rsidP="00E27C87">
            <w:pPr>
              <w:ind w:right="-18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0508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Историческая конфигурация, геометрия, габариты и конструктивное решение крыши, карнизные выносы, материал и характер кровельного покрытия (листовое железо); отметки по коньку здания; аттик с арочным слуховым окном, кирпичные тумбы на крыше.</w:t>
            </w:r>
          </w:p>
        </w:tc>
        <w:tc>
          <w:tcPr>
            <w:tcW w:w="6659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CE1252">
              <w:rPr>
                <w:noProof/>
                <w:lang w:eastAsia="ru-RU"/>
              </w:rPr>
              <w:drawing>
                <wp:inline distT="0" distB="0" distL="0" distR="0">
                  <wp:extent cx="4010992" cy="885825"/>
                  <wp:effectExtent l="0" t="0" r="8890" b="0"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Picture 567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39" cy="886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C87" w:rsidRPr="00CE1252" w:rsidTr="00F71DB9">
        <w:tc>
          <w:tcPr>
            <w:tcW w:w="614" w:type="dxa"/>
          </w:tcPr>
          <w:p w:rsidR="00E27C87" w:rsidRPr="00CE1252" w:rsidRDefault="00E27C87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925" w:type="dxa"/>
          </w:tcPr>
          <w:p w:rsidR="00E27C87" w:rsidRPr="000508D4" w:rsidRDefault="00E27C87" w:rsidP="00E27C87">
            <w:pPr>
              <w:ind w:right="-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08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Конструктивная схема здания, подлинные кирпичные стены, кирпичные перемычки, конструкции; перекрытия;</w:t>
            </w:r>
          </w:p>
          <w:p w:rsidR="00E27C87" w:rsidRPr="000508D4" w:rsidRDefault="00E27C87" w:rsidP="00E27C87">
            <w:pPr>
              <w:ind w:right="-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08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местоположение, форма, размер, оформление оконных и дверных проемов; столярные заполнения оконных проемов в две нитки, материал - дерево, характер оформления (уточняется в процессе реставрационных исследований);</w:t>
            </w:r>
          </w:p>
        </w:tc>
        <w:tc>
          <w:tcPr>
            <w:tcW w:w="6659" w:type="dxa"/>
          </w:tcPr>
          <w:p w:rsidR="00E27C87" w:rsidRPr="00CE1252" w:rsidRDefault="00E27C87" w:rsidP="00CE1252">
            <w:pPr>
              <w:jc w:val="center"/>
              <w:rPr>
                <w:noProof/>
                <w:lang w:eastAsia="ru-RU"/>
              </w:rPr>
            </w:pPr>
          </w:p>
        </w:tc>
      </w:tr>
      <w:tr w:rsidR="00CE1252" w:rsidRPr="00CE1252" w:rsidTr="00F71DB9">
        <w:tc>
          <w:tcPr>
            <w:tcW w:w="614" w:type="dxa"/>
          </w:tcPr>
          <w:p w:rsidR="00CE1252" w:rsidRPr="00CE1252" w:rsidRDefault="00E27C87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lastRenderedPageBreak/>
              <w:t>5</w:t>
            </w:r>
            <w:r w:rsidR="00CE1252" w:rsidRPr="00CE1252">
              <w:rPr>
                <w:rFonts w:ascii="TimesNewRomanPSMT" w:hAnsi="TimesNewRomanPSMT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25" w:type="dxa"/>
          </w:tcPr>
          <w:p w:rsidR="00E27C87" w:rsidRPr="000508D4" w:rsidRDefault="00E27C87" w:rsidP="00E27C87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0508D4">
              <w:rPr>
                <w:rFonts w:ascii="TimesNewRomanPSMT" w:hAnsi="TimesNewRomanPSMT"/>
                <w:color w:val="000000"/>
                <w:sz w:val="28"/>
                <w:szCs w:val="28"/>
              </w:rPr>
              <w:t>Композиционное решение и архитектурно-художественное оформление фасадов:</w:t>
            </w:r>
          </w:p>
          <w:p w:rsidR="00CE1252" w:rsidRPr="000508D4" w:rsidRDefault="00E27C87" w:rsidP="00F71DB9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0508D4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-трёхчастная симметричная композиция основного двухэтажного объема фасада в 10 оконных осей по второму этажу; неоштукатуренная поверхность кирпичных стен; рустованные лопатки на первом этаже, лопатки с ширинками на втором этаже; междуэтажный профильный карниз с подоконными прямоугольными стилизованными нишами с декором по центру; двойные оконные проёмы первого этажа, объединенные общей нишей и круглым декором по центру; кирпичные наличники с </w:t>
            </w:r>
            <w:proofErr w:type="spellStart"/>
            <w:r w:rsidRPr="000508D4">
              <w:rPr>
                <w:rFonts w:ascii="TimesNewRomanPSMT" w:hAnsi="TimesNewRomanPSMT"/>
                <w:color w:val="000000"/>
                <w:sz w:val="28"/>
                <w:szCs w:val="28"/>
              </w:rPr>
              <w:t>сандриками</w:t>
            </w:r>
            <w:proofErr w:type="spellEnd"/>
            <w:r w:rsidRPr="000508D4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с щипцом по середине и ушками на втором этаже; двойные оконные проёмы второго этажа, </w:t>
            </w:r>
            <w:r w:rsidRPr="000508D4">
              <w:rPr>
                <w:rFonts w:ascii="TimesNewRomanPSMT" w:hAnsi="TimesNewRomanPSMT"/>
                <w:color w:val="000000"/>
                <w:sz w:val="28"/>
                <w:szCs w:val="28"/>
              </w:rPr>
              <w:lastRenderedPageBreak/>
              <w:t xml:space="preserve">объединенные общим </w:t>
            </w:r>
            <w:proofErr w:type="spellStart"/>
            <w:r w:rsidRPr="000508D4">
              <w:rPr>
                <w:rFonts w:ascii="TimesNewRomanPSMT" w:hAnsi="TimesNewRomanPSMT"/>
                <w:color w:val="000000"/>
                <w:sz w:val="28"/>
                <w:szCs w:val="28"/>
              </w:rPr>
              <w:t>сандриком</w:t>
            </w:r>
            <w:proofErr w:type="spellEnd"/>
            <w:r w:rsidRPr="000508D4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и круглым декором по центру.</w:t>
            </w:r>
          </w:p>
        </w:tc>
        <w:tc>
          <w:tcPr>
            <w:tcW w:w="6659" w:type="dxa"/>
          </w:tcPr>
          <w:p w:rsidR="00F71DB9" w:rsidRDefault="00CE1252" w:rsidP="00CE1252">
            <w:pPr>
              <w:jc w:val="center"/>
              <w:rPr>
                <w:noProof/>
              </w:rPr>
            </w:pPr>
            <w:r w:rsidRPr="00CE1252">
              <w:rPr>
                <w:noProof/>
                <w:lang w:eastAsia="ru-RU"/>
              </w:rPr>
              <w:lastRenderedPageBreak/>
              <w:drawing>
                <wp:inline distT="0" distB="0" distL="0" distR="0" wp14:anchorId="22CB0511" wp14:editId="618E1179">
                  <wp:extent cx="3495040" cy="3266689"/>
                  <wp:effectExtent l="0" t="0" r="0" b="0"/>
                  <wp:docPr id="57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Picture 574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26" b="36326"/>
                          <a:stretch/>
                        </pic:blipFill>
                        <pic:spPr bwMode="auto">
                          <a:xfrm>
                            <a:off x="0" y="0"/>
                            <a:ext cx="3495675" cy="326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1252" w:rsidRPr="00CE1252" w:rsidRDefault="00CE1252" w:rsidP="00CE1252">
            <w:pPr>
              <w:jc w:val="center"/>
              <w:rPr>
                <w:noProof/>
              </w:rPr>
            </w:pPr>
            <w:r w:rsidRPr="00CE1252">
              <w:rPr>
                <w:noProof/>
                <w:lang w:eastAsia="ru-RU"/>
              </w:rPr>
              <w:lastRenderedPageBreak/>
              <w:drawing>
                <wp:inline distT="0" distB="0" distL="0" distR="0" wp14:anchorId="224146EB" wp14:editId="3D4A77CB">
                  <wp:extent cx="3448050" cy="5298687"/>
                  <wp:effectExtent l="0" t="0" r="0" b="0"/>
                  <wp:docPr id="575" name="Pictur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Picture 575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729" cy="5333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1DB9" w:rsidRPr="00CE1252">
              <w:rPr>
                <w:noProof/>
                <w:lang w:eastAsia="ru-RU"/>
              </w:rPr>
              <w:drawing>
                <wp:inline distT="0" distB="0" distL="0" distR="0" wp14:anchorId="752FBB9C" wp14:editId="433D37D3">
                  <wp:extent cx="3495379" cy="2661920"/>
                  <wp:effectExtent l="0" t="0" r="0" b="5080"/>
                  <wp:docPr id="1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Picture 574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29"/>
                          <a:stretch/>
                        </pic:blipFill>
                        <pic:spPr bwMode="auto">
                          <a:xfrm>
                            <a:off x="0" y="0"/>
                            <a:ext cx="3495675" cy="266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252" w:rsidRPr="00CE1252" w:rsidTr="00F71DB9">
        <w:tc>
          <w:tcPr>
            <w:tcW w:w="614" w:type="dxa"/>
          </w:tcPr>
          <w:p w:rsidR="00CE1252" w:rsidRPr="00CE1252" w:rsidRDefault="00E27C87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lastRenderedPageBreak/>
              <w:t>6</w:t>
            </w:r>
            <w:r w:rsidR="00CE1252" w:rsidRPr="00CE1252">
              <w:rPr>
                <w:rFonts w:ascii="TimesNewRomanPSMT" w:hAnsi="TimesNewRomanPSMT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25" w:type="dxa"/>
          </w:tcPr>
          <w:p w:rsidR="00F71DB9" w:rsidRPr="000508D4" w:rsidRDefault="00F71DB9" w:rsidP="000508D4">
            <w:pPr>
              <w:tabs>
                <w:tab w:val="left" w:pos="1449"/>
                <w:tab w:val="left" w:pos="1804"/>
              </w:tabs>
              <w:ind w:right="-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08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Интерьеры:</w:t>
            </w:r>
          </w:p>
          <w:p w:rsidR="00F71DB9" w:rsidRPr="000508D4" w:rsidRDefault="00F71DB9" w:rsidP="000508D4">
            <w:pPr>
              <w:tabs>
                <w:tab w:val="left" w:pos="1449"/>
                <w:tab w:val="left" w:pos="1804"/>
              </w:tabs>
              <w:ind w:right="-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08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местоположение, габариты, материал и конструктивное решение лестниц;</w:t>
            </w:r>
          </w:p>
          <w:p w:rsidR="00890FA5" w:rsidRPr="000508D4" w:rsidRDefault="00F71DB9" w:rsidP="000508D4">
            <w:pPr>
              <w:tabs>
                <w:tab w:val="left" w:pos="1449"/>
                <w:tab w:val="left" w:pos="1804"/>
              </w:tabs>
              <w:ind w:right="-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08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пространственно-планировочная структура интерьеров здания в пределах капитальных стен и перекрытий</w:t>
            </w:r>
            <w:r w:rsidR="00890FA5" w:rsidRPr="000508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CE1252" w:rsidRPr="000508D4" w:rsidRDefault="00890FA5" w:rsidP="000508D4">
            <w:pPr>
              <w:tabs>
                <w:tab w:val="left" w:pos="1449"/>
                <w:tab w:val="left" w:pos="1804"/>
              </w:tabs>
              <w:ind w:right="-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08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тянутые профилированные карнизы</w:t>
            </w:r>
            <w:r w:rsidR="00F71DB9" w:rsidRPr="000508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659" w:type="dxa"/>
          </w:tcPr>
          <w:p w:rsidR="00CE1252" w:rsidRPr="00CE1252" w:rsidRDefault="00E27C87" w:rsidP="00CE1252">
            <w:pPr>
              <w:jc w:val="center"/>
              <w:rPr>
                <w:noProof/>
              </w:rPr>
            </w:pPr>
            <w:r w:rsidRPr="00CE1252">
              <w:rPr>
                <w:noProof/>
                <w:lang w:eastAsia="ru-RU"/>
              </w:rPr>
              <w:drawing>
                <wp:inline distT="0" distB="0" distL="0" distR="0" wp14:anchorId="6CE27917" wp14:editId="474C5919">
                  <wp:extent cx="4189658" cy="2962275"/>
                  <wp:effectExtent l="0" t="0" r="1905" b="0"/>
                  <wp:docPr id="597" name="Picture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Picture 597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658" cy="296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E1252">
              <w:rPr>
                <w:noProof/>
                <w:lang w:eastAsia="ru-RU"/>
              </w:rPr>
              <w:drawing>
                <wp:inline distT="0" distB="0" distL="0" distR="0" wp14:anchorId="5702E3BB" wp14:editId="24E759FF">
                  <wp:extent cx="4162938" cy="2886075"/>
                  <wp:effectExtent l="0" t="0" r="9525" b="0"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Picture 599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938" cy="288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1DB9">
              <w:rPr>
                <w:noProof/>
                <w:lang w:eastAsia="ru-RU"/>
              </w:rPr>
              <w:lastRenderedPageBreak/>
              <w:drawing>
                <wp:inline distT="0" distB="0" distL="0" distR="0" wp14:anchorId="5A74560A" wp14:editId="3C15A5A2">
                  <wp:extent cx="4308663" cy="2914650"/>
                  <wp:effectExtent l="0" t="0" r="0" b="8255"/>
                  <wp:docPr id="48" name="Picture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Picture 600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663" cy="291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1DB9">
              <w:rPr>
                <w:noProof/>
                <w:lang w:eastAsia="ru-RU"/>
              </w:rPr>
              <w:drawing>
                <wp:inline distT="0" distB="0" distL="0" distR="0" wp14:anchorId="72DC492F" wp14:editId="07F07635">
                  <wp:extent cx="4335725" cy="2705100"/>
                  <wp:effectExtent l="0" t="0" r="8255" b="0"/>
                  <wp:docPr id="49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Picture 601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725" cy="270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15F7" w:rsidRDefault="006A15F7" w:rsidP="006A15F7">
      <w:pPr>
        <w:spacing w:after="0" w:line="240" w:lineRule="auto"/>
        <w:jc w:val="both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</w:p>
    <w:p w:rsidR="00776388" w:rsidRDefault="006A15F7" w:rsidP="00DA20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*</w:t>
      </w:r>
      <w:r w:rsidR="00145F8B" w:rsidRPr="009E500B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p w:rsidR="006A15F7" w:rsidRDefault="006A15F7" w:rsidP="00DA20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6A15F7" w:rsidSect="000508D4">
      <w:headerReference w:type="default" r:id="rId19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2F61" w:rsidRDefault="00202F61" w:rsidP="00A50A1E">
      <w:pPr>
        <w:spacing w:after="0" w:line="240" w:lineRule="auto"/>
      </w:pPr>
      <w:r>
        <w:separator/>
      </w:r>
    </w:p>
  </w:endnote>
  <w:endnote w:type="continuationSeparator" w:id="0">
    <w:p w:rsidR="00202F61" w:rsidRDefault="00202F61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2F61" w:rsidRDefault="00202F61" w:rsidP="00A50A1E">
      <w:pPr>
        <w:spacing w:after="0" w:line="240" w:lineRule="auto"/>
      </w:pPr>
      <w:r>
        <w:separator/>
      </w:r>
    </w:p>
  </w:footnote>
  <w:footnote w:type="continuationSeparator" w:id="0">
    <w:p w:rsidR="00202F61" w:rsidRDefault="00202F61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6060987"/>
      <w:docPartObj>
        <w:docPartGallery w:val="Page Numbers (Top of Page)"/>
        <w:docPartUnique/>
      </w:docPartObj>
    </w:sdtPr>
    <w:sdtEndPr/>
    <w:sdtContent>
      <w:p w:rsidR="000508D4" w:rsidRDefault="000508D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D47E5" w:rsidRDefault="00BD47E5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011C0"/>
    <w:rsid w:val="000272EF"/>
    <w:rsid w:val="0004211E"/>
    <w:rsid w:val="000508D4"/>
    <w:rsid w:val="00081FED"/>
    <w:rsid w:val="000A76E4"/>
    <w:rsid w:val="000B1780"/>
    <w:rsid w:val="000D073E"/>
    <w:rsid w:val="000F6A58"/>
    <w:rsid w:val="001039C3"/>
    <w:rsid w:val="001149B2"/>
    <w:rsid w:val="00115681"/>
    <w:rsid w:val="00126DEB"/>
    <w:rsid w:val="00137AFF"/>
    <w:rsid w:val="00145F8B"/>
    <w:rsid w:val="00146015"/>
    <w:rsid w:val="0015069C"/>
    <w:rsid w:val="001A06C1"/>
    <w:rsid w:val="001D2035"/>
    <w:rsid w:val="001D697D"/>
    <w:rsid w:val="001E290E"/>
    <w:rsid w:val="001F361B"/>
    <w:rsid w:val="00202F61"/>
    <w:rsid w:val="00205B33"/>
    <w:rsid w:val="00221590"/>
    <w:rsid w:val="0022516B"/>
    <w:rsid w:val="00240B4A"/>
    <w:rsid w:val="00257FCD"/>
    <w:rsid w:val="002615D4"/>
    <w:rsid w:val="00271B22"/>
    <w:rsid w:val="00282B3B"/>
    <w:rsid w:val="002B2CA9"/>
    <w:rsid w:val="002E06CE"/>
    <w:rsid w:val="002E60CB"/>
    <w:rsid w:val="0031296E"/>
    <w:rsid w:val="00322908"/>
    <w:rsid w:val="00327EF1"/>
    <w:rsid w:val="00331E95"/>
    <w:rsid w:val="00334A1A"/>
    <w:rsid w:val="00341610"/>
    <w:rsid w:val="003771EB"/>
    <w:rsid w:val="00383117"/>
    <w:rsid w:val="003A049D"/>
    <w:rsid w:val="003B746D"/>
    <w:rsid w:val="00407409"/>
    <w:rsid w:val="00410FC8"/>
    <w:rsid w:val="00414447"/>
    <w:rsid w:val="00432BA3"/>
    <w:rsid w:val="00454D3C"/>
    <w:rsid w:val="00483E24"/>
    <w:rsid w:val="0049304B"/>
    <w:rsid w:val="004B42EF"/>
    <w:rsid w:val="004B59B0"/>
    <w:rsid w:val="004C2DC9"/>
    <w:rsid w:val="004D5871"/>
    <w:rsid w:val="004F252E"/>
    <w:rsid w:val="005004BC"/>
    <w:rsid w:val="005051B8"/>
    <w:rsid w:val="0052555F"/>
    <w:rsid w:val="005313C6"/>
    <w:rsid w:val="00537927"/>
    <w:rsid w:val="00545366"/>
    <w:rsid w:val="00551710"/>
    <w:rsid w:val="00560EC5"/>
    <w:rsid w:val="00585303"/>
    <w:rsid w:val="00592FC3"/>
    <w:rsid w:val="00597573"/>
    <w:rsid w:val="005A170E"/>
    <w:rsid w:val="00605297"/>
    <w:rsid w:val="00606EB9"/>
    <w:rsid w:val="00642447"/>
    <w:rsid w:val="00673086"/>
    <w:rsid w:val="00694BC7"/>
    <w:rsid w:val="006A15F7"/>
    <w:rsid w:val="006A6880"/>
    <w:rsid w:val="006A7458"/>
    <w:rsid w:val="006C1FCE"/>
    <w:rsid w:val="006D5F82"/>
    <w:rsid w:val="0070203B"/>
    <w:rsid w:val="0074716D"/>
    <w:rsid w:val="00757E69"/>
    <w:rsid w:val="007620DF"/>
    <w:rsid w:val="00774291"/>
    <w:rsid w:val="007753FA"/>
    <w:rsid w:val="00776388"/>
    <w:rsid w:val="007A0CFC"/>
    <w:rsid w:val="007B116F"/>
    <w:rsid w:val="007B1B89"/>
    <w:rsid w:val="007C32CA"/>
    <w:rsid w:val="007D22E9"/>
    <w:rsid w:val="00811AB1"/>
    <w:rsid w:val="0082709D"/>
    <w:rsid w:val="0083757E"/>
    <w:rsid w:val="008572E6"/>
    <w:rsid w:val="00864305"/>
    <w:rsid w:val="00876C75"/>
    <w:rsid w:val="00884C83"/>
    <w:rsid w:val="00890FA5"/>
    <w:rsid w:val="00897266"/>
    <w:rsid w:val="008A637D"/>
    <w:rsid w:val="008B462B"/>
    <w:rsid w:val="008B522D"/>
    <w:rsid w:val="008C2022"/>
    <w:rsid w:val="008D3E30"/>
    <w:rsid w:val="00924535"/>
    <w:rsid w:val="009316CB"/>
    <w:rsid w:val="00933D4D"/>
    <w:rsid w:val="00947CDC"/>
    <w:rsid w:val="009775EB"/>
    <w:rsid w:val="009E500B"/>
    <w:rsid w:val="009E5F79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6D40"/>
    <w:rsid w:val="00AC4BC3"/>
    <w:rsid w:val="00B05746"/>
    <w:rsid w:val="00B07683"/>
    <w:rsid w:val="00B12C4E"/>
    <w:rsid w:val="00B160D4"/>
    <w:rsid w:val="00B35F24"/>
    <w:rsid w:val="00B364A2"/>
    <w:rsid w:val="00B36E7D"/>
    <w:rsid w:val="00B52E03"/>
    <w:rsid w:val="00B55BA9"/>
    <w:rsid w:val="00B6383F"/>
    <w:rsid w:val="00B84EA1"/>
    <w:rsid w:val="00B97DB5"/>
    <w:rsid w:val="00BB7DF1"/>
    <w:rsid w:val="00BC504F"/>
    <w:rsid w:val="00BD1615"/>
    <w:rsid w:val="00BD47E5"/>
    <w:rsid w:val="00C04522"/>
    <w:rsid w:val="00C171A3"/>
    <w:rsid w:val="00C404B9"/>
    <w:rsid w:val="00C928DF"/>
    <w:rsid w:val="00C92FF0"/>
    <w:rsid w:val="00CB7E04"/>
    <w:rsid w:val="00CC2346"/>
    <w:rsid w:val="00CE1252"/>
    <w:rsid w:val="00CF7C75"/>
    <w:rsid w:val="00D16E82"/>
    <w:rsid w:val="00D209A6"/>
    <w:rsid w:val="00D47BFE"/>
    <w:rsid w:val="00D71315"/>
    <w:rsid w:val="00D84B9D"/>
    <w:rsid w:val="00DA2039"/>
    <w:rsid w:val="00DC0BB8"/>
    <w:rsid w:val="00DE77F8"/>
    <w:rsid w:val="00E10012"/>
    <w:rsid w:val="00E23604"/>
    <w:rsid w:val="00E27C87"/>
    <w:rsid w:val="00E35469"/>
    <w:rsid w:val="00E86775"/>
    <w:rsid w:val="00EE710B"/>
    <w:rsid w:val="00F004F7"/>
    <w:rsid w:val="00F03E2D"/>
    <w:rsid w:val="00F11123"/>
    <w:rsid w:val="00F12102"/>
    <w:rsid w:val="00F51679"/>
    <w:rsid w:val="00F53EF1"/>
    <w:rsid w:val="00F550A2"/>
    <w:rsid w:val="00F71DB9"/>
    <w:rsid w:val="00F86CAA"/>
    <w:rsid w:val="00FA0E66"/>
    <w:rsid w:val="00FA3CE3"/>
    <w:rsid w:val="00FA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27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5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734D7-0338-4C9C-BA12-A06EAA887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2272</Words>
  <Characters>12957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2021-10-01T06:36:00Z</cp:lastPrinted>
  <dcterms:created xsi:type="dcterms:W3CDTF">2021-10-01T06:52:00Z</dcterms:created>
  <dcterms:modified xsi:type="dcterms:W3CDTF">2021-10-01T06:52:00Z</dcterms:modified>
</cp:coreProperties>
</file>