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5004475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CF5780" w:rsidRDefault="00221590" w:rsidP="001D37F5">
      <w:pPr>
        <w:tabs>
          <w:tab w:val="left" w:pos="4536"/>
        </w:tabs>
        <w:spacing w:after="0" w:line="240" w:lineRule="auto"/>
        <w:ind w:right="567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«Дом 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С.В.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1911 г.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адресу: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Республика Татарстан, </w:t>
      </w:r>
      <w:r w:rsid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Казань, 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</w:t>
      </w:r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Большая Красная, д.62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F5780" w:rsidRPr="00CF5780">
        <w:rPr>
          <w:rStyle w:val="fontstyle01"/>
        </w:rPr>
        <w:t>«Дом С.В.</w:t>
      </w:r>
      <w:r w:rsidR="001D37F5">
        <w:rPr>
          <w:rStyle w:val="fontstyle01"/>
        </w:rPr>
        <w:t xml:space="preserve"> </w:t>
      </w:r>
      <w:proofErr w:type="spellStart"/>
      <w:r w:rsidR="00CF5780" w:rsidRPr="00CF5780">
        <w:rPr>
          <w:rStyle w:val="fontstyle01"/>
        </w:rPr>
        <w:t>Бронниковой</w:t>
      </w:r>
      <w:proofErr w:type="spellEnd"/>
      <w:r w:rsidR="001D37F5">
        <w:rPr>
          <w:rStyle w:val="fontstyle01"/>
        </w:rPr>
        <w:t>»</w:t>
      </w:r>
      <w:r w:rsidR="00CF5780" w:rsidRPr="00CF5780">
        <w:rPr>
          <w:rStyle w:val="fontstyle01"/>
        </w:rPr>
        <w:t>, 1911 г.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627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CF578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627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Большая Красная, д.62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627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="00CF5780" w:rsidRP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F57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1911 г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ул. Большая Красная, д.62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CF578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F5780" w:rsidRPr="00CF5780">
        <w:rPr>
          <w:rStyle w:val="fontstyle01"/>
        </w:rPr>
        <w:t>«Дом С.В.</w:t>
      </w:r>
      <w:r w:rsidR="001D37F5">
        <w:rPr>
          <w:rStyle w:val="fontstyle01"/>
        </w:rPr>
        <w:t xml:space="preserve"> </w:t>
      </w:r>
      <w:proofErr w:type="spellStart"/>
      <w:r w:rsidR="00CF5780" w:rsidRPr="00CF5780">
        <w:rPr>
          <w:rStyle w:val="fontstyle01"/>
        </w:rPr>
        <w:t>Бронниковой</w:t>
      </w:r>
      <w:proofErr w:type="spellEnd"/>
      <w:r w:rsidR="001D37F5">
        <w:rPr>
          <w:rStyle w:val="fontstyle01"/>
        </w:rPr>
        <w:t xml:space="preserve">», </w:t>
      </w:r>
      <w:r w:rsidR="00CF5780" w:rsidRPr="00CF5780">
        <w:rPr>
          <w:rStyle w:val="fontstyle01"/>
        </w:rPr>
        <w:t xml:space="preserve">1911 г., расположенного по адресу: </w:t>
      </w:r>
      <w:r w:rsidR="001D37F5" w:rsidRPr="001D37F5">
        <w:rPr>
          <w:rStyle w:val="fontstyle01"/>
        </w:rPr>
        <w:t>Республика Татарстан</w:t>
      </w:r>
      <w:r w:rsidR="001D37F5">
        <w:rPr>
          <w:rStyle w:val="fontstyle01"/>
        </w:rPr>
        <w:t xml:space="preserve">, </w:t>
      </w:r>
      <w:r w:rsidR="00CF5780" w:rsidRPr="00CF5780">
        <w:rPr>
          <w:rStyle w:val="fontstyle01"/>
        </w:rPr>
        <w:t>г. Казань, ул. Большая Красная, д.62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</w:t>
      </w:r>
      <w:r w:rsidR="008E5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Большая Красная, д.62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27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CF5780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 xml:space="preserve">» </w:t>
      </w:r>
      <w:r w:rsidR="00CF5780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F5780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1911 г.</w:t>
      </w:r>
      <w:r w:rsid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Большая Красная, д.62</w:t>
      </w:r>
    </w:p>
    <w:p w:rsidR="00CF5780" w:rsidRPr="00221590" w:rsidRDefault="00CF5780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D3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5780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ул. Большая Красная, д.62</w:t>
      </w:r>
    </w:p>
    <w:p w:rsidR="00FC211F" w:rsidRDefault="00FC211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7AA943" wp14:editId="4DBC1A59">
            <wp:extent cx="4105275" cy="477978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151" t="19459" r="46425" b="16418"/>
                    <a:stretch/>
                  </pic:blipFill>
                  <pic:spPr bwMode="auto">
                    <a:xfrm>
                      <a:off x="0" y="0"/>
                      <a:ext cx="4130924" cy="480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CF1" w:rsidRPr="00627CF1" w:rsidRDefault="00627CF1" w:rsidP="00627CF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27CF1">
        <w:rPr>
          <w:rFonts w:ascii="Times New Roman" w:hAnsi="Times New Roman" w:cs="Times New Roman"/>
          <w:b/>
          <w:sz w:val="20"/>
          <w:szCs w:val="20"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627CF1" w:rsidRPr="00627CF1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31076077" wp14:editId="030C7B5E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521970" cy="0"/>
                      <wp:effectExtent l="0" t="0" r="30480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3CAD26FC" id="Прямая соединительная линия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" strokecolor="red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627CF1" w:rsidRPr="00627CF1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627CF1" w:rsidRPr="00627CF1" w:rsidRDefault="00627CF1" w:rsidP="00627CF1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627C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E5793A" wp14:editId="4E6862C4">
                  <wp:extent cx="551689" cy="249937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6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627CF1" w:rsidRPr="00627CF1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627CF1" w:rsidRPr="00627CF1" w:rsidRDefault="00627CF1" w:rsidP="00627CF1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627CF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5A1C8A1" wp14:editId="7A9A90A4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150495</wp:posOffset>
                      </wp:positionV>
                      <wp:extent cx="521970" cy="0"/>
                      <wp:effectExtent l="0" t="0" r="30480" b="1905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F0D4906" id="Прямая соединительная линия 20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" strokecolor="black [3213]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627CF1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627CF1" w:rsidRPr="00627CF1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627CF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16ABE0B6" wp14:editId="5AD866C7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134620</wp:posOffset>
                      </wp:positionV>
                      <wp:extent cx="521970" cy="0"/>
                      <wp:effectExtent l="0" t="0" r="30480" b="1905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27A4503" id="Прямая соединительная линия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" strokecolor="#ed7d31 [3205]" strokeweight=".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627CF1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627CF1" w:rsidRPr="00627CF1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627CF1" w:rsidRPr="00627CF1" w:rsidRDefault="00627CF1" w:rsidP="00627CF1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627CF1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16:50:011123</w:t>
            </w:r>
          </w:p>
        </w:tc>
        <w:tc>
          <w:tcPr>
            <w:tcW w:w="7876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627CF1" w:rsidRPr="00627CF1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627CF1" w:rsidRPr="00627CF1" w:rsidRDefault="00627CF1" w:rsidP="00627CF1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627CF1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16:50:011123:1085</w:t>
            </w:r>
          </w:p>
        </w:tc>
        <w:tc>
          <w:tcPr>
            <w:tcW w:w="7876" w:type="dxa"/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627CF1" w:rsidRPr="00627CF1" w:rsidTr="003A392B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627CF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627CF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CF1" w:rsidRPr="00627CF1" w:rsidRDefault="00627CF1" w:rsidP="00627CF1">
            <w:pPr>
              <w:spacing w:after="0"/>
              <w:rPr>
                <w:rFonts w:ascii="Times New Roman" w:hAnsi="Times New Roman" w:cs="Times New Roman"/>
              </w:rPr>
            </w:pPr>
            <w:r w:rsidRPr="00627CF1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FC211F" w:rsidRDefault="00FC211F" w:rsidP="00FC21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2FF0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</w:t>
      </w:r>
      <w:proofErr w:type="gramStart"/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Казань, 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Большая Красная, д.62</w:t>
      </w:r>
    </w:p>
    <w:p w:rsidR="00007EF1" w:rsidRDefault="00007EF1" w:rsidP="00007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CF0" w:rsidRPr="00007EF1" w:rsidRDefault="00007EF1" w:rsidP="00007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Граница территории объекта культурного наследия регионального значения 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0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Pr="0000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1911г., расположенного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0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Большая Красная, д.62, 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701"/>
        <w:gridCol w:w="5812"/>
      </w:tblGrid>
      <w:tr w:rsidR="00E51CF0" w:rsidRPr="00E51CF0" w:rsidTr="00F154CA">
        <w:trPr>
          <w:jc w:val="center"/>
        </w:trPr>
        <w:tc>
          <w:tcPr>
            <w:tcW w:w="3544" w:type="dxa"/>
            <w:gridSpan w:val="2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812" w:type="dxa"/>
            <w:vMerge w:val="restart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E51CF0" w:rsidRPr="00E51CF0" w:rsidTr="00F154CA">
        <w:trPr>
          <w:jc w:val="center"/>
        </w:trPr>
        <w:tc>
          <w:tcPr>
            <w:tcW w:w="1843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812" w:type="dxa"/>
            <w:vMerge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CF0" w:rsidRPr="00E51CF0" w:rsidTr="00F154CA">
        <w:trPr>
          <w:jc w:val="center"/>
        </w:trPr>
        <w:tc>
          <w:tcPr>
            <w:tcW w:w="1843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1CF0" w:rsidRPr="00E51CF0" w:rsidTr="00F154CA">
        <w:trPr>
          <w:jc w:val="center"/>
        </w:trPr>
        <w:tc>
          <w:tcPr>
            <w:tcW w:w="1843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E51CF0" w:rsidRPr="00E51CF0" w:rsidRDefault="001D37F5" w:rsidP="00E51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E51CF0"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 1, расположенной на улице в восточном направлении </w:t>
            </w:r>
            <w:proofErr w:type="spellStart"/>
            <w:r w:rsidR="00E51CF0" w:rsidRPr="00E51CF0">
              <w:rPr>
                <w:rFonts w:ascii="Times New Roman" w:hAnsi="Times New Roman" w:cs="Times New Roman"/>
                <w:sz w:val="28"/>
                <w:szCs w:val="28"/>
              </w:rPr>
              <w:t>ул.Большая</w:t>
            </w:r>
            <w:proofErr w:type="spellEnd"/>
            <w:r w:rsidR="00E51CF0"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 Красная до точки 4;</w:t>
            </w:r>
          </w:p>
        </w:tc>
      </w:tr>
      <w:tr w:rsidR="00E51CF0" w:rsidRPr="00E51CF0" w:rsidTr="00F154CA">
        <w:trPr>
          <w:jc w:val="center"/>
        </w:trPr>
        <w:tc>
          <w:tcPr>
            <w:tcW w:w="1843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E51CF0" w:rsidRPr="00E51CF0" w:rsidRDefault="001D37F5" w:rsidP="00E51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от точки 4</w:t>
            </w:r>
            <w:r w:rsidR="00E51CF0"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 в южном направлении по внутриквартальной границе земельного участка до точки 7, расположенной на границе земельного участка;</w:t>
            </w:r>
          </w:p>
        </w:tc>
      </w:tr>
      <w:tr w:rsidR="00E51CF0" w:rsidRPr="00E51CF0" w:rsidTr="00F154CA">
        <w:trPr>
          <w:jc w:val="center"/>
        </w:trPr>
        <w:tc>
          <w:tcPr>
            <w:tcW w:w="1843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E51CF0" w:rsidRPr="00E51CF0" w:rsidRDefault="00E51CF0" w:rsidP="00E51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от точки 7 в западном направлении по внутриквартальной границе земельного участка до точки 8, расположенной на границе земельного участка по </w:t>
            </w:r>
            <w:proofErr w:type="spellStart"/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ул.Муштари</w:t>
            </w:r>
            <w:proofErr w:type="spellEnd"/>
          </w:p>
        </w:tc>
      </w:tr>
      <w:tr w:rsidR="00E51CF0" w:rsidRPr="00E51CF0" w:rsidTr="00F154CA">
        <w:trPr>
          <w:jc w:val="center"/>
        </w:trPr>
        <w:tc>
          <w:tcPr>
            <w:tcW w:w="1843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E51CF0" w:rsidRPr="00E51CF0" w:rsidRDefault="00E51CF0" w:rsidP="00E51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E51CF0" w:rsidRPr="00E51CF0" w:rsidRDefault="00E51CF0" w:rsidP="00E51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от точки </w:t>
            </w:r>
            <w:r w:rsidR="001D37F5" w:rsidRPr="00E51CF0">
              <w:rPr>
                <w:rFonts w:ascii="Times New Roman" w:hAnsi="Times New Roman" w:cs="Times New Roman"/>
                <w:sz w:val="28"/>
                <w:szCs w:val="28"/>
              </w:rPr>
              <w:t>8 вдоль</w:t>
            </w: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 фасада </w:t>
            </w:r>
            <w:r w:rsidR="001D37F5" w:rsidRPr="00E51CF0">
              <w:rPr>
                <w:rFonts w:ascii="Times New Roman" w:hAnsi="Times New Roman" w:cs="Times New Roman"/>
                <w:sz w:val="28"/>
                <w:szCs w:val="28"/>
              </w:rPr>
              <w:t>здания в</w:t>
            </w:r>
            <w:r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 северном направлении по </w:t>
            </w:r>
            <w:proofErr w:type="spellStart"/>
            <w:r w:rsidRPr="00E51CF0">
              <w:rPr>
                <w:rFonts w:ascii="Times New Roman" w:hAnsi="Times New Roman" w:cs="Times New Roman"/>
                <w:sz w:val="28"/>
                <w:szCs w:val="28"/>
              </w:rPr>
              <w:t>ул.Муштари</w:t>
            </w:r>
            <w:proofErr w:type="spellEnd"/>
            <w:r w:rsidRPr="00E51CF0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B32B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1911 г.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ул. Большая Красная, д.62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9C79A8" w:rsidRPr="00240B4A" w:rsidTr="00C004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240B4A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476508.516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1306555.268</w:t>
            </w:r>
          </w:p>
        </w:tc>
      </w:tr>
      <w:tr w:rsidR="009C79A8" w:rsidRPr="00240B4A" w:rsidTr="00C004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240B4A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476507.853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1306561.662</w:t>
            </w:r>
          </w:p>
        </w:tc>
      </w:tr>
      <w:tr w:rsidR="009C79A8" w:rsidRPr="00240B4A" w:rsidTr="00C004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Pr="00240B4A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476505.497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1306561.329</w:t>
            </w:r>
          </w:p>
        </w:tc>
      </w:tr>
      <w:tr w:rsidR="009C79A8" w:rsidRPr="00240B4A" w:rsidTr="00C004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Pr="00240B4A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476503.832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1306573.108</w:t>
            </w:r>
          </w:p>
        </w:tc>
      </w:tr>
      <w:tr w:rsidR="009C79A8" w:rsidRPr="00240B4A" w:rsidTr="00295C8F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476493.400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1306571.777</w:t>
            </w:r>
          </w:p>
        </w:tc>
      </w:tr>
      <w:tr w:rsidR="009C79A8" w:rsidRPr="00240B4A" w:rsidTr="00295C8F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476494.065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1306566.729</w:t>
            </w:r>
          </w:p>
        </w:tc>
      </w:tr>
      <w:tr w:rsidR="009C79A8" w:rsidRPr="00240B4A" w:rsidTr="00295C8F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476491.372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1306566.060</w:t>
            </w:r>
          </w:p>
        </w:tc>
      </w:tr>
      <w:tr w:rsidR="009C79A8" w:rsidRPr="00240B4A" w:rsidTr="00295C8F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476493.372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1306553.272</w:t>
            </w:r>
          </w:p>
        </w:tc>
      </w:tr>
      <w:tr w:rsidR="009C79A8" w:rsidRPr="00240B4A" w:rsidTr="00295C8F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79A8" w:rsidRDefault="00B605F7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476508.516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79A8" w:rsidRPr="009C79A8" w:rsidRDefault="009C79A8" w:rsidP="009C7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9C79A8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1306555.268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EF1" w:rsidRDefault="00007EF1" w:rsidP="001D37F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B605F7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B605F7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8C2022" w:rsidRDefault="00B32BC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адресу: 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Большая Красная, д.62</w:t>
      </w:r>
    </w:p>
    <w:p w:rsidR="00B32BCA" w:rsidRDefault="00B32BC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Большая Красная, д.62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6A6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1D3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 г.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1D37F5" w:rsidRPr="001D37F5">
        <w:t xml:space="preserve">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2BCA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ул. Большая Красная, д.62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B3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32BCA" w:rsidRDefault="00B32BC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С.В.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Бронниковой</w:t>
      </w:r>
      <w:proofErr w:type="spellEnd"/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1911 г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="001D37F5"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адресу:</w:t>
      </w:r>
      <w:r w:rsidR="001D37F5" w:rsidRPr="001D37F5">
        <w:t xml:space="preserve"> </w:t>
      </w:r>
      <w:r w:rsidR="001D37F5">
        <w:t xml:space="preserve">  </w:t>
      </w:r>
      <w:proofErr w:type="gramEnd"/>
      <w:r w:rsidR="001D37F5">
        <w:t xml:space="preserve">                       </w:t>
      </w:r>
      <w:r w:rsidR="001D37F5" w:rsidRP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1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F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ул. Большая Красная, д.62</w:t>
      </w:r>
    </w:p>
    <w:p w:rsidR="00BB7DF1" w:rsidRPr="00B605F7" w:rsidRDefault="00BB7DF1" w:rsidP="00B60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05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605F7" w:rsidRPr="00B605F7" w:rsidRDefault="00B605F7" w:rsidP="00B605F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B605F7">
        <w:rPr>
          <w:sz w:val="28"/>
          <w:szCs w:val="28"/>
        </w:rPr>
        <w:t xml:space="preserve">естоположение здания, градостроительные и композиционные характеристики в структуре застройки, c отступом от красной линии, в глубине двора: территория в исторически сложившихся границах; </w:t>
      </w:r>
    </w:p>
    <w:p w:rsidR="00B605F7" w:rsidRDefault="00B605F7" w:rsidP="005F3F0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B605F7">
        <w:rPr>
          <w:sz w:val="28"/>
          <w:szCs w:val="28"/>
        </w:rPr>
        <w:t xml:space="preserve">бъемно-пространственная структура Г-образного в плане 2-х этажного здания c подвалом;    </w:t>
      </w:r>
    </w:p>
    <w:p w:rsidR="00B605F7" w:rsidRDefault="00B605F7" w:rsidP="005F3F0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B605F7">
        <w:rPr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B605F7" w:rsidRDefault="00B605F7" w:rsidP="005F3F0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B605F7">
        <w:rPr>
          <w:sz w:val="28"/>
          <w:szCs w:val="28"/>
        </w:rPr>
        <w:t xml:space="preserve">онструктивная схема: подлинные кирпичные стены; подлинные кирпичные перемычки проемов; </w:t>
      </w:r>
      <w:proofErr w:type="spellStart"/>
      <w:r w:rsidRPr="00B605F7">
        <w:rPr>
          <w:sz w:val="28"/>
          <w:szCs w:val="28"/>
        </w:rPr>
        <w:t>коробовые</w:t>
      </w:r>
      <w:proofErr w:type="spellEnd"/>
      <w:r w:rsidRPr="00B605F7">
        <w:rPr>
          <w:sz w:val="28"/>
          <w:szCs w:val="28"/>
        </w:rPr>
        <w:t xml:space="preserve"> своды с распалубками; местоположение исторической лестницы;      </w:t>
      </w:r>
    </w:p>
    <w:p w:rsidR="00B605F7" w:rsidRDefault="00B605F7" w:rsidP="005F3F0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B605F7">
        <w:rPr>
          <w:sz w:val="28"/>
          <w:szCs w:val="28"/>
        </w:rPr>
        <w:t xml:space="preserve">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B605F7" w:rsidRDefault="00B605F7" w:rsidP="005F3F0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B605F7">
        <w:rPr>
          <w:sz w:val="28"/>
          <w:szCs w:val="28"/>
        </w:rPr>
        <w:t xml:space="preserve">омпозиция и архитектурное решение фасадов здания: </w:t>
      </w:r>
    </w:p>
    <w:p w:rsidR="00B605F7" w:rsidRPr="00B605F7" w:rsidRDefault="00B605F7" w:rsidP="005F3F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5F7">
        <w:rPr>
          <w:rFonts w:ascii="Times New Roman" w:hAnsi="Times New Roman" w:cs="Times New Roman"/>
          <w:sz w:val="28"/>
          <w:szCs w:val="28"/>
        </w:rPr>
        <w:t xml:space="preserve">-пилястры в оформлении углов и простенков здания, рустованные в уровне 1 этажа и выделенные в карнизах; </w:t>
      </w:r>
    </w:p>
    <w:p w:rsidR="00B605F7" w:rsidRPr="00B605F7" w:rsidRDefault="00B605F7" w:rsidP="005F3F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5F7">
        <w:rPr>
          <w:rFonts w:ascii="Times New Roman" w:hAnsi="Times New Roman" w:cs="Times New Roman"/>
          <w:sz w:val="28"/>
          <w:szCs w:val="28"/>
        </w:rPr>
        <w:t xml:space="preserve">-прямоугольные оконные проемы в обрамлении простых наличников; </w:t>
      </w:r>
      <w:r w:rsidR="001D37F5" w:rsidRPr="00B605F7">
        <w:rPr>
          <w:rFonts w:ascii="Times New Roman" w:hAnsi="Times New Roman" w:cs="Times New Roman"/>
          <w:sz w:val="28"/>
          <w:szCs w:val="28"/>
        </w:rPr>
        <w:t>входной портал</w:t>
      </w:r>
      <w:r w:rsidRPr="00B605F7">
        <w:rPr>
          <w:rFonts w:ascii="Times New Roman" w:hAnsi="Times New Roman" w:cs="Times New Roman"/>
          <w:sz w:val="28"/>
          <w:szCs w:val="28"/>
        </w:rPr>
        <w:t xml:space="preserve"> лучковой формы с треугольным </w:t>
      </w:r>
      <w:proofErr w:type="spellStart"/>
      <w:r w:rsidRPr="00B605F7">
        <w:rPr>
          <w:rFonts w:ascii="Times New Roman" w:hAnsi="Times New Roman" w:cs="Times New Roman"/>
          <w:sz w:val="28"/>
          <w:szCs w:val="28"/>
        </w:rPr>
        <w:t>навершием</w:t>
      </w:r>
      <w:proofErr w:type="spellEnd"/>
      <w:r w:rsidRPr="00B605F7">
        <w:rPr>
          <w:rFonts w:ascii="Times New Roman" w:hAnsi="Times New Roman" w:cs="Times New Roman"/>
          <w:sz w:val="28"/>
          <w:szCs w:val="28"/>
        </w:rPr>
        <w:t xml:space="preserve"> и прямоугольным проемом с поясом в верхней части; </w:t>
      </w:r>
    </w:p>
    <w:p w:rsidR="00B605F7" w:rsidRPr="00B605F7" w:rsidRDefault="00B605F7" w:rsidP="001D37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5F7">
        <w:rPr>
          <w:rFonts w:ascii="Times New Roman" w:hAnsi="Times New Roman" w:cs="Times New Roman"/>
          <w:sz w:val="28"/>
          <w:szCs w:val="28"/>
        </w:rPr>
        <w:t xml:space="preserve">-многоступенчатые междуэтажные и завершающий </w:t>
      </w:r>
      <w:r w:rsidR="001D37F5" w:rsidRPr="00B605F7">
        <w:rPr>
          <w:rFonts w:ascii="Times New Roman" w:hAnsi="Times New Roman" w:cs="Times New Roman"/>
          <w:sz w:val="28"/>
          <w:szCs w:val="28"/>
        </w:rPr>
        <w:t>карнизы; трехгранный</w:t>
      </w:r>
      <w:r w:rsidRPr="00B605F7">
        <w:rPr>
          <w:rFonts w:ascii="Times New Roman" w:hAnsi="Times New Roman" w:cs="Times New Roman"/>
          <w:sz w:val="28"/>
          <w:szCs w:val="28"/>
        </w:rPr>
        <w:t xml:space="preserve"> аттик с оконным проемом лучковой формы; </w:t>
      </w:r>
    </w:p>
    <w:p w:rsidR="00B605F7" w:rsidRDefault="00B605F7" w:rsidP="005F3F07">
      <w:pPr>
        <w:pStyle w:val="a3"/>
        <w:numPr>
          <w:ilvl w:val="0"/>
          <w:numId w:val="13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B605F7">
        <w:rPr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B605F7">
        <w:rPr>
          <w:sz w:val="28"/>
          <w:szCs w:val="28"/>
        </w:rPr>
        <w:t>расстекловка</w:t>
      </w:r>
      <w:proofErr w:type="spellEnd"/>
      <w:r w:rsidRPr="00B605F7">
        <w:rPr>
          <w:sz w:val="28"/>
          <w:szCs w:val="28"/>
        </w:rPr>
        <w:t xml:space="preserve"> исторических столярных заполнений дверных и оконных проемов</w:t>
      </w:r>
      <w:r w:rsidR="006A66F2">
        <w:rPr>
          <w:sz w:val="28"/>
          <w:szCs w:val="28"/>
        </w:rPr>
        <w:t xml:space="preserve"> </w:t>
      </w:r>
      <w:r w:rsidR="006A66F2" w:rsidRPr="006A66F2">
        <w:rPr>
          <w:sz w:val="28"/>
          <w:szCs w:val="28"/>
        </w:rPr>
        <w:t>(согласно историческим материалам, ныне утрачена)</w:t>
      </w:r>
      <w:r w:rsidRPr="00B605F7">
        <w:rPr>
          <w:sz w:val="28"/>
          <w:szCs w:val="28"/>
        </w:rPr>
        <w:t>;</w:t>
      </w:r>
    </w:p>
    <w:p w:rsidR="00B605F7" w:rsidRDefault="00B605F7" w:rsidP="005F3F07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B605F7">
        <w:rPr>
          <w:sz w:val="28"/>
          <w:szCs w:val="28"/>
        </w:rPr>
        <w:t>отолочные профили в интерьерах.</w:t>
      </w:r>
    </w:p>
    <w:p w:rsidR="001D37F5" w:rsidRDefault="001D37F5" w:rsidP="001D37F5">
      <w:pPr>
        <w:pStyle w:val="a3"/>
        <w:ind w:left="567" w:firstLine="0"/>
        <w:rPr>
          <w:sz w:val="28"/>
          <w:szCs w:val="28"/>
        </w:rPr>
      </w:pPr>
    </w:p>
    <w:p w:rsidR="001D37F5" w:rsidRPr="001D37F5" w:rsidRDefault="001D37F5" w:rsidP="001D37F5">
      <w:pPr>
        <w:pStyle w:val="a3"/>
        <w:ind w:left="0" w:firstLine="567"/>
        <w:rPr>
          <w:sz w:val="24"/>
          <w:szCs w:val="24"/>
        </w:rPr>
      </w:pPr>
      <w:r w:rsidRPr="001D37F5">
        <w:rPr>
          <w:sz w:val="24"/>
          <w:szCs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9775EB" w:rsidRDefault="009775EB" w:rsidP="00B605F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1D37F5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1D37F5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1D37F5" w:rsidRPr="001D37F5" w:rsidRDefault="001D37F5" w:rsidP="0072309F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1D37F5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1D37F5" w:rsidP="007230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37F5">
        <w:rPr>
          <w:rFonts w:ascii="TimesNewRomanPSMT" w:hAnsi="TimesNewRomanPSMT"/>
          <w:color w:val="000000"/>
          <w:sz w:val="28"/>
          <w:szCs w:val="28"/>
        </w:rPr>
        <w:t xml:space="preserve">«Дом С.В. </w:t>
      </w:r>
      <w:proofErr w:type="spellStart"/>
      <w:r w:rsidRPr="001D37F5">
        <w:rPr>
          <w:rFonts w:ascii="TimesNewRomanPSMT" w:hAnsi="TimesNewRomanPSMT"/>
          <w:color w:val="000000"/>
          <w:sz w:val="28"/>
          <w:szCs w:val="28"/>
        </w:rPr>
        <w:t>Бронниковой</w:t>
      </w:r>
      <w:proofErr w:type="spellEnd"/>
      <w:r w:rsidRPr="001D37F5">
        <w:rPr>
          <w:rFonts w:ascii="TimesNewRomanPSMT" w:hAnsi="TimesNewRomanPSMT"/>
          <w:color w:val="000000"/>
          <w:sz w:val="28"/>
          <w:szCs w:val="28"/>
        </w:rPr>
        <w:t xml:space="preserve">», 1911 г., расположенного по </w:t>
      </w:r>
      <w:proofErr w:type="gramStart"/>
      <w:r w:rsidRPr="001D37F5">
        <w:rPr>
          <w:rFonts w:ascii="TimesNewRomanPSMT" w:hAnsi="TimesNewRomanPSMT"/>
          <w:color w:val="000000"/>
          <w:sz w:val="28"/>
          <w:szCs w:val="28"/>
        </w:rPr>
        <w:t xml:space="preserve">адресу:   </w:t>
      </w:r>
      <w:proofErr w:type="gramEnd"/>
      <w:r w:rsidRPr="001D37F5">
        <w:rPr>
          <w:rFonts w:ascii="TimesNewRomanPSMT" w:hAnsi="TimesNewRomanPSMT"/>
          <w:color w:val="000000"/>
          <w:sz w:val="28"/>
          <w:szCs w:val="28"/>
        </w:rPr>
        <w:t xml:space="preserve">                      Республика Татарстан, г. Казань, ул. Большая Красная, д.62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594"/>
        <w:gridCol w:w="2491"/>
        <w:gridCol w:w="7088"/>
      </w:tblGrid>
      <w:tr w:rsidR="00322908" w:rsidRPr="009E500B" w:rsidTr="005051B8">
        <w:tc>
          <w:tcPr>
            <w:tcW w:w="594" w:type="dxa"/>
          </w:tcPr>
          <w:p w:rsidR="00322908" w:rsidRPr="001D37F5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1" w:type="dxa"/>
          </w:tcPr>
          <w:p w:rsidR="00322908" w:rsidRPr="001D37F5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7088" w:type="dxa"/>
          </w:tcPr>
          <w:p w:rsidR="00322908" w:rsidRPr="001D37F5" w:rsidRDefault="00B605F7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B605F7" w:rsidRPr="009E500B" w:rsidTr="005051B8">
        <w:tc>
          <w:tcPr>
            <w:tcW w:w="594" w:type="dxa"/>
          </w:tcPr>
          <w:p w:rsidR="00B605F7" w:rsidRPr="001D37F5" w:rsidRDefault="00B605F7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1" w:type="dxa"/>
          </w:tcPr>
          <w:p w:rsidR="00B605F7" w:rsidRPr="001D37F5" w:rsidRDefault="00B605F7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8" w:type="dxa"/>
          </w:tcPr>
          <w:p w:rsidR="00B605F7" w:rsidRPr="001D37F5" w:rsidRDefault="00B605F7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1D37F5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1" w:type="dxa"/>
          </w:tcPr>
          <w:p w:rsidR="00322908" w:rsidRPr="001D37F5" w:rsidRDefault="00B605F7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здания, градостроительные и композиционные характеристики в структуре застройки, c отступом от красной линии, в глубине двора: территория в исторически сложившихся границах;</w:t>
            </w:r>
          </w:p>
        </w:tc>
        <w:tc>
          <w:tcPr>
            <w:tcW w:w="7088" w:type="dxa"/>
          </w:tcPr>
          <w:p w:rsidR="00322908" w:rsidRDefault="00B605F7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1270</wp:posOffset>
                  </wp:positionV>
                  <wp:extent cx="3771900" cy="4391025"/>
                  <wp:effectExtent l="0" t="0" r="0" b="9525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1" t="19459" r="46425" b="16418"/>
                          <a:stretch/>
                        </pic:blipFill>
                        <pic:spPr bwMode="auto">
                          <a:xfrm>
                            <a:off x="0" y="0"/>
                            <a:ext cx="3771900" cy="439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Default="001D37F5" w:rsidP="001D37F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Default="001D37F5" w:rsidP="001D37F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Default="001D37F5" w:rsidP="001D37F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Default="001D37F5" w:rsidP="001D37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37F5" w:rsidRPr="001D37F5" w:rsidRDefault="001D37F5" w:rsidP="001D37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объекта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1" w:type="dxa"/>
          </w:tcPr>
          <w:p w:rsidR="00322908" w:rsidRPr="001D37F5" w:rsidRDefault="00B605F7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 структура Г-образного в плане 2-х этажного здания c подвалом</w:t>
            </w:r>
            <w:r w:rsidR="00007EF1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7088" w:type="dxa"/>
          </w:tcPr>
          <w:p w:rsidR="00322908" w:rsidRDefault="00B605F7" w:rsidP="00B605F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7EA14" wp14:editId="6FBBE5AB">
                  <wp:extent cx="4137739" cy="3105150"/>
                  <wp:effectExtent l="0" t="0" r="0" b="0"/>
                  <wp:docPr id="73" name="Рисунок 73" descr="D:\Work\включение Казань\Б Красная 62\IMG_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Б Красная 62\IMG_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375" cy="31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F5" w:rsidRPr="001D37F5" w:rsidRDefault="001D37F5" w:rsidP="001D37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Общий вид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91" w:type="dxa"/>
          </w:tcPr>
          <w:p w:rsidR="00322908" w:rsidRPr="001D37F5" w:rsidRDefault="00785ED9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Объемно-планировочное решение здания в пределах капитальных стен</w:t>
            </w:r>
            <w:r w:rsidR="00007EF1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7088" w:type="dxa"/>
          </w:tcPr>
          <w:p w:rsidR="00785ED9" w:rsidRDefault="00785ED9" w:rsidP="00785ED9">
            <w:pPr>
              <w:rPr>
                <w:rFonts w:ascii="Times New Roman" w:hAnsi="Times New Roman" w:cs="Times New Roman"/>
                <w:color w:val="000000"/>
              </w:rPr>
            </w:pPr>
          </w:p>
          <w:p w:rsidR="00785ED9" w:rsidRPr="001D37F5" w:rsidRDefault="00785ED9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2223A" wp14:editId="1C37E3F0">
                  <wp:extent cx="3307690" cy="2699383"/>
                  <wp:effectExtent l="0" t="0" r="762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501" t="20001" r="33121" b="8999"/>
                          <a:stretch/>
                        </pic:blipFill>
                        <pic:spPr bwMode="auto">
                          <a:xfrm>
                            <a:off x="0" y="0"/>
                            <a:ext cx="3308736" cy="2700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7F5" w:rsidRPr="001D37F5" w:rsidRDefault="001D37F5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этаж</w:t>
            </w:r>
          </w:p>
          <w:p w:rsidR="00785ED9" w:rsidRPr="001D37F5" w:rsidRDefault="00785ED9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70CD9D" wp14:editId="6F8CCF28">
                  <wp:extent cx="3477630" cy="2683824"/>
                  <wp:effectExtent l="0" t="0" r="889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0479" t="15329" r="34431" b="16651"/>
                          <a:stretch/>
                        </pic:blipFill>
                        <pic:spPr bwMode="auto">
                          <a:xfrm>
                            <a:off x="0" y="0"/>
                            <a:ext cx="3478249" cy="268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ED9" w:rsidRPr="001D37F5" w:rsidRDefault="001D37F5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этаж</w:t>
            </w:r>
          </w:p>
          <w:p w:rsidR="00785ED9" w:rsidRPr="001D37F5" w:rsidRDefault="00785ED9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268FDA" wp14:editId="44696AB2">
                  <wp:extent cx="3374332" cy="2766951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073" t="19149" r="37720" b="11048"/>
                          <a:stretch/>
                        </pic:blipFill>
                        <pic:spPr bwMode="auto">
                          <a:xfrm>
                            <a:off x="0" y="0"/>
                            <a:ext cx="3377034" cy="2769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458" w:rsidRDefault="001D37F5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Подвал</w:t>
            </w:r>
          </w:p>
          <w:p w:rsidR="001D37F5" w:rsidRPr="009E500B" w:rsidRDefault="001D37F5" w:rsidP="001D37F5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7458" w:rsidRPr="009E500B" w:rsidTr="005051B8">
        <w:tc>
          <w:tcPr>
            <w:tcW w:w="594" w:type="dxa"/>
          </w:tcPr>
          <w:p w:rsidR="006A7458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491" w:type="dxa"/>
          </w:tcPr>
          <w:p w:rsidR="006A7458" w:rsidRPr="001D37F5" w:rsidRDefault="00785ED9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</w:t>
            </w:r>
            <w:proofErr w:type="spellStart"/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коробовые</w:t>
            </w:r>
            <w:proofErr w:type="spellEnd"/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своды с распалубками; местоположение исторической </w:t>
            </w:r>
            <w:proofErr w:type="gramStart"/>
            <w:r w:rsidR="001D37F5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лестницы;  </w:t>
            </w: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7088" w:type="dxa"/>
          </w:tcPr>
          <w:p w:rsidR="006A7458" w:rsidRDefault="00785ED9" w:rsidP="00785ED9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71C4B" wp14:editId="1C553F7E">
                  <wp:extent cx="3661570" cy="2719449"/>
                  <wp:effectExtent l="0" t="0" r="0" b="508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143" t="16592" r="22381" b="17489"/>
                          <a:stretch/>
                        </pic:blipFill>
                        <pic:spPr bwMode="auto">
                          <a:xfrm>
                            <a:off x="0" y="0"/>
                            <a:ext cx="3664502" cy="272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ED9" w:rsidRPr="001D37F5" w:rsidRDefault="001D37F5" w:rsidP="00785E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37F5">
              <w:rPr>
                <w:rFonts w:ascii="Times New Roman" w:hAnsi="Times New Roman" w:cs="Times New Roman"/>
                <w:sz w:val="20"/>
                <w:szCs w:val="20"/>
              </w:rPr>
              <w:t>Разерез</w:t>
            </w:r>
            <w:proofErr w:type="spellEnd"/>
            <w:r w:rsidRPr="001D37F5">
              <w:rPr>
                <w:rFonts w:ascii="Times New Roman" w:hAnsi="Times New Roman" w:cs="Times New Roman"/>
                <w:sz w:val="20"/>
                <w:szCs w:val="20"/>
              </w:rPr>
              <w:t xml:space="preserve"> 1-1 </w:t>
            </w:r>
          </w:p>
          <w:p w:rsidR="00785ED9" w:rsidRPr="001D37F5" w:rsidRDefault="00785ED9" w:rsidP="00785E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7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326DFC" wp14:editId="7AB20BE6">
                  <wp:extent cx="3409950" cy="2556663"/>
                  <wp:effectExtent l="0" t="0" r="0" b="0"/>
                  <wp:docPr id="79" name="Рисунок 79" descr="D:\Work\включение Казань\Б Красная 62\PHOTO-2020-11-23-16-30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Work\включение Казань\Б Красная 62\PHOTO-2020-11-23-16-30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413" cy="257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ED9" w:rsidRPr="009E500B" w:rsidRDefault="001D37F5" w:rsidP="00785ED9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Сводчатое перекрытие подвала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91" w:type="dxa"/>
          </w:tcPr>
          <w:p w:rsidR="00322908" w:rsidRPr="001D37F5" w:rsidRDefault="00785ED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Историческая конфигурация, высотные отметки, габариты и конструктивное решение крыши здания; материал скатной крыши - кровельное фальцованное железо</w:t>
            </w:r>
            <w:r w:rsidR="00007EF1" w:rsidRPr="001D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7088" w:type="dxa"/>
          </w:tcPr>
          <w:p w:rsidR="00785ED9" w:rsidRPr="00785ED9" w:rsidRDefault="00785ED9" w:rsidP="00785ED9">
            <w:pPr>
              <w:pStyle w:val="a3"/>
              <w:spacing w:line="276" w:lineRule="auto"/>
              <w:ind w:left="0"/>
              <w:jc w:val="center"/>
              <w:rPr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43CEC78" wp14:editId="4048903C">
                  <wp:extent cx="3336265" cy="260032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9141" t="11393" r="20780" b="13692"/>
                          <a:stretch/>
                        </pic:blipFill>
                        <pic:spPr bwMode="auto">
                          <a:xfrm>
                            <a:off x="0" y="0"/>
                            <a:ext cx="3357744" cy="261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322908" w:rsidP="009E500B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22908" w:rsidRDefault="001D37F5" w:rsidP="001D37F5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План кровли</w:t>
            </w:r>
          </w:p>
          <w:p w:rsidR="001D37F5" w:rsidRDefault="001D37F5" w:rsidP="001D37F5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D37F5" w:rsidRPr="009E500B" w:rsidRDefault="001D37F5" w:rsidP="001D37F5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22908" w:rsidRPr="009E500B" w:rsidTr="005051B8">
        <w:tc>
          <w:tcPr>
            <w:tcW w:w="594" w:type="dxa"/>
          </w:tcPr>
          <w:p w:rsidR="00322908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491" w:type="dxa"/>
          </w:tcPr>
          <w:p w:rsidR="00007EF1" w:rsidRPr="001D37F5" w:rsidRDefault="00785ED9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785ED9" w:rsidRPr="001D37F5" w:rsidRDefault="00007EF1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5ED9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пилястры в оформлении углов и простенков здания, рустованные в уровне 1 этажа и выделенные в карнизах;</w:t>
            </w:r>
          </w:p>
          <w:p w:rsidR="00007EF1" w:rsidRPr="001D37F5" w:rsidRDefault="00007EF1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5ED9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прямоугольные оконные проемы в обрамлении простых наличников; </w:t>
            </w:r>
          </w:p>
          <w:p w:rsidR="00007EF1" w:rsidRPr="001D37F5" w:rsidRDefault="00007EF1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37F5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входной портал</w:t>
            </w:r>
            <w:r w:rsidR="00785ED9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лучковой формы с треугольным </w:t>
            </w:r>
            <w:proofErr w:type="spellStart"/>
            <w:r w:rsidR="00785ED9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навершием</w:t>
            </w:r>
            <w:proofErr w:type="spellEnd"/>
            <w:r w:rsidR="00785ED9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прямоугольным проемом с поясом в верхней части; </w:t>
            </w:r>
          </w:p>
          <w:p w:rsidR="001D37F5" w:rsidRDefault="00785ED9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многоступенчатые междуэтажные и завершающий </w:t>
            </w:r>
            <w:r w:rsidR="001D37F5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карнизы; </w:t>
            </w: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37F5" w:rsidRDefault="001D37F5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09F" w:rsidRDefault="0072309F" w:rsidP="00785E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22908" w:rsidRPr="001D37F5" w:rsidRDefault="001D37F5" w:rsidP="00785ED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трехгранный</w:t>
            </w:r>
            <w:r w:rsidR="00785ED9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аттик с оконным проемом лучковой формы;</w:t>
            </w:r>
          </w:p>
        </w:tc>
        <w:tc>
          <w:tcPr>
            <w:tcW w:w="7088" w:type="dxa"/>
          </w:tcPr>
          <w:p w:rsidR="00785ED9" w:rsidRPr="001D37F5" w:rsidRDefault="00785ED9" w:rsidP="00785ED9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CF757AD" wp14:editId="07EB32B6">
                  <wp:extent cx="3734521" cy="2802558"/>
                  <wp:effectExtent l="8890" t="0" r="8255" b="8255"/>
                  <wp:docPr id="81" name="Рисунок 81" descr="D:\Work\включение Казань\Б Красная 62\IMG_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включение Казань\Б Красная 62\IMG_4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8128" cy="280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ED9" w:rsidRPr="001D37F5" w:rsidRDefault="001D37F5" w:rsidP="00785ED9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Фрагмент главного фасада</w:t>
            </w:r>
          </w:p>
          <w:p w:rsidR="00785ED9" w:rsidRPr="001D37F5" w:rsidRDefault="00785ED9" w:rsidP="001D37F5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FFFA0F" wp14:editId="1E28E0E0">
                  <wp:extent cx="3583331" cy="2689099"/>
                  <wp:effectExtent l="9208" t="0" r="7302" b="7303"/>
                  <wp:docPr id="82" name="Рисунок 82" descr="D:\Work\включение Казань\Б Красная 62\IMG_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Work\включение Казань\Б Красная 62\IMG_4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611602" cy="271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EF1" w:rsidRPr="001D37F5" w:rsidRDefault="001D37F5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Главный вход</w:t>
            </w:r>
          </w:p>
          <w:p w:rsidR="00007EF1" w:rsidRPr="001D37F5" w:rsidRDefault="00007EF1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07EF1" w:rsidRPr="001D37F5" w:rsidRDefault="00007EF1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07EF1" w:rsidRPr="001D37F5" w:rsidRDefault="00007EF1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07EF1" w:rsidRPr="001D37F5" w:rsidRDefault="00007EF1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07EF1" w:rsidRPr="001D37F5" w:rsidRDefault="00007EF1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07EF1" w:rsidRPr="001D37F5" w:rsidRDefault="00007EF1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85ED9" w:rsidRPr="001D37F5" w:rsidRDefault="00785ED9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05A17DD" wp14:editId="1B523BD3">
                  <wp:extent cx="3077942" cy="2309830"/>
                  <wp:effectExtent l="3175" t="0" r="0" b="0"/>
                  <wp:docPr id="83" name="Рисунок 83" descr="D:\Work\включение Казань\Б Красная 62\IMG_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Work\включение Казань\Б Красная 62\IMG_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7309" cy="23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ED9" w:rsidRPr="001D37F5" w:rsidRDefault="001D37F5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Фрагмент главного фасада</w:t>
            </w:r>
          </w:p>
          <w:p w:rsidR="00785ED9" w:rsidRPr="001D37F5" w:rsidRDefault="00785ED9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D37F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8C5356" wp14:editId="2965D313">
                  <wp:extent cx="3357722" cy="2519790"/>
                  <wp:effectExtent l="0" t="0" r="0" b="0"/>
                  <wp:docPr id="84" name="Рисунок 84" descr="D:\Work\включение Казань\Б Красная 62\IMG_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Work\включение Казань\Б Красная 62\IMG_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5" cy="252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F5" w:rsidRPr="00785ED9" w:rsidRDefault="001D37F5" w:rsidP="00785ED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Аттик</w:t>
            </w:r>
          </w:p>
        </w:tc>
      </w:tr>
      <w:tr w:rsidR="006A6880" w:rsidRPr="009E500B" w:rsidTr="005051B8">
        <w:tc>
          <w:tcPr>
            <w:tcW w:w="594" w:type="dxa"/>
          </w:tcPr>
          <w:p w:rsidR="006A6880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491" w:type="dxa"/>
          </w:tcPr>
          <w:p w:rsidR="00785ED9" w:rsidRPr="001D37F5" w:rsidRDefault="00785ED9" w:rsidP="00785E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</w:t>
            </w:r>
            <w:r w:rsidR="00007EF1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дверных и оконных проемов</w:t>
            </w:r>
            <w:r w:rsidR="006A66F2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утрачена)</w:t>
            </w:r>
            <w:r w:rsidR="00007EF1" w:rsidRPr="001D3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A6880" w:rsidRPr="001D37F5" w:rsidRDefault="006A6880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</w:tcPr>
          <w:p w:rsidR="006A6880" w:rsidRDefault="00785ED9" w:rsidP="00785ED9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1B620" wp14:editId="7C54D080">
                  <wp:extent cx="2892033" cy="2170317"/>
                  <wp:effectExtent l="0" t="953" r="2858" b="2857"/>
                  <wp:docPr id="85" name="Рисунок 85" descr="D:\Work\включение Казань\Б Красная 62\фото\IMG_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Б Красная 62\фото\IMG_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4233" cy="217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F5" w:rsidRPr="001D37F5" w:rsidRDefault="001D37F5" w:rsidP="00785ED9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Деревянные рамы в раздельных коробках, фурнитура</w:t>
            </w:r>
          </w:p>
          <w:p w:rsidR="00FC211F" w:rsidRPr="00FC211F" w:rsidRDefault="00FC211F" w:rsidP="00FC21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45CB58E" wp14:editId="13ADDC5C">
                  <wp:extent cx="2402786" cy="1803161"/>
                  <wp:effectExtent l="0" t="5080" r="0" b="0"/>
                  <wp:docPr id="69" name="Рисунок 69" descr="D:\Work\включение Казань\Б Красная 62\фото\IMG_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Б Красная 62\фото\IMG_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977" cy="180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296F4E" wp14:editId="4A9FDFCC">
                  <wp:extent cx="2402755" cy="1803138"/>
                  <wp:effectExtent l="0" t="5080" r="0" b="0"/>
                  <wp:docPr id="71" name="Рисунок 71" descr="D:\Work\включение Казань\Б Красная 62\фото\IMG_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Work\включение Казань\Б Красная 62\фото\IMG_4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875" cy="180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3397"/>
              <w:gridCol w:w="3397"/>
            </w:tblGrid>
            <w:tr w:rsidR="00FC211F" w:rsidTr="00FC211F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C211F" w:rsidRPr="001D37F5" w:rsidRDefault="00FC211F" w:rsidP="00FC211F">
                  <w:pPr>
                    <w:ind w:firstLine="459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 w:rsidRPr="001D37F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двупольные филенчатые   двери (Пом. №2 2 эт.)</w:t>
                  </w:r>
                </w:p>
              </w:tc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C211F" w:rsidRPr="001D37F5" w:rsidRDefault="00FC211F" w:rsidP="00785ED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 w:rsidRPr="001D37F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двупольные филенчатые двери (Пом. №1 2 эт.)</w:t>
                  </w:r>
                </w:p>
              </w:tc>
            </w:tr>
          </w:tbl>
          <w:p w:rsidR="00FC211F" w:rsidRPr="009E500B" w:rsidRDefault="00FC211F" w:rsidP="00FC211F">
            <w:pPr>
              <w:pStyle w:val="a3"/>
              <w:spacing w:line="276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22908" w:rsidRPr="009E500B" w:rsidTr="005051B8">
        <w:tc>
          <w:tcPr>
            <w:tcW w:w="594" w:type="dxa"/>
          </w:tcPr>
          <w:p w:rsidR="00322908" w:rsidRPr="001D37F5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  <w:r w:rsidR="001D37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1" w:type="dxa"/>
          </w:tcPr>
          <w:p w:rsidR="00322908" w:rsidRPr="001D37F5" w:rsidRDefault="00FC211F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Потолочные профили в интерьерах</w:t>
            </w:r>
            <w:r w:rsidR="00007EF1" w:rsidRPr="001D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8" w:type="dxa"/>
          </w:tcPr>
          <w:p w:rsidR="00FC211F" w:rsidRPr="001D37F5" w:rsidRDefault="00FC211F" w:rsidP="003771EB">
            <w:pPr>
              <w:ind w:firstLine="459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D37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8EDE6A" wp14:editId="0FF78DCF">
                  <wp:extent cx="3138259" cy="2339439"/>
                  <wp:effectExtent l="0" t="0" r="5080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9112" t="24091" r="36604" b="23094"/>
                          <a:stretch/>
                        </pic:blipFill>
                        <pic:spPr bwMode="auto">
                          <a:xfrm>
                            <a:off x="0" y="0"/>
                            <a:ext cx="3139692" cy="234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211F" w:rsidRPr="001D37F5" w:rsidRDefault="00FC211F" w:rsidP="003771EB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37F5" w:rsidRPr="001D37F5" w:rsidRDefault="001D37F5" w:rsidP="001D37F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7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Потолок 1 этажа </w:t>
            </w:r>
          </w:p>
          <w:p w:rsidR="00322908" w:rsidRPr="001D37F5" w:rsidRDefault="00FC211F" w:rsidP="00FC211F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7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5ECED6" wp14:editId="0931AAA8">
                  <wp:extent cx="3325091" cy="2437075"/>
                  <wp:effectExtent l="0" t="0" r="889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7671" t="22348" r="34538" b="21612"/>
                          <a:stretch/>
                        </pic:blipFill>
                        <pic:spPr bwMode="auto">
                          <a:xfrm>
                            <a:off x="0" y="0"/>
                            <a:ext cx="3334989" cy="244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7F5" w:rsidRPr="00FC211F" w:rsidRDefault="001D37F5" w:rsidP="00FC211F">
            <w:pPr>
              <w:ind w:firstLine="459"/>
              <w:jc w:val="center"/>
              <w:rPr>
                <w:rFonts w:ascii="Times New Roman" w:hAnsi="Times New Roman" w:cs="Times New Roman"/>
              </w:rPr>
            </w:pPr>
            <w:r w:rsidRPr="001D37F5">
              <w:rPr>
                <w:rFonts w:ascii="Times New Roman" w:hAnsi="Times New Roman" w:cs="Times New Roman"/>
                <w:sz w:val="20"/>
                <w:szCs w:val="20"/>
              </w:rPr>
              <w:t>Потолок 2 этажа</w:t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27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50E" w:rsidRDefault="00AE650E" w:rsidP="00A50A1E">
      <w:pPr>
        <w:spacing w:after="0" w:line="240" w:lineRule="auto"/>
      </w:pPr>
      <w:r>
        <w:separator/>
      </w:r>
    </w:p>
  </w:endnote>
  <w:endnote w:type="continuationSeparator" w:id="0">
    <w:p w:rsidR="00AE650E" w:rsidRDefault="00AE650E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50E" w:rsidRDefault="00AE650E" w:rsidP="00A50A1E">
      <w:pPr>
        <w:spacing w:after="0" w:line="240" w:lineRule="auto"/>
      </w:pPr>
      <w:r>
        <w:separator/>
      </w:r>
    </w:p>
  </w:footnote>
  <w:footnote w:type="continuationSeparator" w:id="0">
    <w:p w:rsidR="00AE650E" w:rsidRDefault="00AE650E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EF1">
          <w:rPr>
            <w:noProof/>
          </w:rPr>
          <w:t>14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1CB6D56"/>
    <w:multiLevelType w:val="hybridMultilevel"/>
    <w:tmpl w:val="145E9998"/>
    <w:lvl w:ilvl="0" w:tplc="628AA804">
      <w:start w:val="1"/>
      <w:numFmt w:val="decimal"/>
      <w:lvlText w:val="%1."/>
      <w:lvlJc w:val="left"/>
      <w:pPr>
        <w:ind w:left="1167" w:hanging="6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07EF1"/>
    <w:rsid w:val="000272EF"/>
    <w:rsid w:val="0004211E"/>
    <w:rsid w:val="00064E72"/>
    <w:rsid w:val="00092E9A"/>
    <w:rsid w:val="000A76E4"/>
    <w:rsid w:val="000D073E"/>
    <w:rsid w:val="000F6A58"/>
    <w:rsid w:val="001149B2"/>
    <w:rsid w:val="00126DEB"/>
    <w:rsid w:val="00137AFF"/>
    <w:rsid w:val="001A06C1"/>
    <w:rsid w:val="001D37F5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85499"/>
    <w:rsid w:val="002B2CA9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1475A"/>
    <w:rsid w:val="004176B0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0E4"/>
    <w:rsid w:val="00585303"/>
    <w:rsid w:val="005867E2"/>
    <w:rsid w:val="00597573"/>
    <w:rsid w:val="005F3F07"/>
    <w:rsid w:val="00605297"/>
    <w:rsid w:val="00606EB9"/>
    <w:rsid w:val="00627CF1"/>
    <w:rsid w:val="00673086"/>
    <w:rsid w:val="00694BC7"/>
    <w:rsid w:val="006A66F2"/>
    <w:rsid w:val="006A6880"/>
    <w:rsid w:val="006A7458"/>
    <w:rsid w:val="006C1FCE"/>
    <w:rsid w:val="006D5F82"/>
    <w:rsid w:val="0070203B"/>
    <w:rsid w:val="0072309F"/>
    <w:rsid w:val="0074716D"/>
    <w:rsid w:val="007620DF"/>
    <w:rsid w:val="00774291"/>
    <w:rsid w:val="007753FA"/>
    <w:rsid w:val="00785ED9"/>
    <w:rsid w:val="007A0CFC"/>
    <w:rsid w:val="007B1B89"/>
    <w:rsid w:val="007C32CA"/>
    <w:rsid w:val="007D22E9"/>
    <w:rsid w:val="007D72C1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0926"/>
    <w:rsid w:val="008D3E30"/>
    <w:rsid w:val="008E5E2B"/>
    <w:rsid w:val="00924535"/>
    <w:rsid w:val="00947CDC"/>
    <w:rsid w:val="009775EB"/>
    <w:rsid w:val="009C79A8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AE650E"/>
    <w:rsid w:val="00B05746"/>
    <w:rsid w:val="00B07683"/>
    <w:rsid w:val="00B12C4E"/>
    <w:rsid w:val="00B160D4"/>
    <w:rsid w:val="00B32BCA"/>
    <w:rsid w:val="00B35F24"/>
    <w:rsid w:val="00B364A2"/>
    <w:rsid w:val="00B36E7D"/>
    <w:rsid w:val="00B52E03"/>
    <w:rsid w:val="00B605F7"/>
    <w:rsid w:val="00B6383F"/>
    <w:rsid w:val="00B84EA1"/>
    <w:rsid w:val="00B97DB5"/>
    <w:rsid w:val="00BB7DF1"/>
    <w:rsid w:val="00BC504F"/>
    <w:rsid w:val="00BD47E5"/>
    <w:rsid w:val="00C04522"/>
    <w:rsid w:val="00C404B9"/>
    <w:rsid w:val="00C928DF"/>
    <w:rsid w:val="00C92FF0"/>
    <w:rsid w:val="00CB7E04"/>
    <w:rsid w:val="00CC2346"/>
    <w:rsid w:val="00CF5780"/>
    <w:rsid w:val="00CF7C75"/>
    <w:rsid w:val="00D16E82"/>
    <w:rsid w:val="00D71315"/>
    <w:rsid w:val="00D84B9D"/>
    <w:rsid w:val="00DC0BB8"/>
    <w:rsid w:val="00DE77F8"/>
    <w:rsid w:val="00E10012"/>
    <w:rsid w:val="00E23604"/>
    <w:rsid w:val="00E35469"/>
    <w:rsid w:val="00E51CF0"/>
    <w:rsid w:val="00E86775"/>
    <w:rsid w:val="00EE710B"/>
    <w:rsid w:val="00F004F7"/>
    <w:rsid w:val="00F03E2D"/>
    <w:rsid w:val="00F53EF1"/>
    <w:rsid w:val="00FA3CE3"/>
    <w:rsid w:val="00FC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AC4D1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9B28-5A44-4270-851F-550513BF1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2235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2021-12-01T11:07:00Z</cp:lastPrinted>
  <dcterms:created xsi:type="dcterms:W3CDTF">2021-11-29T14:33:00Z</dcterms:created>
  <dcterms:modified xsi:type="dcterms:W3CDTF">2021-12-01T11:07:00Z</dcterms:modified>
</cp:coreProperties>
</file>