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F56AB3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5C5905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Default="000C46CF" w:rsidP="00786DA3">
      <w:pPr>
        <w:spacing w:line="240" w:lineRule="auto"/>
        <w:ind w:firstLine="0"/>
        <w:jc w:val="center"/>
      </w:pPr>
      <w: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5E424C" w:rsidRDefault="007C3E88" w:rsidP="00786DA3">
      <w:pPr>
        <w:spacing w:after="0" w:line="240" w:lineRule="auto"/>
        <w:ind w:right="5952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территории </w:t>
      </w:r>
      <w:r w:rsidR="00D86897" w:rsidRPr="005E424C">
        <w:rPr>
          <w:szCs w:val="28"/>
          <w:lang w:val="ru-RU"/>
        </w:rPr>
        <w:t xml:space="preserve">объекта культурного наследия </w:t>
      </w:r>
      <w:r w:rsidR="00816F7A">
        <w:rPr>
          <w:szCs w:val="28"/>
          <w:lang w:val="ru-RU"/>
        </w:rPr>
        <w:t xml:space="preserve">регионального </w:t>
      </w:r>
      <w:r w:rsidR="00816F7A" w:rsidRPr="00816F7A">
        <w:rPr>
          <w:szCs w:val="28"/>
          <w:lang w:val="ru-RU"/>
        </w:rPr>
        <w:t xml:space="preserve">значения </w:t>
      </w:r>
      <w:r w:rsidR="00816F7A">
        <w:rPr>
          <w:szCs w:val="28"/>
          <w:lang w:val="ru-RU"/>
        </w:rPr>
        <w:t>«А</w:t>
      </w:r>
      <w:r w:rsidR="00816F7A" w:rsidRPr="00816F7A">
        <w:rPr>
          <w:szCs w:val="28"/>
          <w:lang w:val="ru-RU"/>
        </w:rPr>
        <w:t>строномическая обсерватория им. В.П. Энгельгардта. Комплекс», кон. XIX – XX вв.,</w:t>
      </w:r>
      <w:r w:rsidR="00816F7A">
        <w:rPr>
          <w:szCs w:val="28"/>
          <w:lang w:val="ru-RU"/>
        </w:rPr>
        <w:t xml:space="preserve"> </w:t>
      </w:r>
      <w:r w:rsidR="00816F7A" w:rsidRPr="00816F7A">
        <w:rPr>
          <w:szCs w:val="28"/>
          <w:lang w:val="ru-RU"/>
        </w:rPr>
        <w:t>расположенного по адресу: Республика Татарстан, Зеленодольский муниципальный район, п. Октябрьский, ул. АОЭ</w:t>
      </w:r>
    </w:p>
    <w:p w:rsidR="00DD403A" w:rsidRPr="005E424C" w:rsidRDefault="00DD403A" w:rsidP="00786DA3">
      <w:pPr>
        <w:spacing w:line="240" w:lineRule="auto"/>
        <w:ind w:right="5810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D86897" w:rsidRPr="005E424C">
        <w:rPr>
          <w:szCs w:val="28"/>
          <w:lang w:val="ru-RU"/>
        </w:rPr>
        <w:t>федерального</w:t>
      </w:r>
      <w:r w:rsidRPr="005E424C">
        <w:rPr>
          <w:szCs w:val="28"/>
          <w:lang w:val="ru-RU"/>
        </w:rPr>
        <w:t xml:space="preserve"> значения и их территорий, как объектов </w:t>
      </w:r>
      <w:r w:rsidRPr="005E424C">
        <w:rPr>
          <w:color w:val="000000" w:themeColor="text1"/>
          <w:szCs w:val="28"/>
          <w:lang w:val="ru-RU"/>
        </w:rPr>
        <w:t xml:space="preserve">градостроительной </w:t>
      </w:r>
      <w:r w:rsidRPr="005E424C">
        <w:rPr>
          <w:szCs w:val="28"/>
          <w:lang w:val="ru-RU"/>
        </w:rPr>
        <w:t>деятельности особого регулирования, приказываю:</w:t>
      </w:r>
    </w:p>
    <w:p w:rsidR="007C3E88" w:rsidRDefault="007C3E88" w:rsidP="00786DA3">
      <w:pPr>
        <w:pStyle w:val="Bodytext20"/>
        <w:numPr>
          <w:ilvl w:val="0"/>
          <w:numId w:val="79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816F7A">
        <w:rPr>
          <w:rStyle w:val="Bodytext2Exact"/>
          <w:lang w:val="ru-RU"/>
        </w:rPr>
        <w:t xml:space="preserve">регионального значения «Астрономическая обсерватория им. В.П. Энгельгардта. Комплекс», кон. </w:t>
      </w:r>
      <w:r w:rsidR="00816F7A">
        <w:rPr>
          <w:rStyle w:val="Bodytext2Exact"/>
        </w:rPr>
        <w:t>XIX</w:t>
      </w:r>
      <w:r w:rsidR="00816F7A" w:rsidRPr="00816F7A">
        <w:rPr>
          <w:rStyle w:val="Bodytext2Exact"/>
          <w:lang w:val="ru-RU"/>
        </w:rPr>
        <w:t xml:space="preserve"> – </w:t>
      </w:r>
      <w:r w:rsidR="00816F7A">
        <w:rPr>
          <w:rStyle w:val="Bodytext2Exact"/>
        </w:rPr>
        <w:t>XX</w:t>
      </w:r>
      <w:r w:rsidR="00816F7A" w:rsidRPr="00816F7A">
        <w:rPr>
          <w:rStyle w:val="Bodytext2Exact"/>
          <w:lang w:val="ru-RU"/>
        </w:rPr>
        <w:t xml:space="preserve"> </w:t>
      </w:r>
      <w:r w:rsidR="00816F7A">
        <w:rPr>
          <w:rStyle w:val="Bodytext2Exact"/>
          <w:lang w:val="ru-RU"/>
        </w:rPr>
        <w:t>вв., расположенного по адресу: Республика Татарстан, Зеленодольский муниципальный район, п. Октябрьский, ул. АОЭ</w:t>
      </w:r>
      <w:r w:rsidRPr="005E424C">
        <w:rPr>
          <w:rStyle w:val="Bodytext2Exact"/>
          <w:lang w:val="ru-RU"/>
        </w:rPr>
        <w:t>, согласно приложени</w:t>
      </w:r>
      <w:r w:rsidR="005E424C">
        <w:rPr>
          <w:rStyle w:val="Bodytext2Exact"/>
          <w:lang w:val="ru-RU"/>
        </w:rPr>
        <w:t xml:space="preserve">ю </w:t>
      </w:r>
      <w:r w:rsidRPr="005E424C">
        <w:rPr>
          <w:rStyle w:val="Bodytext2Exact"/>
          <w:lang w:val="ru-RU"/>
        </w:rPr>
        <w:t>№ 1.</w:t>
      </w:r>
    </w:p>
    <w:p w:rsidR="00816F7A" w:rsidRDefault="00816F7A" w:rsidP="00786DA3">
      <w:pPr>
        <w:pStyle w:val="Bodytext20"/>
        <w:numPr>
          <w:ilvl w:val="0"/>
          <w:numId w:val="79"/>
        </w:numPr>
        <w:shd w:val="clear" w:color="auto" w:fill="auto"/>
        <w:spacing w:line="240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Признать пункт 3 приложения № 1 </w:t>
      </w:r>
      <w:r w:rsidR="00786DA3">
        <w:rPr>
          <w:lang w:val="ru-RU"/>
        </w:rPr>
        <w:t xml:space="preserve">и пункт 3 приложения № 2 </w:t>
      </w:r>
      <w:r w:rsidR="00E750A8">
        <w:rPr>
          <w:lang w:val="ru-RU"/>
        </w:rPr>
        <w:t xml:space="preserve">к </w:t>
      </w:r>
      <w:r>
        <w:rPr>
          <w:lang w:val="ru-RU"/>
        </w:rPr>
        <w:t>приказ</w:t>
      </w:r>
      <w:r w:rsidR="00E750A8">
        <w:rPr>
          <w:lang w:val="ru-RU"/>
        </w:rPr>
        <w:t>у</w:t>
      </w:r>
      <w:r>
        <w:rPr>
          <w:lang w:val="ru-RU"/>
        </w:rPr>
        <w:t xml:space="preserve"> Комитета Республики </w:t>
      </w:r>
      <w:r w:rsidR="00171F73">
        <w:rPr>
          <w:lang w:val="ru-RU"/>
        </w:rPr>
        <w:t>Т</w:t>
      </w:r>
      <w:r>
        <w:rPr>
          <w:lang w:val="ru-RU"/>
        </w:rPr>
        <w:t xml:space="preserve">атарстан по охране объектов культурного наследия </w:t>
      </w:r>
      <w:r w:rsidR="00EF1BB6">
        <w:rPr>
          <w:lang w:val="ru-RU"/>
        </w:rPr>
        <w:br/>
      </w:r>
      <w:r>
        <w:rPr>
          <w:lang w:val="ru-RU"/>
        </w:rPr>
        <w:t xml:space="preserve">от 19.05.2021 № 100-П </w:t>
      </w:r>
      <w:r w:rsidRPr="00816F7A">
        <w:rPr>
          <w:lang w:val="ru-RU"/>
        </w:rPr>
        <w:t xml:space="preserve">«Об утверждении границ </w:t>
      </w:r>
      <w:r w:rsidR="00185304">
        <w:rPr>
          <w:lang w:val="ru-RU"/>
        </w:rPr>
        <w:t>и режима использования</w:t>
      </w:r>
      <w:r w:rsidRPr="00816F7A">
        <w:rPr>
          <w:lang w:val="ru-RU"/>
        </w:rPr>
        <w:t xml:space="preserve"> </w:t>
      </w:r>
      <w:r w:rsidR="00185304">
        <w:rPr>
          <w:lang w:val="ru-RU"/>
        </w:rPr>
        <w:t xml:space="preserve">территорий </w:t>
      </w:r>
      <w:r w:rsidRPr="00816F7A">
        <w:rPr>
          <w:lang w:val="ru-RU"/>
        </w:rPr>
        <w:t>объектов культурного наследия регионального значения, расположенных в Зеленодольском муниципальном районе Республики Татарстан»</w:t>
      </w:r>
      <w:r>
        <w:rPr>
          <w:lang w:val="ru-RU"/>
        </w:rPr>
        <w:t xml:space="preserve"> </w:t>
      </w:r>
      <w:r w:rsidR="00171F73">
        <w:rPr>
          <w:lang w:val="ru-RU"/>
        </w:rPr>
        <w:t>утратившим</w:t>
      </w:r>
      <w:r w:rsidR="00786DA3">
        <w:rPr>
          <w:lang w:val="ru-RU"/>
        </w:rPr>
        <w:t>и</w:t>
      </w:r>
      <w:r w:rsidR="00171F73">
        <w:rPr>
          <w:lang w:val="ru-RU"/>
        </w:rPr>
        <w:t xml:space="preserve"> сил</w:t>
      </w:r>
      <w:r w:rsidR="00171F73" w:rsidRPr="00171F73">
        <w:rPr>
          <w:lang w:val="ru-RU"/>
        </w:rPr>
        <w:t>у</w:t>
      </w:r>
      <w:r w:rsidR="00076C9A" w:rsidRPr="00171F73">
        <w:rPr>
          <w:lang w:val="ru-RU"/>
        </w:rPr>
        <w:t>.</w:t>
      </w:r>
    </w:p>
    <w:p w:rsidR="00A41353" w:rsidRPr="005E424C" w:rsidRDefault="007C3E88" w:rsidP="00786DA3">
      <w:pPr>
        <w:pStyle w:val="a3"/>
        <w:numPr>
          <w:ilvl w:val="0"/>
          <w:numId w:val="79"/>
        </w:numPr>
        <w:tabs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Pr="005E424C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81366A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076C9A" w:rsidP="00786DA3">
      <w:pPr>
        <w:pStyle w:val="a3"/>
        <w:spacing w:line="240" w:lineRule="auto"/>
        <w:ind w:left="6237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lastRenderedPageBreak/>
        <w:t>Приложение № 1</w:t>
      </w:r>
    </w:p>
    <w:p w:rsidR="00076C9A" w:rsidRPr="00076C9A" w:rsidRDefault="00076C9A" w:rsidP="00786DA3">
      <w:pPr>
        <w:pStyle w:val="a3"/>
        <w:spacing w:line="240" w:lineRule="auto"/>
        <w:ind w:left="6237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076C9A" w:rsidP="00786DA3">
      <w:pPr>
        <w:pStyle w:val="a3"/>
        <w:spacing w:line="240" w:lineRule="auto"/>
        <w:ind w:left="6237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:rsidR="00076C9A" w:rsidRPr="00171F73" w:rsidRDefault="00786DA3" w:rsidP="00786DA3">
      <w:pPr>
        <w:pStyle w:val="a3"/>
        <w:spacing w:line="240" w:lineRule="auto"/>
        <w:ind w:left="6237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от ________</w:t>
      </w:r>
      <w:r w:rsidR="00171F73" w:rsidRPr="00185304">
        <w:rPr>
          <w:szCs w:val="28"/>
          <w:lang w:val="ru-RU"/>
        </w:rPr>
        <w:t>_</w:t>
      </w:r>
      <w:r w:rsidR="00076C9A" w:rsidRPr="00185304">
        <w:rPr>
          <w:szCs w:val="28"/>
          <w:lang w:val="ru-RU"/>
        </w:rPr>
        <w:t xml:space="preserve"> 2022 № _____</w:t>
      </w:r>
      <w:r w:rsidR="00171F73">
        <w:rPr>
          <w:szCs w:val="28"/>
          <w:lang w:val="ru-RU"/>
        </w:rPr>
        <w:t>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регионального значения 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«Астрономическая обсерватория им. В.П. Энгельгардта. Комплекс», </w:t>
      </w:r>
      <w:r>
        <w:rPr>
          <w:szCs w:val="28"/>
          <w:lang w:val="ru-RU" w:eastAsia="ru-RU"/>
        </w:rPr>
        <w:br/>
      </w:r>
      <w:r w:rsidRPr="00076C9A">
        <w:rPr>
          <w:szCs w:val="28"/>
          <w:lang w:val="ru-RU" w:eastAsia="ru-RU"/>
        </w:rPr>
        <w:t>кон. XIX – XX вв.,</w:t>
      </w:r>
      <w:r>
        <w:rPr>
          <w:szCs w:val="28"/>
          <w:lang w:val="ru-RU" w:eastAsia="ru-RU"/>
        </w:rPr>
        <w:t xml:space="preserve"> </w:t>
      </w:r>
      <w:r w:rsidRPr="00076C9A">
        <w:rPr>
          <w:szCs w:val="28"/>
          <w:lang w:val="ru-RU" w:eastAsia="ru-RU"/>
        </w:rPr>
        <w:t>расположенного по адресу: Республика Татарстан, Зеленодольский муниципальный район, п. Октябрьский, ул. АОЭ</w:t>
      </w:r>
    </w:p>
    <w:p w:rsidR="00076C9A" w:rsidRDefault="00076C9A" w:rsidP="00786DA3">
      <w:pPr>
        <w:pStyle w:val="Bodytext20"/>
        <w:shd w:val="clear" w:color="auto" w:fill="auto"/>
        <w:spacing w:line="240" w:lineRule="auto"/>
        <w:ind w:right="8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076C9A" w:rsidRDefault="007C3E88" w:rsidP="00786DA3">
      <w:pPr>
        <w:pStyle w:val="Bodytext20"/>
        <w:shd w:val="clear" w:color="auto" w:fill="auto"/>
        <w:spacing w:line="240" w:lineRule="auto"/>
        <w:ind w:firstLine="0"/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076C9A">
        <w:rPr>
          <w:lang w:val="ru-RU" w:eastAsia="ru-RU" w:bidi="ru-RU"/>
        </w:rPr>
        <w:t>регионального</w:t>
      </w:r>
      <w:r w:rsidR="00D86897" w:rsidRPr="005E424C">
        <w:rPr>
          <w:lang w:val="ru-RU" w:eastAsia="ru-RU" w:bidi="ru-RU"/>
        </w:rPr>
        <w:t xml:space="preserve"> значения </w:t>
      </w:r>
      <w:r w:rsidR="00076C9A" w:rsidRPr="00076C9A">
        <w:rPr>
          <w:lang w:val="ru-RU" w:eastAsia="ru-RU" w:bidi="ru-RU"/>
        </w:rPr>
        <w:t xml:space="preserve">«Астрономическая обсерватория им. В.П. Энгельгардта. Комплекс», </w:t>
      </w:r>
      <w:r w:rsidR="00076C9A">
        <w:rPr>
          <w:lang w:val="ru-RU" w:eastAsia="ru-RU" w:bidi="ru-RU"/>
        </w:rPr>
        <w:br/>
      </w:r>
      <w:r w:rsidR="00076C9A" w:rsidRPr="00076C9A">
        <w:rPr>
          <w:lang w:val="ru-RU" w:eastAsia="ru-RU" w:bidi="ru-RU"/>
        </w:rPr>
        <w:t>кон. XIX – XX вв.</w:t>
      </w:r>
      <w:r w:rsidR="00076C9A">
        <w:t xml:space="preserve"> </w:t>
      </w:r>
    </w:p>
    <w:p w:rsidR="0039283C" w:rsidRDefault="0039283C" w:rsidP="00786DA3">
      <w:pPr>
        <w:pStyle w:val="Bodytext20"/>
        <w:shd w:val="clear" w:color="auto" w:fill="auto"/>
        <w:spacing w:line="240" w:lineRule="auto"/>
        <w:ind w:firstLine="0"/>
      </w:pPr>
    </w:p>
    <w:p w:rsidR="005A0CAF" w:rsidRPr="005E424C" w:rsidRDefault="00076C9A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>
        <w:rPr>
          <w:noProof/>
          <w:szCs w:val="28"/>
          <w:lang w:val="ru-RU" w:eastAsia="ru-RU"/>
        </w:rPr>
        <w:drawing>
          <wp:inline distT="0" distB="0" distL="0" distR="0" wp14:anchorId="29E6F6BA" wp14:editId="1C93FF82">
            <wp:extent cx="5205575" cy="5163797"/>
            <wp:effectExtent l="19050" t="19050" r="14605" b="184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974" cy="5185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0D9AEC4" wp14:editId="7A127076">
            <wp:simplePos x="0" y="0"/>
            <wp:positionH relativeFrom="page">
              <wp:posOffset>1476375</wp:posOffset>
            </wp:positionH>
            <wp:positionV relativeFrom="paragraph">
              <wp:posOffset>55880</wp:posOffset>
            </wp:positionV>
            <wp:extent cx="4791075" cy="6777990"/>
            <wp:effectExtent l="0" t="0" r="9525" b="3810"/>
            <wp:wrapTight wrapText="bothSides">
              <wp:wrapPolygon edited="0">
                <wp:start x="0" y="0"/>
                <wp:lineTo x="0" y="21551"/>
                <wp:lineTo x="21557" y="21551"/>
                <wp:lineTo x="21557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77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  <w:bookmarkStart w:id="2" w:name="_GoBack"/>
      <w:bookmarkEnd w:id="2"/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786DA3" w:rsidRDefault="00786DA3" w:rsidP="00786DA3">
      <w:pPr>
        <w:spacing w:line="240" w:lineRule="auto"/>
        <w:ind w:right="-1" w:firstLine="0"/>
        <w:jc w:val="center"/>
        <w:rPr>
          <w:szCs w:val="28"/>
          <w:lang w:val="ru-RU"/>
        </w:rPr>
      </w:pPr>
    </w:p>
    <w:p w:rsidR="0039283C" w:rsidRPr="0039283C" w:rsidRDefault="0039283C" w:rsidP="00786DA3">
      <w:pPr>
        <w:spacing w:after="0" w:line="240" w:lineRule="auto"/>
        <w:ind w:right="-1" w:firstLine="0"/>
        <w:jc w:val="center"/>
        <w:rPr>
          <w:szCs w:val="28"/>
          <w:lang w:val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объекта культурного наследия регионального значения </w:t>
      </w:r>
      <w:r w:rsidRPr="0039283C">
        <w:rPr>
          <w:szCs w:val="28"/>
          <w:lang w:val="ru-RU"/>
        </w:rPr>
        <w:br/>
        <w:t xml:space="preserve">«Астрономическая обсерватория им. В.П. Энгельгардта. Комплекс», </w:t>
      </w:r>
      <w:r w:rsidRPr="0039283C">
        <w:rPr>
          <w:szCs w:val="28"/>
          <w:lang w:val="ru-RU"/>
        </w:rPr>
        <w:br/>
        <w:t xml:space="preserve">кон. </w:t>
      </w:r>
      <w:r w:rsidRPr="00030E60">
        <w:rPr>
          <w:szCs w:val="28"/>
        </w:rPr>
        <w:t>XIX</w:t>
      </w:r>
      <w:r w:rsidRPr="0039283C">
        <w:rPr>
          <w:szCs w:val="28"/>
          <w:lang w:val="ru-RU"/>
        </w:rPr>
        <w:t xml:space="preserve"> – </w:t>
      </w:r>
      <w:r w:rsidRPr="00030E60">
        <w:rPr>
          <w:szCs w:val="28"/>
        </w:rPr>
        <w:t>XX</w:t>
      </w:r>
      <w:r w:rsidRPr="0039283C">
        <w:rPr>
          <w:szCs w:val="28"/>
          <w:lang w:val="ru-RU"/>
        </w:rPr>
        <w:t xml:space="preserve"> вв.</w:t>
      </w:r>
    </w:p>
    <w:p w:rsidR="0039283C" w:rsidRPr="0039283C" w:rsidRDefault="0039283C" w:rsidP="00786DA3">
      <w:pPr>
        <w:spacing w:after="0" w:line="240" w:lineRule="auto"/>
        <w:ind w:right="-1"/>
        <w:jc w:val="center"/>
        <w:rPr>
          <w:sz w:val="16"/>
          <w:szCs w:val="16"/>
          <w:lang w:val="ru-RU"/>
        </w:rPr>
      </w:pP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объекта культурного наследия регионального значения </w:t>
      </w:r>
      <w:r w:rsidRPr="00030E60">
        <w:rPr>
          <w:sz w:val="28"/>
          <w:szCs w:val="28"/>
        </w:rPr>
        <w:t xml:space="preserve">«Астрономическая обсерватория им. В.П. Энгельгардта. Комплекс», </w:t>
      </w:r>
      <w:r w:rsidR="00FE004A">
        <w:rPr>
          <w:sz w:val="28"/>
          <w:szCs w:val="28"/>
        </w:rPr>
        <w:br/>
      </w:r>
      <w:r w:rsidRPr="00030E60">
        <w:rPr>
          <w:sz w:val="28"/>
          <w:szCs w:val="28"/>
        </w:rPr>
        <w:t>кон. XIX – XX вв</w:t>
      </w:r>
      <w:r>
        <w:rPr>
          <w:sz w:val="28"/>
          <w:szCs w:val="28"/>
        </w:rPr>
        <w:t>.</w:t>
      </w:r>
      <w:r w:rsidRPr="00996FF7">
        <w:rPr>
          <w:sz w:val="28"/>
          <w:szCs w:val="28"/>
        </w:rPr>
        <w:t>, расположенного по адресу: Республика Татарстан, Зеленодольский</w:t>
      </w:r>
      <w:r>
        <w:rPr>
          <w:sz w:val="28"/>
          <w:szCs w:val="28"/>
        </w:rPr>
        <w:t xml:space="preserve"> муниципальный район</w:t>
      </w:r>
      <w:r w:rsidRPr="00996FF7">
        <w:rPr>
          <w:sz w:val="28"/>
          <w:szCs w:val="28"/>
        </w:rPr>
        <w:t xml:space="preserve">, п. Октябрьский, ул. АОЭ,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786DA3" w:rsidRDefault="00786DA3" w:rsidP="00786DA3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701"/>
        <w:gridCol w:w="6756"/>
      </w:tblGrid>
      <w:tr w:rsidR="001D2AE8" w:rsidTr="00786DA3">
        <w:trPr>
          <w:trHeight w:val="321"/>
          <w:jc w:val="center"/>
        </w:trPr>
        <w:tc>
          <w:tcPr>
            <w:tcW w:w="1719" w:type="pct"/>
            <w:gridSpan w:val="2"/>
          </w:tcPr>
          <w:p w:rsidR="001D2AE8" w:rsidRDefault="001D2AE8" w:rsidP="00786DA3">
            <w:pPr>
              <w:pStyle w:val="TableParagraph"/>
              <w:ind w:left="408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</w:p>
        </w:tc>
        <w:tc>
          <w:tcPr>
            <w:tcW w:w="3281" w:type="pct"/>
            <w:vMerge w:val="restart"/>
          </w:tcPr>
          <w:p w:rsidR="001D2AE8" w:rsidRDefault="001D2AE8" w:rsidP="00786DA3">
            <w:pPr>
              <w:pStyle w:val="TableParagraph"/>
              <w:ind w:left="940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</w:p>
        </w:tc>
      </w:tr>
      <w:tr w:rsidR="001D2AE8" w:rsidTr="00786DA3">
        <w:trPr>
          <w:trHeight w:val="321"/>
          <w:jc w:val="center"/>
        </w:trPr>
        <w:tc>
          <w:tcPr>
            <w:tcW w:w="893" w:type="pct"/>
          </w:tcPr>
          <w:p w:rsidR="001D2AE8" w:rsidRDefault="001D2AE8" w:rsidP="00786DA3">
            <w:pPr>
              <w:pStyle w:val="TableParagraph"/>
              <w:ind w:left="392" w:right="383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</w:tc>
        <w:tc>
          <w:tcPr>
            <w:tcW w:w="826" w:type="pct"/>
          </w:tcPr>
          <w:p w:rsidR="001D2AE8" w:rsidRDefault="001D2AE8" w:rsidP="00786DA3">
            <w:pPr>
              <w:pStyle w:val="TableParagraph"/>
              <w:ind w:left="305" w:right="305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</w:tc>
        <w:tc>
          <w:tcPr>
            <w:tcW w:w="3281" w:type="pct"/>
            <w:vMerge/>
            <w:tcBorders>
              <w:top w:val="nil"/>
            </w:tcBorders>
          </w:tcPr>
          <w:p w:rsidR="001D2AE8" w:rsidRDefault="001D2AE8" w:rsidP="00786DA3">
            <w:pPr>
              <w:spacing w:line="240" w:lineRule="auto"/>
              <w:rPr>
                <w:sz w:val="2"/>
                <w:szCs w:val="2"/>
              </w:rPr>
            </w:pPr>
          </w:p>
        </w:tc>
      </w:tr>
      <w:tr w:rsidR="001D2AE8" w:rsidRPr="001D2AE8" w:rsidTr="00786DA3">
        <w:trPr>
          <w:trHeight w:val="965"/>
          <w:jc w:val="center"/>
        </w:trPr>
        <w:tc>
          <w:tcPr>
            <w:tcW w:w="893" w:type="pct"/>
          </w:tcPr>
          <w:p w:rsidR="001D2AE8" w:rsidRDefault="001D2AE8" w:rsidP="00786DA3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26" w:type="pct"/>
          </w:tcPr>
          <w:p w:rsidR="001D2AE8" w:rsidRPr="001D2AE8" w:rsidRDefault="001D2AE8" w:rsidP="00786DA3">
            <w:pPr>
              <w:pStyle w:val="TableParagraph"/>
              <w:ind w:left="4"/>
              <w:jc w:val="center"/>
              <w:rPr>
                <w:sz w:val="28"/>
                <w:lang w:val="en-US"/>
              </w:rPr>
            </w:pPr>
            <w:r>
              <w:rPr>
                <w:w w:val="99"/>
                <w:sz w:val="28"/>
                <w:lang w:val="en-US"/>
              </w:rPr>
              <w:t>6</w:t>
            </w:r>
          </w:p>
        </w:tc>
        <w:tc>
          <w:tcPr>
            <w:tcW w:w="3281" w:type="pct"/>
          </w:tcPr>
          <w:p w:rsidR="001D2AE8" w:rsidRPr="003F2DBC" w:rsidRDefault="001D2AE8" w:rsidP="00786DA3">
            <w:pPr>
              <w:pStyle w:val="TableParagraph"/>
              <w:ind w:left="110" w:right="14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от точки 1, расположенной на границе земельного участка возле дороги по ул. АОЭ в юго-западном направлении по кадастровой границе земельного участка до точки 6, расположенной на юго-западном углу границы земельного участка д. № 3 ул. АОЭ</w:t>
            </w:r>
          </w:p>
        </w:tc>
      </w:tr>
      <w:tr w:rsidR="001D2AE8" w:rsidRPr="00786DA3" w:rsidTr="00786DA3">
        <w:trPr>
          <w:trHeight w:val="502"/>
          <w:jc w:val="center"/>
        </w:trPr>
        <w:tc>
          <w:tcPr>
            <w:tcW w:w="893" w:type="pct"/>
          </w:tcPr>
          <w:p w:rsidR="001D2AE8" w:rsidRDefault="001D2AE8" w:rsidP="00786DA3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826" w:type="pct"/>
          </w:tcPr>
          <w:p w:rsidR="001D2AE8" w:rsidRDefault="001D2AE8" w:rsidP="00786DA3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281" w:type="pct"/>
          </w:tcPr>
          <w:p w:rsidR="001D2AE8" w:rsidRPr="00786DA3" w:rsidRDefault="001D2AE8" w:rsidP="00786DA3">
            <w:pPr>
              <w:pStyle w:val="ConsPlusTitle"/>
              <w:ind w:left="132" w:right="14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1D2A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от точки 6 в юго-восточном направлении по кадастровой границе земельного участка до точки 7, расположенной на юго-восточном углу кадастровой границы земельного участка д. № 3 ул. </w:t>
            </w:r>
            <w:r w:rsidRPr="00786DA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АОЭ</w:t>
            </w:r>
          </w:p>
        </w:tc>
      </w:tr>
      <w:tr w:rsidR="001D2AE8" w:rsidRPr="00F56AB3" w:rsidTr="00786DA3">
        <w:trPr>
          <w:trHeight w:val="964"/>
          <w:jc w:val="center"/>
        </w:trPr>
        <w:tc>
          <w:tcPr>
            <w:tcW w:w="893" w:type="pct"/>
          </w:tcPr>
          <w:p w:rsidR="001D2AE8" w:rsidRDefault="001D2AE8" w:rsidP="00786DA3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26" w:type="pct"/>
          </w:tcPr>
          <w:p w:rsidR="001D2AE8" w:rsidRDefault="001D2AE8" w:rsidP="00786DA3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281" w:type="pct"/>
          </w:tcPr>
          <w:p w:rsidR="001D2AE8" w:rsidRDefault="001D2AE8" w:rsidP="00786DA3">
            <w:pPr>
              <w:pStyle w:val="TableParagraph"/>
              <w:ind w:left="110" w:right="14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от точки 7 в южном направлении по кадастровой границе земельного участка вдоль дороги по ул. ОАЭ до точки 8, расположенной на юго-восточном углу кадастровой границы земельного участка</w:t>
            </w:r>
          </w:p>
        </w:tc>
      </w:tr>
      <w:tr w:rsidR="001D2AE8" w:rsidRPr="00F56AB3" w:rsidTr="00786DA3">
        <w:trPr>
          <w:trHeight w:val="464"/>
          <w:jc w:val="center"/>
        </w:trPr>
        <w:tc>
          <w:tcPr>
            <w:tcW w:w="893" w:type="pct"/>
            <w:tcBorders>
              <w:bottom w:val="single" w:sz="4" w:space="0" w:color="auto"/>
            </w:tcBorders>
          </w:tcPr>
          <w:p w:rsidR="001D2AE8" w:rsidRDefault="001D2AE8" w:rsidP="00786DA3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1D2AE8" w:rsidRDefault="001D2AE8" w:rsidP="00786DA3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281" w:type="pct"/>
            <w:tcBorders>
              <w:bottom w:val="single" w:sz="4" w:space="0" w:color="auto"/>
            </w:tcBorders>
          </w:tcPr>
          <w:p w:rsidR="001D2AE8" w:rsidRDefault="001D2AE8" w:rsidP="00786DA3">
            <w:pPr>
              <w:pStyle w:val="TableParagraph"/>
              <w:ind w:left="110" w:right="147"/>
              <w:jc w:val="both"/>
              <w:rPr>
                <w:sz w:val="28"/>
              </w:rPr>
            </w:pPr>
            <w:r w:rsidRPr="001D2AE8">
              <w:rPr>
                <w:sz w:val="28"/>
              </w:rPr>
              <w:t>от точки 8 в западном направлении по кадастровой границе земельного участка до точки 9, расположенной в юго-западном углу кадастровой границы земельного участка</w:t>
            </w:r>
          </w:p>
        </w:tc>
      </w:tr>
      <w:tr w:rsidR="001D2AE8" w:rsidRPr="00F56AB3" w:rsidTr="00786DA3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1D2AE8" w:rsidP="00786DA3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1D2AE8" w:rsidP="00786DA3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12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Pr="003F2DBC" w:rsidRDefault="001D2AE8" w:rsidP="00786DA3">
            <w:pPr>
              <w:pStyle w:val="TableParagraph"/>
              <w:ind w:left="110" w:right="147"/>
              <w:jc w:val="both"/>
              <w:rPr>
                <w:sz w:val="28"/>
              </w:rPr>
            </w:pPr>
            <w:r w:rsidRPr="001D2AE8">
              <w:rPr>
                <w:sz w:val="28"/>
              </w:rPr>
              <w:t>от точки 9 в северо-восточном направлении по кадастровой границе земельного участка до точки 12, расположенной на северо-западном углу кадастровой границы земельного участка</w:t>
            </w:r>
          </w:p>
        </w:tc>
      </w:tr>
      <w:tr w:rsidR="001D2AE8" w:rsidRPr="00F56AB3" w:rsidTr="00786DA3">
        <w:trPr>
          <w:trHeight w:val="42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1D2AE8" w:rsidP="00786DA3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12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1D2AE8" w:rsidP="00786DA3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13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Pr="003F2DBC" w:rsidRDefault="001D2AE8" w:rsidP="00786DA3">
            <w:pPr>
              <w:pStyle w:val="TableParagraph"/>
              <w:ind w:left="110" w:right="14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от точки 12 в восточном направлении по кадастровой границе земельного участка, на 155,07 м. до точки 13, расположенной недал</w:t>
            </w:r>
            <w:r w:rsidR="00612F36">
              <w:rPr>
                <w:sz w:val="28"/>
                <w:szCs w:val="28"/>
              </w:rPr>
              <w:t>еко от северо-западного угла не</w:t>
            </w:r>
            <w:r>
              <w:rPr>
                <w:sz w:val="28"/>
                <w:szCs w:val="28"/>
              </w:rPr>
              <w:t>жилой постройки</w:t>
            </w:r>
          </w:p>
        </w:tc>
      </w:tr>
      <w:tr w:rsidR="001D2AE8" w:rsidRPr="00F56AB3" w:rsidTr="00786DA3">
        <w:trPr>
          <w:trHeight w:val="57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1D2AE8" w:rsidP="00786DA3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13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1D2AE8" w:rsidP="00786DA3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14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Pr="003F2DBC" w:rsidRDefault="001D2AE8" w:rsidP="00786DA3">
            <w:pPr>
              <w:pStyle w:val="TableParagraph"/>
              <w:ind w:left="110" w:right="147"/>
              <w:jc w:val="both"/>
              <w:rPr>
                <w:sz w:val="28"/>
              </w:rPr>
            </w:pPr>
            <w:r w:rsidRPr="001D2AE8">
              <w:rPr>
                <w:sz w:val="28"/>
              </w:rPr>
              <w:t xml:space="preserve">от точки 13 в южном направлении параллельно западной стенки нежилой постройки, на 26,02 м. до точки 14, расположенной недалеко от юго-западного угла нежилой постройки  </w:t>
            </w:r>
          </w:p>
        </w:tc>
      </w:tr>
      <w:tr w:rsidR="001D2AE8" w:rsidRPr="00F56AB3" w:rsidTr="00786DA3">
        <w:trPr>
          <w:trHeight w:val="58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1D2AE8" w:rsidP="00786DA3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14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1D2AE8" w:rsidP="00786DA3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15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Pr="003F2DBC" w:rsidRDefault="001D2AE8" w:rsidP="00786DA3">
            <w:pPr>
              <w:pStyle w:val="TableParagraph"/>
              <w:ind w:left="110" w:right="14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от точки 14 в восточном направле</w:t>
            </w:r>
            <w:r w:rsidR="00612F36">
              <w:rPr>
                <w:sz w:val="28"/>
                <w:szCs w:val="28"/>
              </w:rPr>
              <w:t>нии параллельно южной стенке не</w:t>
            </w:r>
            <w:r>
              <w:rPr>
                <w:sz w:val="28"/>
                <w:szCs w:val="28"/>
              </w:rPr>
              <w:t xml:space="preserve">жилой постройки, на 88,58 м. до </w:t>
            </w:r>
            <w:r>
              <w:rPr>
                <w:sz w:val="28"/>
                <w:szCs w:val="28"/>
              </w:rPr>
              <w:lastRenderedPageBreak/>
              <w:t>точки 15, расположенной около северо-западного угла здания Интерактивного павильона</w:t>
            </w:r>
          </w:p>
        </w:tc>
      </w:tr>
      <w:tr w:rsidR="001D2AE8" w:rsidRPr="00F56AB3" w:rsidTr="00786DA3">
        <w:trPr>
          <w:trHeight w:val="54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1D2AE8" w:rsidP="00786DA3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lastRenderedPageBreak/>
              <w:t>15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1D2AE8" w:rsidP="00786DA3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16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Pr="003F2DBC" w:rsidRDefault="001D2AE8" w:rsidP="00786DA3">
            <w:pPr>
              <w:pStyle w:val="TableParagraph"/>
              <w:ind w:left="110" w:right="14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от точки 15 в южном направлении вдоль западной стенки здания Интерактивного павильона, на 47,87 м. до точки 16, расположенной около юго-западного угла здания Интерактивного павильона</w:t>
            </w:r>
          </w:p>
        </w:tc>
      </w:tr>
      <w:tr w:rsidR="001D2AE8" w:rsidRPr="00F56AB3" w:rsidTr="00786DA3">
        <w:trPr>
          <w:trHeight w:val="54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1D2AE8" w:rsidP="00786DA3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16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1D2AE8" w:rsidP="00786DA3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18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Pr="003F2DBC" w:rsidRDefault="001D2AE8" w:rsidP="00786DA3">
            <w:pPr>
              <w:pStyle w:val="TableParagraph"/>
              <w:ind w:left="110" w:right="14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от точки 16 в восточном направлении, </w:t>
            </w:r>
            <w:r w:rsidR="00612F3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 73,29 м. до точки 18, расположенной около южной стенки гаражного здания</w:t>
            </w:r>
          </w:p>
        </w:tc>
      </w:tr>
      <w:tr w:rsidR="001D2AE8" w:rsidRPr="001D2AE8" w:rsidTr="00786DA3">
        <w:trPr>
          <w:trHeight w:val="48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1D2AE8" w:rsidP="00786DA3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18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612F36" w:rsidP="00786DA3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19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Pr="003F2DBC" w:rsidRDefault="00612F36" w:rsidP="00786DA3">
            <w:pPr>
              <w:pStyle w:val="TableParagraph"/>
              <w:ind w:left="110" w:right="14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от точки 18 в южном направлении, на 5,5 м. </w:t>
            </w:r>
            <w:r>
              <w:rPr>
                <w:sz w:val="28"/>
                <w:szCs w:val="28"/>
              </w:rPr>
              <w:br/>
              <w:t>до точки 19</w:t>
            </w:r>
          </w:p>
        </w:tc>
      </w:tr>
      <w:tr w:rsidR="001D2AE8" w:rsidRPr="001D2AE8" w:rsidTr="00786DA3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612F36" w:rsidP="00786DA3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19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612F36" w:rsidP="00786DA3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20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Pr="003F2DBC" w:rsidRDefault="00612F36" w:rsidP="00786DA3">
            <w:pPr>
              <w:pStyle w:val="TableParagraph"/>
              <w:ind w:left="110" w:right="14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от точки 19 в восточном направлении параллельно южной стенке гаражного здания, на 24,01 м. до точки 20, расположенной около малоэтажного жилого дома № 13 ул. АОЭ</w:t>
            </w:r>
          </w:p>
        </w:tc>
      </w:tr>
      <w:tr w:rsidR="001D2AE8" w:rsidRPr="00F56AB3" w:rsidTr="00786DA3">
        <w:trPr>
          <w:trHeight w:val="34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612F36" w:rsidP="00786DA3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20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612F36" w:rsidP="00786DA3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21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786DA3" w:rsidRDefault="00612F36" w:rsidP="00D32C42">
            <w:pPr>
              <w:pStyle w:val="TableParagraph"/>
              <w:ind w:left="110"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20 в южном направлении параллельно западной стенки малоэтажного жилого дома № 13 ул. АОЭ, на 101,39 м. до точки 21, расположенной недалеко от северо-западного угла здания хозяйственного корпуса</w:t>
            </w:r>
          </w:p>
          <w:p w:rsidR="00D32C42" w:rsidRPr="003F2DBC" w:rsidRDefault="00D32C42" w:rsidP="00D32C42">
            <w:pPr>
              <w:pStyle w:val="TableParagraph"/>
              <w:ind w:left="110" w:right="147"/>
              <w:jc w:val="both"/>
              <w:rPr>
                <w:sz w:val="28"/>
              </w:rPr>
            </w:pPr>
          </w:p>
        </w:tc>
      </w:tr>
      <w:tr w:rsidR="001D2AE8" w:rsidRPr="00F56AB3" w:rsidTr="00786DA3">
        <w:trPr>
          <w:trHeight w:val="30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612F36" w:rsidP="00786DA3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21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612F36" w:rsidP="00786DA3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22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Pr="003F2DBC" w:rsidRDefault="00612F36" w:rsidP="00786DA3">
            <w:pPr>
              <w:pStyle w:val="TableParagraph"/>
              <w:ind w:left="110" w:right="14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от точки 21 в южном направлении параллельно западной стенки здания хозяйственного корпуса, на 27,62 м. до точки 22, расположенной недалеко от юго-западного угла гаражного здания</w:t>
            </w:r>
          </w:p>
        </w:tc>
      </w:tr>
      <w:tr w:rsidR="001D2AE8" w:rsidRPr="00F56AB3" w:rsidTr="00786DA3">
        <w:trPr>
          <w:trHeight w:val="36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612F36" w:rsidP="00786DA3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22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612F36" w:rsidP="00786DA3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23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Pr="00612F36" w:rsidRDefault="00612F36" w:rsidP="00786DA3">
            <w:pPr>
              <w:pStyle w:val="TableParagraph"/>
              <w:ind w:left="110" w:right="147"/>
              <w:jc w:val="both"/>
              <w:rPr>
                <w:sz w:val="28"/>
              </w:rPr>
            </w:pPr>
            <w:r w:rsidRPr="00612F36">
              <w:rPr>
                <w:sz w:val="28"/>
                <w:szCs w:val="28"/>
              </w:rPr>
              <w:t>от точки 22 в южном направлении, на 34,12 м. до точки 23, расположенной около юго-восточного угла объекта культурного наследия региона</w:t>
            </w:r>
            <w:r w:rsidRPr="00612F36">
              <w:rPr>
                <w:bCs/>
                <w:sz w:val="28"/>
                <w:szCs w:val="28"/>
              </w:rPr>
              <w:t>льного значения «Главный корпус»</w:t>
            </w:r>
          </w:p>
        </w:tc>
      </w:tr>
      <w:tr w:rsidR="001D2AE8" w:rsidRPr="00F56AB3" w:rsidTr="00786DA3">
        <w:trPr>
          <w:trHeight w:val="1266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Default="00612F36" w:rsidP="00786DA3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23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Pr="00612F36" w:rsidRDefault="00612F36" w:rsidP="00786DA3">
            <w:pPr>
              <w:pStyle w:val="TableParagraph"/>
              <w:ind w:left="4"/>
              <w:jc w:val="center"/>
            </w:pPr>
            <w:r>
              <w:rPr>
                <w:w w:val="99"/>
                <w:sz w:val="28"/>
              </w:rPr>
              <w:t>25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1D2AE8" w:rsidRPr="00612F36" w:rsidRDefault="00612F36" w:rsidP="00786DA3">
            <w:pPr>
              <w:pStyle w:val="TableParagraph"/>
              <w:ind w:left="110" w:right="147"/>
              <w:jc w:val="both"/>
              <w:rPr>
                <w:sz w:val="28"/>
              </w:rPr>
            </w:pPr>
            <w:r w:rsidRPr="00612F36">
              <w:rPr>
                <w:sz w:val="28"/>
                <w:szCs w:val="28"/>
              </w:rPr>
              <w:t>от точки 23 в юго-восточном направлении вдоль брусчатой дорожки, на 24,86 м. до точки 25, расположенной на пе</w:t>
            </w:r>
            <w:r>
              <w:rPr>
                <w:sz w:val="28"/>
                <w:szCs w:val="28"/>
              </w:rPr>
              <w:t>ресечении двух брусчатых дорожек</w:t>
            </w:r>
          </w:p>
        </w:tc>
      </w:tr>
      <w:tr w:rsidR="00612F36" w:rsidRPr="00F56AB3" w:rsidTr="00786DA3">
        <w:trPr>
          <w:trHeight w:val="58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612F36" w:rsidRDefault="00612F36" w:rsidP="00786DA3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25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612F36" w:rsidRDefault="00612F36" w:rsidP="00786DA3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26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612F36" w:rsidRPr="00612F36" w:rsidRDefault="00612F36" w:rsidP="00786DA3">
            <w:pPr>
              <w:pStyle w:val="TableParagraph"/>
              <w:ind w:left="110" w:right="147"/>
              <w:jc w:val="both"/>
              <w:rPr>
                <w:sz w:val="28"/>
                <w:szCs w:val="28"/>
              </w:rPr>
            </w:pPr>
            <w:r w:rsidRPr="00612F36">
              <w:rPr>
                <w:sz w:val="28"/>
                <w:szCs w:val="28"/>
              </w:rPr>
              <w:t>от точки 25 в восточном направлении параллельно  северо-восточной части стоянки для транспорта, на 31,9 м. до точки 26, расположенной на кадастровой границе земельного участка</w:t>
            </w:r>
          </w:p>
        </w:tc>
      </w:tr>
      <w:tr w:rsidR="00612F36" w:rsidRPr="00612F36" w:rsidTr="00786DA3">
        <w:trPr>
          <w:trHeight w:val="115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612F36" w:rsidRDefault="00612F36" w:rsidP="00786DA3">
            <w:pPr>
              <w:pStyle w:val="TableParagraph"/>
              <w:ind w:left="1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26</w:t>
            </w:r>
          </w:p>
        </w:tc>
        <w:tc>
          <w:tcPr>
            <w:tcW w:w="826" w:type="pct"/>
            <w:tcBorders>
              <w:top w:val="single" w:sz="4" w:space="0" w:color="auto"/>
            </w:tcBorders>
          </w:tcPr>
          <w:p w:rsidR="00612F36" w:rsidRDefault="00612F36" w:rsidP="00786DA3">
            <w:pPr>
              <w:pStyle w:val="TableParagraph"/>
              <w:ind w:left="4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281" w:type="pct"/>
            <w:tcBorders>
              <w:top w:val="single" w:sz="4" w:space="0" w:color="auto"/>
            </w:tcBorders>
          </w:tcPr>
          <w:p w:rsidR="00612F36" w:rsidRPr="00612F36" w:rsidRDefault="00612F36" w:rsidP="00786DA3">
            <w:pPr>
              <w:pStyle w:val="TableParagraph"/>
              <w:ind w:left="110" w:right="147"/>
              <w:jc w:val="both"/>
              <w:rPr>
                <w:sz w:val="28"/>
                <w:szCs w:val="28"/>
              </w:rPr>
            </w:pPr>
            <w:r w:rsidRPr="00612F36">
              <w:rPr>
                <w:sz w:val="28"/>
                <w:szCs w:val="28"/>
              </w:rPr>
              <w:t>от точки 26 в восточном направлении вдоль дороги по ул. АОЭ по кадастровой границе земельного участка до точки 1, расположенной на границе земельного участка возле дороги по ул. АОЭ</w:t>
            </w:r>
          </w:p>
        </w:tc>
      </w:tr>
    </w:tbl>
    <w:p w:rsidR="00076C9A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lang w:val="ru-RU" w:eastAsia="ru-RU" w:bidi="ru-RU"/>
        </w:rPr>
      </w:pPr>
    </w:p>
    <w:p w:rsidR="00F56AB3" w:rsidRDefault="00F56AB3" w:rsidP="00786DA3">
      <w:pPr>
        <w:spacing w:after="0" w:line="240" w:lineRule="auto"/>
        <w:ind w:firstLine="0"/>
        <w:jc w:val="center"/>
        <w:rPr>
          <w:szCs w:val="28"/>
          <w:lang w:eastAsia="ru-RU"/>
        </w:rPr>
      </w:pPr>
    </w:p>
    <w:p w:rsidR="00612F36" w:rsidRPr="00296EBF" w:rsidRDefault="00612F36" w:rsidP="00786DA3">
      <w:pPr>
        <w:spacing w:after="0" w:line="240" w:lineRule="auto"/>
        <w:ind w:firstLine="0"/>
        <w:jc w:val="center"/>
        <w:rPr>
          <w:szCs w:val="28"/>
          <w:lang w:eastAsia="ru-RU"/>
        </w:rPr>
      </w:pPr>
      <w:r w:rsidRPr="00296EBF">
        <w:rPr>
          <w:szCs w:val="28"/>
          <w:lang w:eastAsia="ru-RU"/>
        </w:rPr>
        <w:lastRenderedPageBreak/>
        <w:t>Таблица характерных точек</w:t>
      </w:r>
    </w:p>
    <w:p w:rsidR="00171F73" w:rsidRDefault="00612F36" w:rsidP="00786DA3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Pr="00612F36">
        <w:rPr>
          <w:szCs w:val="28"/>
          <w:lang w:val="ru-RU" w:eastAsia="ru-RU"/>
        </w:rPr>
        <w:t xml:space="preserve">объекта культурного наследия </w:t>
      </w:r>
      <w:r w:rsidRPr="00612F36">
        <w:rPr>
          <w:szCs w:val="28"/>
          <w:lang w:val="ru-RU"/>
        </w:rPr>
        <w:t xml:space="preserve">регионального значения </w:t>
      </w:r>
      <w:r w:rsidRPr="00612F36">
        <w:rPr>
          <w:szCs w:val="28"/>
          <w:lang w:val="ru-RU"/>
        </w:rPr>
        <w:br/>
        <w:t xml:space="preserve">«Астрономическая обсерватория им. </w:t>
      </w:r>
      <w:r w:rsidRPr="00171F73">
        <w:rPr>
          <w:szCs w:val="28"/>
          <w:lang w:val="ru-RU"/>
        </w:rPr>
        <w:t xml:space="preserve">В.П. Энгельгардта. Комплекс», </w:t>
      </w:r>
    </w:p>
    <w:p w:rsidR="00612F36" w:rsidRDefault="00612F36" w:rsidP="00786DA3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171F73">
        <w:rPr>
          <w:szCs w:val="28"/>
          <w:lang w:val="ru-RU"/>
        </w:rPr>
        <w:t>кон</w:t>
      </w:r>
      <w:r w:rsidR="00171F73">
        <w:rPr>
          <w:szCs w:val="28"/>
          <w:lang w:val="ru-RU"/>
        </w:rPr>
        <w:t>.</w:t>
      </w:r>
      <w:r w:rsidRPr="00171F73">
        <w:rPr>
          <w:szCs w:val="28"/>
          <w:lang w:val="ru-RU"/>
        </w:rPr>
        <w:t xml:space="preserve"> </w:t>
      </w:r>
      <w:r>
        <w:rPr>
          <w:szCs w:val="28"/>
        </w:rPr>
        <w:t>XIX</w:t>
      </w:r>
      <w:r w:rsidR="00786DA3">
        <w:rPr>
          <w:szCs w:val="28"/>
          <w:lang w:val="ru-RU"/>
        </w:rPr>
        <w:t xml:space="preserve"> – </w:t>
      </w:r>
      <w:r>
        <w:rPr>
          <w:szCs w:val="28"/>
        </w:rPr>
        <w:t>XX</w:t>
      </w:r>
      <w:r w:rsidRPr="00BC6398">
        <w:rPr>
          <w:szCs w:val="28"/>
          <w:lang w:val="ru-RU"/>
        </w:rPr>
        <w:t xml:space="preserve"> </w:t>
      </w:r>
      <w:r w:rsidRPr="00171F73">
        <w:rPr>
          <w:szCs w:val="28"/>
          <w:lang w:val="ru-RU"/>
        </w:rPr>
        <w:t>вв.</w:t>
      </w:r>
    </w:p>
    <w:p w:rsidR="00185304" w:rsidRPr="00171F73" w:rsidRDefault="00185304" w:rsidP="00786DA3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4"/>
        <w:gridCol w:w="4118"/>
        <w:gridCol w:w="4854"/>
      </w:tblGrid>
      <w:tr w:rsidR="00612F36" w:rsidRPr="00F56AB3" w:rsidTr="00786DA3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rFonts w:ascii="TimesNewRomanPSMT" w:hAnsi="TimesNewRomanPSMT"/>
                <w:sz w:val="24"/>
                <w:szCs w:val="24"/>
                <w:lang w:val="ru-RU" w:eastAsia="ru-RU"/>
              </w:rPr>
              <w:t>Координаты точки в местной системе координат (МСК-16)</w:t>
            </w:r>
          </w:p>
        </w:tc>
      </w:tr>
      <w:tr w:rsidR="00612F36" w:rsidRPr="00786DA3" w:rsidTr="00786DA3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786DA3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786DA3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786DA3" w:rsidRDefault="00786DA3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786DA3" w:rsidRDefault="00786DA3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  <w:lang w:val="ru-RU" w:eastAsia="ru-RU"/>
              </w:rPr>
              <w:t>1</w:t>
            </w:r>
            <w:r w:rsidR="00786DA3">
              <w:rPr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  <w:lang w:val="ru-RU"/>
              </w:rPr>
            </w:pPr>
            <w:r w:rsidRPr="00786DA3">
              <w:rPr>
                <w:sz w:val="24"/>
                <w:szCs w:val="24"/>
                <w:lang w:val="ru-RU"/>
              </w:rPr>
              <w:t>481232.72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786DA3">
              <w:rPr>
                <w:sz w:val="24"/>
                <w:szCs w:val="24"/>
                <w:lang w:val="ru-RU"/>
              </w:rPr>
              <w:t>1286452.97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  <w:lang w:val="ru-RU" w:eastAsia="ru-RU"/>
              </w:rPr>
              <w:t>2</w:t>
            </w:r>
            <w:r w:rsidR="00786DA3">
              <w:rPr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  <w:lang w:val="ru-RU"/>
              </w:rPr>
            </w:pPr>
            <w:r w:rsidRPr="00786DA3">
              <w:rPr>
                <w:sz w:val="24"/>
                <w:szCs w:val="24"/>
                <w:lang w:val="ru-RU"/>
              </w:rPr>
              <w:t>481230.31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786DA3">
              <w:rPr>
                <w:sz w:val="24"/>
                <w:szCs w:val="24"/>
                <w:lang w:val="ru-RU"/>
              </w:rPr>
              <w:t>1286395.47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  <w:lang w:val="ru-RU" w:eastAsia="ru-RU"/>
              </w:rPr>
              <w:t>3</w:t>
            </w:r>
            <w:r w:rsidR="00786DA3">
              <w:rPr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  <w:lang w:val="ru-RU"/>
              </w:rPr>
            </w:pPr>
            <w:r w:rsidRPr="00786DA3">
              <w:rPr>
                <w:sz w:val="24"/>
                <w:szCs w:val="24"/>
                <w:lang w:val="ru-RU"/>
              </w:rPr>
              <w:t>481220.68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  <w:lang w:val="ru-RU"/>
              </w:rPr>
              <w:t>128</w:t>
            </w:r>
            <w:r w:rsidRPr="00786DA3">
              <w:rPr>
                <w:sz w:val="24"/>
                <w:szCs w:val="24"/>
              </w:rPr>
              <w:t>6391.51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  <w:lang w:eastAsia="ru-RU"/>
              </w:rPr>
              <w:t>4</w:t>
            </w:r>
            <w:r w:rsidR="00786DA3">
              <w:rPr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481202.59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1286388.32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5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481202.13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1286362.67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6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481183.35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1286363.2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7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481167.39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1286439.31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8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481127.97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1286431.08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9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481186.27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1285980.78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10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481301.72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1286005.44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  <w:lang w:eastAsia="ru-RU"/>
              </w:rPr>
              <w:t>1</w:t>
            </w:r>
            <w:r w:rsidRPr="00786DA3">
              <w:rPr>
                <w:bCs/>
                <w:sz w:val="24"/>
                <w:szCs w:val="24"/>
              </w:rPr>
              <w:t>1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481420,92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1286028.31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1</w:t>
            </w:r>
            <w:r w:rsidRPr="00786DA3">
              <w:rPr>
                <w:bCs/>
                <w:sz w:val="24"/>
                <w:szCs w:val="24"/>
                <w:lang w:eastAsia="ru-RU"/>
              </w:rPr>
              <w:t>2</w:t>
            </w:r>
            <w:r w:rsidR="00786DA3">
              <w:rPr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481647.91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1286119.24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1</w:t>
            </w:r>
            <w:r w:rsidRPr="00786DA3">
              <w:rPr>
                <w:bCs/>
                <w:sz w:val="24"/>
                <w:szCs w:val="24"/>
                <w:lang w:eastAsia="ru-RU"/>
              </w:rPr>
              <w:t>3</w:t>
            </w:r>
            <w:r w:rsidR="00786DA3">
              <w:rPr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481633.16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1286273.57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1</w:t>
            </w:r>
            <w:r w:rsidRPr="00786DA3">
              <w:rPr>
                <w:bCs/>
                <w:sz w:val="24"/>
                <w:szCs w:val="24"/>
                <w:lang w:eastAsia="ru-RU"/>
              </w:rPr>
              <w:t>4</w:t>
            </w:r>
            <w:r w:rsidR="00786DA3">
              <w:rPr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481607.17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1286274.71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  <w:lang w:eastAsia="ru-RU"/>
              </w:rPr>
              <w:t>1</w:t>
            </w:r>
            <w:r w:rsidRPr="00786DA3">
              <w:rPr>
                <w:bCs/>
                <w:sz w:val="24"/>
                <w:szCs w:val="24"/>
              </w:rPr>
              <w:t>5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481605.45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1286363.25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  <w:lang w:eastAsia="ru-RU"/>
              </w:rPr>
              <w:t>1</w:t>
            </w:r>
            <w:r w:rsidRPr="00786DA3">
              <w:rPr>
                <w:bCs/>
                <w:sz w:val="24"/>
                <w:szCs w:val="24"/>
              </w:rPr>
              <w:t>6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481557.69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1286366.3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17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481547.58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1286432.88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18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481547.33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1286438.81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19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481541.83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1286438.97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20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481538.69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1286462.77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2</w:t>
            </w:r>
            <w:r w:rsidRPr="00786DA3">
              <w:rPr>
                <w:bCs/>
                <w:sz w:val="24"/>
                <w:szCs w:val="24"/>
                <w:lang w:eastAsia="ru-RU"/>
              </w:rPr>
              <w:t>1</w:t>
            </w:r>
            <w:r w:rsidR="00786DA3">
              <w:rPr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481439.5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1286441.9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2</w:t>
            </w:r>
            <w:r w:rsidRPr="00786DA3">
              <w:rPr>
                <w:bCs/>
                <w:sz w:val="24"/>
                <w:szCs w:val="24"/>
                <w:lang w:eastAsia="ru-RU"/>
              </w:rPr>
              <w:t>2</w:t>
            </w:r>
            <w:r w:rsidR="00786DA3">
              <w:rPr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481412.17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1286437.96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2</w:t>
            </w:r>
            <w:r w:rsidRPr="00786DA3">
              <w:rPr>
                <w:bCs/>
                <w:sz w:val="24"/>
                <w:szCs w:val="24"/>
                <w:lang w:eastAsia="ru-RU"/>
              </w:rPr>
              <w:t>3</w:t>
            </w:r>
            <w:r w:rsidR="00786DA3">
              <w:rPr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481378.66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1286431.56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2</w:t>
            </w:r>
            <w:r w:rsidRPr="00786DA3">
              <w:rPr>
                <w:bCs/>
                <w:sz w:val="24"/>
                <w:szCs w:val="24"/>
                <w:lang w:eastAsia="ru-RU"/>
              </w:rPr>
              <w:t>4</w:t>
            </w:r>
            <w:r w:rsidR="00786DA3">
              <w:rPr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481377.08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1286434.95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25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481359.74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1286446.99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26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481351.22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1286477.73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  <w:lang w:eastAsia="ru-RU"/>
              </w:rPr>
              <w:t>2</w:t>
            </w:r>
            <w:r w:rsidRPr="00786DA3">
              <w:rPr>
                <w:bCs/>
                <w:sz w:val="24"/>
                <w:szCs w:val="24"/>
              </w:rPr>
              <w:t>7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481278.08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1286462.45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28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481283.5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1286432.6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29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481271.7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1286427.11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30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481265.34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1286426.76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31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481260.29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1286458.73</w:t>
            </w:r>
          </w:p>
        </w:tc>
      </w:tr>
      <w:tr w:rsidR="00612F36" w:rsidRPr="00786DA3" w:rsidTr="00786DA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86DA3">
              <w:rPr>
                <w:bCs/>
                <w:sz w:val="24"/>
                <w:szCs w:val="24"/>
              </w:rPr>
              <w:t>1</w:t>
            </w:r>
            <w:r w:rsidR="00786DA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1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481232.72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786DA3" w:rsidRDefault="00612F36" w:rsidP="00786D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6DA3">
              <w:rPr>
                <w:sz w:val="24"/>
                <w:szCs w:val="24"/>
              </w:rPr>
              <w:t>1286452.97</w:t>
            </w:r>
          </w:p>
        </w:tc>
      </w:tr>
    </w:tbl>
    <w:p w:rsidR="00612F36" w:rsidRDefault="00612F36" w:rsidP="00786DA3">
      <w:pPr>
        <w:widowControl w:val="0"/>
        <w:adjustRightInd w:val="0"/>
        <w:spacing w:line="240" w:lineRule="auto"/>
        <w:ind w:firstLine="0"/>
        <w:jc w:val="center"/>
        <w:rPr>
          <w:szCs w:val="28"/>
        </w:rPr>
      </w:pPr>
    </w:p>
    <w:p w:rsidR="00F56AB3" w:rsidRDefault="00F56AB3" w:rsidP="00786DA3">
      <w:pPr>
        <w:widowControl w:val="0"/>
        <w:adjustRightInd w:val="0"/>
        <w:spacing w:line="240" w:lineRule="auto"/>
        <w:ind w:firstLine="0"/>
        <w:jc w:val="center"/>
        <w:rPr>
          <w:szCs w:val="28"/>
        </w:rPr>
      </w:pPr>
    </w:p>
    <w:sectPr w:rsidR="00F56AB3" w:rsidSect="0039283C">
      <w:pgSz w:w="11900" w:h="16840"/>
      <w:pgMar w:top="567" w:right="542" w:bottom="1560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0C5" w:rsidRDefault="009820C5" w:rsidP="00FF31BA">
      <w:r>
        <w:separator/>
      </w:r>
    </w:p>
  </w:endnote>
  <w:endnote w:type="continuationSeparator" w:id="0">
    <w:p w:rsidR="009820C5" w:rsidRDefault="009820C5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0C5" w:rsidRDefault="009820C5" w:rsidP="00FF31BA">
      <w:r>
        <w:separator/>
      </w:r>
    </w:p>
  </w:footnote>
  <w:footnote w:type="continuationSeparator" w:id="0">
    <w:p w:rsidR="009820C5" w:rsidRDefault="009820C5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6140EE" w:rsidRPr="006140EE">
          <w:rPr>
            <w:noProof/>
            <w:sz w:val="24"/>
            <w:szCs w:val="20"/>
            <w:lang w:val="ru-RU"/>
          </w:rPr>
          <w:t>3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9820C5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0F0C"/>
    <w:rsid w:val="000F4B66"/>
    <w:rsid w:val="000F5063"/>
    <w:rsid w:val="000F7B78"/>
    <w:rsid w:val="0010243D"/>
    <w:rsid w:val="0010451F"/>
    <w:rsid w:val="00107FBD"/>
    <w:rsid w:val="00117347"/>
    <w:rsid w:val="00117F6C"/>
    <w:rsid w:val="001210D4"/>
    <w:rsid w:val="001213C2"/>
    <w:rsid w:val="00122C59"/>
    <w:rsid w:val="001255CF"/>
    <w:rsid w:val="00140093"/>
    <w:rsid w:val="0014368E"/>
    <w:rsid w:val="001577A3"/>
    <w:rsid w:val="001579E2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25B31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736A0"/>
    <w:rsid w:val="00476773"/>
    <w:rsid w:val="00481066"/>
    <w:rsid w:val="004917A0"/>
    <w:rsid w:val="00492708"/>
    <w:rsid w:val="00493FBF"/>
    <w:rsid w:val="00496AC1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93F87"/>
    <w:rsid w:val="00594823"/>
    <w:rsid w:val="0059614C"/>
    <w:rsid w:val="005968F9"/>
    <w:rsid w:val="005A0CAF"/>
    <w:rsid w:val="005A6DEA"/>
    <w:rsid w:val="005A7FC3"/>
    <w:rsid w:val="005B51C1"/>
    <w:rsid w:val="005B7512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2DB9"/>
    <w:rsid w:val="00DB654B"/>
    <w:rsid w:val="00DB7B78"/>
    <w:rsid w:val="00DC3201"/>
    <w:rsid w:val="00DC4962"/>
    <w:rsid w:val="00DC533A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4B25"/>
    <w:rsid w:val="00E36020"/>
    <w:rsid w:val="00E36A35"/>
    <w:rsid w:val="00E43C49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F02968"/>
    <w:rsid w:val="00F04CF5"/>
    <w:rsid w:val="00F070BF"/>
    <w:rsid w:val="00F10AEB"/>
    <w:rsid w:val="00F138CB"/>
    <w:rsid w:val="00F145C0"/>
    <w:rsid w:val="00F14F72"/>
    <w:rsid w:val="00F24F59"/>
    <w:rsid w:val="00F34D43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26394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5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2C60D-DD70-4BDE-8AEF-5F49FE7C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2022-10-14T06:18:00Z</cp:lastPrinted>
  <dcterms:created xsi:type="dcterms:W3CDTF">2022-10-14T06:19:00Z</dcterms:created>
  <dcterms:modified xsi:type="dcterms:W3CDTF">2022-10-14T06:19:00Z</dcterms:modified>
</cp:coreProperties>
</file>